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79B789" w14:textId="4C566033" w:rsidR="00A66598" w:rsidRPr="00F57594" w:rsidRDefault="00E61036" w:rsidP="00A66598">
      <w:pPr>
        <w:jc w:val="right"/>
        <w:outlineLvl w:val="0"/>
        <w:rPr>
          <w:rFonts w:eastAsia="Calibri"/>
          <w:b/>
          <w:bCs/>
          <w:color w:val="000000" w:themeColor="text1"/>
          <w:lang w:eastAsia="en-US"/>
        </w:rPr>
      </w:pPr>
      <w:r>
        <w:rPr>
          <w:rFonts w:eastAsia="Calibri"/>
          <w:b/>
          <w:bCs/>
          <w:color w:val="000000" w:themeColor="text1"/>
          <w:lang w:eastAsia="en-US"/>
        </w:rPr>
        <w:t xml:space="preserve">Specialiųjų </w:t>
      </w:r>
      <w:r w:rsidR="00A66598" w:rsidRPr="00F57594">
        <w:rPr>
          <w:rFonts w:eastAsia="Calibri"/>
          <w:b/>
          <w:bCs/>
          <w:color w:val="000000" w:themeColor="text1"/>
          <w:lang w:eastAsia="en-US"/>
        </w:rPr>
        <w:t>Pirkimo sąlygų 2 priedas</w:t>
      </w:r>
    </w:p>
    <w:p w14:paraId="3B82EB4C" w14:textId="0A5641FB" w:rsidR="00A66598" w:rsidRPr="00F57594" w:rsidRDefault="00E61036" w:rsidP="00A66598">
      <w:pPr>
        <w:jc w:val="right"/>
        <w:outlineLvl w:val="0"/>
        <w:rPr>
          <w:rFonts w:eastAsia="Calibri"/>
          <w:b/>
          <w:bCs/>
          <w:color w:val="000000" w:themeColor="text1"/>
          <w:lang w:eastAsia="en-US"/>
        </w:rPr>
      </w:pPr>
      <w:r>
        <w:rPr>
          <w:rFonts w:eastAsia="Calibri"/>
          <w:b/>
          <w:bCs/>
          <w:color w:val="000000" w:themeColor="text1"/>
          <w:lang w:eastAsia="en-US"/>
        </w:rPr>
        <w:t>„</w:t>
      </w:r>
      <w:r w:rsidR="00A66598" w:rsidRPr="00F57594">
        <w:rPr>
          <w:rFonts w:eastAsia="Calibri"/>
          <w:b/>
          <w:bCs/>
          <w:color w:val="000000" w:themeColor="text1"/>
          <w:lang w:eastAsia="en-US"/>
        </w:rPr>
        <w:t>Techninė specifikacija</w:t>
      </w:r>
      <w:r>
        <w:rPr>
          <w:rFonts w:eastAsia="Calibri"/>
          <w:b/>
          <w:bCs/>
          <w:color w:val="000000" w:themeColor="text1"/>
          <w:lang w:eastAsia="en-US"/>
        </w:rPr>
        <w:t>“</w:t>
      </w:r>
    </w:p>
    <w:p w14:paraId="04924213" w14:textId="77777777" w:rsidR="00D02B56" w:rsidRPr="00F57594" w:rsidRDefault="00D02B56" w:rsidP="009D7FEB">
      <w:pPr>
        <w:pStyle w:val="Antrat1"/>
        <w:spacing w:before="0" w:after="0" w:line="276" w:lineRule="auto"/>
        <w:jc w:val="center"/>
        <w:rPr>
          <w:rFonts w:ascii="Times New Roman" w:hAnsi="Times New Roman" w:cs="Times New Roman"/>
          <w:b/>
          <w:bCs/>
          <w:color w:val="000000" w:themeColor="text1"/>
          <w:sz w:val="28"/>
          <w:szCs w:val="28"/>
        </w:rPr>
      </w:pPr>
      <w:r w:rsidRPr="00F57594">
        <w:rPr>
          <w:rFonts w:ascii="Times New Roman" w:hAnsi="Times New Roman" w:cs="Times New Roman"/>
          <w:b/>
          <w:bCs/>
          <w:color w:val="000000" w:themeColor="text1"/>
          <w:sz w:val="28"/>
          <w:szCs w:val="28"/>
        </w:rPr>
        <w:t>TECHNINĖ SPECIFIKACIJA</w:t>
      </w:r>
    </w:p>
    <w:p w14:paraId="79FD8FE4" w14:textId="77777777" w:rsidR="00D02B56" w:rsidRPr="00F57594" w:rsidRDefault="00D02B56" w:rsidP="009D7FEB">
      <w:pPr>
        <w:pBdr>
          <w:top w:val="nil"/>
          <w:left w:val="nil"/>
          <w:bottom w:val="nil"/>
          <w:right w:val="nil"/>
          <w:between w:val="nil"/>
        </w:pBdr>
        <w:spacing w:line="276" w:lineRule="auto"/>
        <w:rPr>
          <w:b/>
          <w:color w:val="000000" w:themeColor="text1"/>
          <w:sz w:val="24"/>
          <w:szCs w:val="24"/>
        </w:rPr>
      </w:pPr>
    </w:p>
    <w:p w14:paraId="79A7E980" w14:textId="10175CA9" w:rsidR="00FF0069" w:rsidRPr="00F57594" w:rsidRDefault="00D02B56" w:rsidP="009D7FEB">
      <w:pPr>
        <w:pBdr>
          <w:top w:val="nil"/>
          <w:left w:val="nil"/>
          <w:bottom w:val="nil"/>
          <w:right w:val="nil"/>
          <w:between w:val="nil"/>
        </w:pBdr>
        <w:spacing w:line="276" w:lineRule="auto"/>
        <w:ind w:firstLine="851"/>
        <w:jc w:val="both"/>
        <w:rPr>
          <w:color w:val="000000" w:themeColor="text1"/>
          <w:sz w:val="24"/>
          <w:szCs w:val="24"/>
        </w:rPr>
      </w:pPr>
      <w:r w:rsidRPr="00F57594">
        <w:rPr>
          <w:color w:val="000000" w:themeColor="text1"/>
          <w:sz w:val="24"/>
          <w:szCs w:val="24"/>
        </w:rPr>
        <w:t>Viešųjų erdvių vaizdo stebėjimo sistemos (toliau – VEVSS) atnaujinimo, duomenų perdavimo ir aptarnavimo paslaugų techninėje specifikacijoje (toliau – Techninė specifikacija) nustatomi minimalūs reikalavimai VEVSS paslaugų sudėtinėms dalims. Paslaugų teikimui reikalingų VEVSS dalių techniniai rodikliai (techninės charakteristikos) turi atitikti arba gali viršyti nurodytas technines sąlygas.</w:t>
      </w:r>
    </w:p>
    <w:p w14:paraId="56B74D23" w14:textId="77777777" w:rsidR="00283E9B" w:rsidRPr="00F57594" w:rsidRDefault="00283E9B" w:rsidP="00283E9B">
      <w:pPr>
        <w:pStyle w:val="Betarp"/>
        <w:rPr>
          <w:color w:val="000000" w:themeColor="text1"/>
        </w:rPr>
      </w:pPr>
    </w:p>
    <w:p w14:paraId="39EE4D1E" w14:textId="77777777" w:rsidR="00D02B56" w:rsidRPr="00F57594" w:rsidRDefault="00D02B56" w:rsidP="009D7FEB">
      <w:pPr>
        <w:pStyle w:val="Antrat1"/>
        <w:numPr>
          <w:ilvl w:val="0"/>
          <w:numId w:val="2"/>
        </w:numPr>
        <w:tabs>
          <w:tab w:val="left" w:pos="4029"/>
          <w:tab w:val="left" w:pos="4030"/>
        </w:tabs>
        <w:spacing w:before="0" w:after="0" w:line="276" w:lineRule="auto"/>
        <w:ind w:left="0" w:hanging="427"/>
        <w:jc w:val="center"/>
        <w:rPr>
          <w:rFonts w:ascii="Times New Roman" w:hAnsi="Times New Roman" w:cs="Times New Roman"/>
          <w:b/>
          <w:bCs/>
          <w:color w:val="000000" w:themeColor="text1"/>
          <w:sz w:val="28"/>
          <w:szCs w:val="28"/>
        </w:rPr>
      </w:pPr>
      <w:r w:rsidRPr="00F57594">
        <w:rPr>
          <w:rFonts w:ascii="Times New Roman" w:hAnsi="Times New Roman" w:cs="Times New Roman"/>
          <w:b/>
          <w:bCs/>
          <w:color w:val="000000" w:themeColor="text1"/>
          <w:sz w:val="28"/>
          <w:szCs w:val="28"/>
        </w:rPr>
        <w:t>PIRKIMO OBJEKTAS</w:t>
      </w:r>
    </w:p>
    <w:p w14:paraId="2604BD3D" w14:textId="77777777" w:rsidR="00283E9B" w:rsidRPr="00F57594" w:rsidRDefault="00283E9B" w:rsidP="00283E9B">
      <w:pPr>
        <w:pStyle w:val="Betarp"/>
        <w:rPr>
          <w:color w:val="000000" w:themeColor="text1"/>
        </w:rPr>
      </w:pPr>
    </w:p>
    <w:p w14:paraId="60B61A20" w14:textId="77777777" w:rsidR="00D02B56" w:rsidRPr="00F57594" w:rsidRDefault="00D02B56" w:rsidP="009D7FEB">
      <w:pPr>
        <w:pBdr>
          <w:top w:val="nil"/>
          <w:left w:val="nil"/>
          <w:bottom w:val="nil"/>
          <w:right w:val="nil"/>
          <w:between w:val="nil"/>
        </w:pBdr>
        <w:spacing w:line="276" w:lineRule="auto"/>
        <w:jc w:val="both"/>
        <w:rPr>
          <w:color w:val="000000" w:themeColor="text1"/>
          <w:sz w:val="24"/>
          <w:szCs w:val="24"/>
        </w:rPr>
      </w:pPr>
      <w:r w:rsidRPr="00F57594">
        <w:rPr>
          <w:color w:val="000000" w:themeColor="text1"/>
          <w:sz w:val="24"/>
          <w:szCs w:val="24"/>
        </w:rPr>
        <w:t>Pirkimo objektas – VEVSS atnaujinimo, duomenų perdavimo ir aptarnavimo paslaugos, kurios susideda iš:</w:t>
      </w:r>
    </w:p>
    <w:p w14:paraId="451522B4" w14:textId="52F300C6" w:rsidR="00D02B56" w:rsidRPr="00F57594" w:rsidRDefault="00D02B56" w:rsidP="009D7FEB">
      <w:pPr>
        <w:numPr>
          <w:ilvl w:val="1"/>
          <w:numId w:val="3"/>
        </w:numPr>
        <w:pBdr>
          <w:top w:val="nil"/>
          <w:left w:val="nil"/>
          <w:bottom w:val="nil"/>
          <w:right w:val="nil"/>
          <w:between w:val="nil"/>
        </w:pBdr>
        <w:spacing w:line="276" w:lineRule="auto"/>
        <w:ind w:left="0" w:firstLine="0"/>
        <w:jc w:val="both"/>
        <w:rPr>
          <w:color w:val="000000" w:themeColor="text1"/>
          <w:sz w:val="24"/>
          <w:szCs w:val="24"/>
        </w:rPr>
      </w:pPr>
      <w:r w:rsidRPr="00F57594">
        <w:rPr>
          <w:color w:val="000000" w:themeColor="text1"/>
          <w:sz w:val="24"/>
          <w:szCs w:val="24"/>
        </w:rPr>
        <w:t>Kuršėnų miesto VEVSS kamerų atnaujinimo, duomenų perdavimo ir aptarnavimo paslaugos. Kamerų vietos nurodytos Techninės specifikacijos priede „Kuršėnų miesto viešųjų erdvių vaizdo kamerų vietų sąrašas“;</w:t>
      </w:r>
    </w:p>
    <w:p w14:paraId="56E12E81" w14:textId="421E3B95" w:rsidR="00D02B56" w:rsidRPr="00F57594" w:rsidRDefault="00D02B56" w:rsidP="009D7FEB">
      <w:pPr>
        <w:numPr>
          <w:ilvl w:val="1"/>
          <w:numId w:val="3"/>
        </w:numPr>
        <w:pBdr>
          <w:top w:val="nil"/>
          <w:left w:val="nil"/>
          <w:bottom w:val="nil"/>
          <w:right w:val="nil"/>
          <w:between w:val="nil"/>
        </w:pBdr>
        <w:spacing w:line="276" w:lineRule="auto"/>
        <w:ind w:left="0" w:firstLine="0"/>
        <w:jc w:val="both"/>
        <w:rPr>
          <w:color w:val="000000" w:themeColor="text1"/>
          <w:sz w:val="24"/>
          <w:szCs w:val="24"/>
        </w:rPr>
      </w:pPr>
      <w:r w:rsidRPr="00F57594">
        <w:rPr>
          <w:color w:val="000000" w:themeColor="text1"/>
          <w:sz w:val="24"/>
          <w:szCs w:val="24"/>
        </w:rPr>
        <w:t>Kryžių kalno VEVSS kamerų atnaujinimo, duomenų perdavimo ir aptarnavimo paslaugos. Kamerų vietos nurodytos Techninės specifikacijos priede „Kryžių kalno viešųjų erdvių vaizdo kamerų vietų sąrašas“</w:t>
      </w:r>
      <w:r w:rsidR="00124089" w:rsidRPr="00F57594">
        <w:rPr>
          <w:color w:val="000000" w:themeColor="text1"/>
          <w:sz w:val="24"/>
          <w:szCs w:val="24"/>
        </w:rPr>
        <w:t>.</w:t>
      </w:r>
    </w:p>
    <w:p w14:paraId="7FD5060D" w14:textId="77777777" w:rsidR="00283E9B" w:rsidRPr="00F57594" w:rsidRDefault="00283E9B" w:rsidP="00283E9B">
      <w:pPr>
        <w:pStyle w:val="Betarp"/>
        <w:rPr>
          <w:color w:val="000000" w:themeColor="text1"/>
        </w:rPr>
      </w:pPr>
    </w:p>
    <w:p w14:paraId="03B7A758" w14:textId="77777777" w:rsidR="00D02B56" w:rsidRPr="00F57594" w:rsidRDefault="00D02B56" w:rsidP="009D7FEB">
      <w:pPr>
        <w:pStyle w:val="Antrat1"/>
        <w:numPr>
          <w:ilvl w:val="0"/>
          <w:numId w:val="2"/>
        </w:numPr>
        <w:tabs>
          <w:tab w:val="left" w:pos="4029"/>
          <w:tab w:val="left" w:pos="4030"/>
        </w:tabs>
        <w:spacing w:before="0" w:after="0" w:line="276" w:lineRule="auto"/>
        <w:ind w:left="0" w:hanging="427"/>
        <w:jc w:val="center"/>
        <w:rPr>
          <w:rFonts w:ascii="Times New Roman" w:hAnsi="Times New Roman" w:cs="Times New Roman"/>
          <w:b/>
          <w:bCs/>
          <w:color w:val="000000" w:themeColor="text1"/>
          <w:sz w:val="28"/>
          <w:szCs w:val="28"/>
        </w:rPr>
      </w:pPr>
      <w:r w:rsidRPr="00F57594">
        <w:rPr>
          <w:rFonts w:ascii="Times New Roman" w:hAnsi="Times New Roman" w:cs="Times New Roman"/>
          <w:b/>
          <w:bCs/>
          <w:color w:val="000000" w:themeColor="text1"/>
          <w:sz w:val="28"/>
          <w:szCs w:val="28"/>
        </w:rPr>
        <w:t>BENDRIEJI REIKALAVIMAI</w:t>
      </w:r>
    </w:p>
    <w:p w14:paraId="469B8603" w14:textId="77777777" w:rsidR="00283E9B" w:rsidRPr="00F57594" w:rsidRDefault="00283E9B" w:rsidP="00283E9B">
      <w:pPr>
        <w:pStyle w:val="Betarp"/>
        <w:rPr>
          <w:color w:val="000000" w:themeColor="text1"/>
        </w:rPr>
      </w:pPr>
    </w:p>
    <w:p w14:paraId="64EB4623" w14:textId="41B95DBD" w:rsidR="00D02B56" w:rsidRPr="00F57594" w:rsidRDefault="00D02B56" w:rsidP="009D7FEB">
      <w:pPr>
        <w:numPr>
          <w:ilvl w:val="1"/>
          <w:numId w:val="8"/>
        </w:numPr>
        <w:pBdr>
          <w:top w:val="nil"/>
          <w:left w:val="nil"/>
          <w:bottom w:val="nil"/>
          <w:right w:val="nil"/>
          <w:between w:val="nil"/>
        </w:pBdr>
        <w:tabs>
          <w:tab w:val="left" w:pos="993"/>
        </w:tabs>
        <w:spacing w:line="276" w:lineRule="auto"/>
        <w:ind w:left="0" w:firstLine="0"/>
        <w:jc w:val="both"/>
        <w:rPr>
          <w:color w:val="000000" w:themeColor="text1"/>
          <w:sz w:val="24"/>
          <w:szCs w:val="24"/>
        </w:rPr>
      </w:pPr>
      <w:r w:rsidRPr="00F57594">
        <w:rPr>
          <w:color w:val="000000" w:themeColor="text1"/>
          <w:sz w:val="24"/>
          <w:szCs w:val="24"/>
        </w:rPr>
        <w:t xml:space="preserve">Paslaugų teikimo pradžia ir jos teikimo trukmė nurodyta sutartyje. Paslaugos pradedamos teikti po stebėjimo sistemos įrengimo darbų, kurių trukmė: esamų kamerų vietose ne ilgiau kaip </w:t>
      </w:r>
      <w:r w:rsidR="003F1E16" w:rsidRPr="00F57594">
        <w:rPr>
          <w:color w:val="000000" w:themeColor="text1"/>
          <w:sz w:val="24"/>
          <w:szCs w:val="24"/>
        </w:rPr>
        <w:t>4</w:t>
      </w:r>
      <w:r w:rsidRPr="00F57594">
        <w:rPr>
          <w:color w:val="000000" w:themeColor="text1"/>
          <w:sz w:val="24"/>
          <w:szCs w:val="24"/>
        </w:rPr>
        <w:t xml:space="preserve"> mėnesiai nuo Sutarties įsigaliojimo dienos. Įrengimo laikas nėra įtraukiamas į bendrą paslaugų teikimo trukmę. Paslaugų teikimo pradžios terminas gali būti pratęstas ne daugiau nei </w:t>
      </w:r>
      <w:r w:rsidR="003F1E16" w:rsidRPr="00F57594">
        <w:rPr>
          <w:color w:val="000000" w:themeColor="text1"/>
          <w:sz w:val="24"/>
          <w:szCs w:val="24"/>
        </w:rPr>
        <w:t>1</w:t>
      </w:r>
      <w:r w:rsidRPr="00F57594">
        <w:rPr>
          <w:color w:val="000000" w:themeColor="text1"/>
          <w:sz w:val="24"/>
          <w:szCs w:val="24"/>
        </w:rPr>
        <w:t xml:space="preserve"> mėnesi</w:t>
      </w:r>
      <w:r w:rsidR="003F1E16" w:rsidRPr="00F57594">
        <w:rPr>
          <w:color w:val="000000" w:themeColor="text1"/>
          <w:sz w:val="24"/>
          <w:szCs w:val="24"/>
        </w:rPr>
        <w:t xml:space="preserve">ui </w:t>
      </w:r>
      <w:r w:rsidRPr="00F57594">
        <w:rPr>
          <w:color w:val="000000" w:themeColor="text1"/>
          <w:sz w:val="24"/>
          <w:szCs w:val="24"/>
        </w:rPr>
        <w:t xml:space="preserve">atsiradus aplinkybėms, kurių Tiekėjas ir/ar Perkančioji organizacija negalėjo numatyti, rašytiniu Perkančiosios organizacijos sutikimu. Paslaugos pradedamos teikti įrengus VEVSS sistemą. </w:t>
      </w:r>
    </w:p>
    <w:p w14:paraId="30EE9A09" w14:textId="1D758632" w:rsidR="00D02B56" w:rsidRPr="00F57594" w:rsidRDefault="00D02B56" w:rsidP="009D7FEB">
      <w:pPr>
        <w:numPr>
          <w:ilvl w:val="1"/>
          <w:numId w:val="8"/>
        </w:numPr>
        <w:pBdr>
          <w:top w:val="nil"/>
          <w:left w:val="nil"/>
          <w:bottom w:val="nil"/>
          <w:right w:val="nil"/>
          <w:between w:val="nil"/>
        </w:pBdr>
        <w:tabs>
          <w:tab w:val="left" w:pos="993"/>
        </w:tabs>
        <w:spacing w:line="276" w:lineRule="auto"/>
        <w:ind w:left="0" w:firstLine="0"/>
        <w:jc w:val="both"/>
        <w:rPr>
          <w:color w:val="000000" w:themeColor="text1"/>
          <w:sz w:val="24"/>
          <w:szCs w:val="24"/>
        </w:rPr>
      </w:pPr>
      <w:r w:rsidRPr="00F57594">
        <w:rPr>
          <w:color w:val="000000" w:themeColor="text1"/>
          <w:sz w:val="24"/>
          <w:szCs w:val="24"/>
        </w:rPr>
        <w:t>Perkamų paslaugų visos savybės ir apimtys, minimalūs reikalavimai sistemos techninei, programinei ir duomenų perdavimo įrangai pateikiama šioje Techninėje specifikacijoje. Jeigu nurodoma konkreti markė ar šaltinis, konkretus procesas ar prekės ženklas, patentas, tipai, konkreti kilmė ar gamyba, gali būti pateikiamas lygiavertis objektas nurodytajam</w:t>
      </w:r>
      <w:r w:rsidR="00D063E2" w:rsidRPr="00F57594">
        <w:rPr>
          <w:color w:val="000000" w:themeColor="text1"/>
          <w:sz w:val="24"/>
          <w:szCs w:val="24"/>
        </w:rPr>
        <w:t>.</w:t>
      </w:r>
    </w:p>
    <w:p w14:paraId="4C9825A2" w14:textId="51B2F434" w:rsidR="00D02B56" w:rsidRPr="00F57594" w:rsidRDefault="00D02B56" w:rsidP="009D7FEB">
      <w:pPr>
        <w:numPr>
          <w:ilvl w:val="1"/>
          <w:numId w:val="8"/>
        </w:numPr>
        <w:pBdr>
          <w:top w:val="nil"/>
          <w:left w:val="nil"/>
          <w:bottom w:val="nil"/>
          <w:right w:val="nil"/>
          <w:between w:val="nil"/>
        </w:pBdr>
        <w:tabs>
          <w:tab w:val="left" w:pos="993"/>
        </w:tabs>
        <w:spacing w:line="276" w:lineRule="auto"/>
        <w:ind w:left="0" w:firstLine="0"/>
        <w:jc w:val="both"/>
        <w:rPr>
          <w:color w:val="000000" w:themeColor="text1"/>
          <w:sz w:val="24"/>
          <w:szCs w:val="24"/>
        </w:rPr>
      </w:pPr>
      <w:r w:rsidRPr="00F57594">
        <w:rPr>
          <w:color w:val="000000" w:themeColor="text1"/>
          <w:sz w:val="24"/>
          <w:szCs w:val="24"/>
        </w:rPr>
        <w:t>Už visos paslaugai teikti reikalingos įrangos įsigijimą atsakingas Tiekėjas</w:t>
      </w:r>
      <w:r w:rsidR="00D063E2" w:rsidRPr="00F57594">
        <w:rPr>
          <w:color w:val="000000" w:themeColor="text1"/>
          <w:sz w:val="24"/>
          <w:szCs w:val="24"/>
        </w:rPr>
        <w:t>.</w:t>
      </w:r>
    </w:p>
    <w:p w14:paraId="03E893F1" w14:textId="5397493B" w:rsidR="00D02B56" w:rsidRPr="00F57594" w:rsidRDefault="00D02B56" w:rsidP="009D7FEB">
      <w:pPr>
        <w:numPr>
          <w:ilvl w:val="1"/>
          <w:numId w:val="8"/>
        </w:numPr>
        <w:pBdr>
          <w:top w:val="nil"/>
          <w:left w:val="nil"/>
          <w:bottom w:val="nil"/>
          <w:right w:val="nil"/>
          <w:between w:val="nil"/>
        </w:pBdr>
        <w:tabs>
          <w:tab w:val="left" w:pos="993"/>
        </w:tabs>
        <w:spacing w:line="276" w:lineRule="auto"/>
        <w:ind w:left="0" w:firstLine="0"/>
        <w:jc w:val="both"/>
        <w:rPr>
          <w:color w:val="000000" w:themeColor="text1"/>
          <w:sz w:val="24"/>
          <w:szCs w:val="24"/>
        </w:rPr>
      </w:pPr>
      <w:r w:rsidRPr="00F57594">
        <w:rPr>
          <w:color w:val="000000" w:themeColor="text1"/>
          <w:sz w:val="24"/>
          <w:szCs w:val="24"/>
        </w:rPr>
        <w:t>Pirkimo objektas neskaidomas į dalis. Tiekėjas privalo siūlyti visą paslaugų apimtį</w:t>
      </w:r>
      <w:r w:rsidR="00D063E2" w:rsidRPr="00F57594">
        <w:rPr>
          <w:color w:val="000000" w:themeColor="text1"/>
          <w:sz w:val="24"/>
          <w:szCs w:val="24"/>
        </w:rPr>
        <w:t>.</w:t>
      </w:r>
    </w:p>
    <w:p w14:paraId="0C804119" w14:textId="763EF254" w:rsidR="00D02B56" w:rsidRPr="00F57594" w:rsidRDefault="00D02B56" w:rsidP="009D7FEB">
      <w:pPr>
        <w:numPr>
          <w:ilvl w:val="1"/>
          <w:numId w:val="8"/>
        </w:numPr>
        <w:pBdr>
          <w:top w:val="nil"/>
          <w:left w:val="nil"/>
          <w:bottom w:val="nil"/>
          <w:right w:val="nil"/>
          <w:between w:val="nil"/>
        </w:pBdr>
        <w:tabs>
          <w:tab w:val="left" w:pos="993"/>
        </w:tabs>
        <w:spacing w:line="276" w:lineRule="auto"/>
        <w:ind w:left="0" w:firstLine="0"/>
        <w:jc w:val="both"/>
        <w:rPr>
          <w:color w:val="000000" w:themeColor="text1"/>
          <w:sz w:val="24"/>
          <w:szCs w:val="24"/>
        </w:rPr>
      </w:pPr>
      <w:r w:rsidRPr="00F57594">
        <w:rPr>
          <w:color w:val="000000" w:themeColor="text1"/>
          <w:sz w:val="24"/>
          <w:szCs w:val="24"/>
        </w:rPr>
        <w:t>Tiekėjas negali pateikti alternatyvių pasiūlymų</w:t>
      </w:r>
      <w:r w:rsidR="00D063E2" w:rsidRPr="00F57594">
        <w:rPr>
          <w:color w:val="000000" w:themeColor="text1"/>
          <w:sz w:val="24"/>
          <w:szCs w:val="24"/>
        </w:rPr>
        <w:t>.</w:t>
      </w:r>
    </w:p>
    <w:p w14:paraId="2F4E0691" w14:textId="1C63B4E3" w:rsidR="00D02B56" w:rsidRPr="00F57594" w:rsidRDefault="00D02B56" w:rsidP="009D7FEB">
      <w:pPr>
        <w:numPr>
          <w:ilvl w:val="1"/>
          <w:numId w:val="8"/>
        </w:numPr>
        <w:pBdr>
          <w:top w:val="nil"/>
          <w:left w:val="nil"/>
          <w:bottom w:val="nil"/>
          <w:right w:val="nil"/>
          <w:between w:val="nil"/>
        </w:pBdr>
        <w:tabs>
          <w:tab w:val="left" w:pos="993"/>
        </w:tabs>
        <w:spacing w:line="276" w:lineRule="auto"/>
        <w:ind w:left="0" w:firstLine="0"/>
        <w:jc w:val="both"/>
        <w:rPr>
          <w:color w:val="000000" w:themeColor="text1"/>
          <w:sz w:val="24"/>
          <w:szCs w:val="24"/>
        </w:rPr>
      </w:pPr>
      <w:r w:rsidRPr="00F57594">
        <w:rPr>
          <w:color w:val="000000" w:themeColor="text1"/>
          <w:sz w:val="24"/>
          <w:szCs w:val="24"/>
        </w:rPr>
        <w:t>Esamos VEVSS kameros turi įrengtą elektros maitinimą. Už suvartotą VEVSS elektros energiją kamerų įrengimo ir operatorių darbo vietose apmoka Perkančioji organizacija</w:t>
      </w:r>
      <w:r w:rsidR="00D063E2" w:rsidRPr="00F57594">
        <w:rPr>
          <w:color w:val="000000" w:themeColor="text1"/>
          <w:sz w:val="24"/>
          <w:szCs w:val="24"/>
        </w:rPr>
        <w:t>.</w:t>
      </w:r>
    </w:p>
    <w:p w14:paraId="5F5EC223" w14:textId="208D6F8A" w:rsidR="00D02B56" w:rsidRPr="00F57594" w:rsidRDefault="00D02B56" w:rsidP="009D7FEB">
      <w:pPr>
        <w:numPr>
          <w:ilvl w:val="1"/>
          <w:numId w:val="8"/>
        </w:numPr>
        <w:pBdr>
          <w:top w:val="nil"/>
          <w:left w:val="nil"/>
          <w:bottom w:val="nil"/>
          <w:right w:val="nil"/>
          <w:between w:val="nil"/>
        </w:pBdr>
        <w:tabs>
          <w:tab w:val="left" w:pos="993"/>
        </w:tabs>
        <w:spacing w:line="276" w:lineRule="auto"/>
        <w:ind w:left="0" w:firstLine="0"/>
        <w:jc w:val="both"/>
        <w:rPr>
          <w:color w:val="000000" w:themeColor="text1"/>
          <w:sz w:val="24"/>
          <w:szCs w:val="24"/>
        </w:rPr>
      </w:pPr>
      <w:r w:rsidRPr="00F57594">
        <w:rPr>
          <w:color w:val="000000" w:themeColor="text1"/>
          <w:sz w:val="24"/>
          <w:szCs w:val="24"/>
        </w:rPr>
        <w:t>VEVSS turi užtikrinti, kad Užsakovo patalpose operatorių darbo vietose vaizdo kameromis galima būtų stebėti nurodytas viešąsias erdves</w:t>
      </w:r>
      <w:r w:rsidR="00D063E2" w:rsidRPr="00F57594">
        <w:rPr>
          <w:color w:val="000000" w:themeColor="text1"/>
          <w:sz w:val="24"/>
          <w:szCs w:val="24"/>
        </w:rPr>
        <w:t>.</w:t>
      </w:r>
    </w:p>
    <w:p w14:paraId="514AB445" w14:textId="07A58722" w:rsidR="00D02B56" w:rsidRPr="00F57594" w:rsidRDefault="00D02B56" w:rsidP="009D7FEB">
      <w:pPr>
        <w:numPr>
          <w:ilvl w:val="1"/>
          <w:numId w:val="8"/>
        </w:numPr>
        <w:pBdr>
          <w:top w:val="nil"/>
          <w:left w:val="nil"/>
          <w:bottom w:val="nil"/>
          <w:right w:val="nil"/>
          <w:between w:val="nil"/>
        </w:pBdr>
        <w:tabs>
          <w:tab w:val="left" w:pos="993"/>
        </w:tabs>
        <w:spacing w:line="276" w:lineRule="auto"/>
        <w:ind w:left="0" w:firstLine="0"/>
        <w:jc w:val="both"/>
        <w:rPr>
          <w:color w:val="000000" w:themeColor="text1"/>
          <w:sz w:val="24"/>
          <w:szCs w:val="24"/>
        </w:rPr>
      </w:pPr>
      <w:bookmarkStart w:id="0" w:name="_Hlk202334779"/>
      <w:r w:rsidRPr="00F57594">
        <w:rPr>
          <w:color w:val="000000" w:themeColor="text1"/>
          <w:sz w:val="24"/>
          <w:szCs w:val="24"/>
        </w:rPr>
        <w:t>VEVSS duomenų perdavimas turi būti atliekamas naudojant uždarą duomenų perdavimo tinklą tarp įrenginių. Duomenų perdavimo tinklas negali būti naudojamas kitoms reikmėms, išskyrus VEVSS duomenų perdavimui. Duomenų perdavimo tinklas ir/ar tinklo infrastruktūra turi būti Tiekėjo arba nuomojama ar kitais būdais prieinama (Tiekėjas turi pateikti sutartis ir/ar kitus rašytinius įrodymus su duomenų perdavimo tinklo infrastruktūros savininku, kad duomenų perdavimo tinklas ir jo infrastruktūra bus p</w:t>
      </w:r>
      <w:r w:rsidR="00656DCC" w:rsidRPr="00F57594">
        <w:rPr>
          <w:color w:val="000000" w:themeColor="text1"/>
          <w:sz w:val="24"/>
          <w:szCs w:val="24"/>
        </w:rPr>
        <w:t>rieinama</w:t>
      </w:r>
      <w:r w:rsidRPr="00F57594">
        <w:rPr>
          <w:color w:val="000000" w:themeColor="text1"/>
          <w:sz w:val="24"/>
          <w:szCs w:val="24"/>
        </w:rPr>
        <w:t xml:space="preserve"> sutarties laikotarpiu)</w:t>
      </w:r>
      <w:r w:rsidR="00D063E2" w:rsidRPr="00F57594">
        <w:rPr>
          <w:color w:val="000000" w:themeColor="text1"/>
          <w:sz w:val="24"/>
          <w:szCs w:val="24"/>
        </w:rPr>
        <w:t>.</w:t>
      </w:r>
    </w:p>
    <w:bookmarkEnd w:id="0"/>
    <w:p w14:paraId="39F2A910" w14:textId="0A89F64B"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firstLine="0"/>
        <w:jc w:val="both"/>
        <w:rPr>
          <w:color w:val="000000" w:themeColor="text1"/>
          <w:sz w:val="24"/>
          <w:szCs w:val="24"/>
        </w:rPr>
      </w:pPr>
      <w:r w:rsidRPr="00F57594">
        <w:rPr>
          <w:color w:val="000000" w:themeColor="text1"/>
          <w:sz w:val="24"/>
          <w:szCs w:val="24"/>
        </w:rPr>
        <w:lastRenderedPageBreak/>
        <w:t>Visa siūloma įranga turi būti sumontuota ir sėkmingai veikianti panašiomis į Lietuvos klimatines sąlygas t.</w:t>
      </w:r>
      <w:r w:rsidR="00D314D1" w:rsidRPr="00F57594">
        <w:rPr>
          <w:color w:val="000000" w:themeColor="text1"/>
          <w:sz w:val="24"/>
          <w:szCs w:val="24"/>
        </w:rPr>
        <w:t xml:space="preserve"> </w:t>
      </w:r>
      <w:r w:rsidRPr="00F57594">
        <w:rPr>
          <w:color w:val="000000" w:themeColor="text1"/>
          <w:sz w:val="24"/>
          <w:szCs w:val="24"/>
        </w:rPr>
        <w:t xml:space="preserve">y. žiemos sezonas (ne mažiau </w:t>
      </w:r>
      <w:r w:rsidR="00697D14" w:rsidRPr="00F57594">
        <w:rPr>
          <w:color w:val="000000" w:themeColor="text1"/>
          <w:sz w:val="24"/>
          <w:szCs w:val="24"/>
        </w:rPr>
        <w:t>kaip</w:t>
      </w:r>
      <w:r w:rsidRPr="00F57594">
        <w:rPr>
          <w:color w:val="000000" w:themeColor="text1"/>
          <w:sz w:val="24"/>
          <w:szCs w:val="24"/>
        </w:rPr>
        <w:t xml:space="preserve"> 4 mėn.) veikiant neigiamai temperatūrai ir kitiems nepalankiems veiksniams. Lauko sąlygomis dirbantys sistemos įrenginiai, atsižvelgiant į specifines, meteorologines sąlygas turi nepriekaištingai įsijungti (</w:t>
      </w:r>
      <w:r w:rsidR="00D314D1" w:rsidRPr="00F57594">
        <w:rPr>
          <w:color w:val="000000" w:themeColor="text1"/>
          <w:sz w:val="24"/>
          <w:szCs w:val="24"/>
        </w:rPr>
        <w:t xml:space="preserve">angl. </w:t>
      </w:r>
      <w:proofErr w:type="spellStart"/>
      <w:r w:rsidRPr="00F57594">
        <w:rPr>
          <w:color w:val="000000" w:themeColor="text1"/>
          <w:sz w:val="24"/>
          <w:szCs w:val="24"/>
        </w:rPr>
        <w:t>cold</w:t>
      </w:r>
      <w:proofErr w:type="spellEnd"/>
      <w:r w:rsidRPr="00F57594">
        <w:rPr>
          <w:color w:val="000000" w:themeColor="text1"/>
          <w:sz w:val="24"/>
          <w:szCs w:val="24"/>
        </w:rPr>
        <w:t xml:space="preserve"> </w:t>
      </w:r>
      <w:proofErr w:type="spellStart"/>
      <w:r w:rsidRPr="00F57594">
        <w:rPr>
          <w:color w:val="000000" w:themeColor="text1"/>
          <w:sz w:val="24"/>
          <w:szCs w:val="24"/>
        </w:rPr>
        <w:t>start</w:t>
      </w:r>
      <w:proofErr w:type="spellEnd"/>
      <w:r w:rsidRPr="00F57594">
        <w:rPr>
          <w:color w:val="000000" w:themeColor="text1"/>
          <w:sz w:val="24"/>
          <w:szCs w:val="24"/>
        </w:rPr>
        <w:t>) ir veikti esant temperatūrai nuo –30</w:t>
      </w:r>
      <w:r w:rsidR="007351D3" w:rsidRPr="00F57594">
        <w:rPr>
          <w:color w:val="000000" w:themeColor="text1"/>
          <w:sz w:val="24"/>
          <w:szCs w:val="24"/>
          <w:vertAlign w:val="superscript"/>
        </w:rPr>
        <w:t>o</w:t>
      </w:r>
      <w:r w:rsidRPr="00F57594">
        <w:rPr>
          <w:color w:val="000000" w:themeColor="text1"/>
          <w:sz w:val="24"/>
          <w:szCs w:val="24"/>
        </w:rPr>
        <w:t>C iki +50</w:t>
      </w:r>
      <w:r w:rsidR="007351D3" w:rsidRPr="00F57594">
        <w:rPr>
          <w:color w:val="000000" w:themeColor="text1"/>
          <w:sz w:val="24"/>
          <w:szCs w:val="24"/>
          <w:vertAlign w:val="superscript"/>
        </w:rPr>
        <w:t>o</w:t>
      </w:r>
      <w:r w:rsidRPr="00F57594">
        <w:rPr>
          <w:color w:val="000000" w:themeColor="text1"/>
          <w:sz w:val="24"/>
          <w:szCs w:val="24"/>
        </w:rPr>
        <w:t xml:space="preserve">C. </w:t>
      </w:r>
    </w:p>
    <w:p w14:paraId="2D4C972A" w14:textId="71B30836"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firstLine="0"/>
        <w:jc w:val="both"/>
        <w:rPr>
          <w:color w:val="000000" w:themeColor="text1"/>
          <w:sz w:val="24"/>
          <w:szCs w:val="24"/>
        </w:rPr>
      </w:pPr>
      <w:r w:rsidRPr="00F57594">
        <w:rPr>
          <w:color w:val="000000" w:themeColor="text1"/>
          <w:sz w:val="24"/>
          <w:szCs w:val="24"/>
        </w:rPr>
        <w:t>Šviesiu paros metu VEVSS kameros turi filmuoti spalvotai, o tamsiu paros metu sistema turi užtikrinti teritorijos stebėjimą prie egzistuojančio apšvietimo automatiškai persijungiant į juodai balto vaizdo režimą (naktinį režimą)</w:t>
      </w:r>
      <w:r w:rsidR="00D063E2" w:rsidRPr="00F57594">
        <w:rPr>
          <w:color w:val="000000" w:themeColor="text1"/>
          <w:sz w:val="24"/>
          <w:szCs w:val="24"/>
        </w:rPr>
        <w:t>.</w:t>
      </w:r>
    </w:p>
    <w:p w14:paraId="6E50039E" w14:textId="7C0400B1"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firstLine="0"/>
        <w:jc w:val="both"/>
        <w:rPr>
          <w:color w:val="000000" w:themeColor="text1"/>
          <w:sz w:val="24"/>
          <w:szCs w:val="24"/>
        </w:rPr>
      </w:pPr>
      <w:r w:rsidRPr="00F57594">
        <w:rPr>
          <w:color w:val="000000" w:themeColor="text1"/>
          <w:sz w:val="24"/>
          <w:szCs w:val="24"/>
        </w:rPr>
        <w:t>VEVSS duomenų perdavimo tinkle informacija (vaizdas, duomenys) turi būti perduodama tik TCP/IP protokolu</w:t>
      </w:r>
      <w:r w:rsidR="00D063E2" w:rsidRPr="00F57594">
        <w:rPr>
          <w:color w:val="000000" w:themeColor="text1"/>
          <w:sz w:val="24"/>
          <w:szCs w:val="24"/>
        </w:rPr>
        <w:t>.</w:t>
      </w:r>
    </w:p>
    <w:p w14:paraId="0EA7AAAE" w14:textId="7B166104"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firstLine="0"/>
        <w:jc w:val="both"/>
        <w:rPr>
          <w:color w:val="000000" w:themeColor="text1"/>
          <w:sz w:val="24"/>
          <w:szCs w:val="24"/>
        </w:rPr>
      </w:pPr>
      <w:r w:rsidRPr="00F57594">
        <w:rPr>
          <w:color w:val="000000" w:themeColor="text1"/>
          <w:sz w:val="24"/>
          <w:szCs w:val="24"/>
        </w:rPr>
        <w:t>Tiekėjas turi užtikrinti VEVSS eksploatacinę priežiūrą sutarties galiojimo laikotarpiu; remontuojant ar keičiant sugedusius įrenginius, jų charakteristikos negali būti bloginamos</w:t>
      </w:r>
      <w:r w:rsidR="00D063E2" w:rsidRPr="00F57594">
        <w:rPr>
          <w:color w:val="000000" w:themeColor="text1"/>
          <w:sz w:val="24"/>
          <w:szCs w:val="24"/>
        </w:rPr>
        <w:t>.</w:t>
      </w:r>
    </w:p>
    <w:p w14:paraId="514B8670" w14:textId="7D7FF6D3"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firstLine="0"/>
        <w:jc w:val="both"/>
        <w:rPr>
          <w:color w:val="000000" w:themeColor="text1"/>
          <w:sz w:val="24"/>
          <w:szCs w:val="24"/>
        </w:rPr>
      </w:pPr>
      <w:r w:rsidRPr="00F57594">
        <w:rPr>
          <w:color w:val="000000" w:themeColor="text1"/>
          <w:sz w:val="24"/>
          <w:szCs w:val="24"/>
        </w:rPr>
        <w:t>Jei išbandant vaizdo perdavimo sistemą paaiškėja, kad Tiekėjas nurodė nepakankamą įrangos kiekį ir sklandžiam VEVSS veikimui yra reikalinga papildoma įranga, Tiekėjas ją privalo suteikti savo lėšomis papildomai</w:t>
      </w:r>
      <w:r w:rsidR="00D063E2" w:rsidRPr="00F57594">
        <w:rPr>
          <w:color w:val="000000" w:themeColor="text1"/>
          <w:sz w:val="24"/>
          <w:szCs w:val="24"/>
        </w:rPr>
        <w:t>.</w:t>
      </w:r>
    </w:p>
    <w:p w14:paraId="59715D7D" w14:textId="77777777" w:rsidR="00D02B56" w:rsidRPr="00F57594" w:rsidRDefault="00D02B56" w:rsidP="009D7FEB">
      <w:pPr>
        <w:numPr>
          <w:ilvl w:val="1"/>
          <w:numId w:val="8"/>
        </w:numPr>
        <w:pBdr>
          <w:top w:val="nil"/>
          <w:left w:val="nil"/>
          <w:bottom w:val="nil"/>
          <w:right w:val="nil"/>
          <w:between w:val="nil"/>
        </w:pBdr>
        <w:tabs>
          <w:tab w:val="left" w:pos="993"/>
          <w:tab w:val="left" w:pos="1701"/>
        </w:tabs>
        <w:spacing w:line="276" w:lineRule="auto"/>
        <w:ind w:left="0" w:right="3" w:firstLine="0"/>
        <w:jc w:val="both"/>
        <w:rPr>
          <w:color w:val="000000" w:themeColor="text1"/>
          <w:sz w:val="24"/>
          <w:szCs w:val="24"/>
        </w:rPr>
      </w:pPr>
      <w:r w:rsidRPr="00F57594">
        <w:rPr>
          <w:color w:val="000000" w:themeColor="text1"/>
          <w:sz w:val="24"/>
          <w:szCs w:val="24"/>
        </w:rPr>
        <w:t>Įrangai turi būti suteikiama gamintojo garantija, ne mažesne nei nurodyta techninėje specifikacijoje.</w:t>
      </w:r>
    </w:p>
    <w:p w14:paraId="6D1C6657" w14:textId="77777777"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right="3" w:firstLine="0"/>
        <w:jc w:val="both"/>
        <w:rPr>
          <w:color w:val="000000" w:themeColor="text1"/>
          <w:sz w:val="24"/>
          <w:szCs w:val="24"/>
        </w:rPr>
      </w:pPr>
      <w:r w:rsidRPr="00F57594">
        <w:rPr>
          <w:color w:val="000000" w:themeColor="text1"/>
          <w:sz w:val="24"/>
          <w:szCs w:val="24"/>
        </w:rPr>
        <w:t>Tiekėjas turi garantiniu laikotarpiu savo sąskaita skubiai ištaisyti trūkumus, kilusius dėl nepakankamos Tiekėjo darbo kokybės, blogos konstrukcijos ar netinkamų medžiagų.</w:t>
      </w:r>
    </w:p>
    <w:p w14:paraId="758F00F4" w14:textId="1FFAEB9A"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right="3" w:firstLine="0"/>
        <w:jc w:val="both"/>
        <w:rPr>
          <w:color w:val="000000" w:themeColor="text1"/>
          <w:sz w:val="24"/>
          <w:szCs w:val="24"/>
        </w:rPr>
      </w:pPr>
      <w:r w:rsidRPr="00F57594">
        <w:rPr>
          <w:color w:val="000000" w:themeColor="text1"/>
          <w:sz w:val="24"/>
          <w:szCs w:val="24"/>
        </w:rPr>
        <w:t>Išaiškėjus ar atsiradus defektams, Perkančioji organizacija raštu praneša apie juos Tiekėjui ir nurodo terminą, iki kurio defektai turi būti ištaisyti. Į Tiekėjo atsakomybę įeina visų defektų ir susidėvėjimų taisymas</w:t>
      </w:r>
      <w:r w:rsidR="00D063E2" w:rsidRPr="00F57594">
        <w:rPr>
          <w:color w:val="000000" w:themeColor="text1"/>
          <w:sz w:val="24"/>
          <w:szCs w:val="24"/>
        </w:rPr>
        <w:t>:</w:t>
      </w:r>
    </w:p>
    <w:p w14:paraId="0A247978" w14:textId="1901F07A" w:rsidR="00D02B56" w:rsidRPr="00F57594" w:rsidRDefault="00D063E2" w:rsidP="009D7FEB">
      <w:pPr>
        <w:pBdr>
          <w:top w:val="nil"/>
          <w:left w:val="nil"/>
          <w:bottom w:val="nil"/>
          <w:right w:val="nil"/>
          <w:between w:val="nil"/>
        </w:pBdr>
        <w:tabs>
          <w:tab w:val="left" w:pos="993"/>
          <w:tab w:val="left" w:pos="1639"/>
        </w:tabs>
        <w:spacing w:line="276" w:lineRule="auto"/>
        <w:ind w:right="3" w:firstLine="567"/>
        <w:jc w:val="both"/>
        <w:rPr>
          <w:color w:val="000000" w:themeColor="text1"/>
          <w:sz w:val="24"/>
          <w:szCs w:val="24"/>
        </w:rPr>
      </w:pPr>
      <w:r w:rsidRPr="00F57594">
        <w:rPr>
          <w:color w:val="000000" w:themeColor="text1"/>
          <w:sz w:val="24"/>
          <w:szCs w:val="24"/>
        </w:rPr>
        <w:t xml:space="preserve">2.16.1. </w:t>
      </w:r>
      <w:r w:rsidR="00D02B56" w:rsidRPr="00F57594">
        <w:rPr>
          <w:color w:val="000000" w:themeColor="text1"/>
          <w:sz w:val="24"/>
          <w:szCs w:val="24"/>
        </w:rPr>
        <w:t>vaizdo stebėjimo sistemų techninės ir programinės įrangos funkcinių sutrikimų ištaisymas;</w:t>
      </w:r>
    </w:p>
    <w:p w14:paraId="3454A891" w14:textId="0864B340" w:rsidR="00D02B56" w:rsidRPr="00F57594" w:rsidRDefault="00D063E2" w:rsidP="009D7FEB">
      <w:pPr>
        <w:pBdr>
          <w:top w:val="nil"/>
          <w:left w:val="nil"/>
          <w:bottom w:val="nil"/>
          <w:right w:val="nil"/>
          <w:between w:val="nil"/>
        </w:pBdr>
        <w:tabs>
          <w:tab w:val="left" w:pos="993"/>
          <w:tab w:val="left" w:pos="1639"/>
        </w:tabs>
        <w:spacing w:line="276" w:lineRule="auto"/>
        <w:ind w:right="3" w:firstLine="567"/>
        <w:jc w:val="both"/>
        <w:rPr>
          <w:color w:val="000000" w:themeColor="text1"/>
          <w:sz w:val="24"/>
          <w:szCs w:val="24"/>
        </w:rPr>
      </w:pPr>
      <w:r w:rsidRPr="00F57594">
        <w:rPr>
          <w:color w:val="000000" w:themeColor="text1"/>
          <w:sz w:val="24"/>
          <w:szCs w:val="24"/>
        </w:rPr>
        <w:t>2.16.2. v</w:t>
      </w:r>
      <w:r w:rsidR="00D02B56" w:rsidRPr="00F57594">
        <w:rPr>
          <w:color w:val="000000" w:themeColor="text1"/>
          <w:sz w:val="24"/>
          <w:szCs w:val="24"/>
        </w:rPr>
        <w:t>aizdo stebėjimo sistemų įrenginių fizinių trūkumų, atsiradusiu dėl nekokybiškos įrangos, pašalinimas arba įrenginių pakeitimas naujais;</w:t>
      </w:r>
    </w:p>
    <w:p w14:paraId="2ED39074" w14:textId="14A1862E" w:rsidR="00D02B56" w:rsidRPr="00F57594" w:rsidRDefault="00D063E2" w:rsidP="009D7FEB">
      <w:pPr>
        <w:pBdr>
          <w:top w:val="nil"/>
          <w:left w:val="nil"/>
          <w:bottom w:val="nil"/>
          <w:right w:val="nil"/>
          <w:between w:val="nil"/>
        </w:pBdr>
        <w:tabs>
          <w:tab w:val="left" w:pos="993"/>
          <w:tab w:val="left" w:pos="1639"/>
        </w:tabs>
        <w:spacing w:line="276" w:lineRule="auto"/>
        <w:ind w:right="3" w:firstLine="567"/>
        <w:jc w:val="both"/>
        <w:rPr>
          <w:color w:val="000000" w:themeColor="text1"/>
          <w:sz w:val="24"/>
          <w:szCs w:val="24"/>
        </w:rPr>
      </w:pPr>
      <w:r w:rsidRPr="00F57594">
        <w:rPr>
          <w:color w:val="000000" w:themeColor="text1"/>
          <w:sz w:val="24"/>
          <w:szCs w:val="24"/>
        </w:rPr>
        <w:t xml:space="preserve">2.16.3. </w:t>
      </w:r>
      <w:r w:rsidR="00D02B56" w:rsidRPr="00F57594">
        <w:rPr>
          <w:color w:val="000000" w:themeColor="text1"/>
          <w:sz w:val="24"/>
          <w:szCs w:val="24"/>
        </w:rPr>
        <w:t xml:space="preserve">vaizdo stebėjimo sistemų programinės įrangos nekorektiško veikimo/defektų (angl. </w:t>
      </w:r>
      <w:proofErr w:type="spellStart"/>
      <w:r w:rsidR="00D02B56" w:rsidRPr="00F57594">
        <w:rPr>
          <w:color w:val="000000" w:themeColor="text1"/>
          <w:sz w:val="24"/>
          <w:szCs w:val="24"/>
        </w:rPr>
        <w:t>bugs</w:t>
      </w:r>
      <w:proofErr w:type="spellEnd"/>
      <w:r w:rsidR="00D02B56" w:rsidRPr="00F57594">
        <w:rPr>
          <w:color w:val="000000" w:themeColor="text1"/>
          <w:sz w:val="24"/>
          <w:szCs w:val="24"/>
        </w:rPr>
        <w:t>) ištaisymas, naudojant programinės įrangos gamintojo parengtus;</w:t>
      </w:r>
    </w:p>
    <w:p w14:paraId="05597A73" w14:textId="02842DCE" w:rsidR="00D02B56" w:rsidRPr="00F57594" w:rsidRDefault="00D063E2" w:rsidP="009D7FEB">
      <w:pPr>
        <w:pBdr>
          <w:top w:val="nil"/>
          <w:left w:val="nil"/>
          <w:bottom w:val="nil"/>
          <w:right w:val="nil"/>
          <w:between w:val="nil"/>
        </w:pBdr>
        <w:tabs>
          <w:tab w:val="left" w:pos="993"/>
          <w:tab w:val="left" w:pos="1639"/>
        </w:tabs>
        <w:spacing w:line="276" w:lineRule="auto"/>
        <w:ind w:right="3" w:firstLine="567"/>
        <w:jc w:val="both"/>
        <w:rPr>
          <w:color w:val="000000" w:themeColor="text1"/>
          <w:sz w:val="24"/>
          <w:szCs w:val="24"/>
        </w:rPr>
      </w:pPr>
      <w:r w:rsidRPr="00F57594">
        <w:rPr>
          <w:color w:val="000000" w:themeColor="text1"/>
          <w:sz w:val="24"/>
          <w:szCs w:val="24"/>
        </w:rPr>
        <w:t xml:space="preserve">2.16.4. </w:t>
      </w:r>
      <w:r w:rsidR="00D02B56" w:rsidRPr="00F57594">
        <w:rPr>
          <w:color w:val="000000" w:themeColor="text1"/>
          <w:sz w:val="24"/>
          <w:szCs w:val="24"/>
        </w:rPr>
        <w:t>Vaizdo stebėjimo sistemų įrengimo darbų defektų šalinimas.</w:t>
      </w:r>
    </w:p>
    <w:p w14:paraId="54BB4C1E" w14:textId="77777777"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right="3" w:firstLine="0"/>
        <w:jc w:val="both"/>
        <w:rPr>
          <w:color w:val="000000" w:themeColor="text1"/>
          <w:sz w:val="24"/>
          <w:szCs w:val="24"/>
        </w:rPr>
      </w:pPr>
      <w:r w:rsidRPr="00F57594">
        <w:rPr>
          <w:color w:val="000000" w:themeColor="text1"/>
          <w:sz w:val="24"/>
          <w:szCs w:val="24"/>
        </w:rPr>
        <w:t>Visi gedimai klasifikuojami:</w:t>
      </w:r>
    </w:p>
    <w:p w14:paraId="3063F989" w14:textId="4BD30A46" w:rsidR="00D02B56" w:rsidRPr="00F57594" w:rsidRDefault="00D02B56" w:rsidP="009D7FEB">
      <w:pPr>
        <w:numPr>
          <w:ilvl w:val="0"/>
          <w:numId w:val="4"/>
        </w:numPr>
        <w:pBdr>
          <w:top w:val="nil"/>
          <w:left w:val="nil"/>
          <w:bottom w:val="nil"/>
          <w:right w:val="nil"/>
          <w:between w:val="nil"/>
        </w:pBdr>
        <w:tabs>
          <w:tab w:val="left" w:pos="993"/>
          <w:tab w:val="left" w:pos="1639"/>
        </w:tabs>
        <w:spacing w:line="276" w:lineRule="auto"/>
        <w:ind w:left="0" w:right="3" w:firstLine="567"/>
        <w:jc w:val="both"/>
        <w:rPr>
          <w:color w:val="000000" w:themeColor="text1"/>
          <w:sz w:val="24"/>
          <w:szCs w:val="24"/>
        </w:rPr>
      </w:pPr>
      <w:r w:rsidRPr="00F57594">
        <w:rPr>
          <w:color w:val="000000" w:themeColor="text1"/>
          <w:sz w:val="24"/>
          <w:szCs w:val="24"/>
        </w:rPr>
        <w:t>Kritinis gedimas – neveikia visa sistema, t. y. ne vienas naudotojas negali j</w:t>
      </w:r>
      <w:r w:rsidR="006D5781" w:rsidRPr="00F57594">
        <w:rPr>
          <w:color w:val="000000" w:themeColor="text1"/>
          <w:sz w:val="24"/>
          <w:szCs w:val="24"/>
        </w:rPr>
        <w:t>a</w:t>
      </w:r>
      <w:r w:rsidRPr="00F57594">
        <w:rPr>
          <w:color w:val="000000" w:themeColor="text1"/>
          <w:sz w:val="24"/>
          <w:szCs w:val="24"/>
        </w:rPr>
        <w:t xml:space="preserve"> naudotis arba neveikia jos komponentai, turintys lemiamos įtakos vaizdo stebėjimo sistemų veikimui. Vienu metu neveikia daugiau kaip 1/3 visų kamerų.</w:t>
      </w:r>
    </w:p>
    <w:p w14:paraId="0668C00F" w14:textId="66BF5821" w:rsidR="00D02B56" w:rsidRPr="00F57594" w:rsidRDefault="00D02B56" w:rsidP="009D7FEB">
      <w:pPr>
        <w:numPr>
          <w:ilvl w:val="0"/>
          <w:numId w:val="4"/>
        </w:numPr>
        <w:pBdr>
          <w:top w:val="nil"/>
          <w:left w:val="nil"/>
          <w:bottom w:val="nil"/>
          <w:right w:val="nil"/>
          <w:between w:val="nil"/>
        </w:pBdr>
        <w:tabs>
          <w:tab w:val="left" w:pos="993"/>
          <w:tab w:val="left" w:pos="1639"/>
        </w:tabs>
        <w:spacing w:line="276" w:lineRule="auto"/>
        <w:ind w:left="0" w:right="3" w:firstLine="567"/>
        <w:jc w:val="both"/>
        <w:rPr>
          <w:color w:val="000000" w:themeColor="text1"/>
          <w:sz w:val="24"/>
          <w:szCs w:val="24"/>
        </w:rPr>
      </w:pPr>
      <w:r w:rsidRPr="00F57594">
        <w:rPr>
          <w:color w:val="000000" w:themeColor="text1"/>
          <w:sz w:val="24"/>
          <w:szCs w:val="24"/>
        </w:rPr>
        <w:t xml:space="preserve">Nekritinis gedimas </w:t>
      </w:r>
      <w:r w:rsidR="00EA0A63" w:rsidRPr="00F57594">
        <w:rPr>
          <w:color w:val="000000" w:themeColor="text1"/>
          <w:sz w:val="24"/>
          <w:szCs w:val="24"/>
        </w:rPr>
        <w:t>–</w:t>
      </w:r>
      <w:r w:rsidRPr="00F57594">
        <w:rPr>
          <w:color w:val="000000" w:themeColor="text1"/>
          <w:sz w:val="24"/>
          <w:szCs w:val="24"/>
        </w:rPr>
        <w:t xml:space="preserve"> sistemos naudotojai negali naudotis arba gali tik iš dalies naudotis tam tikromis jos funkcijomis, neturinčiomis lemiamos įtakos arba šios sistemos funkcijos atliekamos nekorektiškai. Visi kiti nedideli nesklandumai (neveikia viena kamera, nesivaldo kamera, nerodo monitorius, neveikia analitika ir pan.).</w:t>
      </w:r>
    </w:p>
    <w:p w14:paraId="7B9CB744" w14:textId="77777777"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right="3" w:firstLine="0"/>
        <w:jc w:val="both"/>
        <w:rPr>
          <w:color w:val="000000" w:themeColor="text1"/>
          <w:sz w:val="24"/>
          <w:szCs w:val="24"/>
        </w:rPr>
      </w:pPr>
      <w:r w:rsidRPr="00F57594">
        <w:rPr>
          <w:color w:val="000000" w:themeColor="text1"/>
          <w:sz w:val="24"/>
          <w:szCs w:val="24"/>
        </w:rPr>
        <w:t>Tiekėjas į kritinius gedimus turi reaguoti ne ilgiau kaip per 1 val., į nekritinius ne ilgiau kaip per 8 val. nuo pranešimo apie gedimą gavimo ar užfiksavimą.</w:t>
      </w:r>
    </w:p>
    <w:p w14:paraId="462FB845" w14:textId="78D3CE1B"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right="3" w:firstLine="0"/>
        <w:jc w:val="both"/>
        <w:rPr>
          <w:color w:val="000000" w:themeColor="text1"/>
          <w:sz w:val="24"/>
          <w:szCs w:val="24"/>
        </w:rPr>
      </w:pPr>
      <w:r w:rsidRPr="00F57594">
        <w:rPr>
          <w:color w:val="000000" w:themeColor="text1"/>
          <w:sz w:val="24"/>
          <w:szCs w:val="24"/>
        </w:rPr>
        <w:t xml:space="preserve">Kritiniai gedimai turi būti pašalinti ne vėliau kaip per 24 val. (įskaitant reagavimo laiką) nuo pranešimo apie gedimą gavimo. Nekritiniai gedimai turi būti pašalinti ne vėliau kaip per 48 val. darbo dienomis (įskaitant reagavimo laiką) nuo pranešimo apie gedimą gavimo ar užfiksavimą. </w:t>
      </w:r>
    </w:p>
    <w:p w14:paraId="2FBCFF9E" w14:textId="3E26018E"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right="3" w:firstLine="0"/>
        <w:jc w:val="both"/>
        <w:rPr>
          <w:color w:val="000000" w:themeColor="text1"/>
          <w:sz w:val="24"/>
          <w:szCs w:val="24"/>
        </w:rPr>
      </w:pPr>
      <w:r w:rsidRPr="00F57594">
        <w:rPr>
          <w:color w:val="000000" w:themeColor="text1"/>
          <w:sz w:val="24"/>
          <w:szCs w:val="24"/>
        </w:rPr>
        <w:t>Jei kritinį ar nekritinį gedimą lėm</w:t>
      </w:r>
      <w:r w:rsidR="00FF4582" w:rsidRPr="00F57594">
        <w:rPr>
          <w:color w:val="000000" w:themeColor="text1"/>
          <w:sz w:val="24"/>
          <w:szCs w:val="24"/>
        </w:rPr>
        <w:t>ė</w:t>
      </w:r>
      <w:r w:rsidRPr="00F57594">
        <w:rPr>
          <w:color w:val="000000" w:themeColor="text1"/>
          <w:sz w:val="24"/>
          <w:szCs w:val="24"/>
        </w:rPr>
        <w:t xml:space="preserve"> centrinės įrangos (pvz. vaizdo įrašymo įrangos) gedimas ir jo negalima pašalinti per nustatytą laiką, dėl trečiųjų šalių (pvz. gamintojo) neveikimo – toks gedimas turi būti pašalintas per trumpiausia įmanomą protingą terminą suderintą su Perkančiąja organizacija</w:t>
      </w:r>
      <w:r w:rsidR="009123F6" w:rsidRPr="00F57594">
        <w:rPr>
          <w:color w:val="000000" w:themeColor="text1"/>
          <w:sz w:val="24"/>
          <w:szCs w:val="24"/>
        </w:rPr>
        <w:t>.</w:t>
      </w:r>
    </w:p>
    <w:p w14:paraId="00A70DFE" w14:textId="77777777"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right="3" w:firstLine="0"/>
        <w:jc w:val="both"/>
        <w:rPr>
          <w:color w:val="000000" w:themeColor="text1"/>
          <w:sz w:val="24"/>
          <w:szCs w:val="24"/>
        </w:rPr>
      </w:pPr>
      <w:r w:rsidRPr="00F57594">
        <w:rPr>
          <w:color w:val="000000" w:themeColor="text1"/>
          <w:sz w:val="24"/>
          <w:szCs w:val="24"/>
        </w:rPr>
        <w:t xml:space="preserve">Jeigu nustatomas vieno ar kelių stebėjimo sistemos komponentų (stebėjimo sistemos sudėtinių </w:t>
      </w:r>
      <w:r w:rsidRPr="00F57594">
        <w:rPr>
          <w:color w:val="000000" w:themeColor="text1"/>
          <w:sz w:val="24"/>
          <w:szCs w:val="24"/>
        </w:rPr>
        <w:lastRenderedPageBreak/>
        <w:t>dalių) gedimas, kurių negalima pašalinti nurodytus laiką, Tiekėjas savo sąskaita imasi visų įmanomų priemonių įskaitant ir laikiną sistemos komponentų pakeitimą lygiaverčiu sistemos funkcionalumui užtikrinti.</w:t>
      </w:r>
    </w:p>
    <w:p w14:paraId="23D08897" w14:textId="206C0C41"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right="3" w:firstLine="0"/>
        <w:jc w:val="both"/>
        <w:rPr>
          <w:color w:val="000000" w:themeColor="text1"/>
          <w:sz w:val="24"/>
          <w:szCs w:val="24"/>
        </w:rPr>
      </w:pPr>
      <w:r w:rsidRPr="00F57594">
        <w:rPr>
          <w:color w:val="000000" w:themeColor="text1"/>
          <w:sz w:val="24"/>
          <w:szCs w:val="24"/>
        </w:rPr>
        <w:t>Stebėjimo sistemos komponentų pristatymas ir tiekimas, kai atsiranda poreikis keisti vaizdo stebėjimo sistemos komponentus dėl gedimų arba nusidėvėjimo garantiniu laikotarpiu yra Tiekėjo atsakomybė.</w:t>
      </w:r>
    </w:p>
    <w:p w14:paraId="1214CEFE" w14:textId="77777777"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right="3" w:firstLine="0"/>
        <w:jc w:val="both"/>
        <w:rPr>
          <w:color w:val="000000" w:themeColor="text1"/>
          <w:sz w:val="24"/>
          <w:szCs w:val="24"/>
        </w:rPr>
      </w:pPr>
      <w:r w:rsidRPr="00F57594">
        <w:rPr>
          <w:color w:val="000000" w:themeColor="text1"/>
          <w:sz w:val="24"/>
          <w:szCs w:val="24"/>
        </w:rPr>
        <w:t>Jeigu defektas nustatomas garantinio laikotarpio metu ir yra akivaizdu, kad panašių defektų bus ir garantiniam laikotarpiui pasibaigus, Tiekėjas turi imtis reikiamų prevencinių priemonių, kad neatsirastų panašių visos įrangos, pristatytos pagal Sutartį, defektų.</w:t>
      </w:r>
    </w:p>
    <w:p w14:paraId="4355A5DA" w14:textId="7B450C0D"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firstLine="0"/>
        <w:jc w:val="both"/>
        <w:rPr>
          <w:color w:val="000000" w:themeColor="text1"/>
          <w:sz w:val="24"/>
          <w:szCs w:val="24"/>
        </w:rPr>
      </w:pPr>
      <w:r w:rsidRPr="00F57594">
        <w:rPr>
          <w:color w:val="000000" w:themeColor="text1"/>
          <w:sz w:val="24"/>
          <w:szCs w:val="24"/>
        </w:rPr>
        <w:t>VEVSS profilaktika turi būti atliekama ne rečiau kaip vieną kartą per 6 mėnesius, o profilaktikos metu kiekvienoje kameros sumontavimo vietoje VEVSS iš dalies ar visiškai neveiks ne ilgiau nei 4 valandas</w:t>
      </w:r>
      <w:r w:rsidR="00514C6F" w:rsidRPr="00F57594">
        <w:rPr>
          <w:color w:val="000000" w:themeColor="text1"/>
          <w:sz w:val="24"/>
          <w:szCs w:val="24"/>
        </w:rPr>
        <w:t>.</w:t>
      </w:r>
    </w:p>
    <w:p w14:paraId="47C86789" w14:textId="68B33BB6"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firstLine="0"/>
        <w:jc w:val="both"/>
        <w:rPr>
          <w:color w:val="000000" w:themeColor="text1"/>
          <w:sz w:val="24"/>
          <w:szCs w:val="24"/>
        </w:rPr>
      </w:pPr>
      <w:r w:rsidRPr="00F57594">
        <w:rPr>
          <w:color w:val="000000" w:themeColor="text1"/>
          <w:sz w:val="24"/>
          <w:szCs w:val="24"/>
        </w:rPr>
        <w:t>Tiekėjas privalo turėti visą parą veikiančią klientų aptarnavimo ir gedimų registravimo tarnybą, pasiekiamą iš visų tinklų vienu nemokamu telefono numeriu ir elektroniniu paštu. Tiekėjas tuo numeriu visą parą turi nemokamai registruoti gedimus Užsakovo, susijusius su visų perkamų paslaugų teikimu. Jei Tiekėjas reikalaujamos pagalbos tarnybos neturi, jis privalo užtikrinti minėtą paslaugos teikimą ir papildomai pasiūlyme pateikti sutarties/susitarimo su aukščiau minėtus reikalavimus atitinkančia pagalbos tarnyba kopiją arba kitus dokumentus, kurie įrodytų reikalaujamą paslaugos teikimo užtikrinimą, paslaugų teikimo laikotarpiu</w:t>
      </w:r>
      <w:r w:rsidR="00514C6F" w:rsidRPr="00F57594">
        <w:rPr>
          <w:color w:val="000000" w:themeColor="text1"/>
          <w:sz w:val="24"/>
          <w:szCs w:val="24"/>
        </w:rPr>
        <w:t>.</w:t>
      </w:r>
    </w:p>
    <w:p w14:paraId="6E38D1ED" w14:textId="77777777"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firstLine="0"/>
        <w:jc w:val="both"/>
        <w:rPr>
          <w:color w:val="000000" w:themeColor="text1"/>
          <w:sz w:val="24"/>
          <w:szCs w:val="24"/>
        </w:rPr>
      </w:pPr>
      <w:r w:rsidRPr="00F57594">
        <w:rPr>
          <w:color w:val="000000" w:themeColor="text1"/>
          <w:sz w:val="24"/>
          <w:szCs w:val="24"/>
        </w:rPr>
        <w:t>Tiekėjas turi turėti visą parą veikiančią stebėjimo (monitoringo) platformą, kurioje būtų visą parą budėtojo stebimi kamerų, vaizdo įrašymo sistemos, duomenų perdavimo tinklo parametrai ir esant gedimui atitinkamai reaguojama.</w:t>
      </w:r>
    </w:p>
    <w:p w14:paraId="1967BDAC" w14:textId="79DA3E2F"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firstLine="0"/>
        <w:jc w:val="both"/>
        <w:rPr>
          <w:color w:val="000000" w:themeColor="text1"/>
          <w:sz w:val="24"/>
          <w:szCs w:val="24"/>
        </w:rPr>
      </w:pPr>
      <w:r w:rsidRPr="00F57594">
        <w:rPr>
          <w:color w:val="000000" w:themeColor="text1"/>
          <w:sz w:val="24"/>
          <w:szCs w:val="24"/>
        </w:rPr>
        <w:t>Visus VEVSS vaizdo stebėjimo kamerų įrengimo ir visus kitus būtinus darbus pilnam sistemos funkcionavimui turi atlikti Tiekėjas savo lėšomis ir reikalinga apimtimi</w:t>
      </w:r>
      <w:r w:rsidR="00C05C9C" w:rsidRPr="00F57594">
        <w:rPr>
          <w:color w:val="000000" w:themeColor="text1"/>
          <w:sz w:val="24"/>
          <w:szCs w:val="24"/>
        </w:rPr>
        <w:t>.</w:t>
      </w:r>
    </w:p>
    <w:p w14:paraId="3BE438EA" w14:textId="6BE17DC4"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firstLine="0"/>
        <w:jc w:val="both"/>
        <w:rPr>
          <w:color w:val="000000" w:themeColor="text1"/>
          <w:sz w:val="24"/>
          <w:szCs w:val="24"/>
        </w:rPr>
      </w:pPr>
      <w:r w:rsidRPr="00F57594">
        <w:rPr>
          <w:color w:val="000000" w:themeColor="text1"/>
          <w:sz w:val="24"/>
          <w:szCs w:val="24"/>
        </w:rPr>
        <w:t xml:space="preserve">Pagal šią Techninę specifikaciją įrengta VEVSS turės užtikrinti visų esamų kamerų signalų nepertraukiamą perdavimą, skaitmeninį įrašymą ir nuolatinį automatinį jo išsaugojimą duomenų centre, fiksuojant įrašomos informacijos datą ir tikslų laiką ne mažiau kaip </w:t>
      </w:r>
      <w:r w:rsidR="002670A5" w:rsidRPr="00F57594">
        <w:rPr>
          <w:color w:val="000000" w:themeColor="text1"/>
          <w:sz w:val="24"/>
          <w:szCs w:val="24"/>
        </w:rPr>
        <w:t>7</w:t>
      </w:r>
      <w:r w:rsidRPr="00F57594">
        <w:rPr>
          <w:color w:val="000000" w:themeColor="text1"/>
          <w:sz w:val="24"/>
          <w:szCs w:val="24"/>
        </w:rPr>
        <w:t xml:space="preserve"> parų (įrašymo dažnis kiekvieno kameros srauto ne mažiau 20 kadrai/sek., skiriamoji geba ne mažesnė kaip maksimali kameros rezoliucija, suspaudimas ne didesnis nei vidutinis/„</w:t>
      </w:r>
      <w:proofErr w:type="spellStart"/>
      <w:r w:rsidRPr="00F57594">
        <w:rPr>
          <w:color w:val="000000" w:themeColor="text1"/>
          <w:sz w:val="24"/>
          <w:szCs w:val="24"/>
        </w:rPr>
        <w:t>medium</w:t>
      </w:r>
      <w:proofErr w:type="spellEnd"/>
      <w:r w:rsidRPr="00F57594">
        <w:rPr>
          <w:color w:val="000000" w:themeColor="text1"/>
          <w:sz w:val="24"/>
          <w:szCs w:val="24"/>
        </w:rPr>
        <w:t>“ ar lygiavertis, įrašymo srautas kintamas, bet ne mažesnis nei 20 Mbps iš vienos kameros ar kameros jutiklio). Vaizdo kokybės mažinimo, blogėjant duomenų perdavimo greitaveikai, algoritmai nenaudojami</w:t>
      </w:r>
      <w:r w:rsidR="0033686A" w:rsidRPr="00F57594">
        <w:rPr>
          <w:color w:val="000000" w:themeColor="text1"/>
          <w:sz w:val="24"/>
          <w:szCs w:val="24"/>
        </w:rPr>
        <w:t>.</w:t>
      </w:r>
    </w:p>
    <w:p w14:paraId="3D684326" w14:textId="1E234822"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firstLine="0"/>
        <w:jc w:val="both"/>
        <w:rPr>
          <w:color w:val="000000" w:themeColor="text1"/>
          <w:sz w:val="24"/>
          <w:szCs w:val="24"/>
        </w:rPr>
      </w:pPr>
      <w:r w:rsidRPr="00F57594">
        <w:rPr>
          <w:color w:val="000000" w:themeColor="text1"/>
          <w:sz w:val="24"/>
          <w:szCs w:val="24"/>
        </w:rPr>
        <w:t>Visa siūloma įranga turi būti nauja, negalima siūlyti naudotos arba naudotos ir atnaujintos (</w:t>
      </w:r>
      <w:r w:rsidR="0033686A" w:rsidRPr="00F57594">
        <w:rPr>
          <w:color w:val="000000" w:themeColor="text1"/>
          <w:sz w:val="24"/>
          <w:szCs w:val="24"/>
        </w:rPr>
        <w:t xml:space="preserve">angl. </w:t>
      </w:r>
      <w:proofErr w:type="spellStart"/>
      <w:r w:rsidRPr="00F57594">
        <w:rPr>
          <w:color w:val="000000" w:themeColor="text1"/>
          <w:sz w:val="24"/>
          <w:szCs w:val="24"/>
        </w:rPr>
        <w:t>refurbished</w:t>
      </w:r>
      <w:proofErr w:type="spellEnd"/>
      <w:r w:rsidRPr="00F57594">
        <w:rPr>
          <w:color w:val="000000" w:themeColor="text1"/>
          <w:sz w:val="24"/>
          <w:szCs w:val="24"/>
        </w:rPr>
        <w:t>) įrangos</w:t>
      </w:r>
      <w:r w:rsidR="0033686A" w:rsidRPr="00F57594">
        <w:rPr>
          <w:color w:val="000000" w:themeColor="text1"/>
          <w:sz w:val="24"/>
          <w:szCs w:val="24"/>
        </w:rPr>
        <w:t>.</w:t>
      </w:r>
    </w:p>
    <w:p w14:paraId="16E17605" w14:textId="3DD4C2F3" w:rsidR="001772F5" w:rsidRPr="00F57594" w:rsidRDefault="001772F5" w:rsidP="009D7FEB">
      <w:pPr>
        <w:numPr>
          <w:ilvl w:val="1"/>
          <w:numId w:val="8"/>
        </w:numPr>
        <w:pBdr>
          <w:top w:val="nil"/>
          <w:left w:val="nil"/>
          <w:bottom w:val="nil"/>
          <w:right w:val="nil"/>
          <w:between w:val="nil"/>
        </w:pBdr>
        <w:tabs>
          <w:tab w:val="left" w:pos="993"/>
          <w:tab w:val="left" w:pos="1639"/>
        </w:tabs>
        <w:spacing w:line="276" w:lineRule="auto"/>
        <w:ind w:left="0" w:firstLine="0"/>
        <w:jc w:val="both"/>
        <w:rPr>
          <w:color w:val="000000" w:themeColor="text1"/>
          <w:sz w:val="24"/>
          <w:szCs w:val="24"/>
        </w:rPr>
      </w:pPr>
      <w:r w:rsidRPr="00F57594">
        <w:rPr>
          <w:color w:val="000000" w:themeColor="text1"/>
          <w:sz w:val="24"/>
          <w:szCs w:val="24"/>
        </w:rPr>
        <w:t>Pardavėjui draudžiama naudoti nepatikimų gamintojų prekių (kurioms taikomas šis reikalavimas pagal Techninę specifikaciją), kurių kilmė yra iš Lietuvos Respublikos viešųjų pirkimų įstatymo 92 straipsnio 15 dalyje numatytame sąraše nurodytų valstybių ar teritorijų.</w:t>
      </w:r>
    </w:p>
    <w:p w14:paraId="63E4CFFC" w14:textId="77777777" w:rsidR="00D02B56" w:rsidRPr="00F57594" w:rsidRDefault="00D02B56" w:rsidP="009D7FEB">
      <w:pPr>
        <w:numPr>
          <w:ilvl w:val="1"/>
          <w:numId w:val="8"/>
        </w:numPr>
        <w:pBdr>
          <w:top w:val="nil"/>
          <w:left w:val="nil"/>
          <w:bottom w:val="nil"/>
          <w:right w:val="nil"/>
          <w:between w:val="nil"/>
        </w:pBdr>
        <w:tabs>
          <w:tab w:val="left" w:pos="993"/>
          <w:tab w:val="left" w:pos="1639"/>
        </w:tabs>
        <w:spacing w:line="276" w:lineRule="auto"/>
        <w:ind w:left="0" w:firstLine="0"/>
        <w:jc w:val="both"/>
        <w:rPr>
          <w:color w:val="000000" w:themeColor="text1"/>
          <w:sz w:val="24"/>
          <w:szCs w:val="24"/>
        </w:rPr>
      </w:pPr>
      <w:r w:rsidRPr="00F57594">
        <w:rPr>
          <w:color w:val="000000" w:themeColor="text1"/>
          <w:sz w:val="24"/>
          <w:szCs w:val="24"/>
        </w:rPr>
        <w:t>Sutarties galiojimo laikotarpiu viršijus numatytus techninės įrangos resursus, VEVSS turi turėti galimybes vaizdo įrašymui skirtos atminties talpos ir kitų komponentų plėtrai.</w:t>
      </w:r>
    </w:p>
    <w:p w14:paraId="5C0BE5D0" w14:textId="77777777" w:rsidR="00D02B56" w:rsidRPr="00F57594" w:rsidRDefault="00D02B56" w:rsidP="009D7FEB">
      <w:pPr>
        <w:pBdr>
          <w:top w:val="nil"/>
          <w:left w:val="nil"/>
          <w:bottom w:val="nil"/>
          <w:right w:val="nil"/>
          <w:between w:val="nil"/>
        </w:pBdr>
        <w:spacing w:line="276" w:lineRule="auto"/>
        <w:rPr>
          <w:color w:val="000000" w:themeColor="text1"/>
          <w:sz w:val="24"/>
          <w:szCs w:val="24"/>
        </w:rPr>
      </w:pPr>
    </w:p>
    <w:p w14:paraId="4F7C52A6" w14:textId="77777777" w:rsidR="00D02B56" w:rsidRPr="00F57594" w:rsidRDefault="00D02B56" w:rsidP="009D7FEB">
      <w:pPr>
        <w:pStyle w:val="Antrat1"/>
        <w:numPr>
          <w:ilvl w:val="0"/>
          <w:numId w:val="2"/>
        </w:numPr>
        <w:tabs>
          <w:tab w:val="left" w:pos="4029"/>
          <w:tab w:val="left" w:pos="4030"/>
        </w:tabs>
        <w:spacing w:before="0" w:after="0" w:line="276" w:lineRule="auto"/>
        <w:ind w:left="0" w:hanging="427"/>
        <w:jc w:val="center"/>
        <w:rPr>
          <w:rFonts w:ascii="Times New Roman" w:hAnsi="Times New Roman" w:cs="Times New Roman"/>
          <w:b/>
          <w:bCs/>
          <w:color w:val="000000" w:themeColor="text1"/>
          <w:sz w:val="28"/>
          <w:szCs w:val="28"/>
        </w:rPr>
      </w:pPr>
      <w:r w:rsidRPr="00F57594">
        <w:rPr>
          <w:rFonts w:ascii="Times New Roman" w:hAnsi="Times New Roman" w:cs="Times New Roman"/>
          <w:b/>
          <w:bCs/>
          <w:color w:val="000000" w:themeColor="text1"/>
          <w:sz w:val="28"/>
          <w:szCs w:val="28"/>
        </w:rPr>
        <w:t>REIKALAVIMAI DUOMENŲ PERDAVIMUI</w:t>
      </w:r>
    </w:p>
    <w:p w14:paraId="6F7B8E55" w14:textId="77777777" w:rsidR="00D02B56" w:rsidRPr="00F57594" w:rsidRDefault="00D02B56" w:rsidP="009D7FEB">
      <w:pPr>
        <w:pBdr>
          <w:top w:val="nil"/>
          <w:left w:val="nil"/>
          <w:bottom w:val="nil"/>
          <w:right w:val="nil"/>
          <w:between w:val="nil"/>
        </w:pBdr>
        <w:spacing w:line="276" w:lineRule="auto"/>
        <w:rPr>
          <w:b/>
          <w:color w:val="000000" w:themeColor="text1"/>
          <w:sz w:val="24"/>
          <w:szCs w:val="24"/>
        </w:rPr>
      </w:pPr>
    </w:p>
    <w:p w14:paraId="72103F86" w14:textId="712A3731" w:rsidR="00D02B56" w:rsidRPr="00F57594" w:rsidRDefault="00D02B56" w:rsidP="009D7FEB">
      <w:pPr>
        <w:numPr>
          <w:ilvl w:val="1"/>
          <w:numId w:val="1"/>
        </w:numPr>
        <w:pBdr>
          <w:top w:val="nil"/>
          <w:left w:val="nil"/>
          <w:bottom w:val="nil"/>
          <w:right w:val="nil"/>
          <w:between w:val="nil"/>
        </w:pBdr>
        <w:tabs>
          <w:tab w:val="left" w:pos="1517"/>
        </w:tabs>
        <w:spacing w:line="276" w:lineRule="auto"/>
        <w:ind w:left="0" w:firstLine="0"/>
        <w:jc w:val="both"/>
        <w:rPr>
          <w:color w:val="000000" w:themeColor="text1"/>
          <w:sz w:val="24"/>
          <w:szCs w:val="24"/>
        </w:rPr>
      </w:pPr>
      <w:r w:rsidRPr="00F57594">
        <w:rPr>
          <w:color w:val="000000" w:themeColor="text1"/>
          <w:sz w:val="24"/>
          <w:szCs w:val="24"/>
        </w:rPr>
        <w:t xml:space="preserve"> VEVSS vaizdo kamerų duomenų perdavimo tinkle turi būti užtikrintas vaizdo duomenų užtikrinama simetrinė greitaveika. Vaizdo kamerų įrengimo vietose turi būti užtikrinama nemažesnė nei 15 Mbps išsiuntimo greitaveika iš vienos kameros ar kiekvieno kameros jutiklio. Vaizdo įrašymo sistemai turi būti užtikrinama suminė visų vaizdo kamerų ar kiekvieno kameros jutiklio priėmimo </w:t>
      </w:r>
      <w:r w:rsidRPr="00F57594">
        <w:rPr>
          <w:color w:val="000000" w:themeColor="text1"/>
          <w:sz w:val="24"/>
          <w:szCs w:val="24"/>
        </w:rPr>
        <w:lastRenderedPageBreak/>
        <w:t xml:space="preserve">greitaveika. Operatorių darbo vietoje turi būti užtikrinama 1/3 suminės visų vaizdo kamerų ar kiekvieno kameros jutiklio priėmimo greitaveikos. </w:t>
      </w:r>
    </w:p>
    <w:p w14:paraId="7461E034" w14:textId="5C5C167B" w:rsidR="00D02B56" w:rsidRPr="00F57594" w:rsidRDefault="00D02B56" w:rsidP="009D7FEB">
      <w:pPr>
        <w:numPr>
          <w:ilvl w:val="1"/>
          <w:numId w:val="1"/>
        </w:numPr>
        <w:pBdr>
          <w:top w:val="nil"/>
          <w:left w:val="nil"/>
          <w:bottom w:val="nil"/>
          <w:right w:val="nil"/>
          <w:between w:val="nil"/>
        </w:pBdr>
        <w:tabs>
          <w:tab w:val="left" w:pos="1517"/>
        </w:tabs>
        <w:spacing w:line="276" w:lineRule="auto"/>
        <w:ind w:left="0" w:firstLine="0"/>
        <w:jc w:val="both"/>
        <w:rPr>
          <w:color w:val="000000" w:themeColor="text1"/>
          <w:sz w:val="24"/>
          <w:szCs w:val="24"/>
        </w:rPr>
      </w:pPr>
      <w:r w:rsidRPr="00F57594">
        <w:rPr>
          <w:color w:val="000000" w:themeColor="text1"/>
          <w:sz w:val="24"/>
          <w:szCs w:val="24"/>
        </w:rPr>
        <w:t>Ryšio linija iki duomenų perdavimo įrangos, esančios komutacinėje spintoje arba įrenginio montavimui įrengto/įrengiamą vietos turi būti apsaugota nuo nesankcionuoto prijungimo arba prisijungimo, atspari elektromagnetiniams trukdžiams</w:t>
      </w:r>
      <w:r w:rsidR="00B65FA6" w:rsidRPr="00F57594">
        <w:rPr>
          <w:color w:val="000000" w:themeColor="text1"/>
          <w:sz w:val="24"/>
          <w:szCs w:val="24"/>
        </w:rPr>
        <w:t>.</w:t>
      </w:r>
    </w:p>
    <w:p w14:paraId="69E313B7" w14:textId="7AEB2C17" w:rsidR="00D02B56" w:rsidRPr="00F57594" w:rsidRDefault="00D02B56" w:rsidP="009D7FEB">
      <w:pPr>
        <w:numPr>
          <w:ilvl w:val="1"/>
          <w:numId w:val="1"/>
        </w:numPr>
        <w:pBdr>
          <w:top w:val="nil"/>
          <w:left w:val="nil"/>
          <w:bottom w:val="nil"/>
          <w:right w:val="nil"/>
          <w:between w:val="nil"/>
        </w:pBdr>
        <w:tabs>
          <w:tab w:val="left" w:pos="1517"/>
        </w:tabs>
        <w:spacing w:line="276" w:lineRule="auto"/>
        <w:ind w:left="0" w:firstLine="0"/>
        <w:jc w:val="both"/>
        <w:rPr>
          <w:color w:val="000000" w:themeColor="text1"/>
          <w:sz w:val="24"/>
          <w:szCs w:val="24"/>
        </w:rPr>
      </w:pPr>
      <w:r w:rsidRPr="00F57594">
        <w:rPr>
          <w:color w:val="000000" w:themeColor="text1"/>
          <w:sz w:val="24"/>
          <w:szCs w:val="24"/>
        </w:rPr>
        <w:t>Ryšio linijai turi būti fiksuojami incidentai, pažeidimai, nutraukimai ar kiti sugadinimai, greitaveikos sparta ne mažesniu nei 5 min</w:t>
      </w:r>
      <w:r w:rsidR="00442152" w:rsidRPr="00F57594">
        <w:rPr>
          <w:color w:val="000000" w:themeColor="text1"/>
          <w:sz w:val="24"/>
          <w:szCs w:val="24"/>
        </w:rPr>
        <w:t>.</w:t>
      </w:r>
      <w:r w:rsidRPr="00F57594">
        <w:rPr>
          <w:color w:val="000000" w:themeColor="text1"/>
          <w:sz w:val="24"/>
          <w:szCs w:val="24"/>
        </w:rPr>
        <w:t xml:space="preserve"> intervalu</w:t>
      </w:r>
      <w:r w:rsidR="00B65FA6" w:rsidRPr="00F57594">
        <w:rPr>
          <w:color w:val="000000" w:themeColor="text1"/>
          <w:sz w:val="24"/>
          <w:szCs w:val="24"/>
        </w:rPr>
        <w:t>.</w:t>
      </w:r>
    </w:p>
    <w:p w14:paraId="477831D1" w14:textId="7D6C3194" w:rsidR="00D02B56" w:rsidRPr="00F57594" w:rsidRDefault="00D02B56" w:rsidP="009D7FEB">
      <w:pPr>
        <w:numPr>
          <w:ilvl w:val="1"/>
          <w:numId w:val="1"/>
        </w:numPr>
        <w:pBdr>
          <w:top w:val="nil"/>
          <w:left w:val="nil"/>
          <w:bottom w:val="nil"/>
          <w:right w:val="nil"/>
          <w:between w:val="nil"/>
        </w:pBdr>
        <w:tabs>
          <w:tab w:val="left" w:pos="1517"/>
        </w:tabs>
        <w:spacing w:line="276" w:lineRule="auto"/>
        <w:ind w:left="0" w:firstLine="0"/>
        <w:jc w:val="both"/>
        <w:rPr>
          <w:color w:val="000000" w:themeColor="text1"/>
          <w:sz w:val="24"/>
          <w:szCs w:val="24"/>
        </w:rPr>
      </w:pPr>
      <w:r w:rsidRPr="00F57594">
        <w:rPr>
          <w:color w:val="000000" w:themeColor="text1"/>
          <w:sz w:val="24"/>
          <w:szCs w:val="24"/>
        </w:rPr>
        <w:t xml:space="preserve">Tiekėjas turi užtikrinti duomenų perdavimo saugumą vaizdo stebėjimo sistemos tinkle nepriklausomai nuo naudojamo duomenų perdavimo būdo. VEVSS tinklas turi būti apsaugotas nuo neautentifikuotos prieigos ir nesankcionuoto duomenų perėmimo. Negali būti naudojami duomenų perdavimo sprendimai, pagrįsti duomenų perdavimu viešaisiais tinklais (INTERNET), ar naudojamos </w:t>
      </w:r>
      <w:proofErr w:type="spellStart"/>
      <w:r w:rsidRPr="00F57594">
        <w:rPr>
          <w:color w:val="000000" w:themeColor="text1"/>
          <w:sz w:val="24"/>
          <w:szCs w:val="24"/>
        </w:rPr>
        <w:t>tuneliavimo</w:t>
      </w:r>
      <w:proofErr w:type="spellEnd"/>
      <w:r w:rsidRPr="00F57594">
        <w:rPr>
          <w:color w:val="000000" w:themeColor="text1"/>
          <w:sz w:val="24"/>
          <w:szCs w:val="24"/>
        </w:rPr>
        <w:t xml:space="preserve"> per atvirus interneto tinklus technologijos (GRE, </w:t>
      </w:r>
      <w:proofErr w:type="spellStart"/>
      <w:r w:rsidRPr="00F57594">
        <w:rPr>
          <w:color w:val="000000" w:themeColor="text1"/>
          <w:sz w:val="24"/>
          <w:szCs w:val="24"/>
        </w:rPr>
        <w:t>IPSeC</w:t>
      </w:r>
      <w:proofErr w:type="spellEnd"/>
      <w:r w:rsidRPr="00F57594">
        <w:rPr>
          <w:color w:val="000000" w:themeColor="text1"/>
          <w:sz w:val="24"/>
          <w:szCs w:val="24"/>
        </w:rPr>
        <w:t xml:space="preserve"> ir t.</w:t>
      </w:r>
      <w:r w:rsidR="006C08CB" w:rsidRPr="00F57594">
        <w:rPr>
          <w:color w:val="000000" w:themeColor="text1"/>
          <w:sz w:val="24"/>
          <w:szCs w:val="24"/>
        </w:rPr>
        <w:t xml:space="preserve"> </w:t>
      </w:r>
      <w:r w:rsidRPr="00F57594">
        <w:rPr>
          <w:color w:val="000000" w:themeColor="text1"/>
          <w:sz w:val="24"/>
          <w:szCs w:val="24"/>
        </w:rPr>
        <w:t xml:space="preserve">t.), turi būti apsaugotas nuo </w:t>
      </w:r>
      <w:proofErr w:type="spellStart"/>
      <w:r w:rsidRPr="00F57594">
        <w:rPr>
          <w:color w:val="000000" w:themeColor="text1"/>
          <w:sz w:val="24"/>
          <w:szCs w:val="24"/>
        </w:rPr>
        <w:t>DDoS</w:t>
      </w:r>
      <w:proofErr w:type="spellEnd"/>
      <w:r w:rsidRPr="00F57594">
        <w:rPr>
          <w:color w:val="000000" w:themeColor="text1"/>
          <w:sz w:val="24"/>
          <w:szCs w:val="24"/>
        </w:rPr>
        <w:t xml:space="preserve"> tipo atakų</w:t>
      </w:r>
      <w:r w:rsidR="00B65FA6" w:rsidRPr="00F57594">
        <w:rPr>
          <w:color w:val="000000" w:themeColor="text1"/>
          <w:sz w:val="24"/>
          <w:szCs w:val="24"/>
        </w:rPr>
        <w:t>.</w:t>
      </w:r>
    </w:p>
    <w:p w14:paraId="691BECB3" w14:textId="18B2AEAC" w:rsidR="00D02B56" w:rsidRPr="00F57594" w:rsidRDefault="00D02B56" w:rsidP="009D7FEB">
      <w:pPr>
        <w:numPr>
          <w:ilvl w:val="1"/>
          <w:numId w:val="1"/>
        </w:numPr>
        <w:pBdr>
          <w:top w:val="nil"/>
          <w:left w:val="nil"/>
          <w:bottom w:val="nil"/>
          <w:right w:val="nil"/>
          <w:between w:val="nil"/>
        </w:pBdr>
        <w:tabs>
          <w:tab w:val="left" w:pos="1639"/>
        </w:tabs>
        <w:spacing w:line="276" w:lineRule="auto"/>
        <w:ind w:left="0" w:firstLine="0"/>
        <w:jc w:val="both"/>
        <w:rPr>
          <w:color w:val="000000" w:themeColor="text1"/>
          <w:sz w:val="24"/>
          <w:szCs w:val="24"/>
        </w:rPr>
      </w:pPr>
      <w:r w:rsidRPr="00F57594">
        <w:rPr>
          <w:color w:val="000000" w:themeColor="text1"/>
          <w:sz w:val="24"/>
          <w:szCs w:val="24"/>
        </w:rPr>
        <w:t>Tiekėjas turi užtikrinti, kad pateikti ryšio linijų resursai (pralaidumas) ir galiniai įrenginiai nebus naudojami kartu su kitais Tiekėjo klientais</w:t>
      </w:r>
      <w:r w:rsidR="00B65FA6" w:rsidRPr="00F57594">
        <w:rPr>
          <w:color w:val="000000" w:themeColor="text1"/>
          <w:sz w:val="24"/>
          <w:szCs w:val="24"/>
        </w:rPr>
        <w:t>.</w:t>
      </w:r>
    </w:p>
    <w:p w14:paraId="6F547DB2" w14:textId="77777777" w:rsidR="00D02B56" w:rsidRPr="00F57594" w:rsidRDefault="00D02B56" w:rsidP="009D7FEB">
      <w:pPr>
        <w:numPr>
          <w:ilvl w:val="1"/>
          <w:numId w:val="1"/>
        </w:numPr>
        <w:pBdr>
          <w:top w:val="nil"/>
          <w:left w:val="nil"/>
          <w:bottom w:val="nil"/>
          <w:right w:val="nil"/>
          <w:between w:val="nil"/>
        </w:pBdr>
        <w:tabs>
          <w:tab w:val="left" w:pos="1639"/>
        </w:tabs>
        <w:spacing w:line="276" w:lineRule="auto"/>
        <w:ind w:left="0" w:firstLine="0"/>
        <w:jc w:val="both"/>
        <w:rPr>
          <w:color w:val="000000" w:themeColor="text1"/>
          <w:sz w:val="24"/>
          <w:szCs w:val="24"/>
        </w:rPr>
      </w:pPr>
      <w:r w:rsidRPr="00F57594">
        <w:rPr>
          <w:color w:val="000000" w:themeColor="text1"/>
          <w:sz w:val="24"/>
          <w:szCs w:val="24"/>
        </w:rPr>
        <w:t xml:space="preserve">Vaizdo duomenų perdavimui turi būti naudojamas IP protokolas. </w:t>
      </w:r>
    </w:p>
    <w:p w14:paraId="1766FA5F" w14:textId="5323B106" w:rsidR="00D02B56" w:rsidRPr="00F57594" w:rsidRDefault="00D02B56" w:rsidP="009D7FEB">
      <w:pPr>
        <w:numPr>
          <w:ilvl w:val="1"/>
          <w:numId w:val="1"/>
        </w:numPr>
        <w:pBdr>
          <w:top w:val="nil"/>
          <w:left w:val="nil"/>
          <w:bottom w:val="nil"/>
          <w:right w:val="nil"/>
          <w:between w:val="nil"/>
        </w:pBdr>
        <w:tabs>
          <w:tab w:val="left" w:pos="1639"/>
        </w:tabs>
        <w:spacing w:line="276" w:lineRule="auto"/>
        <w:ind w:left="0" w:firstLine="0"/>
        <w:jc w:val="both"/>
        <w:rPr>
          <w:color w:val="000000" w:themeColor="text1"/>
          <w:sz w:val="24"/>
          <w:szCs w:val="24"/>
        </w:rPr>
      </w:pPr>
      <w:r w:rsidRPr="00F57594">
        <w:rPr>
          <w:color w:val="000000" w:themeColor="text1"/>
          <w:sz w:val="24"/>
          <w:szCs w:val="24"/>
        </w:rPr>
        <w:t>Visa duomenų perdavimo įranga turi būti pakankamo pralaidumo, patikimumo, kad perduodamas vaizdas nestrigtų, nebūtų trūkinėjimų</w:t>
      </w:r>
      <w:r w:rsidR="00B65FA6" w:rsidRPr="00F57594">
        <w:rPr>
          <w:color w:val="000000" w:themeColor="text1"/>
          <w:sz w:val="24"/>
          <w:szCs w:val="24"/>
        </w:rPr>
        <w:t>.</w:t>
      </w:r>
    </w:p>
    <w:p w14:paraId="649FC6C8" w14:textId="2AD49841" w:rsidR="00D02B56" w:rsidRPr="00F57594" w:rsidRDefault="00D02B56" w:rsidP="009D7FEB">
      <w:pPr>
        <w:numPr>
          <w:ilvl w:val="1"/>
          <w:numId w:val="1"/>
        </w:numPr>
        <w:pBdr>
          <w:top w:val="nil"/>
          <w:left w:val="nil"/>
          <w:bottom w:val="nil"/>
          <w:right w:val="nil"/>
          <w:between w:val="nil"/>
        </w:pBdr>
        <w:tabs>
          <w:tab w:val="left" w:pos="1639"/>
        </w:tabs>
        <w:spacing w:line="276" w:lineRule="auto"/>
        <w:ind w:left="0" w:firstLine="0"/>
        <w:jc w:val="both"/>
        <w:rPr>
          <w:color w:val="000000" w:themeColor="text1"/>
          <w:sz w:val="24"/>
          <w:szCs w:val="24"/>
        </w:rPr>
      </w:pPr>
      <w:r w:rsidRPr="00F57594">
        <w:rPr>
          <w:color w:val="000000" w:themeColor="text1"/>
          <w:sz w:val="24"/>
          <w:szCs w:val="24"/>
        </w:rPr>
        <w:t>Pastatų būklė ir architektūriniai sprendimai turi nepakisti, jei bus reikalinga sumontuoti perdavimo įrangą</w:t>
      </w:r>
      <w:r w:rsidR="00B65FA6" w:rsidRPr="00F57594">
        <w:rPr>
          <w:color w:val="000000" w:themeColor="text1"/>
          <w:sz w:val="24"/>
          <w:szCs w:val="24"/>
        </w:rPr>
        <w:t>.</w:t>
      </w:r>
    </w:p>
    <w:p w14:paraId="6099D04E" w14:textId="722E2F7E" w:rsidR="00D02B56" w:rsidRPr="00F57594" w:rsidRDefault="00D02B56" w:rsidP="009D7FEB">
      <w:pPr>
        <w:numPr>
          <w:ilvl w:val="1"/>
          <w:numId w:val="1"/>
        </w:numPr>
        <w:pBdr>
          <w:top w:val="nil"/>
          <w:left w:val="nil"/>
          <w:bottom w:val="nil"/>
          <w:right w:val="nil"/>
          <w:between w:val="nil"/>
        </w:pBdr>
        <w:tabs>
          <w:tab w:val="left" w:pos="1639"/>
        </w:tabs>
        <w:spacing w:line="276" w:lineRule="auto"/>
        <w:ind w:left="0" w:firstLine="0"/>
        <w:jc w:val="both"/>
        <w:rPr>
          <w:color w:val="000000" w:themeColor="text1"/>
          <w:sz w:val="24"/>
          <w:szCs w:val="24"/>
        </w:rPr>
      </w:pPr>
      <w:r w:rsidRPr="00F57594">
        <w:rPr>
          <w:color w:val="000000" w:themeColor="text1"/>
          <w:sz w:val="24"/>
          <w:szCs w:val="24"/>
        </w:rPr>
        <w:t>Signalo apėjimo vėlinimas (</w:t>
      </w:r>
      <w:r w:rsidR="00C44DC0" w:rsidRPr="00F57594">
        <w:rPr>
          <w:color w:val="000000" w:themeColor="text1"/>
          <w:sz w:val="24"/>
          <w:szCs w:val="24"/>
        </w:rPr>
        <w:t xml:space="preserve">angl. </w:t>
      </w:r>
      <w:proofErr w:type="spellStart"/>
      <w:r w:rsidRPr="00F57594">
        <w:rPr>
          <w:color w:val="000000" w:themeColor="text1"/>
          <w:sz w:val="24"/>
          <w:szCs w:val="24"/>
        </w:rPr>
        <w:t>round</w:t>
      </w:r>
      <w:proofErr w:type="spellEnd"/>
      <w:r w:rsidRPr="00F57594">
        <w:rPr>
          <w:color w:val="000000" w:themeColor="text1"/>
          <w:sz w:val="24"/>
          <w:szCs w:val="24"/>
        </w:rPr>
        <w:t xml:space="preserve"> </w:t>
      </w:r>
      <w:proofErr w:type="spellStart"/>
      <w:r w:rsidRPr="00F57594">
        <w:rPr>
          <w:color w:val="000000" w:themeColor="text1"/>
          <w:sz w:val="24"/>
          <w:szCs w:val="24"/>
        </w:rPr>
        <w:t>trip</w:t>
      </w:r>
      <w:proofErr w:type="spellEnd"/>
      <w:r w:rsidRPr="00F57594">
        <w:rPr>
          <w:color w:val="000000" w:themeColor="text1"/>
          <w:sz w:val="24"/>
          <w:szCs w:val="24"/>
        </w:rPr>
        <w:t xml:space="preserve"> </w:t>
      </w:r>
      <w:proofErr w:type="spellStart"/>
      <w:r w:rsidRPr="00F57594">
        <w:rPr>
          <w:color w:val="000000" w:themeColor="text1"/>
          <w:sz w:val="24"/>
          <w:szCs w:val="24"/>
        </w:rPr>
        <w:t>delay</w:t>
      </w:r>
      <w:proofErr w:type="spellEnd"/>
      <w:r w:rsidRPr="00F57594">
        <w:rPr>
          <w:color w:val="000000" w:themeColor="text1"/>
          <w:sz w:val="24"/>
          <w:szCs w:val="24"/>
        </w:rPr>
        <w:t xml:space="preserve">) tarp bet kurių dviejų tinklo taškų (tarp įrangos sąsajų) neturi viršyti 100 </w:t>
      </w:r>
      <w:proofErr w:type="spellStart"/>
      <w:r w:rsidRPr="00F57594">
        <w:rPr>
          <w:color w:val="000000" w:themeColor="text1"/>
          <w:sz w:val="24"/>
          <w:szCs w:val="24"/>
        </w:rPr>
        <w:t>ms</w:t>
      </w:r>
      <w:proofErr w:type="spellEnd"/>
      <w:r w:rsidRPr="00F57594">
        <w:rPr>
          <w:color w:val="000000" w:themeColor="text1"/>
          <w:sz w:val="24"/>
          <w:szCs w:val="24"/>
        </w:rPr>
        <w:t xml:space="preserve"> naudojant 100 baitų duomenų paketus ir esant ne daugiau kaip 75</w:t>
      </w:r>
      <w:r w:rsidR="00B65FA6" w:rsidRPr="00F57594">
        <w:rPr>
          <w:color w:val="000000" w:themeColor="text1"/>
          <w:sz w:val="24"/>
          <w:szCs w:val="24"/>
        </w:rPr>
        <w:t> </w:t>
      </w:r>
      <w:r w:rsidRPr="00F57594">
        <w:rPr>
          <w:color w:val="000000" w:themeColor="text1"/>
          <w:sz w:val="24"/>
          <w:szCs w:val="24"/>
        </w:rPr>
        <w:t>% kanalo apkrovimui. Esant garantuotam pralaidumui paketų praradimas neturi viršyti 1</w:t>
      </w:r>
      <w:r w:rsidR="00B65FA6" w:rsidRPr="00F57594">
        <w:rPr>
          <w:color w:val="000000" w:themeColor="text1"/>
          <w:sz w:val="24"/>
          <w:szCs w:val="24"/>
        </w:rPr>
        <w:t> </w:t>
      </w:r>
      <w:r w:rsidRPr="00F57594">
        <w:rPr>
          <w:color w:val="000000" w:themeColor="text1"/>
          <w:sz w:val="24"/>
          <w:szCs w:val="24"/>
        </w:rPr>
        <w:t>%</w:t>
      </w:r>
      <w:r w:rsidR="00B65FA6" w:rsidRPr="00F57594">
        <w:rPr>
          <w:color w:val="000000" w:themeColor="text1"/>
          <w:sz w:val="24"/>
          <w:szCs w:val="24"/>
        </w:rPr>
        <w:t>.</w:t>
      </w:r>
    </w:p>
    <w:p w14:paraId="07D91E86" w14:textId="5AC23383" w:rsidR="00D02B56" w:rsidRPr="00F57594" w:rsidRDefault="00D02B56" w:rsidP="009D7FEB">
      <w:pPr>
        <w:numPr>
          <w:ilvl w:val="1"/>
          <w:numId w:val="1"/>
        </w:numPr>
        <w:pBdr>
          <w:top w:val="nil"/>
          <w:left w:val="nil"/>
          <w:bottom w:val="nil"/>
          <w:right w:val="nil"/>
          <w:between w:val="nil"/>
        </w:pBdr>
        <w:tabs>
          <w:tab w:val="left" w:pos="1639"/>
        </w:tabs>
        <w:spacing w:line="276" w:lineRule="auto"/>
        <w:ind w:left="0" w:firstLine="0"/>
        <w:jc w:val="both"/>
        <w:rPr>
          <w:color w:val="000000" w:themeColor="text1"/>
          <w:sz w:val="24"/>
          <w:szCs w:val="24"/>
        </w:rPr>
      </w:pPr>
      <w:r w:rsidRPr="00F57594">
        <w:rPr>
          <w:color w:val="000000" w:themeColor="text1"/>
          <w:sz w:val="24"/>
          <w:szCs w:val="24"/>
        </w:rPr>
        <w:t>Tiekėjas privalo atlikti nuolatinį teikiamos ryšio paslaugos linijų parametrų stebėjimą (monitoringą), turėti tarnybą, kuri visą parą reaguotų, nustatytų ir pašalintų duomenų perdavimo linijų darbo sutrikimus</w:t>
      </w:r>
      <w:r w:rsidR="00B65FA6" w:rsidRPr="00F57594">
        <w:rPr>
          <w:color w:val="000000" w:themeColor="text1"/>
          <w:sz w:val="24"/>
          <w:szCs w:val="24"/>
        </w:rPr>
        <w:t>.</w:t>
      </w:r>
    </w:p>
    <w:p w14:paraId="2F74BA85" w14:textId="7821BE0F" w:rsidR="00D02B56" w:rsidRPr="00F57594" w:rsidRDefault="00D02B56" w:rsidP="009D7FEB">
      <w:pPr>
        <w:numPr>
          <w:ilvl w:val="1"/>
          <w:numId w:val="1"/>
        </w:numPr>
        <w:pBdr>
          <w:top w:val="nil"/>
          <w:left w:val="nil"/>
          <w:bottom w:val="nil"/>
          <w:right w:val="nil"/>
          <w:between w:val="nil"/>
        </w:pBdr>
        <w:tabs>
          <w:tab w:val="left" w:pos="1639"/>
        </w:tabs>
        <w:spacing w:line="276" w:lineRule="auto"/>
        <w:ind w:left="0" w:firstLine="0"/>
        <w:jc w:val="both"/>
        <w:rPr>
          <w:color w:val="000000" w:themeColor="text1"/>
          <w:sz w:val="24"/>
          <w:szCs w:val="24"/>
        </w:rPr>
      </w:pPr>
      <w:r w:rsidRPr="00F57594">
        <w:rPr>
          <w:color w:val="000000" w:themeColor="text1"/>
          <w:sz w:val="24"/>
          <w:szCs w:val="24"/>
        </w:rPr>
        <w:t>Visa Tiekėjo duomenų perdavimo įranga turi būti stebima ir valdoma nuotoliniu būdu iš vieno valdymo (monitorinio) centro, veikiančio (24x7x365)</w:t>
      </w:r>
      <w:r w:rsidR="00B65FA6" w:rsidRPr="00F57594">
        <w:rPr>
          <w:color w:val="000000" w:themeColor="text1"/>
          <w:sz w:val="24"/>
          <w:szCs w:val="24"/>
        </w:rPr>
        <w:t>.</w:t>
      </w:r>
    </w:p>
    <w:p w14:paraId="2C2450DE" w14:textId="310766D4" w:rsidR="00D02B56" w:rsidRPr="00F57594" w:rsidRDefault="00D02B56" w:rsidP="009D7FEB">
      <w:pPr>
        <w:numPr>
          <w:ilvl w:val="1"/>
          <w:numId w:val="1"/>
        </w:numPr>
        <w:pBdr>
          <w:top w:val="nil"/>
          <w:left w:val="nil"/>
          <w:bottom w:val="nil"/>
          <w:right w:val="nil"/>
          <w:between w:val="nil"/>
        </w:pBdr>
        <w:tabs>
          <w:tab w:val="left" w:pos="1639"/>
        </w:tabs>
        <w:spacing w:line="276" w:lineRule="auto"/>
        <w:ind w:left="0" w:firstLine="0"/>
        <w:jc w:val="both"/>
        <w:rPr>
          <w:color w:val="000000" w:themeColor="text1"/>
          <w:sz w:val="24"/>
          <w:szCs w:val="24"/>
        </w:rPr>
      </w:pPr>
      <w:r w:rsidRPr="00F57594">
        <w:rPr>
          <w:color w:val="000000" w:themeColor="text1"/>
          <w:sz w:val="24"/>
          <w:szCs w:val="24"/>
        </w:rPr>
        <w:t>Bet kokie tinklo konfigūracijos pakeitimai, kurie gali turėti trumpalaikės ar nuolatinės neigiamos įtakos VEVSS darbui, gali būti atlikti tik gavus Užsakovo leidimą</w:t>
      </w:r>
      <w:r w:rsidR="00B65FA6" w:rsidRPr="00F57594">
        <w:rPr>
          <w:color w:val="000000" w:themeColor="text1"/>
          <w:sz w:val="24"/>
          <w:szCs w:val="24"/>
        </w:rPr>
        <w:t>.</w:t>
      </w:r>
    </w:p>
    <w:p w14:paraId="083F123E" w14:textId="2913BDCF" w:rsidR="00D02B56" w:rsidRPr="00F57594" w:rsidRDefault="00D02B56" w:rsidP="009D7FEB">
      <w:pPr>
        <w:numPr>
          <w:ilvl w:val="1"/>
          <w:numId w:val="1"/>
        </w:numPr>
        <w:pBdr>
          <w:top w:val="nil"/>
          <w:left w:val="nil"/>
          <w:bottom w:val="nil"/>
          <w:right w:val="nil"/>
          <w:between w:val="nil"/>
        </w:pBdr>
        <w:tabs>
          <w:tab w:val="left" w:pos="1639"/>
        </w:tabs>
        <w:spacing w:line="276" w:lineRule="auto"/>
        <w:ind w:left="0" w:firstLine="0"/>
        <w:jc w:val="both"/>
        <w:rPr>
          <w:color w:val="000000" w:themeColor="text1"/>
          <w:sz w:val="24"/>
          <w:szCs w:val="24"/>
        </w:rPr>
      </w:pPr>
      <w:r w:rsidRPr="00F57594">
        <w:rPr>
          <w:color w:val="000000" w:themeColor="text1"/>
          <w:sz w:val="24"/>
          <w:szCs w:val="24"/>
        </w:rPr>
        <w:t>Tiekėjas savo kontrolės srityje privalo pastoviai sekti tinklo saugumą užtikrinančių sistemų darbą ir laiku įdiegti visus būtinus atnaujinimus</w:t>
      </w:r>
      <w:r w:rsidR="00B65FA6" w:rsidRPr="00F57594">
        <w:rPr>
          <w:color w:val="000000" w:themeColor="text1"/>
          <w:sz w:val="24"/>
          <w:szCs w:val="24"/>
        </w:rPr>
        <w:t>.</w:t>
      </w:r>
    </w:p>
    <w:p w14:paraId="76AB93D6" w14:textId="77777777" w:rsidR="00D02B56" w:rsidRPr="00F57594" w:rsidRDefault="00D02B56" w:rsidP="009D7FEB">
      <w:pPr>
        <w:numPr>
          <w:ilvl w:val="1"/>
          <w:numId w:val="1"/>
        </w:numPr>
        <w:pBdr>
          <w:top w:val="nil"/>
          <w:left w:val="nil"/>
          <w:bottom w:val="nil"/>
          <w:right w:val="nil"/>
          <w:between w:val="nil"/>
        </w:pBdr>
        <w:tabs>
          <w:tab w:val="left" w:pos="1639"/>
        </w:tabs>
        <w:spacing w:line="276" w:lineRule="auto"/>
        <w:ind w:left="0" w:firstLine="0"/>
        <w:jc w:val="both"/>
        <w:rPr>
          <w:color w:val="000000" w:themeColor="text1"/>
          <w:sz w:val="24"/>
          <w:szCs w:val="24"/>
        </w:rPr>
      </w:pPr>
      <w:r w:rsidRPr="00F57594">
        <w:rPr>
          <w:color w:val="000000" w:themeColor="text1"/>
          <w:sz w:val="24"/>
          <w:szCs w:val="24"/>
        </w:rPr>
        <w:t>Užsakovui kilus įtarimų dėl parametrų neatitikimo jis gali samdyti trečią šalį matavimams patikrinti ir nustačius neatitikimus reikalauti jų ištaisymo Tiekėjo sąskaita.</w:t>
      </w:r>
    </w:p>
    <w:p w14:paraId="2F53653D" w14:textId="5204261B" w:rsidR="00D02B56" w:rsidRPr="00F57594" w:rsidRDefault="00D02B56" w:rsidP="009D7FEB">
      <w:pPr>
        <w:numPr>
          <w:ilvl w:val="1"/>
          <w:numId w:val="1"/>
        </w:numPr>
        <w:pBdr>
          <w:top w:val="nil"/>
          <w:left w:val="nil"/>
          <w:bottom w:val="nil"/>
          <w:right w:val="nil"/>
          <w:between w:val="nil"/>
        </w:pBdr>
        <w:tabs>
          <w:tab w:val="left" w:pos="1639"/>
        </w:tabs>
        <w:spacing w:line="276" w:lineRule="auto"/>
        <w:ind w:left="0" w:firstLine="0"/>
        <w:jc w:val="both"/>
        <w:rPr>
          <w:color w:val="000000" w:themeColor="text1"/>
          <w:sz w:val="24"/>
          <w:szCs w:val="24"/>
        </w:rPr>
      </w:pPr>
      <w:r w:rsidRPr="00F57594">
        <w:rPr>
          <w:color w:val="000000" w:themeColor="text1"/>
          <w:sz w:val="24"/>
          <w:szCs w:val="24"/>
        </w:rPr>
        <w:t>Tiekėjas turi pateikti detalią duomenų perdavimo tinklo informaciją, nurodant, kuri tinklo dalis (infrastruktūra) yra Tiekėjo nuosavybė (tokiu atveju kartu su pasiūlymu turi būti pateikiamas ir nuosavybę patvirtinantis dokumentas). Jeigu Tiekėjas ketina remtis trečiųjų asmenų infrastruktūra, tokiu atveju privaloma nurodyti, kuri(-</w:t>
      </w:r>
      <w:proofErr w:type="spellStart"/>
      <w:r w:rsidRPr="00F57594">
        <w:rPr>
          <w:color w:val="000000" w:themeColor="text1"/>
          <w:sz w:val="24"/>
          <w:szCs w:val="24"/>
        </w:rPr>
        <w:t>ios</w:t>
      </w:r>
      <w:proofErr w:type="spellEnd"/>
      <w:r w:rsidRPr="00F57594">
        <w:rPr>
          <w:color w:val="000000" w:themeColor="text1"/>
          <w:sz w:val="24"/>
          <w:szCs w:val="24"/>
        </w:rPr>
        <w:t>) tinklo dalis(-</w:t>
      </w:r>
      <w:proofErr w:type="spellStart"/>
      <w:r w:rsidRPr="00F57594">
        <w:rPr>
          <w:color w:val="000000" w:themeColor="text1"/>
          <w:sz w:val="24"/>
          <w:szCs w:val="24"/>
        </w:rPr>
        <w:t>ys</w:t>
      </w:r>
      <w:proofErr w:type="spellEnd"/>
      <w:r w:rsidRPr="00F57594">
        <w:rPr>
          <w:color w:val="000000" w:themeColor="text1"/>
          <w:sz w:val="24"/>
          <w:szCs w:val="24"/>
        </w:rPr>
        <w:t>) priklauso tretiesiems asmenims, įvardinant tinklo atkarpas ir jų savininkus (šiuo atveju gali būti nuomos, panaudos ar bet kokios kitos teisinės formos pagrindu su trečiuoju asmeniu paslaugai teikti reikalingos tinklo dalies įforminimas)</w:t>
      </w:r>
      <w:r w:rsidR="00B65FA6" w:rsidRPr="00F57594">
        <w:rPr>
          <w:color w:val="000000" w:themeColor="text1"/>
          <w:sz w:val="24"/>
          <w:szCs w:val="24"/>
        </w:rPr>
        <w:t>.</w:t>
      </w:r>
    </w:p>
    <w:p w14:paraId="2D5FAF9A" w14:textId="77777777" w:rsidR="00D02B56" w:rsidRPr="00F57594" w:rsidRDefault="00D02B56" w:rsidP="009D7FEB">
      <w:pPr>
        <w:numPr>
          <w:ilvl w:val="1"/>
          <w:numId w:val="1"/>
        </w:numPr>
        <w:pBdr>
          <w:top w:val="nil"/>
          <w:left w:val="nil"/>
          <w:bottom w:val="nil"/>
          <w:right w:val="nil"/>
          <w:between w:val="nil"/>
        </w:pBdr>
        <w:tabs>
          <w:tab w:val="left" w:pos="1639"/>
        </w:tabs>
        <w:spacing w:line="276" w:lineRule="auto"/>
        <w:ind w:left="0" w:firstLine="0"/>
        <w:jc w:val="both"/>
        <w:rPr>
          <w:color w:val="000000" w:themeColor="text1"/>
          <w:sz w:val="24"/>
          <w:szCs w:val="24"/>
        </w:rPr>
      </w:pPr>
      <w:r w:rsidRPr="00F57594">
        <w:rPr>
          <w:color w:val="000000" w:themeColor="text1"/>
          <w:sz w:val="24"/>
          <w:szCs w:val="24"/>
        </w:rPr>
        <w:t>Jei bus naudojamos radijo ryšio technologijos duomenų perdavimui: turi būti naudojami licencijuoti radijo dažniai. Suderinimai, išlaidos už radijo dažnių licencijavimą, naudojimą, bei su tuo susiję mokesčiai, tenka Tiekėjui.</w:t>
      </w:r>
    </w:p>
    <w:p w14:paraId="4AE063A3" w14:textId="77777777" w:rsidR="00D02B56" w:rsidRPr="00F57594" w:rsidRDefault="00D02B56" w:rsidP="009D7FEB">
      <w:pPr>
        <w:numPr>
          <w:ilvl w:val="1"/>
          <w:numId w:val="1"/>
        </w:numPr>
        <w:pBdr>
          <w:top w:val="nil"/>
          <w:left w:val="nil"/>
          <w:bottom w:val="nil"/>
          <w:right w:val="nil"/>
          <w:between w:val="nil"/>
        </w:pBdr>
        <w:tabs>
          <w:tab w:val="left" w:pos="1639"/>
        </w:tabs>
        <w:spacing w:line="276" w:lineRule="auto"/>
        <w:ind w:left="0" w:firstLine="0"/>
        <w:jc w:val="both"/>
        <w:rPr>
          <w:color w:val="000000" w:themeColor="text1"/>
          <w:sz w:val="24"/>
          <w:szCs w:val="24"/>
        </w:rPr>
      </w:pPr>
      <w:bookmarkStart w:id="1" w:name="_Hlk202334878"/>
      <w:r w:rsidRPr="00F57594">
        <w:rPr>
          <w:color w:val="000000" w:themeColor="text1"/>
          <w:sz w:val="24"/>
          <w:szCs w:val="24"/>
        </w:rPr>
        <w:t xml:space="preserve">Siekiant užtikrinti kokybišką ir operatyvų paslaugų gedimų šalinimą, Tiekėjas turi būti ryšio linijų savininkas (tokiu atveju kartu su pasiūlymu turi būti pateikiamas ir savininko teises patvirtinantis dokumentas) arba, jeigu Tiekėjas ryšio linijas nuomoja, naudoja panaudai ar pan., kartu </w:t>
      </w:r>
      <w:r w:rsidRPr="00F57594">
        <w:rPr>
          <w:color w:val="000000" w:themeColor="text1"/>
          <w:sz w:val="24"/>
          <w:szCs w:val="24"/>
        </w:rPr>
        <w:lastRenderedPageBreak/>
        <w:t>su pasiūlymu turi pateikti preliminarią sutartį su ryšio linijų savininku, kad gedimų šalinimo laikai visam sutarties (su ryšių linijų savininku) būtų ne didesni nei nurodyta šioje specifikacijoje.</w:t>
      </w:r>
    </w:p>
    <w:bookmarkEnd w:id="1"/>
    <w:p w14:paraId="1D5B4300" w14:textId="77777777" w:rsidR="00D02B56" w:rsidRPr="00F57594" w:rsidRDefault="00D02B56" w:rsidP="009D7FEB">
      <w:pPr>
        <w:numPr>
          <w:ilvl w:val="1"/>
          <w:numId w:val="1"/>
        </w:numPr>
        <w:pBdr>
          <w:top w:val="nil"/>
          <w:left w:val="nil"/>
          <w:bottom w:val="nil"/>
          <w:right w:val="nil"/>
          <w:between w:val="nil"/>
        </w:pBdr>
        <w:tabs>
          <w:tab w:val="left" w:pos="1639"/>
        </w:tabs>
        <w:spacing w:line="276" w:lineRule="auto"/>
        <w:ind w:left="0" w:firstLine="0"/>
        <w:jc w:val="both"/>
        <w:rPr>
          <w:color w:val="000000" w:themeColor="text1"/>
          <w:sz w:val="24"/>
          <w:szCs w:val="24"/>
        </w:rPr>
      </w:pPr>
      <w:r w:rsidRPr="00F57594">
        <w:rPr>
          <w:color w:val="000000" w:themeColor="text1"/>
          <w:sz w:val="24"/>
          <w:szCs w:val="24"/>
        </w:rPr>
        <w:t xml:space="preserve">Tinklo prieigos (ts mylios) </w:t>
      </w:r>
      <w:proofErr w:type="spellStart"/>
      <w:r w:rsidRPr="00F57594">
        <w:rPr>
          <w:color w:val="000000" w:themeColor="text1"/>
          <w:sz w:val="24"/>
          <w:szCs w:val="24"/>
        </w:rPr>
        <w:t>pateikiamumas</w:t>
      </w:r>
      <w:proofErr w:type="spellEnd"/>
      <w:r w:rsidRPr="00F57594">
        <w:rPr>
          <w:color w:val="000000" w:themeColor="text1"/>
          <w:sz w:val="24"/>
          <w:szCs w:val="24"/>
        </w:rPr>
        <w:t xml:space="preserve"> privalo būti ne mažesnis kaip 98 %.</w:t>
      </w:r>
    </w:p>
    <w:p w14:paraId="0914737B" w14:textId="77777777" w:rsidR="00526FD1" w:rsidRPr="00F57594" w:rsidRDefault="00526FD1" w:rsidP="00526FD1">
      <w:pPr>
        <w:pBdr>
          <w:top w:val="nil"/>
          <w:left w:val="nil"/>
          <w:bottom w:val="nil"/>
          <w:right w:val="nil"/>
          <w:between w:val="nil"/>
        </w:pBdr>
        <w:tabs>
          <w:tab w:val="left" w:pos="1639"/>
        </w:tabs>
        <w:spacing w:line="276" w:lineRule="auto"/>
        <w:jc w:val="both"/>
        <w:rPr>
          <w:color w:val="000000" w:themeColor="text1"/>
          <w:sz w:val="24"/>
          <w:szCs w:val="24"/>
        </w:rPr>
      </w:pPr>
    </w:p>
    <w:p w14:paraId="3FE1E8A6" w14:textId="2880392E" w:rsidR="00D02B56" w:rsidRPr="00F57594" w:rsidRDefault="00D02B56" w:rsidP="009D7FEB">
      <w:pPr>
        <w:pStyle w:val="Antrat1"/>
        <w:numPr>
          <w:ilvl w:val="0"/>
          <w:numId w:val="2"/>
        </w:numPr>
        <w:tabs>
          <w:tab w:val="left" w:pos="4029"/>
          <w:tab w:val="left" w:pos="4030"/>
        </w:tabs>
        <w:spacing w:before="0" w:after="0" w:line="276" w:lineRule="auto"/>
        <w:ind w:left="0" w:hanging="427"/>
        <w:jc w:val="center"/>
        <w:rPr>
          <w:rFonts w:ascii="Times New Roman" w:hAnsi="Times New Roman" w:cs="Times New Roman"/>
          <w:b/>
          <w:bCs/>
          <w:color w:val="000000" w:themeColor="text1"/>
          <w:sz w:val="28"/>
          <w:szCs w:val="28"/>
        </w:rPr>
      </w:pPr>
      <w:r w:rsidRPr="00F57594">
        <w:rPr>
          <w:rFonts w:ascii="Times New Roman" w:hAnsi="Times New Roman" w:cs="Times New Roman"/>
          <w:b/>
          <w:bCs/>
          <w:color w:val="000000" w:themeColor="text1"/>
          <w:sz w:val="28"/>
          <w:szCs w:val="28"/>
        </w:rPr>
        <w:t>REIKALAVIMAI VEVSS ĮRANGAI, JOS SUDĖTINĖMS DALIMS IR PRIEŽIŪROS PASLAUGOMS</w:t>
      </w:r>
    </w:p>
    <w:p w14:paraId="58A70F41" w14:textId="77777777" w:rsidR="00D02B56" w:rsidRPr="00F57594" w:rsidRDefault="00D02B56" w:rsidP="009D7FEB">
      <w:pPr>
        <w:pBdr>
          <w:top w:val="nil"/>
          <w:left w:val="nil"/>
          <w:bottom w:val="nil"/>
          <w:right w:val="nil"/>
          <w:between w:val="nil"/>
        </w:pBdr>
        <w:spacing w:line="276" w:lineRule="auto"/>
        <w:rPr>
          <w:b/>
          <w:color w:val="000000" w:themeColor="text1"/>
          <w:sz w:val="24"/>
          <w:szCs w:val="24"/>
        </w:rPr>
      </w:pPr>
    </w:p>
    <w:p w14:paraId="1C01207C" w14:textId="398FC076" w:rsidR="00D02B56" w:rsidRPr="00F57594" w:rsidRDefault="00D02B56" w:rsidP="009D7FEB">
      <w:pPr>
        <w:numPr>
          <w:ilvl w:val="1"/>
          <w:numId w:val="2"/>
        </w:numPr>
        <w:pBdr>
          <w:top w:val="nil"/>
          <w:left w:val="nil"/>
          <w:bottom w:val="nil"/>
          <w:right w:val="nil"/>
          <w:between w:val="nil"/>
        </w:pBdr>
        <w:tabs>
          <w:tab w:val="left" w:pos="1517"/>
        </w:tabs>
        <w:spacing w:line="276" w:lineRule="auto"/>
        <w:ind w:left="0" w:firstLine="0"/>
        <w:jc w:val="both"/>
        <w:rPr>
          <w:color w:val="000000" w:themeColor="text1"/>
          <w:sz w:val="24"/>
          <w:szCs w:val="24"/>
        </w:rPr>
      </w:pPr>
      <w:r w:rsidRPr="00F57594">
        <w:rPr>
          <w:color w:val="000000" w:themeColor="text1"/>
          <w:sz w:val="24"/>
          <w:szCs w:val="24"/>
        </w:rPr>
        <w:t>Turi būti užtikrintas įrengtos VEVSS aptarnavimas, techninę priežiūrą bei kitų, su įrengtos vaizdo stebėjimo sistemos įrenginių (vaizdo įrašymo sistemos, kamerų, operatorių darbo vietų) eksploatacija susijusių paslaugų (pvz. licencijų atnaujinimo, darbo vietos optimizavimo) teikimas</w:t>
      </w:r>
      <w:r w:rsidR="00634E72" w:rsidRPr="00F57594">
        <w:rPr>
          <w:color w:val="000000" w:themeColor="text1"/>
          <w:sz w:val="24"/>
          <w:szCs w:val="24"/>
        </w:rPr>
        <w:t>.</w:t>
      </w:r>
    </w:p>
    <w:p w14:paraId="7247EFCA" w14:textId="0CCB7EEF" w:rsidR="00D02B56" w:rsidRPr="00F57594" w:rsidRDefault="00D02B56" w:rsidP="009D7FEB">
      <w:pPr>
        <w:numPr>
          <w:ilvl w:val="1"/>
          <w:numId w:val="2"/>
        </w:numPr>
        <w:pBdr>
          <w:top w:val="nil"/>
          <w:left w:val="nil"/>
          <w:bottom w:val="nil"/>
          <w:right w:val="nil"/>
          <w:between w:val="nil"/>
        </w:pBdr>
        <w:tabs>
          <w:tab w:val="left" w:pos="1517"/>
        </w:tabs>
        <w:spacing w:line="276" w:lineRule="auto"/>
        <w:ind w:left="0" w:firstLine="0"/>
        <w:jc w:val="both"/>
        <w:rPr>
          <w:color w:val="000000" w:themeColor="text1"/>
          <w:sz w:val="24"/>
          <w:szCs w:val="24"/>
        </w:rPr>
      </w:pPr>
      <w:r w:rsidRPr="00F57594">
        <w:rPr>
          <w:color w:val="000000" w:themeColor="text1"/>
          <w:sz w:val="24"/>
          <w:szCs w:val="24"/>
        </w:rPr>
        <w:t>Sistemos planinės techninės profilaktikos darbai turi būti vykdomi nustatytu dažnumu pagal VEVSS planinės techninės profilaktikos darbų apimtis</w:t>
      </w:r>
      <w:r w:rsidR="00634E72" w:rsidRPr="00F57594">
        <w:rPr>
          <w:color w:val="000000" w:themeColor="text1"/>
          <w:sz w:val="24"/>
          <w:szCs w:val="24"/>
        </w:rPr>
        <w:t>.</w:t>
      </w:r>
    </w:p>
    <w:p w14:paraId="4CC701CE" w14:textId="79EB3454" w:rsidR="00D02B56" w:rsidRPr="00F57594" w:rsidRDefault="00D02B56" w:rsidP="009D7FEB">
      <w:pPr>
        <w:numPr>
          <w:ilvl w:val="1"/>
          <w:numId w:val="2"/>
        </w:numPr>
        <w:pBdr>
          <w:top w:val="nil"/>
          <w:left w:val="nil"/>
          <w:bottom w:val="nil"/>
          <w:right w:val="nil"/>
          <w:between w:val="nil"/>
        </w:pBdr>
        <w:tabs>
          <w:tab w:val="left" w:pos="1517"/>
        </w:tabs>
        <w:spacing w:line="276" w:lineRule="auto"/>
        <w:ind w:left="0" w:firstLine="0"/>
        <w:jc w:val="both"/>
        <w:rPr>
          <w:color w:val="000000" w:themeColor="text1"/>
          <w:sz w:val="24"/>
          <w:szCs w:val="24"/>
        </w:rPr>
      </w:pPr>
      <w:r w:rsidRPr="00F57594">
        <w:rPr>
          <w:color w:val="000000" w:themeColor="text1"/>
          <w:sz w:val="24"/>
          <w:szCs w:val="24"/>
        </w:rPr>
        <w:t>VEVSS planinės techninės profilaktikos darbų apimtys visą sutarties galiojimo laiką yra vienodos</w:t>
      </w:r>
      <w:r w:rsidR="00634E72" w:rsidRPr="00F57594">
        <w:rPr>
          <w:color w:val="000000" w:themeColor="text1"/>
          <w:sz w:val="24"/>
          <w:szCs w:val="24"/>
        </w:rPr>
        <w:t>.</w:t>
      </w:r>
    </w:p>
    <w:p w14:paraId="099D2B8F" w14:textId="77777777" w:rsidR="00D02B56" w:rsidRPr="00F57594" w:rsidRDefault="00D02B56" w:rsidP="009D7FEB">
      <w:pPr>
        <w:numPr>
          <w:ilvl w:val="1"/>
          <w:numId w:val="2"/>
        </w:numPr>
        <w:pBdr>
          <w:top w:val="nil"/>
          <w:left w:val="nil"/>
          <w:bottom w:val="nil"/>
          <w:right w:val="nil"/>
          <w:between w:val="nil"/>
        </w:pBdr>
        <w:tabs>
          <w:tab w:val="left" w:pos="1517"/>
        </w:tabs>
        <w:spacing w:line="276" w:lineRule="auto"/>
        <w:ind w:left="0" w:firstLine="0"/>
        <w:jc w:val="both"/>
        <w:rPr>
          <w:color w:val="000000" w:themeColor="text1"/>
          <w:sz w:val="24"/>
          <w:szCs w:val="24"/>
        </w:rPr>
      </w:pPr>
      <w:r w:rsidRPr="00F57594">
        <w:rPr>
          <w:color w:val="000000" w:themeColor="text1"/>
          <w:sz w:val="24"/>
          <w:szCs w:val="24"/>
        </w:rPr>
        <w:t xml:space="preserve">VEVSS planinės techninės profilaktikos darbai turi būti fiksuojami Tiekėjo informacinėje sistemoje eksploatacijos žurnale. </w:t>
      </w:r>
    </w:p>
    <w:p w14:paraId="6D9CB9C1" w14:textId="77777777" w:rsidR="00D02B56" w:rsidRPr="00F57594" w:rsidRDefault="00D02B56" w:rsidP="009D7FEB">
      <w:pPr>
        <w:numPr>
          <w:ilvl w:val="1"/>
          <w:numId w:val="2"/>
        </w:numPr>
        <w:pBdr>
          <w:top w:val="nil"/>
          <w:left w:val="nil"/>
          <w:bottom w:val="nil"/>
          <w:right w:val="nil"/>
          <w:between w:val="nil"/>
        </w:pBdr>
        <w:tabs>
          <w:tab w:val="left" w:pos="1517"/>
        </w:tabs>
        <w:spacing w:line="276" w:lineRule="auto"/>
        <w:ind w:left="0" w:firstLine="0"/>
        <w:jc w:val="both"/>
        <w:rPr>
          <w:color w:val="000000" w:themeColor="text1"/>
          <w:sz w:val="24"/>
          <w:szCs w:val="24"/>
        </w:rPr>
      </w:pPr>
      <w:r w:rsidRPr="00F57594">
        <w:rPr>
          <w:color w:val="000000" w:themeColor="text1"/>
          <w:sz w:val="24"/>
          <w:szCs w:val="24"/>
        </w:rPr>
        <w:t>VEVSS planinės techninės profilaktikos darbai:</w:t>
      </w:r>
    </w:p>
    <w:p w14:paraId="308F12C8" w14:textId="77777777" w:rsidR="00D02B56" w:rsidRPr="00F57594" w:rsidRDefault="00D02B56" w:rsidP="009D7FEB">
      <w:pPr>
        <w:numPr>
          <w:ilvl w:val="2"/>
          <w:numId w:val="2"/>
        </w:numPr>
        <w:pBdr>
          <w:top w:val="nil"/>
          <w:left w:val="nil"/>
          <w:bottom w:val="nil"/>
          <w:right w:val="nil"/>
          <w:between w:val="nil"/>
        </w:pBdr>
        <w:tabs>
          <w:tab w:val="left" w:pos="1781"/>
        </w:tabs>
        <w:spacing w:line="276" w:lineRule="auto"/>
        <w:ind w:left="0" w:firstLine="0"/>
        <w:jc w:val="both"/>
        <w:rPr>
          <w:color w:val="000000" w:themeColor="text1"/>
          <w:sz w:val="24"/>
          <w:szCs w:val="24"/>
        </w:rPr>
      </w:pPr>
      <w:r w:rsidRPr="00F57594">
        <w:rPr>
          <w:color w:val="000000" w:themeColor="text1"/>
          <w:sz w:val="24"/>
          <w:szCs w:val="24"/>
        </w:rPr>
        <w:t>ne rečiau kaip vieną kartą per pusmetį:</w:t>
      </w:r>
    </w:p>
    <w:p w14:paraId="7BD04B42" w14:textId="77777777"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patikrinti vaizdo įrašymo sistemos nustatymus ir esant reikalui juos nustatyti iš naujo;</w:t>
      </w:r>
    </w:p>
    <w:p w14:paraId="00E4238F" w14:textId="77777777"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patikrinti nuotolinės darbo vietos (operatoriaus) kompiuterio nustatymus ir esant reikalui juos nustatyti iš naujo;</w:t>
      </w:r>
    </w:p>
    <w:p w14:paraId="4B34CCBC" w14:textId="77777777"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patikrinti vaizdo kamerų maitinimo šaltinių įtampą ir atlikti būtinus reguliavimus.</w:t>
      </w:r>
    </w:p>
    <w:p w14:paraId="439F3372" w14:textId="77777777" w:rsidR="00D02B56" w:rsidRPr="00F57594" w:rsidRDefault="00D02B56" w:rsidP="009D7FEB">
      <w:pPr>
        <w:numPr>
          <w:ilvl w:val="2"/>
          <w:numId w:val="2"/>
        </w:numPr>
        <w:pBdr>
          <w:top w:val="nil"/>
          <w:left w:val="nil"/>
          <w:bottom w:val="nil"/>
          <w:right w:val="nil"/>
          <w:between w:val="nil"/>
        </w:pBdr>
        <w:tabs>
          <w:tab w:val="left" w:pos="1781"/>
        </w:tabs>
        <w:spacing w:line="276" w:lineRule="auto"/>
        <w:ind w:left="0" w:firstLine="0"/>
        <w:jc w:val="both"/>
        <w:rPr>
          <w:color w:val="000000" w:themeColor="text1"/>
          <w:sz w:val="24"/>
          <w:szCs w:val="24"/>
        </w:rPr>
      </w:pPr>
      <w:r w:rsidRPr="00F57594">
        <w:rPr>
          <w:color w:val="000000" w:themeColor="text1"/>
          <w:sz w:val="24"/>
          <w:szCs w:val="24"/>
        </w:rPr>
        <w:t>ne rečiau kaip vieną kartą per metus:</w:t>
      </w:r>
    </w:p>
    <w:p w14:paraId="4D8577FA" w14:textId="77777777"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patikrinti vaizdo kamerų darbo režimus ir juos tinkamai sureguliuoti;</w:t>
      </w:r>
    </w:p>
    <w:p w14:paraId="14588A50" w14:textId="77777777"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patikrinti vaizdo signalo lygį ir esant reikalui atlikti reikalingus signalo lygio reguliavimus;</w:t>
      </w:r>
    </w:p>
    <w:p w14:paraId="23BEE665" w14:textId="77777777"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patikrinti kamerų transliuojamo vaizdo kokybę ir esant reikalui atlikti reikalingus reguliavimus;</w:t>
      </w:r>
    </w:p>
    <w:p w14:paraId="6D998788" w14:textId="77777777"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atlikti vaizdo kamerų lauko korpusų šildytuvų veikimo patikrinimą;</w:t>
      </w:r>
    </w:p>
    <w:p w14:paraId="35F15A41" w14:textId="77777777"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 xml:space="preserve">patikrinti vaizdo kamerų lauko korpusų </w:t>
      </w:r>
      <w:proofErr w:type="spellStart"/>
      <w:r w:rsidRPr="00F57594">
        <w:rPr>
          <w:color w:val="000000" w:themeColor="text1"/>
          <w:sz w:val="24"/>
          <w:szCs w:val="24"/>
        </w:rPr>
        <w:t>hermetiškumą</w:t>
      </w:r>
      <w:proofErr w:type="spellEnd"/>
      <w:r w:rsidRPr="00F57594">
        <w:rPr>
          <w:color w:val="000000" w:themeColor="text1"/>
          <w:sz w:val="24"/>
          <w:szCs w:val="24"/>
        </w:rPr>
        <w:t xml:space="preserve"> ir atlikti jų valymą, pateikti kamerų nuotraukas prieš ir po valymo;</w:t>
      </w:r>
    </w:p>
    <w:p w14:paraId="07202E2F" w14:textId="77777777"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patikrinti vaizdo kamerų tvirtinimo prie atramų arba pastatų konstrukcijų patikimumą;</w:t>
      </w:r>
    </w:p>
    <w:p w14:paraId="789867E2" w14:textId="77777777"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atnaujinti vaizdo įrašymo sistemos ir nuotolinės darbo vietos programines versijas;</w:t>
      </w:r>
    </w:p>
    <w:p w14:paraId="09D64CC1" w14:textId="77777777"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atlikti kitų vaizdo stebėjimo sistemos įrenginių (monitorių, nepertraukiamų maitinimo šaltinių, kamerų valdymo pulto, tinklo skirstytuvų, vaizdo ir duomenų signalų perdavimo įrangos) bendrą profilaktiką.</w:t>
      </w:r>
    </w:p>
    <w:p w14:paraId="7D4B4121" w14:textId="6C432584" w:rsidR="00D02B56" w:rsidRPr="00F57594" w:rsidRDefault="00D02B56" w:rsidP="009D7FEB">
      <w:pPr>
        <w:numPr>
          <w:ilvl w:val="1"/>
          <w:numId w:val="2"/>
        </w:numPr>
        <w:pBdr>
          <w:top w:val="nil"/>
          <w:left w:val="nil"/>
          <w:bottom w:val="nil"/>
          <w:right w:val="nil"/>
          <w:between w:val="nil"/>
        </w:pBdr>
        <w:tabs>
          <w:tab w:val="left" w:pos="1577"/>
        </w:tabs>
        <w:spacing w:line="276" w:lineRule="auto"/>
        <w:ind w:left="0" w:firstLine="0"/>
        <w:jc w:val="both"/>
        <w:rPr>
          <w:color w:val="000000" w:themeColor="text1"/>
          <w:sz w:val="24"/>
          <w:szCs w:val="24"/>
        </w:rPr>
      </w:pPr>
      <w:r w:rsidRPr="00F57594">
        <w:rPr>
          <w:color w:val="000000" w:themeColor="text1"/>
          <w:sz w:val="24"/>
          <w:szCs w:val="24"/>
        </w:rPr>
        <w:t>Užtikrinti esamo vaizdo stebėjimo sistemos centrinio pulto veikimą, galimybę stebėti transliuojamus vaizdus, peržiūrėti vaizdo įrašus, konfigūruoti VEVSS parametrus bei vykdyti kitas VEVSS valdymo funkcijas</w:t>
      </w:r>
      <w:r w:rsidR="00634E72" w:rsidRPr="00F57594">
        <w:rPr>
          <w:color w:val="000000" w:themeColor="text1"/>
          <w:sz w:val="24"/>
          <w:szCs w:val="24"/>
        </w:rPr>
        <w:t>.</w:t>
      </w:r>
    </w:p>
    <w:p w14:paraId="4B0E97F5" w14:textId="42C9D161" w:rsidR="00D02B56" w:rsidRPr="00F57594" w:rsidRDefault="00D02B56" w:rsidP="009D7FEB">
      <w:pPr>
        <w:numPr>
          <w:ilvl w:val="1"/>
          <w:numId w:val="2"/>
        </w:numPr>
        <w:pBdr>
          <w:top w:val="nil"/>
          <w:left w:val="nil"/>
          <w:bottom w:val="nil"/>
          <w:right w:val="nil"/>
          <w:between w:val="nil"/>
        </w:pBdr>
        <w:tabs>
          <w:tab w:val="left" w:pos="1517"/>
        </w:tabs>
        <w:spacing w:line="276" w:lineRule="auto"/>
        <w:ind w:left="0" w:firstLine="0"/>
        <w:jc w:val="both"/>
        <w:rPr>
          <w:color w:val="000000" w:themeColor="text1"/>
          <w:sz w:val="24"/>
          <w:szCs w:val="24"/>
        </w:rPr>
      </w:pPr>
      <w:r w:rsidRPr="00F57594">
        <w:rPr>
          <w:color w:val="000000" w:themeColor="text1"/>
          <w:sz w:val="24"/>
          <w:szCs w:val="24"/>
        </w:rPr>
        <w:t xml:space="preserve">VEVSS operatoriaus kompiuterinės darbo vietos (KDV </w:t>
      </w:r>
      <w:r w:rsidR="00DF14DD" w:rsidRPr="00F57594">
        <w:rPr>
          <w:color w:val="000000" w:themeColor="text1"/>
          <w:sz w:val="24"/>
          <w:szCs w:val="24"/>
        </w:rPr>
        <w:t>–</w:t>
      </w:r>
      <w:r w:rsidRPr="00F57594">
        <w:rPr>
          <w:color w:val="000000" w:themeColor="text1"/>
          <w:sz w:val="24"/>
          <w:szCs w:val="24"/>
        </w:rPr>
        <w:t xml:space="preserve"> kompiuteris su prijungtais vaizdo monitoriais, klaviatūra ir pele) ir VEVSS duomenų priežiūra, ne rečiau kaip vieną kartą per 24 valandas privalo būti atliekami šie stebėjimo darbai:</w:t>
      </w:r>
    </w:p>
    <w:p w14:paraId="09E86D58" w14:textId="77777777"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VEVSS programinės įrangos (PĮ) būsenos patikrinimas (tikrinama ar VEVSS PĮ aktyvi ir veikianti);</w:t>
      </w:r>
    </w:p>
    <w:p w14:paraId="34B78C8E" w14:textId="46586C7E"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antivirusinės PĮ būsenos patikrinimas (tikrinama ar bent viena Antivirusinė PĮ apsauga</w:t>
      </w:r>
      <w:r w:rsidR="00DF14DD" w:rsidRPr="00F57594">
        <w:rPr>
          <w:color w:val="000000" w:themeColor="text1"/>
          <w:sz w:val="24"/>
          <w:szCs w:val="24"/>
        </w:rPr>
        <w:t xml:space="preserve"> </w:t>
      </w:r>
      <w:r w:rsidRPr="00F57594">
        <w:rPr>
          <w:color w:val="000000" w:themeColor="text1"/>
          <w:sz w:val="24"/>
          <w:szCs w:val="24"/>
        </w:rPr>
        <w:t xml:space="preserve">aktyvi ir atsinaujinusi); </w:t>
      </w:r>
    </w:p>
    <w:p w14:paraId="0097F749" w14:textId="0CC1D52F"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lastRenderedPageBreak/>
        <w:t>ugniasienės PĮ būsenos patikrinimas (tikrinama ar bent viena ugniasienės PĮ apsauga aktyvi);</w:t>
      </w:r>
    </w:p>
    <w:p w14:paraId="60F65ADF" w14:textId="5419724F"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Operacinės sistemos atnaujinimų tarnybos būsenos patikrinimas (tikrinama ar Windows atnaujinimų tarnybos veikla aktyvi</w:t>
      </w:r>
      <w:r w:rsidR="00AC323C" w:rsidRPr="00F57594">
        <w:rPr>
          <w:color w:val="000000" w:themeColor="text1"/>
          <w:sz w:val="24"/>
          <w:szCs w:val="24"/>
        </w:rPr>
        <w:t>)</w:t>
      </w:r>
      <w:r w:rsidRPr="00F57594">
        <w:rPr>
          <w:color w:val="000000" w:themeColor="text1"/>
          <w:sz w:val="24"/>
          <w:szCs w:val="24"/>
        </w:rPr>
        <w:t>;</w:t>
      </w:r>
    </w:p>
    <w:p w14:paraId="6609156C" w14:textId="77777777"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piktavališko įsilaužimo prevencija (nesėkmingų prisijungimų patikra);</w:t>
      </w:r>
    </w:p>
    <w:p w14:paraId="0587B192" w14:textId="77777777"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 xml:space="preserve">KDV disko šifravimo PĮ (pvz.: </w:t>
      </w:r>
      <w:proofErr w:type="spellStart"/>
      <w:r w:rsidRPr="00F57594">
        <w:rPr>
          <w:color w:val="000000" w:themeColor="text1"/>
          <w:sz w:val="24"/>
          <w:szCs w:val="24"/>
        </w:rPr>
        <w:t>BitLocker</w:t>
      </w:r>
      <w:proofErr w:type="spellEnd"/>
      <w:r w:rsidRPr="00F57594">
        <w:rPr>
          <w:color w:val="000000" w:themeColor="text1"/>
          <w:sz w:val="24"/>
          <w:szCs w:val="24"/>
        </w:rPr>
        <w:t xml:space="preserve"> ar kt.) būsenos patikrinimas (tikrinama ar PĮ jungta);</w:t>
      </w:r>
    </w:p>
    <w:p w14:paraId="41B3DFA4" w14:textId="77777777"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 xml:space="preserve">KDV įvykių archyvinio žurnalo (angl. </w:t>
      </w:r>
      <w:proofErr w:type="spellStart"/>
      <w:r w:rsidRPr="00F57594">
        <w:rPr>
          <w:color w:val="000000" w:themeColor="text1"/>
          <w:sz w:val="24"/>
          <w:szCs w:val="24"/>
        </w:rPr>
        <w:t>Event</w:t>
      </w:r>
      <w:proofErr w:type="spellEnd"/>
      <w:r w:rsidRPr="00F57594">
        <w:rPr>
          <w:color w:val="000000" w:themeColor="text1"/>
          <w:sz w:val="24"/>
          <w:szCs w:val="24"/>
        </w:rPr>
        <w:t xml:space="preserve"> </w:t>
      </w:r>
      <w:proofErr w:type="spellStart"/>
      <w:r w:rsidRPr="00F57594">
        <w:rPr>
          <w:color w:val="000000" w:themeColor="text1"/>
          <w:sz w:val="24"/>
          <w:szCs w:val="24"/>
        </w:rPr>
        <w:t>log</w:t>
      </w:r>
      <w:proofErr w:type="spellEnd"/>
      <w:r w:rsidRPr="00F57594">
        <w:rPr>
          <w:color w:val="000000" w:themeColor="text1"/>
          <w:sz w:val="24"/>
          <w:szCs w:val="24"/>
        </w:rPr>
        <w:t>) tikrinimas (tikrinama ar nėra viršytas KDV kritinių įvykių kiekis per parą.);</w:t>
      </w:r>
    </w:p>
    <w:p w14:paraId="2C9779DC" w14:textId="27B1C17C" w:rsidR="00D02B56" w:rsidRPr="00F57594" w:rsidRDefault="00D02B56" w:rsidP="009D7FEB">
      <w:pPr>
        <w:numPr>
          <w:ilvl w:val="0"/>
          <w:numId w:val="6"/>
        </w:numPr>
        <w:pBdr>
          <w:top w:val="nil"/>
          <w:left w:val="nil"/>
          <w:bottom w:val="nil"/>
          <w:right w:val="nil"/>
          <w:between w:val="nil"/>
        </w:pBdr>
        <w:tabs>
          <w:tab w:val="left" w:pos="1355"/>
        </w:tabs>
        <w:spacing w:line="276" w:lineRule="auto"/>
        <w:ind w:left="0" w:firstLine="567"/>
        <w:jc w:val="both"/>
        <w:rPr>
          <w:color w:val="000000" w:themeColor="text1"/>
          <w:sz w:val="24"/>
          <w:szCs w:val="24"/>
        </w:rPr>
      </w:pPr>
      <w:r w:rsidRPr="00F57594">
        <w:rPr>
          <w:color w:val="000000" w:themeColor="text1"/>
          <w:sz w:val="24"/>
          <w:szCs w:val="24"/>
        </w:rPr>
        <w:t>Sisteminio („C:“) disko laisvos diskinės vietos ir pokyčio per paskutinę parą patikrinimas.</w:t>
      </w:r>
    </w:p>
    <w:p w14:paraId="4A2ABA3F" w14:textId="7C1BD4C7" w:rsidR="00D02B56" w:rsidRPr="00F57594" w:rsidRDefault="00D02B56" w:rsidP="009D7FEB">
      <w:pPr>
        <w:numPr>
          <w:ilvl w:val="1"/>
          <w:numId w:val="2"/>
        </w:numPr>
        <w:pBdr>
          <w:top w:val="nil"/>
          <w:left w:val="nil"/>
          <w:bottom w:val="nil"/>
          <w:right w:val="nil"/>
          <w:between w:val="nil"/>
        </w:pBdr>
        <w:tabs>
          <w:tab w:val="left" w:pos="1517"/>
        </w:tabs>
        <w:spacing w:line="276" w:lineRule="auto"/>
        <w:ind w:left="0" w:firstLine="0"/>
        <w:jc w:val="both"/>
        <w:rPr>
          <w:color w:val="000000" w:themeColor="text1"/>
          <w:sz w:val="24"/>
          <w:szCs w:val="24"/>
        </w:rPr>
      </w:pPr>
      <w:r w:rsidRPr="00F57594">
        <w:rPr>
          <w:color w:val="000000" w:themeColor="text1"/>
          <w:sz w:val="24"/>
          <w:szCs w:val="24"/>
        </w:rPr>
        <w:t>Tiekėjas savo pastangomis privalo atlikti visus diegimui būtinus techninės ir programinės įrangos konfigūravimo darbus ir užtikrinti ryšį VEVSS įrenginių</w:t>
      </w:r>
      <w:r w:rsidR="00AC323C" w:rsidRPr="00F57594">
        <w:rPr>
          <w:color w:val="000000" w:themeColor="text1"/>
          <w:sz w:val="24"/>
          <w:szCs w:val="24"/>
        </w:rPr>
        <w:t>.</w:t>
      </w:r>
    </w:p>
    <w:p w14:paraId="6437EE1B" w14:textId="77777777" w:rsidR="00D02B56" w:rsidRPr="00F57594" w:rsidRDefault="00D02B56" w:rsidP="009D7FEB">
      <w:pPr>
        <w:numPr>
          <w:ilvl w:val="1"/>
          <w:numId w:val="2"/>
        </w:numPr>
        <w:pBdr>
          <w:top w:val="nil"/>
          <w:left w:val="nil"/>
          <w:bottom w:val="nil"/>
          <w:right w:val="nil"/>
          <w:between w:val="nil"/>
        </w:pBdr>
        <w:tabs>
          <w:tab w:val="left" w:pos="1557"/>
        </w:tabs>
        <w:spacing w:line="276" w:lineRule="auto"/>
        <w:ind w:left="0" w:firstLine="0"/>
        <w:jc w:val="both"/>
        <w:rPr>
          <w:color w:val="000000" w:themeColor="text1"/>
          <w:sz w:val="24"/>
          <w:szCs w:val="24"/>
        </w:rPr>
      </w:pPr>
      <w:r w:rsidRPr="00F57594">
        <w:rPr>
          <w:color w:val="000000" w:themeColor="text1"/>
          <w:sz w:val="24"/>
          <w:szCs w:val="24"/>
        </w:rPr>
        <w:t>Reikalavimai VEVSS vaizdo įrašymo-saugojimo paslaugai:</w:t>
      </w:r>
    </w:p>
    <w:p w14:paraId="50B67F3D" w14:textId="77777777" w:rsidR="00D02B56" w:rsidRPr="00F57594" w:rsidRDefault="00D02B56" w:rsidP="009D7FEB">
      <w:pPr>
        <w:numPr>
          <w:ilvl w:val="2"/>
          <w:numId w:val="2"/>
        </w:numPr>
        <w:pBdr>
          <w:top w:val="nil"/>
          <w:left w:val="nil"/>
          <w:bottom w:val="nil"/>
          <w:right w:val="nil"/>
          <w:between w:val="nil"/>
        </w:pBdr>
        <w:tabs>
          <w:tab w:val="left" w:pos="1699"/>
        </w:tabs>
        <w:spacing w:line="276" w:lineRule="auto"/>
        <w:ind w:left="0" w:firstLine="567"/>
        <w:jc w:val="both"/>
        <w:rPr>
          <w:color w:val="000000" w:themeColor="text1"/>
          <w:sz w:val="24"/>
          <w:szCs w:val="24"/>
        </w:rPr>
      </w:pPr>
      <w:r w:rsidRPr="00F57594">
        <w:rPr>
          <w:color w:val="000000" w:themeColor="text1"/>
          <w:sz w:val="24"/>
          <w:szCs w:val="24"/>
        </w:rPr>
        <w:t>Paslauga visą jos teikimo laikotarpį turi apimti visą jai teikti reikalingą techninę, programinę įrangą, apimant jos įsigijimą, įdiegimą bei priežiūrą, šios įrangos veikimui reikalingos infrastruktūros užtikrinimą, visas jai teikti reikalingas elektros energijos sąnaudas bei kitas su paslaugos teikimu susijusias sąnaudas;</w:t>
      </w:r>
    </w:p>
    <w:p w14:paraId="043C238D" w14:textId="77777777" w:rsidR="00D02B56" w:rsidRPr="00F57594" w:rsidRDefault="00D02B56" w:rsidP="009D7FEB">
      <w:pPr>
        <w:numPr>
          <w:ilvl w:val="2"/>
          <w:numId w:val="2"/>
        </w:numPr>
        <w:pBdr>
          <w:top w:val="nil"/>
          <w:left w:val="nil"/>
          <w:bottom w:val="nil"/>
          <w:right w:val="nil"/>
          <w:between w:val="nil"/>
        </w:pBdr>
        <w:tabs>
          <w:tab w:val="left" w:pos="1699"/>
        </w:tabs>
        <w:spacing w:line="276" w:lineRule="auto"/>
        <w:ind w:left="0" w:firstLine="567"/>
        <w:jc w:val="both"/>
        <w:rPr>
          <w:color w:val="000000" w:themeColor="text1"/>
          <w:sz w:val="24"/>
          <w:szCs w:val="24"/>
        </w:rPr>
      </w:pPr>
      <w:r w:rsidRPr="00F57594">
        <w:rPr>
          <w:color w:val="000000" w:themeColor="text1"/>
          <w:sz w:val="24"/>
          <w:szCs w:val="24"/>
        </w:rPr>
        <w:t>Paslauga turi būti teikiama nepertraukiamai 24 (dvidešimt keturias) valandas per parą, 7 (septynias) dienas per savaitę visą Sutarties galiojimo laikotarpį;</w:t>
      </w:r>
    </w:p>
    <w:p w14:paraId="122C8A47" w14:textId="0BF30CC7" w:rsidR="00D02B56" w:rsidRPr="00F57594" w:rsidRDefault="00D02B56" w:rsidP="009D7FEB">
      <w:pPr>
        <w:numPr>
          <w:ilvl w:val="2"/>
          <w:numId w:val="2"/>
        </w:numPr>
        <w:pBdr>
          <w:top w:val="nil"/>
          <w:left w:val="nil"/>
          <w:bottom w:val="nil"/>
          <w:right w:val="nil"/>
          <w:between w:val="nil"/>
        </w:pBdr>
        <w:tabs>
          <w:tab w:val="left" w:pos="1699"/>
        </w:tabs>
        <w:spacing w:line="276" w:lineRule="auto"/>
        <w:ind w:left="0" w:firstLine="567"/>
        <w:jc w:val="both"/>
        <w:rPr>
          <w:color w:val="000000" w:themeColor="text1"/>
          <w:sz w:val="24"/>
          <w:szCs w:val="24"/>
        </w:rPr>
      </w:pPr>
      <w:r w:rsidRPr="00F57594">
        <w:rPr>
          <w:color w:val="000000" w:themeColor="text1"/>
          <w:sz w:val="24"/>
          <w:szCs w:val="24"/>
        </w:rPr>
        <w:t xml:space="preserve">Tiekėjas turi pradėti teikti paslaugą pagal aprašytas charakteristikas ir techninius reikalavimus ne vėliau kaip per 20 (dvidešimt) </w:t>
      </w:r>
      <w:r w:rsidR="00226732" w:rsidRPr="00F57594">
        <w:rPr>
          <w:color w:val="000000" w:themeColor="text1"/>
          <w:sz w:val="24"/>
          <w:szCs w:val="24"/>
        </w:rPr>
        <w:t>kalendorinių</w:t>
      </w:r>
      <w:r w:rsidRPr="00F57594">
        <w:rPr>
          <w:color w:val="000000" w:themeColor="text1"/>
          <w:sz w:val="24"/>
          <w:szCs w:val="24"/>
        </w:rPr>
        <w:t xml:space="preserve"> dienų </w:t>
      </w:r>
      <w:r w:rsidR="00DF323E" w:rsidRPr="00F57594">
        <w:rPr>
          <w:color w:val="000000" w:themeColor="text1"/>
          <w:sz w:val="24"/>
          <w:szCs w:val="24"/>
        </w:rPr>
        <w:t xml:space="preserve">parengus </w:t>
      </w:r>
      <w:r w:rsidR="00226732" w:rsidRPr="00F57594">
        <w:rPr>
          <w:color w:val="000000" w:themeColor="text1"/>
          <w:sz w:val="24"/>
          <w:szCs w:val="24"/>
        </w:rPr>
        <w:t>ir patei</w:t>
      </w:r>
      <w:r w:rsidR="00DF323E" w:rsidRPr="00F57594">
        <w:rPr>
          <w:color w:val="000000" w:themeColor="text1"/>
          <w:sz w:val="24"/>
          <w:szCs w:val="24"/>
        </w:rPr>
        <w:t>kus</w:t>
      </w:r>
      <w:r w:rsidR="00226732" w:rsidRPr="00F57594">
        <w:rPr>
          <w:color w:val="000000" w:themeColor="text1"/>
          <w:sz w:val="24"/>
          <w:szCs w:val="24"/>
        </w:rPr>
        <w:t xml:space="preserve"> Perkančiajai organizacijai vaizdo stebėjimo sistemos technin</w:t>
      </w:r>
      <w:r w:rsidR="00DF323E" w:rsidRPr="00F57594">
        <w:rPr>
          <w:color w:val="000000" w:themeColor="text1"/>
          <w:sz w:val="24"/>
          <w:szCs w:val="24"/>
        </w:rPr>
        <w:t>į</w:t>
      </w:r>
      <w:r w:rsidR="00226732" w:rsidRPr="00F57594">
        <w:rPr>
          <w:color w:val="000000" w:themeColor="text1"/>
          <w:sz w:val="24"/>
          <w:szCs w:val="24"/>
        </w:rPr>
        <w:t xml:space="preserve"> projekt</w:t>
      </w:r>
      <w:r w:rsidR="00DF323E" w:rsidRPr="00F57594">
        <w:rPr>
          <w:color w:val="000000" w:themeColor="text1"/>
          <w:sz w:val="24"/>
          <w:szCs w:val="24"/>
        </w:rPr>
        <w:t>ą.</w:t>
      </w:r>
    </w:p>
    <w:p w14:paraId="51C18628" w14:textId="77777777" w:rsidR="00D02B56" w:rsidRPr="00F57594" w:rsidRDefault="00D02B56" w:rsidP="009D7FEB">
      <w:pPr>
        <w:numPr>
          <w:ilvl w:val="2"/>
          <w:numId w:val="2"/>
        </w:numPr>
        <w:pBdr>
          <w:top w:val="nil"/>
          <w:left w:val="nil"/>
          <w:bottom w:val="nil"/>
          <w:right w:val="nil"/>
          <w:between w:val="nil"/>
        </w:pBdr>
        <w:tabs>
          <w:tab w:val="left" w:pos="1699"/>
        </w:tabs>
        <w:spacing w:line="276" w:lineRule="auto"/>
        <w:ind w:left="0" w:firstLine="567"/>
        <w:jc w:val="both"/>
        <w:rPr>
          <w:color w:val="000000" w:themeColor="text1"/>
          <w:sz w:val="24"/>
          <w:szCs w:val="24"/>
        </w:rPr>
      </w:pPr>
      <w:r w:rsidRPr="00F57594">
        <w:rPr>
          <w:color w:val="000000" w:themeColor="text1"/>
          <w:sz w:val="24"/>
          <w:szCs w:val="24"/>
        </w:rPr>
        <w:t>Paslaugos prieinamumas – neblogesnis kaip 99,95 % per mėnesį.</w:t>
      </w:r>
    </w:p>
    <w:p w14:paraId="0844877F" w14:textId="77777777" w:rsidR="00D02B56" w:rsidRPr="00F57594" w:rsidRDefault="00D02B56" w:rsidP="009D7FEB">
      <w:pPr>
        <w:numPr>
          <w:ilvl w:val="2"/>
          <w:numId w:val="2"/>
        </w:numPr>
        <w:pBdr>
          <w:top w:val="nil"/>
          <w:left w:val="nil"/>
          <w:bottom w:val="nil"/>
          <w:right w:val="nil"/>
          <w:between w:val="nil"/>
        </w:pBdr>
        <w:tabs>
          <w:tab w:val="left" w:pos="1699"/>
        </w:tabs>
        <w:spacing w:line="276" w:lineRule="auto"/>
        <w:ind w:left="0" w:firstLine="567"/>
        <w:jc w:val="both"/>
        <w:rPr>
          <w:color w:val="000000" w:themeColor="text1"/>
          <w:sz w:val="24"/>
          <w:szCs w:val="24"/>
        </w:rPr>
      </w:pPr>
      <w:r w:rsidRPr="00F57594">
        <w:rPr>
          <w:color w:val="000000" w:themeColor="text1"/>
          <w:sz w:val="24"/>
          <w:szCs w:val="24"/>
        </w:rPr>
        <w:t>Turi būti galimybė keisti (didinti arba mažinti) VEVSS vaizdo įrašymo sistemos įrašų saugyklos dydį (TB);</w:t>
      </w:r>
    </w:p>
    <w:p w14:paraId="480EDA3E" w14:textId="77777777" w:rsidR="00D02B56" w:rsidRPr="00F57594" w:rsidRDefault="00D02B56" w:rsidP="009D7FEB">
      <w:pPr>
        <w:numPr>
          <w:ilvl w:val="2"/>
          <w:numId w:val="2"/>
        </w:numPr>
        <w:pBdr>
          <w:top w:val="nil"/>
          <w:left w:val="nil"/>
          <w:bottom w:val="nil"/>
          <w:right w:val="nil"/>
          <w:between w:val="nil"/>
        </w:pBdr>
        <w:tabs>
          <w:tab w:val="left" w:pos="1699"/>
          <w:tab w:val="left" w:pos="9781"/>
        </w:tabs>
        <w:spacing w:line="276" w:lineRule="auto"/>
        <w:ind w:left="0" w:firstLine="567"/>
        <w:jc w:val="both"/>
        <w:rPr>
          <w:color w:val="000000" w:themeColor="text1"/>
          <w:sz w:val="24"/>
          <w:szCs w:val="24"/>
        </w:rPr>
      </w:pPr>
      <w:r w:rsidRPr="00F57594">
        <w:rPr>
          <w:color w:val="000000" w:themeColor="text1"/>
          <w:sz w:val="24"/>
          <w:szCs w:val="24"/>
        </w:rPr>
        <w:t>Turi būti užtikrinta VEVSS vaizdo įrašymo sistemos resursų stebėsena (24x7) bei turi būti siunčiami automatiniai pranešimai apie incidentus:</w:t>
      </w:r>
    </w:p>
    <w:p w14:paraId="7CD764D2" w14:textId="700F1A5E" w:rsidR="00D02B56" w:rsidRPr="00F57594" w:rsidRDefault="00D02B56" w:rsidP="009D7FEB">
      <w:pPr>
        <w:numPr>
          <w:ilvl w:val="1"/>
          <w:numId w:val="7"/>
        </w:numPr>
        <w:pBdr>
          <w:top w:val="nil"/>
          <w:left w:val="nil"/>
          <w:bottom w:val="nil"/>
          <w:right w:val="nil"/>
          <w:between w:val="nil"/>
        </w:pBdr>
        <w:tabs>
          <w:tab w:val="left" w:pos="1355"/>
          <w:tab w:val="left" w:pos="9781"/>
        </w:tabs>
        <w:spacing w:line="276" w:lineRule="auto"/>
        <w:ind w:left="0" w:firstLine="567"/>
        <w:jc w:val="both"/>
        <w:rPr>
          <w:color w:val="000000" w:themeColor="text1"/>
          <w:sz w:val="24"/>
          <w:szCs w:val="24"/>
        </w:rPr>
      </w:pPr>
      <w:r w:rsidRPr="00F57594">
        <w:rPr>
          <w:color w:val="000000" w:themeColor="text1"/>
          <w:sz w:val="24"/>
          <w:szCs w:val="24"/>
        </w:rPr>
        <w:t>Tiekėjas turi pateikti ir naudoti stebėsenos sistemą, skirtą stebėti visas VEVSS vaizdo įrašymo sistemai naudojamas tarnybines stotis;</w:t>
      </w:r>
    </w:p>
    <w:p w14:paraId="6E43C67F" w14:textId="77777777" w:rsidR="00D02B56" w:rsidRPr="00F57594" w:rsidRDefault="00D02B56" w:rsidP="009D7FEB">
      <w:pPr>
        <w:numPr>
          <w:ilvl w:val="1"/>
          <w:numId w:val="7"/>
        </w:numPr>
        <w:pBdr>
          <w:top w:val="nil"/>
          <w:left w:val="nil"/>
          <w:bottom w:val="nil"/>
          <w:right w:val="nil"/>
          <w:between w:val="nil"/>
        </w:pBdr>
        <w:tabs>
          <w:tab w:val="left" w:pos="1355"/>
          <w:tab w:val="left" w:pos="9781"/>
        </w:tabs>
        <w:spacing w:line="276" w:lineRule="auto"/>
        <w:ind w:left="0" w:firstLine="567"/>
        <w:jc w:val="both"/>
        <w:rPr>
          <w:color w:val="000000" w:themeColor="text1"/>
          <w:sz w:val="24"/>
          <w:szCs w:val="24"/>
        </w:rPr>
      </w:pPr>
      <w:r w:rsidRPr="00F57594">
        <w:rPr>
          <w:color w:val="000000" w:themeColor="text1"/>
          <w:sz w:val="24"/>
          <w:szCs w:val="24"/>
        </w:rPr>
        <w:t>įvykus kritiniams gedimams/incidentams, Tiekėjas turi informuoti Užsakovo atsakingus asmenis ne vėliau kaip per 1 (vieną) valandą.</w:t>
      </w:r>
    </w:p>
    <w:p w14:paraId="3922D9DE" w14:textId="4D78DE1C" w:rsidR="00D02B56" w:rsidRPr="00F57594" w:rsidRDefault="00D02B56" w:rsidP="009D7FEB">
      <w:pPr>
        <w:numPr>
          <w:ilvl w:val="2"/>
          <w:numId w:val="2"/>
        </w:numPr>
        <w:pBdr>
          <w:top w:val="nil"/>
          <w:left w:val="nil"/>
          <w:bottom w:val="nil"/>
          <w:right w:val="nil"/>
          <w:between w:val="nil"/>
        </w:pBdr>
        <w:tabs>
          <w:tab w:val="left" w:pos="1841"/>
          <w:tab w:val="left" w:pos="9781"/>
        </w:tabs>
        <w:spacing w:line="276" w:lineRule="auto"/>
        <w:ind w:left="0" w:firstLine="567"/>
        <w:jc w:val="both"/>
        <w:rPr>
          <w:color w:val="000000" w:themeColor="text1"/>
          <w:sz w:val="24"/>
          <w:szCs w:val="24"/>
        </w:rPr>
      </w:pPr>
      <w:r w:rsidRPr="00F57594">
        <w:rPr>
          <w:color w:val="000000" w:themeColor="text1"/>
          <w:sz w:val="24"/>
          <w:szCs w:val="24"/>
        </w:rPr>
        <w:t>Tiekėjas turi užtikrinti visos VEVSS vaizdo įrašymui naudojamos PĮ įsk</w:t>
      </w:r>
      <w:r w:rsidR="00404D43" w:rsidRPr="00F57594">
        <w:rPr>
          <w:color w:val="000000" w:themeColor="text1"/>
          <w:sz w:val="24"/>
          <w:szCs w:val="24"/>
        </w:rPr>
        <w:t>aitant</w:t>
      </w:r>
      <w:r w:rsidRPr="00F57594">
        <w:rPr>
          <w:color w:val="000000" w:themeColor="text1"/>
          <w:sz w:val="24"/>
          <w:szCs w:val="24"/>
        </w:rPr>
        <w:t xml:space="preserve"> tarnybinių stočių operacinių sistemų legalumą.</w:t>
      </w:r>
    </w:p>
    <w:p w14:paraId="090CEA80" w14:textId="77777777" w:rsidR="00D02B56" w:rsidRPr="00F57594" w:rsidRDefault="00D02B56" w:rsidP="009D7FEB">
      <w:pPr>
        <w:numPr>
          <w:ilvl w:val="1"/>
          <w:numId w:val="2"/>
        </w:numPr>
        <w:pBdr>
          <w:top w:val="nil"/>
          <w:left w:val="nil"/>
          <w:bottom w:val="nil"/>
          <w:right w:val="nil"/>
          <w:between w:val="nil"/>
        </w:pBdr>
        <w:tabs>
          <w:tab w:val="left" w:pos="1699"/>
        </w:tabs>
        <w:spacing w:line="276" w:lineRule="auto"/>
        <w:ind w:left="0" w:firstLine="0"/>
        <w:jc w:val="both"/>
        <w:rPr>
          <w:color w:val="000000" w:themeColor="text1"/>
          <w:sz w:val="24"/>
          <w:szCs w:val="24"/>
        </w:rPr>
      </w:pPr>
      <w:r w:rsidRPr="00F57594">
        <w:rPr>
          <w:color w:val="000000" w:themeColor="text1"/>
          <w:sz w:val="24"/>
          <w:szCs w:val="24"/>
        </w:rPr>
        <w:t>Turi būti atliekamas vaizdo įrašymo sistemos rezervinis kopijavimas ir atstatymas:</w:t>
      </w:r>
    </w:p>
    <w:p w14:paraId="30359033" w14:textId="20358E37" w:rsidR="00756557" w:rsidRPr="00F57594" w:rsidRDefault="003A608A" w:rsidP="009D7FEB">
      <w:pPr>
        <w:pStyle w:val="Sraopastraipa"/>
        <w:numPr>
          <w:ilvl w:val="0"/>
          <w:numId w:val="55"/>
        </w:numPr>
        <w:pBdr>
          <w:top w:val="nil"/>
          <w:left w:val="nil"/>
          <w:bottom w:val="nil"/>
          <w:right w:val="nil"/>
          <w:between w:val="nil"/>
        </w:pBdr>
        <w:tabs>
          <w:tab w:val="left" w:pos="1699"/>
        </w:tabs>
        <w:spacing w:line="276" w:lineRule="auto"/>
        <w:ind w:left="0" w:firstLine="567"/>
        <w:jc w:val="both"/>
        <w:rPr>
          <w:color w:val="000000" w:themeColor="text1"/>
          <w:sz w:val="24"/>
          <w:szCs w:val="24"/>
        </w:rPr>
      </w:pPr>
      <w:r w:rsidRPr="00F57594">
        <w:rPr>
          <w:color w:val="000000" w:themeColor="text1"/>
          <w:sz w:val="24"/>
          <w:szCs w:val="24"/>
        </w:rPr>
        <w:t>VEVSS vaizdo įrašymo sistemos duomenų (t. y. išskyrus pačius vaizdo įrašus) atsarginių kopijų sukūrimas</w:t>
      </w:r>
      <w:r w:rsidR="00A401FA" w:rsidRPr="00F57594">
        <w:rPr>
          <w:color w:val="000000" w:themeColor="text1"/>
          <w:sz w:val="24"/>
          <w:szCs w:val="24"/>
        </w:rPr>
        <w:t>;</w:t>
      </w:r>
    </w:p>
    <w:p w14:paraId="54C2D417" w14:textId="3231812E" w:rsidR="003A608A" w:rsidRPr="00F57594" w:rsidRDefault="003A608A" w:rsidP="009D7FEB">
      <w:pPr>
        <w:pStyle w:val="Sraopastraipa"/>
        <w:numPr>
          <w:ilvl w:val="0"/>
          <w:numId w:val="55"/>
        </w:numPr>
        <w:pBdr>
          <w:top w:val="nil"/>
          <w:left w:val="nil"/>
          <w:bottom w:val="nil"/>
          <w:right w:val="nil"/>
          <w:between w:val="nil"/>
        </w:pBdr>
        <w:tabs>
          <w:tab w:val="left" w:pos="1699"/>
        </w:tabs>
        <w:spacing w:line="276" w:lineRule="auto"/>
        <w:ind w:left="0" w:firstLine="567"/>
        <w:jc w:val="both"/>
        <w:rPr>
          <w:color w:val="000000" w:themeColor="text1"/>
          <w:sz w:val="24"/>
          <w:szCs w:val="24"/>
        </w:rPr>
      </w:pPr>
      <w:r w:rsidRPr="00F57594">
        <w:rPr>
          <w:color w:val="000000" w:themeColor="text1"/>
          <w:sz w:val="24"/>
          <w:szCs w:val="24"/>
        </w:rPr>
        <w:t>VEVSS vaizdo įrašymo sistemos duomenų atstatymas iš pasirinktos duomenų rezervinės kopijos;</w:t>
      </w:r>
    </w:p>
    <w:p w14:paraId="1624A413" w14:textId="11E9C57E" w:rsidR="003A608A" w:rsidRPr="00F57594" w:rsidRDefault="003A608A" w:rsidP="009D7FEB">
      <w:pPr>
        <w:pStyle w:val="Sraopastraipa"/>
        <w:numPr>
          <w:ilvl w:val="0"/>
          <w:numId w:val="55"/>
        </w:numPr>
        <w:ind w:left="0" w:firstLine="567"/>
        <w:rPr>
          <w:color w:val="000000" w:themeColor="text1"/>
          <w:sz w:val="24"/>
          <w:szCs w:val="24"/>
        </w:rPr>
      </w:pPr>
      <w:r w:rsidRPr="00F57594">
        <w:rPr>
          <w:color w:val="000000" w:themeColor="text1"/>
          <w:sz w:val="24"/>
          <w:szCs w:val="24"/>
        </w:rPr>
        <w:t>Duomenų atsarginių kopijų sukūrimas turi būti atliekamas ne rečiau kaip 1 (vieną) kartą per parą;</w:t>
      </w:r>
    </w:p>
    <w:p w14:paraId="385583C4" w14:textId="6144EE9B" w:rsidR="003A608A" w:rsidRPr="00F57594" w:rsidRDefault="003A608A" w:rsidP="009D7FEB">
      <w:pPr>
        <w:pStyle w:val="Sraopastraipa"/>
        <w:numPr>
          <w:ilvl w:val="0"/>
          <w:numId w:val="55"/>
        </w:numPr>
        <w:ind w:left="0" w:firstLine="567"/>
        <w:jc w:val="both"/>
        <w:rPr>
          <w:color w:val="000000" w:themeColor="text1"/>
          <w:sz w:val="24"/>
          <w:szCs w:val="24"/>
        </w:rPr>
      </w:pPr>
      <w:r w:rsidRPr="00F57594">
        <w:rPr>
          <w:color w:val="000000" w:themeColor="text1"/>
          <w:sz w:val="24"/>
          <w:szCs w:val="24"/>
        </w:rPr>
        <w:t>Turi būti saugomos ne mažiau kaip 7 (septynių) paskutinių parų virtualių tarnybinių stočių atsarginės kopijos.</w:t>
      </w:r>
    </w:p>
    <w:p w14:paraId="0D2FCEF5" w14:textId="3618DCBF" w:rsidR="00D02B56" w:rsidRPr="00F57594" w:rsidRDefault="00D02B56" w:rsidP="009D7FEB">
      <w:pPr>
        <w:numPr>
          <w:ilvl w:val="1"/>
          <w:numId w:val="2"/>
        </w:numPr>
        <w:pBdr>
          <w:top w:val="nil"/>
          <w:left w:val="nil"/>
          <w:bottom w:val="nil"/>
          <w:right w:val="nil"/>
          <w:between w:val="nil"/>
        </w:pBdr>
        <w:tabs>
          <w:tab w:val="left" w:pos="1699"/>
        </w:tabs>
        <w:spacing w:line="276" w:lineRule="auto"/>
        <w:ind w:left="0" w:firstLine="0"/>
        <w:jc w:val="both"/>
        <w:rPr>
          <w:color w:val="000000" w:themeColor="text1"/>
          <w:sz w:val="24"/>
          <w:szCs w:val="24"/>
        </w:rPr>
      </w:pPr>
      <w:r w:rsidRPr="00F57594">
        <w:rPr>
          <w:color w:val="000000" w:themeColor="text1"/>
          <w:sz w:val="24"/>
          <w:szCs w:val="24"/>
        </w:rPr>
        <w:t>Tiekėjas turi nemokamai atstatyti pasirinktą atsarginę kopiją 1 (vieną) kartą per mėnesį, taip siekiant įsitikinti ar sukurtos atsarginės kopijos yra funkcionuojančios</w:t>
      </w:r>
      <w:r w:rsidR="00887F58" w:rsidRPr="00F57594">
        <w:rPr>
          <w:color w:val="000000" w:themeColor="text1"/>
          <w:sz w:val="24"/>
          <w:szCs w:val="24"/>
        </w:rPr>
        <w:t>.</w:t>
      </w:r>
    </w:p>
    <w:p w14:paraId="7E234CEA" w14:textId="7FAC4580" w:rsidR="00D02B56" w:rsidRPr="00F57594" w:rsidRDefault="00D02B56" w:rsidP="009D7FEB">
      <w:pPr>
        <w:numPr>
          <w:ilvl w:val="1"/>
          <w:numId w:val="2"/>
        </w:numPr>
        <w:pBdr>
          <w:top w:val="nil"/>
          <w:left w:val="nil"/>
          <w:bottom w:val="nil"/>
          <w:right w:val="nil"/>
          <w:between w:val="nil"/>
        </w:pBdr>
        <w:tabs>
          <w:tab w:val="left" w:pos="1699"/>
        </w:tabs>
        <w:spacing w:line="276" w:lineRule="auto"/>
        <w:ind w:left="0" w:firstLine="0"/>
        <w:jc w:val="both"/>
        <w:rPr>
          <w:color w:val="000000" w:themeColor="text1"/>
          <w:sz w:val="24"/>
          <w:szCs w:val="24"/>
        </w:rPr>
      </w:pPr>
      <w:r w:rsidRPr="00F57594">
        <w:rPr>
          <w:color w:val="000000" w:themeColor="text1"/>
          <w:sz w:val="24"/>
          <w:szCs w:val="24"/>
        </w:rPr>
        <w:t>Užsakovui pareikalavus</w:t>
      </w:r>
      <w:r w:rsidR="00913FCE" w:rsidRPr="00F57594">
        <w:rPr>
          <w:color w:val="000000" w:themeColor="text1"/>
          <w:sz w:val="24"/>
          <w:szCs w:val="24"/>
        </w:rPr>
        <w:t>,</w:t>
      </w:r>
      <w:r w:rsidRPr="00F57594">
        <w:rPr>
          <w:color w:val="000000" w:themeColor="text1"/>
          <w:sz w:val="24"/>
          <w:szCs w:val="24"/>
        </w:rPr>
        <w:t xml:space="preserve"> per sutartą laiką turi būti sudarytos sąlygos susipažinti su informacija, kaip yra laikomasi šios Techninės specifikacijos bei teisės aktuose numatytų reikalavimų, kokios ir kaip yra taikomos techninės bei organizacinės paslaugų teikimo ir duomenų saugos priemonės.</w:t>
      </w:r>
    </w:p>
    <w:p w14:paraId="2B4AAAE4" w14:textId="77777777" w:rsidR="00D02B56" w:rsidRPr="00F57594" w:rsidRDefault="00D02B56" w:rsidP="009D7FEB">
      <w:pPr>
        <w:numPr>
          <w:ilvl w:val="1"/>
          <w:numId w:val="2"/>
        </w:numPr>
        <w:pBdr>
          <w:top w:val="nil"/>
          <w:left w:val="nil"/>
          <w:bottom w:val="nil"/>
          <w:right w:val="nil"/>
          <w:between w:val="nil"/>
        </w:pBdr>
        <w:spacing w:line="276" w:lineRule="auto"/>
        <w:ind w:left="0" w:firstLine="0"/>
        <w:rPr>
          <w:color w:val="000000" w:themeColor="text1"/>
          <w:sz w:val="24"/>
          <w:szCs w:val="24"/>
        </w:rPr>
      </w:pPr>
      <w:r w:rsidRPr="00F57594">
        <w:rPr>
          <w:color w:val="000000" w:themeColor="text1"/>
          <w:sz w:val="24"/>
          <w:szCs w:val="24"/>
        </w:rPr>
        <w:lastRenderedPageBreak/>
        <w:t>Reikalavimai vaizdo stebėjimo įrangai:</w:t>
      </w:r>
    </w:p>
    <w:p w14:paraId="31859ECB" w14:textId="77777777" w:rsidR="00EC0A1C" w:rsidRPr="00F57594" w:rsidRDefault="00EC0A1C" w:rsidP="009D7FEB">
      <w:pPr>
        <w:pBdr>
          <w:top w:val="nil"/>
          <w:left w:val="nil"/>
          <w:bottom w:val="nil"/>
          <w:right w:val="nil"/>
          <w:between w:val="nil"/>
        </w:pBdr>
        <w:spacing w:line="276" w:lineRule="auto"/>
        <w:rPr>
          <w:color w:val="000000" w:themeColor="text1"/>
          <w:sz w:val="16"/>
          <w:szCs w:val="16"/>
        </w:rPr>
      </w:pPr>
    </w:p>
    <w:p w14:paraId="641A97A9" w14:textId="297036FD" w:rsidR="00D02B56" w:rsidRPr="00F57594" w:rsidRDefault="00804E94"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4.1</w:t>
      </w:r>
      <w:r w:rsidR="00A060F4" w:rsidRPr="00F57594">
        <w:rPr>
          <w:b/>
          <w:bCs/>
          <w:color w:val="000000" w:themeColor="text1"/>
          <w:sz w:val="24"/>
          <w:szCs w:val="24"/>
        </w:rPr>
        <w:t>3</w:t>
      </w:r>
      <w:r w:rsidRPr="00F57594">
        <w:rPr>
          <w:b/>
          <w:bCs/>
          <w:color w:val="000000" w:themeColor="text1"/>
          <w:sz w:val="24"/>
          <w:szCs w:val="24"/>
        </w:rPr>
        <w:t>.1. Vienos/dviejų/trijų/keturių krypčių 5MP stacionari kamera</w:t>
      </w:r>
    </w:p>
    <w:tbl>
      <w:tblPr>
        <w:tblpPr w:leftFromText="180" w:rightFromText="180" w:vertAnchor="text" w:tblpY="1"/>
        <w:tblOverlap w:val="neve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6095"/>
        <w:gridCol w:w="2835"/>
      </w:tblGrid>
      <w:tr w:rsidR="00F57594" w:rsidRPr="00F57594" w14:paraId="7503DDE5" w14:textId="2B8C4508" w:rsidTr="00E82C26">
        <w:trPr>
          <w:trHeight w:val="284"/>
        </w:trPr>
        <w:tc>
          <w:tcPr>
            <w:tcW w:w="704" w:type="dxa"/>
            <w:vAlign w:val="center"/>
          </w:tcPr>
          <w:p w14:paraId="6B39175E" w14:textId="77777777" w:rsidR="000826A4" w:rsidRPr="00F57594" w:rsidRDefault="000826A4" w:rsidP="009D7FEB">
            <w:pPr>
              <w:ind w:left="21" w:firstLine="11"/>
              <w:jc w:val="center"/>
              <w:rPr>
                <w:b/>
                <w:color w:val="000000" w:themeColor="text1"/>
              </w:rPr>
            </w:pPr>
            <w:r w:rsidRPr="00F57594">
              <w:rPr>
                <w:b/>
                <w:color w:val="000000" w:themeColor="text1"/>
              </w:rPr>
              <w:t>Eil. Nr.</w:t>
            </w:r>
          </w:p>
        </w:tc>
        <w:tc>
          <w:tcPr>
            <w:tcW w:w="6095" w:type="dxa"/>
            <w:vAlign w:val="center"/>
          </w:tcPr>
          <w:p w14:paraId="08425D59" w14:textId="77777777" w:rsidR="000826A4" w:rsidRPr="00F57594" w:rsidRDefault="000826A4" w:rsidP="009D7FEB">
            <w:pPr>
              <w:ind w:left="142" w:right="274" w:firstLine="317"/>
              <w:jc w:val="center"/>
              <w:rPr>
                <w:b/>
                <w:color w:val="000000" w:themeColor="text1"/>
              </w:rPr>
            </w:pPr>
            <w:r w:rsidRPr="00F57594">
              <w:rPr>
                <w:b/>
                <w:color w:val="000000" w:themeColor="text1"/>
              </w:rPr>
              <w:t>Keliami reikalavimai</w:t>
            </w:r>
          </w:p>
        </w:tc>
        <w:tc>
          <w:tcPr>
            <w:tcW w:w="2835" w:type="dxa"/>
            <w:vAlign w:val="center"/>
          </w:tcPr>
          <w:p w14:paraId="01AC0E36" w14:textId="77777777" w:rsidR="000826A4" w:rsidRPr="00F57594" w:rsidRDefault="000826A4" w:rsidP="009D7FEB">
            <w:pPr>
              <w:jc w:val="center"/>
              <w:rPr>
                <w:b/>
                <w:color w:val="000000" w:themeColor="text1"/>
              </w:rPr>
            </w:pPr>
            <w:r w:rsidRPr="00F57594">
              <w:rPr>
                <w:b/>
                <w:color w:val="000000" w:themeColor="text1"/>
              </w:rPr>
              <w:t>Siūlomos prekės techniniai duomenys</w:t>
            </w:r>
          </w:p>
          <w:p w14:paraId="3F40FC07" w14:textId="58F55D1E" w:rsidR="000826A4" w:rsidRPr="00F57594" w:rsidRDefault="00CE2316" w:rsidP="00135497">
            <w:pPr>
              <w:ind w:left="35"/>
              <w:jc w:val="center"/>
              <w:rPr>
                <w:bCs/>
                <w:i/>
                <w:iCs/>
                <w:color w:val="000000" w:themeColor="text1"/>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 nurodant nuorodą į techninę charakteristiką)</w:t>
            </w:r>
          </w:p>
        </w:tc>
      </w:tr>
      <w:tr w:rsidR="00F57594" w:rsidRPr="00F57594" w14:paraId="4F8FA205" w14:textId="77777777" w:rsidTr="00E82C26">
        <w:trPr>
          <w:trHeight w:val="291"/>
        </w:trPr>
        <w:tc>
          <w:tcPr>
            <w:tcW w:w="704" w:type="dxa"/>
            <w:vAlign w:val="center"/>
          </w:tcPr>
          <w:p w14:paraId="3B80DE24" w14:textId="64E671B0" w:rsidR="00B93952" w:rsidRPr="00F57594" w:rsidRDefault="00B93952"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59D6DA33" w14:textId="500A6AA3" w:rsidR="00B93952" w:rsidRPr="00F57594" w:rsidRDefault="00B93952" w:rsidP="009D7FEB">
            <w:pPr>
              <w:jc w:val="both"/>
              <w:rPr>
                <w:color w:val="000000" w:themeColor="text1"/>
              </w:rPr>
            </w:pPr>
            <w:r w:rsidRPr="00F57594">
              <w:rPr>
                <w:b/>
                <w:bCs/>
                <w:color w:val="000000" w:themeColor="text1"/>
              </w:rPr>
              <w:t>Nurodytas gamintojas ir modelis.</w:t>
            </w:r>
          </w:p>
        </w:tc>
        <w:tc>
          <w:tcPr>
            <w:tcW w:w="2835" w:type="dxa"/>
          </w:tcPr>
          <w:p w14:paraId="227DCF8A" w14:textId="3AA9BDAA" w:rsidR="00B93952" w:rsidRPr="00F57594" w:rsidRDefault="00B93952" w:rsidP="009D7FEB">
            <w:pPr>
              <w:jc w:val="center"/>
              <w:rPr>
                <w:color w:val="000000" w:themeColor="text1"/>
              </w:rPr>
            </w:pPr>
            <w:r w:rsidRPr="00F57594">
              <w:rPr>
                <w:b/>
                <w:bCs/>
                <w:i/>
                <w:iCs/>
                <w:color w:val="000000" w:themeColor="text1"/>
              </w:rPr>
              <w:t>[nurodyti gamintoją, markę ir modelį]</w:t>
            </w:r>
          </w:p>
        </w:tc>
      </w:tr>
      <w:tr w:rsidR="00F57594" w:rsidRPr="00F57594" w14:paraId="78B32F64" w14:textId="3B117441" w:rsidTr="00E82C26">
        <w:trPr>
          <w:trHeight w:val="291"/>
        </w:trPr>
        <w:tc>
          <w:tcPr>
            <w:tcW w:w="704" w:type="dxa"/>
            <w:vAlign w:val="center"/>
          </w:tcPr>
          <w:p w14:paraId="30648DBB" w14:textId="74100A99" w:rsidR="007B3D5F" w:rsidRPr="00F57594" w:rsidRDefault="007B3D5F"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1C9E1C5F" w14:textId="70BD8E0D" w:rsidR="007B3D5F" w:rsidRPr="00F57594" w:rsidRDefault="007B3D5F" w:rsidP="009D7FEB">
            <w:pPr>
              <w:jc w:val="both"/>
              <w:rPr>
                <w:color w:val="000000" w:themeColor="text1"/>
              </w:rPr>
            </w:pPr>
            <w:r w:rsidRPr="00F57594">
              <w:rPr>
                <w:color w:val="000000" w:themeColor="text1"/>
              </w:rPr>
              <w:t>Vaizdo jutiklio dydis turi būti ne mažesnis nei 1/2.8“, ne blogiau kaip CMOS arba lygiavertės technologijos, raiška ne mažesnė 5Mpix</w:t>
            </w:r>
            <w:r w:rsidR="009875E4" w:rsidRPr="00F57594">
              <w:rPr>
                <w:color w:val="000000" w:themeColor="text1"/>
              </w:rPr>
              <w:t>.</w:t>
            </w:r>
          </w:p>
        </w:tc>
        <w:tc>
          <w:tcPr>
            <w:tcW w:w="2835" w:type="dxa"/>
          </w:tcPr>
          <w:p w14:paraId="27A5C80B" w14:textId="619981AD" w:rsidR="007B3D5F" w:rsidRPr="00F57594" w:rsidRDefault="007B3D5F" w:rsidP="009D7FEB">
            <w:pPr>
              <w:jc w:val="center"/>
              <w:rPr>
                <w:color w:val="000000" w:themeColor="text1"/>
              </w:rPr>
            </w:pPr>
            <w:r w:rsidRPr="00F57594">
              <w:rPr>
                <w:i/>
                <w:iCs/>
                <w:color w:val="000000" w:themeColor="text1"/>
              </w:rPr>
              <w:t>[nurodyti rodiklio reikšmę]</w:t>
            </w:r>
          </w:p>
        </w:tc>
      </w:tr>
      <w:tr w:rsidR="00F57594" w:rsidRPr="00F57594" w14:paraId="634973ED" w14:textId="1DF80D17" w:rsidTr="00E82C26">
        <w:trPr>
          <w:trHeight w:val="291"/>
        </w:trPr>
        <w:tc>
          <w:tcPr>
            <w:tcW w:w="704" w:type="dxa"/>
            <w:vAlign w:val="center"/>
          </w:tcPr>
          <w:p w14:paraId="0D2E0917" w14:textId="267385D2" w:rsidR="007B3D5F" w:rsidRPr="00F57594" w:rsidRDefault="007B3D5F"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3A1F7147" w14:textId="32FF6DE1" w:rsidR="007B3D5F" w:rsidRPr="00F57594" w:rsidRDefault="007B3D5F" w:rsidP="009D7FEB">
            <w:pPr>
              <w:jc w:val="both"/>
              <w:rPr>
                <w:color w:val="000000" w:themeColor="text1"/>
              </w:rPr>
            </w:pPr>
            <w:r w:rsidRPr="00F57594">
              <w:rPr>
                <w:color w:val="000000" w:themeColor="text1"/>
              </w:rPr>
              <w:t>Kameroje turi būti 1 arba 2 arba 3 arba 4 jutikliai</w:t>
            </w:r>
            <w:r w:rsidR="009875E4" w:rsidRPr="00F57594">
              <w:rPr>
                <w:color w:val="000000" w:themeColor="text1"/>
              </w:rPr>
              <w:t>.</w:t>
            </w:r>
          </w:p>
        </w:tc>
        <w:tc>
          <w:tcPr>
            <w:tcW w:w="2835" w:type="dxa"/>
          </w:tcPr>
          <w:p w14:paraId="501ADC95" w14:textId="5910B8AA" w:rsidR="007B3D5F" w:rsidRPr="00F57594" w:rsidRDefault="007B3D5F" w:rsidP="009D7FEB">
            <w:pPr>
              <w:jc w:val="center"/>
              <w:rPr>
                <w:color w:val="000000" w:themeColor="text1"/>
              </w:rPr>
            </w:pPr>
            <w:r w:rsidRPr="00F57594">
              <w:rPr>
                <w:i/>
                <w:iCs/>
                <w:color w:val="000000" w:themeColor="text1"/>
              </w:rPr>
              <w:t>[nurodyti rodiklio reikšmę]</w:t>
            </w:r>
          </w:p>
        </w:tc>
      </w:tr>
      <w:tr w:rsidR="00F57594" w:rsidRPr="00F57594" w14:paraId="75531454" w14:textId="318D26EF" w:rsidTr="00E82C26">
        <w:trPr>
          <w:trHeight w:val="284"/>
        </w:trPr>
        <w:tc>
          <w:tcPr>
            <w:tcW w:w="704" w:type="dxa"/>
            <w:vAlign w:val="center"/>
          </w:tcPr>
          <w:p w14:paraId="13F141B6" w14:textId="38E1950B" w:rsidR="007B3D5F" w:rsidRPr="00F57594" w:rsidRDefault="007B3D5F"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2972AB33" w14:textId="77777777" w:rsidR="007B3D5F" w:rsidRPr="00F57594" w:rsidRDefault="007B3D5F" w:rsidP="009D7FEB">
            <w:pPr>
              <w:jc w:val="both"/>
              <w:rPr>
                <w:color w:val="000000" w:themeColor="text1"/>
              </w:rPr>
            </w:pPr>
            <w:r w:rsidRPr="00F57594">
              <w:rPr>
                <w:color w:val="000000" w:themeColor="text1"/>
              </w:rPr>
              <w:t>Jautrumas šviesai:</w:t>
            </w:r>
          </w:p>
          <w:p w14:paraId="2F1E9354" w14:textId="0C270C9C" w:rsidR="007B3D5F" w:rsidRPr="00F57594" w:rsidRDefault="007B3D5F" w:rsidP="009D7FEB">
            <w:pPr>
              <w:jc w:val="both"/>
              <w:rPr>
                <w:color w:val="000000" w:themeColor="text1"/>
              </w:rPr>
            </w:pPr>
            <w:r w:rsidRPr="00F57594">
              <w:rPr>
                <w:color w:val="000000" w:themeColor="text1"/>
              </w:rPr>
              <w:t>- spalvotam vaizdui iki arba lygus 0.02 lx</w:t>
            </w:r>
            <w:r w:rsidR="009875E4" w:rsidRPr="00F57594">
              <w:rPr>
                <w:color w:val="000000" w:themeColor="text1"/>
              </w:rPr>
              <w:t>;</w:t>
            </w:r>
          </w:p>
          <w:p w14:paraId="4306C226" w14:textId="511B752B" w:rsidR="007B3D5F" w:rsidRPr="00F57594" w:rsidRDefault="007B3D5F" w:rsidP="009D7FEB">
            <w:pPr>
              <w:jc w:val="both"/>
              <w:rPr>
                <w:color w:val="000000" w:themeColor="text1"/>
              </w:rPr>
            </w:pPr>
            <w:r w:rsidRPr="00F57594">
              <w:rPr>
                <w:color w:val="000000" w:themeColor="text1"/>
              </w:rPr>
              <w:t>- juodai/baltam vaizdui be IR pašvietimo iki arba lygus 0.02</w:t>
            </w:r>
            <w:r w:rsidR="003167F1" w:rsidRPr="00F57594">
              <w:rPr>
                <w:color w:val="000000" w:themeColor="text1"/>
              </w:rPr>
              <w:t> </w:t>
            </w:r>
            <w:r w:rsidRPr="00F57594">
              <w:rPr>
                <w:color w:val="000000" w:themeColor="text1"/>
              </w:rPr>
              <w:t>lx</w:t>
            </w:r>
            <w:r w:rsidR="009875E4" w:rsidRPr="00F57594">
              <w:rPr>
                <w:color w:val="000000" w:themeColor="text1"/>
              </w:rPr>
              <w:t>.</w:t>
            </w:r>
          </w:p>
        </w:tc>
        <w:tc>
          <w:tcPr>
            <w:tcW w:w="2835" w:type="dxa"/>
          </w:tcPr>
          <w:p w14:paraId="0F1B5A65" w14:textId="71894465" w:rsidR="007B3D5F" w:rsidRPr="00F57594" w:rsidRDefault="007B3D5F" w:rsidP="009D7FEB">
            <w:pPr>
              <w:jc w:val="center"/>
              <w:rPr>
                <w:color w:val="000000" w:themeColor="text1"/>
              </w:rPr>
            </w:pPr>
            <w:r w:rsidRPr="00F57594">
              <w:rPr>
                <w:i/>
                <w:iCs/>
                <w:color w:val="000000" w:themeColor="text1"/>
              </w:rPr>
              <w:t>[nurodyti rodiklio reikšmę]</w:t>
            </w:r>
          </w:p>
        </w:tc>
      </w:tr>
      <w:tr w:rsidR="00F57594" w:rsidRPr="00F57594" w14:paraId="66A7674E" w14:textId="276797AE" w:rsidTr="00E82C26">
        <w:trPr>
          <w:trHeight w:val="284"/>
        </w:trPr>
        <w:tc>
          <w:tcPr>
            <w:tcW w:w="704" w:type="dxa"/>
            <w:vAlign w:val="center"/>
          </w:tcPr>
          <w:p w14:paraId="0F3FC345" w14:textId="411F92F9" w:rsidR="007B3D5F" w:rsidRPr="00F57594" w:rsidRDefault="007B3D5F"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1C32DF26" w14:textId="0CF35F63" w:rsidR="007B3D5F" w:rsidRPr="00F57594" w:rsidRDefault="007B3D5F" w:rsidP="009D7FEB">
            <w:pPr>
              <w:jc w:val="both"/>
              <w:rPr>
                <w:color w:val="000000" w:themeColor="text1"/>
              </w:rPr>
            </w:pPr>
            <w:r w:rsidRPr="00F57594">
              <w:rPr>
                <w:color w:val="000000" w:themeColor="text1"/>
              </w:rPr>
              <w:t>Kiekvieno jutiklio objektyvo židinio nuotolis ne blogesnis nei 3.3-5.5 mm</w:t>
            </w:r>
            <w:r w:rsidR="009875E4" w:rsidRPr="00F57594">
              <w:rPr>
                <w:color w:val="000000" w:themeColor="text1"/>
              </w:rPr>
              <w:t>.</w:t>
            </w:r>
          </w:p>
        </w:tc>
        <w:tc>
          <w:tcPr>
            <w:tcW w:w="2835" w:type="dxa"/>
          </w:tcPr>
          <w:p w14:paraId="4C32B086" w14:textId="3A11D373" w:rsidR="007B3D5F" w:rsidRPr="00F57594" w:rsidRDefault="007B3D5F" w:rsidP="009D7FEB">
            <w:pPr>
              <w:jc w:val="center"/>
              <w:rPr>
                <w:color w:val="000000" w:themeColor="text1"/>
              </w:rPr>
            </w:pPr>
            <w:r w:rsidRPr="00F57594">
              <w:rPr>
                <w:i/>
                <w:iCs/>
                <w:color w:val="000000" w:themeColor="text1"/>
              </w:rPr>
              <w:t>[nurodyti rodiklio reikšmę]</w:t>
            </w:r>
          </w:p>
        </w:tc>
      </w:tr>
      <w:tr w:rsidR="00F57594" w:rsidRPr="00F57594" w14:paraId="4962725F" w14:textId="4FAAD501" w:rsidTr="00E82C26">
        <w:trPr>
          <w:trHeight w:val="284"/>
        </w:trPr>
        <w:tc>
          <w:tcPr>
            <w:tcW w:w="704" w:type="dxa"/>
            <w:vAlign w:val="center"/>
          </w:tcPr>
          <w:p w14:paraId="3F330582" w14:textId="73563B56" w:rsidR="007B3D5F" w:rsidRPr="00F57594" w:rsidRDefault="007B3D5F"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236734D4" w14:textId="6F9F19ED" w:rsidR="007B3D5F" w:rsidRPr="00F57594" w:rsidRDefault="007B3D5F" w:rsidP="009D7FEB">
            <w:pPr>
              <w:jc w:val="both"/>
              <w:rPr>
                <w:color w:val="000000" w:themeColor="text1"/>
              </w:rPr>
            </w:pPr>
            <w:r w:rsidRPr="00F57594">
              <w:rPr>
                <w:color w:val="000000" w:themeColor="text1"/>
              </w:rPr>
              <w:t>Operatorius nuotoliniu būdu turi galėti keisti objektyvo židinio nuotolį ir atlikti vaizdo fokusavimą. Objektyvai turi būti motorizuoti</w:t>
            </w:r>
            <w:r w:rsidR="009875E4" w:rsidRPr="00F57594">
              <w:rPr>
                <w:color w:val="000000" w:themeColor="text1"/>
              </w:rPr>
              <w:t>.</w:t>
            </w:r>
          </w:p>
        </w:tc>
        <w:tc>
          <w:tcPr>
            <w:tcW w:w="2835" w:type="dxa"/>
          </w:tcPr>
          <w:p w14:paraId="67BA5669" w14:textId="05717E7F" w:rsidR="007B3D5F" w:rsidRPr="00F57594" w:rsidRDefault="007B3D5F" w:rsidP="009D7FEB">
            <w:pPr>
              <w:jc w:val="center"/>
              <w:rPr>
                <w:color w:val="000000" w:themeColor="text1"/>
              </w:rPr>
            </w:pPr>
            <w:r w:rsidRPr="00F57594">
              <w:rPr>
                <w:i/>
                <w:iCs/>
                <w:color w:val="000000" w:themeColor="text1"/>
              </w:rPr>
              <w:t>[nurodyti rodiklio atitiktį]</w:t>
            </w:r>
          </w:p>
        </w:tc>
      </w:tr>
      <w:tr w:rsidR="00F57594" w:rsidRPr="00F57594" w14:paraId="0440F546" w14:textId="7291EC2F" w:rsidTr="00E82C26">
        <w:trPr>
          <w:trHeight w:val="284"/>
        </w:trPr>
        <w:tc>
          <w:tcPr>
            <w:tcW w:w="704" w:type="dxa"/>
            <w:vAlign w:val="center"/>
          </w:tcPr>
          <w:p w14:paraId="60CA79AE" w14:textId="4E2F4D20" w:rsidR="007B3D5F" w:rsidRPr="00F57594" w:rsidRDefault="007B3D5F"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52AAF9E0" w14:textId="45B28572" w:rsidR="007B3D5F" w:rsidRPr="00F57594" w:rsidRDefault="007B3D5F" w:rsidP="009D7FEB">
            <w:pPr>
              <w:jc w:val="both"/>
              <w:rPr>
                <w:color w:val="000000" w:themeColor="text1"/>
              </w:rPr>
            </w:pPr>
            <w:r w:rsidRPr="00F57594">
              <w:rPr>
                <w:color w:val="000000" w:themeColor="text1"/>
              </w:rPr>
              <w:t>Elektroninės užsklandos greičio diapazonas nemažesnis kaip nuo 1/8000 s iki 1/8s</w:t>
            </w:r>
            <w:r w:rsidR="009875E4" w:rsidRPr="00F57594">
              <w:rPr>
                <w:color w:val="000000" w:themeColor="text1"/>
              </w:rPr>
              <w:t>.</w:t>
            </w:r>
          </w:p>
        </w:tc>
        <w:tc>
          <w:tcPr>
            <w:tcW w:w="2835" w:type="dxa"/>
          </w:tcPr>
          <w:p w14:paraId="631EB272" w14:textId="58E9A6E3" w:rsidR="007B3D5F" w:rsidRPr="00F57594" w:rsidRDefault="007B3D5F" w:rsidP="009D7FEB">
            <w:pPr>
              <w:jc w:val="center"/>
              <w:rPr>
                <w:color w:val="000000" w:themeColor="text1"/>
              </w:rPr>
            </w:pPr>
            <w:r w:rsidRPr="00F57594">
              <w:rPr>
                <w:i/>
                <w:iCs/>
                <w:color w:val="000000" w:themeColor="text1"/>
              </w:rPr>
              <w:t>[nurodyti rodiklio reikšmes]</w:t>
            </w:r>
          </w:p>
        </w:tc>
      </w:tr>
      <w:tr w:rsidR="00F57594" w:rsidRPr="00F57594" w14:paraId="1AB59DA8" w14:textId="2BB0A47E" w:rsidTr="00E82C26">
        <w:trPr>
          <w:trHeight w:val="284"/>
        </w:trPr>
        <w:tc>
          <w:tcPr>
            <w:tcW w:w="704" w:type="dxa"/>
            <w:vAlign w:val="center"/>
          </w:tcPr>
          <w:p w14:paraId="4B0E2B50" w14:textId="07AE9A46" w:rsidR="007B3D5F" w:rsidRPr="00F57594" w:rsidRDefault="007B3D5F"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79A06E55" w14:textId="6CB63310" w:rsidR="007B3D5F" w:rsidRPr="00F57594" w:rsidRDefault="007B3D5F" w:rsidP="009D7FEB">
            <w:pPr>
              <w:jc w:val="both"/>
              <w:rPr>
                <w:color w:val="000000" w:themeColor="text1"/>
              </w:rPr>
            </w:pPr>
            <w:r w:rsidRPr="00F57594">
              <w:rPr>
                <w:color w:val="000000" w:themeColor="text1"/>
              </w:rPr>
              <w:t>Turi būti užtikrintas viešųjų erdvių filmavimas ne mažiau 20 kadrų per sekundę, esant kameros maksimaliai raiškai ir veikiant vaizdo analitikai ir nemažiau 25 kadrų per sekundę, esant kameros maksimaliai raiškai ir neveikiant vaizdo analitikai</w:t>
            </w:r>
            <w:r w:rsidR="009875E4" w:rsidRPr="00F57594">
              <w:rPr>
                <w:color w:val="000000" w:themeColor="text1"/>
              </w:rPr>
              <w:t>.</w:t>
            </w:r>
          </w:p>
        </w:tc>
        <w:tc>
          <w:tcPr>
            <w:tcW w:w="2835" w:type="dxa"/>
          </w:tcPr>
          <w:p w14:paraId="32A350E3" w14:textId="4A65F34F" w:rsidR="007B3D5F" w:rsidRPr="00F57594" w:rsidRDefault="001459FE" w:rsidP="009D7FEB">
            <w:pPr>
              <w:jc w:val="center"/>
              <w:rPr>
                <w:color w:val="000000" w:themeColor="text1"/>
              </w:rPr>
            </w:pPr>
            <w:r w:rsidRPr="00F57594">
              <w:rPr>
                <w:i/>
                <w:iCs/>
                <w:color w:val="000000" w:themeColor="text1"/>
              </w:rPr>
              <w:t>[nurodyti rodiklio reikšmes]</w:t>
            </w:r>
          </w:p>
        </w:tc>
      </w:tr>
      <w:tr w:rsidR="00F57594" w:rsidRPr="00F57594" w14:paraId="24F5F2E9" w14:textId="3E62E982" w:rsidTr="00E82C26">
        <w:trPr>
          <w:trHeight w:val="284"/>
        </w:trPr>
        <w:tc>
          <w:tcPr>
            <w:tcW w:w="704" w:type="dxa"/>
            <w:vAlign w:val="center"/>
          </w:tcPr>
          <w:p w14:paraId="446DE35D" w14:textId="50611425" w:rsidR="007B3D5F" w:rsidRPr="00F57594" w:rsidRDefault="007B3D5F"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46B83C81" w14:textId="24D1E60C" w:rsidR="007B3D5F" w:rsidRPr="00F57594" w:rsidRDefault="007B3D5F" w:rsidP="009D7FEB">
            <w:pPr>
              <w:jc w:val="both"/>
              <w:rPr>
                <w:color w:val="000000" w:themeColor="text1"/>
              </w:rPr>
            </w:pPr>
            <w:r w:rsidRPr="00F57594">
              <w:rPr>
                <w:color w:val="000000" w:themeColor="text1"/>
              </w:rPr>
              <w:t>Turi būti įdiegta WDR (</w:t>
            </w:r>
            <w:proofErr w:type="spellStart"/>
            <w:r w:rsidRPr="00F57594">
              <w:rPr>
                <w:color w:val="000000" w:themeColor="text1"/>
              </w:rPr>
              <w:t>Wide</w:t>
            </w:r>
            <w:proofErr w:type="spellEnd"/>
            <w:r w:rsidRPr="00F57594">
              <w:rPr>
                <w:color w:val="000000" w:themeColor="text1"/>
              </w:rPr>
              <w:t xml:space="preserve"> </w:t>
            </w:r>
            <w:proofErr w:type="spellStart"/>
            <w:r w:rsidRPr="00F57594">
              <w:rPr>
                <w:color w:val="000000" w:themeColor="text1"/>
              </w:rPr>
              <w:t>dinamic</w:t>
            </w:r>
            <w:proofErr w:type="spellEnd"/>
            <w:r w:rsidRPr="00F57594">
              <w:rPr>
                <w:color w:val="000000" w:themeColor="text1"/>
              </w:rPr>
              <w:t xml:space="preserve"> range) funkcija ne mažiau 120 </w:t>
            </w:r>
            <w:proofErr w:type="spellStart"/>
            <w:r w:rsidRPr="00F57594">
              <w:rPr>
                <w:color w:val="000000" w:themeColor="text1"/>
              </w:rPr>
              <w:t>dB</w:t>
            </w:r>
            <w:proofErr w:type="spellEnd"/>
            <w:r w:rsidR="009875E4" w:rsidRPr="00F57594">
              <w:rPr>
                <w:color w:val="000000" w:themeColor="text1"/>
              </w:rPr>
              <w:t>.</w:t>
            </w:r>
          </w:p>
        </w:tc>
        <w:tc>
          <w:tcPr>
            <w:tcW w:w="2835" w:type="dxa"/>
          </w:tcPr>
          <w:p w14:paraId="73A50048" w14:textId="19B856A4" w:rsidR="007B3D5F" w:rsidRPr="00F57594" w:rsidRDefault="007B3D5F" w:rsidP="009D7FEB">
            <w:pPr>
              <w:jc w:val="center"/>
              <w:rPr>
                <w:color w:val="000000" w:themeColor="text1"/>
              </w:rPr>
            </w:pPr>
            <w:r w:rsidRPr="00F57594">
              <w:rPr>
                <w:i/>
                <w:iCs/>
                <w:color w:val="000000" w:themeColor="text1"/>
              </w:rPr>
              <w:t>[nurodyti rodiklio reikšmę]</w:t>
            </w:r>
          </w:p>
        </w:tc>
      </w:tr>
      <w:tr w:rsidR="00F57594" w:rsidRPr="00F57594" w14:paraId="76332C06" w14:textId="1C08C51E" w:rsidTr="00E82C26">
        <w:trPr>
          <w:trHeight w:val="284"/>
        </w:trPr>
        <w:tc>
          <w:tcPr>
            <w:tcW w:w="704" w:type="dxa"/>
            <w:vAlign w:val="center"/>
          </w:tcPr>
          <w:p w14:paraId="0A74AA84" w14:textId="374EA96E" w:rsidR="007B3D5F" w:rsidRPr="00F57594" w:rsidRDefault="007B3D5F"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38BE4393" w14:textId="2373304E" w:rsidR="007B3D5F" w:rsidRPr="00F57594" w:rsidRDefault="007B3D5F" w:rsidP="009D7FEB">
            <w:pPr>
              <w:jc w:val="both"/>
              <w:rPr>
                <w:color w:val="000000" w:themeColor="text1"/>
              </w:rPr>
            </w:pPr>
            <w:r w:rsidRPr="00F57594">
              <w:rPr>
                <w:color w:val="000000" w:themeColor="text1"/>
              </w:rPr>
              <w:t xml:space="preserve">Turi būti ne prastesnės nei 3D Digital </w:t>
            </w:r>
            <w:proofErr w:type="spellStart"/>
            <w:r w:rsidRPr="00F57594">
              <w:rPr>
                <w:color w:val="000000" w:themeColor="text1"/>
              </w:rPr>
              <w:t>Noise</w:t>
            </w:r>
            <w:proofErr w:type="spellEnd"/>
            <w:r w:rsidRPr="00F57594">
              <w:rPr>
                <w:color w:val="000000" w:themeColor="text1"/>
              </w:rPr>
              <w:t xml:space="preserve"> </w:t>
            </w:r>
            <w:proofErr w:type="spellStart"/>
            <w:r w:rsidRPr="00F57594">
              <w:rPr>
                <w:color w:val="000000" w:themeColor="text1"/>
              </w:rPr>
              <w:t>Reduction</w:t>
            </w:r>
            <w:proofErr w:type="spellEnd"/>
            <w:r w:rsidRPr="00F57594">
              <w:rPr>
                <w:color w:val="000000" w:themeColor="text1"/>
              </w:rPr>
              <w:t xml:space="preserve"> technologijos vaizdo triukšmo mažinimo filtras</w:t>
            </w:r>
            <w:r w:rsidR="009875E4" w:rsidRPr="00F57594">
              <w:rPr>
                <w:color w:val="000000" w:themeColor="text1"/>
              </w:rPr>
              <w:t>.</w:t>
            </w:r>
          </w:p>
        </w:tc>
        <w:tc>
          <w:tcPr>
            <w:tcW w:w="2835" w:type="dxa"/>
          </w:tcPr>
          <w:p w14:paraId="177EC639" w14:textId="4FE07FE2" w:rsidR="007B3D5F" w:rsidRPr="00F57594" w:rsidRDefault="007B3D5F" w:rsidP="009D7FEB">
            <w:pPr>
              <w:jc w:val="center"/>
              <w:rPr>
                <w:color w:val="000000" w:themeColor="text1"/>
              </w:rPr>
            </w:pPr>
            <w:r w:rsidRPr="00F57594">
              <w:rPr>
                <w:i/>
                <w:iCs/>
                <w:color w:val="000000" w:themeColor="text1"/>
              </w:rPr>
              <w:t>[nurodyti rodiklio reikšmę]</w:t>
            </w:r>
          </w:p>
        </w:tc>
      </w:tr>
      <w:tr w:rsidR="00F57594" w:rsidRPr="00F57594" w14:paraId="52A393A1" w14:textId="758746A1" w:rsidTr="00E82C26">
        <w:trPr>
          <w:trHeight w:val="284"/>
        </w:trPr>
        <w:tc>
          <w:tcPr>
            <w:tcW w:w="704" w:type="dxa"/>
            <w:vAlign w:val="center"/>
          </w:tcPr>
          <w:p w14:paraId="242CE947" w14:textId="5FC6C091" w:rsidR="007B3D5F" w:rsidRPr="00F57594" w:rsidRDefault="007B3D5F"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69FE0F73" w14:textId="1510E0ED" w:rsidR="007B3D5F" w:rsidRPr="00F57594" w:rsidRDefault="007B3D5F" w:rsidP="009D7FEB">
            <w:pPr>
              <w:jc w:val="both"/>
              <w:rPr>
                <w:color w:val="000000" w:themeColor="text1"/>
              </w:rPr>
            </w:pPr>
            <w:r w:rsidRPr="00F57594">
              <w:rPr>
                <w:color w:val="000000" w:themeColor="text1"/>
              </w:rPr>
              <w:t>Ne mažiau nei 10 individualių privatumo maskavimų</w:t>
            </w:r>
            <w:r w:rsidR="009875E4" w:rsidRPr="00F57594">
              <w:rPr>
                <w:color w:val="000000" w:themeColor="text1"/>
              </w:rPr>
              <w:t>.</w:t>
            </w:r>
          </w:p>
        </w:tc>
        <w:tc>
          <w:tcPr>
            <w:tcW w:w="2835" w:type="dxa"/>
          </w:tcPr>
          <w:p w14:paraId="61AD8B18" w14:textId="7296E4AE" w:rsidR="007B3D5F" w:rsidRPr="00F57594" w:rsidRDefault="007B3D5F" w:rsidP="009D7FEB">
            <w:pPr>
              <w:jc w:val="center"/>
              <w:rPr>
                <w:color w:val="000000" w:themeColor="text1"/>
              </w:rPr>
            </w:pPr>
            <w:r w:rsidRPr="00F57594">
              <w:rPr>
                <w:i/>
                <w:iCs/>
                <w:color w:val="000000" w:themeColor="text1"/>
              </w:rPr>
              <w:t>[nurodyti rodiklio reikšmę]</w:t>
            </w:r>
          </w:p>
        </w:tc>
      </w:tr>
      <w:tr w:rsidR="00F57594" w:rsidRPr="00F57594" w14:paraId="1D26647F" w14:textId="59BDF441" w:rsidTr="00E82C26">
        <w:trPr>
          <w:trHeight w:val="284"/>
        </w:trPr>
        <w:tc>
          <w:tcPr>
            <w:tcW w:w="704" w:type="dxa"/>
            <w:vAlign w:val="center"/>
          </w:tcPr>
          <w:p w14:paraId="6863740F" w14:textId="66D6722F" w:rsidR="007B3D5F" w:rsidRPr="00F57594" w:rsidRDefault="007B3D5F"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4A6844DB" w14:textId="38DAF7F7" w:rsidR="007B3D5F" w:rsidRPr="00F57594" w:rsidRDefault="007B3D5F" w:rsidP="009D7FEB">
            <w:pPr>
              <w:jc w:val="both"/>
              <w:rPr>
                <w:color w:val="000000" w:themeColor="text1"/>
              </w:rPr>
            </w:pPr>
            <w:r w:rsidRPr="00F57594">
              <w:rPr>
                <w:color w:val="000000" w:themeColor="text1"/>
              </w:rPr>
              <w:t xml:space="preserve">Palaikomas </w:t>
            </w:r>
            <w:proofErr w:type="spellStart"/>
            <w:r w:rsidRPr="00F57594">
              <w:rPr>
                <w:color w:val="000000" w:themeColor="text1"/>
              </w:rPr>
              <w:t>daugiasrautis</w:t>
            </w:r>
            <w:proofErr w:type="spellEnd"/>
            <w:r w:rsidRPr="00F57594">
              <w:rPr>
                <w:color w:val="000000" w:themeColor="text1"/>
              </w:rPr>
              <w:t xml:space="preserve"> (</w:t>
            </w:r>
            <w:r w:rsidR="00913FCE" w:rsidRPr="00F57594">
              <w:rPr>
                <w:color w:val="000000" w:themeColor="text1"/>
              </w:rPr>
              <w:t xml:space="preserve">angl. </w:t>
            </w:r>
            <w:r w:rsidRPr="00F57594">
              <w:rPr>
                <w:color w:val="000000" w:themeColor="text1"/>
                <w:lang w:val="en-US"/>
              </w:rPr>
              <w:t>multi</w:t>
            </w:r>
            <w:r w:rsidR="00134AA6" w:rsidRPr="00F57594">
              <w:rPr>
                <w:color w:val="000000" w:themeColor="text1"/>
                <w:lang w:val="en-US"/>
              </w:rPr>
              <w:t xml:space="preserve"> </w:t>
            </w:r>
            <w:r w:rsidRPr="00F57594">
              <w:rPr>
                <w:color w:val="000000" w:themeColor="text1"/>
                <w:lang w:val="en-US"/>
              </w:rPr>
              <w:t>streaming</w:t>
            </w:r>
            <w:r w:rsidRPr="00F57594">
              <w:rPr>
                <w:color w:val="000000" w:themeColor="text1"/>
              </w:rPr>
              <w:t>) duomenų kodavimo režimas</w:t>
            </w:r>
            <w:r w:rsidR="009875E4" w:rsidRPr="00F57594">
              <w:rPr>
                <w:color w:val="000000" w:themeColor="text1"/>
              </w:rPr>
              <w:t>.</w:t>
            </w:r>
          </w:p>
        </w:tc>
        <w:tc>
          <w:tcPr>
            <w:tcW w:w="2835" w:type="dxa"/>
          </w:tcPr>
          <w:p w14:paraId="675047F7" w14:textId="72F4F363" w:rsidR="007B3D5F" w:rsidRPr="00F57594" w:rsidRDefault="00825D71" w:rsidP="009D7FEB">
            <w:pPr>
              <w:jc w:val="center"/>
              <w:rPr>
                <w:color w:val="000000" w:themeColor="text1"/>
              </w:rPr>
            </w:pPr>
            <w:r w:rsidRPr="00F57594">
              <w:rPr>
                <w:i/>
                <w:iCs/>
                <w:color w:val="000000" w:themeColor="text1"/>
              </w:rPr>
              <w:t>[nurodyti rodiklio reikšmę]</w:t>
            </w:r>
          </w:p>
        </w:tc>
      </w:tr>
      <w:tr w:rsidR="00F57594" w:rsidRPr="00F57594" w14:paraId="2BCC1662" w14:textId="0DE5AD38" w:rsidTr="00E82C26">
        <w:trPr>
          <w:trHeight w:val="284"/>
        </w:trPr>
        <w:tc>
          <w:tcPr>
            <w:tcW w:w="704" w:type="dxa"/>
            <w:vAlign w:val="center"/>
          </w:tcPr>
          <w:p w14:paraId="64EA14EE" w14:textId="4BE76A69" w:rsidR="007B3D5F" w:rsidRPr="00F57594" w:rsidRDefault="007B3D5F"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0331E287" w14:textId="46BDCE0D" w:rsidR="007B3D5F" w:rsidRPr="00F57594" w:rsidRDefault="007B3D5F" w:rsidP="009D7FEB">
            <w:pPr>
              <w:jc w:val="both"/>
              <w:rPr>
                <w:color w:val="000000" w:themeColor="text1"/>
              </w:rPr>
            </w:pPr>
            <w:r w:rsidRPr="00F57594">
              <w:rPr>
                <w:color w:val="000000" w:themeColor="text1"/>
              </w:rPr>
              <w:t>Turi būti įdiegtas funkcionalumas, kuris leistų automatiškai mažintų perduodamo vaizdo kadrų dažnumą ir kokybę, jei kameros matymo lauke neaptinkami judesio įvykiai</w:t>
            </w:r>
            <w:r w:rsidR="009875E4" w:rsidRPr="00F57594">
              <w:rPr>
                <w:color w:val="000000" w:themeColor="text1"/>
              </w:rPr>
              <w:t>.</w:t>
            </w:r>
          </w:p>
        </w:tc>
        <w:tc>
          <w:tcPr>
            <w:tcW w:w="2835" w:type="dxa"/>
          </w:tcPr>
          <w:p w14:paraId="3F32F2B1" w14:textId="2F77D004" w:rsidR="007B3D5F" w:rsidRPr="00F57594" w:rsidRDefault="00BA7F08" w:rsidP="009D7FEB">
            <w:pPr>
              <w:jc w:val="center"/>
              <w:rPr>
                <w:color w:val="000000" w:themeColor="text1"/>
              </w:rPr>
            </w:pPr>
            <w:r w:rsidRPr="00F57594">
              <w:rPr>
                <w:i/>
                <w:iCs/>
                <w:color w:val="000000" w:themeColor="text1"/>
              </w:rPr>
              <w:t>[nurodyti rodiklio reikšmę]</w:t>
            </w:r>
          </w:p>
        </w:tc>
      </w:tr>
      <w:tr w:rsidR="00F57594" w:rsidRPr="00F57594" w14:paraId="3F08BC02" w14:textId="209556BB" w:rsidTr="00E82C26">
        <w:trPr>
          <w:trHeight w:val="284"/>
        </w:trPr>
        <w:tc>
          <w:tcPr>
            <w:tcW w:w="704" w:type="dxa"/>
            <w:vAlign w:val="center"/>
          </w:tcPr>
          <w:p w14:paraId="4F837011" w14:textId="07EA2939" w:rsidR="00F166AC" w:rsidRPr="00F57594" w:rsidRDefault="00F166AC"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006F0B14" w14:textId="7A96B225" w:rsidR="00F166AC" w:rsidRPr="00F57594" w:rsidRDefault="00F166AC" w:rsidP="009D7FEB">
            <w:pPr>
              <w:jc w:val="both"/>
              <w:rPr>
                <w:color w:val="000000" w:themeColor="text1"/>
              </w:rPr>
            </w:pPr>
            <w:r w:rsidRPr="00F57594">
              <w:rPr>
                <w:color w:val="000000" w:themeColor="text1"/>
              </w:rPr>
              <w:t>Turi būti palaikomi vaizdo kodavimo algoritmai MJPEG, H.264, H.265 arba lygiaverčiai</w:t>
            </w:r>
            <w:r w:rsidR="009875E4" w:rsidRPr="00F57594">
              <w:rPr>
                <w:color w:val="000000" w:themeColor="text1"/>
              </w:rPr>
              <w:t>.</w:t>
            </w:r>
          </w:p>
        </w:tc>
        <w:tc>
          <w:tcPr>
            <w:tcW w:w="2835" w:type="dxa"/>
          </w:tcPr>
          <w:p w14:paraId="1C2D0307" w14:textId="44893A10" w:rsidR="00F166AC" w:rsidRPr="00F57594" w:rsidRDefault="00F166AC" w:rsidP="009D7FEB">
            <w:pPr>
              <w:jc w:val="center"/>
              <w:rPr>
                <w:color w:val="000000" w:themeColor="text1"/>
              </w:rPr>
            </w:pPr>
            <w:r w:rsidRPr="00F57594">
              <w:rPr>
                <w:i/>
                <w:iCs/>
                <w:color w:val="000000" w:themeColor="text1"/>
              </w:rPr>
              <w:t>[nurodyti rodiklio reikšmes]</w:t>
            </w:r>
          </w:p>
        </w:tc>
      </w:tr>
      <w:tr w:rsidR="00F57594" w:rsidRPr="00F57594" w14:paraId="095DDC4F" w14:textId="05D9D4C6" w:rsidTr="00E82C26">
        <w:trPr>
          <w:trHeight w:val="284"/>
        </w:trPr>
        <w:tc>
          <w:tcPr>
            <w:tcW w:w="704" w:type="dxa"/>
            <w:vAlign w:val="center"/>
          </w:tcPr>
          <w:p w14:paraId="4D2165FA" w14:textId="3D3C1279" w:rsidR="00F166AC" w:rsidRPr="00F57594" w:rsidRDefault="00F166AC"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1552178B" w14:textId="023D2517" w:rsidR="00F166AC" w:rsidRPr="00F57594" w:rsidRDefault="00F166AC" w:rsidP="009D7FEB">
            <w:pPr>
              <w:jc w:val="both"/>
              <w:rPr>
                <w:color w:val="000000" w:themeColor="text1"/>
              </w:rPr>
            </w:pPr>
            <w:r w:rsidRPr="00F57594">
              <w:rPr>
                <w:color w:val="000000" w:themeColor="text1"/>
              </w:rPr>
              <w:t>Ryšio sąsaja RJ45, ne blogesnė nei 100Base-TX</w:t>
            </w:r>
            <w:r w:rsidR="009875E4" w:rsidRPr="00F57594">
              <w:rPr>
                <w:color w:val="000000" w:themeColor="text1"/>
              </w:rPr>
              <w:t>.</w:t>
            </w:r>
          </w:p>
        </w:tc>
        <w:tc>
          <w:tcPr>
            <w:tcW w:w="2835" w:type="dxa"/>
          </w:tcPr>
          <w:p w14:paraId="10C4705F" w14:textId="17277607" w:rsidR="00F166AC" w:rsidRPr="00F57594" w:rsidRDefault="00F166AC" w:rsidP="009D7FEB">
            <w:pPr>
              <w:jc w:val="center"/>
              <w:rPr>
                <w:color w:val="000000" w:themeColor="text1"/>
              </w:rPr>
            </w:pPr>
            <w:r w:rsidRPr="00F57594">
              <w:rPr>
                <w:i/>
                <w:iCs/>
                <w:color w:val="000000" w:themeColor="text1"/>
              </w:rPr>
              <w:t>[nurodyti rodiklio reikšmes]</w:t>
            </w:r>
          </w:p>
        </w:tc>
      </w:tr>
      <w:tr w:rsidR="00F57594" w:rsidRPr="00F57594" w14:paraId="7808506A" w14:textId="5B17A814" w:rsidTr="00E82C26">
        <w:trPr>
          <w:trHeight w:val="284"/>
        </w:trPr>
        <w:tc>
          <w:tcPr>
            <w:tcW w:w="704" w:type="dxa"/>
            <w:vAlign w:val="center"/>
          </w:tcPr>
          <w:p w14:paraId="70D967A3" w14:textId="449D9096" w:rsidR="00F166AC" w:rsidRPr="00F57594" w:rsidRDefault="00F166AC"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5F69C71B" w14:textId="7EC48957" w:rsidR="00F166AC" w:rsidRPr="00F57594" w:rsidRDefault="00F166AC" w:rsidP="009D7FEB">
            <w:pPr>
              <w:jc w:val="both"/>
              <w:rPr>
                <w:color w:val="000000" w:themeColor="text1"/>
              </w:rPr>
            </w:pPr>
            <w:r w:rsidRPr="00F57594">
              <w:rPr>
                <w:color w:val="000000" w:themeColor="text1"/>
              </w:rPr>
              <w:t>Palaikomi duomenų perdavimo ir valdymo protokolai: TCP, SNMP v.2 ir v.3, SNMP, IPv4, HTTPS, DNS, ICMP, SMTP, DHCP, IGMP</w:t>
            </w:r>
            <w:r w:rsidR="009875E4" w:rsidRPr="00F57594">
              <w:rPr>
                <w:color w:val="000000" w:themeColor="text1"/>
              </w:rPr>
              <w:t>.</w:t>
            </w:r>
          </w:p>
        </w:tc>
        <w:tc>
          <w:tcPr>
            <w:tcW w:w="2835" w:type="dxa"/>
          </w:tcPr>
          <w:p w14:paraId="3597F09E" w14:textId="52C2E1B4" w:rsidR="00F166AC" w:rsidRPr="00F57594" w:rsidRDefault="00F166AC" w:rsidP="009D7FEB">
            <w:pPr>
              <w:jc w:val="center"/>
              <w:rPr>
                <w:color w:val="000000" w:themeColor="text1"/>
              </w:rPr>
            </w:pPr>
            <w:r w:rsidRPr="00F57594">
              <w:rPr>
                <w:i/>
                <w:iCs/>
                <w:color w:val="000000" w:themeColor="text1"/>
              </w:rPr>
              <w:t>[nurodyti rodiklio reikšmes]</w:t>
            </w:r>
          </w:p>
        </w:tc>
      </w:tr>
      <w:tr w:rsidR="00F57594" w:rsidRPr="00F57594" w14:paraId="6B9474A1" w14:textId="20F69FB6" w:rsidTr="00E82C26">
        <w:trPr>
          <w:trHeight w:val="284"/>
        </w:trPr>
        <w:tc>
          <w:tcPr>
            <w:tcW w:w="704" w:type="dxa"/>
            <w:vAlign w:val="center"/>
          </w:tcPr>
          <w:p w14:paraId="7201EB24" w14:textId="6BC0A228" w:rsidR="00F166AC" w:rsidRPr="00F57594" w:rsidRDefault="00F166AC"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4EA6AF00" w14:textId="54D5D255" w:rsidR="00F166AC" w:rsidRPr="00F57594" w:rsidRDefault="00F166AC" w:rsidP="009D7FEB">
            <w:pPr>
              <w:tabs>
                <w:tab w:val="left" w:pos="5259"/>
              </w:tabs>
              <w:jc w:val="both"/>
              <w:rPr>
                <w:color w:val="000000" w:themeColor="text1"/>
              </w:rPr>
            </w:pPr>
            <w:r w:rsidRPr="00F57594">
              <w:rPr>
                <w:color w:val="000000" w:themeColor="text1"/>
              </w:rPr>
              <w:t>Turi būti palaikomi standarto ONVIF S/T/G/M profilis arba lygiaverčiai</w:t>
            </w:r>
            <w:r w:rsidR="009875E4" w:rsidRPr="00F57594">
              <w:rPr>
                <w:color w:val="000000" w:themeColor="text1"/>
              </w:rPr>
              <w:t>.</w:t>
            </w:r>
          </w:p>
        </w:tc>
        <w:tc>
          <w:tcPr>
            <w:tcW w:w="2835" w:type="dxa"/>
          </w:tcPr>
          <w:p w14:paraId="3059D971" w14:textId="1EB979AE" w:rsidR="00F166AC" w:rsidRPr="00F57594" w:rsidRDefault="00F166AC" w:rsidP="009D7FEB">
            <w:pPr>
              <w:tabs>
                <w:tab w:val="left" w:pos="5259"/>
              </w:tabs>
              <w:jc w:val="center"/>
              <w:rPr>
                <w:color w:val="000000" w:themeColor="text1"/>
              </w:rPr>
            </w:pPr>
            <w:r w:rsidRPr="00F57594">
              <w:rPr>
                <w:i/>
                <w:iCs/>
                <w:color w:val="000000" w:themeColor="text1"/>
              </w:rPr>
              <w:t>[nurodyti rodiklio reikšmes]</w:t>
            </w:r>
          </w:p>
        </w:tc>
      </w:tr>
      <w:tr w:rsidR="00F57594" w:rsidRPr="00F57594" w14:paraId="0556A8A2" w14:textId="01F7931B" w:rsidTr="00E82C26">
        <w:trPr>
          <w:trHeight w:val="284"/>
        </w:trPr>
        <w:tc>
          <w:tcPr>
            <w:tcW w:w="704" w:type="dxa"/>
            <w:vAlign w:val="center"/>
          </w:tcPr>
          <w:p w14:paraId="394B3854" w14:textId="5819C64D" w:rsidR="00F166AC" w:rsidRPr="00F57594" w:rsidRDefault="00F166AC"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15BCC177" w14:textId="701086D2" w:rsidR="00F166AC" w:rsidRPr="00F57594" w:rsidRDefault="00F166AC" w:rsidP="009D7FEB">
            <w:pPr>
              <w:jc w:val="both"/>
              <w:rPr>
                <w:color w:val="000000" w:themeColor="text1"/>
              </w:rPr>
            </w:pPr>
            <w:r w:rsidRPr="00F57594">
              <w:rPr>
                <w:color w:val="000000" w:themeColor="text1"/>
              </w:rPr>
              <w:t>SD arba SDHC arba SDXC arba lygiavertis kortelės lizdas. Komplektuojama su ne mažiau kaip 512</w:t>
            </w:r>
            <w:r w:rsidR="008E78F4" w:rsidRPr="00F57594">
              <w:rPr>
                <w:color w:val="000000" w:themeColor="text1"/>
              </w:rPr>
              <w:t> </w:t>
            </w:r>
            <w:r w:rsidRPr="00F57594">
              <w:rPr>
                <w:color w:val="000000" w:themeColor="text1"/>
              </w:rPr>
              <w:t>TB atminties kortele, skirta vaizdo įrašams saugoti</w:t>
            </w:r>
            <w:r w:rsidR="009875E4" w:rsidRPr="00F57594">
              <w:rPr>
                <w:color w:val="000000" w:themeColor="text1"/>
              </w:rPr>
              <w:t>.</w:t>
            </w:r>
          </w:p>
        </w:tc>
        <w:tc>
          <w:tcPr>
            <w:tcW w:w="2835" w:type="dxa"/>
          </w:tcPr>
          <w:p w14:paraId="11D31820" w14:textId="368D2146" w:rsidR="00F166AC" w:rsidRPr="00F57594" w:rsidRDefault="00F166AC" w:rsidP="009D7FEB">
            <w:pPr>
              <w:jc w:val="center"/>
              <w:rPr>
                <w:color w:val="000000" w:themeColor="text1"/>
              </w:rPr>
            </w:pPr>
            <w:r w:rsidRPr="00F57594">
              <w:rPr>
                <w:i/>
                <w:iCs/>
                <w:color w:val="000000" w:themeColor="text1"/>
              </w:rPr>
              <w:t>[nurodyti rodiklio reikšmes]</w:t>
            </w:r>
          </w:p>
        </w:tc>
      </w:tr>
      <w:tr w:rsidR="00F57594" w:rsidRPr="00F57594" w14:paraId="3323180B" w14:textId="6A5148A2" w:rsidTr="00E82C26">
        <w:trPr>
          <w:trHeight w:val="284"/>
        </w:trPr>
        <w:tc>
          <w:tcPr>
            <w:tcW w:w="704" w:type="dxa"/>
            <w:vAlign w:val="center"/>
          </w:tcPr>
          <w:p w14:paraId="688FFD61" w14:textId="6FD955DB" w:rsidR="00F166AC" w:rsidRPr="00F57594" w:rsidRDefault="00F166AC"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76F86AB8" w14:textId="78431D7F" w:rsidR="00F166AC" w:rsidRPr="00F57594" w:rsidRDefault="00F166AC" w:rsidP="009D7FEB">
            <w:pPr>
              <w:jc w:val="both"/>
              <w:rPr>
                <w:color w:val="000000" w:themeColor="text1"/>
              </w:rPr>
            </w:pPr>
            <w:r w:rsidRPr="00F57594">
              <w:rPr>
                <w:color w:val="000000" w:themeColor="text1"/>
              </w:rPr>
              <w:t>Palaikyti slaptažodžio apsaugą daugeliui vartotojų lygių</w:t>
            </w:r>
            <w:r w:rsidR="009875E4" w:rsidRPr="00F57594">
              <w:rPr>
                <w:color w:val="000000" w:themeColor="text1"/>
              </w:rPr>
              <w:t>.</w:t>
            </w:r>
          </w:p>
        </w:tc>
        <w:tc>
          <w:tcPr>
            <w:tcW w:w="2835" w:type="dxa"/>
          </w:tcPr>
          <w:p w14:paraId="4B5C6ADC" w14:textId="65F1C29C" w:rsidR="00F166AC" w:rsidRPr="00F57594" w:rsidRDefault="00F166AC" w:rsidP="009D7FEB">
            <w:pPr>
              <w:jc w:val="center"/>
              <w:rPr>
                <w:color w:val="000000" w:themeColor="text1"/>
              </w:rPr>
            </w:pPr>
            <w:r w:rsidRPr="00F57594">
              <w:rPr>
                <w:i/>
                <w:iCs/>
                <w:color w:val="000000" w:themeColor="text1"/>
              </w:rPr>
              <w:t>[nurodyti rodiklio atitiktį]</w:t>
            </w:r>
          </w:p>
        </w:tc>
      </w:tr>
      <w:tr w:rsidR="00F57594" w:rsidRPr="00F57594" w14:paraId="1964F6D7" w14:textId="337C4500" w:rsidTr="00E82C26">
        <w:trPr>
          <w:trHeight w:val="284"/>
        </w:trPr>
        <w:tc>
          <w:tcPr>
            <w:tcW w:w="704" w:type="dxa"/>
            <w:vAlign w:val="center"/>
          </w:tcPr>
          <w:p w14:paraId="645E39EE" w14:textId="7FBFA33F" w:rsidR="00F166AC" w:rsidRPr="00F57594" w:rsidRDefault="00F166AC"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0DE15ACC" w14:textId="41CF777D" w:rsidR="00F166AC" w:rsidRPr="00F57594" w:rsidRDefault="00F166AC" w:rsidP="009D7FEB">
            <w:pPr>
              <w:jc w:val="both"/>
              <w:rPr>
                <w:color w:val="000000" w:themeColor="text1"/>
              </w:rPr>
            </w:pPr>
            <w:r w:rsidRPr="00F57594">
              <w:rPr>
                <w:color w:val="000000" w:themeColor="text1"/>
              </w:rPr>
              <w:t xml:space="preserve">Vaizdo srautas turi būti šifruojamas. Turi būti įdiegtas FIPS 140-2 </w:t>
            </w:r>
            <w:proofErr w:type="spellStart"/>
            <w:r w:rsidRPr="00F57594">
              <w:rPr>
                <w:color w:val="000000" w:themeColor="text1"/>
              </w:rPr>
              <w:lastRenderedPageBreak/>
              <w:t>level</w:t>
            </w:r>
            <w:proofErr w:type="spellEnd"/>
            <w:r w:rsidRPr="00F57594">
              <w:rPr>
                <w:color w:val="000000" w:themeColor="text1"/>
              </w:rPr>
              <w:t xml:space="preserve"> 1 šifravimas</w:t>
            </w:r>
            <w:r w:rsidR="009875E4" w:rsidRPr="00F57594">
              <w:rPr>
                <w:color w:val="000000" w:themeColor="text1"/>
              </w:rPr>
              <w:t>.</w:t>
            </w:r>
          </w:p>
        </w:tc>
        <w:tc>
          <w:tcPr>
            <w:tcW w:w="2835" w:type="dxa"/>
          </w:tcPr>
          <w:p w14:paraId="416FEAFD" w14:textId="00863F84" w:rsidR="00F166AC" w:rsidRPr="00F57594" w:rsidRDefault="00BA7F08" w:rsidP="009D7FEB">
            <w:pPr>
              <w:jc w:val="center"/>
              <w:rPr>
                <w:color w:val="000000" w:themeColor="text1"/>
              </w:rPr>
            </w:pPr>
            <w:r w:rsidRPr="00F57594">
              <w:rPr>
                <w:i/>
                <w:iCs/>
                <w:color w:val="000000" w:themeColor="text1"/>
              </w:rPr>
              <w:lastRenderedPageBreak/>
              <w:t>[nurodyti rodiklio reikšmes]</w:t>
            </w:r>
          </w:p>
        </w:tc>
      </w:tr>
      <w:tr w:rsidR="00F57594" w:rsidRPr="00F57594" w14:paraId="2E3A1F81" w14:textId="7D96CB84" w:rsidTr="00E82C26">
        <w:trPr>
          <w:trHeight w:val="284"/>
        </w:trPr>
        <w:tc>
          <w:tcPr>
            <w:tcW w:w="704" w:type="dxa"/>
            <w:vAlign w:val="center"/>
          </w:tcPr>
          <w:p w14:paraId="515E4875" w14:textId="75E6AF47" w:rsidR="00F166AC" w:rsidRPr="00F57594" w:rsidRDefault="00F166AC"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290E8CBE" w14:textId="4F71D6D9" w:rsidR="00F166AC" w:rsidRPr="00F57594" w:rsidRDefault="00F166AC" w:rsidP="009D7FEB">
            <w:pPr>
              <w:jc w:val="both"/>
              <w:rPr>
                <w:color w:val="000000" w:themeColor="text1"/>
              </w:rPr>
            </w:pPr>
            <w:r w:rsidRPr="00F57594">
              <w:rPr>
                <w:color w:val="000000" w:themeColor="text1"/>
              </w:rPr>
              <w:t>Darbinių temperatūrų diapazonas nuo -30ºC iki +50ºC; galimybė paleisti kamerą esant -30ºC temperatūrai (</w:t>
            </w:r>
            <w:r w:rsidR="00B3053F" w:rsidRPr="00F57594">
              <w:rPr>
                <w:color w:val="000000" w:themeColor="text1"/>
              </w:rPr>
              <w:t xml:space="preserve">angl. </w:t>
            </w:r>
            <w:proofErr w:type="spellStart"/>
            <w:r w:rsidRPr="00F57594">
              <w:rPr>
                <w:color w:val="000000" w:themeColor="text1"/>
              </w:rPr>
              <w:t>cold</w:t>
            </w:r>
            <w:proofErr w:type="spellEnd"/>
            <w:r w:rsidRPr="00F57594">
              <w:rPr>
                <w:color w:val="000000" w:themeColor="text1"/>
              </w:rPr>
              <w:t xml:space="preserve"> </w:t>
            </w:r>
            <w:proofErr w:type="spellStart"/>
            <w:r w:rsidRPr="00F57594">
              <w:rPr>
                <w:color w:val="000000" w:themeColor="text1"/>
              </w:rPr>
              <w:t>start</w:t>
            </w:r>
            <w:proofErr w:type="spellEnd"/>
            <w:r w:rsidRPr="00F57594">
              <w:rPr>
                <w:color w:val="000000" w:themeColor="text1"/>
              </w:rPr>
              <w:t>)</w:t>
            </w:r>
            <w:r w:rsidR="009875E4" w:rsidRPr="00F57594">
              <w:rPr>
                <w:color w:val="000000" w:themeColor="text1"/>
              </w:rPr>
              <w:t>.</w:t>
            </w:r>
          </w:p>
        </w:tc>
        <w:tc>
          <w:tcPr>
            <w:tcW w:w="2835" w:type="dxa"/>
          </w:tcPr>
          <w:p w14:paraId="1D0A7E77" w14:textId="2B45DB4E" w:rsidR="00F166AC" w:rsidRPr="00F57594" w:rsidRDefault="00F166AC" w:rsidP="009D7FEB">
            <w:pPr>
              <w:jc w:val="center"/>
              <w:rPr>
                <w:color w:val="000000" w:themeColor="text1"/>
              </w:rPr>
            </w:pPr>
            <w:r w:rsidRPr="00F57594">
              <w:rPr>
                <w:i/>
                <w:iCs/>
                <w:color w:val="000000" w:themeColor="text1"/>
              </w:rPr>
              <w:t>[nurodyti rodiklio reikšmes]</w:t>
            </w:r>
          </w:p>
        </w:tc>
      </w:tr>
      <w:tr w:rsidR="00F57594" w:rsidRPr="00F57594" w14:paraId="09F7945A" w14:textId="36A26A48" w:rsidTr="00E82C26">
        <w:trPr>
          <w:trHeight w:val="284"/>
        </w:trPr>
        <w:tc>
          <w:tcPr>
            <w:tcW w:w="704" w:type="dxa"/>
            <w:vAlign w:val="center"/>
          </w:tcPr>
          <w:p w14:paraId="06D76079" w14:textId="77777777" w:rsidR="00F166AC" w:rsidRPr="00F57594" w:rsidRDefault="00F166AC"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0F9CB5D0" w14:textId="4624F0A5" w:rsidR="00F166AC" w:rsidRPr="00F57594" w:rsidRDefault="00F166AC" w:rsidP="009D7FEB">
            <w:pPr>
              <w:jc w:val="both"/>
              <w:rPr>
                <w:color w:val="000000" w:themeColor="text1"/>
              </w:rPr>
            </w:pPr>
            <w:r w:rsidRPr="00F57594">
              <w:rPr>
                <w:color w:val="000000" w:themeColor="text1"/>
              </w:rPr>
              <w:t>Turi būti sukomplektuota su laikikliais ir el. maitinimo šaltiniu (parenka tiekėjas pagal kameros vietą)</w:t>
            </w:r>
            <w:r w:rsidR="009875E4" w:rsidRPr="00F57594">
              <w:rPr>
                <w:color w:val="000000" w:themeColor="text1"/>
              </w:rPr>
              <w:t>.</w:t>
            </w:r>
          </w:p>
        </w:tc>
        <w:tc>
          <w:tcPr>
            <w:tcW w:w="2835" w:type="dxa"/>
          </w:tcPr>
          <w:p w14:paraId="0FD417D6" w14:textId="011B55AA" w:rsidR="00F166AC" w:rsidRPr="00F57594" w:rsidRDefault="00EF30C8" w:rsidP="009D7FEB">
            <w:pPr>
              <w:jc w:val="center"/>
              <w:rPr>
                <w:color w:val="000000" w:themeColor="text1"/>
              </w:rPr>
            </w:pPr>
            <w:r w:rsidRPr="00F57594">
              <w:rPr>
                <w:i/>
                <w:iCs/>
                <w:color w:val="000000" w:themeColor="text1"/>
              </w:rPr>
              <w:t>[nurodyti rodiklio reikšmes]</w:t>
            </w:r>
          </w:p>
        </w:tc>
      </w:tr>
      <w:tr w:rsidR="00F57594" w:rsidRPr="00F57594" w14:paraId="615A1FF0" w14:textId="56A331C0" w:rsidTr="00E82C26">
        <w:trPr>
          <w:trHeight w:val="284"/>
        </w:trPr>
        <w:tc>
          <w:tcPr>
            <w:tcW w:w="704" w:type="dxa"/>
            <w:vAlign w:val="center"/>
          </w:tcPr>
          <w:p w14:paraId="7A03057A" w14:textId="77777777" w:rsidR="00F166AC" w:rsidRPr="00F57594" w:rsidRDefault="00F166AC"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60F60FC8" w14:textId="3119E917" w:rsidR="00F166AC" w:rsidRPr="00F57594" w:rsidRDefault="00F166AC" w:rsidP="000D38E2">
            <w:pPr>
              <w:jc w:val="both"/>
              <w:rPr>
                <w:color w:val="000000" w:themeColor="text1"/>
              </w:rPr>
            </w:pPr>
            <w:r w:rsidRPr="00F57594">
              <w:rPr>
                <w:color w:val="000000" w:themeColor="text1"/>
              </w:rPr>
              <w:t>Turi būti įdiegta vaizdo analitikos funkcija, leidžianti atpažinti kamerų matymo lauke esančius objektus, juos pažymėti bei skirstyti į tipus: „žmogus“, „transporto priemonė: dviratė, lengvoji, krovinė, autobusas“ bei jiems priskirti atitinkamas taisykles ir/arba aliarmus ir/arba įvykius:</w:t>
            </w:r>
          </w:p>
          <w:p w14:paraId="5AC84C3D" w14:textId="77777777" w:rsidR="00F166AC" w:rsidRPr="00F57594" w:rsidRDefault="00F166AC" w:rsidP="000D38E2">
            <w:pPr>
              <w:pStyle w:val="Sraopastraipa"/>
              <w:numPr>
                <w:ilvl w:val="0"/>
                <w:numId w:val="56"/>
              </w:numPr>
              <w:ind w:left="0" w:firstLine="0"/>
              <w:jc w:val="both"/>
              <w:rPr>
                <w:color w:val="000000" w:themeColor="text1"/>
              </w:rPr>
            </w:pPr>
            <w:r w:rsidRPr="00F57594">
              <w:rPr>
                <w:color w:val="000000" w:themeColor="text1"/>
              </w:rPr>
              <w:t>pasirinktas objekto tipas patenka į dominančią sritį;</w:t>
            </w:r>
          </w:p>
          <w:p w14:paraId="51219F2B" w14:textId="77777777" w:rsidR="00F166AC" w:rsidRPr="00F57594" w:rsidRDefault="00F166AC" w:rsidP="000D38E2">
            <w:pPr>
              <w:pStyle w:val="Sraopastraipa"/>
              <w:numPr>
                <w:ilvl w:val="0"/>
                <w:numId w:val="56"/>
              </w:numPr>
              <w:ind w:left="0" w:firstLine="0"/>
              <w:jc w:val="both"/>
              <w:rPr>
                <w:color w:val="000000" w:themeColor="text1"/>
              </w:rPr>
            </w:pPr>
            <w:r w:rsidRPr="00F57594">
              <w:rPr>
                <w:color w:val="000000" w:themeColor="text1"/>
              </w:rPr>
              <w:t>pasirinktas objekto tipas patenka į dominančią sritį ir joje būna nustatytą ilgesnį laiko tarpą;</w:t>
            </w:r>
          </w:p>
          <w:p w14:paraId="11E41AC0" w14:textId="77777777" w:rsidR="00F166AC" w:rsidRPr="00F57594" w:rsidRDefault="00F166AC" w:rsidP="000D38E2">
            <w:pPr>
              <w:pStyle w:val="Sraopastraipa"/>
              <w:numPr>
                <w:ilvl w:val="0"/>
                <w:numId w:val="56"/>
              </w:numPr>
              <w:ind w:left="0" w:firstLine="0"/>
              <w:jc w:val="both"/>
              <w:rPr>
                <w:color w:val="000000" w:themeColor="text1"/>
              </w:rPr>
            </w:pPr>
            <w:r w:rsidRPr="00F57594">
              <w:rPr>
                <w:color w:val="000000" w:themeColor="text1"/>
              </w:rPr>
              <w:t>pasirinktas objektų skaičius kirto virtualią liniją sukonfigūruotą kameros matymo lauke. Linijos kirtimo kryptis turi būti vienakryptė arba dvikryptė;</w:t>
            </w:r>
          </w:p>
          <w:p w14:paraId="76E30154" w14:textId="77777777" w:rsidR="00F166AC" w:rsidRPr="00F57594" w:rsidRDefault="00F166AC" w:rsidP="000D38E2">
            <w:pPr>
              <w:pStyle w:val="Sraopastraipa"/>
              <w:numPr>
                <w:ilvl w:val="0"/>
                <w:numId w:val="56"/>
              </w:numPr>
              <w:ind w:left="0" w:firstLine="0"/>
              <w:jc w:val="both"/>
              <w:rPr>
                <w:color w:val="000000" w:themeColor="text1"/>
              </w:rPr>
            </w:pPr>
            <w:r w:rsidRPr="00F57594">
              <w:rPr>
                <w:color w:val="000000" w:themeColor="text1"/>
              </w:rPr>
              <w:t>įvykį suaktyvina kiekvienas objektas, patekęs į vaizdo sritį. Turi būti galimybė atlikti pasirinktų objektų skaičiavimą;</w:t>
            </w:r>
          </w:p>
          <w:p w14:paraId="7DB6DB96" w14:textId="77777777" w:rsidR="00F166AC" w:rsidRPr="00F57594" w:rsidRDefault="00F166AC" w:rsidP="000D38E2">
            <w:pPr>
              <w:pStyle w:val="Sraopastraipa"/>
              <w:numPr>
                <w:ilvl w:val="0"/>
                <w:numId w:val="56"/>
              </w:numPr>
              <w:ind w:left="0" w:firstLine="0"/>
              <w:jc w:val="both"/>
              <w:rPr>
                <w:color w:val="000000" w:themeColor="text1"/>
              </w:rPr>
            </w:pPr>
            <w:r w:rsidRPr="00F57594">
              <w:rPr>
                <w:color w:val="000000" w:themeColor="text1"/>
              </w:rPr>
              <w:t xml:space="preserve">nustatytoje vaizdo srityje nebelieka pasirinktų objektų; </w:t>
            </w:r>
          </w:p>
          <w:p w14:paraId="6B13153B" w14:textId="77777777" w:rsidR="00F166AC" w:rsidRPr="00F57594" w:rsidRDefault="00F166AC" w:rsidP="000D38E2">
            <w:pPr>
              <w:pStyle w:val="Sraopastraipa"/>
              <w:numPr>
                <w:ilvl w:val="0"/>
                <w:numId w:val="56"/>
              </w:numPr>
              <w:ind w:left="0" w:firstLine="0"/>
              <w:jc w:val="both"/>
              <w:rPr>
                <w:color w:val="000000" w:themeColor="text1"/>
              </w:rPr>
            </w:pPr>
            <w:r w:rsidRPr="00F57594">
              <w:rPr>
                <w:color w:val="000000" w:themeColor="text1"/>
              </w:rPr>
              <w:t xml:space="preserve">nustatytas skaičius objektų patenka arba palieka apibrėžtą (nustatytą) vaizdo plotą. </w:t>
            </w:r>
          </w:p>
          <w:p w14:paraId="56226F7E" w14:textId="391DC5A5" w:rsidR="00F166AC" w:rsidRPr="00F57594" w:rsidRDefault="00F166AC" w:rsidP="000D38E2">
            <w:pPr>
              <w:pStyle w:val="Sraopastraipa"/>
              <w:numPr>
                <w:ilvl w:val="0"/>
                <w:numId w:val="56"/>
              </w:numPr>
              <w:ind w:left="0" w:firstLine="0"/>
              <w:jc w:val="both"/>
              <w:rPr>
                <w:color w:val="000000" w:themeColor="text1"/>
              </w:rPr>
            </w:pPr>
            <w:r w:rsidRPr="00F57594">
              <w:rPr>
                <w:color w:val="000000" w:themeColor="text1"/>
              </w:rPr>
              <w:t>objektas patenka į apibrėžtą lauką ir nejuda per nustatytą laiko tarpą;</w:t>
            </w:r>
          </w:p>
          <w:p w14:paraId="021C26BE" w14:textId="77777777" w:rsidR="00F166AC" w:rsidRPr="00F57594" w:rsidRDefault="00F166AC" w:rsidP="000D38E2">
            <w:pPr>
              <w:pStyle w:val="Sraopastraipa"/>
              <w:numPr>
                <w:ilvl w:val="0"/>
                <w:numId w:val="56"/>
              </w:numPr>
              <w:ind w:left="0" w:firstLine="0"/>
              <w:jc w:val="both"/>
              <w:rPr>
                <w:color w:val="000000" w:themeColor="text1"/>
              </w:rPr>
            </w:pPr>
            <w:r w:rsidRPr="00F57594">
              <w:rPr>
                <w:color w:val="000000" w:themeColor="text1"/>
              </w:rPr>
              <w:t>objektas juda draudžiama kryptimi;</w:t>
            </w:r>
          </w:p>
          <w:p w14:paraId="0D070511" w14:textId="41AE829F" w:rsidR="00F166AC" w:rsidRPr="00F57594" w:rsidRDefault="00F166AC" w:rsidP="000D38E2">
            <w:pPr>
              <w:pStyle w:val="Sraopastraipa"/>
              <w:numPr>
                <w:ilvl w:val="0"/>
                <w:numId w:val="56"/>
              </w:numPr>
              <w:ind w:left="0" w:firstLine="0"/>
              <w:jc w:val="both"/>
              <w:rPr>
                <w:color w:val="000000" w:themeColor="text1"/>
              </w:rPr>
            </w:pPr>
            <w:r w:rsidRPr="00F57594">
              <w:rPr>
                <w:color w:val="000000" w:themeColor="text1"/>
              </w:rPr>
              <w:t>įvykus veiksniams iš išorės, kurie tiesiogiai paveikia kamerą (pvz.: uždengiamas objektyvas ar nusukama</w:t>
            </w:r>
            <w:r w:rsidR="003527A1" w:rsidRPr="00F57594">
              <w:rPr>
                <w:color w:val="000000" w:themeColor="text1"/>
              </w:rPr>
              <w:t>s</w:t>
            </w:r>
            <w:r w:rsidRPr="00F57594">
              <w:rPr>
                <w:color w:val="000000" w:themeColor="text1"/>
              </w:rPr>
              <w:t>) (</w:t>
            </w:r>
            <w:proofErr w:type="spellStart"/>
            <w:r w:rsidRPr="00F57594">
              <w:rPr>
                <w:color w:val="000000" w:themeColor="text1"/>
              </w:rPr>
              <w:t>Camera</w:t>
            </w:r>
            <w:proofErr w:type="spellEnd"/>
            <w:r w:rsidRPr="00F57594">
              <w:rPr>
                <w:color w:val="000000" w:themeColor="text1"/>
              </w:rPr>
              <w:t xml:space="preserve"> </w:t>
            </w:r>
            <w:proofErr w:type="spellStart"/>
            <w:r w:rsidRPr="00F57594">
              <w:rPr>
                <w:color w:val="000000" w:themeColor="text1"/>
              </w:rPr>
              <w:t>Tamper</w:t>
            </w:r>
            <w:proofErr w:type="spellEnd"/>
            <w:r w:rsidRPr="00F57594">
              <w:rPr>
                <w:color w:val="000000" w:themeColor="text1"/>
              </w:rPr>
              <w:t xml:space="preserve"> funkcija)</w:t>
            </w:r>
            <w:r w:rsidR="009875E4" w:rsidRPr="00F57594">
              <w:rPr>
                <w:color w:val="000000" w:themeColor="text1"/>
              </w:rPr>
              <w:t>.</w:t>
            </w:r>
          </w:p>
        </w:tc>
        <w:tc>
          <w:tcPr>
            <w:tcW w:w="2835" w:type="dxa"/>
          </w:tcPr>
          <w:p w14:paraId="4DB877C1" w14:textId="59C3E1F2" w:rsidR="00F166AC" w:rsidRPr="00F57594" w:rsidRDefault="00EF30C8" w:rsidP="009D7FEB">
            <w:pPr>
              <w:jc w:val="center"/>
              <w:rPr>
                <w:color w:val="000000" w:themeColor="text1"/>
              </w:rPr>
            </w:pPr>
            <w:r w:rsidRPr="00F57594">
              <w:rPr>
                <w:i/>
                <w:iCs/>
                <w:color w:val="000000" w:themeColor="text1"/>
              </w:rPr>
              <w:t>[nurodyti rodiklio reikšmes]</w:t>
            </w:r>
          </w:p>
        </w:tc>
      </w:tr>
      <w:tr w:rsidR="00F57594" w:rsidRPr="00F57594" w14:paraId="790E0B78" w14:textId="38D6FB42" w:rsidTr="00E82C26">
        <w:trPr>
          <w:trHeight w:val="284"/>
        </w:trPr>
        <w:tc>
          <w:tcPr>
            <w:tcW w:w="704" w:type="dxa"/>
            <w:vAlign w:val="center"/>
          </w:tcPr>
          <w:p w14:paraId="598824F3" w14:textId="77777777" w:rsidR="00F166AC" w:rsidRPr="00F57594" w:rsidRDefault="00F166AC" w:rsidP="009D7FEB">
            <w:pPr>
              <w:pStyle w:val="Sraopastraipa"/>
              <w:widowControl/>
              <w:numPr>
                <w:ilvl w:val="0"/>
                <w:numId w:val="49"/>
              </w:numPr>
              <w:pBdr>
                <w:top w:val="nil"/>
                <w:left w:val="nil"/>
                <w:bottom w:val="nil"/>
                <w:right w:val="nil"/>
                <w:between w:val="nil"/>
              </w:pBdr>
              <w:tabs>
                <w:tab w:val="left" w:pos="1197"/>
              </w:tabs>
              <w:ind w:left="0" w:firstLine="0"/>
              <w:jc w:val="center"/>
              <w:rPr>
                <w:color w:val="000000" w:themeColor="text1"/>
              </w:rPr>
            </w:pPr>
          </w:p>
        </w:tc>
        <w:tc>
          <w:tcPr>
            <w:tcW w:w="6095" w:type="dxa"/>
          </w:tcPr>
          <w:p w14:paraId="56FE68F9" w14:textId="1770E5C5" w:rsidR="00F166AC" w:rsidRPr="00F57594" w:rsidRDefault="00F166AC" w:rsidP="009D7FEB">
            <w:pPr>
              <w:jc w:val="both"/>
              <w:rPr>
                <w:color w:val="000000" w:themeColor="text1"/>
              </w:rPr>
            </w:pPr>
            <w:r w:rsidRPr="00F57594">
              <w:rPr>
                <w:color w:val="000000" w:themeColor="text1"/>
              </w:rPr>
              <w:t>Gamintojo garantija kamerai ne mažesnė nei 60 mėnesių</w:t>
            </w:r>
            <w:r w:rsidR="00FE63AF" w:rsidRPr="00F57594">
              <w:rPr>
                <w:color w:val="000000" w:themeColor="text1"/>
              </w:rPr>
              <w:t>.</w:t>
            </w:r>
          </w:p>
        </w:tc>
        <w:tc>
          <w:tcPr>
            <w:tcW w:w="2835" w:type="dxa"/>
          </w:tcPr>
          <w:p w14:paraId="2A71EC25" w14:textId="19C7A640" w:rsidR="00F166AC" w:rsidRPr="00F57594" w:rsidRDefault="00EF30C8" w:rsidP="009D7FEB">
            <w:pPr>
              <w:jc w:val="center"/>
              <w:rPr>
                <w:color w:val="000000" w:themeColor="text1"/>
              </w:rPr>
            </w:pPr>
            <w:r w:rsidRPr="00F57594">
              <w:rPr>
                <w:i/>
                <w:iCs/>
                <w:color w:val="000000" w:themeColor="text1"/>
              </w:rPr>
              <w:t>[nurodyti rodiklio reikšmes]</w:t>
            </w:r>
          </w:p>
        </w:tc>
      </w:tr>
    </w:tbl>
    <w:p w14:paraId="2ADAF3D4" w14:textId="77777777" w:rsidR="00D02B56" w:rsidRPr="00F57594" w:rsidRDefault="00D02B56" w:rsidP="009D7FEB">
      <w:pPr>
        <w:pStyle w:val="Sraopastraipa"/>
        <w:pBdr>
          <w:top w:val="nil"/>
          <w:left w:val="nil"/>
          <w:bottom w:val="nil"/>
          <w:right w:val="nil"/>
          <w:between w:val="nil"/>
        </w:pBdr>
        <w:spacing w:line="276" w:lineRule="auto"/>
        <w:ind w:left="1781"/>
        <w:rPr>
          <w:b/>
          <w:bCs/>
          <w:color w:val="000000" w:themeColor="text1"/>
          <w:sz w:val="24"/>
          <w:szCs w:val="24"/>
        </w:rPr>
      </w:pPr>
    </w:p>
    <w:p w14:paraId="2CC8E1F6" w14:textId="25403711" w:rsidR="00D02B56" w:rsidRPr="00F57594" w:rsidRDefault="00A060F4"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4.13.2. </w:t>
      </w:r>
      <w:r w:rsidR="00D02B56" w:rsidRPr="00F57594">
        <w:rPr>
          <w:b/>
          <w:bCs/>
          <w:color w:val="000000" w:themeColor="text1"/>
          <w:sz w:val="24"/>
          <w:szCs w:val="24"/>
        </w:rPr>
        <w:t xml:space="preserve">Vienos krypties </w:t>
      </w:r>
      <w:r w:rsidR="00D02B56" w:rsidRPr="00F57594">
        <w:rPr>
          <w:b/>
          <w:bCs/>
          <w:color w:val="000000" w:themeColor="text1"/>
          <w:sz w:val="28"/>
          <w:szCs w:val="28"/>
        </w:rPr>
        <w:t xml:space="preserve">3MP </w:t>
      </w:r>
      <w:r w:rsidR="00D02B56" w:rsidRPr="00F57594">
        <w:rPr>
          <w:b/>
          <w:bCs/>
          <w:color w:val="000000" w:themeColor="text1"/>
          <w:sz w:val="24"/>
          <w:szCs w:val="24"/>
        </w:rPr>
        <w:t>stacionari kamera</w:t>
      </w:r>
    </w:p>
    <w:tbl>
      <w:tblPr>
        <w:tblpPr w:leftFromText="180" w:rightFromText="180" w:vertAnchor="text" w:tblpY="1"/>
        <w:tblOverlap w:val="neve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6095"/>
        <w:gridCol w:w="2835"/>
      </w:tblGrid>
      <w:tr w:rsidR="00F57594" w:rsidRPr="00F57594" w14:paraId="35AD8656" w14:textId="28900B26" w:rsidTr="00F94DD1">
        <w:trPr>
          <w:trHeight w:val="284"/>
        </w:trPr>
        <w:tc>
          <w:tcPr>
            <w:tcW w:w="704" w:type="dxa"/>
            <w:vAlign w:val="center"/>
          </w:tcPr>
          <w:p w14:paraId="31915AF5" w14:textId="77777777" w:rsidR="00032836" w:rsidRPr="00F57594" w:rsidRDefault="00032836" w:rsidP="009D7FEB">
            <w:pPr>
              <w:ind w:left="21" w:firstLine="11"/>
              <w:jc w:val="center"/>
              <w:rPr>
                <w:b/>
                <w:color w:val="000000" w:themeColor="text1"/>
              </w:rPr>
            </w:pPr>
            <w:r w:rsidRPr="00F57594">
              <w:rPr>
                <w:b/>
                <w:color w:val="000000" w:themeColor="text1"/>
              </w:rPr>
              <w:t>Eil. Nr.</w:t>
            </w:r>
          </w:p>
        </w:tc>
        <w:tc>
          <w:tcPr>
            <w:tcW w:w="6095" w:type="dxa"/>
            <w:vAlign w:val="center"/>
          </w:tcPr>
          <w:p w14:paraId="305B3283" w14:textId="77777777" w:rsidR="00032836" w:rsidRPr="00F57594" w:rsidRDefault="00032836" w:rsidP="009D7FEB">
            <w:pPr>
              <w:ind w:left="142" w:right="274" w:firstLine="317"/>
              <w:jc w:val="center"/>
              <w:rPr>
                <w:b/>
                <w:color w:val="000000" w:themeColor="text1"/>
              </w:rPr>
            </w:pPr>
            <w:r w:rsidRPr="00F57594">
              <w:rPr>
                <w:b/>
                <w:color w:val="000000" w:themeColor="text1"/>
              </w:rPr>
              <w:t>Keliami reikalavimai</w:t>
            </w:r>
          </w:p>
        </w:tc>
        <w:tc>
          <w:tcPr>
            <w:tcW w:w="2835" w:type="dxa"/>
            <w:vAlign w:val="center"/>
          </w:tcPr>
          <w:p w14:paraId="059427F2" w14:textId="77777777" w:rsidR="00032836" w:rsidRPr="00F57594" w:rsidRDefault="00032836" w:rsidP="009D7FEB">
            <w:pPr>
              <w:ind w:left="35"/>
              <w:jc w:val="center"/>
              <w:rPr>
                <w:b/>
                <w:color w:val="000000" w:themeColor="text1"/>
              </w:rPr>
            </w:pPr>
            <w:r w:rsidRPr="00F57594">
              <w:rPr>
                <w:b/>
                <w:color w:val="000000" w:themeColor="text1"/>
              </w:rPr>
              <w:t>Siūlomos prekės techniniai duomenys</w:t>
            </w:r>
          </w:p>
          <w:p w14:paraId="390875F7" w14:textId="187F8117" w:rsidR="00032836" w:rsidRPr="00F57594" w:rsidRDefault="008A2DA2" w:rsidP="00B01422">
            <w:pPr>
              <w:ind w:left="35"/>
              <w:jc w:val="center"/>
              <w:rPr>
                <w:b/>
                <w:i/>
                <w:iCs/>
                <w:color w:val="000000" w:themeColor="text1"/>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w:t>
            </w:r>
            <w:r w:rsidR="00CE2316" w:rsidRPr="00F57594">
              <w:rPr>
                <w:bCs/>
                <w:i/>
                <w:iCs/>
                <w:color w:val="000000" w:themeColor="text1"/>
              </w:rPr>
              <w:t>, nurodant nuorodą į techninę charakteristiką</w:t>
            </w:r>
            <w:r w:rsidRPr="00F57594">
              <w:rPr>
                <w:bCs/>
                <w:i/>
                <w:iCs/>
                <w:color w:val="000000" w:themeColor="text1"/>
              </w:rPr>
              <w:t>)</w:t>
            </w:r>
          </w:p>
        </w:tc>
      </w:tr>
      <w:tr w:rsidR="00F57594" w:rsidRPr="00F57594" w14:paraId="01DB616D" w14:textId="77777777" w:rsidTr="00F94DD1">
        <w:trPr>
          <w:trHeight w:val="291"/>
        </w:trPr>
        <w:tc>
          <w:tcPr>
            <w:tcW w:w="704" w:type="dxa"/>
            <w:vAlign w:val="center"/>
          </w:tcPr>
          <w:p w14:paraId="3485EDCA"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vAlign w:val="center"/>
          </w:tcPr>
          <w:p w14:paraId="11002F75" w14:textId="20963789" w:rsidR="0062127E" w:rsidRPr="00F57594" w:rsidRDefault="0062127E" w:rsidP="0062127E">
            <w:pPr>
              <w:jc w:val="both"/>
              <w:rPr>
                <w:color w:val="000000" w:themeColor="text1"/>
              </w:rPr>
            </w:pPr>
            <w:r w:rsidRPr="00F57594">
              <w:rPr>
                <w:b/>
                <w:bCs/>
                <w:color w:val="000000" w:themeColor="text1"/>
              </w:rPr>
              <w:t>Nurodytas gamintojas ir modelis.</w:t>
            </w:r>
          </w:p>
        </w:tc>
        <w:tc>
          <w:tcPr>
            <w:tcW w:w="2835" w:type="dxa"/>
          </w:tcPr>
          <w:p w14:paraId="4F296382" w14:textId="3DDD399E" w:rsidR="0062127E" w:rsidRPr="00F57594" w:rsidRDefault="0062127E" w:rsidP="00F94DD1">
            <w:pPr>
              <w:jc w:val="center"/>
              <w:rPr>
                <w:i/>
                <w:iCs/>
                <w:color w:val="000000" w:themeColor="text1"/>
              </w:rPr>
            </w:pPr>
            <w:r w:rsidRPr="00F57594">
              <w:rPr>
                <w:b/>
                <w:bCs/>
                <w:i/>
                <w:iCs/>
                <w:color w:val="000000" w:themeColor="text1"/>
              </w:rPr>
              <w:t>[nurodyti gamintoją, markę ir modelį]</w:t>
            </w:r>
          </w:p>
        </w:tc>
      </w:tr>
      <w:tr w:rsidR="00F57594" w:rsidRPr="00F57594" w14:paraId="34C3629A" w14:textId="14A2514F" w:rsidTr="00F94DD1">
        <w:trPr>
          <w:trHeight w:val="291"/>
        </w:trPr>
        <w:tc>
          <w:tcPr>
            <w:tcW w:w="704" w:type="dxa"/>
            <w:vAlign w:val="center"/>
          </w:tcPr>
          <w:p w14:paraId="5D07544D"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vAlign w:val="center"/>
          </w:tcPr>
          <w:p w14:paraId="7D39FD9D" w14:textId="14D4EA91" w:rsidR="0062127E" w:rsidRPr="00F57594" w:rsidRDefault="0062127E" w:rsidP="0062127E">
            <w:pPr>
              <w:jc w:val="both"/>
              <w:rPr>
                <w:color w:val="000000" w:themeColor="text1"/>
              </w:rPr>
            </w:pPr>
            <w:r w:rsidRPr="00F57594">
              <w:rPr>
                <w:color w:val="000000" w:themeColor="text1"/>
              </w:rPr>
              <w:t>Vaizdo jutiklio dydis turi būti ne mažesnis nei 1/2.8“, ne blogiau kaip CMOS arba lygiavertės technologijos, raiška ne mažesnė 3Mpix.</w:t>
            </w:r>
          </w:p>
        </w:tc>
        <w:tc>
          <w:tcPr>
            <w:tcW w:w="2835" w:type="dxa"/>
          </w:tcPr>
          <w:p w14:paraId="32160F9A" w14:textId="47E8E102"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01FA79C8" w14:textId="136160DD" w:rsidTr="00F94DD1">
        <w:trPr>
          <w:trHeight w:val="291"/>
        </w:trPr>
        <w:tc>
          <w:tcPr>
            <w:tcW w:w="704" w:type="dxa"/>
            <w:vAlign w:val="center"/>
          </w:tcPr>
          <w:p w14:paraId="46AA7D72"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vAlign w:val="center"/>
          </w:tcPr>
          <w:p w14:paraId="159B4D8B" w14:textId="612B74AE" w:rsidR="0062127E" w:rsidRPr="00F57594" w:rsidRDefault="0062127E" w:rsidP="0062127E">
            <w:pPr>
              <w:jc w:val="both"/>
              <w:rPr>
                <w:color w:val="000000" w:themeColor="text1"/>
              </w:rPr>
            </w:pPr>
            <w:r w:rsidRPr="00F57594">
              <w:rPr>
                <w:color w:val="000000" w:themeColor="text1"/>
              </w:rPr>
              <w:t>Kameroje turi būti 1 jutiklis.</w:t>
            </w:r>
          </w:p>
        </w:tc>
        <w:tc>
          <w:tcPr>
            <w:tcW w:w="2835" w:type="dxa"/>
          </w:tcPr>
          <w:p w14:paraId="19CDB091" w14:textId="25626EAE" w:rsidR="0062127E" w:rsidRPr="00F57594" w:rsidRDefault="001E5EA4" w:rsidP="00F94DD1">
            <w:pPr>
              <w:jc w:val="center"/>
              <w:rPr>
                <w:i/>
                <w:iCs/>
                <w:color w:val="000000" w:themeColor="text1"/>
              </w:rPr>
            </w:pPr>
            <w:r w:rsidRPr="00F57594">
              <w:rPr>
                <w:i/>
                <w:iCs/>
                <w:color w:val="000000" w:themeColor="text1"/>
              </w:rPr>
              <w:t>[nurodyti rodiklio reikšmę]</w:t>
            </w:r>
          </w:p>
        </w:tc>
      </w:tr>
      <w:tr w:rsidR="00F57594" w:rsidRPr="00F57594" w14:paraId="1AB4A830" w14:textId="02FB5996" w:rsidTr="00F94DD1">
        <w:trPr>
          <w:trHeight w:val="284"/>
        </w:trPr>
        <w:tc>
          <w:tcPr>
            <w:tcW w:w="704" w:type="dxa"/>
            <w:vAlign w:val="center"/>
          </w:tcPr>
          <w:p w14:paraId="011EAE8C"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vAlign w:val="center"/>
          </w:tcPr>
          <w:p w14:paraId="111AEFE1" w14:textId="77777777" w:rsidR="0062127E" w:rsidRPr="00F57594" w:rsidRDefault="0062127E" w:rsidP="0062127E">
            <w:pPr>
              <w:jc w:val="both"/>
              <w:rPr>
                <w:color w:val="000000" w:themeColor="text1"/>
              </w:rPr>
            </w:pPr>
            <w:r w:rsidRPr="00F57594">
              <w:rPr>
                <w:color w:val="000000" w:themeColor="text1"/>
              </w:rPr>
              <w:t>Jautrumas šviesai:</w:t>
            </w:r>
          </w:p>
          <w:p w14:paraId="51714BFF" w14:textId="47377A57" w:rsidR="0062127E" w:rsidRPr="00F57594" w:rsidRDefault="0062127E" w:rsidP="0062127E">
            <w:pPr>
              <w:jc w:val="both"/>
              <w:rPr>
                <w:color w:val="000000" w:themeColor="text1"/>
              </w:rPr>
            </w:pPr>
            <w:r w:rsidRPr="00F57594">
              <w:rPr>
                <w:color w:val="000000" w:themeColor="text1"/>
              </w:rPr>
              <w:t>- spalvotam vaizdui iki arba lygus 0.02 lx;</w:t>
            </w:r>
          </w:p>
          <w:p w14:paraId="027D445F" w14:textId="0E907FF1" w:rsidR="0062127E" w:rsidRPr="00F57594" w:rsidRDefault="0062127E" w:rsidP="0062127E">
            <w:pPr>
              <w:jc w:val="both"/>
              <w:rPr>
                <w:color w:val="000000" w:themeColor="text1"/>
              </w:rPr>
            </w:pPr>
            <w:r w:rsidRPr="00F57594">
              <w:rPr>
                <w:color w:val="000000" w:themeColor="text1"/>
              </w:rPr>
              <w:t>- juodai/baltam vaizdui be IR pašvietimo iki arba lygus 0.02 lx.</w:t>
            </w:r>
          </w:p>
        </w:tc>
        <w:tc>
          <w:tcPr>
            <w:tcW w:w="2835" w:type="dxa"/>
          </w:tcPr>
          <w:p w14:paraId="7FA877BA" w14:textId="5C5F33B1"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3D7D1B32" w14:textId="7D06092A" w:rsidTr="00F94DD1">
        <w:trPr>
          <w:trHeight w:val="284"/>
        </w:trPr>
        <w:tc>
          <w:tcPr>
            <w:tcW w:w="704" w:type="dxa"/>
            <w:vAlign w:val="center"/>
          </w:tcPr>
          <w:p w14:paraId="1FA4EB58"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14E55867" w14:textId="19E0F864" w:rsidR="0062127E" w:rsidRPr="00F57594" w:rsidRDefault="0062127E" w:rsidP="0062127E">
            <w:pPr>
              <w:jc w:val="both"/>
              <w:rPr>
                <w:color w:val="000000" w:themeColor="text1"/>
              </w:rPr>
            </w:pPr>
            <w:r w:rsidRPr="00F57594">
              <w:rPr>
                <w:color w:val="000000" w:themeColor="text1"/>
              </w:rPr>
              <w:t>Kiekvieno jutiklio objektyvo židinio nuotolis ne blogesnis nei 3.3-5.5 mm.</w:t>
            </w:r>
          </w:p>
        </w:tc>
        <w:tc>
          <w:tcPr>
            <w:tcW w:w="2835" w:type="dxa"/>
          </w:tcPr>
          <w:p w14:paraId="6B9A8512" w14:textId="30E01564"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3A91EAE2" w14:textId="21EFE446" w:rsidTr="00F94DD1">
        <w:trPr>
          <w:trHeight w:val="284"/>
        </w:trPr>
        <w:tc>
          <w:tcPr>
            <w:tcW w:w="704" w:type="dxa"/>
            <w:vAlign w:val="center"/>
          </w:tcPr>
          <w:p w14:paraId="0389145A"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3CDE633D" w14:textId="66A5C10F" w:rsidR="0062127E" w:rsidRPr="00F57594" w:rsidRDefault="0062127E" w:rsidP="0062127E">
            <w:pPr>
              <w:jc w:val="both"/>
              <w:rPr>
                <w:color w:val="000000" w:themeColor="text1"/>
              </w:rPr>
            </w:pPr>
            <w:r w:rsidRPr="00F57594">
              <w:rPr>
                <w:color w:val="000000" w:themeColor="text1"/>
              </w:rPr>
              <w:t>Operatorius nuotoliniu būdu turi galėti keisti objektyvo židinio nuotolį ir atlikti vaizdo fokusavimą. Objektyvai turi būti motorizuoti.</w:t>
            </w:r>
          </w:p>
        </w:tc>
        <w:tc>
          <w:tcPr>
            <w:tcW w:w="2835" w:type="dxa"/>
          </w:tcPr>
          <w:p w14:paraId="0B151817" w14:textId="3E29BDB4" w:rsidR="0062127E" w:rsidRPr="00F57594" w:rsidRDefault="00EF30C8" w:rsidP="00F94DD1">
            <w:pPr>
              <w:jc w:val="center"/>
              <w:rPr>
                <w:i/>
                <w:iCs/>
                <w:color w:val="000000" w:themeColor="text1"/>
              </w:rPr>
            </w:pPr>
            <w:r w:rsidRPr="00F57594">
              <w:rPr>
                <w:i/>
                <w:iCs/>
                <w:color w:val="000000" w:themeColor="text1"/>
              </w:rPr>
              <w:t>[nurodyti rodiklio reikšmes]</w:t>
            </w:r>
          </w:p>
        </w:tc>
      </w:tr>
      <w:tr w:rsidR="00F57594" w:rsidRPr="00F57594" w14:paraId="3430B93A" w14:textId="4349E8D9" w:rsidTr="00F94DD1">
        <w:trPr>
          <w:trHeight w:val="284"/>
        </w:trPr>
        <w:tc>
          <w:tcPr>
            <w:tcW w:w="704" w:type="dxa"/>
            <w:vAlign w:val="center"/>
          </w:tcPr>
          <w:p w14:paraId="0AECC422"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382D12A3" w14:textId="66ED8FF8" w:rsidR="0062127E" w:rsidRPr="00F57594" w:rsidRDefault="0062127E" w:rsidP="0062127E">
            <w:pPr>
              <w:jc w:val="both"/>
              <w:rPr>
                <w:color w:val="000000" w:themeColor="text1"/>
              </w:rPr>
            </w:pPr>
            <w:r w:rsidRPr="00F57594">
              <w:rPr>
                <w:color w:val="000000" w:themeColor="text1"/>
              </w:rPr>
              <w:t>Elektroninės užsklandos greičio diapazonas ne</w:t>
            </w:r>
            <w:r w:rsidR="008C3DAA" w:rsidRPr="00F57594">
              <w:rPr>
                <w:color w:val="000000" w:themeColor="text1"/>
              </w:rPr>
              <w:t xml:space="preserve"> </w:t>
            </w:r>
            <w:r w:rsidRPr="00F57594">
              <w:rPr>
                <w:color w:val="000000" w:themeColor="text1"/>
              </w:rPr>
              <w:t>mažesnis kaip nuo 1/8000 s iki 1/8s.</w:t>
            </w:r>
          </w:p>
        </w:tc>
        <w:tc>
          <w:tcPr>
            <w:tcW w:w="2835" w:type="dxa"/>
          </w:tcPr>
          <w:p w14:paraId="0576930B" w14:textId="25ED8852"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5C32A064" w14:textId="30F3C80A" w:rsidTr="00F94DD1">
        <w:trPr>
          <w:trHeight w:val="284"/>
        </w:trPr>
        <w:tc>
          <w:tcPr>
            <w:tcW w:w="704" w:type="dxa"/>
            <w:vAlign w:val="center"/>
          </w:tcPr>
          <w:p w14:paraId="4C3EC0E2"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1E7A7DA3" w14:textId="26724975" w:rsidR="0062127E" w:rsidRPr="00F57594" w:rsidRDefault="0062127E" w:rsidP="0062127E">
            <w:pPr>
              <w:jc w:val="both"/>
              <w:rPr>
                <w:color w:val="000000" w:themeColor="text1"/>
              </w:rPr>
            </w:pPr>
            <w:r w:rsidRPr="00F57594">
              <w:rPr>
                <w:color w:val="000000" w:themeColor="text1"/>
              </w:rPr>
              <w:t>Turi būti užtikrintas viešųjų erdvių filmavimas ne mažiau 20 kadrų per sekundę, esant kameros maksimaliai raiškai ir veikiant vaizdo analitikai ir nemažiau 25 kadrų per sekundę, esant kameros maksimaliai raiškai ir neveikiant vaizdo analitikai.</w:t>
            </w:r>
          </w:p>
        </w:tc>
        <w:tc>
          <w:tcPr>
            <w:tcW w:w="2835" w:type="dxa"/>
          </w:tcPr>
          <w:p w14:paraId="134E0692" w14:textId="4A7D5B60"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4EF2217F" w14:textId="335EC7D6" w:rsidTr="00F94DD1">
        <w:trPr>
          <w:trHeight w:val="284"/>
        </w:trPr>
        <w:tc>
          <w:tcPr>
            <w:tcW w:w="704" w:type="dxa"/>
            <w:vAlign w:val="center"/>
          </w:tcPr>
          <w:p w14:paraId="1D4015CA"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3E90AAB8" w14:textId="0F323EFE" w:rsidR="0062127E" w:rsidRPr="00F57594" w:rsidRDefault="0062127E" w:rsidP="0062127E">
            <w:pPr>
              <w:jc w:val="both"/>
              <w:rPr>
                <w:color w:val="000000" w:themeColor="text1"/>
              </w:rPr>
            </w:pPr>
            <w:r w:rsidRPr="00F57594">
              <w:rPr>
                <w:color w:val="000000" w:themeColor="text1"/>
              </w:rPr>
              <w:t>Turi būti įdiegta WDR (</w:t>
            </w:r>
            <w:r w:rsidR="008C3DAA" w:rsidRPr="00F57594">
              <w:rPr>
                <w:color w:val="000000" w:themeColor="text1"/>
              </w:rPr>
              <w:t xml:space="preserve">angl. </w:t>
            </w:r>
            <w:proofErr w:type="spellStart"/>
            <w:r w:rsidRPr="00F57594">
              <w:rPr>
                <w:color w:val="000000" w:themeColor="text1"/>
              </w:rPr>
              <w:t>Wide</w:t>
            </w:r>
            <w:proofErr w:type="spellEnd"/>
            <w:r w:rsidRPr="00F57594">
              <w:rPr>
                <w:color w:val="000000" w:themeColor="text1"/>
              </w:rPr>
              <w:t xml:space="preserve"> </w:t>
            </w:r>
            <w:proofErr w:type="spellStart"/>
            <w:r w:rsidRPr="00F57594">
              <w:rPr>
                <w:color w:val="000000" w:themeColor="text1"/>
              </w:rPr>
              <w:t>dinamic</w:t>
            </w:r>
            <w:proofErr w:type="spellEnd"/>
            <w:r w:rsidRPr="00F57594">
              <w:rPr>
                <w:color w:val="000000" w:themeColor="text1"/>
              </w:rPr>
              <w:t xml:space="preserve"> range) funkcija ne mažiau 120 </w:t>
            </w:r>
            <w:proofErr w:type="spellStart"/>
            <w:r w:rsidRPr="00F57594">
              <w:rPr>
                <w:color w:val="000000" w:themeColor="text1"/>
              </w:rPr>
              <w:t>dB</w:t>
            </w:r>
            <w:proofErr w:type="spellEnd"/>
            <w:r w:rsidRPr="00F57594">
              <w:rPr>
                <w:color w:val="000000" w:themeColor="text1"/>
              </w:rPr>
              <w:t>.</w:t>
            </w:r>
          </w:p>
        </w:tc>
        <w:tc>
          <w:tcPr>
            <w:tcW w:w="2835" w:type="dxa"/>
          </w:tcPr>
          <w:p w14:paraId="56252A71" w14:textId="25EAE09B"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7F26B954" w14:textId="6ADA18C0" w:rsidTr="00F94DD1">
        <w:trPr>
          <w:trHeight w:val="284"/>
        </w:trPr>
        <w:tc>
          <w:tcPr>
            <w:tcW w:w="704" w:type="dxa"/>
            <w:vAlign w:val="center"/>
          </w:tcPr>
          <w:p w14:paraId="39FBD802"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0D9A9A86" w14:textId="7D477889" w:rsidR="0062127E" w:rsidRPr="00F57594" w:rsidRDefault="0062127E" w:rsidP="0062127E">
            <w:pPr>
              <w:jc w:val="both"/>
              <w:rPr>
                <w:color w:val="000000" w:themeColor="text1"/>
              </w:rPr>
            </w:pPr>
            <w:r w:rsidRPr="00F57594">
              <w:rPr>
                <w:color w:val="000000" w:themeColor="text1"/>
              </w:rPr>
              <w:t xml:space="preserve">Turi būti ne prastesnės nei 3D Digital </w:t>
            </w:r>
            <w:proofErr w:type="spellStart"/>
            <w:r w:rsidRPr="00F57594">
              <w:rPr>
                <w:color w:val="000000" w:themeColor="text1"/>
              </w:rPr>
              <w:t>Noise</w:t>
            </w:r>
            <w:proofErr w:type="spellEnd"/>
            <w:r w:rsidRPr="00F57594">
              <w:rPr>
                <w:color w:val="000000" w:themeColor="text1"/>
              </w:rPr>
              <w:t xml:space="preserve"> </w:t>
            </w:r>
            <w:proofErr w:type="spellStart"/>
            <w:r w:rsidRPr="00F57594">
              <w:rPr>
                <w:color w:val="000000" w:themeColor="text1"/>
              </w:rPr>
              <w:t>Reduction</w:t>
            </w:r>
            <w:proofErr w:type="spellEnd"/>
            <w:r w:rsidRPr="00F57594">
              <w:rPr>
                <w:color w:val="000000" w:themeColor="text1"/>
              </w:rPr>
              <w:t xml:space="preserve"> technologijos vaizdo triukšmo mažinimo filtras.</w:t>
            </w:r>
          </w:p>
        </w:tc>
        <w:tc>
          <w:tcPr>
            <w:tcW w:w="2835" w:type="dxa"/>
          </w:tcPr>
          <w:p w14:paraId="4BF46693" w14:textId="1A4F5CC3" w:rsidR="0062127E" w:rsidRPr="00F57594" w:rsidRDefault="0062127E" w:rsidP="00EF30C8">
            <w:pPr>
              <w:jc w:val="center"/>
              <w:rPr>
                <w:i/>
                <w:iCs/>
                <w:color w:val="000000" w:themeColor="text1"/>
              </w:rPr>
            </w:pPr>
            <w:r w:rsidRPr="00F57594">
              <w:rPr>
                <w:i/>
                <w:iCs/>
                <w:color w:val="000000" w:themeColor="text1"/>
              </w:rPr>
              <w:t>[nurodyti rodiklio reikšmes]</w:t>
            </w:r>
          </w:p>
        </w:tc>
      </w:tr>
      <w:tr w:rsidR="00F57594" w:rsidRPr="00F57594" w14:paraId="3E118C06" w14:textId="7A0FF3BC" w:rsidTr="00F94DD1">
        <w:trPr>
          <w:trHeight w:val="284"/>
        </w:trPr>
        <w:tc>
          <w:tcPr>
            <w:tcW w:w="704" w:type="dxa"/>
            <w:vAlign w:val="center"/>
          </w:tcPr>
          <w:p w14:paraId="0BA0C3A1"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317DB18F" w14:textId="5B28274D" w:rsidR="0062127E" w:rsidRPr="00F57594" w:rsidRDefault="0062127E" w:rsidP="0062127E">
            <w:pPr>
              <w:jc w:val="both"/>
              <w:rPr>
                <w:color w:val="000000" w:themeColor="text1"/>
              </w:rPr>
            </w:pPr>
            <w:r w:rsidRPr="00F57594">
              <w:rPr>
                <w:color w:val="000000" w:themeColor="text1"/>
              </w:rPr>
              <w:t>Ne mažiau nei 10 individualių privatumo maskavimų.</w:t>
            </w:r>
          </w:p>
        </w:tc>
        <w:tc>
          <w:tcPr>
            <w:tcW w:w="2835" w:type="dxa"/>
          </w:tcPr>
          <w:p w14:paraId="5106676F" w14:textId="17011CCE"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61604BD2" w14:textId="7DBAFC24" w:rsidTr="00F94DD1">
        <w:trPr>
          <w:trHeight w:val="284"/>
        </w:trPr>
        <w:tc>
          <w:tcPr>
            <w:tcW w:w="704" w:type="dxa"/>
            <w:vAlign w:val="center"/>
          </w:tcPr>
          <w:p w14:paraId="42358A30" w14:textId="77777777" w:rsidR="00EF30C8" w:rsidRPr="00F57594" w:rsidRDefault="00EF30C8" w:rsidP="00EF30C8">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1B031C45" w14:textId="5B99DDB3" w:rsidR="00EF30C8" w:rsidRPr="00F57594" w:rsidRDefault="00EF30C8" w:rsidP="00EF30C8">
            <w:pPr>
              <w:jc w:val="both"/>
              <w:rPr>
                <w:color w:val="000000" w:themeColor="text1"/>
              </w:rPr>
            </w:pPr>
            <w:r w:rsidRPr="00F57594">
              <w:rPr>
                <w:color w:val="000000" w:themeColor="text1"/>
              </w:rPr>
              <w:t xml:space="preserve">Palaikomas </w:t>
            </w:r>
            <w:proofErr w:type="spellStart"/>
            <w:r w:rsidRPr="00F57594">
              <w:rPr>
                <w:color w:val="000000" w:themeColor="text1"/>
              </w:rPr>
              <w:t>daugiasrautis</w:t>
            </w:r>
            <w:proofErr w:type="spellEnd"/>
            <w:r w:rsidRPr="00F57594">
              <w:rPr>
                <w:color w:val="000000" w:themeColor="text1"/>
              </w:rPr>
              <w:t xml:space="preserve"> (angl. </w:t>
            </w:r>
            <w:r w:rsidRPr="00F57594">
              <w:rPr>
                <w:color w:val="000000" w:themeColor="text1"/>
                <w:lang w:val="en-US"/>
              </w:rPr>
              <w:t>multi streaming</w:t>
            </w:r>
            <w:r w:rsidRPr="00F57594">
              <w:rPr>
                <w:color w:val="000000" w:themeColor="text1"/>
              </w:rPr>
              <w:t>) duomenų kodavimo režimas.</w:t>
            </w:r>
          </w:p>
        </w:tc>
        <w:tc>
          <w:tcPr>
            <w:tcW w:w="2835" w:type="dxa"/>
          </w:tcPr>
          <w:p w14:paraId="0967E3B9" w14:textId="02D6ACBB" w:rsidR="00EF30C8" w:rsidRPr="00F57594" w:rsidRDefault="00EF30C8" w:rsidP="00EF30C8">
            <w:pPr>
              <w:jc w:val="center"/>
              <w:rPr>
                <w:i/>
                <w:iCs/>
                <w:color w:val="000000" w:themeColor="text1"/>
              </w:rPr>
            </w:pPr>
            <w:r w:rsidRPr="00F57594">
              <w:rPr>
                <w:i/>
                <w:iCs/>
                <w:color w:val="000000" w:themeColor="text1"/>
              </w:rPr>
              <w:t>[nurodyti rodiklio reikšmes]</w:t>
            </w:r>
          </w:p>
        </w:tc>
      </w:tr>
      <w:tr w:rsidR="00F57594" w:rsidRPr="00F57594" w14:paraId="08E4DDE8" w14:textId="7197E062" w:rsidTr="00F94DD1">
        <w:trPr>
          <w:trHeight w:val="284"/>
        </w:trPr>
        <w:tc>
          <w:tcPr>
            <w:tcW w:w="704" w:type="dxa"/>
            <w:vAlign w:val="center"/>
          </w:tcPr>
          <w:p w14:paraId="46499F70" w14:textId="77777777" w:rsidR="00EF30C8" w:rsidRPr="00F57594" w:rsidRDefault="00EF30C8" w:rsidP="00EF30C8">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117677F6" w14:textId="76530F76" w:rsidR="00EF30C8" w:rsidRPr="00F57594" w:rsidRDefault="00EF30C8" w:rsidP="00EF30C8">
            <w:pPr>
              <w:jc w:val="both"/>
              <w:rPr>
                <w:color w:val="000000" w:themeColor="text1"/>
              </w:rPr>
            </w:pPr>
            <w:r w:rsidRPr="00F57594">
              <w:rPr>
                <w:color w:val="000000" w:themeColor="text1"/>
              </w:rPr>
              <w:t>Turi būti įdiegtas funkcionalumas, kuris leistų automatiškai mažintų perduodamo vaizdo kadrų dažnumą ir kokybę, jei kameros matymo lauke neaptinkami judesio įvykiai.</w:t>
            </w:r>
          </w:p>
        </w:tc>
        <w:tc>
          <w:tcPr>
            <w:tcW w:w="2835" w:type="dxa"/>
          </w:tcPr>
          <w:p w14:paraId="6A8807EF" w14:textId="11036205" w:rsidR="00EF30C8" w:rsidRPr="00F57594" w:rsidRDefault="00EF30C8" w:rsidP="00EF30C8">
            <w:pPr>
              <w:jc w:val="center"/>
              <w:rPr>
                <w:i/>
                <w:iCs/>
                <w:color w:val="000000" w:themeColor="text1"/>
              </w:rPr>
            </w:pPr>
            <w:r w:rsidRPr="00F57594">
              <w:rPr>
                <w:i/>
                <w:iCs/>
                <w:color w:val="000000" w:themeColor="text1"/>
              </w:rPr>
              <w:t>[nurodyti rodiklio reikšmes]</w:t>
            </w:r>
          </w:p>
        </w:tc>
      </w:tr>
      <w:tr w:rsidR="00F57594" w:rsidRPr="00F57594" w14:paraId="7FC577AF" w14:textId="7FA5513C" w:rsidTr="00F94DD1">
        <w:trPr>
          <w:trHeight w:val="284"/>
        </w:trPr>
        <w:tc>
          <w:tcPr>
            <w:tcW w:w="704" w:type="dxa"/>
            <w:vAlign w:val="center"/>
          </w:tcPr>
          <w:p w14:paraId="4F21AFF9"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5A68C11E" w14:textId="6B851FF8" w:rsidR="0062127E" w:rsidRPr="00F57594" w:rsidRDefault="0062127E" w:rsidP="0062127E">
            <w:pPr>
              <w:jc w:val="both"/>
              <w:rPr>
                <w:color w:val="000000" w:themeColor="text1"/>
              </w:rPr>
            </w:pPr>
            <w:r w:rsidRPr="00F57594">
              <w:rPr>
                <w:color w:val="000000" w:themeColor="text1"/>
              </w:rPr>
              <w:t>Turi būti palaikomi vaizdo kodavimo algoritmai MJPEG, H.264, H.265 arba lygiaverčiai.</w:t>
            </w:r>
          </w:p>
        </w:tc>
        <w:tc>
          <w:tcPr>
            <w:tcW w:w="2835" w:type="dxa"/>
          </w:tcPr>
          <w:p w14:paraId="042A5CD7" w14:textId="167A79E4"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558B5590" w14:textId="68386943" w:rsidTr="00F94DD1">
        <w:trPr>
          <w:trHeight w:val="284"/>
        </w:trPr>
        <w:tc>
          <w:tcPr>
            <w:tcW w:w="704" w:type="dxa"/>
            <w:vAlign w:val="center"/>
          </w:tcPr>
          <w:p w14:paraId="558D61F8"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2BF4486D" w14:textId="6D2861E8" w:rsidR="0062127E" w:rsidRPr="00F57594" w:rsidRDefault="0062127E" w:rsidP="0062127E">
            <w:pPr>
              <w:jc w:val="both"/>
              <w:rPr>
                <w:color w:val="000000" w:themeColor="text1"/>
              </w:rPr>
            </w:pPr>
            <w:r w:rsidRPr="00F57594">
              <w:rPr>
                <w:color w:val="000000" w:themeColor="text1"/>
              </w:rPr>
              <w:t>Ryšio sąsaja RJ45, ne blogesnė nei 100Base-TX.</w:t>
            </w:r>
          </w:p>
        </w:tc>
        <w:tc>
          <w:tcPr>
            <w:tcW w:w="2835" w:type="dxa"/>
          </w:tcPr>
          <w:p w14:paraId="572B2247" w14:textId="4CDB379B"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5D119BB8" w14:textId="2CCEF00F" w:rsidTr="00F94DD1">
        <w:trPr>
          <w:trHeight w:val="284"/>
        </w:trPr>
        <w:tc>
          <w:tcPr>
            <w:tcW w:w="704" w:type="dxa"/>
            <w:vAlign w:val="center"/>
          </w:tcPr>
          <w:p w14:paraId="5D5E5897"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07798C8C" w14:textId="4140E204" w:rsidR="0062127E" w:rsidRPr="00F57594" w:rsidRDefault="0062127E" w:rsidP="0062127E">
            <w:pPr>
              <w:jc w:val="both"/>
              <w:rPr>
                <w:color w:val="000000" w:themeColor="text1"/>
              </w:rPr>
            </w:pPr>
            <w:r w:rsidRPr="00F57594">
              <w:rPr>
                <w:color w:val="000000" w:themeColor="text1"/>
              </w:rPr>
              <w:t>Palaikomi duomenų perdavimo ir valdymo protokolai: TCP, SNMP v.2 ir v.3, SNMP, IPv4, HTTPS, DNS, ICMP, SMTP, DHCP, IGMP.</w:t>
            </w:r>
          </w:p>
        </w:tc>
        <w:tc>
          <w:tcPr>
            <w:tcW w:w="2835" w:type="dxa"/>
          </w:tcPr>
          <w:p w14:paraId="19DC495E" w14:textId="257CDA2E" w:rsidR="0062127E" w:rsidRPr="00F57594" w:rsidRDefault="00EF30C8" w:rsidP="00F94DD1">
            <w:pPr>
              <w:jc w:val="center"/>
              <w:rPr>
                <w:i/>
                <w:iCs/>
                <w:color w:val="000000" w:themeColor="text1"/>
              </w:rPr>
            </w:pPr>
            <w:r w:rsidRPr="00F57594">
              <w:rPr>
                <w:i/>
                <w:iCs/>
                <w:color w:val="000000" w:themeColor="text1"/>
              </w:rPr>
              <w:t>[nurodyti rodiklio reikšmes]</w:t>
            </w:r>
          </w:p>
        </w:tc>
      </w:tr>
      <w:tr w:rsidR="00F57594" w:rsidRPr="00F57594" w14:paraId="65A2CE52" w14:textId="32F74D6D" w:rsidTr="00F94DD1">
        <w:trPr>
          <w:trHeight w:val="284"/>
        </w:trPr>
        <w:tc>
          <w:tcPr>
            <w:tcW w:w="704" w:type="dxa"/>
            <w:vAlign w:val="center"/>
          </w:tcPr>
          <w:p w14:paraId="078FB8EA"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2FB59F08" w14:textId="712B7A1C" w:rsidR="0062127E" w:rsidRPr="00F57594" w:rsidRDefault="0062127E" w:rsidP="0062127E">
            <w:pPr>
              <w:tabs>
                <w:tab w:val="left" w:pos="5259"/>
              </w:tabs>
              <w:jc w:val="both"/>
              <w:rPr>
                <w:color w:val="000000" w:themeColor="text1"/>
              </w:rPr>
            </w:pPr>
            <w:r w:rsidRPr="00F57594">
              <w:rPr>
                <w:color w:val="000000" w:themeColor="text1"/>
              </w:rPr>
              <w:t>Turi būti palaikomi standarto ONVIF S/T/G/M profilis arba lygiaverčiai.</w:t>
            </w:r>
          </w:p>
        </w:tc>
        <w:tc>
          <w:tcPr>
            <w:tcW w:w="2835" w:type="dxa"/>
          </w:tcPr>
          <w:p w14:paraId="546223DD" w14:textId="73E2B279" w:rsidR="0062127E" w:rsidRPr="00F57594" w:rsidRDefault="0062127E" w:rsidP="00F94DD1">
            <w:pPr>
              <w:tabs>
                <w:tab w:val="left" w:pos="5259"/>
              </w:tabs>
              <w:jc w:val="center"/>
              <w:rPr>
                <w:i/>
                <w:iCs/>
                <w:color w:val="000000" w:themeColor="text1"/>
              </w:rPr>
            </w:pPr>
            <w:r w:rsidRPr="00F57594">
              <w:rPr>
                <w:i/>
                <w:iCs/>
                <w:color w:val="000000" w:themeColor="text1"/>
              </w:rPr>
              <w:t>[nurodyti rodiklio reikšmes]</w:t>
            </w:r>
          </w:p>
        </w:tc>
      </w:tr>
      <w:tr w:rsidR="00F57594" w:rsidRPr="00F57594" w14:paraId="746B8E7A" w14:textId="5406CA3F" w:rsidTr="00F94DD1">
        <w:trPr>
          <w:trHeight w:val="284"/>
        </w:trPr>
        <w:tc>
          <w:tcPr>
            <w:tcW w:w="704" w:type="dxa"/>
            <w:vAlign w:val="center"/>
          </w:tcPr>
          <w:p w14:paraId="31D20684"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6150D0EA" w14:textId="2BF86907" w:rsidR="0062127E" w:rsidRPr="00F57594" w:rsidRDefault="0062127E" w:rsidP="0062127E">
            <w:pPr>
              <w:jc w:val="both"/>
              <w:rPr>
                <w:color w:val="000000" w:themeColor="text1"/>
              </w:rPr>
            </w:pPr>
            <w:r w:rsidRPr="00F57594">
              <w:rPr>
                <w:color w:val="000000" w:themeColor="text1"/>
              </w:rPr>
              <w:t>SD arba SDHC arba SDXC arba lygiavertis kortelės lizdas. Komplektuojama su ne mažiau kaip 512TB atminties kortele, skirta vaizdo įrašams saugoti.</w:t>
            </w:r>
          </w:p>
        </w:tc>
        <w:tc>
          <w:tcPr>
            <w:tcW w:w="2835" w:type="dxa"/>
          </w:tcPr>
          <w:p w14:paraId="2389C17C" w14:textId="3BE49D81"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61353EF6" w14:textId="76D0696A" w:rsidTr="00F94DD1">
        <w:trPr>
          <w:trHeight w:val="284"/>
        </w:trPr>
        <w:tc>
          <w:tcPr>
            <w:tcW w:w="704" w:type="dxa"/>
            <w:vAlign w:val="center"/>
          </w:tcPr>
          <w:p w14:paraId="5D45C69E" w14:textId="77777777" w:rsidR="00EF30C8" w:rsidRPr="00F57594" w:rsidRDefault="00EF30C8" w:rsidP="00EF30C8">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58E1959B" w14:textId="73E1F7E6" w:rsidR="00EF30C8" w:rsidRPr="00F57594" w:rsidRDefault="00EF30C8" w:rsidP="00EF30C8">
            <w:pPr>
              <w:jc w:val="both"/>
              <w:rPr>
                <w:color w:val="000000" w:themeColor="text1"/>
              </w:rPr>
            </w:pPr>
            <w:r w:rsidRPr="00F57594">
              <w:rPr>
                <w:color w:val="000000" w:themeColor="text1"/>
              </w:rPr>
              <w:t>Palaikyti slaptažodžio apsaugą daugeliui vartotojų lygių.</w:t>
            </w:r>
          </w:p>
        </w:tc>
        <w:tc>
          <w:tcPr>
            <w:tcW w:w="2835" w:type="dxa"/>
          </w:tcPr>
          <w:p w14:paraId="346910A1" w14:textId="5D40B3EE" w:rsidR="00EF30C8" w:rsidRPr="00F57594" w:rsidRDefault="00EF30C8" w:rsidP="00EF30C8">
            <w:pPr>
              <w:jc w:val="center"/>
              <w:rPr>
                <w:i/>
                <w:iCs/>
                <w:color w:val="000000" w:themeColor="text1"/>
              </w:rPr>
            </w:pPr>
            <w:r w:rsidRPr="00F57594">
              <w:rPr>
                <w:i/>
                <w:iCs/>
                <w:color w:val="000000" w:themeColor="text1"/>
              </w:rPr>
              <w:t>[nurodyti rodiklio reikšmes]</w:t>
            </w:r>
          </w:p>
        </w:tc>
      </w:tr>
      <w:tr w:rsidR="00F57594" w:rsidRPr="00F57594" w14:paraId="141BFFE8" w14:textId="3DAFB38D" w:rsidTr="00F94DD1">
        <w:trPr>
          <w:trHeight w:val="284"/>
        </w:trPr>
        <w:tc>
          <w:tcPr>
            <w:tcW w:w="704" w:type="dxa"/>
            <w:vAlign w:val="center"/>
          </w:tcPr>
          <w:p w14:paraId="52BD5389" w14:textId="77777777" w:rsidR="00EF30C8" w:rsidRPr="00F57594" w:rsidRDefault="00EF30C8" w:rsidP="00EF30C8">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443A8563" w14:textId="3EF021E6" w:rsidR="00EF30C8" w:rsidRPr="00F57594" w:rsidRDefault="00EF30C8" w:rsidP="00EF30C8">
            <w:pPr>
              <w:jc w:val="both"/>
              <w:rPr>
                <w:color w:val="000000" w:themeColor="text1"/>
              </w:rPr>
            </w:pPr>
            <w:r w:rsidRPr="00F57594">
              <w:rPr>
                <w:color w:val="000000" w:themeColor="text1"/>
              </w:rPr>
              <w:t xml:space="preserve">Vaizdo srautas turi būti šifruojamas. Turi būti įdiegtas FIPS 140-2 </w:t>
            </w:r>
            <w:proofErr w:type="spellStart"/>
            <w:r w:rsidRPr="00F57594">
              <w:rPr>
                <w:color w:val="000000" w:themeColor="text1"/>
              </w:rPr>
              <w:t>level</w:t>
            </w:r>
            <w:proofErr w:type="spellEnd"/>
            <w:r w:rsidRPr="00F57594">
              <w:rPr>
                <w:color w:val="000000" w:themeColor="text1"/>
              </w:rPr>
              <w:t xml:space="preserve"> 1 šifravimas.</w:t>
            </w:r>
          </w:p>
        </w:tc>
        <w:tc>
          <w:tcPr>
            <w:tcW w:w="2835" w:type="dxa"/>
          </w:tcPr>
          <w:p w14:paraId="1887F181" w14:textId="3A23E50C" w:rsidR="00EF30C8" w:rsidRPr="00F57594" w:rsidRDefault="00EF30C8" w:rsidP="00EF30C8">
            <w:pPr>
              <w:jc w:val="center"/>
              <w:rPr>
                <w:i/>
                <w:iCs/>
                <w:color w:val="000000" w:themeColor="text1"/>
              </w:rPr>
            </w:pPr>
            <w:r w:rsidRPr="00F57594">
              <w:rPr>
                <w:i/>
                <w:iCs/>
                <w:color w:val="000000" w:themeColor="text1"/>
              </w:rPr>
              <w:t>[nurodyti rodiklio reikšmes]</w:t>
            </w:r>
          </w:p>
        </w:tc>
      </w:tr>
      <w:tr w:rsidR="00F57594" w:rsidRPr="00F57594" w14:paraId="45906D31" w14:textId="3248AE11" w:rsidTr="00F94DD1">
        <w:trPr>
          <w:trHeight w:val="284"/>
        </w:trPr>
        <w:tc>
          <w:tcPr>
            <w:tcW w:w="704" w:type="dxa"/>
            <w:vAlign w:val="center"/>
          </w:tcPr>
          <w:p w14:paraId="11353210" w14:textId="77777777" w:rsidR="0062127E" w:rsidRPr="00F57594" w:rsidRDefault="0062127E" w:rsidP="0062127E">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40CE4DEE" w14:textId="06FABB39" w:rsidR="0062127E" w:rsidRPr="00F57594" w:rsidRDefault="0062127E" w:rsidP="0062127E">
            <w:pPr>
              <w:jc w:val="both"/>
              <w:rPr>
                <w:color w:val="000000" w:themeColor="text1"/>
              </w:rPr>
            </w:pPr>
            <w:r w:rsidRPr="00F57594">
              <w:rPr>
                <w:color w:val="000000" w:themeColor="text1"/>
              </w:rPr>
              <w:t xml:space="preserve">Darbinių temperatūrų diapazonas nuo -30ºC iki +50ºC; galimybė paleisti kamerą esant -30ºC temperatūrai (angl. </w:t>
            </w:r>
            <w:proofErr w:type="spellStart"/>
            <w:r w:rsidRPr="00F57594">
              <w:rPr>
                <w:color w:val="000000" w:themeColor="text1"/>
              </w:rPr>
              <w:t>cold</w:t>
            </w:r>
            <w:proofErr w:type="spellEnd"/>
            <w:r w:rsidRPr="00F57594">
              <w:rPr>
                <w:color w:val="000000" w:themeColor="text1"/>
              </w:rPr>
              <w:t xml:space="preserve"> </w:t>
            </w:r>
            <w:proofErr w:type="spellStart"/>
            <w:r w:rsidRPr="00F57594">
              <w:rPr>
                <w:color w:val="000000" w:themeColor="text1"/>
              </w:rPr>
              <w:t>start</w:t>
            </w:r>
            <w:proofErr w:type="spellEnd"/>
            <w:r w:rsidRPr="00F57594">
              <w:rPr>
                <w:color w:val="000000" w:themeColor="text1"/>
              </w:rPr>
              <w:t>).</w:t>
            </w:r>
          </w:p>
        </w:tc>
        <w:tc>
          <w:tcPr>
            <w:tcW w:w="2835" w:type="dxa"/>
          </w:tcPr>
          <w:p w14:paraId="294A919A" w14:textId="4D177AA2" w:rsidR="0062127E" w:rsidRPr="00F57594" w:rsidRDefault="0062127E" w:rsidP="00F94DD1">
            <w:pPr>
              <w:ind w:left="35"/>
              <w:jc w:val="center"/>
              <w:rPr>
                <w:i/>
                <w:iCs/>
                <w:color w:val="000000" w:themeColor="text1"/>
              </w:rPr>
            </w:pPr>
            <w:r w:rsidRPr="00F57594">
              <w:rPr>
                <w:i/>
                <w:iCs/>
                <w:color w:val="000000" w:themeColor="text1"/>
              </w:rPr>
              <w:t>[nurodyti rodiklio reikšmes]</w:t>
            </w:r>
          </w:p>
        </w:tc>
      </w:tr>
      <w:tr w:rsidR="00F57594" w:rsidRPr="00F57594" w14:paraId="31437A83" w14:textId="2CC0891A" w:rsidTr="00F94DD1">
        <w:trPr>
          <w:trHeight w:val="284"/>
        </w:trPr>
        <w:tc>
          <w:tcPr>
            <w:tcW w:w="704" w:type="dxa"/>
            <w:vAlign w:val="center"/>
          </w:tcPr>
          <w:p w14:paraId="50B9C073" w14:textId="77777777" w:rsidR="00EF30C8" w:rsidRPr="00F57594" w:rsidRDefault="00EF30C8" w:rsidP="00EF30C8">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0118D8D8" w14:textId="638BD86D" w:rsidR="00EF30C8" w:rsidRPr="00F57594" w:rsidRDefault="00EF30C8" w:rsidP="00EF30C8">
            <w:pPr>
              <w:jc w:val="both"/>
              <w:rPr>
                <w:color w:val="000000" w:themeColor="text1"/>
              </w:rPr>
            </w:pPr>
            <w:r w:rsidRPr="00F57594">
              <w:rPr>
                <w:color w:val="000000" w:themeColor="text1"/>
              </w:rPr>
              <w:t>Turi būti sukomplektuota su laikikliais ir el. maitinimo šaltiniu (parenka Tiekėjas pagal kameros vietą).</w:t>
            </w:r>
          </w:p>
        </w:tc>
        <w:tc>
          <w:tcPr>
            <w:tcW w:w="2835" w:type="dxa"/>
          </w:tcPr>
          <w:p w14:paraId="71588136" w14:textId="193DF161" w:rsidR="00EF30C8" w:rsidRPr="00F57594" w:rsidRDefault="00EF30C8" w:rsidP="00EF30C8">
            <w:pPr>
              <w:ind w:left="35"/>
              <w:jc w:val="center"/>
              <w:rPr>
                <w:i/>
                <w:iCs/>
                <w:color w:val="000000" w:themeColor="text1"/>
              </w:rPr>
            </w:pPr>
            <w:r w:rsidRPr="00F57594">
              <w:rPr>
                <w:i/>
                <w:iCs/>
                <w:color w:val="000000" w:themeColor="text1"/>
              </w:rPr>
              <w:t>[nurodyti rodiklio reikšmes]</w:t>
            </w:r>
          </w:p>
        </w:tc>
      </w:tr>
      <w:tr w:rsidR="00F57594" w:rsidRPr="00F57594" w14:paraId="750AAFB4" w14:textId="6B61DB7E" w:rsidTr="00F94DD1">
        <w:trPr>
          <w:trHeight w:val="284"/>
        </w:trPr>
        <w:tc>
          <w:tcPr>
            <w:tcW w:w="704" w:type="dxa"/>
            <w:vAlign w:val="center"/>
          </w:tcPr>
          <w:p w14:paraId="04BFB53B" w14:textId="77777777" w:rsidR="00EF30C8" w:rsidRPr="00F57594" w:rsidRDefault="00EF30C8" w:rsidP="00EF30C8">
            <w:pPr>
              <w:pStyle w:val="Sraopastraipa"/>
              <w:widowControl/>
              <w:numPr>
                <w:ilvl w:val="0"/>
                <w:numId w:val="12"/>
              </w:numPr>
              <w:pBdr>
                <w:top w:val="nil"/>
                <w:left w:val="nil"/>
                <w:bottom w:val="nil"/>
                <w:right w:val="nil"/>
                <w:between w:val="nil"/>
              </w:pBdr>
              <w:ind w:left="0" w:firstLine="0"/>
              <w:jc w:val="center"/>
              <w:rPr>
                <w:color w:val="000000" w:themeColor="text1"/>
              </w:rPr>
            </w:pPr>
          </w:p>
        </w:tc>
        <w:tc>
          <w:tcPr>
            <w:tcW w:w="6095" w:type="dxa"/>
          </w:tcPr>
          <w:p w14:paraId="49985BE8" w14:textId="1CE61F8D" w:rsidR="00EF30C8" w:rsidRPr="00F57594" w:rsidRDefault="00EF30C8" w:rsidP="00EF30C8">
            <w:pPr>
              <w:jc w:val="both"/>
              <w:rPr>
                <w:color w:val="000000" w:themeColor="text1"/>
              </w:rPr>
            </w:pPr>
            <w:r w:rsidRPr="00F57594">
              <w:rPr>
                <w:color w:val="000000" w:themeColor="text1"/>
              </w:rPr>
              <w:t>Gamintojo garantija kamerai ne mažesnė nei 60 mėnesių.</w:t>
            </w:r>
          </w:p>
        </w:tc>
        <w:tc>
          <w:tcPr>
            <w:tcW w:w="2835" w:type="dxa"/>
          </w:tcPr>
          <w:p w14:paraId="242E59C0" w14:textId="5EF68FF0" w:rsidR="00EF30C8" w:rsidRPr="00F57594" w:rsidRDefault="00EF30C8" w:rsidP="00EF30C8">
            <w:pPr>
              <w:ind w:left="35"/>
              <w:jc w:val="center"/>
              <w:rPr>
                <w:i/>
                <w:iCs/>
                <w:color w:val="000000" w:themeColor="text1"/>
              </w:rPr>
            </w:pPr>
            <w:r w:rsidRPr="00F57594">
              <w:rPr>
                <w:i/>
                <w:iCs/>
                <w:color w:val="000000" w:themeColor="text1"/>
              </w:rPr>
              <w:t>[nurodyti rodiklio reikšmes]</w:t>
            </w:r>
          </w:p>
        </w:tc>
      </w:tr>
    </w:tbl>
    <w:p w14:paraId="36037B6F" w14:textId="77777777" w:rsidR="00D02B56" w:rsidRPr="00F57594" w:rsidRDefault="00D02B56" w:rsidP="009D7FEB">
      <w:pPr>
        <w:pBdr>
          <w:top w:val="nil"/>
          <w:left w:val="nil"/>
          <w:bottom w:val="nil"/>
          <w:right w:val="nil"/>
          <w:between w:val="nil"/>
        </w:pBdr>
        <w:spacing w:line="276" w:lineRule="auto"/>
        <w:rPr>
          <w:color w:val="000000" w:themeColor="text1"/>
          <w:sz w:val="24"/>
          <w:szCs w:val="24"/>
        </w:rPr>
      </w:pPr>
    </w:p>
    <w:p w14:paraId="3EA332A8" w14:textId="184A7258" w:rsidR="00D02B56" w:rsidRPr="00F57594" w:rsidRDefault="00A060F4"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4.13.3. </w:t>
      </w:r>
      <w:r w:rsidR="00D02B56" w:rsidRPr="00F57594">
        <w:rPr>
          <w:b/>
          <w:bCs/>
          <w:color w:val="000000" w:themeColor="text1"/>
          <w:sz w:val="24"/>
          <w:szCs w:val="24"/>
        </w:rPr>
        <w:t xml:space="preserve">Valdoma </w:t>
      </w:r>
      <w:r w:rsidR="00D02B56" w:rsidRPr="00F57594">
        <w:rPr>
          <w:b/>
          <w:bCs/>
          <w:color w:val="000000" w:themeColor="text1"/>
          <w:sz w:val="28"/>
          <w:szCs w:val="28"/>
        </w:rPr>
        <w:t>2MP</w:t>
      </w:r>
      <w:r w:rsidR="00D02B56" w:rsidRPr="00F57594">
        <w:rPr>
          <w:b/>
          <w:bCs/>
          <w:color w:val="000000" w:themeColor="text1"/>
          <w:sz w:val="24"/>
          <w:szCs w:val="24"/>
        </w:rPr>
        <w:t xml:space="preserve"> kamera</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4"/>
        <w:gridCol w:w="6096"/>
        <w:gridCol w:w="2834"/>
      </w:tblGrid>
      <w:tr w:rsidR="00F57594" w:rsidRPr="00F57594" w14:paraId="5E8337B2" w14:textId="61655BF4" w:rsidTr="003527A1">
        <w:tc>
          <w:tcPr>
            <w:tcW w:w="365" w:type="pct"/>
            <w:vAlign w:val="center"/>
          </w:tcPr>
          <w:p w14:paraId="15DB2F00" w14:textId="5A0D5753" w:rsidR="00697A10" w:rsidRPr="00F57594" w:rsidRDefault="00697A10" w:rsidP="009D7FEB">
            <w:pPr>
              <w:rPr>
                <w:b/>
                <w:color w:val="000000" w:themeColor="text1"/>
              </w:rPr>
            </w:pPr>
            <w:r w:rsidRPr="00F57594">
              <w:rPr>
                <w:b/>
                <w:color w:val="000000" w:themeColor="text1"/>
              </w:rPr>
              <w:t>Eil. Nr.</w:t>
            </w:r>
          </w:p>
        </w:tc>
        <w:tc>
          <w:tcPr>
            <w:tcW w:w="3164" w:type="pct"/>
            <w:vAlign w:val="center"/>
          </w:tcPr>
          <w:p w14:paraId="14A6CFEB" w14:textId="2EE6482A" w:rsidR="00697A10" w:rsidRPr="00F57594" w:rsidRDefault="00697A10" w:rsidP="009D7FEB">
            <w:pPr>
              <w:jc w:val="center"/>
              <w:rPr>
                <w:b/>
                <w:color w:val="000000" w:themeColor="text1"/>
              </w:rPr>
            </w:pPr>
            <w:r w:rsidRPr="00F57594">
              <w:rPr>
                <w:b/>
                <w:color w:val="000000" w:themeColor="text1"/>
              </w:rPr>
              <w:t>Keliami reikalavimai</w:t>
            </w:r>
          </w:p>
        </w:tc>
        <w:tc>
          <w:tcPr>
            <w:tcW w:w="1471" w:type="pct"/>
            <w:vAlign w:val="center"/>
          </w:tcPr>
          <w:p w14:paraId="536B4B99" w14:textId="77777777" w:rsidR="00697A10" w:rsidRPr="00F57594" w:rsidRDefault="00697A10" w:rsidP="009D7FEB">
            <w:pPr>
              <w:ind w:left="35"/>
              <w:jc w:val="center"/>
              <w:rPr>
                <w:b/>
                <w:color w:val="000000" w:themeColor="text1"/>
              </w:rPr>
            </w:pPr>
            <w:r w:rsidRPr="00F57594">
              <w:rPr>
                <w:b/>
                <w:color w:val="000000" w:themeColor="text1"/>
              </w:rPr>
              <w:t>Siūlomos prekės techniniai duomenys</w:t>
            </w:r>
          </w:p>
          <w:p w14:paraId="08859AE7" w14:textId="7A6AD272" w:rsidR="00697A10" w:rsidRPr="00F57594" w:rsidRDefault="00E82C26" w:rsidP="009D7FEB">
            <w:pPr>
              <w:jc w:val="center"/>
              <w:rPr>
                <w:b/>
                <w:i/>
                <w:iCs/>
                <w:color w:val="000000" w:themeColor="text1"/>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w:t>
            </w:r>
          </w:p>
        </w:tc>
      </w:tr>
      <w:tr w:rsidR="00F57594" w:rsidRPr="00F57594" w14:paraId="3CBD2FC8" w14:textId="77777777" w:rsidTr="003527A1">
        <w:tc>
          <w:tcPr>
            <w:tcW w:w="365" w:type="pct"/>
            <w:vAlign w:val="center"/>
          </w:tcPr>
          <w:p w14:paraId="6C717AFF" w14:textId="77777777" w:rsidR="00F84BA8" w:rsidRPr="00F57594" w:rsidRDefault="00F84BA8" w:rsidP="00F84BA8">
            <w:pPr>
              <w:pStyle w:val="Sraopastraipa"/>
              <w:widowControl/>
              <w:numPr>
                <w:ilvl w:val="0"/>
                <w:numId w:val="11"/>
              </w:numPr>
              <w:ind w:left="0" w:firstLine="0"/>
              <w:jc w:val="center"/>
              <w:rPr>
                <w:color w:val="000000" w:themeColor="text1"/>
              </w:rPr>
            </w:pPr>
          </w:p>
        </w:tc>
        <w:tc>
          <w:tcPr>
            <w:tcW w:w="3164" w:type="pct"/>
            <w:vAlign w:val="center"/>
          </w:tcPr>
          <w:p w14:paraId="58886E04" w14:textId="52F1D1E7" w:rsidR="00F84BA8" w:rsidRPr="00F57594" w:rsidRDefault="00F84BA8" w:rsidP="00F84BA8">
            <w:pPr>
              <w:pStyle w:val="Sraopastraipa"/>
              <w:ind w:left="0"/>
              <w:jc w:val="both"/>
              <w:rPr>
                <w:color w:val="000000" w:themeColor="text1"/>
              </w:rPr>
            </w:pPr>
            <w:r w:rsidRPr="00F57594">
              <w:rPr>
                <w:b/>
                <w:bCs/>
                <w:color w:val="000000" w:themeColor="text1"/>
              </w:rPr>
              <w:t>Nurodytas gamintojas ir modelis.</w:t>
            </w:r>
          </w:p>
        </w:tc>
        <w:tc>
          <w:tcPr>
            <w:tcW w:w="1471" w:type="pct"/>
          </w:tcPr>
          <w:p w14:paraId="04F16BB2" w14:textId="220E75EB" w:rsidR="00F84BA8" w:rsidRPr="00F57594" w:rsidRDefault="00F84BA8" w:rsidP="00F84BA8">
            <w:pPr>
              <w:pStyle w:val="Sraopastraipa"/>
              <w:ind w:left="0"/>
              <w:jc w:val="center"/>
              <w:rPr>
                <w:i/>
                <w:iCs/>
                <w:color w:val="000000" w:themeColor="text1"/>
              </w:rPr>
            </w:pPr>
            <w:r w:rsidRPr="00F57594">
              <w:rPr>
                <w:b/>
                <w:bCs/>
                <w:i/>
                <w:iCs/>
                <w:color w:val="000000" w:themeColor="text1"/>
              </w:rPr>
              <w:t>[nurodyti gamintoją, markę ir modelį]</w:t>
            </w:r>
          </w:p>
        </w:tc>
      </w:tr>
      <w:tr w:rsidR="00F57594" w:rsidRPr="00F57594" w14:paraId="55C16EF1" w14:textId="08943BAE" w:rsidTr="003527A1">
        <w:tc>
          <w:tcPr>
            <w:tcW w:w="365" w:type="pct"/>
            <w:vAlign w:val="center"/>
          </w:tcPr>
          <w:p w14:paraId="6AFC92E2" w14:textId="77777777" w:rsidR="00F84BA8" w:rsidRPr="00F57594" w:rsidRDefault="00F84BA8" w:rsidP="00F84BA8">
            <w:pPr>
              <w:pStyle w:val="Sraopastraipa"/>
              <w:widowControl/>
              <w:numPr>
                <w:ilvl w:val="0"/>
                <w:numId w:val="11"/>
              </w:numPr>
              <w:ind w:left="0" w:firstLine="0"/>
              <w:jc w:val="center"/>
              <w:rPr>
                <w:color w:val="000000" w:themeColor="text1"/>
              </w:rPr>
            </w:pPr>
          </w:p>
        </w:tc>
        <w:tc>
          <w:tcPr>
            <w:tcW w:w="3164" w:type="pct"/>
            <w:vAlign w:val="center"/>
          </w:tcPr>
          <w:p w14:paraId="769BE587" w14:textId="1072E942" w:rsidR="00F84BA8" w:rsidRPr="00F57594" w:rsidRDefault="00F84BA8" w:rsidP="00F84BA8">
            <w:pPr>
              <w:pStyle w:val="Sraopastraipa"/>
              <w:ind w:left="0"/>
              <w:jc w:val="both"/>
              <w:rPr>
                <w:color w:val="000000" w:themeColor="text1"/>
              </w:rPr>
            </w:pPr>
            <w:r w:rsidRPr="00F57594">
              <w:rPr>
                <w:color w:val="000000" w:themeColor="text1"/>
              </w:rPr>
              <w:t>Vaizdo jutiklio dydis turi būti ne mažesnis nei 1/2.8“, ne blogiau kaip CMOS arba lygiavertės technologijos.</w:t>
            </w:r>
          </w:p>
        </w:tc>
        <w:tc>
          <w:tcPr>
            <w:tcW w:w="1471" w:type="pct"/>
          </w:tcPr>
          <w:p w14:paraId="39C238AF" w14:textId="68365589" w:rsidR="00F84BA8" w:rsidRPr="00F57594" w:rsidRDefault="00F84BA8" w:rsidP="00F84BA8">
            <w:pPr>
              <w:pStyle w:val="Sraopastraipa"/>
              <w:ind w:left="0"/>
              <w:jc w:val="center"/>
              <w:rPr>
                <w:color w:val="000000" w:themeColor="text1"/>
              </w:rPr>
            </w:pPr>
            <w:r w:rsidRPr="00F57594">
              <w:rPr>
                <w:i/>
                <w:iCs/>
                <w:color w:val="000000" w:themeColor="text1"/>
              </w:rPr>
              <w:t>[nurodyti rodiklio reikšmes]</w:t>
            </w:r>
          </w:p>
        </w:tc>
      </w:tr>
      <w:tr w:rsidR="00F57594" w:rsidRPr="00F57594" w14:paraId="3074422C" w14:textId="6B056D6F" w:rsidTr="003527A1">
        <w:tc>
          <w:tcPr>
            <w:tcW w:w="365" w:type="pct"/>
            <w:vAlign w:val="center"/>
          </w:tcPr>
          <w:p w14:paraId="78C9F9FA" w14:textId="77777777" w:rsidR="00F84BA8" w:rsidRPr="00F57594" w:rsidRDefault="00F84BA8" w:rsidP="00F84BA8">
            <w:pPr>
              <w:pStyle w:val="Sraopastraipa"/>
              <w:widowControl/>
              <w:numPr>
                <w:ilvl w:val="0"/>
                <w:numId w:val="11"/>
              </w:numPr>
              <w:ind w:left="0" w:firstLine="0"/>
              <w:jc w:val="center"/>
              <w:rPr>
                <w:color w:val="000000" w:themeColor="text1"/>
              </w:rPr>
            </w:pPr>
          </w:p>
        </w:tc>
        <w:tc>
          <w:tcPr>
            <w:tcW w:w="3164" w:type="pct"/>
            <w:vAlign w:val="center"/>
          </w:tcPr>
          <w:p w14:paraId="7787D145" w14:textId="236B3064" w:rsidR="00F84BA8" w:rsidRPr="00F57594" w:rsidRDefault="00F84BA8" w:rsidP="00F84BA8">
            <w:pPr>
              <w:jc w:val="both"/>
              <w:rPr>
                <w:rFonts w:eastAsia="MS Mincho"/>
                <w:color w:val="000000" w:themeColor="text1"/>
              </w:rPr>
            </w:pPr>
            <w:r w:rsidRPr="00F57594">
              <w:rPr>
                <w:color w:val="000000" w:themeColor="text1"/>
              </w:rPr>
              <w:t>Vaizdo raiška – ne mažesnė nei 1920 x 1080 (2MP) taškų.</w:t>
            </w:r>
          </w:p>
        </w:tc>
        <w:tc>
          <w:tcPr>
            <w:tcW w:w="1471" w:type="pct"/>
          </w:tcPr>
          <w:p w14:paraId="4A442FB0" w14:textId="497539E8" w:rsidR="00F84BA8" w:rsidRPr="00F57594" w:rsidRDefault="00F84BA8" w:rsidP="00F84BA8">
            <w:pPr>
              <w:jc w:val="center"/>
              <w:rPr>
                <w:color w:val="000000" w:themeColor="text1"/>
              </w:rPr>
            </w:pPr>
            <w:r w:rsidRPr="00F57594">
              <w:rPr>
                <w:i/>
                <w:iCs/>
                <w:color w:val="000000" w:themeColor="text1"/>
              </w:rPr>
              <w:t>[nurodyti rodiklio reikšmes]</w:t>
            </w:r>
          </w:p>
        </w:tc>
      </w:tr>
      <w:tr w:rsidR="00F57594" w:rsidRPr="00F57594" w14:paraId="30951D50" w14:textId="34E65039" w:rsidTr="003527A1">
        <w:tc>
          <w:tcPr>
            <w:tcW w:w="365" w:type="pct"/>
            <w:vAlign w:val="center"/>
          </w:tcPr>
          <w:p w14:paraId="771B606E" w14:textId="77777777" w:rsidR="00F84BA8" w:rsidRPr="00F57594" w:rsidRDefault="00F84BA8" w:rsidP="00F84BA8">
            <w:pPr>
              <w:pStyle w:val="Sraopastraipa"/>
              <w:widowControl/>
              <w:numPr>
                <w:ilvl w:val="0"/>
                <w:numId w:val="11"/>
              </w:numPr>
              <w:ind w:left="0" w:firstLine="0"/>
              <w:jc w:val="center"/>
              <w:rPr>
                <w:color w:val="000000" w:themeColor="text1"/>
              </w:rPr>
            </w:pPr>
          </w:p>
        </w:tc>
        <w:tc>
          <w:tcPr>
            <w:tcW w:w="3164" w:type="pct"/>
            <w:vAlign w:val="center"/>
          </w:tcPr>
          <w:p w14:paraId="704F62FB" w14:textId="622C34A2" w:rsidR="00F84BA8" w:rsidRPr="00F57594" w:rsidRDefault="00F84BA8" w:rsidP="00F84BA8">
            <w:pPr>
              <w:jc w:val="both"/>
              <w:rPr>
                <w:color w:val="000000" w:themeColor="text1"/>
              </w:rPr>
            </w:pPr>
            <w:r w:rsidRPr="00F57594">
              <w:rPr>
                <w:rFonts w:eastAsia="MS Mincho"/>
                <w:color w:val="000000" w:themeColor="text1"/>
              </w:rPr>
              <w:t xml:space="preserve">Jautrumas šviesai </w:t>
            </w:r>
            <w:r w:rsidRPr="00F57594">
              <w:rPr>
                <w:color w:val="000000" w:themeColor="text1"/>
              </w:rPr>
              <w:t>ne mažesnis nei</w:t>
            </w:r>
            <w:r w:rsidRPr="00F57594">
              <w:rPr>
                <w:rFonts w:eastAsia="MS Mincho"/>
                <w:color w:val="000000" w:themeColor="text1"/>
              </w:rPr>
              <w:t xml:space="preserve">: </w:t>
            </w:r>
            <w:r w:rsidRPr="00F57594">
              <w:rPr>
                <w:color w:val="000000" w:themeColor="text1"/>
              </w:rPr>
              <w:t xml:space="preserve">spalvotam vaizdui – 0.04 lx; </w:t>
            </w:r>
            <w:r w:rsidRPr="00F57594">
              <w:rPr>
                <w:rFonts w:eastAsia="MS Mincho"/>
                <w:color w:val="000000" w:themeColor="text1"/>
              </w:rPr>
              <w:t>juodai/baltam vaizdui – 0.02 lx (be IR pašvietimo) kai F/1.6.</w:t>
            </w:r>
          </w:p>
        </w:tc>
        <w:tc>
          <w:tcPr>
            <w:tcW w:w="1471" w:type="pct"/>
          </w:tcPr>
          <w:p w14:paraId="02A07A05" w14:textId="4C7A97BA" w:rsidR="00F84BA8" w:rsidRPr="00F57594" w:rsidRDefault="00F84BA8" w:rsidP="00F84BA8">
            <w:pPr>
              <w:jc w:val="center"/>
              <w:rPr>
                <w:rFonts w:eastAsia="MS Mincho"/>
                <w:color w:val="000000" w:themeColor="text1"/>
              </w:rPr>
            </w:pPr>
            <w:r w:rsidRPr="00F57594">
              <w:rPr>
                <w:i/>
                <w:iCs/>
                <w:color w:val="000000" w:themeColor="text1"/>
              </w:rPr>
              <w:t>[nurodyti rodiklio reikšmes]</w:t>
            </w:r>
          </w:p>
        </w:tc>
      </w:tr>
      <w:tr w:rsidR="00F57594" w:rsidRPr="00F57594" w14:paraId="197F0BDD" w14:textId="6175C717" w:rsidTr="003527A1">
        <w:tc>
          <w:tcPr>
            <w:tcW w:w="365" w:type="pct"/>
            <w:vAlign w:val="center"/>
          </w:tcPr>
          <w:p w14:paraId="63924FB7" w14:textId="77777777" w:rsidR="00F84BA8" w:rsidRPr="00F57594" w:rsidRDefault="00F84BA8" w:rsidP="00F84BA8">
            <w:pPr>
              <w:pStyle w:val="Sraopastraipa"/>
              <w:widowControl/>
              <w:numPr>
                <w:ilvl w:val="0"/>
                <w:numId w:val="11"/>
              </w:numPr>
              <w:ind w:left="0" w:firstLine="0"/>
              <w:jc w:val="center"/>
              <w:rPr>
                <w:color w:val="000000" w:themeColor="text1"/>
              </w:rPr>
            </w:pPr>
          </w:p>
        </w:tc>
        <w:tc>
          <w:tcPr>
            <w:tcW w:w="3164" w:type="pct"/>
            <w:vAlign w:val="center"/>
          </w:tcPr>
          <w:p w14:paraId="7F090E85" w14:textId="73FDC454" w:rsidR="00F84BA8" w:rsidRPr="00F57594" w:rsidRDefault="00F84BA8" w:rsidP="00F84BA8">
            <w:pPr>
              <w:jc w:val="both"/>
              <w:rPr>
                <w:rFonts w:eastAsia="MS Mincho"/>
                <w:color w:val="000000" w:themeColor="text1"/>
              </w:rPr>
            </w:pPr>
            <w:r w:rsidRPr="00F57594">
              <w:rPr>
                <w:rFonts w:eastAsia="MS Mincho"/>
                <w:color w:val="000000" w:themeColor="text1"/>
              </w:rPr>
              <w:t>Integruotas IR pašvietimas ne mažiau kaip 250 m.</w:t>
            </w:r>
          </w:p>
        </w:tc>
        <w:tc>
          <w:tcPr>
            <w:tcW w:w="1471" w:type="pct"/>
          </w:tcPr>
          <w:p w14:paraId="7E639CD0" w14:textId="3A221CF0" w:rsidR="00F84BA8" w:rsidRPr="00F57594" w:rsidRDefault="00F84BA8" w:rsidP="00F84BA8">
            <w:pPr>
              <w:jc w:val="center"/>
              <w:rPr>
                <w:rFonts w:eastAsia="MS Mincho"/>
                <w:color w:val="000000" w:themeColor="text1"/>
              </w:rPr>
            </w:pPr>
            <w:r w:rsidRPr="00F57594">
              <w:rPr>
                <w:i/>
                <w:iCs/>
                <w:color w:val="000000" w:themeColor="text1"/>
              </w:rPr>
              <w:t>[nurodyti rodiklio reikšmes]</w:t>
            </w:r>
          </w:p>
        </w:tc>
      </w:tr>
      <w:tr w:rsidR="00F57594" w:rsidRPr="00F57594" w14:paraId="384C57F6" w14:textId="4E83D824" w:rsidTr="003527A1">
        <w:tc>
          <w:tcPr>
            <w:tcW w:w="365" w:type="pct"/>
            <w:vAlign w:val="center"/>
          </w:tcPr>
          <w:p w14:paraId="39F6E764" w14:textId="77777777" w:rsidR="00F84BA8" w:rsidRPr="00F57594" w:rsidRDefault="00F84BA8" w:rsidP="00F84BA8">
            <w:pPr>
              <w:pStyle w:val="Sraopastraipa"/>
              <w:widowControl/>
              <w:numPr>
                <w:ilvl w:val="0"/>
                <w:numId w:val="11"/>
              </w:numPr>
              <w:ind w:left="0" w:firstLine="0"/>
              <w:jc w:val="center"/>
              <w:rPr>
                <w:color w:val="000000" w:themeColor="text1"/>
              </w:rPr>
            </w:pPr>
          </w:p>
        </w:tc>
        <w:tc>
          <w:tcPr>
            <w:tcW w:w="3164" w:type="pct"/>
            <w:vAlign w:val="center"/>
          </w:tcPr>
          <w:p w14:paraId="5017B374" w14:textId="32A71673" w:rsidR="00F84BA8" w:rsidRPr="00F57594" w:rsidRDefault="00F84BA8" w:rsidP="00F84BA8">
            <w:pPr>
              <w:jc w:val="both"/>
              <w:rPr>
                <w:rFonts w:eastAsia="MS Mincho"/>
                <w:color w:val="000000" w:themeColor="text1"/>
              </w:rPr>
            </w:pPr>
            <w:r w:rsidRPr="00F57594">
              <w:rPr>
                <w:rFonts w:eastAsia="MS Mincho"/>
                <w:color w:val="000000" w:themeColor="text1"/>
              </w:rPr>
              <w:t>Turi būti optinis artinimas ne mažiau kaip 40 kartai. Ne blogiau kaip nuo 5 mm iki 150 mm.</w:t>
            </w:r>
          </w:p>
        </w:tc>
        <w:tc>
          <w:tcPr>
            <w:tcW w:w="1471" w:type="pct"/>
          </w:tcPr>
          <w:p w14:paraId="3307AB3B" w14:textId="73913836" w:rsidR="00F84BA8" w:rsidRPr="00F57594" w:rsidRDefault="00F84BA8" w:rsidP="00F84BA8">
            <w:pPr>
              <w:jc w:val="center"/>
              <w:rPr>
                <w:rFonts w:eastAsia="MS Mincho"/>
                <w:color w:val="000000" w:themeColor="text1"/>
              </w:rPr>
            </w:pPr>
            <w:r w:rsidRPr="00F57594">
              <w:rPr>
                <w:i/>
                <w:iCs/>
                <w:color w:val="000000" w:themeColor="text1"/>
              </w:rPr>
              <w:t>[nurodyti rodiklio reikšmes]</w:t>
            </w:r>
          </w:p>
        </w:tc>
      </w:tr>
      <w:tr w:rsidR="00F57594" w:rsidRPr="00F57594" w14:paraId="18575B48" w14:textId="4840BB38" w:rsidTr="003527A1">
        <w:tc>
          <w:tcPr>
            <w:tcW w:w="365" w:type="pct"/>
            <w:vAlign w:val="center"/>
          </w:tcPr>
          <w:p w14:paraId="63D744A4" w14:textId="77777777" w:rsidR="00F84BA8" w:rsidRPr="00F57594" w:rsidRDefault="00F84BA8" w:rsidP="00F84BA8">
            <w:pPr>
              <w:pStyle w:val="Sraopastraipa"/>
              <w:widowControl/>
              <w:numPr>
                <w:ilvl w:val="0"/>
                <w:numId w:val="11"/>
              </w:numPr>
              <w:ind w:left="0" w:firstLine="0"/>
              <w:jc w:val="center"/>
              <w:rPr>
                <w:color w:val="000000" w:themeColor="text1"/>
              </w:rPr>
            </w:pPr>
          </w:p>
        </w:tc>
        <w:tc>
          <w:tcPr>
            <w:tcW w:w="3164" w:type="pct"/>
            <w:vAlign w:val="center"/>
          </w:tcPr>
          <w:p w14:paraId="54714455" w14:textId="6961CF83" w:rsidR="00F84BA8" w:rsidRPr="00F57594" w:rsidRDefault="00F84BA8" w:rsidP="00F84BA8">
            <w:pPr>
              <w:jc w:val="both"/>
              <w:rPr>
                <w:rFonts w:eastAsia="MS Mincho"/>
                <w:color w:val="000000" w:themeColor="text1"/>
              </w:rPr>
            </w:pPr>
            <w:r w:rsidRPr="00F57594">
              <w:rPr>
                <w:rFonts w:eastAsia="MS Mincho"/>
                <w:color w:val="000000" w:themeColor="text1"/>
              </w:rPr>
              <w:t>Turi būti 3D triukšmo mažinimo filtro (arba lygiaverčio) funkcionalumas.</w:t>
            </w:r>
          </w:p>
        </w:tc>
        <w:tc>
          <w:tcPr>
            <w:tcW w:w="1471" w:type="pct"/>
          </w:tcPr>
          <w:p w14:paraId="765B2370" w14:textId="4BE4FC55" w:rsidR="00F84BA8" w:rsidRPr="00F57594" w:rsidRDefault="00F84BA8" w:rsidP="00F84BA8">
            <w:pPr>
              <w:jc w:val="center"/>
              <w:rPr>
                <w:rFonts w:eastAsia="MS Mincho"/>
                <w:color w:val="000000" w:themeColor="text1"/>
              </w:rPr>
            </w:pPr>
            <w:r w:rsidRPr="00F57594">
              <w:rPr>
                <w:i/>
                <w:iCs/>
                <w:color w:val="000000" w:themeColor="text1"/>
              </w:rPr>
              <w:t>[nurodyti rodiklio reikšmes]</w:t>
            </w:r>
          </w:p>
        </w:tc>
      </w:tr>
      <w:tr w:rsidR="00F57594" w:rsidRPr="00F57594" w14:paraId="10CAAE02" w14:textId="216B8690" w:rsidTr="003527A1">
        <w:tc>
          <w:tcPr>
            <w:tcW w:w="365" w:type="pct"/>
            <w:vAlign w:val="center"/>
          </w:tcPr>
          <w:p w14:paraId="6A5589EF" w14:textId="77777777" w:rsidR="00F84BA8" w:rsidRPr="00F57594" w:rsidRDefault="00F84BA8" w:rsidP="00F84BA8">
            <w:pPr>
              <w:pStyle w:val="Sraopastraipa"/>
              <w:widowControl/>
              <w:numPr>
                <w:ilvl w:val="0"/>
                <w:numId w:val="11"/>
              </w:numPr>
              <w:ind w:left="0" w:firstLine="0"/>
              <w:jc w:val="center"/>
              <w:rPr>
                <w:color w:val="000000" w:themeColor="text1"/>
              </w:rPr>
            </w:pPr>
          </w:p>
        </w:tc>
        <w:tc>
          <w:tcPr>
            <w:tcW w:w="3164" w:type="pct"/>
            <w:vAlign w:val="center"/>
          </w:tcPr>
          <w:p w14:paraId="6E99792D" w14:textId="6862BE50" w:rsidR="00F84BA8" w:rsidRPr="00F57594" w:rsidRDefault="00F84BA8" w:rsidP="00F84BA8">
            <w:pPr>
              <w:jc w:val="both"/>
              <w:rPr>
                <w:rFonts w:eastAsia="MS Mincho"/>
                <w:color w:val="000000" w:themeColor="text1"/>
              </w:rPr>
            </w:pPr>
            <w:r w:rsidRPr="00F57594">
              <w:rPr>
                <w:rFonts w:eastAsia="MS Mincho"/>
                <w:color w:val="000000" w:themeColor="text1"/>
              </w:rPr>
              <w:t>Vaizdo skaitmeninio didinimo funkcija ne mažiau kaip 50 kartų.</w:t>
            </w:r>
          </w:p>
        </w:tc>
        <w:tc>
          <w:tcPr>
            <w:tcW w:w="1471" w:type="pct"/>
          </w:tcPr>
          <w:p w14:paraId="3515F3FE" w14:textId="69821385" w:rsidR="00F84BA8" w:rsidRPr="00F57594" w:rsidRDefault="00F84BA8" w:rsidP="00F84BA8">
            <w:pPr>
              <w:jc w:val="center"/>
              <w:rPr>
                <w:rFonts w:eastAsia="MS Mincho"/>
                <w:color w:val="000000" w:themeColor="text1"/>
              </w:rPr>
            </w:pPr>
            <w:r w:rsidRPr="00F57594">
              <w:rPr>
                <w:i/>
                <w:iCs/>
                <w:color w:val="000000" w:themeColor="text1"/>
              </w:rPr>
              <w:t>[nurodyti rodiklio reikšmes]</w:t>
            </w:r>
          </w:p>
        </w:tc>
      </w:tr>
      <w:tr w:rsidR="00F57594" w:rsidRPr="00F57594" w14:paraId="19D7203E" w14:textId="263E1B29" w:rsidTr="003527A1">
        <w:tc>
          <w:tcPr>
            <w:tcW w:w="365" w:type="pct"/>
            <w:vAlign w:val="center"/>
          </w:tcPr>
          <w:p w14:paraId="4A82438A"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0265E38C" w14:textId="2F2BE838" w:rsidR="00EF30C8" w:rsidRPr="00F57594" w:rsidRDefault="00EF30C8" w:rsidP="00EF30C8">
            <w:pPr>
              <w:jc w:val="both"/>
              <w:rPr>
                <w:rFonts w:eastAsia="MS Mincho"/>
                <w:color w:val="000000" w:themeColor="text1"/>
              </w:rPr>
            </w:pPr>
            <w:r w:rsidRPr="00F57594">
              <w:rPr>
                <w:rFonts w:eastAsia="MS Mincho"/>
                <w:color w:val="000000" w:themeColor="text1"/>
              </w:rPr>
              <w:t>Automatinio fokusavimo funkcija.</w:t>
            </w:r>
          </w:p>
        </w:tc>
        <w:tc>
          <w:tcPr>
            <w:tcW w:w="1471" w:type="pct"/>
          </w:tcPr>
          <w:p w14:paraId="37A4BD1A" w14:textId="4F66746F"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5D9B50CA" w14:textId="45F753AE" w:rsidTr="003527A1">
        <w:tc>
          <w:tcPr>
            <w:tcW w:w="365" w:type="pct"/>
            <w:vAlign w:val="center"/>
          </w:tcPr>
          <w:p w14:paraId="6CFCAEB5"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34C751D6" w14:textId="42786810" w:rsidR="00EF30C8" w:rsidRPr="00F57594" w:rsidRDefault="00EF30C8" w:rsidP="00EF30C8">
            <w:pPr>
              <w:jc w:val="both"/>
              <w:rPr>
                <w:rFonts w:eastAsia="MS Mincho"/>
                <w:color w:val="000000" w:themeColor="text1"/>
              </w:rPr>
            </w:pPr>
            <w:r w:rsidRPr="00F57594">
              <w:rPr>
                <w:rFonts w:eastAsia="MS Mincho"/>
                <w:color w:val="000000" w:themeColor="text1"/>
              </w:rPr>
              <w:t>Objektyvo optinių parametrų valdymas (priartinimas, nutolinimas, fokusavimas) – iš operatoriaus darbo vietos.</w:t>
            </w:r>
          </w:p>
        </w:tc>
        <w:tc>
          <w:tcPr>
            <w:tcW w:w="1471" w:type="pct"/>
          </w:tcPr>
          <w:p w14:paraId="3C520DC2" w14:textId="5E65847C"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2F38C96D" w14:textId="32E69342" w:rsidTr="003527A1">
        <w:tc>
          <w:tcPr>
            <w:tcW w:w="365" w:type="pct"/>
            <w:vAlign w:val="center"/>
          </w:tcPr>
          <w:p w14:paraId="2A772B41"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38C3163C" w14:textId="203CFEBD" w:rsidR="00EF30C8" w:rsidRPr="00F57594" w:rsidRDefault="00EF30C8" w:rsidP="00EF30C8">
            <w:pPr>
              <w:jc w:val="both"/>
              <w:rPr>
                <w:rFonts w:eastAsia="MS Mincho"/>
                <w:color w:val="000000" w:themeColor="text1"/>
              </w:rPr>
            </w:pPr>
            <w:r w:rsidRPr="00F57594">
              <w:rPr>
                <w:rFonts w:eastAsia="MS Mincho"/>
                <w:color w:val="000000" w:themeColor="text1"/>
              </w:rPr>
              <w:t xml:space="preserve">Balčio balanso (angl. </w:t>
            </w:r>
            <w:proofErr w:type="spellStart"/>
            <w:r w:rsidRPr="00F57594">
              <w:rPr>
                <w:rFonts w:eastAsia="MS Mincho"/>
                <w:color w:val="000000" w:themeColor="text1"/>
              </w:rPr>
              <w:t>White</w:t>
            </w:r>
            <w:proofErr w:type="spellEnd"/>
            <w:r w:rsidRPr="00F57594">
              <w:rPr>
                <w:rFonts w:eastAsia="MS Mincho"/>
                <w:color w:val="000000" w:themeColor="text1"/>
              </w:rPr>
              <w:t xml:space="preserve"> </w:t>
            </w:r>
            <w:proofErr w:type="spellStart"/>
            <w:r w:rsidRPr="00F57594">
              <w:rPr>
                <w:rFonts w:eastAsia="MS Mincho"/>
                <w:color w:val="000000" w:themeColor="text1"/>
              </w:rPr>
              <w:t>Balance</w:t>
            </w:r>
            <w:proofErr w:type="spellEnd"/>
            <w:r w:rsidRPr="00F57594">
              <w:rPr>
                <w:rFonts w:eastAsia="MS Mincho"/>
                <w:color w:val="000000" w:themeColor="text1"/>
              </w:rPr>
              <w:t>) funkcija.</w:t>
            </w:r>
          </w:p>
        </w:tc>
        <w:tc>
          <w:tcPr>
            <w:tcW w:w="1471" w:type="pct"/>
          </w:tcPr>
          <w:p w14:paraId="52AC2544" w14:textId="300762BF"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48F2AEBC" w14:textId="311E76D3" w:rsidTr="003527A1">
        <w:tc>
          <w:tcPr>
            <w:tcW w:w="365" w:type="pct"/>
            <w:vAlign w:val="center"/>
          </w:tcPr>
          <w:p w14:paraId="309414F8"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3BF534AD" w14:textId="5F0552BA" w:rsidR="00EF30C8" w:rsidRPr="00F57594" w:rsidRDefault="00EF30C8" w:rsidP="00EF30C8">
            <w:pPr>
              <w:jc w:val="both"/>
              <w:rPr>
                <w:rFonts w:eastAsia="MS Mincho"/>
                <w:color w:val="000000" w:themeColor="text1"/>
              </w:rPr>
            </w:pPr>
            <w:r w:rsidRPr="00F57594">
              <w:rPr>
                <w:rFonts w:eastAsia="MS Mincho"/>
                <w:color w:val="000000" w:themeColor="text1"/>
              </w:rPr>
              <w:t>Priešpriešinės šviesos balansavimo funkcija.</w:t>
            </w:r>
          </w:p>
        </w:tc>
        <w:tc>
          <w:tcPr>
            <w:tcW w:w="1471" w:type="pct"/>
          </w:tcPr>
          <w:p w14:paraId="78C13D50" w14:textId="64265913"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796CFBFC" w14:textId="285A1CE7" w:rsidTr="003527A1">
        <w:tc>
          <w:tcPr>
            <w:tcW w:w="365" w:type="pct"/>
            <w:vAlign w:val="center"/>
          </w:tcPr>
          <w:p w14:paraId="21262CA1"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508AD728" w14:textId="6A43A101" w:rsidR="00EF30C8" w:rsidRPr="00F57594" w:rsidRDefault="00EF30C8" w:rsidP="00EF30C8">
            <w:pPr>
              <w:jc w:val="both"/>
              <w:rPr>
                <w:rFonts w:eastAsia="MS Mincho"/>
                <w:color w:val="000000" w:themeColor="text1"/>
              </w:rPr>
            </w:pPr>
            <w:r w:rsidRPr="00F57594">
              <w:rPr>
                <w:rFonts w:eastAsia="MS Mincho"/>
                <w:color w:val="000000" w:themeColor="text1"/>
              </w:rPr>
              <w:t>Turi būti funkcionalumas gerinantis vaizdo kokybę esant rūkui ar lietui.</w:t>
            </w:r>
          </w:p>
        </w:tc>
        <w:tc>
          <w:tcPr>
            <w:tcW w:w="1471" w:type="pct"/>
          </w:tcPr>
          <w:p w14:paraId="241380B1" w14:textId="1EDA4186"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5A081BA5" w14:textId="1B3CD7AD" w:rsidTr="003527A1">
        <w:tc>
          <w:tcPr>
            <w:tcW w:w="365" w:type="pct"/>
            <w:vAlign w:val="center"/>
          </w:tcPr>
          <w:p w14:paraId="650BE64F"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148F56F8" w14:textId="3F8491BC" w:rsidR="00EF30C8" w:rsidRPr="00F57594" w:rsidRDefault="00EF30C8" w:rsidP="00EF30C8">
            <w:pPr>
              <w:jc w:val="both"/>
              <w:rPr>
                <w:rFonts w:eastAsia="MS Mincho"/>
                <w:color w:val="000000" w:themeColor="text1"/>
              </w:rPr>
            </w:pPr>
            <w:r w:rsidRPr="00F57594">
              <w:rPr>
                <w:rFonts w:eastAsia="MS Mincho"/>
                <w:color w:val="000000" w:themeColor="text1"/>
              </w:rPr>
              <w:t>Ne mažiau 50 kadrų per sekundę su bet kuria raiška.</w:t>
            </w:r>
          </w:p>
        </w:tc>
        <w:tc>
          <w:tcPr>
            <w:tcW w:w="1471" w:type="pct"/>
          </w:tcPr>
          <w:p w14:paraId="082AC55E" w14:textId="6E33147B"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028225A9" w14:textId="6BE25F7E" w:rsidTr="003527A1">
        <w:tc>
          <w:tcPr>
            <w:tcW w:w="365" w:type="pct"/>
            <w:vAlign w:val="center"/>
          </w:tcPr>
          <w:p w14:paraId="04196196"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5CC16665" w14:textId="5BD7A220" w:rsidR="00EF30C8" w:rsidRPr="00F57594" w:rsidRDefault="00EF30C8" w:rsidP="00EF30C8">
            <w:pPr>
              <w:jc w:val="both"/>
              <w:rPr>
                <w:rFonts w:eastAsia="MS Mincho"/>
                <w:color w:val="000000" w:themeColor="text1"/>
              </w:rPr>
            </w:pPr>
            <w:r w:rsidRPr="00F57594">
              <w:rPr>
                <w:rFonts w:eastAsia="MS Mincho"/>
                <w:color w:val="000000" w:themeColor="text1"/>
              </w:rPr>
              <w:t>Turi būti skaitmeninio plataus dinaminio diapazonas (WDR) funkcionalumas.</w:t>
            </w:r>
          </w:p>
        </w:tc>
        <w:tc>
          <w:tcPr>
            <w:tcW w:w="1471" w:type="pct"/>
          </w:tcPr>
          <w:p w14:paraId="66765563" w14:textId="44DE420A"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32F330A9" w14:textId="64B6B777" w:rsidTr="003527A1">
        <w:tc>
          <w:tcPr>
            <w:tcW w:w="365" w:type="pct"/>
            <w:vAlign w:val="center"/>
          </w:tcPr>
          <w:p w14:paraId="55EB6643"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42BEF614" w14:textId="7A7394BE" w:rsidR="00EF30C8" w:rsidRPr="00F57594" w:rsidRDefault="00EF30C8" w:rsidP="00EF30C8">
            <w:pPr>
              <w:jc w:val="both"/>
              <w:rPr>
                <w:rFonts w:eastAsia="MS Mincho"/>
                <w:color w:val="000000" w:themeColor="text1"/>
              </w:rPr>
            </w:pPr>
            <w:r w:rsidRPr="00F57594">
              <w:rPr>
                <w:rFonts w:eastAsia="MS Mincho"/>
                <w:color w:val="000000" w:themeColor="text1"/>
              </w:rPr>
              <w:t>Elektroninis vaizdo stabilizatorius.</w:t>
            </w:r>
          </w:p>
        </w:tc>
        <w:tc>
          <w:tcPr>
            <w:tcW w:w="1471" w:type="pct"/>
          </w:tcPr>
          <w:p w14:paraId="50A93DC6" w14:textId="7A0320E4"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6B9875B0" w14:textId="07B3C434" w:rsidTr="003527A1">
        <w:tc>
          <w:tcPr>
            <w:tcW w:w="365" w:type="pct"/>
            <w:vAlign w:val="center"/>
          </w:tcPr>
          <w:p w14:paraId="369EA39A"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7EF72D79" w14:textId="3F1E252D" w:rsidR="00EF30C8" w:rsidRPr="00F57594" w:rsidRDefault="00EF30C8" w:rsidP="00EF30C8">
            <w:pPr>
              <w:jc w:val="both"/>
              <w:rPr>
                <w:rFonts w:eastAsia="MS Mincho"/>
                <w:color w:val="000000" w:themeColor="text1"/>
              </w:rPr>
            </w:pPr>
            <w:r w:rsidRPr="00F57594">
              <w:rPr>
                <w:rFonts w:eastAsia="MS Mincho"/>
                <w:color w:val="000000" w:themeColor="text1"/>
              </w:rPr>
              <w:t>Ne mažiau nei 45 individualių privatumo maskavimų zonų.</w:t>
            </w:r>
          </w:p>
        </w:tc>
        <w:tc>
          <w:tcPr>
            <w:tcW w:w="1471" w:type="pct"/>
          </w:tcPr>
          <w:p w14:paraId="167AA841" w14:textId="746ABD50"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6AF78040" w14:textId="7A958347" w:rsidTr="003527A1">
        <w:tc>
          <w:tcPr>
            <w:tcW w:w="365" w:type="pct"/>
            <w:vAlign w:val="center"/>
          </w:tcPr>
          <w:p w14:paraId="52E7CF28"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220312DE" w14:textId="0284F569" w:rsidR="00EF30C8" w:rsidRPr="00F57594" w:rsidRDefault="00EF30C8" w:rsidP="00EF30C8">
            <w:pPr>
              <w:jc w:val="both"/>
              <w:rPr>
                <w:rFonts w:eastAsia="MS Mincho"/>
                <w:color w:val="000000" w:themeColor="text1"/>
              </w:rPr>
            </w:pPr>
            <w:r w:rsidRPr="00F57594">
              <w:rPr>
                <w:rFonts w:eastAsia="MS Mincho"/>
                <w:color w:val="000000" w:themeColor="text1"/>
              </w:rPr>
              <w:t>Tiesioginio vaizdo stebėjimas, pilnas konfigūravimas per bet kurią interneto naršyklę nereikalaujant įdiegti papildomų įskiepių.</w:t>
            </w:r>
          </w:p>
        </w:tc>
        <w:tc>
          <w:tcPr>
            <w:tcW w:w="1471" w:type="pct"/>
          </w:tcPr>
          <w:p w14:paraId="54DA2770" w14:textId="5D6A1A8E"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389AD107" w14:textId="5027DC36" w:rsidTr="003527A1">
        <w:tc>
          <w:tcPr>
            <w:tcW w:w="365" w:type="pct"/>
            <w:vAlign w:val="center"/>
          </w:tcPr>
          <w:p w14:paraId="33FFFA88"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7E3B00CE" w14:textId="41C76A40" w:rsidR="00EF30C8" w:rsidRPr="00F57594" w:rsidRDefault="00EF30C8" w:rsidP="00EF30C8">
            <w:pPr>
              <w:jc w:val="both"/>
              <w:rPr>
                <w:rFonts w:eastAsia="MS Mincho"/>
                <w:color w:val="000000" w:themeColor="text1"/>
              </w:rPr>
            </w:pPr>
            <w:r w:rsidRPr="00F57594">
              <w:rPr>
                <w:rFonts w:eastAsia="MS Mincho"/>
                <w:color w:val="000000" w:themeColor="text1"/>
              </w:rPr>
              <w:t>Horizontalioje plokštumoje 360º (nenutrūkstamas sukimasis).</w:t>
            </w:r>
          </w:p>
        </w:tc>
        <w:tc>
          <w:tcPr>
            <w:tcW w:w="1471" w:type="pct"/>
          </w:tcPr>
          <w:p w14:paraId="2437EC5E" w14:textId="7171F846"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53F2D0E1" w14:textId="1073A971" w:rsidTr="003527A1">
        <w:tc>
          <w:tcPr>
            <w:tcW w:w="365" w:type="pct"/>
            <w:vAlign w:val="center"/>
          </w:tcPr>
          <w:p w14:paraId="2651CC7E"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2B1EB42C" w14:textId="1A44006E" w:rsidR="00EF30C8" w:rsidRPr="00F57594" w:rsidRDefault="00EF30C8" w:rsidP="00EF30C8">
            <w:pPr>
              <w:jc w:val="both"/>
              <w:rPr>
                <w:rFonts w:eastAsia="MS Mincho"/>
                <w:color w:val="000000" w:themeColor="text1"/>
              </w:rPr>
            </w:pPr>
            <w:r w:rsidRPr="00F57594">
              <w:rPr>
                <w:rFonts w:eastAsia="MS Mincho"/>
                <w:color w:val="000000" w:themeColor="text1"/>
              </w:rPr>
              <w:t>Vertikalus vaizdo apvertimas (E-</w:t>
            </w:r>
            <w:proofErr w:type="spellStart"/>
            <w:r w:rsidRPr="00F57594">
              <w:rPr>
                <w:rFonts w:eastAsia="MS Mincho"/>
                <w:color w:val="000000" w:themeColor="text1"/>
              </w:rPr>
              <w:t>Flip</w:t>
            </w:r>
            <w:proofErr w:type="spellEnd"/>
            <w:r w:rsidRPr="00F57594">
              <w:rPr>
                <w:rFonts w:eastAsia="MS Mincho"/>
                <w:color w:val="000000" w:themeColor="text1"/>
              </w:rPr>
              <w:t>).</w:t>
            </w:r>
          </w:p>
        </w:tc>
        <w:tc>
          <w:tcPr>
            <w:tcW w:w="1471" w:type="pct"/>
          </w:tcPr>
          <w:p w14:paraId="40381EFB" w14:textId="2B7F143E"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78349356" w14:textId="44094F3C" w:rsidTr="003527A1">
        <w:tc>
          <w:tcPr>
            <w:tcW w:w="365" w:type="pct"/>
            <w:vAlign w:val="center"/>
          </w:tcPr>
          <w:p w14:paraId="254419DD"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40A0E9C2" w14:textId="3DD14B03" w:rsidR="00EF30C8" w:rsidRPr="00F57594" w:rsidRDefault="00EF30C8" w:rsidP="00EF30C8">
            <w:pPr>
              <w:jc w:val="both"/>
              <w:rPr>
                <w:rFonts w:eastAsia="MS Mincho"/>
                <w:color w:val="000000" w:themeColor="text1"/>
              </w:rPr>
            </w:pPr>
            <w:r w:rsidRPr="00F57594">
              <w:rPr>
                <w:rFonts w:eastAsia="MS Mincho"/>
                <w:color w:val="000000" w:themeColor="text1"/>
              </w:rPr>
              <w:t>Horizontalaus ir vertikalaus pasukimo kampinis greitis ribose nuo ne daugiau kaip nuo 1°/s ir ne mažiau kaip 300°/s.</w:t>
            </w:r>
          </w:p>
        </w:tc>
        <w:tc>
          <w:tcPr>
            <w:tcW w:w="1471" w:type="pct"/>
          </w:tcPr>
          <w:p w14:paraId="343198A6" w14:textId="1C0097E3"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2B8DAF87" w14:textId="6DB9E8B3" w:rsidTr="003527A1">
        <w:tc>
          <w:tcPr>
            <w:tcW w:w="365" w:type="pct"/>
            <w:vAlign w:val="center"/>
          </w:tcPr>
          <w:p w14:paraId="14053E9C"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283F9D99" w14:textId="21377DC5" w:rsidR="00EF30C8" w:rsidRPr="00F57594" w:rsidRDefault="00EF30C8" w:rsidP="00EF30C8">
            <w:pPr>
              <w:jc w:val="both"/>
              <w:rPr>
                <w:rFonts w:eastAsia="MS Mincho"/>
                <w:color w:val="000000" w:themeColor="text1"/>
              </w:rPr>
            </w:pPr>
            <w:r w:rsidRPr="00F57594">
              <w:rPr>
                <w:rFonts w:eastAsia="MS Mincho"/>
                <w:color w:val="000000" w:themeColor="text1"/>
              </w:rPr>
              <w:t>Ne mažiau 300 iš anksto programuojamų pozicijų.</w:t>
            </w:r>
          </w:p>
        </w:tc>
        <w:tc>
          <w:tcPr>
            <w:tcW w:w="1471" w:type="pct"/>
          </w:tcPr>
          <w:p w14:paraId="10211769" w14:textId="027274A1"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2BED24D9" w14:textId="608BDEB3" w:rsidTr="003527A1">
        <w:tc>
          <w:tcPr>
            <w:tcW w:w="365" w:type="pct"/>
            <w:vAlign w:val="center"/>
          </w:tcPr>
          <w:p w14:paraId="7593A9AD"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3CE157AC" w14:textId="76B03B0B" w:rsidR="00EF30C8" w:rsidRPr="00F57594" w:rsidRDefault="00EF30C8" w:rsidP="00EF30C8">
            <w:pPr>
              <w:jc w:val="both"/>
              <w:rPr>
                <w:rFonts w:eastAsia="MS Mincho"/>
                <w:color w:val="000000" w:themeColor="text1"/>
              </w:rPr>
            </w:pPr>
            <w:r w:rsidRPr="00F57594">
              <w:rPr>
                <w:rFonts w:eastAsia="MS Mincho"/>
                <w:color w:val="000000" w:themeColor="text1"/>
              </w:rPr>
              <w:t xml:space="preserve">Palaikomas </w:t>
            </w:r>
            <w:proofErr w:type="spellStart"/>
            <w:r w:rsidRPr="00F57594">
              <w:rPr>
                <w:rFonts w:eastAsia="MS Mincho"/>
                <w:color w:val="000000" w:themeColor="text1"/>
              </w:rPr>
              <w:t>daugiasrautis</w:t>
            </w:r>
            <w:proofErr w:type="spellEnd"/>
            <w:r w:rsidRPr="00F57594">
              <w:rPr>
                <w:rFonts w:eastAsia="MS Mincho"/>
                <w:color w:val="000000" w:themeColor="text1"/>
              </w:rPr>
              <w:t xml:space="preserve"> (angl. </w:t>
            </w:r>
            <w:r w:rsidRPr="00F57594">
              <w:rPr>
                <w:rFonts w:eastAsia="MS Mincho"/>
                <w:color w:val="000000" w:themeColor="text1"/>
                <w:lang w:val="en-US"/>
              </w:rPr>
              <w:t>multi streaming</w:t>
            </w:r>
            <w:r w:rsidRPr="00F57594">
              <w:rPr>
                <w:rFonts w:eastAsia="MS Mincho"/>
                <w:color w:val="000000" w:themeColor="text1"/>
              </w:rPr>
              <w:t>) duomenų kodavimo režimas.</w:t>
            </w:r>
          </w:p>
        </w:tc>
        <w:tc>
          <w:tcPr>
            <w:tcW w:w="1471" w:type="pct"/>
          </w:tcPr>
          <w:p w14:paraId="70EB64C6" w14:textId="64070BB1"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74233F63" w14:textId="1185E16A" w:rsidTr="003527A1">
        <w:tc>
          <w:tcPr>
            <w:tcW w:w="365" w:type="pct"/>
            <w:vAlign w:val="center"/>
          </w:tcPr>
          <w:p w14:paraId="43AB579F"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1F4D50D8" w14:textId="6F67B0EC" w:rsidR="00EF30C8" w:rsidRPr="00F57594" w:rsidRDefault="00EF30C8" w:rsidP="00EF30C8">
            <w:pPr>
              <w:jc w:val="both"/>
              <w:rPr>
                <w:rFonts w:eastAsia="MS Mincho"/>
                <w:color w:val="000000" w:themeColor="text1"/>
              </w:rPr>
            </w:pPr>
            <w:r w:rsidRPr="00F57594">
              <w:rPr>
                <w:rFonts w:eastAsia="MS Mincho"/>
                <w:color w:val="000000" w:themeColor="text1"/>
              </w:rPr>
              <w:t>Automatinis fokusavimas ir fokusavimas į iš anksto nustatytą zoną.</w:t>
            </w:r>
          </w:p>
        </w:tc>
        <w:tc>
          <w:tcPr>
            <w:tcW w:w="1471" w:type="pct"/>
          </w:tcPr>
          <w:p w14:paraId="58255F1F" w14:textId="43BC68F0"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7001F4E2" w14:textId="2CBF0A45" w:rsidTr="003527A1">
        <w:tc>
          <w:tcPr>
            <w:tcW w:w="365" w:type="pct"/>
            <w:vAlign w:val="center"/>
          </w:tcPr>
          <w:p w14:paraId="0743BFC4"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4D206CFD" w14:textId="77FB4D42" w:rsidR="00EF30C8" w:rsidRPr="00F57594" w:rsidRDefault="00EF30C8" w:rsidP="00EF30C8">
            <w:pPr>
              <w:jc w:val="both"/>
              <w:rPr>
                <w:rFonts w:eastAsia="MS Mincho"/>
                <w:color w:val="000000" w:themeColor="text1"/>
              </w:rPr>
            </w:pPr>
            <w:r w:rsidRPr="00F57594">
              <w:rPr>
                <w:rFonts w:eastAsia="MS Mincho"/>
                <w:color w:val="000000" w:themeColor="text1"/>
              </w:rPr>
              <w:t>Vaizdo kodavimo algoritmai MJPEG, H.264, H.265.</w:t>
            </w:r>
          </w:p>
        </w:tc>
        <w:tc>
          <w:tcPr>
            <w:tcW w:w="1471" w:type="pct"/>
          </w:tcPr>
          <w:p w14:paraId="37F9C305" w14:textId="1AA7F1AA"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7E3B4BBF" w14:textId="03BB7B60" w:rsidTr="003527A1">
        <w:tc>
          <w:tcPr>
            <w:tcW w:w="365" w:type="pct"/>
            <w:vAlign w:val="center"/>
          </w:tcPr>
          <w:p w14:paraId="161C6D2D"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5B95208D" w14:textId="77777777" w:rsidR="00EF30C8" w:rsidRPr="00F57594" w:rsidRDefault="00EF30C8" w:rsidP="00EF30C8">
            <w:pPr>
              <w:jc w:val="both"/>
              <w:rPr>
                <w:rFonts w:eastAsia="MS Mincho"/>
                <w:color w:val="000000" w:themeColor="text1"/>
              </w:rPr>
            </w:pPr>
            <w:r w:rsidRPr="00F57594">
              <w:rPr>
                <w:rFonts w:eastAsia="MS Mincho"/>
                <w:color w:val="000000" w:themeColor="text1"/>
              </w:rPr>
              <w:t>Įvykių valdymo sistema įdiegta kameroje. Įvykių valdymo sistema turi gebėti generuoti signalą (įvykį), kamerai esat namų pozicijoje:</w:t>
            </w:r>
          </w:p>
          <w:p w14:paraId="030EACD3" w14:textId="77777777" w:rsidR="00EF30C8" w:rsidRPr="00F57594" w:rsidRDefault="00EF30C8" w:rsidP="00EF30C8">
            <w:pPr>
              <w:pStyle w:val="Sraopastraipa"/>
              <w:widowControl/>
              <w:numPr>
                <w:ilvl w:val="0"/>
                <w:numId w:val="10"/>
              </w:numPr>
              <w:ind w:left="0" w:firstLine="0"/>
              <w:jc w:val="both"/>
              <w:rPr>
                <w:rFonts w:eastAsia="MS Mincho"/>
                <w:color w:val="000000" w:themeColor="text1"/>
              </w:rPr>
            </w:pPr>
            <w:r w:rsidRPr="00F57594">
              <w:rPr>
                <w:rFonts w:eastAsia="MS Mincho"/>
                <w:color w:val="000000" w:themeColor="text1"/>
              </w:rPr>
              <w:t xml:space="preserve">Kai pasirinktas objekto tipas patenka į dominančią sritį. </w:t>
            </w:r>
          </w:p>
          <w:p w14:paraId="6508C7D5" w14:textId="77777777" w:rsidR="00EF30C8" w:rsidRPr="00F57594" w:rsidRDefault="00EF30C8" w:rsidP="00EF30C8">
            <w:pPr>
              <w:pStyle w:val="Sraopastraipa"/>
              <w:widowControl/>
              <w:numPr>
                <w:ilvl w:val="0"/>
                <w:numId w:val="10"/>
              </w:numPr>
              <w:ind w:left="0" w:firstLine="0"/>
              <w:jc w:val="both"/>
              <w:rPr>
                <w:rFonts w:eastAsia="MS Mincho"/>
                <w:color w:val="000000" w:themeColor="text1"/>
              </w:rPr>
            </w:pPr>
            <w:r w:rsidRPr="00F57594">
              <w:rPr>
                <w:rFonts w:eastAsia="MS Mincho"/>
                <w:color w:val="000000" w:themeColor="text1"/>
              </w:rPr>
              <w:t xml:space="preserve">Kai pasirinktas objekto tipas patenka į dominančią sritį ir joje būna nustatytą ilgesnį laiko tarpą. </w:t>
            </w:r>
          </w:p>
          <w:p w14:paraId="1CE72487" w14:textId="77777777" w:rsidR="00EF30C8" w:rsidRPr="00F57594" w:rsidRDefault="00EF30C8" w:rsidP="00EF30C8">
            <w:pPr>
              <w:pStyle w:val="Sraopastraipa"/>
              <w:widowControl/>
              <w:numPr>
                <w:ilvl w:val="0"/>
                <w:numId w:val="10"/>
              </w:numPr>
              <w:ind w:left="0" w:firstLine="0"/>
              <w:jc w:val="both"/>
              <w:rPr>
                <w:rFonts w:eastAsia="MS Mincho"/>
                <w:color w:val="000000" w:themeColor="text1"/>
              </w:rPr>
            </w:pPr>
            <w:r w:rsidRPr="00F57594">
              <w:rPr>
                <w:rFonts w:eastAsia="MS Mincho"/>
                <w:color w:val="000000" w:themeColor="text1"/>
              </w:rPr>
              <w:t xml:space="preserve">Kai pasirinktas objektų skaičius kirto virtualią liniją sukonfigūruotą kameros matymo lauke. Linijos kirtimo kryptis turi būti pasirankama (vienakryptė arba dvikryptė). </w:t>
            </w:r>
          </w:p>
          <w:p w14:paraId="6A7119F8" w14:textId="77777777" w:rsidR="00EF30C8" w:rsidRPr="00F57594" w:rsidRDefault="00EF30C8" w:rsidP="00EF30C8">
            <w:pPr>
              <w:pStyle w:val="Sraopastraipa"/>
              <w:widowControl/>
              <w:numPr>
                <w:ilvl w:val="0"/>
                <w:numId w:val="10"/>
              </w:numPr>
              <w:ind w:left="0" w:firstLine="0"/>
              <w:jc w:val="both"/>
              <w:rPr>
                <w:rFonts w:eastAsia="MS Mincho"/>
                <w:color w:val="000000" w:themeColor="text1"/>
              </w:rPr>
            </w:pPr>
            <w:r w:rsidRPr="00F57594">
              <w:rPr>
                <w:rFonts w:eastAsia="MS Mincho"/>
                <w:color w:val="000000" w:themeColor="text1"/>
              </w:rPr>
              <w:t xml:space="preserve">Įvykį suaktyvina kiekvienas objektas, patekęs į vaizdo sritį. Turi būti galimybė atlikti pasirinktų objektų skaičiavimą. </w:t>
            </w:r>
          </w:p>
          <w:p w14:paraId="0FFE3183" w14:textId="77777777" w:rsidR="00EF30C8" w:rsidRPr="00F57594" w:rsidRDefault="00EF30C8" w:rsidP="00EF30C8">
            <w:pPr>
              <w:pStyle w:val="Sraopastraipa"/>
              <w:widowControl/>
              <w:numPr>
                <w:ilvl w:val="0"/>
                <w:numId w:val="10"/>
              </w:numPr>
              <w:ind w:left="0" w:firstLine="0"/>
              <w:jc w:val="both"/>
              <w:rPr>
                <w:rFonts w:eastAsia="MS Mincho"/>
                <w:color w:val="000000" w:themeColor="text1"/>
              </w:rPr>
            </w:pPr>
            <w:r w:rsidRPr="00F57594">
              <w:rPr>
                <w:rFonts w:eastAsia="MS Mincho"/>
                <w:color w:val="000000" w:themeColor="text1"/>
              </w:rPr>
              <w:t xml:space="preserve">Kai nustatytoje vaizdo srityje nebelieka pasirinktų objektų. </w:t>
            </w:r>
          </w:p>
          <w:p w14:paraId="25BE3014" w14:textId="77777777" w:rsidR="00EF30C8" w:rsidRPr="00F57594" w:rsidRDefault="00EF30C8" w:rsidP="00EF30C8">
            <w:pPr>
              <w:pStyle w:val="Sraopastraipa"/>
              <w:widowControl/>
              <w:numPr>
                <w:ilvl w:val="0"/>
                <w:numId w:val="10"/>
              </w:numPr>
              <w:ind w:left="0" w:firstLine="0"/>
              <w:jc w:val="both"/>
              <w:rPr>
                <w:rFonts w:eastAsia="MS Mincho"/>
                <w:color w:val="000000" w:themeColor="text1"/>
              </w:rPr>
            </w:pPr>
            <w:r w:rsidRPr="00F57594">
              <w:rPr>
                <w:rFonts w:eastAsia="MS Mincho"/>
                <w:color w:val="000000" w:themeColor="text1"/>
              </w:rPr>
              <w:t xml:space="preserve">Kai nustatytas skaičius objektų patenka į apibrėžtą lauką. </w:t>
            </w:r>
          </w:p>
          <w:p w14:paraId="0C473FAB" w14:textId="77777777" w:rsidR="00EF30C8" w:rsidRPr="00F57594" w:rsidRDefault="00EF30C8" w:rsidP="00EF30C8">
            <w:pPr>
              <w:pStyle w:val="Sraopastraipa"/>
              <w:widowControl/>
              <w:numPr>
                <w:ilvl w:val="0"/>
                <w:numId w:val="10"/>
              </w:numPr>
              <w:ind w:left="0" w:firstLine="0"/>
              <w:jc w:val="both"/>
              <w:rPr>
                <w:rFonts w:eastAsia="MS Mincho"/>
                <w:color w:val="000000" w:themeColor="text1"/>
              </w:rPr>
            </w:pPr>
            <w:r w:rsidRPr="00F57594">
              <w:rPr>
                <w:rFonts w:eastAsia="MS Mincho"/>
                <w:color w:val="000000" w:themeColor="text1"/>
              </w:rPr>
              <w:t xml:space="preserve">Kai nustatytas skaičius objektų palieka apibrėžtą lauką. </w:t>
            </w:r>
          </w:p>
          <w:p w14:paraId="246232C7" w14:textId="77777777" w:rsidR="00EF30C8" w:rsidRPr="00F57594" w:rsidRDefault="00EF30C8" w:rsidP="00EF30C8">
            <w:pPr>
              <w:pStyle w:val="Sraopastraipa"/>
              <w:widowControl/>
              <w:numPr>
                <w:ilvl w:val="0"/>
                <w:numId w:val="10"/>
              </w:numPr>
              <w:ind w:left="0" w:firstLine="0"/>
              <w:jc w:val="both"/>
              <w:rPr>
                <w:rFonts w:eastAsia="MS Mincho"/>
                <w:color w:val="000000" w:themeColor="text1"/>
              </w:rPr>
            </w:pPr>
            <w:r w:rsidRPr="00F57594">
              <w:rPr>
                <w:rFonts w:eastAsia="MS Mincho"/>
                <w:color w:val="000000" w:themeColor="text1"/>
              </w:rPr>
              <w:t>Kai objektas patenka į apibrėžtą lauką ir nustoja nejuda per nustatytą laiko tarpą.</w:t>
            </w:r>
          </w:p>
          <w:p w14:paraId="6642C3D9" w14:textId="77777777" w:rsidR="00EF30C8" w:rsidRPr="00F57594" w:rsidRDefault="00EF30C8" w:rsidP="00EF30C8">
            <w:pPr>
              <w:pStyle w:val="Sraopastraipa"/>
              <w:widowControl/>
              <w:numPr>
                <w:ilvl w:val="0"/>
                <w:numId w:val="10"/>
              </w:numPr>
              <w:ind w:left="0" w:firstLine="0"/>
              <w:jc w:val="both"/>
              <w:rPr>
                <w:rFonts w:eastAsia="MS Mincho"/>
                <w:color w:val="000000" w:themeColor="text1"/>
              </w:rPr>
            </w:pPr>
            <w:r w:rsidRPr="00F57594">
              <w:rPr>
                <w:rFonts w:eastAsia="MS Mincho"/>
                <w:color w:val="000000" w:themeColor="text1"/>
              </w:rPr>
              <w:t xml:space="preserve">Kai objektas juda draudžiama kryptimi. </w:t>
            </w:r>
          </w:p>
          <w:p w14:paraId="2A604795" w14:textId="4007E6B5" w:rsidR="00EF30C8" w:rsidRPr="00F57594" w:rsidRDefault="00EF30C8" w:rsidP="00EF30C8">
            <w:pPr>
              <w:pStyle w:val="Sraopastraipa"/>
              <w:widowControl/>
              <w:numPr>
                <w:ilvl w:val="0"/>
                <w:numId w:val="10"/>
              </w:numPr>
              <w:ind w:left="0" w:firstLine="0"/>
              <w:jc w:val="both"/>
              <w:rPr>
                <w:rFonts w:eastAsia="MS Mincho"/>
                <w:color w:val="000000" w:themeColor="text1"/>
              </w:rPr>
            </w:pPr>
            <w:r w:rsidRPr="00F57594">
              <w:rPr>
                <w:rFonts w:eastAsia="MS Mincho"/>
                <w:color w:val="000000" w:themeColor="text1"/>
              </w:rPr>
              <w:t>Įvykus veiksniams iš išorės, kurie tiesiogiai paveikia kamerą (pvz.: uždengiamas objektyvas ar nusukama) (</w:t>
            </w:r>
            <w:proofErr w:type="spellStart"/>
            <w:r w:rsidRPr="00F57594">
              <w:rPr>
                <w:rFonts w:eastAsia="MS Mincho"/>
                <w:color w:val="000000" w:themeColor="text1"/>
              </w:rPr>
              <w:t>Camera</w:t>
            </w:r>
            <w:proofErr w:type="spellEnd"/>
            <w:r w:rsidRPr="00F57594">
              <w:rPr>
                <w:rFonts w:eastAsia="MS Mincho"/>
                <w:color w:val="000000" w:themeColor="text1"/>
              </w:rPr>
              <w:t xml:space="preserve"> </w:t>
            </w:r>
            <w:proofErr w:type="spellStart"/>
            <w:r w:rsidRPr="00F57594">
              <w:rPr>
                <w:rFonts w:eastAsia="MS Mincho"/>
                <w:color w:val="000000" w:themeColor="text1"/>
              </w:rPr>
              <w:t>Tamper</w:t>
            </w:r>
            <w:proofErr w:type="spellEnd"/>
            <w:r w:rsidRPr="00F57594">
              <w:rPr>
                <w:rFonts w:eastAsia="MS Mincho"/>
                <w:color w:val="000000" w:themeColor="text1"/>
              </w:rPr>
              <w:t xml:space="preserve"> funkcija).</w:t>
            </w:r>
          </w:p>
          <w:p w14:paraId="4AA6DA3F" w14:textId="7C8E0610" w:rsidR="00EF30C8" w:rsidRPr="00F57594" w:rsidRDefault="00EF30C8" w:rsidP="00EF30C8">
            <w:pPr>
              <w:jc w:val="both"/>
              <w:rPr>
                <w:rFonts w:eastAsia="MS Mincho"/>
                <w:color w:val="000000" w:themeColor="text1"/>
              </w:rPr>
            </w:pPr>
            <w:r w:rsidRPr="00F57594">
              <w:rPr>
                <w:rFonts w:eastAsia="MS Mincho"/>
                <w:color w:val="000000" w:themeColor="text1"/>
              </w:rPr>
              <w:t>Kameros įvykių valdymo sistema turi būti pasirinkti šiuos objektų tipus: „žmogus“ arba „transporto priemonė“. Tipas: „transporto priemonė“ turi būti skirstomas į potipius: „ dviratė, lengvoji, krovinė, autobusas“ bei jiems priskirti atitinkamas taisykles.</w:t>
            </w:r>
          </w:p>
          <w:p w14:paraId="7E0F88C9" w14:textId="6AC32E6E" w:rsidR="00EF30C8" w:rsidRPr="00F57594" w:rsidRDefault="00EF30C8" w:rsidP="00EF30C8">
            <w:pPr>
              <w:pStyle w:val="Sraopastraipa"/>
              <w:widowControl/>
              <w:numPr>
                <w:ilvl w:val="0"/>
                <w:numId w:val="10"/>
              </w:numPr>
              <w:ind w:left="0" w:firstLine="0"/>
              <w:jc w:val="both"/>
              <w:rPr>
                <w:rFonts w:eastAsia="MS Mincho"/>
                <w:color w:val="000000" w:themeColor="text1"/>
              </w:rPr>
            </w:pPr>
            <w:r w:rsidRPr="00F57594">
              <w:rPr>
                <w:rFonts w:eastAsia="MS Mincho"/>
                <w:color w:val="000000" w:themeColor="text1"/>
              </w:rPr>
              <w:t>Pagal taškų pokytį vaizde ( turi būti galimybė nustatyti pokyčio jautrumą ir minimalų slenkstį įvykio generavimui.</w:t>
            </w:r>
          </w:p>
          <w:p w14:paraId="34FF886C" w14:textId="1D6CBAB6" w:rsidR="00EF30C8" w:rsidRPr="00F57594" w:rsidRDefault="00EF30C8" w:rsidP="00EF30C8">
            <w:pPr>
              <w:pStyle w:val="Sraopastraipa"/>
              <w:widowControl/>
              <w:numPr>
                <w:ilvl w:val="0"/>
                <w:numId w:val="10"/>
              </w:numPr>
              <w:ind w:left="0" w:firstLine="0"/>
              <w:jc w:val="both"/>
              <w:rPr>
                <w:rFonts w:eastAsia="MS Mincho"/>
                <w:color w:val="000000" w:themeColor="text1"/>
              </w:rPr>
            </w:pPr>
            <w:r w:rsidRPr="00F57594">
              <w:rPr>
                <w:rFonts w:eastAsia="MS Mincho"/>
                <w:color w:val="000000" w:themeColor="text1"/>
              </w:rPr>
              <w:t>Įvykus veiksniams, kuriuos signalizuoja išoriniai davikliai prijungti davikliai prie kameros aliarminių įėjimų (pvz., atidaromas kameros elektros maitinimo skydas, kamera turėtų atsisukti į tą vietą ir priartinti vaizdą).</w:t>
            </w:r>
          </w:p>
          <w:p w14:paraId="4A216562" w14:textId="77777777" w:rsidR="00EF30C8" w:rsidRPr="00F57594" w:rsidRDefault="00EF30C8" w:rsidP="00EF30C8">
            <w:pPr>
              <w:jc w:val="both"/>
              <w:rPr>
                <w:rFonts w:eastAsia="MS Mincho"/>
                <w:color w:val="000000" w:themeColor="text1"/>
              </w:rPr>
            </w:pPr>
            <w:r w:rsidRPr="00F57594">
              <w:rPr>
                <w:rFonts w:eastAsia="MS Mincho"/>
                <w:color w:val="000000" w:themeColor="text1"/>
              </w:rPr>
              <w:t>Jei įvykių valdymo sistema reikalauja papildomų programinės įrangos licencijų – jos turi būti įdiegtos kiekvienoje kameroje.</w:t>
            </w:r>
          </w:p>
        </w:tc>
        <w:tc>
          <w:tcPr>
            <w:tcW w:w="1471" w:type="pct"/>
          </w:tcPr>
          <w:p w14:paraId="4A78BC36" w14:textId="6070732B"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03FFE685" w14:textId="14D92F26" w:rsidTr="003527A1">
        <w:tc>
          <w:tcPr>
            <w:tcW w:w="365" w:type="pct"/>
            <w:vAlign w:val="center"/>
          </w:tcPr>
          <w:p w14:paraId="43D5D4D9"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7D536969" w14:textId="7ECFE32B" w:rsidR="00EF30C8" w:rsidRPr="00F57594" w:rsidRDefault="00EF30C8" w:rsidP="00EF30C8">
            <w:pPr>
              <w:jc w:val="both"/>
              <w:rPr>
                <w:rFonts w:eastAsia="MS Mincho"/>
                <w:color w:val="000000" w:themeColor="text1"/>
              </w:rPr>
            </w:pPr>
            <w:r w:rsidRPr="00F57594">
              <w:rPr>
                <w:rFonts w:eastAsia="MS Mincho"/>
                <w:color w:val="000000" w:themeColor="text1"/>
              </w:rPr>
              <w:t>Ryšio sąsaja RJ45 (100Base-TX/10Base-T).</w:t>
            </w:r>
          </w:p>
        </w:tc>
        <w:tc>
          <w:tcPr>
            <w:tcW w:w="1471" w:type="pct"/>
          </w:tcPr>
          <w:p w14:paraId="6AF27BE0" w14:textId="3396574D"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1E26C855" w14:textId="73872D9E" w:rsidTr="003527A1">
        <w:tc>
          <w:tcPr>
            <w:tcW w:w="365" w:type="pct"/>
            <w:vAlign w:val="center"/>
          </w:tcPr>
          <w:p w14:paraId="0B3B3C15"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7A7CBB35" w14:textId="084AF51E" w:rsidR="00EF30C8" w:rsidRPr="00F57594" w:rsidRDefault="00EF30C8" w:rsidP="00EF30C8">
            <w:pPr>
              <w:jc w:val="both"/>
              <w:rPr>
                <w:rFonts w:eastAsia="MS Mincho"/>
                <w:color w:val="000000" w:themeColor="text1"/>
              </w:rPr>
            </w:pPr>
            <w:r w:rsidRPr="00F57594">
              <w:rPr>
                <w:rFonts w:eastAsia="MS Mincho"/>
                <w:color w:val="000000" w:themeColor="text1"/>
              </w:rPr>
              <w:t>Palaikomi protokolai: TCP, UDP, RTP, RTSP, HTTP, HTTPS, SSH, ICMP, SMTP, DHCP, IGMP, SNMP (v2,v3), IPv4, IPv6.</w:t>
            </w:r>
          </w:p>
        </w:tc>
        <w:tc>
          <w:tcPr>
            <w:tcW w:w="1471" w:type="pct"/>
          </w:tcPr>
          <w:p w14:paraId="23EE004F" w14:textId="771104FC"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11038E7D" w14:textId="7C8E9E8D" w:rsidTr="003527A1">
        <w:tc>
          <w:tcPr>
            <w:tcW w:w="365" w:type="pct"/>
            <w:vAlign w:val="center"/>
          </w:tcPr>
          <w:p w14:paraId="50E023E5"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41CDD8D1" w14:textId="17F38CE9" w:rsidR="00EF30C8" w:rsidRPr="00F57594" w:rsidRDefault="00EF30C8" w:rsidP="00EF30C8">
            <w:pPr>
              <w:jc w:val="both"/>
              <w:rPr>
                <w:rFonts w:eastAsia="MS Mincho"/>
                <w:color w:val="000000" w:themeColor="text1"/>
              </w:rPr>
            </w:pPr>
            <w:r w:rsidRPr="00F57594">
              <w:rPr>
                <w:rFonts w:eastAsia="MS Mincho"/>
                <w:color w:val="000000" w:themeColor="text1"/>
              </w:rPr>
              <w:t>Kamera turi turėti perdažomą apsauginį metalinį (aliumininį) korpusą, kuris nepažeidžia IP66 ir IK10 apsaugos sąlygų. Kameros korpuso perdažymas neturi daryti įtakos gamintojo kamerai suteiktai garantijai.</w:t>
            </w:r>
          </w:p>
        </w:tc>
        <w:tc>
          <w:tcPr>
            <w:tcW w:w="1471" w:type="pct"/>
          </w:tcPr>
          <w:p w14:paraId="06658ED9" w14:textId="0E01F0BE"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051394D9" w14:textId="0125C59F" w:rsidTr="003527A1">
        <w:tc>
          <w:tcPr>
            <w:tcW w:w="365" w:type="pct"/>
            <w:vAlign w:val="center"/>
          </w:tcPr>
          <w:p w14:paraId="507E0C9A"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0EB65CD2" w14:textId="2014D77C" w:rsidR="00EF30C8" w:rsidRPr="00F57594" w:rsidRDefault="00EF30C8" w:rsidP="00EF30C8">
            <w:pPr>
              <w:jc w:val="both"/>
              <w:rPr>
                <w:rFonts w:eastAsia="MS Mincho"/>
                <w:color w:val="000000" w:themeColor="text1"/>
              </w:rPr>
            </w:pPr>
            <w:r w:rsidRPr="00F57594">
              <w:rPr>
                <w:rFonts w:eastAsia="MS Mincho"/>
                <w:color w:val="000000" w:themeColor="text1"/>
              </w:rPr>
              <w:t>Palaikomi ONVIF S, G, T standartai.</w:t>
            </w:r>
          </w:p>
        </w:tc>
        <w:tc>
          <w:tcPr>
            <w:tcW w:w="1471" w:type="pct"/>
          </w:tcPr>
          <w:p w14:paraId="211B0D60" w14:textId="16B964FD"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040C1A86" w14:textId="25DCE096" w:rsidTr="003527A1">
        <w:tc>
          <w:tcPr>
            <w:tcW w:w="365" w:type="pct"/>
            <w:vAlign w:val="center"/>
          </w:tcPr>
          <w:p w14:paraId="5B41F0EB"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0BC44808" w14:textId="5A9B6ADD" w:rsidR="00EF30C8" w:rsidRPr="00F57594" w:rsidRDefault="00EF30C8" w:rsidP="00EF30C8">
            <w:pPr>
              <w:jc w:val="both"/>
              <w:rPr>
                <w:rFonts w:eastAsia="MS Mincho"/>
                <w:color w:val="000000" w:themeColor="text1"/>
              </w:rPr>
            </w:pPr>
            <w:r w:rsidRPr="00F57594">
              <w:rPr>
                <w:rFonts w:eastAsia="MS Mincho"/>
                <w:color w:val="000000" w:themeColor="text1"/>
              </w:rPr>
              <w:t xml:space="preserve">Palaikyti įrašymo galimybę į </w:t>
            </w:r>
            <w:proofErr w:type="spellStart"/>
            <w:r w:rsidRPr="00F57594">
              <w:rPr>
                <w:rFonts w:eastAsia="MS Mincho"/>
                <w:color w:val="000000" w:themeColor="text1"/>
              </w:rPr>
              <w:t>mikro</w:t>
            </w:r>
            <w:proofErr w:type="spellEnd"/>
            <w:r w:rsidRPr="00F57594">
              <w:rPr>
                <w:rFonts w:eastAsia="MS Mincho"/>
                <w:color w:val="000000" w:themeColor="text1"/>
              </w:rPr>
              <w:t xml:space="preserve"> SD ar SDHC kortelę.</w:t>
            </w:r>
          </w:p>
        </w:tc>
        <w:tc>
          <w:tcPr>
            <w:tcW w:w="1471" w:type="pct"/>
          </w:tcPr>
          <w:p w14:paraId="25A0AF20" w14:textId="54B9D768"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5EB6D45C" w14:textId="206B2B8B" w:rsidTr="003527A1">
        <w:tc>
          <w:tcPr>
            <w:tcW w:w="365" w:type="pct"/>
            <w:vAlign w:val="center"/>
          </w:tcPr>
          <w:p w14:paraId="5F624252"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5797341B" w14:textId="175F90AE" w:rsidR="00EF30C8" w:rsidRPr="00F57594" w:rsidRDefault="00EF30C8" w:rsidP="00EF30C8">
            <w:pPr>
              <w:jc w:val="both"/>
              <w:rPr>
                <w:rFonts w:eastAsia="MS Mincho"/>
                <w:color w:val="000000" w:themeColor="text1"/>
              </w:rPr>
            </w:pPr>
            <w:r w:rsidRPr="00F57594">
              <w:rPr>
                <w:rFonts w:eastAsia="MS Mincho"/>
                <w:color w:val="000000" w:themeColor="text1"/>
              </w:rPr>
              <w:t>Komplekte turi būti ne mažesnė nei 256GB atminties kortelė.</w:t>
            </w:r>
          </w:p>
        </w:tc>
        <w:tc>
          <w:tcPr>
            <w:tcW w:w="1471" w:type="pct"/>
          </w:tcPr>
          <w:p w14:paraId="4A722536" w14:textId="53AE185C"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50BBA8D6" w14:textId="180A632C" w:rsidTr="003527A1">
        <w:tc>
          <w:tcPr>
            <w:tcW w:w="365" w:type="pct"/>
            <w:vAlign w:val="center"/>
          </w:tcPr>
          <w:p w14:paraId="26FDC47C"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70679492" w14:textId="483E285F" w:rsidR="00EF30C8" w:rsidRPr="00F57594" w:rsidRDefault="00EF30C8" w:rsidP="00EF30C8">
            <w:pPr>
              <w:jc w:val="both"/>
              <w:rPr>
                <w:rFonts w:eastAsia="MS Mincho"/>
                <w:color w:val="000000" w:themeColor="text1"/>
              </w:rPr>
            </w:pPr>
            <w:r w:rsidRPr="00F57594">
              <w:rPr>
                <w:rFonts w:eastAsia="MS Mincho"/>
                <w:color w:val="000000" w:themeColor="text1"/>
              </w:rPr>
              <w:t xml:space="preserve">Turi palaikyti abipusį </w:t>
            </w:r>
            <w:proofErr w:type="spellStart"/>
            <w:r w:rsidRPr="00F57594">
              <w:rPr>
                <w:rFonts w:eastAsia="MS Mincho"/>
                <w:color w:val="000000" w:themeColor="text1"/>
              </w:rPr>
              <w:t>audio</w:t>
            </w:r>
            <w:proofErr w:type="spellEnd"/>
            <w:r w:rsidRPr="00F57594">
              <w:rPr>
                <w:rFonts w:eastAsia="MS Mincho"/>
                <w:color w:val="000000" w:themeColor="text1"/>
              </w:rPr>
              <w:t xml:space="preserve"> ryšį, </w:t>
            </w:r>
            <w:proofErr w:type="spellStart"/>
            <w:r w:rsidRPr="00F57594">
              <w:rPr>
                <w:rFonts w:eastAsia="MS Mincho"/>
                <w:color w:val="000000" w:themeColor="text1"/>
              </w:rPr>
              <w:t>audio</w:t>
            </w:r>
            <w:proofErr w:type="spellEnd"/>
            <w:r w:rsidRPr="00F57594">
              <w:rPr>
                <w:rFonts w:eastAsia="MS Mincho"/>
                <w:color w:val="000000" w:themeColor="text1"/>
              </w:rPr>
              <w:t xml:space="preserve"> kompresija: G.711 arba lygiavertė.</w:t>
            </w:r>
          </w:p>
        </w:tc>
        <w:tc>
          <w:tcPr>
            <w:tcW w:w="1471" w:type="pct"/>
          </w:tcPr>
          <w:p w14:paraId="618B42FC" w14:textId="752A599F"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299F5970" w14:textId="369599A2" w:rsidTr="003527A1">
        <w:tc>
          <w:tcPr>
            <w:tcW w:w="365" w:type="pct"/>
            <w:vAlign w:val="center"/>
          </w:tcPr>
          <w:p w14:paraId="4A490710"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6EA0CB2C" w14:textId="139F9117" w:rsidR="00EF30C8" w:rsidRPr="00F57594" w:rsidRDefault="00EF30C8" w:rsidP="00EF30C8">
            <w:pPr>
              <w:jc w:val="both"/>
              <w:rPr>
                <w:rFonts w:eastAsia="MS Mincho"/>
                <w:color w:val="000000" w:themeColor="text1"/>
              </w:rPr>
            </w:pPr>
            <w:r w:rsidRPr="00F57594">
              <w:rPr>
                <w:rFonts w:eastAsia="MS Mincho"/>
                <w:color w:val="000000" w:themeColor="text1"/>
              </w:rPr>
              <w:t>Kamera turi turėti intelektualų objektų judesio aptikimo modulį, kuris turi sugebėti atskirti nuolatinį foninių objektų (pvz., medžių šakų) judėjimą nuo tikrų judančių objektų.</w:t>
            </w:r>
          </w:p>
        </w:tc>
        <w:tc>
          <w:tcPr>
            <w:tcW w:w="1471" w:type="pct"/>
          </w:tcPr>
          <w:p w14:paraId="2433BEC2" w14:textId="14C5C0EA"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102F3F84" w14:textId="7029E952" w:rsidTr="003527A1">
        <w:trPr>
          <w:trHeight w:val="70"/>
        </w:trPr>
        <w:tc>
          <w:tcPr>
            <w:tcW w:w="365" w:type="pct"/>
            <w:vAlign w:val="center"/>
          </w:tcPr>
          <w:p w14:paraId="6136DA4E"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1061BA28" w14:textId="6B8DEB41" w:rsidR="00EF30C8" w:rsidRPr="00F57594" w:rsidRDefault="00EF30C8" w:rsidP="00EF30C8">
            <w:pPr>
              <w:jc w:val="both"/>
              <w:rPr>
                <w:rFonts w:eastAsia="MS Mincho"/>
                <w:color w:val="000000" w:themeColor="text1"/>
              </w:rPr>
            </w:pPr>
            <w:r w:rsidRPr="00F57594">
              <w:rPr>
                <w:rFonts w:eastAsia="MS Mincho"/>
                <w:color w:val="000000" w:themeColor="text1"/>
              </w:rPr>
              <w:t>Turi būti įdiegtos saugumo funkcijos: Apsauga slaptažodžiu, HTTPS šifravimas, santraukos autentifikavimas, vartotojo prieigos žurnalas.</w:t>
            </w:r>
          </w:p>
        </w:tc>
        <w:tc>
          <w:tcPr>
            <w:tcW w:w="1471" w:type="pct"/>
          </w:tcPr>
          <w:p w14:paraId="12E8EE9F" w14:textId="241072A1"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73FE538C" w14:textId="0D16F8BF" w:rsidTr="003527A1">
        <w:trPr>
          <w:trHeight w:val="70"/>
        </w:trPr>
        <w:tc>
          <w:tcPr>
            <w:tcW w:w="365" w:type="pct"/>
            <w:vAlign w:val="center"/>
          </w:tcPr>
          <w:p w14:paraId="7FA45A28"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5F239B01" w14:textId="77777777" w:rsidR="00EF30C8" w:rsidRPr="00F57594" w:rsidRDefault="00EF30C8" w:rsidP="00EF30C8">
            <w:pPr>
              <w:jc w:val="both"/>
              <w:rPr>
                <w:rFonts w:eastAsia="MS Mincho"/>
                <w:color w:val="000000" w:themeColor="text1"/>
              </w:rPr>
            </w:pPr>
            <w:r w:rsidRPr="00F57594">
              <w:rPr>
                <w:color w:val="000000" w:themeColor="text1"/>
              </w:rPr>
              <w:t xml:space="preserve">Vaizdo srautas turi būti šifruojamas. Turi būti įdiegtas FIPS 140-2 </w:t>
            </w:r>
            <w:proofErr w:type="spellStart"/>
            <w:r w:rsidRPr="00F57594">
              <w:rPr>
                <w:color w:val="000000" w:themeColor="text1"/>
              </w:rPr>
              <w:t>level</w:t>
            </w:r>
            <w:proofErr w:type="spellEnd"/>
            <w:r w:rsidRPr="00F57594">
              <w:rPr>
                <w:color w:val="000000" w:themeColor="text1"/>
              </w:rPr>
              <w:t xml:space="preserve"> 1 šifravimas.</w:t>
            </w:r>
          </w:p>
        </w:tc>
        <w:tc>
          <w:tcPr>
            <w:tcW w:w="1471" w:type="pct"/>
          </w:tcPr>
          <w:p w14:paraId="45516697" w14:textId="75EBDC61"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3F2B9374" w14:textId="5ED99954" w:rsidTr="003527A1">
        <w:tc>
          <w:tcPr>
            <w:tcW w:w="365" w:type="pct"/>
            <w:vAlign w:val="center"/>
          </w:tcPr>
          <w:p w14:paraId="7ED8080F"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40BA1E5C" w14:textId="606C2F77" w:rsidR="00EF30C8" w:rsidRPr="00F57594" w:rsidRDefault="00EF30C8" w:rsidP="00EF30C8">
            <w:pPr>
              <w:jc w:val="both"/>
              <w:rPr>
                <w:rFonts w:eastAsia="MS Mincho"/>
                <w:color w:val="000000" w:themeColor="text1"/>
              </w:rPr>
            </w:pPr>
            <w:r w:rsidRPr="00F57594">
              <w:rPr>
                <w:rFonts w:eastAsia="MS Mincho"/>
                <w:color w:val="000000" w:themeColor="text1"/>
              </w:rPr>
              <w:t>Darbinių temperatūrų diapazonas nuo -35ºC iki +45ºC.</w:t>
            </w:r>
          </w:p>
        </w:tc>
        <w:tc>
          <w:tcPr>
            <w:tcW w:w="1471" w:type="pct"/>
          </w:tcPr>
          <w:p w14:paraId="5CDC09A0" w14:textId="63852F20"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1C06DD7D" w14:textId="006A1E5D" w:rsidTr="003527A1">
        <w:tc>
          <w:tcPr>
            <w:tcW w:w="365" w:type="pct"/>
            <w:vAlign w:val="center"/>
          </w:tcPr>
          <w:p w14:paraId="05C48F6D"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60BF0A9C" w14:textId="3165E3DD" w:rsidR="00EF30C8" w:rsidRPr="00F57594" w:rsidRDefault="00EF30C8" w:rsidP="00EF30C8">
            <w:pPr>
              <w:jc w:val="both"/>
              <w:rPr>
                <w:rFonts w:eastAsia="MS Mincho"/>
                <w:color w:val="000000" w:themeColor="text1"/>
              </w:rPr>
            </w:pPr>
            <w:r w:rsidRPr="00F57594">
              <w:rPr>
                <w:rFonts w:eastAsia="MS Mincho"/>
                <w:color w:val="000000" w:themeColor="text1"/>
              </w:rPr>
              <w:t xml:space="preserve">Elektros maitinimas Power </w:t>
            </w:r>
            <w:proofErr w:type="spellStart"/>
            <w:r w:rsidRPr="00F57594">
              <w:rPr>
                <w:rFonts w:eastAsia="MS Mincho"/>
                <w:color w:val="000000" w:themeColor="text1"/>
              </w:rPr>
              <w:t>over</w:t>
            </w:r>
            <w:proofErr w:type="spellEnd"/>
            <w:r w:rsidRPr="00F57594">
              <w:rPr>
                <w:rFonts w:eastAsia="MS Mincho"/>
                <w:color w:val="000000" w:themeColor="text1"/>
              </w:rPr>
              <w:t xml:space="preserve"> </w:t>
            </w:r>
            <w:proofErr w:type="spellStart"/>
            <w:r w:rsidRPr="00F57594">
              <w:rPr>
                <w:rFonts w:eastAsia="MS Mincho"/>
                <w:color w:val="000000" w:themeColor="text1"/>
              </w:rPr>
              <w:t>Ethernet</w:t>
            </w:r>
            <w:proofErr w:type="spellEnd"/>
            <w:r w:rsidRPr="00F57594">
              <w:rPr>
                <w:rFonts w:eastAsia="MS Mincho"/>
                <w:color w:val="000000" w:themeColor="text1"/>
              </w:rPr>
              <w:t xml:space="preserve"> </w:t>
            </w:r>
            <w:proofErr w:type="spellStart"/>
            <w:r w:rsidRPr="00F57594">
              <w:rPr>
                <w:rFonts w:eastAsia="MS Mincho"/>
                <w:color w:val="000000" w:themeColor="text1"/>
              </w:rPr>
              <w:t>Plus</w:t>
            </w:r>
            <w:proofErr w:type="spellEnd"/>
            <w:r w:rsidRPr="00F57594">
              <w:rPr>
                <w:rFonts w:eastAsia="MS Mincho"/>
                <w:color w:val="000000" w:themeColor="text1"/>
              </w:rPr>
              <w:t xml:space="preserve"> (</w:t>
            </w:r>
            <w:proofErr w:type="spellStart"/>
            <w:r w:rsidRPr="00F57594">
              <w:rPr>
                <w:rFonts w:eastAsia="MS Mincho"/>
                <w:color w:val="000000" w:themeColor="text1"/>
              </w:rPr>
              <w:t>PoE</w:t>
            </w:r>
            <w:proofErr w:type="spellEnd"/>
            <w:r w:rsidRPr="00F57594">
              <w:rPr>
                <w:rFonts w:eastAsia="MS Mincho"/>
                <w:color w:val="000000" w:themeColor="text1"/>
              </w:rPr>
              <w:t xml:space="preserve"> </w:t>
            </w:r>
            <w:proofErr w:type="spellStart"/>
            <w:r w:rsidRPr="00F57594">
              <w:rPr>
                <w:rFonts w:eastAsia="MS Mincho"/>
                <w:color w:val="000000" w:themeColor="text1"/>
              </w:rPr>
              <w:t>Plus</w:t>
            </w:r>
            <w:proofErr w:type="spellEnd"/>
            <w:r w:rsidRPr="00F57594">
              <w:rPr>
                <w:rFonts w:eastAsia="MS Mincho"/>
                <w:color w:val="000000" w:themeColor="text1"/>
              </w:rPr>
              <w:t>) ir/arba 24V - AC ir/arba 24V DC.</w:t>
            </w:r>
          </w:p>
        </w:tc>
        <w:tc>
          <w:tcPr>
            <w:tcW w:w="1471" w:type="pct"/>
          </w:tcPr>
          <w:p w14:paraId="021B8418" w14:textId="1AB45797"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4D6EF4CB" w14:textId="74A749EF" w:rsidTr="003527A1">
        <w:tc>
          <w:tcPr>
            <w:tcW w:w="365" w:type="pct"/>
            <w:vAlign w:val="center"/>
          </w:tcPr>
          <w:p w14:paraId="4E6BBD94"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1654C750" w14:textId="2CE363E3" w:rsidR="00EF30C8" w:rsidRPr="00F57594" w:rsidRDefault="00EF30C8" w:rsidP="00EF30C8">
            <w:pPr>
              <w:jc w:val="both"/>
              <w:rPr>
                <w:rFonts w:eastAsia="MS Mincho"/>
                <w:color w:val="000000" w:themeColor="text1"/>
              </w:rPr>
            </w:pPr>
            <w:r w:rsidRPr="00F57594">
              <w:rPr>
                <w:rFonts w:eastAsia="MS Mincho"/>
                <w:color w:val="000000" w:themeColor="text1"/>
              </w:rPr>
              <w:t>Kameros elektros maitinimo tipas turi užtikinti kameros darbą prie ribinių temperatūrų.</w:t>
            </w:r>
          </w:p>
        </w:tc>
        <w:tc>
          <w:tcPr>
            <w:tcW w:w="1471" w:type="pct"/>
          </w:tcPr>
          <w:p w14:paraId="50CC4A86" w14:textId="3C230B91"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2FC5C30C" w14:textId="4853C92D" w:rsidTr="003527A1">
        <w:tc>
          <w:tcPr>
            <w:tcW w:w="365" w:type="pct"/>
            <w:vAlign w:val="center"/>
          </w:tcPr>
          <w:p w14:paraId="34B1FA72"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2AE1B411" w14:textId="2A7BC3B3" w:rsidR="00EF30C8" w:rsidRPr="00F57594" w:rsidRDefault="00EF30C8" w:rsidP="00EF30C8">
            <w:pPr>
              <w:jc w:val="both"/>
              <w:rPr>
                <w:rFonts w:eastAsia="MS Mincho"/>
                <w:color w:val="000000" w:themeColor="text1"/>
              </w:rPr>
            </w:pPr>
            <w:r w:rsidRPr="00F57594">
              <w:rPr>
                <w:rFonts w:eastAsia="MS Mincho"/>
                <w:color w:val="000000" w:themeColor="text1"/>
              </w:rPr>
              <w:t>Turi turėti bent IK10 apsaugos nuo vandalizmo klasę pagal IEC 62262 arba lygiavertį standartą.</w:t>
            </w:r>
          </w:p>
        </w:tc>
        <w:tc>
          <w:tcPr>
            <w:tcW w:w="1471" w:type="pct"/>
          </w:tcPr>
          <w:p w14:paraId="51599CA9" w14:textId="62B892BB"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49702AD2" w14:textId="75DBED03" w:rsidTr="003527A1">
        <w:trPr>
          <w:trHeight w:val="558"/>
        </w:trPr>
        <w:tc>
          <w:tcPr>
            <w:tcW w:w="365" w:type="pct"/>
            <w:vAlign w:val="center"/>
          </w:tcPr>
          <w:p w14:paraId="50D87927"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1BACA62F" w14:textId="690F6166" w:rsidR="00EF30C8" w:rsidRPr="00F57594" w:rsidRDefault="00EF30C8" w:rsidP="00EF30C8">
            <w:pPr>
              <w:jc w:val="both"/>
              <w:rPr>
                <w:rFonts w:eastAsia="MS Mincho"/>
                <w:color w:val="000000" w:themeColor="text1"/>
              </w:rPr>
            </w:pPr>
            <w:r w:rsidRPr="00F57594">
              <w:rPr>
                <w:rFonts w:eastAsia="MS Mincho"/>
                <w:color w:val="000000" w:themeColor="text1"/>
              </w:rPr>
              <w:t>Turi turėti bent IP66 apsaugos nuo aplinkos sąlygų klasę pagal IEC 60529 arba lygiavertį.</w:t>
            </w:r>
          </w:p>
        </w:tc>
        <w:tc>
          <w:tcPr>
            <w:tcW w:w="1471" w:type="pct"/>
          </w:tcPr>
          <w:p w14:paraId="11208254" w14:textId="3EFA60CB"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77D13458" w14:textId="27349C45" w:rsidTr="003527A1">
        <w:tc>
          <w:tcPr>
            <w:tcW w:w="365" w:type="pct"/>
            <w:vAlign w:val="center"/>
          </w:tcPr>
          <w:p w14:paraId="6F279AA5"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5D649C68" w14:textId="0E1868D0" w:rsidR="00EF30C8" w:rsidRPr="00F57594" w:rsidRDefault="00EF30C8" w:rsidP="00EF30C8">
            <w:pPr>
              <w:jc w:val="both"/>
              <w:rPr>
                <w:rFonts w:eastAsia="MS Mincho"/>
                <w:color w:val="000000" w:themeColor="text1"/>
              </w:rPr>
            </w:pPr>
            <w:r w:rsidRPr="00F57594">
              <w:rPr>
                <w:rFonts w:eastAsia="MS Mincho"/>
                <w:color w:val="000000" w:themeColor="text1"/>
              </w:rPr>
              <w:t>Vaizdo kameros objektyvas turi būti apsaugotos tamsinto stiklo/plastiko, gamintojo patvirtintu gaubtu, taip, kad paslėptų kameros stebėjimo kryptį nepabloginant šioje techninėje specifikacijoje nurodytos viešosios tvarkos stebėjimo kamerų vaizdo kokybės.</w:t>
            </w:r>
          </w:p>
        </w:tc>
        <w:tc>
          <w:tcPr>
            <w:tcW w:w="1471" w:type="pct"/>
          </w:tcPr>
          <w:p w14:paraId="285BCF0C" w14:textId="4E97DF4E"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0343609F" w14:textId="6522B9E0" w:rsidTr="003527A1">
        <w:tc>
          <w:tcPr>
            <w:tcW w:w="365" w:type="pct"/>
            <w:vAlign w:val="center"/>
          </w:tcPr>
          <w:p w14:paraId="2FD209C2"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27CD1FA2" w14:textId="1EBA5E2D" w:rsidR="00EF30C8" w:rsidRPr="00F57594" w:rsidRDefault="00EF30C8" w:rsidP="00EF30C8">
            <w:pPr>
              <w:rPr>
                <w:rFonts w:eastAsia="MS Mincho"/>
                <w:color w:val="000000" w:themeColor="text1"/>
              </w:rPr>
            </w:pPr>
            <w:r w:rsidRPr="00F57594">
              <w:rPr>
                <w:rFonts w:eastAsia="MS Mincho"/>
                <w:color w:val="000000" w:themeColor="text1"/>
              </w:rPr>
              <w:t>Garantinis laikotarpis pagal gamintojo garantines sąlygas, bet ne trumpesnis nei 60 mėn.</w:t>
            </w:r>
          </w:p>
        </w:tc>
        <w:tc>
          <w:tcPr>
            <w:tcW w:w="1471" w:type="pct"/>
          </w:tcPr>
          <w:p w14:paraId="0041C143" w14:textId="4F5A7200"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EF30C8" w:rsidRPr="00F57594" w14:paraId="7C0AB4BE" w14:textId="759FD69E" w:rsidTr="003527A1">
        <w:tc>
          <w:tcPr>
            <w:tcW w:w="365" w:type="pct"/>
            <w:vAlign w:val="center"/>
          </w:tcPr>
          <w:p w14:paraId="4ADE7446" w14:textId="77777777" w:rsidR="00EF30C8" w:rsidRPr="00F57594" w:rsidRDefault="00EF30C8" w:rsidP="00EF30C8">
            <w:pPr>
              <w:pStyle w:val="Sraopastraipa"/>
              <w:widowControl/>
              <w:numPr>
                <w:ilvl w:val="0"/>
                <w:numId w:val="11"/>
              </w:numPr>
              <w:ind w:left="0" w:firstLine="0"/>
              <w:jc w:val="center"/>
              <w:rPr>
                <w:color w:val="000000" w:themeColor="text1"/>
              </w:rPr>
            </w:pPr>
          </w:p>
        </w:tc>
        <w:tc>
          <w:tcPr>
            <w:tcW w:w="3164" w:type="pct"/>
            <w:vAlign w:val="center"/>
          </w:tcPr>
          <w:p w14:paraId="531F8A55" w14:textId="5979B679" w:rsidR="00EF30C8" w:rsidRPr="00F57594" w:rsidRDefault="00EF30C8" w:rsidP="00EF30C8">
            <w:pPr>
              <w:jc w:val="both"/>
              <w:rPr>
                <w:rFonts w:eastAsia="MS Mincho"/>
                <w:color w:val="000000" w:themeColor="text1"/>
              </w:rPr>
            </w:pPr>
            <w:r w:rsidRPr="00F57594">
              <w:rPr>
                <w:rFonts w:eastAsia="MS Mincho"/>
                <w:color w:val="000000" w:themeColor="text1"/>
              </w:rPr>
              <w:t>Komplektuojama su reikiamais tvirtinimo laikikliais, maitinimo šaltiniais.</w:t>
            </w:r>
          </w:p>
        </w:tc>
        <w:tc>
          <w:tcPr>
            <w:tcW w:w="1471" w:type="pct"/>
          </w:tcPr>
          <w:p w14:paraId="0FF95CD8" w14:textId="7877E991"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bl>
    <w:p w14:paraId="06DBB0F8" w14:textId="77777777" w:rsidR="00760AD4" w:rsidRPr="00F57594" w:rsidRDefault="00760AD4" w:rsidP="009D7FEB">
      <w:pPr>
        <w:pBdr>
          <w:top w:val="nil"/>
          <w:left w:val="nil"/>
          <w:bottom w:val="nil"/>
          <w:right w:val="nil"/>
          <w:between w:val="nil"/>
        </w:pBdr>
        <w:spacing w:line="276" w:lineRule="auto"/>
        <w:rPr>
          <w:color w:val="000000" w:themeColor="text1"/>
          <w:sz w:val="24"/>
          <w:szCs w:val="24"/>
        </w:rPr>
      </w:pPr>
    </w:p>
    <w:p w14:paraId="39538137" w14:textId="054DA39C" w:rsidR="00D02B56" w:rsidRPr="00F57594" w:rsidRDefault="00A060F4"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4.13.4. </w:t>
      </w:r>
      <w:r w:rsidR="00D02B56" w:rsidRPr="00F57594">
        <w:rPr>
          <w:b/>
          <w:bCs/>
          <w:color w:val="000000" w:themeColor="text1"/>
          <w:sz w:val="24"/>
          <w:szCs w:val="24"/>
        </w:rPr>
        <w:t>Vaizdo įrašymo įrenginys (Kryžių kalnui)</w:t>
      </w:r>
      <w:r w:rsidR="003B1445" w:rsidRPr="00F57594">
        <w:rPr>
          <w:b/>
          <w:bCs/>
          <w:color w:val="000000" w:themeColor="text1"/>
          <w:sz w:val="24"/>
          <w:szCs w:val="24"/>
        </w:rPr>
        <w:t xml:space="preserve"> – 1 vnt.</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6095"/>
        <w:gridCol w:w="2835"/>
      </w:tblGrid>
      <w:tr w:rsidR="00F57594" w:rsidRPr="00F57594" w14:paraId="5E208D82" w14:textId="25D215FC" w:rsidTr="003527A1">
        <w:trPr>
          <w:trHeight w:val="284"/>
        </w:trPr>
        <w:tc>
          <w:tcPr>
            <w:tcW w:w="709" w:type="dxa"/>
            <w:vAlign w:val="center"/>
          </w:tcPr>
          <w:p w14:paraId="5390DC51" w14:textId="2DB490E8" w:rsidR="00702930" w:rsidRPr="00F57594" w:rsidRDefault="00702930" w:rsidP="009D7FEB">
            <w:pPr>
              <w:ind w:left="21" w:firstLine="11"/>
              <w:jc w:val="both"/>
              <w:rPr>
                <w:b/>
                <w:color w:val="000000" w:themeColor="text1"/>
              </w:rPr>
            </w:pPr>
            <w:r w:rsidRPr="00F57594">
              <w:rPr>
                <w:b/>
                <w:color w:val="000000" w:themeColor="text1"/>
              </w:rPr>
              <w:t>Eil. Nr.</w:t>
            </w:r>
          </w:p>
        </w:tc>
        <w:tc>
          <w:tcPr>
            <w:tcW w:w="6095" w:type="dxa"/>
            <w:vAlign w:val="center"/>
          </w:tcPr>
          <w:p w14:paraId="7760F83F" w14:textId="2CECD830" w:rsidR="00702930" w:rsidRPr="00F57594" w:rsidRDefault="00702930" w:rsidP="009D7FEB">
            <w:pPr>
              <w:ind w:left="142" w:right="274" w:firstLine="317"/>
              <w:jc w:val="both"/>
              <w:rPr>
                <w:b/>
                <w:color w:val="000000" w:themeColor="text1"/>
              </w:rPr>
            </w:pPr>
            <w:r w:rsidRPr="00F57594">
              <w:rPr>
                <w:b/>
                <w:color w:val="000000" w:themeColor="text1"/>
              </w:rPr>
              <w:t>Keliami reikalavimai</w:t>
            </w:r>
          </w:p>
        </w:tc>
        <w:tc>
          <w:tcPr>
            <w:tcW w:w="2835" w:type="dxa"/>
            <w:vAlign w:val="center"/>
          </w:tcPr>
          <w:p w14:paraId="152E69BB" w14:textId="77777777" w:rsidR="00702930" w:rsidRPr="00F57594" w:rsidRDefault="00702930" w:rsidP="009D7FEB">
            <w:pPr>
              <w:ind w:left="35"/>
              <w:jc w:val="center"/>
              <w:rPr>
                <w:b/>
                <w:color w:val="000000" w:themeColor="text1"/>
              </w:rPr>
            </w:pPr>
            <w:r w:rsidRPr="00F57594">
              <w:rPr>
                <w:b/>
                <w:color w:val="000000" w:themeColor="text1"/>
              </w:rPr>
              <w:t>Siūlomos prekės techniniai duomenys</w:t>
            </w:r>
          </w:p>
          <w:p w14:paraId="07A2194D" w14:textId="63BE4DE0" w:rsidR="00702930" w:rsidRPr="00F57594" w:rsidRDefault="00CE2316" w:rsidP="003527A1">
            <w:pPr>
              <w:jc w:val="center"/>
              <w:rPr>
                <w:b/>
                <w:color w:val="000000" w:themeColor="text1"/>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 nurodant nuorodą į techninę charakteristiką)</w:t>
            </w:r>
          </w:p>
        </w:tc>
      </w:tr>
      <w:tr w:rsidR="00F57594" w:rsidRPr="00F57594" w14:paraId="6305CBEC" w14:textId="77777777" w:rsidTr="003527A1">
        <w:trPr>
          <w:trHeight w:val="284"/>
        </w:trPr>
        <w:tc>
          <w:tcPr>
            <w:tcW w:w="709" w:type="dxa"/>
          </w:tcPr>
          <w:p w14:paraId="207753C8" w14:textId="77777777" w:rsidR="00BA32ED" w:rsidRPr="00F57594" w:rsidRDefault="00BA32ED" w:rsidP="00BA32ED">
            <w:pPr>
              <w:pStyle w:val="Sraopastraipa"/>
              <w:widowControl/>
              <w:numPr>
                <w:ilvl w:val="0"/>
                <w:numId w:val="13"/>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1CD5E6C4" w14:textId="6F6F9826" w:rsidR="00BA32ED" w:rsidRPr="00F57594" w:rsidRDefault="00BA32ED" w:rsidP="00BA32ED">
            <w:pPr>
              <w:jc w:val="both"/>
              <w:rPr>
                <w:color w:val="000000" w:themeColor="text1"/>
              </w:rPr>
            </w:pPr>
            <w:r w:rsidRPr="00F57594">
              <w:rPr>
                <w:b/>
                <w:bCs/>
                <w:color w:val="000000" w:themeColor="text1"/>
              </w:rPr>
              <w:t>Nurodytas gamintojas ir modelis.</w:t>
            </w:r>
          </w:p>
        </w:tc>
        <w:tc>
          <w:tcPr>
            <w:tcW w:w="2835" w:type="dxa"/>
          </w:tcPr>
          <w:p w14:paraId="5502AF24" w14:textId="272CCE23" w:rsidR="00BA32ED" w:rsidRPr="00F57594" w:rsidRDefault="00BA32ED" w:rsidP="00BA32ED">
            <w:pPr>
              <w:jc w:val="center"/>
              <w:rPr>
                <w:i/>
                <w:iCs/>
                <w:color w:val="000000" w:themeColor="text1"/>
              </w:rPr>
            </w:pPr>
            <w:r w:rsidRPr="00F57594">
              <w:rPr>
                <w:b/>
                <w:bCs/>
                <w:i/>
                <w:iCs/>
                <w:color w:val="000000" w:themeColor="text1"/>
              </w:rPr>
              <w:t>[nurodyti gamintoją, markę ir modelį]</w:t>
            </w:r>
          </w:p>
        </w:tc>
      </w:tr>
      <w:tr w:rsidR="00F57594" w:rsidRPr="00F57594" w14:paraId="490230CB" w14:textId="70B14DA6" w:rsidTr="003527A1">
        <w:trPr>
          <w:trHeight w:val="284"/>
        </w:trPr>
        <w:tc>
          <w:tcPr>
            <w:tcW w:w="709" w:type="dxa"/>
          </w:tcPr>
          <w:p w14:paraId="21E1A18D" w14:textId="77777777" w:rsidR="00EF30C8" w:rsidRPr="00F57594" w:rsidRDefault="00EF30C8" w:rsidP="00EF30C8">
            <w:pPr>
              <w:pStyle w:val="Sraopastraipa"/>
              <w:widowControl/>
              <w:numPr>
                <w:ilvl w:val="0"/>
                <w:numId w:val="13"/>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67FF5239" w14:textId="13F08BE7" w:rsidR="00EF30C8" w:rsidRPr="00F57594" w:rsidRDefault="00EF30C8" w:rsidP="00EF30C8">
            <w:pPr>
              <w:jc w:val="both"/>
              <w:rPr>
                <w:color w:val="000000" w:themeColor="text1"/>
              </w:rPr>
            </w:pPr>
            <w:r w:rsidRPr="00F57594">
              <w:rPr>
                <w:color w:val="000000" w:themeColor="text1"/>
              </w:rPr>
              <w:t>Įrašymo / atkūrimo greitaveika ne mažiau 300 </w:t>
            </w:r>
            <w:proofErr w:type="spellStart"/>
            <w:r w:rsidRPr="00F57594">
              <w:rPr>
                <w:color w:val="000000" w:themeColor="text1"/>
              </w:rPr>
              <w:t>mbps</w:t>
            </w:r>
            <w:proofErr w:type="spellEnd"/>
            <w:r w:rsidRPr="00F57594">
              <w:rPr>
                <w:color w:val="000000" w:themeColor="text1"/>
              </w:rPr>
              <w:t xml:space="preserve"> / 100 </w:t>
            </w:r>
            <w:proofErr w:type="spellStart"/>
            <w:r w:rsidRPr="00F57594">
              <w:rPr>
                <w:color w:val="000000" w:themeColor="text1"/>
              </w:rPr>
              <w:t>mbps</w:t>
            </w:r>
            <w:proofErr w:type="spellEnd"/>
            <w:r w:rsidRPr="00F57594">
              <w:rPr>
                <w:color w:val="000000" w:themeColor="text1"/>
              </w:rPr>
              <w:t>.</w:t>
            </w:r>
          </w:p>
        </w:tc>
        <w:tc>
          <w:tcPr>
            <w:tcW w:w="2835" w:type="dxa"/>
          </w:tcPr>
          <w:p w14:paraId="5CFCDFBA" w14:textId="102629F7"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47EAEA7E" w14:textId="6C1FB750" w:rsidTr="003527A1">
        <w:trPr>
          <w:trHeight w:val="284"/>
        </w:trPr>
        <w:tc>
          <w:tcPr>
            <w:tcW w:w="709" w:type="dxa"/>
          </w:tcPr>
          <w:p w14:paraId="7416BEA6" w14:textId="77777777" w:rsidR="00EF30C8" w:rsidRPr="00F57594" w:rsidRDefault="00EF30C8" w:rsidP="00EF30C8">
            <w:pPr>
              <w:pStyle w:val="Sraopastraipa"/>
              <w:widowControl/>
              <w:numPr>
                <w:ilvl w:val="0"/>
                <w:numId w:val="13"/>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279CDD84" w14:textId="35F327AF" w:rsidR="00EF30C8" w:rsidRPr="00F57594" w:rsidRDefault="00EF30C8" w:rsidP="00EF30C8">
            <w:pPr>
              <w:jc w:val="both"/>
              <w:rPr>
                <w:color w:val="000000" w:themeColor="text1"/>
              </w:rPr>
            </w:pPr>
            <w:r w:rsidRPr="00F57594">
              <w:rPr>
                <w:color w:val="000000" w:themeColor="text1"/>
              </w:rPr>
              <w:t>Turi būti galimybė įrašinėti ne mažiau kaip 16 kamerų.</w:t>
            </w:r>
          </w:p>
        </w:tc>
        <w:tc>
          <w:tcPr>
            <w:tcW w:w="2835" w:type="dxa"/>
          </w:tcPr>
          <w:p w14:paraId="17C8629D" w14:textId="4FE25F68"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415228C1" w14:textId="7D7BDFE6" w:rsidTr="003527A1">
        <w:trPr>
          <w:trHeight w:val="284"/>
        </w:trPr>
        <w:tc>
          <w:tcPr>
            <w:tcW w:w="709" w:type="dxa"/>
          </w:tcPr>
          <w:p w14:paraId="1A32BFF0" w14:textId="77777777" w:rsidR="00EF30C8" w:rsidRPr="00F57594" w:rsidRDefault="00EF30C8" w:rsidP="00EF30C8">
            <w:pPr>
              <w:pStyle w:val="Sraopastraipa"/>
              <w:widowControl/>
              <w:numPr>
                <w:ilvl w:val="0"/>
                <w:numId w:val="13"/>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27FA1DB3" w14:textId="770D6A7F" w:rsidR="00EF30C8" w:rsidRPr="00F57594" w:rsidRDefault="00EF30C8" w:rsidP="00EF30C8">
            <w:pPr>
              <w:jc w:val="both"/>
              <w:rPr>
                <w:color w:val="000000" w:themeColor="text1"/>
              </w:rPr>
            </w:pPr>
            <w:r w:rsidRPr="00F57594">
              <w:rPr>
                <w:color w:val="000000" w:themeColor="text1"/>
              </w:rPr>
              <w:t>Vidinė atmintis ne blogiau kaip 8GB RAM.</w:t>
            </w:r>
          </w:p>
        </w:tc>
        <w:tc>
          <w:tcPr>
            <w:tcW w:w="2835" w:type="dxa"/>
          </w:tcPr>
          <w:p w14:paraId="1449639B" w14:textId="676248F7"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63ACE573" w14:textId="5E7EFE42" w:rsidTr="003527A1">
        <w:trPr>
          <w:trHeight w:val="284"/>
        </w:trPr>
        <w:tc>
          <w:tcPr>
            <w:tcW w:w="709" w:type="dxa"/>
          </w:tcPr>
          <w:p w14:paraId="07F24DF5" w14:textId="77777777" w:rsidR="00EF30C8" w:rsidRPr="00F57594" w:rsidRDefault="00EF30C8" w:rsidP="00EF30C8">
            <w:pPr>
              <w:pStyle w:val="Sraopastraipa"/>
              <w:widowControl/>
              <w:numPr>
                <w:ilvl w:val="0"/>
                <w:numId w:val="13"/>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75A55B4F" w14:textId="3AECBBAD" w:rsidR="00EF30C8" w:rsidRPr="00F57594" w:rsidRDefault="00EF30C8" w:rsidP="00EF30C8">
            <w:pPr>
              <w:jc w:val="both"/>
              <w:rPr>
                <w:color w:val="000000" w:themeColor="text1"/>
              </w:rPr>
            </w:pPr>
            <w:r w:rsidRPr="00F57594">
              <w:rPr>
                <w:color w:val="000000" w:themeColor="text1"/>
              </w:rPr>
              <w:t>Turi palaikyti ne mažiau kaip 25 k/s vaizdo kameros srauto įrašymą kiekvienai kamerai.</w:t>
            </w:r>
          </w:p>
        </w:tc>
        <w:tc>
          <w:tcPr>
            <w:tcW w:w="2835" w:type="dxa"/>
          </w:tcPr>
          <w:p w14:paraId="48ED18B8" w14:textId="59ECDAD8"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080BB9CA" w14:textId="4ADA3684" w:rsidTr="003527A1">
        <w:trPr>
          <w:trHeight w:val="284"/>
        </w:trPr>
        <w:tc>
          <w:tcPr>
            <w:tcW w:w="709" w:type="dxa"/>
          </w:tcPr>
          <w:p w14:paraId="7AEB6170" w14:textId="77777777" w:rsidR="00EF30C8" w:rsidRPr="00F57594" w:rsidRDefault="00EF30C8" w:rsidP="00EF30C8">
            <w:pPr>
              <w:pStyle w:val="Sraopastraipa"/>
              <w:widowControl/>
              <w:numPr>
                <w:ilvl w:val="0"/>
                <w:numId w:val="13"/>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3305FEC6" w14:textId="26E8AE6C" w:rsidR="00EF30C8" w:rsidRPr="00F57594" w:rsidRDefault="00EF30C8" w:rsidP="00EF30C8">
            <w:pPr>
              <w:jc w:val="both"/>
              <w:rPr>
                <w:color w:val="000000" w:themeColor="text1"/>
              </w:rPr>
            </w:pPr>
            <w:r w:rsidRPr="00F57594">
              <w:rPr>
                <w:color w:val="000000" w:themeColor="text1"/>
              </w:rPr>
              <w:t>Vidinis diskas vaizdo archyvui ne blogesnis nei 3.5” SATA 9TB RAID 5 konfigūracijos talpos su plėtimo galimybe iki 12TB. OS sistemai ne blogesnis nei 128 GB SSD.</w:t>
            </w:r>
          </w:p>
        </w:tc>
        <w:tc>
          <w:tcPr>
            <w:tcW w:w="2835" w:type="dxa"/>
          </w:tcPr>
          <w:p w14:paraId="306A4078" w14:textId="4A236069"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4D6DEDC9" w14:textId="7737FF40" w:rsidTr="003527A1">
        <w:trPr>
          <w:trHeight w:val="284"/>
        </w:trPr>
        <w:tc>
          <w:tcPr>
            <w:tcW w:w="709" w:type="dxa"/>
          </w:tcPr>
          <w:p w14:paraId="44E33547" w14:textId="77777777" w:rsidR="00EF30C8" w:rsidRPr="00F57594" w:rsidRDefault="00EF30C8" w:rsidP="00EF30C8">
            <w:pPr>
              <w:pStyle w:val="Sraopastraipa"/>
              <w:widowControl/>
              <w:numPr>
                <w:ilvl w:val="0"/>
                <w:numId w:val="13"/>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5B7FB5CA" w14:textId="47781F27" w:rsidR="00EF30C8" w:rsidRPr="00F57594" w:rsidRDefault="00EF30C8" w:rsidP="00EF30C8">
            <w:pPr>
              <w:jc w:val="both"/>
              <w:rPr>
                <w:color w:val="000000" w:themeColor="text1"/>
              </w:rPr>
            </w:pPr>
            <w:r w:rsidRPr="00F57594">
              <w:rPr>
                <w:color w:val="000000" w:themeColor="text1"/>
              </w:rPr>
              <w:t xml:space="preserve">Ne mažiau kaip dviejų monitorių palaikymas gyvo vaizdo stebėjimui. Ne blogiau kaip HDMI arba </w:t>
            </w:r>
            <w:proofErr w:type="spellStart"/>
            <w:r w:rsidRPr="00F57594">
              <w:rPr>
                <w:color w:val="000000" w:themeColor="text1"/>
              </w:rPr>
              <w:t>DisplayPort</w:t>
            </w:r>
            <w:proofErr w:type="spellEnd"/>
            <w:r w:rsidRPr="00F57594">
              <w:rPr>
                <w:color w:val="000000" w:themeColor="text1"/>
              </w:rPr>
              <w:t xml:space="preserve"> išėjimai.</w:t>
            </w:r>
          </w:p>
        </w:tc>
        <w:tc>
          <w:tcPr>
            <w:tcW w:w="2835" w:type="dxa"/>
          </w:tcPr>
          <w:p w14:paraId="3A483B47" w14:textId="2550A21E"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006ED96B" w14:textId="0016E48B" w:rsidTr="003527A1">
        <w:trPr>
          <w:trHeight w:val="284"/>
        </w:trPr>
        <w:tc>
          <w:tcPr>
            <w:tcW w:w="709" w:type="dxa"/>
          </w:tcPr>
          <w:p w14:paraId="0D4804F9" w14:textId="77777777" w:rsidR="00EF30C8" w:rsidRPr="00F57594" w:rsidRDefault="00EF30C8" w:rsidP="00EF30C8">
            <w:pPr>
              <w:pStyle w:val="Sraopastraipa"/>
              <w:widowControl/>
              <w:numPr>
                <w:ilvl w:val="0"/>
                <w:numId w:val="13"/>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1EF38CD7" w14:textId="665004AA" w:rsidR="00EF30C8" w:rsidRPr="00F57594" w:rsidRDefault="00EF30C8" w:rsidP="00EF30C8">
            <w:pPr>
              <w:jc w:val="both"/>
              <w:rPr>
                <w:color w:val="000000" w:themeColor="text1"/>
              </w:rPr>
            </w:pPr>
            <w:r w:rsidRPr="00F57594">
              <w:rPr>
                <w:color w:val="000000" w:themeColor="text1"/>
              </w:rPr>
              <w:t>Turi palaikyti vaizdo kamerų analitikos funkcijas.</w:t>
            </w:r>
          </w:p>
        </w:tc>
        <w:tc>
          <w:tcPr>
            <w:tcW w:w="2835" w:type="dxa"/>
          </w:tcPr>
          <w:p w14:paraId="094A627F" w14:textId="34B196DE"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7105253B" w14:textId="05B145E2" w:rsidTr="003527A1">
        <w:trPr>
          <w:trHeight w:val="284"/>
        </w:trPr>
        <w:tc>
          <w:tcPr>
            <w:tcW w:w="709" w:type="dxa"/>
          </w:tcPr>
          <w:p w14:paraId="37979206" w14:textId="77777777" w:rsidR="00EF30C8" w:rsidRPr="00F57594" w:rsidRDefault="00EF30C8" w:rsidP="00EF30C8">
            <w:pPr>
              <w:pStyle w:val="Sraopastraipa"/>
              <w:widowControl/>
              <w:numPr>
                <w:ilvl w:val="0"/>
                <w:numId w:val="13"/>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4CC9B3D7" w14:textId="26CFE45F" w:rsidR="00EF30C8" w:rsidRPr="00F57594" w:rsidRDefault="00EF30C8" w:rsidP="00EF30C8">
            <w:pPr>
              <w:jc w:val="both"/>
              <w:rPr>
                <w:color w:val="000000" w:themeColor="text1"/>
              </w:rPr>
            </w:pPr>
            <w:r w:rsidRPr="00F57594">
              <w:rPr>
                <w:color w:val="000000" w:themeColor="text1"/>
              </w:rPr>
              <w:t>Turi būti suderinimas su vaizdo įrašymo programine įranga.</w:t>
            </w:r>
          </w:p>
        </w:tc>
        <w:tc>
          <w:tcPr>
            <w:tcW w:w="2835" w:type="dxa"/>
          </w:tcPr>
          <w:p w14:paraId="7CD2A285" w14:textId="38F433E9"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0B22E966" w14:textId="37B1B189" w:rsidTr="003527A1">
        <w:trPr>
          <w:trHeight w:val="284"/>
        </w:trPr>
        <w:tc>
          <w:tcPr>
            <w:tcW w:w="709" w:type="dxa"/>
          </w:tcPr>
          <w:p w14:paraId="6D723860" w14:textId="77777777" w:rsidR="00EF30C8" w:rsidRPr="00F57594" w:rsidRDefault="00EF30C8" w:rsidP="00EF30C8">
            <w:pPr>
              <w:pStyle w:val="Sraopastraipa"/>
              <w:widowControl/>
              <w:numPr>
                <w:ilvl w:val="0"/>
                <w:numId w:val="13"/>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51E9A319" w14:textId="3F79B0C9" w:rsidR="00EF30C8" w:rsidRPr="00F57594" w:rsidRDefault="00EF30C8" w:rsidP="00EF30C8">
            <w:pPr>
              <w:jc w:val="both"/>
              <w:rPr>
                <w:color w:val="000000" w:themeColor="text1"/>
              </w:rPr>
            </w:pPr>
            <w:r w:rsidRPr="00F57594">
              <w:rPr>
                <w:color w:val="000000" w:themeColor="text1"/>
              </w:rPr>
              <w:t>Turi įrašinėti Kryžių kalno vaizdo kameras, atvaizduoti kamerų analitikos įvykius, operatoriai turi galimybę peržiūrėti vaizdo įrašus.</w:t>
            </w:r>
          </w:p>
        </w:tc>
        <w:tc>
          <w:tcPr>
            <w:tcW w:w="2835" w:type="dxa"/>
          </w:tcPr>
          <w:p w14:paraId="36F4A7B7" w14:textId="1F2E7A28"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112A3027" w14:textId="62D2F43D" w:rsidTr="003527A1">
        <w:trPr>
          <w:trHeight w:val="284"/>
        </w:trPr>
        <w:tc>
          <w:tcPr>
            <w:tcW w:w="709" w:type="dxa"/>
          </w:tcPr>
          <w:p w14:paraId="5560B66F" w14:textId="77777777" w:rsidR="00EF30C8" w:rsidRPr="00F57594" w:rsidRDefault="00EF30C8" w:rsidP="00EF30C8">
            <w:pPr>
              <w:pStyle w:val="Sraopastraipa"/>
              <w:widowControl/>
              <w:numPr>
                <w:ilvl w:val="0"/>
                <w:numId w:val="13"/>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7A43ABFE" w14:textId="071A0F05" w:rsidR="00EF30C8" w:rsidRPr="00F57594" w:rsidRDefault="00EF30C8" w:rsidP="00EF30C8">
            <w:pPr>
              <w:jc w:val="both"/>
              <w:rPr>
                <w:color w:val="000000" w:themeColor="text1"/>
              </w:rPr>
            </w:pPr>
            <w:r w:rsidRPr="00F57594">
              <w:rPr>
                <w:color w:val="000000" w:themeColor="text1"/>
              </w:rPr>
              <w:t>Turi būti sujungta (integruota) Kuršėnų miesto vaizdo stebėjimo sistema.</w:t>
            </w:r>
          </w:p>
        </w:tc>
        <w:tc>
          <w:tcPr>
            <w:tcW w:w="2835" w:type="dxa"/>
          </w:tcPr>
          <w:p w14:paraId="51F0C36B" w14:textId="089A14FD"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18544AD0" w14:textId="1C85B1FF" w:rsidTr="003527A1">
        <w:trPr>
          <w:trHeight w:val="284"/>
        </w:trPr>
        <w:tc>
          <w:tcPr>
            <w:tcW w:w="709" w:type="dxa"/>
          </w:tcPr>
          <w:p w14:paraId="1A860BD5" w14:textId="77777777" w:rsidR="00EF30C8" w:rsidRPr="00F57594" w:rsidRDefault="00EF30C8" w:rsidP="00EF30C8">
            <w:pPr>
              <w:pStyle w:val="Sraopastraipa"/>
              <w:widowControl/>
              <w:numPr>
                <w:ilvl w:val="0"/>
                <w:numId w:val="13"/>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23809EAE" w14:textId="7227DF4D" w:rsidR="00EF30C8" w:rsidRPr="00F57594" w:rsidRDefault="00EF30C8" w:rsidP="00EF30C8">
            <w:pPr>
              <w:jc w:val="both"/>
              <w:rPr>
                <w:color w:val="000000" w:themeColor="text1"/>
              </w:rPr>
            </w:pPr>
            <w:r w:rsidRPr="00F57594">
              <w:rPr>
                <w:color w:val="000000" w:themeColor="text1"/>
              </w:rPr>
              <w:t>Tinklo sąsaja ne blogiau kaip 10/100/1000 Mbps.</w:t>
            </w:r>
          </w:p>
        </w:tc>
        <w:tc>
          <w:tcPr>
            <w:tcW w:w="2835" w:type="dxa"/>
          </w:tcPr>
          <w:p w14:paraId="500A3A1C" w14:textId="6E539B95"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55A18CA0" w14:textId="33642009" w:rsidTr="003527A1">
        <w:trPr>
          <w:trHeight w:val="284"/>
        </w:trPr>
        <w:tc>
          <w:tcPr>
            <w:tcW w:w="709" w:type="dxa"/>
          </w:tcPr>
          <w:p w14:paraId="74C6B99E" w14:textId="77777777" w:rsidR="00EF30C8" w:rsidRPr="00F57594" w:rsidRDefault="00EF30C8" w:rsidP="00EF30C8">
            <w:pPr>
              <w:pStyle w:val="Sraopastraipa"/>
              <w:widowControl/>
              <w:numPr>
                <w:ilvl w:val="0"/>
                <w:numId w:val="13"/>
              </w:numPr>
              <w:pBdr>
                <w:top w:val="nil"/>
                <w:left w:val="nil"/>
                <w:bottom w:val="nil"/>
                <w:right w:val="nil"/>
                <w:between w:val="nil"/>
              </w:pBdr>
              <w:tabs>
                <w:tab w:val="left" w:pos="1197"/>
              </w:tabs>
              <w:ind w:left="0" w:firstLine="0"/>
              <w:jc w:val="center"/>
              <w:rPr>
                <w:color w:val="000000" w:themeColor="text1"/>
              </w:rPr>
            </w:pPr>
          </w:p>
        </w:tc>
        <w:tc>
          <w:tcPr>
            <w:tcW w:w="6095" w:type="dxa"/>
          </w:tcPr>
          <w:p w14:paraId="06CBDB1D" w14:textId="7EAE75B8" w:rsidR="00EF30C8" w:rsidRPr="00F57594" w:rsidRDefault="00EF30C8" w:rsidP="00EF30C8">
            <w:pPr>
              <w:jc w:val="both"/>
              <w:rPr>
                <w:color w:val="000000" w:themeColor="text1"/>
              </w:rPr>
            </w:pPr>
            <w:r w:rsidRPr="00F57594">
              <w:rPr>
                <w:color w:val="000000" w:themeColor="text1"/>
              </w:rPr>
              <w:t>Garantija ne mažiau kaip 3 metai.</w:t>
            </w:r>
          </w:p>
        </w:tc>
        <w:tc>
          <w:tcPr>
            <w:tcW w:w="2835" w:type="dxa"/>
          </w:tcPr>
          <w:p w14:paraId="232DC746" w14:textId="306CE8CE" w:rsidR="00EF30C8" w:rsidRPr="00F57594" w:rsidRDefault="00EF30C8" w:rsidP="00EF30C8">
            <w:pPr>
              <w:jc w:val="center"/>
              <w:rPr>
                <w:color w:val="000000" w:themeColor="text1"/>
              </w:rPr>
            </w:pPr>
            <w:r w:rsidRPr="00F57594">
              <w:rPr>
                <w:i/>
                <w:iCs/>
                <w:color w:val="000000" w:themeColor="text1"/>
              </w:rPr>
              <w:t>[nurodyti rodiklio reikšmes]</w:t>
            </w:r>
          </w:p>
        </w:tc>
      </w:tr>
    </w:tbl>
    <w:p w14:paraId="319CAC98" w14:textId="77777777" w:rsidR="00D02B56" w:rsidRPr="00F57594" w:rsidRDefault="00D02B56" w:rsidP="009D7FEB">
      <w:pPr>
        <w:pBdr>
          <w:top w:val="nil"/>
          <w:left w:val="nil"/>
          <w:bottom w:val="nil"/>
          <w:right w:val="nil"/>
          <w:between w:val="nil"/>
        </w:pBdr>
        <w:spacing w:line="276" w:lineRule="auto"/>
        <w:rPr>
          <w:color w:val="000000" w:themeColor="text1"/>
          <w:sz w:val="24"/>
          <w:szCs w:val="24"/>
        </w:rPr>
      </w:pPr>
    </w:p>
    <w:p w14:paraId="62960E38" w14:textId="27F75C03" w:rsidR="00D02B56" w:rsidRPr="00F57594" w:rsidRDefault="001C251E"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4.13.5. </w:t>
      </w:r>
      <w:r w:rsidR="00D02B56" w:rsidRPr="00F57594">
        <w:rPr>
          <w:b/>
          <w:bCs/>
          <w:color w:val="000000" w:themeColor="text1"/>
          <w:sz w:val="24"/>
          <w:szCs w:val="24"/>
        </w:rPr>
        <w:t>Reikalavimai monitoriui (Kryžių kalnui)</w:t>
      </w:r>
      <w:r w:rsidR="00B60425" w:rsidRPr="00F57594">
        <w:rPr>
          <w:b/>
          <w:bCs/>
          <w:color w:val="000000" w:themeColor="text1"/>
          <w:sz w:val="24"/>
          <w:szCs w:val="24"/>
        </w:rPr>
        <w:t xml:space="preserve"> – </w:t>
      </w:r>
      <w:r w:rsidR="001747A5" w:rsidRPr="00F57594">
        <w:rPr>
          <w:b/>
          <w:bCs/>
          <w:color w:val="000000" w:themeColor="text1"/>
          <w:sz w:val="24"/>
          <w:szCs w:val="24"/>
        </w:rPr>
        <w:t>1</w:t>
      </w:r>
      <w:r w:rsidR="00B60425" w:rsidRPr="00F57594">
        <w:rPr>
          <w:b/>
          <w:bCs/>
          <w:color w:val="000000" w:themeColor="text1"/>
          <w:sz w:val="24"/>
          <w:szCs w:val="24"/>
        </w:rPr>
        <w:t xml:space="preserve"> vnt.</w:t>
      </w:r>
    </w:p>
    <w:tbl>
      <w:tblPr>
        <w:tblpPr w:leftFromText="180" w:rightFromText="180" w:vertAnchor="text" w:tblpY="1"/>
        <w:tblOverlap w:val="neve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6095"/>
        <w:gridCol w:w="2835"/>
      </w:tblGrid>
      <w:tr w:rsidR="00F57594" w:rsidRPr="00F57594" w14:paraId="24267CBF" w14:textId="16E3ACAC" w:rsidTr="003527A1">
        <w:trPr>
          <w:trHeight w:val="284"/>
        </w:trPr>
        <w:tc>
          <w:tcPr>
            <w:tcW w:w="704" w:type="dxa"/>
            <w:vAlign w:val="center"/>
          </w:tcPr>
          <w:p w14:paraId="31AC73BB" w14:textId="38FA8AA5" w:rsidR="00C004C9" w:rsidRPr="00F57594" w:rsidRDefault="00C004C9" w:rsidP="009D7FEB">
            <w:pPr>
              <w:ind w:left="21" w:firstLine="11"/>
              <w:jc w:val="both"/>
              <w:rPr>
                <w:b/>
                <w:color w:val="000000" w:themeColor="text1"/>
              </w:rPr>
            </w:pPr>
            <w:r w:rsidRPr="00F57594">
              <w:rPr>
                <w:b/>
                <w:color w:val="000000" w:themeColor="text1"/>
              </w:rPr>
              <w:t>Eil. Nr.</w:t>
            </w:r>
          </w:p>
        </w:tc>
        <w:tc>
          <w:tcPr>
            <w:tcW w:w="6095" w:type="dxa"/>
            <w:vAlign w:val="center"/>
          </w:tcPr>
          <w:p w14:paraId="3FE08A4D" w14:textId="376F1D7E" w:rsidR="00C004C9" w:rsidRPr="00F57594" w:rsidRDefault="00C004C9" w:rsidP="009D7FEB">
            <w:pPr>
              <w:ind w:left="142" w:right="274" w:firstLine="317"/>
              <w:jc w:val="both"/>
              <w:rPr>
                <w:b/>
                <w:color w:val="000000" w:themeColor="text1"/>
              </w:rPr>
            </w:pPr>
            <w:r w:rsidRPr="00F57594">
              <w:rPr>
                <w:b/>
                <w:color w:val="000000" w:themeColor="text1"/>
              </w:rPr>
              <w:t>Keliami reikalavimai</w:t>
            </w:r>
          </w:p>
        </w:tc>
        <w:tc>
          <w:tcPr>
            <w:tcW w:w="2835" w:type="dxa"/>
            <w:vAlign w:val="center"/>
          </w:tcPr>
          <w:p w14:paraId="3CCB3148" w14:textId="77777777" w:rsidR="00C004C9" w:rsidRPr="00F57594" w:rsidRDefault="00C004C9" w:rsidP="009D7FEB">
            <w:pPr>
              <w:ind w:left="35"/>
              <w:jc w:val="center"/>
              <w:rPr>
                <w:b/>
                <w:color w:val="000000" w:themeColor="text1"/>
              </w:rPr>
            </w:pPr>
            <w:r w:rsidRPr="00F57594">
              <w:rPr>
                <w:b/>
                <w:color w:val="000000" w:themeColor="text1"/>
              </w:rPr>
              <w:t>Siūlomos prekės techniniai duomenys</w:t>
            </w:r>
          </w:p>
          <w:p w14:paraId="3763FCDB" w14:textId="237028A0" w:rsidR="00C004C9" w:rsidRPr="00F57594" w:rsidRDefault="00CE2316" w:rsidP="00043C3E">
            <w:pPr>
              <w:jc w:val="center"/>
              <w:rPr>
                <w:b/>
                <w:color w:val="000000" w:themeColor="text1"/>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 nurodant nuorodą į techninę charakteristiką)</w:t>
            </w:r>
          </w:p>
        </w:tc>
      </w:tr>
      <w:tr w:rsidR="00F57594" w:rsidRPr="00F57594" w14:paraId="2A86277E" w14:textId="77777777" w:rsidTr="003527A1">
        <w:trPr>
          <w:trHeight w:val="284"/>
        </w:trPr>
        <w:tc>
          <w:tcPr>
            <w:tcW w:w="704" w:type="dxa"/>
          </w:tcPr>
          <w:p w14:paraId="6DC7DDDA" w14:textId="77777777" w:rsidR="00120A4C" w:rsidRPr="00F57594" w:rsidRDefault="00120A4C" w:rsidP="00120A4C">
            <w:pPr>
              <w:pStyle w:val="Sraopastraipa"/>
              <w:widowControl/>
              <w:numPr>
                <w:ilvl w:val="0"/>
                <w:numId w:val="14"/>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2796E20B" w14:textId="0631559B" w:rsidR="00120A4C" w:rsidRPr="00F57594" w:rsidRDefault="00120A4C" w:rsidP="00120A4C">
            <w:pPr>
              <w:jc w:val="both"/>
              <w:rPr>
                <w:color w:val="000000" w:themeColor="text1"/>
              </w:rPr>
            </w:pPr>
            <w:r w:rsidRPr="00F57594">
              <w:rPr>
                <w:b/>
                <w:bCs/>
                <w:color w:val="000000" w:themeColor="text1"/>
              </w:rPr>
              <w:t>Nurodytas gamintojas ir modelis.</w:t>
            </w:r>
          </w:p>
        </w:tc>
        <w:tc>
          <w:tcPr>
            <w:tcW w:w="2835" w:type="dxa"/>
          </w:tcPr>
          <w:p w14:paraId="626A7E8F" w14:textId="2DADC51F" w:rsidR="00120A4C" w:rsidRPr="00F57594" w:rsidRDefault="00120A4C" w:rsidP="003527A1">
            <w:pPr>
              <w:jc w:val="center"/>
              <w:rPr>
                <w:i/>
                <w:iCs/>
                <w:color w:val="000000" w:themeColor="text1"/>
              </w:rPr>
            </w:pPr>
            <w:r w:rsidRPr="00F57594">
              <w:rPr>
                <w:b/>
                <w:bCs/>
                <w:i/>
                <w:iCs/>
                <w:color w:val="000000" w:themeColor="text1"/>
              </w:rPr>
              <w:t>[nurodyti gamintoją, markę ir modelį]</w:t>
            </w:r>
          </w:p>
        </w:tc>
      </w:tr>
      <w:tr w:rsidR="00F57594" w:rsidRPr="00F57594" w14:paraId="1ED67021" w14:textId="11E82425" w:rsidTr="003527A1">
        <w:trPr>
          <w:trHeight w:val="284"/>
        </w:trPr>
        <w:tc>
          <w:tcPr>
            <w:tcW w:w="704" w:type="dxa"/>
          </w:tcPr>
          <w:p w14:paraId="738C7DE1" w14:textId="77777777" w:rsidR="00EF30C8" w:rsidRPr="00F57594" w:rsidRDefault="00EF30C8" w:rsidP="00EF30C8">
            <w:pPr>
              <w:pStyle w:val="Sraopastraipa"/>
              <w:widowControl/>
              <w:numPr>
                <w:ilvl w:val="0"/>
                <w:numId w:val="14"/>
              </w:numPr>
              <w:pBdr>
                <w:top w:val="nil"/>
                <w:left w:val="nil"/>
                <w:bottom w:val="nil"/>
                <w:right w:val="nil"/>
                <w:between w:val="nil"/>
              </w:pBdr>
              <w:tabs>
                <w:tab w:val="left" w:pos="1197"/>
              </w:tabs>
              <w:ind w:left="0" w:firstLine="0"/>
              <w:jc w:val="center"/>
              <w:rPr>
                <w:color w:val="000000" w:themeColor="text1"/>
              </w:rPr>
            </w:pPr>
          </w:p>
        </w:tc>
        <w:tc>
          <w:tcPr>
            <w:tcW w:w="6095" w:type="dxa"/>
          </w:tcPr>
          <w:p w14:paraId="6FC6206A" w14:textId="05E711A7" w:rsidR="00EF30C8" w:rsidRPr="00F57594" w:rsidRDefault="00EF30C8" w:rsidP="00EF30C8">
            <w:pPr>
              <w:jc w:val="both"/>
              <w:rPr>
                <w:color w:val="000000" w:themeColor="text1"/>
              </w:rPr>
            </w:pPr>
            <w:r w:rsidRPr="00F57594">
              <w:rPr>
                <w:color w:val="000000" w:themeColor="text1"/>
              </w:rPr>
              <w:t>Turi būti LCD arba LED arba lygiavertės technologijos.</w:t>
            </w:r>
          </w:p>
        </w:tc>
        <w:tc>
          <w:tcPr>
            <w:tcW w:w="2835" w:type="dxa"/>
          </w:tcPr>
          <w:p w14:paraId="11BF56F7" w14:textId="2B5A7A79"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06D6B0C3" w14:textId="74780C0E" w:rsidTr="003527A1">
        <w:trPr>
          <w:trHeight w:val="284"/>
        </w:trPr>
        <w:tc>
          <w:tcPr>
            <w:tcW w:w="704" w:type="dxa"/>
          </w:tcPr>
          <w:p w14:paraId="239871F0" w14:textId="77777777" w:rsidR="00EF30C8" w:rsidRPr="00F57594" w:rsidRDefault="00EF30C8" w:rsidP="00EF30C8">
            <w:pPr>
              <w:pStyle w:val="Sraopastraipa"/>
              <w:widowControl/>
              <w:numPr>
                <w:ilvl w:val="0"/>
                <w:numId w:val="14"/>
              </w:numPr>
              <w:pBdr>
                <w:top w:val="nil"/>
                <w:left w:val="nil"/>
                <w:bottom w:val="nil"/>
                <w:right w:val="nil"/>
                <w:between w:val="nil"/>
              </w:pBdr>
              <w:tabs>
                <w:tab w:val="left" w:pos="1197"/>
              </w:tabs>
              <w:ind w:left="0" w:firstLine="0"/>
              <w:jc w:val="center"/>
              <w:rPr>
                <w:color w:val="000000" w:themeColor="text1"/>
              </w:rPr>
            </w:pPr>
          </w:p>
        </w:tc>
        <w:tc>
          <w:tcPr>
            <w:tcW w:w="6095" w:type="dxa"/>
          </w:tcPr>
          <w:p w14:paraId="2A57D6C3" w14:textId="0C9CE63F" w:rsidR="00EF30C8" w:rsidRPr="00F57594" w:rsidRDefault="00EF30C8" w:rsidP="00EF30C8">
            <w:pPr>
              <w:jc w:val="both"/>
              <w:rPr>
                <w:color w:val="000000" w:themeColor="text1"/>
              </w:rPr>
            </w:pPr>
            <w:r w:rsidRPr="00F57594">
              <w:rPr>
                <w:color w:val="000000" w:themeColor="text1"/>
              </w:rPr>
              <w:t>Įstrižainė ne mažesnė nei 42 colių.</w:t>
            </w:r>
          </w:p>
        </w:tc>
        <w:tc>
          <w:tcPr>
            <w:tcW w:w="2835" w:type="dxa"/>
          </w:tcPr>
          <w:p w14:paraId="3C737C7B" w14:textId="6707681A"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75D3C8B1" w14:textId="357B5D37" w:rsidTr="003527A1">
        <w:trPr>
          <w:trHeight w:val="284"/>
        </w:trPr>
        <w:tc>
          <w:tcPr>
            <w:tcW w:w="704" w:type="dxa"/>
          </w:tcPr>
          <w:p w14:paraId="7547EBF9" w14:textId="77777777" w:rsidR="00EF30C8" w:rsidRPr="00F57594" w:rsidRDefault="00EF30C8" w:rsidP="00EF30C8">
            <w:pPr>
              <w:pStyle w:val="Sraopastraipa"/>
              <w:widowControl/>
              <w:numPr>
                <w:ilvl w:val="0"/>
                <w:numId w:val="14"/>
              </w:numPr>
              <w:pBdr>
                <w:top w:val="nil"/>
                <w:left w:val="nil"/>
                <w:bottom w:val="nil"/>
                <w:right w:val="nil"/>
                <w:between w:val="nil"/>
              </w:pBdr>
              <w:tabs>
                <w:tab w:val="left" w:pos="1197"/>
              </w:tabs>
              <w:ind w:left="0" w:firstLine="0"/>
              <w:jc w:val="center"/>
              <w:rPr>
                <w:color w:val="000000" w:themeColor="text1"/>
              </w:rPr>
            </w:pPr>
          </w:p>
        </w:tc>
        <w:tc>
          <w:tcPr>
            <w:tcW w:w="6095" w:type="dxa"/>
          </w:tcPr>
          <w:p w14:paraId="6334A611" w14:textId="7A39C9A9" w:rsidR="00EF30C8" w:rsidRPr="00F57594" w:rsidRDefault="00EF30C8" w:rsidP="00EF30C8">
            <w:pPr>
              <w:jc w:val="both"/>
              <w:rPr>
                <w:color w:val="000000" w:themeColor="text1"/>
              </w:rPr>
            </w:pPr>
            <w:r w:rsidRPr="00F57594">
              <w:rPr>
                <w:color w:val="000000" w:themeColor="text1"/>
              </w:rPr>
              <w:t>Vaizdo formatas 16:9 arba 16:10.</w:t>
            </w:r>
          </w:p>
        </w:tc>
        <w:tc>
          <w:tcPr>
            <w:tcW w:w="2835" w:type="dxa"/>
          </w:tcPr>
          <w:p w14:paraId="58B3DB59" w14:textId="66BA2CA8"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258B1763" w14:textId="06F2D368" w:rsidTr="003527A1">
        <w:trPr>
          <w:trHeight w:val="284"/>
        </w:trPr>
        <w:tc>
          <w:tcPr>
            <w:tcW w:w="704" w:type="dxa"/>
          </w:tcPr>
          <w:p w14:paraId="58C72B6E" w14:textId="77777777" w:rsidR="00EF30C8" w:rsidRPr="00F57594" w:rsidRDefault="00EF30C8" w:rsidP="00EF30C8">
            <w:pPr>
              <w:pStyle w:val="Sraopastraipa"/>
              <w:widowControl/>
              <w:numPr>
                <w:ilvl w:val="0"/>
                <w:numId w:val="14"/>
              </w:numPr>
              <w:pBdr>
                <w:top w:val="nil"/>
                <w:left w:val="nil"/>
                <w:bottom w:val="nil"/>
                <w:right w:val="nil"/>
                <w:between w:val="nil"/>
              </w:pBdr>
              <w:tabs>
                <w:tab w:val="left" w:pos="1197"/>
              </w:tabs>
              <w:ind w:left="0" w:firstLine="0"/>
              <w:jc w:val="center"/>
              <w:rPr>
                <w:color w:val="000000" w:themeColor="text1"/>
              </w:rPr>
            </w:pPr>
          </w:p>
        </w:tc>
        <w:tc>
          <w:tcPr>
            <w:tcW w:w="6095" w:type="dxa"/>
          </w:tcPr>
          <w:p w14:paraId="6BDA01FC" w14:textId="15FA633D" w:rsidR="00EF30C8" w:rsidRPr="00F57594" w:rsidRDefault="00EF30C8" w:rsidP="00EF30C8">
            <w:pPr>
              <w:jc w:val="both"/>
              <w:rPr>
                <w:color w:val="000000" w:themeColor="text1"/>
              </w:rPr>
            </w:pPr>
            <w:r w:rsidRPr="00F57594">
              <w:rPr>
                <w:color w:val="000000" w:themeColor="text1"/>
              </w:rPr>
              <w:t>Šviesumas ne mažesnis negu 250 cd/m².</w:t>
            </w:r>
          </w:p>
        </w:tc>
        <w:tc>
          <w:tcPr>
            <w:tcW w:w="2835" w:type="dxa"/>
          </w:tcPr>
          <w:p w14:paraId="2CA4E9BD" w14:textId="0DC13D36"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020489CA" w14:textId="4DA7D0E6" w:rsidTr="003527A1">
        <w:trPr>
          <w:trHeight w:val="284"/>
        </w:trPr>
        <w:tc>
          <w:tcPr>
            <w:tcW w:w="704" w:type="dxa"/>
          </w:tcPr>
          <w:p w14:paraId="640CE7BC" w14:textId="77777777" w:rsidR="00EF30C8" w:rsidRPr="00F57594" w:rsidRDefault="00EF30C8" w:rsidP="00EF30C8">
            <w:pPr>
              <w:pStyle w:val="Sraopastraipa"/>
              <w:widowControl/>
              <w:numPr>
                <w:ilvl w:val="0"/>
                <w:numId w:val="14"/>
              </w:numPr>
              <w:pBdr>
                <w:top w:val="nil"/>
                <w:left w:val="nil"/>
                <w:bottom w:val="nil"/>
                <w:right w:val="nil"/>
                <w:between w:val="nil"/>
              </w:pBdr>
              <w:tabs>
                <w:tab w:val="left" w:pos="1197"/>
              </w:tabs>
              <w:ind w:left="0" w:firstLine="0"/>
              <w:jc w:val="center"/>
              <w:rPr>
                <w:color w:val="000000" w:themeColor="text1"/>
              </w:rPr>
            </w:pPr>
          </w:p>
        </w:tc>
        <w:tc>
          <w:tcPr>
            <w:tcW w:w="6095" w:type="dxa"/>
          </w:tcPr>
          <w:p w14:paraId="5E230F08" w14:textId="41BDE4F7" w:rsidR="00EF30C8" w:rsidRPr="00F57594" w:rsidRDefault="00EF30C8" w:rsidP="00EF30C8">
            <w:pPr>
              <w:jc w:val="both"/>
              <w:rPr>
                <w:color w:val="000000" w:themeColor="text1"/>
              </w:rPr>
            </w:pPr>
            <w:r w:rsidRPr="00F57594">
              <w:rPr>
                <w:color w:val="000000" w:themeColor="text1"/>
              </w:rPr>
              <w:t>Skirtas 24/7 veikimui.</w:t>
            </w:r>
          </w:p>
        </w:tc>
        <w:tc>
          <w:tcPr>
            <w:tcW w:w="2835" w:type="dxa"/>
          </w:tcPr>
          <w:p w14:paraId="3A05EE35" w14:textId="008239E8"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5C700480" w14:textId="10903B40" w:rsidTr="003527A1">
        <w:trPr>
          <w:trHeight w:val="284"/>
        </w:trPr>
        <w:tc>
          <w:tcPr>
            <w:tcW w:w="704" w:type="dxa"/>
          </w:tcPr>
          <w:p w14:paraId="0326C2BC" w14:textId="77777777" w:rsidR="00EF30C8" w:rsidRPr="00F57594" w:rsidRDefault="00EF30C8" w:rsidP="00EF30C8">
            <w:pPr>
              <w:pStyle w:val="Sraopastraipa"/>
              <w:widowControl/>
              <w:numPr>
                <w:ilvl w:val="0"/>
                <w:numId w:val="14"/>
              </w:numPr>
              <w:pBdr>
                <w:top w:val="nil"/>
                <w:left w:val="nil"/>
                <w:bottom w:val="nil"/>
                <w:right w:val="nil"/>
                <w:between w:val="nil"/>
              </w:pBdr>
              <w:tabs>
                <w:tab w:val="left" w:pos="1197"/>
              </w:tabs>
              <w:ind w:left="0" w:firstLine="0"/>
              <w:jc w:val="center"/>
              <w:rPr>
                <w:color w:val="000000" w:themeColor="text1"/>
              </w:rPr>
            </w:pPr>
          </w:p>
        </w:tc>
        <w:tc>
          <w:tcPr>
            <w:tcW w:w="6095" w:type="dxa"/>
          </w:tcPr>
          <w:p w14:paraId="01094A32" w14:textId="2D05AE59" w:rsidR="00EF30C8" w:rsidRPr="00F57594" w:rsidRDefault="00EF30C8" w:rsidP="00EF30C8">
            <w:pPr>
              <w:jc w:val="both"/>
              <w:rPr>
                <w:color w:val="000000" w:themeColor="text1"/>
              </w:rPr>
            </w:pPr>
            <w:r w:rsidRPr="00F57594">
              <w:rPr>
                <w:color w:val="000000" w:themeColor="text1"/>
              </w:rPr>
              <w:t>Kontrastas ne mažesnis negu 800:1 statinis.</w:t>
            </w:r>
          </w:p>
        </w:tc>
        <w:tc>
          <w:tcPr>
            <w:tcW w:w="2835" w:type="dxa"/>
          </w:tcPr>
          <w:p w14:paraId="083DD17B" w14:textId="15CDDE07"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132F19FA" w14:textId="469A1D3F" w:rsidTr="003527A1">
        <w:trPr>
          <w:trHeight w:val="284"/>
        </w:trPr>
        <w:tc>
          <w:tcPr>
            <w:tcW w:w="704" w:type="dxa"/>
          </w:tcPr>
          <w:p w14:paraId="50697862" w14:textId="77777777" w:rsidR="00EF30C8" w:rsidRPr="00F57594" w:rsidRDefault="00EF30C8" w:rsidP="00EF30C8">
            <w:pPr>
              <w:pStyle w:val="Sraopastraipa"/>
              <w:widowControl/>
              <w:numPr>
                <w:ilvl w:val="0"/>
                <w:numId w:val="14"/>
              </w:numPr>
              <w:pBdr>
                <w:top w:val="nil"/>
                <w:left w:val="nil"/>
                <w:bottom w:val="nil"/>
                <w:right w:val="nil"/>
                <w:between w:val="nil"/>
              </w:pBdr>
              <w:tabs>
                <w:tab w:val="left" w:pos="1197"/>
              </w:tabs>
              <w:ind w:left="0" w:firstLine="0"/>
              <w:jc w:val="center"/>
              <w:rPr>
                <w:color w:val="000000" w:themeColor="text1"/>
              </w:rPr>
            </w:pPr>
          </w:p>
        </w:tc>
        <w:tc>
          <w:tcPr>
            <w:tcW w:w="6095" w:type="dxa"/>
          </w:tcPr>
          <w:p w14:paraId="793C239C" w14:textId="4DFE6545" w:rsidR="00EF30C8" w:rsidRPr="00F57594" w:rsidRDefault="00EF30C8" w:rsidP="00EF30C8">
            <w:pPr>
              <w:jc w:val="both"/>
              <w:rPr>
                <w:color w:val="000000" w:themeColor="text1"/>
              </w:rPr>
            </w:pPr>
            <w:r w:rsidRPr="00F57594">
              <w:rPr>
                <w:color w:val="000000" w:themeColor="text1"/>
              </w:rPr>
              <w:t>Turi gebėti atvaizduoti ne mažesnės nei 3840 x 2160 raiškos vaizdą.</w:t>
            </w:r>
          </w:p>
        </w:tc>
        <w:tc>
          <w:tcPr>
            <w:tcW w:w="2835" w:type="dxa"/>
          </w:tcPr>
          <w:p w14:paraId="2160D141" w14:textId="37AC88B3"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78FEE28A" w14:textId="1A487C83" w:rsidTr="003527A1">
        <w:trPr>
          <w:trHeight w:val="284"/>
        </w:trPr>
        <w:tc>
          <w:tcPr>
            <w:tcW w:w="704" w:type="dxa"/>
          </w:tcPr>
          <w:p w14:paraId="11043A81" w14:textId="77777777" w:rsidR="00EF30C8" w:rsidRPr="00F57594" w:rsidRDefault="00EF30C8" w:rsidP="00EF30C8">
            <w:pPr>
              <w:pStyle w:val="Sraopastraipa"/>
              <w:widowControl/>
              <w:numPr>
                <w:ilvl w:val="0"/>
                <w:numId w:val="14"/>
              </w:numPr>
              <w:pBdr>
                <w:top w:val="nil"/>
                <w:left w:val="nil"/>
                <w:bottom w:val="nil"/>
                <w:right w:val="nil"/>
                <w:between w:val="nil"/>
              </w:pBdr>
              <w:tabs>
                <w:tab w:val="left" w:pos="1197"/>
              </w:tabs>
              <w:ind w:left="0" w:firstLine="0"/>
              <w:jc w:val="center"/>
              <w:rPr>
                <w:color w:val="000000" w:themeColor="text1"/>
              </w:rPr>
            </w:pPr>
          </w:p>
        </w:tc>
        <w:tc>
          <w:tcPr>
            <w:tcW w:w="6095" w:type="dxa"/>
          </w:tcPr>
          <w:p w14:paraId="6A45208E" w14:textId="560B47F2" w:rsidR="00EF30C8" w:rsidRPr="00F57594" w:rsidRDefault="00EF30C8" w:rsidP="00EF30C8">
            <w:pPr>
              <w:jc w:val="both"/>
              <w:rPr>
                <w:color w:val="000000" w:themeColor="text1"/>
              </w:rPr>
            </w:pPr>
            <w:r w:rsidRPr="00F57594">
              <w:rPr>
                <w:color w:val="000000" w:themeColor="text1"/>
              </w:rPr>
              <w:t>Atsako laikas ne didesnis nei 5 s.</w:t>
            </w:r>
          </w:p>
        </w:tc>
        <w:tc>
          <w:tcPr>
            <w:tcW w:w="2835" w:type="dxa"/>
          </w:tcPr>
          <w:p w14:paraId="69DD7585" w14:textId="6A1F944E"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74DDA459" w14:textId="6FF2578A" w:rsidTr="003527A1">
        <w:trPr>
          <w:trHeight w:val="284"/>
        </w:trPr>
        <w:tc>
          <w:tcPr>
            <w:tcW w:w="704" w:type="dxa"/>
          </w:tcPr>
          <w:p w14:paraId="6545CB1B" w14:textId="77777777" w:rsidR="00EF30C8" w:rsidRPr="00F57594" w:rsidRDefault="00EF30C8" w:rsidP="00EF30C8">
            <w:pPr>
              <w:pStyle w:val="Sraopastraipa"/>
              <w:widowControl/>
              <w:numPr>
                <w:ilvl w:val="0"/>
                <w:numId w:val="14"/>
              </w:numPr>
              <w:pBdr>
                <w:top w:val="nil"/>
                <w:left w:val="nil"/>
                <w:bottom w:val="nil"/>
                <w:right w:val="nil"/>
                <w:between w:val="nil"/>
              </w:pBdr>
              <w:tabs>
                <w:tab w:val="left" w:pos="1197"/>
              </w:tabs>
              <w:ind w:left="0" w:firstLine="0"/>
              <w:jc w:val="center"/>
              <w:rPr>
                <w:color w:val="000000" w:themeColor="text1"/>
              </w:rPr>
            </w:pPr>
          </w:p>
        </w:tc>
        <w:tc>
          <w:tcPr>
            <w:tcW w:w="6095" w:type="dxa"/>
          </w:tcPr>
          <w:p w14:paraId="418DB821" w14:textId="784AF73A" w:rsidR="00EF30C8" w:rsidRPr="00F57594" w:rsidRDefault="00EF30C8" w:rsidP="00EF30C8">
            <w:pPr>
              <w:jc w:val="both"/>
              <w:rPr>
                <w:color w:val="000000" w:themeColor="text1"/>
              </w:rPr>
            </w:pPr>
            <w:r w:rsidRPr="00F57594">
              <w:rPr>
                <w:color w:val="000000" w:themeColor="text1"/>
              </w:rPr>
              <w:t>Komplekte su VESA standarto laikikliais</w:t>
            </w:r>
          </w:p>
        </w:tc>
        <w:tc>
          <w:tcPr>
            <w:tcW w:w="2835" w:type="dxa"/>
          </w:tcPr>
          <w:p w14:paraId="3F153C5F" w14:textId="27D65705"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5554201B" w14:textId="2CB9F070" w:rsidTr="003527A1">
        <w:trPr>
          <w:trHeight w:val="449"/>
        </w:trPr>
        <w:tc>
          <w:tcPr>
            <w:tcW w:w="704" w:type="dxa"/>
            <w:tcBorders>
              <w:bottom w:val="single" w:sz="4" w:space="0" w:color="auto"/>
            </w:tcBorders>
          </w:tcPr>
          <w:p w14:paraId="75F6ECC7" w14:textId="77777777" w:rsidR="00EF30C8" w:rsidRPr="00F57594" w:rsidRDefault="00EF30C8" w:rsidP="00EF30C8">
            <w:pPr>
              <w:pStyle w:val="Sraopastraipa"/>
              <w:widowControl/>
              <w:numPr>
                <w:ilvl w:val="0"/>
                <w:numId w:val="14"/>
              </w:numPr>
              <w:pBdr>
                <w:top w:val="nil"/>
                <w:left w:val="nil"/>
                <w:bottom w:val="nil"/>
                <w:right w:val="nil"/>
                <w:between w:val="nil"/>
              </w:pBdr>
              <w:tabs>
                <w:tab w:val="left" w:pos="1197"/>
              </w:tabs>
              <w:ind w:left="0" w:firstLine="0"/>
              <w:jc w:val="center"/>
              <w:rPr>
                <w:color w:val="000000" w:themeColor="text1"/>
              </w:rPr>
            </w:pPr>
          </w:p>
        </w:tc>
        <w:tc>
          <w:tcPr>
            <w:tcW w:w="6095" w:type="dxa"/>
            <w:tcBorders>
              <w:bottom w:val="single" w:sz="4" w:space="0" w:color="auto"/>
            </w:tcBorders>
          </w:tcPr>
          <w:p w14:paraId="1CE697A4" w14:textId="77777777" w:rsidR="00EF30C8" w:rsidRPr="00F57594" w:rsidRDefault="00EF30C8" w:rsidP="00EF30C8">
            <w:pPr>
              <w:jc w:val="both"/>
              <w:rPr>
                <w:color w:val="000000" w:themeColor="text1"/>
              </w:rPr>
            </w:pPr>
            <w:r w:rsidRPr="00F57594">
              <w:rPr>
                <w:color w:val="000000" w:themeColor="text1"/>
              </w:rPr>
              <w:t>Garantija ne mažiau kaip 3 metai</w:t>
            </w:r>
          </w:p>
        </w:tc>
        <w:tc>
          <w:tcPr>
            <w:tcW w:w="2835" w:type="dxa"/>
            <w:tcBorders>
              <w:bottom w:val="single" w:sz="4" w:space="0" w:color="auto"/>
            </w:tcBorders>
          </w:tcPr>
          <w:p w14:paraId="7449D00D" w14:textId="5F9A4200"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77819D37" w14:textId="77777777" w:rsidTr="003527A1">
        <w:trPr>
          <w:trHeight w:val="1404"/>
        </w:trPr>
        <w:tc>
          <w:tcPr>
            <w:tcW w:w="704" w:type="dxa"/>
            <w:tcBorders>
              <w:top w:val="single" w:sz="4" w:space="0" w:color="auto"/>
            </w:tcBorders>
          </w:tcPr>
          <w:p w14:paraId="7350988C" w14:textId="77777777" w:rsidR="00EF30C8" w:rsidRPr="00F57594" w:rsidRDefault="00EF30C8" w:rsidP="00EF30C8">
            <w:pPr>
              <w:pStyle w:val="Sraopastraipa"/>
              <w:widowControl/>
              <w:numPr>
                <w:ilvl w:val="0"/>
                <w:numId w:val="14"/>
              </w:numPr>
              <w:pBdr>
                <w:top w:val="nil"/>
                <w:left w:val="nil"/>
                <w:bottom w:val="nil"/>
                <w:right w:val="nil"/>
                <w:between w:val="nil"/>
              </w:pBdr>
              <w:tabs>
                <w:tab w:val="left" w:pos="1197"/>
              </w:tabs>
              <w:ind w:left="0" w:firstLine="0"/>
              <w:jc w:val="center"/>
              <w:rPr>
                <w:color w:val="000000" w:themeColor="text1"/>
              </w:rPr>
            </w:pPr>
          </w:p>
        </w:tc>
        <w:tc>
          <w:tcPr>
            <w:tcW w:w="6095" w:type="dxa"/>
            <w:tcBorders>
              <w:top w:val="single" w:sz="4" w:space="0" w:color="auto"/>
            </w:tcBorders>
          </w:tcPr>
          <w:p w14:paraId="4E060C94" w14:textId="7070554E" w:rsidR="00EF30C8" w:rsidRPr="00F57594" w:rsidRDefault="00EF30C8" w:rsidP="00EF30C8">
            <w:pPr>
              <w:ind w:right="274"/>
              <w:jc w:val="both"/>
              <w:rPr>
                <w:color w:val="000000" w:themeColor="text1"/>
              </w:rPr>
            </w:pPr>
            <w:r w:rsidRPr="00F57594">
              <w:rPr>
                <w:color w:val="000000" w:themeColor="text1"/>
              </w:rPr>
              <w:t>Aplinkosauginiai reikalavimai.</w:t>
            </w:r>
          </w:p>
          <w:p w14:paraId="591D56DE"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Vadovaujantis Aplinkos apsaugos kriterijų, kuriuos perkančiosios organizacijos ir perkantieji subjektai turi taikyti pirkdami prekes, paslaugas ar darbus, taikymo tvarkos aprašo, patvirtinto Lietuvos Respublikos aplinkos ministro 2011 m. birželio 28 d. įsakymu Nr. D1-508, šiam produktui taikomi minimalūs aplinkos apsaugos kriterijai nustatyti tvarkos aprašo VI skyriuje: </w:t>
            </w:r>
          </w:p>
          <w:p w14:paraId="559A58F7" w14:textId="14814CFC"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„6.1. vadovaujantis Lietuvos Respublikos Vyriausybės 2015 m. birželio 17 d. nutarimu Nr. 621 „Dėl Perkančiosioms organizacijoms taikomų energijos vartojimo efektyvumo reikalavimų prekėms, paslaugoms ir pastatams“, prekės, kurios įtrauktos į Lietuvos Respublikos energetikos ministro 2015 m. birželio 18 d. įsakymu Nr. 1-154 „Dėl Prekių, išskyrus kelių transporto priemones, kurioms viešųjų pirkimų metu taikomi energijos vartojimo efektyvumo reikalavimai, sąrašo patvirtinimo“ patvirtintą Prekių, išskyrus kelių transporto priemones, kurioms </w:t>
            </w:r>
            <w:r w:rsidRPr="00F57594">
              <w:rPr>
                <w:color w:val="000000" w:themeColor="text1"/>
              </w:rPr>
              <w:lastRenderedPageBreak/>
              <w:t>viešųjų pirkimų metu taikomi energijos vartojimo efektyvumo reikalavimai, sąrašą, turi atitikti aukščiausio energinio efektyvumo klasę,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w:t>
            </w:r>
          </w:p>
          <w:p w14:paraId="1D53DF2A" w14:textId="34DDA712"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6.2. Produkte neturi būti gyvsidabrio.</w:t>
            </w:r>
          </w:p>
          <w:p w14:paraId="6E7503C1" w14:textId="43256E5B" w:rsidR="00EF30C8" w:rsidRPr="00F57594" w:rsidRDefault="00EF30C8" w:rsidP="00EF30C8">
            <w:pPr>
              <w:jc w:val="both"/>
              <w:rPr>
                <w:color w:val="000000" w:themeColor="text1"/>
              </w:rPr>
            </w:pPr>
            <w:r w:rsidRPr="00F57594">
              <w:rPr>
                <w:color w:val="000000" w:themeColor="text1"/>
              </w:rPr>
              <w:t>6.3. Plastikinėse detalėse neturi būti naudojamos cheminės medžiagos, klasifikuojamos priskiriant bet kurią iš nurodytų pavojingumo frazę pagal Reglamentą (EB) Nr. 1272/2008 (OL 2008 L 353, p. 1): kancerogeninės (H350), sukeliančios paveldimus genetinius defektus (H340), toksiškos reprodukcijai (H360F, H360FD, H360D, H360Df, H361f, H361fd, H360Df, H361d, H360Fd).“</w:t>
            </w:r>
          </w:p>
          <w:p w14:paraId="1A1DEBDE" w14:textId="43332B50" w:rsidR="00EF30C8" w:rsidRPr="00F57594" w:rsidRDefault="00EF30C8" w:rsidP="00EF30C8">
            <w:pPr>
              <w:pBdr>
                <w:top w:val="nil"/>
                <w:left w:val="nil"/>
                <w:bottom w:val="nil"/>
                <w:right w:val="nil"/>
                <w:between w:val="nil"/>
              </w:pBdr>
              <w:jc w:val="both"/>
              <w:rPr>
                <w:color w:val="000000" w:themeColor="text1"/>
              </w:rPr>
            </w:pPr>
            <w:r w:rsidRPr="00F57594">
              <w:rPr>
                <w:b/>
                <w:bCs/>
                <w:color w:val="000000" w:themeColor="text1"/>
              </w:rPr>
              <w:t>Atitiktį reikalavimams įrodantys dokumentai (pateikiami su preke):</w:t>
            </w:r>
            <w:r w:rsidRPr="00F57594">
              <w:rPr>
                <w:color w:val="000000" w:themeColor="text1"/>
              </w:rPr>
              <w:t xml:space="preserve"> </w:t>
            </w:r>
          </w:p>
          <w:p w14:paraId="49A832D6"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1) Dėl prekės energinio efektyvumo klasės: </w:t>
            </w:r>
          </w:p>
          <w:p w14:paraId="738F5AF9"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a) Siūlomo (-ų) gaminio (-</w:t>
            </w:r>
            <w:proofErr w:type="spellStart"/>
            <w:r w:rsidRPr="00F57594">
              <w:rPr>
                <w:color w:val="000000" w:themeColor="text1"/>
              </w:rPr>
              <w:t>ių</w:t>
            </w:r>
            <w:proofErr w:type="spellEnd"/>
            <w:r w:rsidRPr="00F57594">
              <w:rPr>
                <w:color w:val="000000" w:themeColor="text1"/>
              </w:rPr>
              <w:t xml:space="preserve">) galiojanti energijos vartojimo efektyvumo etiketė, suteikta pagal ES energijos vartojimo efektyvumo ženklinimo sistemos reglamentą (ES) 2017/1369, arba </w:t>
            </w:r>
          </w:p>
          <w:p w14:paraId="29D72FF5"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b) gaminio informacijos lapas, įrodantis, kad siūlomo gaminio energijos vartojimo efektyvumo klasė yra ne žemesnė nei reikalaujama, </w:t>
            </w:r>
          </w:p>
          <w:p w14:paraId="1B3C006F"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arba </w:t>
            </w:r>
          </w:p>
          <w:p w14:paraId="00DD64FF"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c) kiti lygiaverčiai įrodymai. </w:t>
            </w:r>
          </w:p>
          <w:p w14:paraId="49AB7C6C"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Jeigu prekės turi atitikti Europos Komisijos reglamentuose dėl gaminių ekologinio projektavimo nustatytus efektyvaus energijos vartojimo kriterijus: </w:t>
            </w:r>
          </w:p>
          <w:p w14:paraId="3947D567"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a) gamintojo atitikties deklaracija, patvirtinanti, kad prekės atitinka Europos Komisijos reglamentuose dėl gaminių ekologinio projektavimo nurodytus reikalavimus, </w:t>
            </w:r>
          </w:p>
          <w:p w14:paraId="14BAAD90"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arba </w:t>
            </w:r>
          </w:p>
          <w:p w14:paraId="3BF48EB5"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b) gamintojo techniniai dokumentai, </w:t>
            </w:r>
          </w:p>
          <w:p w14:paraId="76706ECE"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arba </w:t>
            </w:r>
          </w:p>
          <w:p w14:paraId="08EE54BB" w14:textId="30137B5D"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c) kiti lygiaverčiai įrodymai. </w:t>
            </w:r>
          </w:p>
          <w:p w14:paraId="54F35302" w14:textId="4B0DAC00"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2) a) Ekologinis ženklas </w:t>
            </w:r>
            <w:proofErr w:type="spellStart"/>
            <w:r w:rsidRPr="00F57594">
              <w:rPr>
                <w:color w:val="000000" w:themeColor="text1"/>
              </w:rPr>
              <w:t>the</w:t>
            </w:r>
            <w:proofErr w:type="spellEnd"/>
            <w:r w:rsidRPr="00F57594">
              <w:rPr>
                <w:color w:val="000000" w:themeColor="text1"/>
              </w:rPr>
              <w:t xml:space="preserve"> </w:t>
            </w:r>
            <w:proofErr w:type="spellStart"/>
            <w:r w:rsidRPr="00F57594">
              <w:rPr>
                <w:color w:val="000000" w:themeColor="text1"/>
              </w:rPr>
              <w:t>Blue</w:t>
            </w:r>
            <w:proofErr w:type="spellEnd"/>
            <w:r w:rsidRPr="00F57594">
              <w:rPr>
                <w:color w:val="000000" w:themeColor="text1"/>
              </w:rPr>
              <w:t xml:space="preserve"> </w:t>
            </w:r>
            <w:proofErr w:type="spellStart"/>
            <w:r w:rsidRPr="00F57594">
              <w:rPr>
                <w:color w:val="000000" w:themeColor="text1"/>
              </w:rPr>
              <w:t>Angel</w:t>
            </w:r>
            <w:proofErr w:type="spellEnd"/>
            <w:r w:rsidRPr="00F57594">
              <w:rPr>
                <w:color w:val="000000" w:themeColor="text1"/>
              </w:rPr>
              <w:t xml:space="preserve"> arba </w:t>
            </w:r>
            <w:proofErr w:type="spellStart"/>
            <w:r w:rsidRPr="00F57594">
              <w:rPr>
                <w:color w:val="000000" w:themeColor="text1"/>
              </w:rPr>
              <w:t>Nordic</w:t>
            </w:r>
            <w:proofErr w:type="spellEnd"/>
            <w:r w:rsidRPr="00F57594">
              <w:rPr>
                <w:color w:val="000000" w:themeColor="text1"/>
              </w:rPr>
              <w:t xml:space="preserve"> </w:t>
            </w:r>
            <w:proofErr w:type="spellStart"/>
            <w:r w:rsidRPr="00F57594">
              <w:rPr>
                <w:color w:val="000000" w:themeColor="text1"/>
              </w:rPr>
              <w:t>Swan</w:t>
            </w:r>
            <w:proofErr w:type="spellEnd"/>
            <w:r w:rsidRPr="00F57594">
              <w:rPr>
                <w:color w:val="000000" w:themeColor="text1"/>
              </w:rPr>
              <w:t>, arba kitas I tipo ekologinis ženklas (sertifikatas), kuris įrodytų, kad produkte nėra gyvsidabrio</w:t>
            </w:r>
          </w:p>
          <w:p w14:paraId="1CBBE8BD" w14:textId="2FC9349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arba</w:t>
            </w:r>
          </w:p>
          <w:p w14:paraId="257205CD"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b) gamintojo techniniai dokumentai, </w:t>
            </w:r>
          </w:p>
          <w:p w14:paraId="6FDC6403" w14:textId="15C44404"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arba</w:t>
            </w:r>
          </w:p>
          <w:p w14:paraId="3E79E0A2"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c) gamintojo ar tiekėjo deklaracija (pateikiant objektyvius įrodymus), </w:t>
            </w:r>
          </w:p>
          <w:p w14:paraId="74F5C09F" w14:textId="225553BB"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arba</w:t>
            </w:r>
          </w:p>
          <w:p w14:paraId="75F9396D" w14:textId="2978C22C"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d) kiti lygiaverčiai įrodymai.</w:t>
            </w:r>
          </w:p>
        </w:tc>
        <w:tc>
          <w:tcPr>
            <w:tcW w:w="2835" w:type="dxa"/>
            <w:tcBorders>
              <w:top w:val="single" w:sz="4" w:space="0" w:color="auto"/>
            </w:tcBorders>
          </w:tcPr>
          <w:p w14:paraId="751D137D" w14:textId="07CEB1D1" w:rsidR="00EF30C8" w:rsidRPr="00F57594" w:rsidRDefault="00EF30C8" w:rsidP="00EF30C8">
            <w:pPr>
              <w:jc w:val="center"/>
              <w:rPr>
                <w:color w:val="000000" w:themeColor="text1"/>
              </w:rPr>
            </w:pPr>
            <w:r w:rsidRPr="00F57594">
              <w:rPr>
                <w:i/>
                <w:iCs/>
                <w:color w:val="000000" w:themeColor="text1"/>
              </w:rPr>
              <w:lastRenderedPageBreak/>
              <w:t>[nurodyti rodiklio reikšmes]</w:t>
            </w:r>
          </w:p>
        </w:tc>
      </w:tr>
    </w:tbl>
    <w:p w14:paraId="1267CEB8" w14:textId="77777777" w:rsidR="00AE22AE" w:rsidRPr="00F57594" w:rsidRDefault="00AE22AE" w:rsidP="009D7FEB">
      <w:pPr>
        <w:pStyle w:val="Sraopastraipa"/>
        <w:pBdr>
          <w:top w:val="nil"/>
          <w:left w:val="nil"/>
          <w:bottom w:val="nil"/>
          <w:right w:val="nil"/>
          <w:between w:val="nil"/>
        </w:pBdr>
        <w:spacing w:line="276" w:lineRule="auto"/>
        <w:ind w:left="1781"/>
        <w:rPr>
          <w:b/>
          <w:bCs/>
          <w:color w:val="000000" w:themeColor="text1"/>
          <w:sz w:val="24"/>
          <w:szCs w:val="24"/>
        </w:rPr>
      </w:pPr>
    </w:p>
    <w:p w14:paraId="20D503E9" w14:textId="2CF14BDE" w:rsidR="00D02B56" w:rsidRPr="00F57594" w:rsidRDefault="001C251E"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4.13.6. </w:t>
      </w:r>
      <w:r w:rsidR="00D02B56" w:rsidRPr="00F57594">
        <w:rPr>
          <w:b/>
          <w:bCs/>
          <w:color w:val="000000" w:themeColor="text1"/>
          <w:sz w:val="24"/>
          <w:szCs w:val="24"/>
        </w:rPr>
        <w:t>Reikalavimai nepertraukiamo maitinimo šaltiniui (UPS) (Kryžių kalnui)</w:t>
      </w:r>
      <w:r w:rsidR="00074488" w:rsidRPr="00F57594">
        <w:rPr>
          <w:b/>
          <w:bCs/>
          <w:color w:val="000000" w:themeColor="text1"/>
          <w:sz w:val="24"/>
          <w:szCs w:val="24"/>
        </w:rPr>
        <w:t xml:space="preserve"> – 1 vnt.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6095"/>
        <w:gridCol w:w="2835"/>
      </w:tblGrid>
      <w:tr w:rsidR="00F57594" w:rsidRPr="00F57594" w14:paraId="7CA2A646" w14:textId="209F04C4" w:rsidTr="003527A1">
        <w:trPr>
          <w:trHeight w:val="284"/>
        </w:trPr>
        <w:tc>
          <w:tcPr>
            <w:tcW w:w="709" w:type="dxa"/>
            <w:vAlign w:val="center"/>
          </w:tcPr>
          <w:p w14:paraId="2703D3EB" w14:textId="261597BF" w:rsidR="008F5323" w:rsidRPr="00F57594" w:rsidRDefault="008F5323" w:rsidP="009D7FEB">
            <w:pPr>
              <w:jc w:val="both"/>
              <w:rPr>
                <w:b/>
                <w:color w:val="000000" w:themeColor="text1"/>
                <w:lang w:eastAsia="en-US"/>
              </w:rPr>
            </w:pPr>
            <w:r w:rsidRPr="00F57594">
              <w:rPr>
                <w:b/>
                <w:color w:val="000000" w:themeColor="text1"/>
              </w:rPr>
              <w:t>Eil. Nr.</w:t>
            </w:r>
          </w:p>
        </w:tc>
        <w:tc>
          <w:tcPr>
            <w:tcW w:w="6095" w:type="dxa"/>
            <w:vAlign w:val="center"/>
          </w:tcPr>
          <w:p w14:paraId="58E5A2C8" w14:textId="1E776A2E" w:rsidR="008F5323" w:rsidRPr="00F57594" w:rsidRDefault="008F5323" w:rsidP="009D7FEB">
            <w:pPr>
              <w:jc w:val="both"/>
              <w:rPr>
                <w:b/>
                <w:color w:val="000000" w:themeColor="text1"/>
                <w:lang w:eastAsia="en-US"/>
              </w:rPr>
            </w:pPr>
            <w:r w:rsidRPr="00F57594">
              <w:rPr>
                <w:b/>
                <w:color w:val="000000" w:themeColor="text1"/>
              </w:rPr>
              <w:t>Keliami reikalavimai</w:t>
            </w:r>
          </w:p>
        </w:tc>
        <w:tc>
          <w:tcPr>
            <w:tcW w:w="2835" w:type="dxa"/>
            <w:vAlign w:val="center"/>
          </w:tcPr>
          <w:p w14:paraId="66312A5F" w14:textId="77777777" w:rsidR="008F5323" w:rsidRPr="00F57594" w:rsidRDefault="008F5323" w:rsidP="009D7FEB">
            <w:pPr>
              <w:ind w:left="35"/>
              <w:jc w:val="center"/>
              <w:rPr>
                <w:b/>
                <w:color w:val="000000" w:themeColor="text1"/>
              </w:rPr>
            </w:pPr>
            <w:r w:rsidRPr="00F57594">
              <w:rPr>
                <w:b/>
                <w:color w:val="000000" w:themeColor="text1"/>
              </w:rPr>
              <w:t>Siūlomos prekės techniniai duomenys</w:t>
            </w:r>
          </w:p>
          <w:p w14:paraId="0F868DCD" w14:textId="64D2A30D" w:rsidR="008F5323" w:rsidRPr="00F57594" w:rsidRDefault="00CE2316" w:rsidP="009D7FEB">
            <w:pPr>
              <w:jc w:val="center"/>
              <w:rPr>
                <w:b/>
                <w:color w:val="000000" w:themeColor="text1"/>
                <w:lang w:eastAsia="en-US"/>
              </w:rPr>
            </w:pPr>
            <w:r w:rsidRPr="00F57594">
              <w:rPr>
                <w:i/>
                <w:iCs/>
                <w:color w:val="000000" w:themeColor="text1"/>
              </w:rPr>
              <w:t xml:space="preserve">(Tiekėjas nurodo konkrečius techninius rodiklius ir jų reikšmes, </w:t>
            </w:r>
            <w:r w:rsidRPr="00F57594">
              <w:rPr>
                <w:bCs/>
                <w:i/>
                <w:iCs/>
                <w:color w:val="000000" w:themeColor="text1"/>
              </w:rPr>
              <w:t xml:space="preserve">o kur techninių reikšmių įrašyti negalima – nurodo aprašo reikalavimo atitiktį, nurodant nuorodą į </w:t>
            </w:r>
            <w:r w:rsidRPr="00F57594">
              <w:rPr>
                <w:bCs/>
                <w:i/>
                <w:iCs/>
                <w:color w:val="000000" w:themeColor="text1"/>
              </w:rPr>
              <w:lastRenderedPageBreak/>
              <w:t>techninę charakteristiką)</w:t>
            </w:r>
          </w:p>
        </w:tc>
      </w:tr>
      <w:tr w:rsidR="00F57594" w:rsidRPr="00F57594" w14:paraId="731CACB1" w14:textId="77777777" w:rsidTr="003527A1">
        <w:trPr>
          <w:trHeight w:val="284"/>
        </w:trPr>
        <w:tc>
          <w:tcPr>
            <w:tcW w:w="709" w:type="dxa"/>
          </w:tcPr>
          <w:p w14:paraId="530607EF" w14:textId="77777777" w:rsidR="00A94B34" w:rsidRPr="00F57594" w:rsidRDefault="00A94B34" w:rsidP="00A94B34">
            <w:pPr>
              <w:widowControl/>
              <w:numPr>
                <w:ilvl w:val="1"/>
                <w:numId w:val="16"/>
              </w:numPr>
              <w:tabs>
                <w:tab w:val="left" w:pos="1197"/>
              </w:tabs>
              <w:ind w:left="0" w:firstLine="0"/>
              <w:contextualSpacing/>
              <w:jc w:val="center"/>
              <w:rPr>
                <w:rFonts w:eastAsia="Calibri"/>
                <w:color w:val="000000" w:themeColor="text1"/>
                <w:lang w:eastAsia="en-US"/>
              </w:rPr>
            </w:pPr>
          </w:p>
        </w:tc>
        <w:tc>
          <w:tcPr>
            <w:tcW w:w="6095" w:type="dxa"/>
            <w:vAlign w:val="center"/>
          </w:tcPr>
          <w:p w14:paraId="296B361D" w14:textId="5F15C959" w:rsidR="00A94B34" w:rsidRPr="00F57594" w:rsidRDefault="00A94B34" w:rsidP="00A94B34">
            <w:pPr>
              <w:jc w:val="both"/>
              <w:rPr>
                <w:color w:val="000000" w:themeColor="text1"/>
                <w:lang w:eastAsia="en-US"/>
              </w:rPr>
            </w:pPr>
            <w:r w:rsidRPr="00F57594">
              <w:rPr>
                <w:b/>
                <w:bCs/>
                <w:color w:val="000000" w:themeColor="text1"/>
              </w:rPr>
              <w:t>Nurodytas gamintojas ir modelis.</w:t>
            </w:r>
          </w:p>
        </w:tc>
        <w:tc>
          <w:tcPr>
            <w:tcW w:w="2835" w:type="dxa"/>
          </w:tcPr>
          <w:p w14:paraId="1107CBA8" w14:textId="61DA41E8" w:rsidR="00A94B34" w:rsidRPr="00F57594" w:rsidRDefault="00A94B34" w:rsidP="00A94B34">
            <w:pPr>
              <w:jc w:val="center"/>
              <w:rPr>
                <w:i/>
                <w:iCs/>
                <w:color w:val="000000" w:themeColor="text1"/>
              </w:rPr>
            </w:pPr>
            <w:r w:rsidRPr="00F57594">
              <w:rPr>
                <w:b/>
                <w:bCs/>
                <w:i/>
                <w:iCs/>
                <w:color w:val="000000" w:themeColor="text1"/>
              </w:rPr>
              <w:t>[nurodyti gamintoją, markę ir modelį]</w:t>
            </w:r>
          </w:p>
        </w:tc>
      </w:tr>
      <w:tr w:rsidR="00F57594" w:rsidRPr="00F57594" w14:paraId="6B0FB11F" w14:textId="37FAA699" w:rsidTr="003527A1">
        <w:trPr>
          <w:trHeight w:val="284"/>
        </w:trPr>
        <w:tc>
          <w:tcPr>
            <w:tcW w:w="709" w:type="dxa"/>
          </w:tcPr>
          <w:p w14:paraId="06D1C08C" w14:textId="77777777" w:rsidR="00EF30C8" w:rsidRPr="00F57594" w:rsidRDefault="00EF30C8" w:rsidP="00EF30C8">
            <w:pPr>
              <w:widowControl/>
              <w:numPr>
                <w:ilvl w:val="1"/>
                <w:numId w:val="16"/>
              </w:numPr>
              <w:tabs>
                <w:tab w:val="left" w:pos="1197"/>
              </w:tabs>
              <w:ind w:left="0" w:firstLine="0"/>
              <w:contextualSpacing/>
              <w:jc w:val="center"/>
              <w:rPr>
                <w:rFonts w:eastAsia="Calibri"/>
                <w:color w:val="000000" w:themeColor="text1"/>
                <w:lang w:eastAsia="en-US"/>
              </w:rPr>
            </w:pPr>
          </w:p>
        </w:tc>
        <w:tc>
          <w:tcPr>
            <w:tcW w:w="6095" w:type="dxa"/>
          </w:tcPr>
          <w:p w14:paraId="37D46ABD" w14:textId="6D14AB9A" w:rsidR="00EF30C8" w:rsidRPr="00F57594" w:rsidRDefault="00EF30C8" w:rsidP="00EF30C8">
            <w:pPr>
              <w:jc w:val="both"/>
              <w:rPr>
                <w:color w:val="000000" w:themeColor="text1"/>
                <w:lang w:eastAsia="en-US"/>
              </w:rPr>
            </w:pPr>
            <w:r w:rsidRPr="00F57594">
              <w:rPr>
                <w:color w:val="000000" w:themeColor="text1"/>
                <w:lang w:eastAsia="en-US"/>
              </w:rPr>
              <w:t>Kiekis 1 vnt. tinklo įrangai ir vaizdo įrašymo įrenginiui.</w:t>
            </w:r>
          </w:p>
        </w:tc>
        <w:tc>
          <w:tcPr>
            <w:tcW w:w="2835" w:type="dxa"/>
          </w:tcPr>
          <w:p w14:paraId="25D60D1B" w14:textId="3B4F385C"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74C17B11" w14:textId="1FC19044" w:rsidTr="003527A1">
        <w:trPr>
          <w:trHeight w:val="284"/>
        </w:trPr>
        <w:tc>
          <w:tcPr>
            <w:tcW w:w="709" w:type="dxa"/>
          </w:tcPr>
          <w:p w14:paraId="540AD1A5" w14:textId="77777777" w:rsidR="00EF30C8" w:rsidRPr="00F57594" w:rsidRDefault="00EF30C8" w:rsidP="00EF30C8">
            <w:pPr>
              <w:widowControl/>
              <w:numPr>
                <w:ilvl w:val="1"/>
                <w:numId w:val="16"/>
              </w:numPr>
              <w:tabs>
                <w:tab w:val="left" w:pos="1197"/>
              </w:tabs>
              <w:ind w:left="0" w:firstLine="0"/>
              <w:contextualSpacing/>
              <w:jc w:val="center"/>
              <w:rPr>
                <w:rFonts w:eastAsia="Calibri"/>
                <w:color w:val="000000" w:themeColor="text1"/>
                <w:lang w:eastAsia="en-US"/>
              </w:rPr>
            </w:pPr>
          </w:p>
        </w:tc>
        <w:tc>
          <w:tcPr>
            <w:tcW w:w="6095" w:type="dxa"/>
            <w:vAlign w:val="center"/>
          </w:tcPr>
          <w:p w14:paraId="3E19899F" w14:textId="4AAB3813" w:rsidR="00EF30C8" w:rsidRPr="00F57594" w:rsidRDefault="00EF30C8" w:rsidP="00EF30C8">
            <w:pPr>
              <w:contextualSpacing/>
              <w:jc w:val="both"/>
              <w:rPr>
                <w:color w:val="000000" w:themeColor="text1"/>
                <w:lang w:eastAsia="en-US"/>
              </w:rPr>
            </w:pPr>
            <w:r w:rsidRPr="00F57594">
              <w:rPr>
                <w:color w:val="000000" w:themeColor="text1"/>
                <w:lang w:eastAsia="en-US"/>
              </w:rPr>
              <w:t>Išėjimo jungtys ne mažiau kaip kompiuteriui, monitoriams ar tinklo įrangai +1 rezervinė, pajungtos prie akumuliatorių.</w:t>
            </w:r>
          </w:p>
        </w:tc>
        <w:tc>
          <w:tcPr>
            <w:tcW w:w="2835" w:type="dxa"/>
          </w:tcPr>
          <w:p w14:paraId="5FC830CE" w14:textId="3D672C2D" w:rsidR="00EF30C8" w:rsidRPr="00F57594" w:rsidRDefault="00EF30C8" w:rsidP="00EF30C8">
            <w:pPr>
              <w:contextualSpacing/>
              <w:jc w:val="center"/>
              <w:rPr>
                <w:color w:val="000000" w:themeColor="text1"/>
                <w:lang w:eastAsia="en-US"/>
              </w:rPr>
            </w:pPr>
            <w:r w:rsidRPr="00F57594">
              <w:rPr>
                <w:i/>
                <w:iCs/>
                <w:color w:val="000000" w:themeColor="text1"/>
              </w:rPr>
              <w:t>[nurodyti rodiklio reikšmes]</w:t>
            </w:r>
          </w:p>
        </w:tc>
      </w:tr>
      <w:tr w:rsidR="00F57594" w:rsidRPr="00F57594" w14:paraId="611D0F64" w14:textId="1E054034" w:rsidTr="003527A1">
        <w:trPr>
          <w:trHeight w:val="284"/>
        </w:trPr>
        <w:tc>
          <w:tcPr>
            <w:tcW w:w="709" w:type="dxa"/>
          </w:tcPr>
          <w:p w14:paraId="3D9B2101" w14:textId="77777777" w:rsidR="00EF30C8" w:rsidRPr="00F57594" w:rsidRDefault="00EF30C8" w:rsidP="00EF30C8">
            <w:pPr>
              <w:widowControl/>
              <w:numPr>
                <w:ilvl w:val="1"/>
                <w:numId w:val="16"/>
              </w:numPr>
              <w:tabs>
                <w:tab w:val="left" w:pos="1197"/>
              </w:tabs>
              <w:ind w:left="0" w:firstLine="0"/>
              <w:contextualSpacing/>
              <w:jc w:val="center"/>
              <w:rPr>
                <w:rFonts w:eastAsia="Calibri"/>
                <w:color w:val="000000" w:themeColor="text1"/>
                <w:lang w:eastAsia="en-US"/>
              </w:rPr>
            </w:pPr>
          </w:p>
        </w:tc>
        <w:tc>
          <w:tcPr>
            <w:tcW w:w="6095" w:type="dxa"/>
            <w:vAlign w:val="center"/>
          </w:tcPr>
          <w:p w14:paraId="034DF783" w14:textId="25930A12" w:rsidR="00EF30C8" w:rsidRPr="00F57594" w:rsidRDefault="00EF30C8" w:rsidP="00EF30C8">
            <w:pPr>
              <w:contextualSpacing/>
              <w:jc w:val="both"/>
              <w:rPr>
                <w:color w:val="000000" w:themeColor="text1"/>
                <w:lang w:eastAsia="en-US"/>
              </w:rPr>
            </w:pPr>
            <w:r w:rsidRPr="00F57594">
              <w:rPr>
                <w:color w:val="000000" w:themeColor="text1"/>
                <w:lang w:eastAsia="en-US"/>
              </w:rPr>
              <w:t xml:space="preserve">Išėjimo įtampa </w:t>
            </w:r>
            <w:r w:rsidRPr="00F57594">
              <w:rPr>
                <w:rFonts w:eastAsia="Calibri"/>
                <w:color w:val="000000" w:themeColor="text1"/>
                <w:lang w:eastAsia="en-US"/>
              </w:rPr>
              <w:t>„tikra sinusoidė“</w:t>
            </w:r>
            <w:r w:rsidRPr="00F57594">
              <w:rPr>
                <w:color w:val="000000" w:themeColor="text1"/>
                <w:lang w:eastAsia="en-US"/>
              </w:rPr>
              <w:t xml:space="preserve"> ne blogiau nei 230 V ± 10 %, įėjimo įtampa ne blogiau 230 V ± 10 %.</w:t>
            </w:r>
          </w:p>
        </w:tc>
        <w:tc>
          <w:tcPr>
            <w:tcW w:w="2835" w:type="dxa"/>
          </w:tcPr>
          <w:p w14:paraId="4A7CDDE9" w14:textId="0EFDAA16" w:rsidR="00EF30C8" w:rsidRPr="00F57594" w:rsidRDefault="00EF30C8" w:rsidP="00EF30C8">
            <w:pPr>
              <w:contextualSpacing/>
              <w:jc w:val="center"/>
              <w:rPr>
                <w:color w:val="000000" w:themeColor="text1"/>
                <w:lang w:eastAsia="en-US"/>
              </w:rPr>
            </w:pPr>
            <w:r w:rsidRPr="00F57594">
              <w:rPr>
                <w:i/>
                <w:iCs/>
                <w:color w:val="000000" w:themeColor="text1"/>
              </w:rPr>
              <w:t>[nurodyti rodiklio reikšmes]</w:t>
            </w:r>
          </w:p>
        </w:tc>
      </w:tr>
      <w:tr w:rsidR="00F57594" w:rsidRPr="00F57594" w14:paraId="60127A67" w14:textId="335A1760" w:rsidTr="003527A1">
        <w:trPr>
          <w:trHeight w:val="284"/>
        </w:trPr>
        <w:tc>
          <w:tcPr>
            <w:tcW w:w="709" w:type="dxa"/>
          </w:tcPr>
          <w:p w14:paraId="32E44F04" w14:textId="77777777" w:rsidR="00EF30C8" w:rsidRPr="00F57594" w:rsidRDefault="00EF30C8" w:rsidP="00EF30C8">
            <w:pPr>
              <w:widowControl/>
              <w:numPr>
                <w:ilvl w:val="1"/>
                <w:numId w:val="16"/>
              </w:numPr>
              <w:tabs>
                <w:tab w:val="left" w:pos="1197"/>
              </w:tabs>
              <w:ind w:left="0" w:firstLine="0"/>
              <w:contextualSpacing/>
              <w:jc w:val="center"/>
              <w:rPr>
                <w:rFonts w:eastAsia="Calibri"/>
                <w:color w:val="000000" w:themeColor="text1"/>
                <w:lang w:eastAsia="en-US"/>
              </w:rPr>
            </w:pPr>
          </w:p>
        </w:tc>
        <w:tc>
          <w:tcPr>
            <w:tcW w:w="6095" w:type="dxa"/>
            <w:vAlign w:val="center"/>
          </w:tcPr>
          <w:p w14:paraId="7BB81535" w14:textId="41CAF37F" w:rsidR="00EF30C8" w:rsidRPr="00F57594" w:rsidRDefault="00EF30C8" w:rsidP="00EF30C8">
            <w:pPr>
              <w:contextualSpacing/>
              <w:jc w:val="both"/>
              <w:rPr>
                <w:color w:val="000000" w:themeColor="text1"/>
                <w:lang w:eastAsia="en-US"/>
              </w:rPr>
            </w:pPr>
            <w:r w:rsidRPr="00F57594">
              <w:rPr>
                <w:color w:val="000000" w:themeColor="text1"/>
                <w:lang w:eastAsia="en-US"/>
              </w:rPr>
              <w:t>Minimalus galingumas ne mažiau 500VA.</w:t>
            </w:r>
          </w:p>
        </w:tc>
        <w:tc>
          <w:tcPr>
            <w:tcW w:w="2835" w:type="dxa"/>
          </w:tcPr>
          <w:p w14:paraId="223F8EA6" w14:textId="34186BE0" w:rsidR="00EF30C8" w:rsidRPr="00F57594" w:rsidRDefault="00EF30C8" w:rsidP="00EF30C8">
            <w:pPr>
              <w:contextualSpacing/>
              <w:jc w:val="center"/>
              <w:rPr>
                <w:color w:val="000000" w:themeColor="text1"/>
                <w:lang w:eastAsia="en-US"/>
              </w:rPr>
            </w:pPr>
            <w:r w:rsidRPr="00F57594">
              <w:rPr>
                <w:i/>
                <w:iCs/>
                <w:color w:val="000000" w:themeColor="text1"/>
              </w:rPr>
              <w:t>[nurodyti rodiklio reikšmes]</w:t>
            </w:r>
          </w:p>
        </w:tc>
      </w:tr>
      <w:tr w:rsidR="00F57594" w:rsidRPr="00F57594" w14:paraId="2540C295" w14:textId="7B5048CC" w:rsidTr="003527A1">
        <w:trPr>
          <w:trHeight w:val="284"/>
        </w:trPr>
        <w:tc>
          <w:tcPr>
            <w:tcW w:w="709" w:type="dxa"/>
          </w:tcPr>
          <w:p w14:paraId="3FEEADD7" w14:textId="77777777" w:rsidR="00EF30C8" w:rsidRPr="00F57594" w:rsidRDefault="00EF30C8" w:rsidP="00EF30C8">
            <w:pPr>
              <w:widowControl/>
              <w:numPr>
                <w:ilvl w:val="1"/>
                <w:numId w:val="16"/>
              </w:numPr>
              <w:tabs>
                <w:tab w:val="left" w:pos="1197"/>
              </w:tabs>
              <w:ind w:left="0" w:firstLine="0"/>
              <w:contextualSpacing/>
              <w:jc w:val="center"/>
              <w:rPr>
                <w:rFonts w:eastAsia="Calibri"/>
                <w:color w:val="000000" w:themeColor="text1"/>
                <w:lang w:eastAsia="en-US"/>
              </w:rPr>
            </w:pPr>
          </w:p>
        </w:tc>
        <w:tc>
          <w:tcPr>
            <w:tcW w:w="6095" w:type="dxa"/>
            <w:vAlign w:val="center"/>
          </w:tcPr>
          <w:p w14:paraId="428FE493" w14:textId="21EC14BF" w:rsidR="00EF30C8" w:rsidRPr="00F57594" w:rsidRDefault="00EF30C8" w:rsidP="00EF30C8">
            <w:pPr>
              <w:contextualSpacing/>
              <w:jc w:val="both"/>
              <w:rPr>
                <w:color w:val="000000" w:themeColor="text1"/>
                <w:lang w:eastAsia="en-US"/>
              </w:rPr>
            </w:pPr>
            <w:r w:rsidRPr="00F57594">
              <w:rPr>
                <w:color w:val="000000" w:themeColor="text1"/>
                <w:lang w:eastAsia="en-US"/>
              </w:rPr>
              <w:t>Turi užtikrinti tinklo įrangos ir vaizdo įrašymo įrenginio) veikimą ne mažiau kaip 5 min sutrikus pastato elektros tiekimui.</w:t>
            </w:r>
          </w:p>
        </w:tc>
        <w:tc>
          <w:tcPr>
            <w:tcW w:w="2835" w:type="dxa"/>
          </w:tcPr>
          <w:p w14:paraId="5205B9C9" w14:textId="20866299" w:rsidR="00EF30C8" w:rsidRPr="00F57594" w:rsidRDefault="00EF30C8" w:rsidP="00EF30C8">
            <w:pPr>
              <w:contextualSpacing/>
              <w:jc w:val="center"/>
              <w:rPr>
                <w:color w:val="000000" w:themeColor="text1"/>
                <w:lang w:eastAsia="en-US"/>
              </w:rPr>
            </w:pPr>
            <w:r w:rsidRPr="00F57594">
              <w:rPr>
                <w:i/>
                <w:iCs/>
                <w:color w:val="000000" w:themeColor="text1"/>
              </w:rPr>
              <w:t>[nurodyti rodiklio reikšmes]</w:t>
            </w:r>
          </w:p>
        </w:tc>
      </w:tr>
      <w:tr w:rsidR="00F57594" w:rsidRPr="00F57594" w14:paraId="3332F9E8" w14:textId="40B541A4" w:rsidTr="003527A1">
        <w:trPr>
          <w:trHeight w:val="284"/>
        </w:trPr>
        <w:tc>
          <w:tcPr>
            <w:tcW w:w="709" w:type="dxa"/>
          </w:tcPr>
          <w:p w14:paraId="4075862D" w14:textId="77777777" w:rsidR="00EF30C8" w:rsidRPr="00F57594" w:rsidRDefault="00EF30C8" w:rsidP="00EF30C8">
            <w:pPr>
              <w:widowControl/>
              <w:numPr>
                <w:ilvl w:val="1"/>
                <w:numId w:val="16"/>
              </w:numPr>
              <w:tabs>
                <w:tab w:val="left" w:pos="1197"/>
              </w:tabs>
              <w:ind w:left="0" w:firstLine="0"/>
              <w:contextualSpacing/>
              <w:jc w:val="center"/>
              <w:rPr>
                <w:rFonts w:eastAsia="Calibri"/>
                <w:color w:val="000000" w:themeColor="text1"/>
                <w:lang w:eastAsia="en-US"/>
              </w:rPr>
            </w:pPr>
          </w:p>
        </w:tc>
        <w:tc>
          <w:tcPr>
            <w:tcW w:w="6095" w:type="dxa"/>
            <w:vAlign w:val="center"/>
          </w:tcPr>
          <w:p w14:paraId="77A94117" w14:textId="78E4B368" w:rsidR="00EF30C8" w:rsidRPr="00F57594" w:rsidRDefault="00EF30C8" w:rsidP="00EF30C8">
            <w:pPr>
              <w:contextualSpacing/>
              <w:jc w:val="both"/>
              <w:rPr>
                <w:rFonts w:eastAsia="Calibri"/>
                <w:color w:val="000000" w:themeColor="text1"/>
                <w:lang w:eastAsia="en-US"/>
              </w:rPr>
            </w:pPr>
            <w:r w:rsidRPr="00F57594">
              <w:rPr>
                <w:rFonts w:eastAsia="Calibri"/>
                <w:color w:val="000000" w:themeColor="text1"/>
                <w:lang w:eastAsia="en-US"/>
              </w:rPr>
              <w:t xml:space="preserve">Įtampos stabilizavimo, automatinės </w:t>
            </w:r>
            <w:proofErr w:type="spellStart"/>
            <w:r w:rsidRPr="00F57594">
              <w:rPr>
                <w:rFonts w:eastAsia="Calibri"/>
                <w:color w:val="000000" w:themeColor="text1"/>
                <w:lang w:eastAsia="en-US"/>
              </w:rPr>
              <w:t>savidiagnostikos</w:t>
            </w:r>
            <w:proofErr w:type="spellEnd"/>
            <w:r w:rsidRPr="00F57594">
              <w:rPr>
                <w:rFonts w:eastAsia="Calibri"/>
                <w:color w:val="000000" w:themeColor="text1"/>
                <w:lang w:eastAsia="en-US"/>
              </w:rPr>
              <w:t xml:space="preserve"> funkcijos, RJ45 jungtis. Komplekte turi būti pateikta įrenginio valdymo programinė įranga.</w:t>
            </w:r>
          </w:p>
        </w:tc>
        <w:tc>
          <w:tcPr>
            <w:tcW w:w="2835" w:type="dxa"/>
          </w:tcPr>
          <w:p w14:paraId="04A40075" w14:textId="1F1C9C1D" w:rsidR="00EF30C8" w:rsidRPr="00F57594" w:rsidRDefault="00EF30C8" w:rsidP="00EF30C8">
            <w:pPr>
              <w:contextualSpacing/>
              <w:jc w:val="center"/>
              <w:rPr>
                <w:rFonts w:eastAsia="Calibri"/>
                <w:color w:val="000000" w:themeColor="text1"/>
                <w:lang w:eastAsia="en-US"/>
              </w:rPr>
            </w:pPr>
            <w:r w:rsidRPr="00F57594">
              <w:rPr>
                <w:i/>
                <w:iCs/>
                <w:color w:val="000000" w:themeColor="text1"/>
              </w:rPr>
              <w:t>[nurodyti rodiklio reikšmes]</w:t>
            </w:r>
          </w:p>
        </w:tc>
      </w:tr>
      <w:tr w:rsidR="00F57594" w:rsidRPr="00F57594" w14:paraId="501E5662" w14:textId="79105CB8" w:rsidTr="003527A1">
        <w:trPr>
          <w:trHeight w:val="284"/>
        </w:trPr>
        <w:tc>
          <w:tcPr>
            <w:tcW w:w="709" w:type="dxa"/>
          </w:tcPr>
          <w:p w14:paraId="24AC0A36" w14:textId="77777777" w:rsidR="00EF30C8" w:rsidRPr="00F57594" w:rsidRDefault="00EF30C8" w:rsidP="00EF30C8">
            <w:pPr>
              <w:widowControl/>
              <w:numPr>
                <w:ilvl w:val="1"/>
                <w:numId w:val="16"/>
              </w:numPr>
              <w:tabs>
                <w:tab w:val="left" w:pos="1197"/>
              </w:tabs>
              <w:ind w:left="0" w:firstLine="0"/>
              <w:contextualSpacing/>
              <w:jc w:val="center"/>
              <w:rPr>
                <w:rFonts w:eastAsia="Calibri"/>
                <w:color w:val="000000" w:themeColor="text1"/>
                <w:lang w:eastAsia="en-US"/>
              </w:rPr>
            </w:pPr>
          </w:p>
        </w:tc>
        <w:tc>
          <w:tcPr>
            <w:tcW w:w="6095" w:type="dxa"/>
            <w:vAlign w:val="center"/>
          </w:tcPr>
          <w:p w14:paraId="7710872A" w14:textId="653E131D" w:rsidR="00EF30C8" w:rsidRPr="00F57594" w:rsidRDefault="00EF30C8" w:rsidP="00EF30C8">
            <w:pPr>
              <w:contextualSpacing/>
              <w:jc w:val="both"/>
              <w:rPr>
                <w:rFonts w:eastAsia="Calibri"/>
                <w:color w:val="000000" w:themeColor="text1"/>
                <w:lang w:eastAsia="en-US"/>
              </w:rPr>
            </w:pPr>
            <w:r w:rsidRPr="00F57594">
              <w:rPr>
                <w:rFonts w:eastAsia="Calibri"/>
                <w:color w:val="000000" w:themeColor="text1"/>
                <w:lang w:eastAsia="en-US"/>
              </w:rPr>
              <w:t>Nepertraukiamo maitinimo šaltinio (UPS) efektyvumas turi būti ne mažiau nei 95 %.</w:t>
            </w:r>
          </w:p>
        </w:tc>
        <w:tc>
          <w:tcPr>
            <w:tcW w:w="2835" w:type="dxa"/>
          </w:tcPr>
          <w:p w14:paraId="03C1F8FB" w14:textId="6C71D12D" w:rsidR="00EF30C8" w:rsidRPr="00F57594" w:rsidRDefault="00EF30C8" w:rsidP="00EF30C8">
            <w:pPr>
              <w:contextualSpacing/>
              <w:jc w:val="center"/>
              <w:rPr>
                <w:rFonts w:eastAsia="Calibri"/>
                <w:color w:val="000000" w:themeColor="text1"/>
                <w:lang w:eastAsia="en-US"/>
              </w:rPr>
            </w:pPr>
            <w:r w:rsidRPr="00F57594">
              <w:rPr>
                <w:i/>
                <w:iCs/>
                <w:color w:val="000000" w:themeColor="text1"/>
              </w:rPr>
              <w:t>[nurodyti rodiklio reikšmes]</w:t>
            </w:r>
          </w:p>
        </w:tc>
      </w:tr>
      <w:tr w:rsidR="00F57594" w:rsidRPr="00F57594" w14:paraId="4B953AC5" w14:textId="77777777" w:rsidTr="003527A1">
        <w:trPr>
          <w:trHeight w:val="284"/>
        </w:trPr>
        <w:tc>
          <w:tcPr>
            <w:tcW w:w="709" w:type="dxa"/>
          </w:tcPr>
          <w:p w14:paraId="02787793" w14:textId="77777777" w:rsidR="00EF30C8" w:rsidRPr="00F57594" w:rsidRDefault="00EF30C8" w:rsidP="00EF30C8">
            <w:pPr>
              <w:widowControl/>
              <w:numPr>
                <w:ilvl w:val="1"/>
                <w:numId w:val="16"/>
              </w:numPr>
              <w:tabs>
                <w:tab w:val="left" w:pos="1197"/>
              </w:tabs>
              <w:ind w:left="0" w:firstLine="0"/>
              <w:contextualSpacing/>
              <w:jc w:val="center"/>
              <w:rPr>
                <w:rFonts w:eastAsia="Calibri"/>
                <w:color w:val="000000" w:themeColor="text1"/>
                <w:lang w:eastAsia="en-US"/>
              </w:rPr>
            </w:pPr>
          </w:p>
        </w:tc>
        <w:tc>
          <w:tcPr>
            <w:tcW w:w="6095" w:type="dxa"/>
            <w:vAlign w:val="center"/>
          </w:tcPr>
          <w:p w14:paraId="628FF19B" w14:textId="50F43DE0" w:rsidR="00EF30C8" w:rsidRPr="00F57594" w:rsidRDefault="00EF30C8" w:rsidP="00EF30C8">
            <w:pPr>
              <w:contextualSpacing/>
              <w:jc w:val="both"/>
              <w:rPr>
                <w:rFonts w:eastAsia="Calibri"/>
                <w:color w:val="000000" w:themeColor="text1"/>
                <w:lang w:eastAsia="en-US"/>
              </w:rPr>
            </w:pPr>
            <w:r w:rsidRPr="00F57594">
              <w:rPr>
                <w:rFonts w:eastAsia="Calibri"/>
                <w:color w:val="000000" w:themeColor="text1"/>
                <w:lang w:eastAsia="en-US"/>
              </w:rPr>
              <w:t>Gamintojo garantija ne mažiau kaip 3 metai.</w:t>
            </w:r>
          </w:p>
        </w:tc>
        <w:tc>
          <w:tcPr>
            <w:tcW w:w="2835" w:type="dxa"/>
          </w:tcPr>
          <w:p w14:paraId="4734B1C9" w14:textId="79F2C023" w:rsidR="00EF30C8" w:rsidRPr="00F57594" w:rsidRDefault="00EF30C8" w:rsidP="00EF30C8">
            <w:pPr>
              <w:contextualSpacing/>
              <w:jc w:val="center"/>
              <w:rPr>
                <w:i/>
                <w:iCs/>
                <w:color w:val="000000" w:themeColor="text1"/>
              </w:rPr>
            </w:pPr>
            <w:r w:rsidRPr="00F57594">
              <w:rPr>
                <w:i/>
                <w:iCs/>
                <w:color w:val="000000" w:themeColor="text1"/>
              </w:rPr>
              <w:t>[nurodyti rodiklio reikšmes]</w:t>
            </w:r>
          </w:p>
        </w:tc>
      </w:tr>
    </w:tbl>
    <w:p w14:paraId="0544E360" w14:textId="40EB8DD6" w:rsidR="00D02B56" w:rsidRPr="00F57594" w:rsidRDefault="00D02B56" w:rsidP="009D7FEB">
      <w:pPr>
        <w:pBdr>
          <w:top w:val="nil"/>
          <w:left w:val="nil"/>
          <w:bottom w:val="nil"/>
          <w:right w:val="nil"/>
          <w:between w:val="nil"/>
        </w:pBdr>
        <w:tabs>
          <w:tab w:val="left" w:pos="3110"/>
        </w:tabs>
        <w:jc w:val="both"/>
        <w:rPr>
          <w:color w:val="000000" w:themeColor="text1"/>
          <w:sz w:val="24"/>
          <w:szCs w:val="24"/>
        </w:rPr>
      </w:pPr>
    </w:p>
    <w:p w14:paraId="3ED39F7C" w14:textId="3C784E95" w:rsidR="00D02B56" w:rsidRPr="00F57594" w:rsidRDefault="001C251E"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4.13.7. </w:t>
      </w:r>
      <w:r w:rsidR="00D02B56" w:rsidRPr="00F57594">
        <w:rPr>
          <w:b/>
          <w:bCs/>
          <w:color w:val="000000" w:themeColor="text1"/>
          <w:sz w:val="24"/>
          <w:szCs w:val="24"/>
        </w:rPr>
        <w:t>Vaizdo įrašymo įrenginys</w:t>
      </w:r>
      <w:r w:rsidR="007705A0" w:rsidRPr="00F57594">
        <w:rPr>
          <w:b/>
          <w:bCs/>
          <w:color w:val="000000" w:themeColor="text1"/>
          <w:sz w:val="24"/>
          <w:szCs w:val="24"/>
        </w:rPr>
        <w:t xml:space="preserve"> </w:t>
      </w:r>
      <w:r w:rsidR="00D02B56" w:rsidRPr="00F57594">
        <w:rPr>
          <w:b/>
          <w:bCs/>
          <w:color w:val="000000" w:themeColor="text1"/>
          <w:sz w:val="24"/>
          <w:szCs w:val="24"/>
        </w:rPr>
        <w:t>(Kuršėnų miestui)</w:t>
      </w:r>
      <w:r w:rsidR="00FE7FD7" w:rsidRPr="00F57594">
        <w:rPr>
          <w:b/>
          <w:bCs/>
          <w:color w:val="000000" w:themeColor="text1"/>
          <w:sz w:val="24"/>
          <w:szCs w:val="24"/>
        </w:rPr>
        <w:t xml:space="preserve"> – 1 vnt.</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1843"/>
        <w:gridCol w:w="4252"/>
        <w:gridCol w:w="2835"/>
      </w:tblGrid>
      <w:tr w:rsidR="00F57594" w:rsidRPr="00F57594" w14:paraId="15358279" w14:textId="40B8FB58" w:rsidTr="00340554">
        <w:tc>
          <w:tcPr>
            <w:tcW w:w="709" w:type="dxa"/>
            <w:tcBorders>
              <w:top w:val="single" w:sz="4" w:space="0" w:color="000000"/>
              <w:left w:val="single" w:sz="4" w:space="0" w:color="000000"/>
              <w:bottom w:val="single" w:sz="4" w:space="0" w:color="000000"/>
              <w:right w:val="single" w:sz="4" w:space="0" w:color="000000"/>
            </w:tcBorders>
            <w:vAlign w:val="center"/>
            <w:hideMark/>
          </w:tcPr>
          <w:p w14:paraId="579A2812" w14:textId="77777777" w:rsidR="00C4704C" w:rsidRPr="00F57594" w:rsidRDefault="00C4704C" w:rsidP="009D7FEB">
            <w:pPr>
              <w:pBdr>
                <w:top w:val="nil"/>
                <w:left w:val="nil"/>
                <w:bottom w:val="nil"/>
                <w:right w:val="nil"/>
                <w:between w:val="nil"/>
              </w:pBdr>
              <w:rPr>
                <w:b/>
                <w:color w:val="000000" w:themeColor="text1"/>
              </w:rPr>
            </w:pPr>
            <w:r w:rsidRPr="00F57594">
              <w:rPr>
                <w:b/>
                <w:color w:val="000000" w:themeColor="text1"/>
              </w:rPr>
              <w:t>Eil. Nr.</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50001414" w14:textId="77777777" w:rsidR="00C4704C" w:rsidRPr="00F57594" w:rsidRDefault="00C4704C" w:rsidP="009D7FEB">
            <w:pPr>
              <w:pBdr>
                <w:top w:val="nil"/>
                <w:left w:val="nil"/>
                <w:bottom w:val="nil"/>
                <w:right w:val="nil"/>
                <w:between w:val="nil"/>
              </w:pBdr>
              <w:rPr>
                <w:color w:val="000000" w:themeColor="text1"/>
              </w:rPr>
            </w:pPr>
            <w:r w:rsidRPr="00F57594">
              <w:rPr>
                <w:b/>
                <w:color w:val="000000" w:themeColor="text1"/>
              </w:rPr>
              <w:t>Parametras</w:t>
            </w:r>
          </w:p>
        </w:tc>
        <w:tc>
          <w:tcPr>
            <w:tcW w:w="4252" w:type="dxa"/>
            <w:tcBorders>
              <w:top w:val="single" w:sz="4" w:space="0" w:color="000000"/>
              <w:left w:val="single" w:sz="4" w:space="0" w:color="000000"/>
              <w:bottom w:val="single" w:sz="4" w:space="0" w:color="000000"/>
              <w:right w:val="single" w:sz="4" w:space="0" w:color="000000"/>
            </w:tcBorders>
            <w:vAlign w:val="center"/>
            <w:hideMark/>
          </w:tcPr>
          <w:p w14:paraId="2E0F1F6E" w14:textId="647D36ED" w:rsidR="00C4704C" w:rsidRPr="00F57594" w:rsidRDefault="00C4704C" w:rsidP="009D7FEB">
            <w:pPr>
              <w:pBdr>
                <w:top w:val="nil"/>
                <w:left w:val="nil"/>
                <w:bottom w:val="nil"/>
                <w:right w:val="nil"/>
                <w:between w:val="nil"/>
              </w:pBdr>
              <w:jc w:val="both"/>
              <w:rPr>
                <w:color w:val="000000" w:themeColor="text1"/>
              </w:rPr>
            </w:pPr>
            <w:r w:rsidRPr="00F57594">
              <w:rPr>
                <w:b/>
                <w:color w:val="000000" w:themeColor="text1"/>
              </w:rPr>
              <w:t>Reikalaujama minimali reikšmė</w:t>
            </w:r>
          </w:p>
        </w:tc>
        <w:tc>
          <w:tcPr>
            <w:tcW w:w="2835" w:type="dxa"/>
            <w:tcBorders>
              <w:top w:val="single" w:sz="4" w:space="0" w:color="000000"/>
              <w:left w:val="single" w:sz="4" w:space="0" w:color="000000"/>
              <w:bottom w:val="single" w:sz="4" w:space="0" w:color="000000"/>
              <w:right w:val="single" w:sz="4" w:space="0" w:color="000000"/>
            </w:tcBorders>
          </w:tcPr>
          <w:p w14:paraId="7B36718C" w14:textId="77777777" w:rsidR="00C007C3" w:rsidRPr="00F57594" w:rsidRDefault="00C007C3" w:rsidP="009D7FEB">
            <w:pPr>
              <w:ind w:left="35"/>
              <w:jc w:val="center"/>
              <w:rPr>
                <w:b/>
                <w:color w:val="000000" w:themeColor="text1"/>
              </w:rPr>
            </w:pPr>
            <w:r w:rsidRPr="00F57594">
              <w:rPr>
                <w:b/>
                <w:color w:val="000000" w:themeColor="text1"/>
              </w:rPr>
              <w:t>Siūlomos prekės techniniai duomenys</w:t>
            </w:r>
          </w:p>
          <w:p w14:paraId="138F40E7" w14:textId="6D15BF5E" w:rsidR="00C4704C" w:rsidRPr="00F57594" w:rsidRDefault="00CE2316" w:rsidP="009D7FEB">
            <w:pPr>
              <w:pBdr>
                <w:top w:val="nil"/>
                <w:left w:val="nil"/>
                <w:bottom w:val="nil"/>
                <w:right w:val="nil"/>
                <w:between w:val="nil"/>
              </w:pBdr>
              <w:jc w:val="center"/>
              <w:rPr>
                <w:b/>
                <w:color w:val="000000" w:themeColor="text1"/>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 nurodant nuorodą į techninę charakteristiką)</w:t>
            </w:r>
          </w:p>
        </w:tc>
      </w:tr>
      <w:tr w:rsidR="00F57594" w:rsidRPr="00F57594" w14:paraId="4B6E5688" w14:textId="77777777" w:rsidTr="00340554">
        <w:tc>
          <w:tcPr>
            <w:tcW w:w="709" w:type="dxa"/>
            <w:tcBorders>
              <w:top w:val="single" w:sz="4" w:space="0" w:color="000000"/>
              <w:left w:val="single" w:sz="4" w:space="0" w:color="000000"/>
              <w:bottom w:val="single" w:sz="4" w:space="0" w:color="000000"/>
              <w:right w:val="single" w:sz="4" w:space="0" w:color="000000"/>
            </w:tcBorders>
          </w:tcPr>
          <w:p w14:paraId="7D5BCE2F" w14:textId="77777777" w:rsidR="000E1DFD" w:rsidRPr="00F57594" w:rsidRDefault="000E1DFD" w:rsidP="000E1DFD">
            <w:pPr>
              <w:numPr>
                <w:ilvl w:val="0"/>
                <w:numId w:val="15"/>
              </w:numPr>
              <w:pBdr>
                <w:top w:val="nil"/>
                <w:left w:val="nil"/>
                <w:bottom w:val="nil"/>
                <w:right w:val="nil"/>
                <w:between w:val="nil"/>
              </w:pBdr>
              <w:ind w:left="0" w:firstLine="0"/>
              <w:jc w:val="center"/>
              <w:rPr>
                <w:color w:val="000000" w:themeColor="text1"/>
              </w:rPr>
            </w:pPr>
          </w:p>
        </w:tc>
        <w:tc>
          <w:tcPr>
            <w:tcW w:w="6095" w:type="dxa"/>
            <w:gridSpan w:val="2"/>
            <w:tcBorders>
              <w:top w:val="single" w:sz="4" w:space="0" w:color="000000"/>
              <w:left w:val="single" w:sz="4" w:space="0" w:color="000000"/>
              <w:bottom w:val="single" w:sz="4" w:space="0" w:color="000000"/>
              <w:right w:val="single" w:sz="4" w:space="0" w:color="000000"/>
            </w:tcBorders>
            <w:vAlign w:val="center"/>
          </w:tcPr>
          <w:p w14:paraId="5234A6A4" w14:textId="7C952D51" w:rsidR="000E1DFD" w:rsidRPr="00F57594" w:rsidRDefault="000E1DFD" w:rsidP="000E1DFD">
            <w:pPr>
              <w:pBdr>
                <w:top w:val="nil"/>
                <w:left w:val="nil"/>
                <w:bottom w:val="nil"/>
                <w:right w:val="nil"/>
                <w:between w:val="nil"/>
              </w:pBdr>
              <w:jc w:val="both"/>
              <w:rPr>
                <w:color w:val="000000" w:themeColor="text1"/>
              </w:rPr>
            </w:pPr>
            <w:r w:rsidRPr="00F57594">
              <w:rPr>
                <w:b/>
                <w:bCs/>
                <w:color w:val="000000" w:themeColor="text1"/>
              </w:rPr>
              <w:t>Nurodytas gamintojas ir modelis.</w:t>
            </w:r>
          </w:p>
        </w:tc>
        <w:tc>
          <w:tcPr>
            <w:tcW w:w="2835" w:type="dxa"/>
            <w:tcBorders>
              <w:top w:val="single" w:sz="4" w:space="0" w:color="000000"/>
              <w:left w:val="single" w:sz="4" w:space="0" w:color="000000"/>
              <w:bottom w:val="single" w:sz="4" w:space="0" w:color="000000"/>
              <w:right w:val="single" w:sz="4" w:space="0" w:color="000000"/>
            </w:tcBorders>
          </w:tcPr>
          <w:p w14:paraId="48E9C66E" w14:textId="2CFB63F0" w:rsidR="000E1DFD" w:rsidRPr="00F57594" w:rsidRDefault="000E1DFD" w:rsidP="000E1DFD">
            <w:pPr>
              <w:pBdr>
                <w:top w:val="nil"/>
                <w:left w:val="nil"/>
                <w:bottom w:val="nil"/>
                <w:right w:val="nil"/>
                <w:between w:val="nil"/>
              </w:pBdr>
              <w:jc w:val="center"/>
              <w:rPr>
                <w:i/>
                <w:iCs/>
                <w:color w:val="000000" w:themeColor="text1"/>
              </w:rPr>
            </w:pPr>
            <w:r w:rsidRPr="00F57594">
              <w:rPr>
                <w:b/>
                <w:bCs/>
                <w:i/>
                <w:iCs/>
                <w:color w:val="000000" w:themeColor="text1"/>
              </w:rPr>
              <w:t>[nurodyti gamintoją, markę ir modelį]</w:t>
            </w:r>
          </w:p>
        </w:tc>
      </w:tr>
      <w:tr w:rsidR="00F57594" w:rsidRPr="00F57594" w14:paraId="0275D51B" w14:textId="79B9A0E7" w:rsidTr="00340554">
        <w:tc>
          <w:tcPr>
            <w:tcW w:w="709" w:type="dxa"/>
            <w:tcBorders>
              <w:top w:val="single" w:sz="4" w:space="0" w:color="000000"/>
              <w:left w:val="single" w:sz="4" w:space="0" w:color="000000"/>
              <w:bottom w:val="single" w:sz="4" w:space="0" w:color="000000"/>
              <w:right w:val="single" w:sz="4" w:space="0" w:color="000000"/>
            </w:tcBorders>
          </w:tcPr>
          <w:p w14:paraId="40DB28AF"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32B49B6A"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Pagrindinės charakteristikos</w:t>
            </w:r>
          </w:p>
        </w:tc>
        <w:tc>
          <w:tcPr>
            <w:tcW w:w="4252" w:type="dxa"/>
            <w:tcBorders>
              <w:top w:val="single" w:sz="4" w:space="0" w:color="000000"/>
              <w:left w:val="single" w:sz="4" w:space="0" w:color="000000"/>
              <w:bottom w:val="single" w:sz="4" w:space="0" w:color="000000"/>
              <w:right w:val="single" w:sz="4" w:space="0" w:color="000000"/>
            </w:tcBorders>
            <w:hideMark/>
          </w:tcPr>
          <w:p w14:paraId="55BB032E" w14:textId="1970357A"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Pateikti nuorodą į gamintojo interneto svetainę, techninę dokumentaciją, kurioje pateikiama informacija apie siūlomos prekės pagrindines charakteristikas ir atitikimą techninės specifikacijos reikalavimams.</w:t>
            </w:r>
          </w:p>
        </w:tc>
        <w:tc>
          <w:tcPr>
            <w:tcW w:w="2835" w:type="dxa"/>
            <w:tcBorders>
              <w:top w:val="single" w:sz="4" w:space="0" w:color="000000"/>
              <w:left w:val="single" w:sz="4" w:space="0" w:color="000000"/>
              <w:bottom w:val="single" w:sz="4" w:space="0" w:color="000000"/>
              <w:right w:val="single" w:sz="4" w:space="0" w:color="000000"/>
            </w:tcBorders>
          </w:tcPr>
          <w:p w14:paraId="615EA697" w14:textId="2FE02560"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1740CDE6" w14:textId="0729E59F" w:rsidTr="00340554">
        <w:tc>
          <w:tcPr>
            <w:tcW w:w="709" w:type="dxa"/>
            <w:tcBorders>
              <w:top w:val="single" w:sz="4" w:space="0" w:color="000000"/>
              <w:left w:val="single" w:sz="4" w:space="0" w:color="000000"/>
              <w:bottom w:val="single" w:sz="4" w:space="0" w:color="000000"/>
              <w:right w:val="single" w:sz="4" w:space="0" w:color="000000"/>
            </w:tcBorders>
          </w:tcPr>
          <w:p w14:paraId="7D7D14AB"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428ED63D"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Procesoriaus architektūra</w:t>
            </w:r>
          </w:p>
        </w:tc>
        <w:tc>
          <w:tcPr>
            <w:tcW w:w="4252" w:type="dxa"/>
            <w:tcBorders>
              <w:top w:val="single" w:sz="4" w:space="0" w:color="000000"/>
              <w:left w:val="single" w:sz="4" w:space="0" w:color="000000"/>
              <w:bottom w:val="single" w:sz="4" w:space="0" w:color="000000"/>
              <w:right w:val="single" w:sz="4" w:space="0" w:color="000000"/>
            </w:tcBorders>
            <w:vAlign w:val="center"/>
            <w:hideMark/>
          </w:tcPr>
          <w:p w14:paraId="7CBDC523" w14:textId="00C0390E"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64-bit, turi palaikyti 32 ir 64 bitų operacines sistemas ir taikomąsias programas.</w:t>
            </w:r>
          </w:p>
        </w:tc>
        <w:tc>
          <w:tcPr>
            <w:tcW w:w="2835" w:type="dxa"/>
            <w:tcBorders>
              <w:top w:val="single" w:sz="4" w:space="0" w:color="000000"/>
              <w:left w:val="single" w:sz="4" w:space="0" w:color="000000"/>
              <w:bottom w:val="single" w:sz="4" w:space="0" w:color="000000"/>
              <w:right w:val="single" w:sz="4" w:space="0" w:color="000000"/>
            </w:tcBorders>
          </w:tcPr>
          <w:p w14:paraId="6D5AB46A" w14:textId="2CDB704D"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5024A1D4" w14:textId="4BC8346D" w:rsidTr="00340554">
        <w:tc>
          <w:tcPr>
            <w:tcW w:w="709" w:type="dxa"/>
            <w:tcBorders>
              <w:top w:val="single" w:sz="4" w:space="0" w:color="000000"/>
              <w:left w:val="single" w:sz="4" w:space="0" w:color="000000"/>
              <w:bottom w:val="single" w:sz="4" w:space="0" w:color="000000"/>
              <w:right w:val="single" w:sz="4" w:space="0" w:color="000000"/>
            </w:tcBorders>
          </w:tcPr>
          <w:p w14:paraId="2C279F89"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07202057"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Procesorius</w:t>
            </w:r>
          </w:p>
        </w:tc>
        <w:tc>
          <w:tcPr>
            <w:tcW w:w="4252" w:type="dxa"/>
            <w:tcBorders>
              <w:top w:val="single" w:sz="4" w:space="0" w:color="000000"/>
              <w:left w:val="single" w:sz="4" w:space="0" w:color="000000"/>
              <w:bottom w:val="single" w:sz="4" w:space="0" w:color="000000"/>
              <w:right w:val="single" w:sz="4" w:space="0" w:color="000000"/>
            </w:tcBorders>
            <w:hideMark/>
          </w:tcPr>
          <w:p w14:paraId="76856DB6" w14:textId="2B9CEF27" w:rsidR="00EF30C8" w:rsidRPr="00F57594" w:rsidRDefault="00EF30C8" w:rsidP="00EF30C8">
            <w:pPr>
              <w:jc w:val="both"/>
              <w:rPr>
                <w:color w:val="000000" w:themeColor="text1"/>
              </w:rPr>
            </w:pPr>
            <w:r w:rsidRPr="00F57594">
              <w:rPr>
                <w:color w:val="000000" w:themeColor="text1"/>
              </w:rPr>
              <w:t>Procesorių našumas turi būti toks, kad veikiant įrengtai vaizdo sistemai jų apkrovimas neviršytų 60 %.</w:t>
            </w:r>
          </w:p>
          <w:p w14:paraId="77CEE396" w14:textId="6C203BA4" w:rsidR="00EF30C8" w:rsidRPr="00F57594" w:rsidRDefault="00EF30C8" w:rsidP="00EF30C8">
            <w:pPr>
              <w:jc w:val="both"/>
              <w:rPr>
                <w:color w:val="000000" w:themeColor="text1"/>
              </w:rPr>
            </w:pPr>
            <w:r w:rsidRPr="00F57594">
              <w:rPr>
                <w:color w:val="000000" w:themeColor="text1"/>
              </w:rPr>
              <w:t>Būtina nurodyti procesorių gamintoją, modelį, dažnį, spartinančiosios atminties dydį ir sisteminės magistralės dažnį.</w:t>
            </w:r>
          </w:p>
          <w:p w14:paraId="56FDF717" w14:textId="6BCE8063" w:rsidR="00EF30C8" w:rsidRPr="00F57594" w:rsidRDefault="00EF30C8" w:rsidP="00EF30C8">
            <w:pPr>
              <w:jc w:val="both"/>
              <w:rPr>
                <w:color w:val="000000" w:themeColor="text1"/>
              </w:rPr>
            </w:pPr>
            <w:r w:rsidRPr="00F57594">
              <w:rPr>
                <w:color w:val="000000" w:themeColor="text1"/>
              </w:rPr>
              <w:t>Našumo rodikliai nurodyti dviejų procesorių (16 branduolių) sistemai.</w:t>
            </w:r>
          </w:p>
          <w:p w14:paraId="67FD0219" w14:textId="77777777" w:rsidR="00EF30C8" w:rsidRPr="00F57594" w:rsidRDefault="00EF30C8" w:rsidP="00EF30C8">
            <w:pPr>
              <w:jc w:val="both"/>
              <w:rPr>
                <w:color w:val="000000" w:themeColor="text1"/>
              </w:rPr>
            </w:pPr>
            <w:r w:rsidRPr="00F57594">
              <w:rPr>
                <w:color w:val="000000" w:themeColor="text1"/>
              </w:rPr>
              <w:t>Siūlomų procesorių našumo parametrai turi būti viešai publikuojami http://</w:t>
            </w:r>
            <w:hyperlink r:id="rId7" w:history="1">
              <w:r w:rsidRPr="00F57594">
                <w:rPr>
                  <w:color w:val="000000" w:themeColor="text1"/>
                </w:rPr>
                <w:t>www.spec.org</w:t>
              </w:r>
            </w:hyperlink>
            <w:r w:rsidRPr="00F57594">
              <w:rPr>
                <w:color w:val="000000" w:themeColor="text1"/>
              </w:rPr>
              <w:t xml:space="preserve"> puslapyje. </w:t>
            </w:r>
          </w:p>
          <w:p w14:paraId="704663A1" w14:textId="77777777" w:rsidR="00EF30C8" w:rsidRPr="00F57594" w:rsidRDefault="00EF30C8" w:rsidP="00EF30C8">
            <w:pPr>
              <w:jc w:val="both"/>
              <w:rPr>
                <w:color w:val="000000" w:themeColor="text1"/>
              </w:rPr>
            </w:pPr>
            <w:r w:rsidRPr="00F57594">
              <w:rPr>
                <w:color w:val="000000" w:themeColor="text1"/>
              </w:rPr>
              <w:t>Procesorių testas gali jų skaičiumi našumas turi būti ne mažesnis kaip:</w:t>
            </w:r>
          </w:p>
          <w:p w14:paraId="5768FC91" w14:textId="77777777" w:rsidR="00EF30C8" w:rsidRPr="00F57594" w:rsidRDefault="00EF30C8" w:rsidP="00EF30C8">
            <w:pPr>
              <w:pStyle w:val="Sraopastraipa"/>
              <w:widowControl/>
              <w:numPr>
                <w:ilvl w:val="0"/>
                <w:numId w:val="57"/>
              </w:numPr>
              <w:suppressAutoHyphens/>
              <w:autoSpaceDE w:val="0"/>
              <w:autoSpaceDN w:val="0"/>
              <w:adjustRightInd w:val="0"/>
              <w:jc w:val="both"/>
              <w:rPr>
                <w:color w:val="000000" w:themeColor="text1"/>
              </w:rPr>
            </w:pPr>
            <w:r w:rsidRPr="00F57594">
              <w:rPr>
                <w:color w:val="000000" w:themeColor="text1"/>
              </w:rPr>
              <w:t>71 vienetų pagal SPECint_rate_base2017 testą našumą;</w:t>
            </w:r>
          </w:p>
          <w:p w14:paraId="25AAC60B" w14:textId="77777777" w:rsidR="00EF30C8" w:rsidRPr="00F57594" w:rsidRDefault="00EF30C8" w:rsidP="00EF30C8">
            <w:pPr>
              <w:pStyle w:val="Sraopastraipa"/>
              <w:numPr>
                <w:ilvl w:val="0"/>
                <w:numId w:val="57"/>
              </w:numPr>
              <w:jc w:val="both"/>
              <w:rPr>
                <w:color w:val="000000" w:themeColor="text1"/>
              </w:rPr>
            </w:pPr>
            <w:r w:rsidRPr="00F57594">
              <w:rPr>
                <w:color w:val="000000" w:themeColor="text1"/>
              </w:rPr>
              <w:t>77 vienetų pagal SPECfp_rate_base2017 būti atliktas bet kurio gamintojo aparatinėje platformoje.</w:t>
            </w:r>
          </w:p>
          <w:p w14:paraId="3CFCFA8C" w14:textId="1249A8BA" w:rsidR="00EF30C8" w:rsidRPr="00F57594" w:rsidRDefault="00EF30C8" w:rsidP="00EF30C8">
            <w:pPr>
              <w:jc w:val="both"/>
              <w:rPr>
                <w:color w:val="000000" w:themeColor="text1"/>
              </w:rPr>
            </w:pPr>
            <w:r w:rsidRPr="00F57594">
              <w:rPr>
                <w:color w:val="000000" w:themeColor="text1"/>
              </w:rPr>
              <w:t xml:space="preserve">Testų metu pasiektas ir viešai deklaruojamas </w:t>
            </w:r>
            <w:r w:rsidRPr="00F57594">
              <w:rPr>
                <w:color w:val="000000" w:themeColor="text1"/>
              </w:rPr>
              <w:lastRenderedPageBreak/>
              <w:t>tarnybinės stoties su siūlomais procesoriais ir siūlomu testu našumas.</w:t>
            </w:r>
          </w:p>
        </w:tc>
        <w:tc>
          <w:tcPr>
            <w:tcW w:w="2835" w:type="dxa"/>
            <w:tcBorders>
              <w:top w:val="single" w:sz="4" w:space="0" w:color="000000"/>
              <w:left w:val="single" w:sz="4" w:space="0" w:color="000000"/>
              <w:bottom w:val="single" w:sz="4" w:space="0" w:color="000000"/>
              <w:right w:val="single" w:sz="4" w:space="0" w:color="000000"/>
            </w:tcBorders>
          </w:tcPr>
          <w:p w14:paraId="5A90256B" w14:textId="57A732EB" w:rsidR="00EF30C8" w:rsidRPr="00F57594" w:rsidRDefault="00EF30C8" w:rsidP="00EF30C8">
            <w:pPr>
              <w:jc w:val="center"/>
              <w:rPr>
                <w:color w:val="000000" w:themeColor="text1"/>
              </w:rPr>
            </w:pPr>
            <w:r w:rsidRPr="00F57594">
              <w:rPr>
                <w:i/>
                <w:iCs/>
                <w:color w:val="000000" w:themeColor="text1"/>
              </w:rPr>
              <w:lastRenderedPageBreak/>
              <w:t>[nurodyti rodiklio reikšmes]</w:t>
            </w:r>
          </w:p>
        </w:tc>
      </w:tr>
      <w:tr w:rsidR="00F57594" w:rsidRPr="00F57594" w14:paraId="165BBCDA" w14:textId="66F86252" w:rsidTr="00340554">
        <w:tc>
          <w:tcPr>
            <w:tcW w:w="709" w:type="dxa"/>
            <w:tcBorders>
              <w:top w:val="single" w:sz="4" w:space="0" w:color="000000"/>
              <w:left w:val="single" w:sz="4" w:space="0" w:color="000000"/>
              <w:bottom w:val="single" w:sz="4" w:space="0" w:color="000000"/>
              <w:right w:val="single" w:sz="4" w:space="0" w:color="000000"/>
            </w:tcBorders>
          </w:tcPr>
          <w:p w14:paraId="28611B1B"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3059B386"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Procesorių kiekis</w:t>
            </w:r>
          </w:p>
        </w:tc>
        <w:tc>
          <w:tcPr>
            <w:tcW w:w="4252" w:type="dxa"/>
            <w:tcBorders>
              <w:top w:val="single" w:sz="4" w:space="0" w:color="000000"/>
              <w:left w:val="single" w:sz="4" w:space="0" w:color="000000"/>
              <w:bottom w:val="single" w:sz="4" w:space="0" w:color="000000"/>
              <w:right w:val="single" w:sz="4" w:space="0" w:color="000000"/>
            </w:tcBorders>
            <w:vAlign w:val="center"/>
            <w:hideMark/>
          </w:tcPr>
          <w:p w14:paraId="7C48F7EA" w14:textId="46E49281"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2 vnt. (ne daugiau kaip 8 branduoliai kiekviename procesoriuje)</w:t>
            </w:r>
          </w:p>
        </w:tc>
        <w:tc>
          <w:tcPr>
            <w:tcW w:w="2835" w:type="dxa"/>
            <w:tcBorders>
              <w:top w:val="single" w:sz="4" w:space="0" w:color="000000"/>
              <w:left w:val="single" w:sz="4" w:space="0" w:color="000000"/>
              <w:bottom w:val="single" w:sz="4" w:space="0" w:color="000000"/>
              <w:right w:val="single" w:sz="4" w:space="0" w:color="000000"/>
            </w:tcBorders>
          </w:tcPr>
          <w:p w14:paraId="61E0C592" w14:textId="11EEA7BF"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39FBEA8C" w14:textId="07084D75" w:rsidTr="00340554">
        <w:tc>
          <w:tcPr>
            <w:tcW w:w="709" w:type="dxa"/>
            <w:tcBorders>
              <w:top w:val="single" w:sz="4" w:space="0" w:color="000000"/>
              <w:left w:val="single" w:sz="4" w:space="0" w:color="000000"/>
              <w:bottom w:val="single" w:sz="4" w:space="0" w:color="000000"/>
              <w:right w:val="single" w:sz="4" w:space="0" w:color="000000"/>
            </w:tcBorders>
          </w:tcPr>
          <w:p w14:paraId="5868BFF3"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4598B56D"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Operatyvioji atmintis</w:t>
            </w:r>
          </w:p>
        </w:tc>
        <w:tc>
          <w:tcPr>
            <w:tcW w:w="4252" w:type="dxa"/>
            <w:tcBorders>
              <w:top w:val="single" w:sz="4" w:space="0" w:color="000000"/>
              <w:left w:val="single" w:sz="4" w:space="0" w:color="000000"/>
              <w:bottom w:val="single" w:sz="4" w:space="0" w:color="000000"/>
              <w:right w:val="single" w:sz="4" w:space="0" w:color="000000"/>
            </w:tcBorders>
            <w:vAlign w:val="center"/>
            <w:hideMark/>
          </w:tcPr>
          <w:p w14:paraId="0E7502DF" w14:textId="36C690B0"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Ne mažiau kaip: 64 GB DDR4 3200MTs ECC RDIMM. Atmintis plečiama ne mažiau nei iki 1 TB su ne mažiau nei 8 atminties lizdais. „</w:t>
            </w:r>
            <w:proofErr w:type="spellStart"/>
            <w:r w:rsidRPr="00F57594">
              <w:rPr>
                <w:color w:val="000000" w:themeColor="text1"/>
              </w:rPr>
              <w:t>Fault</w:t>
            </w:r>
            <w:proofErr w:type="spellEnd"/>
            <w:r w:rsidRPr="00F57594">
              <w:rPr>
                <w:color w:val="000000" w:themeColor="text1"/>
              </w:rPr>
              <w:t xml:space="preserve"> </w:t>
            </w:r>
            <w:proofErr w:type="spellStart"/>
            <w:r w:rsidRPr="00F57594">
              <w:rPr>
                <w:color w:val="000000" w:themeColor="text1"/>
              </w:rPr>
              <w:t>resilient</w:t>
            </w:r>
            <w:proofErr w:type="spellEnd"/>
            <w:r w:rsidRPr="00F57594">
              <w:rPr>
                <w:color w:val="000000" w:themeColor="text1"/>
              </w:rPr>
              <w:t xml:space="preserve"> </w:t>
            </w:r>
            <w:proofErr w:type="spellStart"/>
            <w:r w:rsidRPr="00F57594">
              <w:rPr>
                <w:color w:val="000000" w:themeColor="text1"/>
              </w:rPr>
              <w:t>memory</w:t>
            </w:r>
            <w:proofErr w:type="spellEnd"/>
            <w:r w:rsidRPr="00F57594">
              <w:rPr>
                <w:color w:val="000000" w:themeColor="text1"/>
              </w:rPr>
              <w:t>“, „</w:t>
            </w:r>
            <w:proofErr w:type="spellStart"/>
            <w:r w:rsidRPr="00F57594">
              <w:rPr>
                <w:color w:val="000000" w:themeColor="text1"/>
              </w:rPr>
              <w:t>Memory</w:t>
            </w:r>
            <w:proofErr w:type="spellEnd"/>
            <w:r w:rsidRPr="00F57594">
              <w:rPr>
                <w:color w:val="000000" w:themeColor="text1"/>
              </w:rPr>
              <w:t xml:space="preserve"> </w:t>
            </w:r>
            <w:proofErr w:type="spellStart"/>
            <w:r w:rsidRPr="00F57594">
              <w:rPr>
                <w:color w:val="000000" w:themeColor="text1"/>
              </w:rPr>
              <w:t>mirroring</w:t>
            </w:r>
            <w:proofErr w:type="spellEnd"/>
            <w:r w:rsidRPr="00F57594">
              <w:rPr>
                <w:color w:val="000000" w:themeColor="text1"/>
              </w:rPr>
              <w:t>“, „</w:t>
            </w:r>
            <w:proofErr w:type="spellStart"/>
            <w:r w:rsidRPr="00F57594">
              <w:rPr>
                <w:color w:val="000000" w:themeColor="text1"/>
              </w:rPr>
              <w:t>Memory</w:t>
            </w:r>
            <w:proofErr w:type="spellEnd"/>
            <w:r w:rsidRPr="00F57594">
              <w:rPr>
                <w:color w:val="000000" w:themeColor="text1"/>
              </w:rPr>
              <w:t xml:space="preserve"> </w:t>
            </w:r>
            <w:proofErr w:type="spellStart"/>
            <w:r w:rsidRPr="00F57594">
              <w:rPr>
                <w:color w:val="000000" w:themeColor="text1"/>
              </w:rPr>
              <w:t>sparing</w:t>
            </w:r>
            <w:proofErr w:type="spellEnd"/>
            <w:r w:rsidRPr="00F57594">
              <w:rPr>
                <w:color w:val="000000" w:themeColor="text1"/>
              </w:rPr>
              <w:t>“ ar lygiaverčių technologijų palaikymas būtinas. Sistema turi palaikyti NVDIMM ar lygiaverčio tipo atmintį.</w:t>
            </w:r>
          </w:p>
        </w:tc>
        <w:tc>
          <w:tcPr>
            <w:tcW w:w="2835" w:type="dxa"/>
            <w:tcBorders>
              <w:top w:val="single" w:sz="4" w:space="0" w:color="000000"/>
              <w:left w:val="single" w:sz="4" w:space="0" w:color="000000"/>
              <w:bottom w:val="single" w:sz="4" w:space="0" w:color="000000"/>
              <w:right w:val="single" w:sz="4" w:space="0" w:color="000000"/>
            </w:tcBorders>
          </w:tcPr>
          <w:p w14:paraId="649025B1" w14:textId="7DA0AF92"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0E9517AE" w14:textId="0902ED3E" w:rsidTr="00340554">
        <w:tc>
          <w:tcPr>
            <w:tcW w:w="709" w:type="dxa"/>
            <w:tcBorders>
              <w:top w:val="single" w:sz="4" w:space="0" w:color="000000"/>
              <w:left w:val="single" w:sz="4" w:space="0" w:color="000000"/>
              <w:bottom w:val="single" w:sz="4" w:space="0" w:color="000000"/>
              <w:right w:val="single" w:sz="4" w:space="0" w:color="000000"/>
            </w:tcBorders>
          </w:tcPr>
          <w:p w14:paraId="1061C5EB"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11F27FAC"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Diskiniai kaupikliai OS</w:t>
            </w:r>
          </w:p>
        </w:tc>
        <w:tc>
          <w:tcPr>
            <w:tcW w:w="4252" w:type="dxa"/>
            <w:tcBorders>
              <w:top w:val="single" w:sz="4" w:space="0" w:color="000000"/>
              <w:left w:val="single" w:sz="4" w:space="0" w:color="000000"/>
              <w:bottom w:val="single" w:sz="4" w:space="0" w:color="000000"/>
              <w:right w:val="single" w:sz="4" w:space="0" w:color="000000"/>
            </w:tcBorders>
            <w:hideMark/>
          </w:tcPr>
          <w:p w14:paraId="1F189EE9" w14:textId="7701E53C" w:rsidR="00EF30C8" w:rsidRPr="00F57594" w:rsidRDefault="00EF30C8" w:rsidP="00EF30C8">
            <w:pPr>
              <w:jc w:val="both"/>
              <w:rPr>
                <w:color w:val="000000" w:themeColor="text1"/>
              </w:rPr>
            </w:pPr>
            <w:r w:rsidRPr="00F57594">
              <w:rPr>
                <w:color w:val="000000" w:themeColor="text1"/>
              </w:rPr>
              <w:t xml:space="preserve">Ne mažiau kaip 2 vnt. 240GB SSD tipo 6 </w:t>
            </w:r>
            <w:proofErr w:type="spellStart"/>
            <w:r w:rsidRPr="00F57594">
              <w:rPr>
                <w:color w:val="000000" w:themeColor="text1"/>
              </w:rPr>
              <w:t>Gbps</w:t>
            </w:r>
            <w:proofErr w:type="spellEnd"/>
            <w:r w:rsidRPr="00F57594">
              <w:rPr>
                <w:color w:val="000000" w:themeColor="text1"/>
              </w:rPr>
              <w:t xml:space="preserve"> SATA „karšto keitimo" diskų.</w:t>
            </w:r>
          </w:p>
        </w:tc>
        <w:tc>
          <w:tcPr>
            <w:tcW w:w="2835" w:type="dxa"/>
            <w:tcBorders>
              <w:top w:val="single" w:sz="4" w:space="0" w:color="000000"/>
              <w:left w:val="single" w:sz="4" w:space="0" w:color="000000"/>
              <w:bottom w:val="single" w:sz="4" w:space="0" w:color="000000"/>
              <w:right w:val="single" w:sz="4" w:space="0" w:color="000000"/>
            </w:tcBorders>
          </w:tcPr>
          <w:p w14:paraId="50541341" w14:textId="774B19E0"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3A00B851" w14:textId="44737323" w:rsidTr="00340554">
        <w:tc>
          <w:tcPr>
            <w:tcW w:w="709" w:type="dxa"/>
            <w:tcBorders>
              <w:top w:val="single" w:sz="4" w:space="0" w:color="000000"/>
              <w:left w:val="single" w:sz="4" w:space="0" w:color="000000"/>
              <w:bottom w:val="single" w:sz="4" w:space="0" w:color="000000"/>
              <w:right w:val="single" w:sz="4" w:space="0" w:color="000000"/>
            </w:tcBorders>
          </w:tcPr>
          <w:p w14:paraId="08BA292F"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68CAA1AD"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Diskiniai kaupikliai įrašams</w:t>
            </w:r>
          </w:p>
        </w:tc>
        <w:tc>
          <w:tcPr>
            <w:tcW w:w="4252" w:type="dxa"/>
            <w:tcBorders>
              <w:top w:val="single" w:sz="4" w:space="0" w:color="000000"/>
              <w:left w:val="single" w:sz="4" w:space="0" w:color="000000"/>
              <w:bottom w:val="single" w:sz="4" w:space="0" w:color="000000"/>
              <w:right w:val="single" w:sz="4" w:space="0" w:color="000000"/>
            </w:tcBorders>
            <w:hideMark/>
          </w:tcPr>
          <w:p w14:paraId="40A94D21" w14:textId="66D32A2D"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Ne mažiau 36TB HDD naudingos talpos prie RAID 5 su ne didesniais kaip 8TB nominalo diskais.</w:t>
            </w:r>
          </w:p>
        </w:tc>
        <w:tc>
          <w:tcPr>
            <w:tcW w:w="2835" w:type="dxa"/>
            <w:tcBorders>
              <w:top w:val="single" w:sz="4" w:space="0" w:color="000000"/>
              <w:left w:val="single" w:sz="4" w:space="0" w:color="000000"/>
              <w:bottom w:val="single" w:sz="4" w:space="0" w:color="000000"/>
              <w:right w:val="single" w:sz="4" w:space="0" w:color="000000"/>
            </w:tcBorders>
          </w:tcPr>
          <w:p w14:paraId="1C14ED58" w14:textId="23C6528E"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5BB9CD3A" w14:textId="69E20476" w:rsidTr="00340554">
        <w:tc>
          <w:tcPr>
            <w:tcW w:w="709" w:type="dxa"/>
            <w:tcBorders>
              <w:top w:val="single" w:sz="4" w:space="0" w:color="000000"/>
              <w:left w:val="single" w:sz="4" w:space="0" w:color="000000"/>
              <w:bottom w:val="single" w:sz="4" w:space="0" w:color="000000"/>
              <w:right w:val="single" w:sz="4" w:space="0" w:color="000000"/>
            </w:tcBorders>
          </w:tcPr>
          <w:p w14:paraId="48ABC049"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7FFC8795"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Saugumo funkcijos</w:t>
            </w:r>
          </w:p>
        </w:tc>
        <w:tc>
          <w:tcPr>
            <w:tcW w:w="4252" w:type="dxa"/>
            <w:tcBorders>
              <w:top w:val="single" w:sz="4" w:space="0" w:color="000000"/>
              <w:left w:val="single" w:sz="4" w:space="0" w:color="000000"/>
              <w:bottom w:val="single" w:sz="4" w:space="0" w:color="000000"/>
              <w:right w:val="single" w:sz="4" w:space="0" w:color="000000"/>
            </w:tcBorders>
            <w:vAlign w:val="center"/>
            <w:hideMark/>
          </w:tcPr>
          <w:p w14:paraId="15EA61E2" w14:textId="10AA2CEA"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Įjungimo ir administravimo slaptažodis, integruotas </w:t>
            </w:r>
            <w:proofErr w:type="spellStart"/>
            <w:r w:rsidRPr="00F57594">
              <w:rPr>
                <w:color w:val="000000" w:themeColor="text1"/>
              </w:rPr>
              <w:t>Trusted</w:t>
            </w:r>
            <w:proofErr w:type="spellEnd"/>
            <w:r w:rsidRPr="00F57594">
              <w:rPr>
                <w:color w:val="000000" w:themeColor="text1"/>
              </w:rPr>
              <w:t xml:space="preserve"> </w:t>
            </w:r>
            <w:proofErr w:type="spellStart"/>
            <w:r w:rsidRPr="00F57594">
              <w:rPr>
                <w:color w:val="000000" w:themeColor="text1"/>
              </w:rPr>
              <w:t>Platform</w:t>
            </w:r>
            <w:proofErr w:type="spellEnd"/>
            <w:r w:rsidRPr="00F57594">
              <w:rPr>
                <w:color w:val="000000" w:themeColor="text1"/>
              </w:rPr>
              <w:t xml:space="preserve"> Module (TPM 2.0) ar lygiavertis modulis.</w:t>
            </w:r>
          </w:p>
        </w:tc>
        <w:tc>
          <w:tcPr>
            <w:tcW w:w="2835" w:type="dxa"/>
            <w:tcBorders>
              <w:top w:val="single" w:sz="4" w:space="0" w:color="000000"/>
              <w:left w:val="single" w:sz="4" w:space="0" w:color="000000"/>
              <w:bottom w:val="single" w:sz="4" w:space="0" w:color="000000"/>
              <w:right w:val="single" w:sz="4" w:space="0" w:color="000000"/>
            </w:tcBorders>
          </w:tcPr>
          <w:p w14:paraId="1ED20540" w14:textId="359E324C"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24EEA801" w14:textId="7A202EAE" w:rsidTr="00340554">
        <w:tc>
          <w:tcPr>
            <w:tcW w:w="709" w:type="dxa"/>
            <w:tcBorders>
              <w:top w:val="single" w:sz="4" w:space="0" w:color="000000"/>
              <w:left w:val="single" w:sz="4" w:space="0" w:color="000000"/>
              <w:bottom w:val="single" w:sz="4" w:space="0" w:color="000000"/>
              <w:right w:val="single" w:sz="4" w:space="0" w:color="000000"/>
            </w:tcBorders>
          </w:tcPr>
          <w:p w14:paraId="020317C5"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4BB3910B"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Diskų valdiklis</w:t>
            </w:r>
          </w:p>
        </w:tc>
        <w:tc>
          <w:tcPr>
            <w:tcW w:w="4252" w:type="dxa"/>
            <w:tcBorders>
              <w:top w:val="single" w:sz="4" w:space="0" w:color="000000"/>
              <w:left w:val="single" w:sz="4" w:space="0" w:color="000000"/>
              <w:bottom w:val="single" w:sz="4" w:space="0" w:color="000000"/>
              <w:right w:val="single" w:sz="4" w:space="0" w:color="000000"/>
            </w:tcBorders>
            <w:hideMark/>
          </w:tcPr>
          <w:p w14:paraId="42D040D8" w14:textId="77777777" w:rsidR="00EF30C8" w:rsidRPr="00F57594" w:rsidRDefault="00EF30C8" w:rsidP="00EF30C8">
            <w:pPr>
              <w:jc w:val="both"/>
              <w:rPr>
                <w:color w:val="000000" w:themeColor="text1"/>
              </w:rPr>
            </w:pPr>
            <w:r w:rsidRPr="00F57594">
              <w:rPr>
                <w:color w:val="000000" w:themeColor="text1"/>
              </w:rPr>
              <w:t xml:space="preserve">RAID diskų valdiklis: RAID 0,1,6,10,50,60 SAS 12 </w:t>
            </w:r>
            <w:proofErr w:type="spellStart"/>
            <w:r w:rsidRPr="00F57594">
              <w:rPr>
                <w:color w:val="000000" w:themeColor="text1"/>
              </w:rPr>
              <w:t>Gbps</w:t>
            </w:r>
            <w:proofErr w:type="spellEnd"/>
            <w:r w:rsidRPr="00F57594">
              <w:rPr>
                <w:color w:val="000000" w:themeColor="text1"/>
              </w:rPr>
              <w:t xml:space="preserve"> valdiklis turi turėti 2 GB spartinančios atminties ir </w:t>
            </w:r>
            <w:proofErr w:type="spellStart"/>
            <w:r w:rsidRPr="00F57594">
              <w:rPr>
                <w:color w:val="000000" w:themeColor="text1"/>
              </w:rPr>
              <w:t>flash</w:t>
            </w:r>
            <w:proofErr w:type="spellEnd"/>
            <w:r w:rsidRPr="00F57594">
              <w:rPr>
                <w:color w:val="000000" w:themeColor="text1"/>
              </w:rPr>
              <w:t xml:space="preserve"> atmintinę, kuri užtikrintų duomenų išsaugojimą dingus maitinimui (įtampai) neribotą laiką.</w:t>
            </w:r>
          </w:p>
          <w:p w14:paraId="4A5473E3" w14:textId="6BE6BDD4"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Valdiklis privalo palaikyti loginių diskų RAID tipo migravimą į bet kurį kitą RAID tipą nestabdant diskų darbo, leisti išplėsti loginių diskų talpą nestabdant jų darbo. Valdiklis privalo palaikyti SSD diskus.</w:t>
            </w:r>
          </w:p>
        </w:tc>
        <w:tc>
          <w:tcPr>
            <w:tcW w:w="2835" w:type="dxa"/>
            <w:tcBorders>
              <w:top w:val="single" w:sz="4" w:space="0" w:color="000000"/>
              <w:left w:val="single" w:sz="4" w:space="0" w:color="000000"/>
              <w:bottom w:val="single" w:sz="4" w:space="0" w:color="000000"/>
              <w:right w:val="single" w:sz="4" w:space="0" w:color="000000"/>
            </w:tcBorders>
          </w:tcPr>
          <w:p w14:paraId="3FABBF86" w14:textId="3DF9D9DF"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5B0CCE88" w14:textId="3ADF4A54" w:rsidTr="00340554">
        <w:tc>
          <w:tcPr>
            <w:tcW w:w="709" w:type="dxa"/>
            <w:tcBorders>
              <w:top w:val="single" w:sz="4" w:space="0" w:color="000000"/>
              <w:left w:val="single" w:sz="4" w:space="0" w:color="000000"/>
              <w:bottom w:val="single" w:sz="4" w:space="0" w:color="000000"/>
              <w:right w:val="single" w:sz="4" w:space="0" w:color="000000"/>
            </w:tcBorders>
          </w:tcPr>
          <w:p w14:paraId="72AFEE59"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6257D12E"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Tinklo plokštė:</w:t>
            </w:r>
          </w:p>
        </w:tc>
        <w:tc>
          <w:tcPr>
            <w:tcW w:w="4252" w:type="dxa"/>
            <w:tcBorders>
              <w:top w:val="single" w:sz="4" w:space="0" w:color="000000"/>
              <w:left w:val="single" w:sz="4" w:space="0" w:color="000000"/>
              <w:bottom w:val="single" w:sz="4" w:space="0" w:color="000000"/>
              <w:right w:val="single" w:sz="4" w:space="0" w:color="000000"/>
            </w:tcBorders>
            <w:hideMark/>
          </w:tcPr>
          <w:p w14:paraId="5E00AD7F" w14:textId="6B89C101"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Ne mažiau kaip 2 vnt. RJ45 10/100/1000 Base-TX prievadų.</w:t>
            </w:r>
          </w:p>
        </w:tc>
        <w:tc>
          <w:tcPr>
            <w:tcW w:w="2835" w:type="dxa"/>
            <w:tcBorders>
              <w:top w:val="single" w:sz="4" w:space="0" w:color="000000"/>
              <w:left w:val="single" w:sz="4" w:space="0" w:color="000000"/>
              <w:bottom w:val="single" w:sz="4" w:space="0" w:color="000000"/>
              <w:right w:val="single" w:sz="4" w:space="0" w:color="000000"/>
            </w:tcBorders>
          </w:tcPr>
          <w:p w14:paraId="23333968" w14:textId="0BAB544D"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232F1E1C" w14:textId="7F2E09CB" w:rsidTr="00340554">
        <w:tc>
          <w:tcPr>
            <w:tcW w:w="709" w:type="dxa"/>
            <w:tcBorders>
              <w:top w:val="single" w:sz="4" w:space="0" w:color="000000"/>
              <w:left w:val="single" w:sz="4" w:space="0" w:color="000000"/>
              <w:bottom w:val="single" w:sz="4" w:space="0" w:color="000000"/>
              <w:right w:val="single" w:sz="4" w:space="0" w:color="000000"/>
            </w:tcBorders>
          </w:tcPr>
          <w:p w14:paraId="155C18BE"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092DE2A1"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Kitos išorinės jungtys</w:t>
            </w:r>
          </w:p>
        </w:tc>
        <w:tc>
          <w:tcPr>
            <w:tcW w:w="4252" w:type="dxa"/>
            <w:tcBorders>
              <w:top w:val="single" w:sz="4" w:space="0" w:color="000000"/>
              <w:left w:val="single" w:sz="4" w:space="0" w:color="000000"/>
              <w:bottom w:val="single" w:sz="4" w:space="0" w:color="000000"/>
              <w:right w:val="single" w:sz="4" w:space="0" w:color="000000"/>
            </w:tcBorders>
            <w:hideMark/>
          </w:tcPr>
          <w:p w14:paraId="405BF768" w14:textId="1EBE45D1"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Ne mažiau kaip: 2 x USB, 2 x VGA.</w:t>
            </w:r>
          </w:p>
        </w:tc>
        <w:tc>
          <w:tcPr>
            <w:tcW w:w="2835" w:type="dxa"/>
            <w:tcBorders>
              <w:top w:val="single" w:sz="4" w:space="0" w:color="000000"/>
              <w:left w:val="single" w:sz="4" w:space="0" w:color="000000"/>
              <w:bottom w:val="single" w:sz="4" w:space="0" w:color="000000"/>
              <w:right w:val="single" w:sz="4" w:space="0" w:color="000000"/>
            </w:tcBorders>
          </w:tcPr>
          <w:p w14:paraId="243AA7BC" w14:textId="5E43ED4B"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0C6F94E3" w14:textId="79419BDA" w:rsidTr="00340554">
        <w:tc>
          <w:tcPr>
            <w:tcW w:w="709" w:type="dxa"/>
            <w:tcBorders>
              <w:top w:val="single" w:sz="4" w:space="0" w:color="000000"/>
              <w:left w:val="single" w:sz="4" w:space="0" w:color="000000"/>
              <w:bottom w:val="single" w:sz="4" w:space="0" w:color="000000"/>
              <w:right w:val="single" w:sz="4" w:space="0" w:color="000000"/>
            </w:tcBorders>
          </w:tcPr>
          <w:p w14:paraId="61A2DD07"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400652F9" w14:textId="77777777" w:rsidR="00EF30C8" w:rsidRPr="00F57594" w:rsidRDefault="00EF30C8" w:rsidP="00EF30C8">
            <w:pPr>
              <w:pBdr>
                <w:top w:val="nil"/>
                <w:left w:val="nil"/>
                <w:bottom w:val="nil"/>
                <w:right w:val="nil"/>
                <w:between w:val="nil"/>
              </w:pBdr>
              <w:rPr>
                <w:color w:val="000000" w:themeColor="text1"/>
              </w:rPr>
            </w:pPr>
            <w:proofErr w:type="spellStart"/>
            <w:r w:rsidRPr="00F57594">
              <w:rPr>
                <w:color w:val="000000" w:themeColor="text1"/>
              </w:rPr>
              <w:t>Video</w:t>
            </w:r>
            <w:proofErr w:type="spellEnd"/>
            <w:r w:rsidRPr="00F57594">
              <w:rPr>
                <w:color w:val="000000" w:themeColor="text1"/>
              </w:rPr>
              <w:t xml:space="preserve"> kontroleris</w:t>
            </w:r>
          </w:p>
        </w:tc>
        <w:tc>
          <w:tcPr>
            <w:tcW w:w="4252" w:type="dxa"/>
            <w:tcBorders>
              <w:top w:val="single" w:sz="4" w:space="0" w:color="000000"/>
              <w:left w:val="single" w:sz="4" w:space="0" w:color="000000"/>
              <w:bottom w:val="single" w:sz="4" w:space="0" w:color="000000"/>
              <w:right w:val="single" w:sz="4" w:space="0" w:color="000000"/>
            </w:tcBorders>
            <w:hideMark/>
          </w:tcPr>
          <w:p w14:paraId="4DA9F6D8" w14:textId="04891F8C"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Turi būti integruotas, ne mažiau 16 MB RAM.</w:t>
            </w:r>
          </w:p>
        </w:tc>
        <w:tc>
          <w:tcPr>
            <w:tcW w:w="2835" w:type="dxa"/>
            <w:tcBorders>
              <w:top w:val="single" w:sz="4" w:space="0" w:color="000000"/>
              <w:left w:val="single" w:sz="4" w:space="0" w:color="000000"/>
              <w:bottom w:val="single" w:sz="4" w:space="0" w:color="000000"/>
              <w:right w:val="single" w:sz="4" w:space="0" w:color="000000"/>
            </w:tcBorders>
          </w:tcPr>
          <w:p w14:paraId="6505021D" w14:textId="048DF664"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0857D243" w14:textId="0C2EFF8F" w:rsidTr="00340554">
        <w:tc>
          <w:tcPr>
            <w:tcW w:w="709" w:type="dxa"/>
            <w:tcBorders>
              <w:top w:val="single" w:sz="4" w:space="0" w:color="000000"/>
              <w:left w:val="single" w:sz="4" w:space="0" w:color="000000"/>
              <w:bottom w:val="single" w:sz="4" w:space="0" w:color="000000"/>
              <w:right w:val="single" w:sz="4" w:space="0" w:color="000000"/>
            </w:tcBorders>
          </w:tcPr>
          <w:p w14:paraId="2FAF88D4"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7C2107FA"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PCI jungtys bei adapterių palaikymas</w:t>
            </w:r>
          </w:p>
        </w:tc>
        <w:tc>
          <w:tcPr>
            <w:tcW w:w="4252" w:type="dxa"/>
            <w:tcBorders>
              <w:top w:val="single" w:sz="4" w:space="0" w:color="000000"/>
              <w:left w:val="single" w:sz="4" w:space="0" w:color="000000"/>
              <w:bottom w:val="single" w:sz="4" w:space="0" w:color="000000"/>
              <w:right w:val="single" w:sz="4" w:space="0" w:color="000000"/>
            </w:tcBorders>
            <w:vAlign w:val="center"/>
            <w:hideMark/>
          </w:tcPr>
          <w:p w14:paraId="1A3BEF4B" w14:textId="1B8BEF51"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Ne mažiau nei 3 vnt. PCI-Express lizdų.</w:t>
            </w:r>
          </w:p>
        </w:tc>
        <w:tc>
          <w:tcPr>
            <w:tcW w:w="2835" w:type="dxa"/>
            <w:tcBorders>
              <w:top w:val="single" w:sz="4" w:space="0" w:color="000000"/>
              <w:left w:val="single" w:sz="4" w:space="0" w:color="000000"/>
              <w:bottom w:val="single" w:sz="4" w:space="0" w:color="000000"/>
              <w:right w:val="single" w:sz="4" w:space="0" w:color="000000"/>
            </w:tcBorders>
          </w:tcPr>
          <w:p w14:paraId="020ECF72" w14:textId="7A4E8044"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713DBD51" w14:textId="0D38E843" w:rsidTr="00340554">
        <w:tc>
          <w:tcPr>
            <w:tcW w:w="709" w:type="dxa"/>
            <w:tcBorders>
              <w:top w:val="single" w:sz="4" w:space="0" w:color="000000"/>
              <w:left w:val="single" w:sz="4" w:space="0" w:color="000000"/>
              <w:bottom w:val="single" w:sz="4" w:space="0" w:color="000000"/>
              <w:right w:val="single" w:sz="4" w:space="0" w:color="000000"/>
            </w:tcBorders>
          </w:tcPr>
          <w:p w14:paraId="2C2A08CB"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63A00CEA"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Maitinimo šaltinis</w:t>
            </w:r>
          </w:p>
        </w:tc>
        <w:tc>
          <w:tcPr>
            <w:tcW w:w="4252" w:type="dxa"/>
            <w:tcBorders>
              <w:top w:val="single" w:sz="4" w:space="0" w:color="000000"/>
              <w:left w:val="single" w:sz="4" w:space="0" w:color="000000"/>
              <w:bottom w:val="single" w:sz="4" w:space="0" w:color="000000"/>
              <w:right w:val="single" w:sz="4" w:space="0" w:color="000000"/>
            </w:tcBorders>
            <w:vAlign w:val="center"/>
          </w:tcPr>
          <w:p w14:paraId="0E1C5D8E" w14:textId="6268A56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Ne prastesnis negu 90 % efektyvumas, esant 50 % apkrovai (80 PLUS </w:t>
            </w:r>
            <w:proofErr w:type="spellStart"/>
            <w:r w:rsidRPr="00F57594">
              <w:rPr>
                <w:color w:val="000000" w:themeColor="text1"/>
              </w:rPr>
              <w:t>Platinum</w:t>
            </w:r>
            <w:proofErr w:type="spellEnd"/>
            <w:r w:rsidRPr="00F57594">
              <w:rPr>
                <w:color w:val="000000" w:themeColor="text1"/>
              </w:rPr>
              <w:t xml:space="preserve"> energetinio efektyvumo atitikmuo).</w:t>
            </w:r>
          </w:p>
        </w:tc>
        <w:tc>
          <w:tcPr>
            <w:tcW w:w="2835" w:type="dxa"/>
            <w:tcBorders>
              <w:top w:val="single" w:sz="4" w:space="0" w:color="000000"/>
              <w:left w:val="single" w:sz="4" w:space="0" w:color="000000"/>
              <w:bottom w:val="single" w:sz="4" w:space="0" w:color="000000"/>
              <w:right w:val="single" w:sz="4" w:space="0" w:color="000000"/>
            </w:tcBorders>
          </w:tcPr>
          <w:p w14:paraId="5B330D62" w14:textId="5F434D03"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2318188E" w14:textId="50955E87" w:rsidTr="00340554">
        <w:tc>
          <w:tcPr>
            <w:tcW w:w="709" w:type="dxa"/>
            <w:tcBorders>
              <w:top w:val="single" w:sz="4" w:space="0" w:color="000000"/>
              <w:left w:val="single" w:sz="4" w:space="0" w:color="000000"/>
              <w:bottom w:val="single" w:sz="4" w:space="0" w:color="000000"/>
              <w:right w:val="single" w:sz="4" w:space="0" w:color="000000"/>
            </w:tcBorders>
          </w:tcPr>
          <w:p w14:paraId="6894B71F"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2C421347"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Konstrukcija</w:t>
            </w:r>
          </w:p>
        </w:tc>
        <w:tc>
          <w:tcPr>
            <w:tcW w:w="4252" w:type="dxa"/>
            <w:tcBorders>
              <w:top w:val="single" w:sz="4" w:space="0" w:color="000000"/>
              <w:left w:val="single" w:sz="4" w:space="0" w:color="000000"/>
              <w:bottom w:val="single" w:sz="4" w:space="0" w:color="000000"/>
              <w:right w:val="single" w:sz="4" w:space="0" w:color="000000"/>
            </w:tcBorders>
            <w:hideMark/>
          </w:tcPr>
          <w:p w14:paraId="7DEA5DA9" w14:textId="4E05F456"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Serveris turi būti montuojamas į standartinę 19“ spintą. Bėgiai turi būti pritaikyti greitam montavimui bei serverio ištraukimui („</w:t>
            </w:r>
            <w:proofErr w:type="spellStart"/>
            <w:r w:rsidRPr="00F57594">
              <w:rPr>
                <w:color w:val="000000" w:themeColor="text1"/>
              </w:rPr>
              <w:t>sliding</w:t>
            </w:r>
            <w:proofErr w:type="spellEnd"/>
            <w:r w:rsidRPr="00F57594">
              <w:rPr>
                <w:color w:val="000000" w:themeColor="text1"/>
              </w:rPr>
              <w:t xml:space="preserve"> </w:t>
            </w:r>
            <w:proofErr w:type="spellStart"/>
            <w:r w:rsidRPr="00F57594">
              <w:rPr>
                <w:color w:val="000000" w:themeColor="text1"/>
              </w:rPr>
              <w:t>rails</w:t>
            </w:r>
            <w:proofErr w:type="spellEnd"/>
            <w:r w:rsidRPr="00F57594">
              <w:rPr>
                <w:color w:val="000000" w:themeColor="text1"/>
              </w:rPr>
              <w:t>“). Korpuso aukštis neturi viršyti 2U, turi būti užrakinama priekinė panelė, apsauganti diskus nuo neautorizuoto priėjimo.</w:t>
            </w:r>
          </w:p>
        </w:tc>
        <w:tc>
          <w:tcPr>
            <w:tcW w:w="2835" w:type="dxa"/>
            <w:tcBorders>
              <w:top w:val="single" w:sz="4" w:space="0" w:color="000000"/>
              <w:left w:val="single" w:sz="4" w:space="0" w:color="000000"/>
              <w:bottom w:val="single" w:sz="4" w:space="0" w:color="000000"/>
              <w:right w:val="single" w:sz="4" w:space="0" w:color="000000"/>
            </w:tcBorders>
          </w:tcPr>
          <w:p w14:paraId="0D584E38" w14:textId="56D26F12"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5D8B46CF" w14:textId="0FBD6069" w:rsidTr="00340554">
        <w:tc>
          <w:tcPr>
            <w:tcW w:w="709" w:type="dxa"/>
            <w:tcBorders>
              <w:top w:val="single" w:sz="4" w:space="0" w:color="000000"/>
              <w:left w:val="single" w:sz="4" w:space="0" w:color="000000"/>
              <w:bottom w:val="single" w:sz="4" w:space="0" w:color="000000"/>
              <w:right w:val="single" w:sz="4" w:space="0" w:color="000000"/>
            </w:tcBorders>
          </w:tcPr>
          <w:p w14:paraId="6E72B24F"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412F7FC7" w14:textId="77777777" w:rsidR="00EF30C8" w:rsidRPr="00F57594" w:rsidRDefault="00EF30C8" w:rsidP="00EF30C8">
            <w:pPr>
              <w:rPr>
                <w:color w:val="000000" w:themeColor="text1"/>
              </w:rPr>
            </w:pPr>
            <w:r w:rsidRPr="00F57594">
              <w:rPr>
                <w:color w:val="000000" w:themeColor="text1"/>
              </w:rPr>
              <w:t>Vaizdo įrašymo įrenginio nuotolinis</w:t>
            </w:r>
          </w:p>
          <w:p w14:paraId="5645D187"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valdymas</w:t>
            </w:r>
          </w:p>
        </w:tc>
        <w:tc>
          <w:tcPr>
            <w:tcW w:w="4252" w:type="dxa"/>
            <w:tcBorders>
              <w:top w:val="single" w:sz="4" w:space="0" w:color="000000"/>
              <w:left w:val="single" w:sz="4" w:space="0" w:color="000000"/>
              <w:bottom w:val="single" w:sz="4" w:space="0" w:color="000000"/>
              <w:right w:val="single" w:sz="4" w:space="0" w:color="000000"/>
            </w:tcBorders>
            <w:vAlign w:val="center"/>
          </w:tcPr>
          <w:p w14:paraId="4F8418E2" w14:textId="77777777" w:rsidR="00EF30C8" w:rsidRPr="00F57594" w:rsidRDefault="00EF30C8" w:rsidP="00EF30C8">
            <w:pPr>
              <w:jc w:val="both"/>
              <w:rPr>
                <w:color w:val="000000" w:themeColor="text1"/>
              </w:rPr>
            </w:pPr>
            <w:r w:rsidRPr="00F57594">
              <w:rPr>
                <w:color w:val="000000" w:themeColor="text1"/>
              </w:rPr>
              <w:t xml:space="preserve">Turi būti integruotas ar gamintojo numatytas specialus valdymo modulis, užtikrinantis nuotolinę prieigą prie tarnybinės stoties ir leidžiantis nepriklausomai nuo operacinės sistemos įjungti, išjungti tarnybinę stotį, peradresuoti grafinę ir tekstinę konsolę, naudoti virtualų nuotolinį DVD ir USB. </w:t>
            </w:r>
          </w:p>
          <w:p w14:paraId="19BB8513" w14:textId="77777777" w:rsidR="00EF30C8" w:rsidRPr="00F57594" w:rsidRDefault="00EF30C8" w:rsidP="00EF30C8">
            <w:pPr>
              <w:jc w:val="both"/>
              <w:rPr>
                <w:color w:val="000000" w:themeColor="text1"/>
              </w:rPr>
            </w:pPr>
            <w:r w:rsidRPr="00F57594">
              <w:rPr>
                <w:color w:val="000000" w:themeColor="text1"/>
              </w:rPr>
              <w:t xml:space="preserve">Nuotolinio valdymo atveju, sesiją turi būti galimybė apsaugoti SSL protokolu. </w:t>
            </w:r>
          </w:p>
          <w:p w14:paraId="49ECDDC1" w14:textId="2BE41963" w:rsidR="00EF30C8" w:rsidRPr="00F57594" w:rsidRDefault="00EF30C8" w:rsidP="00EF30C8">
            <w:pPr>
              <w:jc w:val="both"/>
              <w:rPr>
                <w:color w:val="000000" w:themeColor="text1"/>
              </w:rPr>
            </w:pPr>
            <w:r w:rsidRPr="00F57594">
              <w:rPr>
                <w:color w:val="000000" w:themeColor="text1"/>
              </w:rPr>
              <w:t xml:space="preserve">Valdymo modulis turi turėti galimybę atlikti </w:t>
            </w:r>
            <w:r w:rsidRPr="00F57594">
              <w:rPr>
                <w:color w:val="000000" w:themeColor="text1"/>
              </w:rPr>
              <w:lastRenderedPageBreak/>
              <w:t xml:space="preserve">KVM (klaviatūros, </w:t>
            </w:r>
            <w:proofErr w:type="spellStart"/>
            <w:r w:rsidRPr="00F57594">
              <w:rPr>
                <w:color w:val="000000" w:themeColor="text1"/>
              </w:rPr>
              <w:t>video</w:t>
            </w:r>
            <w:proofErr w:type="spellEnd"/>
            <w:r w:rsidRPr="00F57594">
              <w:rPr>
                <w:color w:val="000000" w:themeColor="text1"/>
              </w:rPr>
              <w:t xml:space="preserve">, pelės) funkciją. </w:t>
            </w:r>
          </w:p>
          <w:p w14:paraId="1F040344" w14:textId="77777777" w:rsidR="00EF30C8" w:rsidRPr="00F57594" w:rsidRDefault="00EF30C8" w:rsidP="00EF30C8">
            <w:pPr>
              <w:jc w:val="both"/>
              <w:rPr>
                <w:color w:val="000000" w:themeColor="text1"/>
              </w:rPr>
            </w:pPr>
            <w:r w:rsidRPr="00F57594">
              <w:rPr>
                <w:color w:val="000000" w:themeColor="text1"/>
              </w:rPr>
              <w:t>Turi būti funkcijos, integruotos į pagrindinę arba valdymo plokštę, leidžiančios automatinį tarnybinės stoties atstatymą „</w:t>
            </w:r>
            <w:proofErr w:type="spellStart"/>
            <w:r w:rsidRPr="00F57594">
              <w:rPr>
                <w:color w:val="000000" w:themeColor="text1"/>
              </w:rPr>
              <w:t>Automatic</w:t>
            </w:r>
            <w:proofErr w:type="spellEnd"/>
            <w:r w:rsidRPr="00F57594">
              <w:rPr>
                <w:color w:val="000000" w:themeColor="text1"/>
              </w:rPr>
              <w:t xml:space="preserve"> Server </w:t>
            </w:r>
            <w:proofErr w:type="spellStart"/>
            <w:r w:rsidRPr="00F57594">
              <w:rPr>
                <w:color w:val="000000" w:themeColor="text1"/>
              </w:rPr>
              <w:t>Recovery</w:t>
            </w:r>
            <w:proofErr w:type="spellEnd"/>
            <w:r w:rsidRPr="00F57594">
              <w:rPr>
                <w:color w:val="000000" w:themeColor="text1"/>
              </w:rPr>
              <w:t>“, įvykių išsaugojimą „</w:t>
            </w:r>
            <w:proofErr w:type="spellStart"/>
            <w:r w:rsidRPr="00F57594">
              <w:rPr>
                <w:color w:val="000000" w:themeColor="text1"/>
              </w:rPr>
              <w:t>Integrated</w:t>
            </w:r>
            <w:proofErr w:type="spellEnd"/>
            <w:r w:rsidRPr="00F57594">
              <w:rPr>
                <w:color w:val="000000" w:themeColor="text1"/>
              </w:rPr>
              <w:t xml:space="preserve"> </w:t>
            </w:r>
            <w:proofErr w:type="spellStart"/>
            <w:r w:rsidRPr="00F57594">
              <w:rPr>
                <w:color w:val="000000" w:themeColor="text1"/>
              </w:rPr>
              <w:t>Management</w:t>
            </w:r>
            <w:proofErr w:type="spellEnd"/>
            <w:r w:rsidRPr="00F57594">
              <w:rPr>
                <w:color w:val="000000" w:themeColor="text1"/>
              </w:rPr>
              <w:t xml:space="preserve"> </w:t>
            </w:r>
            <w:proofErr w:type="spellStart"/>
            <w:r w:rsidRPr="00F57594">
              <w:rPr>
                <w:color w:val="000000" w:themeColor="text1"/>
              </w:rPr>
              <w:t>Log</w:t>
            </w:r>
            <w:proofErr w:type="spellEnd"/>
            <w:r w:rsidRPr="00F57594">
              <w:rPr>
                <w:color w:val="000000" w:themeColor="text1"/>
              </w:rPr>
              <w:t>“.</w:t>
            </w:r>
          </w:p>
          <w:p w14:paraId="77FE0C7C" w14:textId="77777777" w:rsidR="00EF30C8" w:rsidRPr="00F57594" w:rsidRDefault="00EF30C8" w:rsidP="00EF30C8">
            <w:pPr>
              <w:jc w:val="both"/>
              <w:rPr>
                <w:color w:val="000000" w:themeColor="text1"/>
              </w:rPr>
            </w:pPr>
            <w:r w:rsidRPr="00F57594">
              <w:rPr>
                <w:color w:val="000000" w:themeColor="text1"/>
              </w:rPr>
              <w:t>Sistema turi gauti ir registruoti pranešimus apie serverių ir jų komponentų – procesorių, atminties, diskų valdiklio, diskų ir kitų dalių – darbo parametrų nukrypimus nuo normos.</w:t>
            </w:r>
          </w:p>
          <w:p w14:paraId="6831E782"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Integruota administravimo sistema turi leisti nutolusiu būdu (per tinklą) įjungti/išjungti įrenginį, prieiti prie įvykių istorijos (angl. </w:t>
            </w:r>
            <w:proofErr w:type="spellStart"/>
            <w:r w:rsidRPr="00F57594">
              <w:rPr>
                <w:color w:val="000000" w:themeColor="text1"/>
              </w:rPr>
              <w:t>event</w:t>
            </w:r>
            <w:proofErr w:type="spellEnd"/>
            <w:r w:rsidRPr="00F57594">
              <w:rPr>
                <w:color w:val="000000" w:themeColor="text1"/>
              </w:rPr>
              <w:t xml:space="preserve"> </w:t>
            </w:r>
            <w:proofErr w:type="spellStart"/>
            <w:r w:rsidRPr="00F57594">
              <w:rPr>
                <w:color w:val="000000" w:themeColor="text1"/>
              </w:rPr>
              <w:t>logs</w:t>
            </w:r>
            <w:proofErr w:type="spellEnd"/>
            <w:r w:rsidRPr="00F57594">
              <w:rPr>
                <w:color w:val="000000" w:themeColor="text1"/>
              </w:rPr>
              <w:t>), realiu laiku atnaujinti serverinės sistemos „</w:t>
            </w:r>
            <w:proofErr w:type="spellStart"/>
            <w:r w:rsidRPr="00F57594">
              <w:rPr>
                <w:color w:val="000000" w:themeColor="text1"/>
              </w:rPr>
              <w:t>firmware</w:t>
            </w:r>
            <w:proofErr w:type="spellEnd"/>
            <w:r w:rsidRPr="00F57594">
              <w:rPr>
                <w:color w:val="000000" w:themeColor="text1"/>
              </w:rPr>
              <w:t xml:space="preserve">“ ir Microsoft ar/ir </w:t>
            </w:r>
            <w:proofErr w:type="spellStart"/>
            <w:r w:rsidRPr="00F57594">
              <w:rPr>
                <w:color w:val="000000" w:themeColor="text1"/>
              </w:rPr>
              <w:t>VMware</w:t>
            </w:r>
            <w:proofErr w:type="spellEnd"/>
            <w:r w:rsidRPr="00F57594">
              <w:rPr>
                <w:color w:val="000000" w:themeColor="text1"/>
              </w:rPr>
              <w:t xml:space="preserve"> operacinių sistemų tvarkykles, atlikti aparatinės įrangos diagnostiką.</w:t>
            </w:r>
          </w:p>
        </w:tc>
        <w:tc>
          <w:tcPr>
            <w:tcW w:w="2835" w:type="dxa"/>
            <w:tcBorders>
              <w:top w:val="single" w:sz="4" w:space="0" w:color="000000"/>
              <w:left w:val="single" w:sz="4" w:space="0" w:color="000000"/>
              <w:bottom w:val="single" w:sz="4" w:space="0" w:color="000000"/>
              <w:right w:val="single" w:sz="4" w:space="0" w:color="000000"/>
            </w:tcBorders>
          </w:tcPr>
          <w:p w14:paraId="6F285A1C" w14:textId="1A27D636" w:rsidR="00EF30C8" w:rsidRPr="00F57594" w:rsidRDefault="00EF30C8" w:rsidP="00EF30C8">
            <w:pPr>
              <w:jc w:val="center"/>
              <w:rPr>
                <w:color w:val="000000" w:themeColor="text1"/>
              </w:rPr>
            </w:pPr>
            <w:r w:rsidRPr="00F57594">
              <w:rPr>
                <w:i/>
                <w:iCs/>
                <w:color w:val="000000" w:themeColor="text1"/>
              </w:rPr>
              <w:lastRenderedPageBreak/>
              <w:t>[nurodyti rodiklio reikšmes]</w:t>
            </w:r>
          </w:p>
        </w:tc>
      </w:tr>
      <w:tr w:rsidR="00F57594" w:rsidRPr="00F57594" w14:paraId="7CF62AEF" w14:textId="7A15C653" w:rsidTr="00340554">
        <w:tc>
          <w:tcPr>
            <w:tcW w:w="709" w:type="dxa"/>
            <w:tcBorders>
              <w:top w:val="single" w:sz="4" w:space="0" w:color="000000"/>
              <w:left w:val="single" w:sz="4" w:space="0" w:color="000000"/>
              <w:bottom w:val="single" w:sz="4" w:space="0" w:color="000000"/>
              <w:right w:val="single" w:sz="4" w:space="0" w:color="000000"/>
            </w:tcBorders>
          </w:tcPr>
          <w:p w14:paraId="43285235"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7CE6A161"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Komplektacija</w:t>
            </w:r>
          </w:p>
        </w:tc>
        <w:tc>
          <w:tcPr>
            <w:tcW w:w="4252" w:type="dxa"/>
            <w:tcBorders>
              <w:top w:val="single" w:sz="4" w:space="0" w:color="000000"/>
              <w:left w:val="single" w:sz="4" w:space="0" w:color="000000"/>
              <w:bottom w:val="single" w:sz="4" w:space="0" w:color="000000"/>
              <w:right w:val="single" w:sz="4" w:space="0" w:color="000000"/>
            </w:tcBorders>
            <w:hideMark/>
          </w:tcPr>
          <w:p w14:paraId="36C9F62F" w14:textId="68AEC181"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Turi būti pateiktos visos reikiamos tvirtinimo detalės bei priemonės, skirtos įrangos pajungimui ir montavimui į 19“ montažinę spintą su kabelių tvarkymo alkūne, bei jungiamieji kabeliai, jungtys skirti apjungimui su tinklo įranga. Turi būti komplektuojama su Windows Server 2022 arba reikiama operacinės sistemos licencija, užtikrinančia pilną serverio licencijavimą su siūloma vaizdo įrašymo įranga.</w:t>
            </w:r>
          </w:p>
        </w:tc>
        <w:tc>
          <w:tcPr>
            <w:tcW w:w="2835" w:type="dxa"/>
            <w:tcBorders>
              <w:top w:val="single" w:sz="4" w:space="0" w:color="000000"/>
              <w:left w:val="single" w:sz="4" w:space="0" w:color="000000"/>
              <w:bottom w:val="single" w:sz="4" w:space="0" w:color="000000"/>
              <w:right w:val="single" w:sz="4" w:space="0" w:color="000000"/>
            </w:tcBorders>
          </w:tcPr>
          <w:p w14:paraId="30665C8F" w14:textId="24138EBF"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100CB371" w14:textId="61F99DE8" w:rsidTr="00340554">
        <w:tc>
          <w:tcPr>
            <w:tcW w:w="709" w:type="dxa"/>
            <w:tcBorders>
              <w:top w:val="single" w:sz="4" w:space="0" w:color="000000"/>
              <w:left w:val="single" w:sz="4" w:space="0" w:color="000000"/>
              <w:bottom w:val="single" w:sz="4" w:space="0" w:color="000000"/>
              <w:right w:val="single" w:sz="4" w:space="0" w:color="000000"/>
            </w:tcBorders>
          </w:tcPr>
          <w:p w14:paraId="0ADA0611" w14:textId="77777777" w:rsidR="00E93763" w:rsidRPr="00F57594" w:rsidRDefault="00E93763" w:rsidP="00E93763">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69277BBC" w14:textId="77777777" w:rsidR="00E93763" w:rsidRPr="00F57594" w:rsidRDefault="00E93763" w:rsidP="00E93763">
            <w:pPr>
              <w:pBdr>
                <w:top w:val="nil"/>
                <w:left w:val="nil"/>
                <w:bottom w:val="nil"/>
                <w:right w:val="nil"/>
                <w:between w:val="nil"/>
              </w:pBdr>
              <w:rPr>
                <w:color w:val="000000" w:themeColor="text1"/>
              </w:rPr>
            </w:pPr>
            <w:r w:rsidRPr="00F57594">
              <w:rPr>
                <w:color w:val="000000" w:themeColor="text1"/>
              </w:rPr>
              <w:t>Garantiniai įsipareigojimai</w:t>
            </w:r>
          </w:p>
        </w:tc>
        <w:tc>
          <w:tcPr>
            <w:tcW w:w="4252" w:type="dxa"/>
            <w:tcBorders>
              <w:top w:val="single" w:sz="4" w:space="0" w:color="000000"/>
              <w:left w:val="single" w:sz="4" w:space="0" w:color="000000"/>
              <w:bottom w:val="single" w:sz="4" w:space="0" w:color="000000"/>
              <w:right w:val="single" w:sz="4" w:space="0" w:color="000000"/>
            </w:tcBorders>
            <w:hideMark/>
          </w:tcPr>
          <w:p w14:paraId="1E7738F3" w14:textId="77777777" w:rsidR="00E93763" w:rsidRPr="00F57594" w:rsidRDefault="00E93763" w:rsidP="00E93763">
            <w:pPr>
              <w:pBdr>
                <w:top w:val="nil"/>
                <w:left w:val="nil"/>
                <w:bottom w:val="nil"/>
                <w:right w:val="nil"/>
                <w:between w:val="nil"/>
              </w:pBdr>
              <w:jc w:val="both"/>
              <w:rPr>
                <w:color w:val="000000" w:themeColor="text1"/>
              </w:rPr>
            </w:pPr>
            <w:r w:rsidRPr="00F57594">
              <w:rPr>
                <w:color w:val="000000" w:themeColor="text1"/>
              </w:rPr>
              <w:t xml:space="preserve">Tarnybinę stotį sudarantys aparatiniai komponentai (procesoriai, atmintis, valdikliai, diskai ir kt.) privalo būti pilnai sumontuoti į tarnybinę stotį gamintojo gamykloje. </w:t>
            </w:r>
          </w:p>
          <w:p w14:paraId="2BF421DB" w14:textId="4D49ACCE" w:rsidR="00E93763" w:rsidRPr="00F57594" w:rsidRDefault="00E93763" w:rsidP="00E93763">
            <w:pPr>
              <w:pBdr>
                <w:top w:val="nil"/>
                <w:left w:val="nil"/>
                <w:bottom w:val="nil"/>
                <w:right w:val="nil"/>
                <w:between w:val="nil"/>
              </w:pBdr>
              <w:jc w:val="both"/>
              <w:rPr>
                <w:color w:val="000000" w:themeColor="text1"/>
              </w:rPr>
            </w:pPr>
            <w:r w:rsidRPr="00F57594">
              <w:rPr>
                <w:color w:val="000000" w:themeColor="text1"/>
              </w:rPr>
              <w:t xml:space="preserve">Tarnybinės stoties konfigūracija turi būti ištestuota įrangos gamintojo. Visa įranga turi būti </w:t>
            </w:r>
            <w:proofErr w:type="spellStart"/>
            <w:r w:rsidRPr="00F57594">
              <w:rPr>
                <w:color w:val="000000" w:themeColor="text1"/>
              </w:rPr>
              <w:t>gamykliškai</w:t>
            </w:r>
            <w:proofErr w:type="spellEnd"/>
            <w:r w:rsidRPr="00F57594">
              <w:rPr>
                <w:color w:val="000000" w:themeColor="text1"/>
              </w:rPr>
              <w:t xml:space="preserve"> nauja „</w:t>
            </w:r>
            <w:proofErr w:type="spellStart"/>
            <w:r w:rsidRPr="00F57594">
              <w:rPr>
                <w:color w:val="000000" w:themeColor="text1"/>
              </w:rPr>
              <w:t>brand</w:t>
            </w:r>
            <w:proofErr w:type="spellEnd"/>
            <w:r w:rsidRPr="00F57594">
              <w:rPr>
                <w:color w:val="000000" w:themeColor="text1"/>
              </w:rPr>
              <w:t xml:space="preserve"> </w:t>
            </w:r>
            <w:proofErr w:type="spellStart"/>
            <w:r w:rsidRPr="00F57594">
              <w:rPr>
                <w:color w:val="000000" w:themeColor="text1"/>
              </w:rPr>
              <w:t>new</w:t>
            </w:r>
            <w:proofErr w:type="spellEnd"/>
            <w:r w:rsidRPr="00F57594">
              <w:rPr>
                <w:color w:val="000000" w:themeColor="text1"/>
              </w:rPr>
              <w:t>“; atnaujinti „</w:t>
            </w:r>
            <w:proofErr w:type="spellStart"/>
            <w:r w:rsidRPr="00F57594">
              <w:rPr>
                <w:color w:val="000000" w:themeColor="text1"/>
              </w:rPr>
              <w:t>renew</w:t>
            </w:r>
            <w:proofErr w:type="spellEnd"/>
            <w:r w:rsidRPr="00F57594">
              <w:rPr>
                <w:color w:val="000000" w:themeColor="text1"/>
              </w:rPr>
              <w:t>“/„</w:t>
            </w:r>
            <w:proofErr w:type="spellStart"/>
            <w:r w:rsidRPr="00F57594">
              <w:rPr>
                <w:color w:val="000000" w:themeColor="text1"/>
              </w:rPr>
              <w:t>refurbished</w:t>
            </w:r>
            <w:proofErr w:type="spellEnd"/>
            <w:r w:rsidRPr="00F57594">
              <w:rPr>
                <w:color w:val="000000" w:themeColor="text1"/>
              </w:rPr>
              <w:t>“/„</w:t>
            </w:r>
            <w:proofErr w:type="spellStart"/>
            <w:r w:rsidRPr="00F57594">
              <w:rPr>
                <w:color w:val="000000" w:themeColor="text1"/>
              </w:rPr>
              <w:t>remarked</w:t>
            </w:r>
            <w:proofErr w:type="spellEnd"/>
            <w:r w:rsidRPr="00F57594">
              <w:rPr>
                <w:color w:val="000000" w:themeColor="text1"/>
              </w:rPr>
              <w:t xml:space="preserve">“ komponentai neleistini. </w:t>
            </w:r>
            <w:r w:rsidRPr="00F57594">
              <w:rPr>
                <w:i/>
                <w:iCs/>
                <w:color w:val="000000" w:themeColor="text1"/>
              </w:rPr>
              <w:t>Ne mažesnė kaip 36 mėn. trukmės garantija įrangos buvimo vietoje</w:t>
            </w:r>
            <w:r w:rsidRPr="00F57594">
              <w:rPr>
                <w:color w:val="000000" w:themeColor="text1"/>
              </w:rPr>
              <w:t>. Gamintojo serviso tarnyba turi priimti gedimo registravimus bei iškart teikti nuotolinę pagalbą pirmo skambučio metu bet kuriuo paros metu be išeiginių dienų (24x7x365).</w:t>
            </w:r>
          </w:p>
          <w:p w14:paraId="2AC2D907" w14:textId="4FC392D1" w:rsidR="00E93763" w:rsidRPr="00F57594" w:rsidRDefault="00E93763" w:rsidP="00E93763">
            <w:pPr>
              <w:pBdr>
                <w:top w:val="nil"/>
                <w:left w:val="nil"/>
                <w:bottom w:val="nil"/>
                <w:right w:val="nil"/>
                <w:between w:val="nil"/>
              </w:pBdr>
              <w:jc w:val="both"/>
              <w:rPr>
                <w:color w:val="000000" w:themeColor="text1"/>
              </w:rPr>
            </w:pPr>
            <w:r w:rsidRPr="00F57594">
              <w:rPr>
                <w:color w:val="000000" w:themeColor="text1"/>
              </w:rPr>
              <w:t>Gamintojo garantuojamas nemokamas dalių tiekimas ir nemokami remonto darbai procesorių, atminties, diskų, maitinimo šaltinių, aušinimo modulių pakeitimas, jei įvyko išankstinis įspėjimas apie galimą jų gedimą („</w:t>
            </w:r>
            <w:proofErr w:type="spellStart"/>
            <w:r w:rsidRPr="00F57594">
              <w:rPr>
                <w:color w:val="000000" w:themeColor="text1"/>
              </w:rPr>
              <w:t>prefailure</w:t>
            </w:r>
            <w:proofErr w:type="spellEnd"/>
            <w:r w:rsidRPr="00F57594">
              <w:rPr>
                <w:color w:val="000000" w:themeColor="text1"/>
              </w:rPr>
              <w:t xml:space="preserve"> </w:t>
            </w:r>
            <w:proofErr w:type="spellStart"/>
            <w:r w:rsidRPr="00F57594">
              <w:rPr>
                <w:color w:val="000000" w:themeColor="text1"/>
              </w:rPr>
              <w:t>warranty</w:t>
            </w:r>
            <w:proofErr w:type="spellEnd"/>
            <w:r w:rsidRPr="00F57594">
              <w:rPr>
                <w:color w:val="000000" w:themeColor="text1"/>
              </w:rPr>
              <w:t>“). Visi aukščiau išvardinti reikalavimai privalo būti garantuojami tarnybinės stoties gamintojo. Būtina pateikti nuorodą į gamintojo internetinę svetainę, kuri įgalina produkto kodo ir serijinio numerio pagalba patikrinti suteiktą gamintojo garantiją.</w:t>
            </w:r>
          </w:p>
        </w:tc>
        <w:tc>
          <w:tcPr>
            <w:tcW w:w="2835" w:type="dxa"/>
            <w:tcBorders>
              <w:top w:val="single" w:sz="4" w:space="0" w:color="000000"/>
              <w:left w:val="single" w:sz="4" w:space="0" w:color="000000"/>
              <w:bottom w:val="single" w:sz="4" w:space="0" w:color="000000"/>
              <w:right w:val="single" w:sz="4" w:space="0" w:color="000000"/>
            </w:tcBorders>
          </w:tcPr>
          <w:p w14:paraId="402BC3D1" w14:textId="53253A15" w:rsidR="00E93763" w:rsidRPr="00F57594" w:rsidRDefault="00EF30C8" w:rsidP="00E93763">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68C48A97" w14:textId="6A041066" w:rsidTr="00340554">
        <w:tc>
          <w:tcPr>
            <w:tcW w:w="709" w:type="dxa"/>
            <w:tcBorders>
              <w:top w:val="single" w:sz="4" w:space="0" w:color="000000"/>
              <w:left w:val="single" w:sz="4" w:space="0" w:color="000000"/>
              <w:bottom w:val="single" w:sz="4" w:space="0" w:color="000000"/>
              <w:right w:val="single" w:sz="4" w:space="0" w:color="000000"/>
            </w:tcBorders>
          </w:tcPr>
          <w:p w14:paraId="524CBDFB" w14:textId="77777777" w:rsidR="00E93763" w:rsidRPr="00F57594" w:rsidRDefault="00E93763" w:rsidP="00E93763">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65212E68" w14:textId="77777777" w:rsidR="00E93763" w:rsidRPr="00F57594" w:rsidRDefault="00E93763" w:rsidP="00E93763">
            <w:pPr>
              <w:pBdr>
                <w:top w:val="nil"/>
                <w:left w:val="nil"/>
                <w:bottom w:val="nil"/>
                <w:right w:val="nil"/>
                <w:between w:val="nil"/>
              </w:pBdr>
              <w:rPr>
                <w:color w:val="000000" w:themeColor="text1"/>
              </w:rPr>
            </w:pPr>
            <w:r w:rsidRPr="00F57594">
              <w:rPr>
                <w:color w:val="000000" w:themeColor="text1"/>
              </w:rPr>
              <w:t>Dalių kodai</w:t>
            </w:r>
          </w:p>
        </w:tc>
        <w:tc>
          <w:tcPr>
            <w:tcW w:w="4252" w:type="dxa"/>
            <w:tcBorders>
              <w:top w:val="single" w:sz="4" w:space="0" w:color="000000"/>
              <w:left w:val="single" w:sz="4" w:space="0" w:color="000000"/>
              <w:bottom w:val="single" w:sz="4" w:space="0" w:color="000000"/>
              <w:right w:val="single" w:sz="4" w:space="0" w:color="000000"/>
            </w:tcBorders>
            <w:hideMark/>
          </w:tcPr>
          <w:p w14:paraId="44FE3F05" w14:textId="742E8367" w:rsidR="00E93763" w:rsidRPr="00F57594" w:rsidRDefault="00E93763" w:rsidP="00E93763">
            <w:pPr>
              <w:pBdr>
                <w:top w:val="nil"/>
                <w:left w:val="nil"/>
                <w:bottom w:val="nil"/>
                <w:right w:val="nil"/>
                <w:between w:val="nil"/>
              </w:pBdr>
              <w:jc w:val="both"/>
              <w:rPr>
                <w:color w:val="000000" w:themeColor="text1"/>
              </w:rPr>
            </w:pPr>
            <w:r w:rsidRPr="00F57594">
              <w:rPr>
                <w:color w:val="000000" w:themeColor="text1"/>
              </w:rPr>
              <w:t>Su pasiūlymu atskirame priede turi būti pateikti visų įrangą komplektuojančių dalių kodai, modeliai</w:t>
            </w:r>
            <w:r w:rsidR="00103C59" w:rsidRPr="00F57594">
              <w:rPr>
                <w:color w:val="000000" w:themeColor="text1"/>
              </w:rPr>
              <w:t xml:space="preserve"> </w:t>
            </w:r>
            <w:r w:rsidRPr="00F57594">
              <w:rPr>
                <w:color w:val="000000" w:themeColor="text1"/>
              </w:rPr>
              <w:t>bei kiekiai.</w:t>
            </w:r>
          </w:p>
        </w:tc>
        <w:tc>
          <w:tcPr>
            <w:tcW w:w="2835" w:type="dxa"/>
            <w:tcBorders>
              <w:top w:val="single" w:sz="4" w:space="0" w:color="000000"/>
              <w:left w:val="single" w:sz="4" w:space="0" w:color="000000"/>
              <w:bottom w:val="single" w:sz="4" w:space="0" w:color="000000"/>
              <w:right w:val="single" w:sz="4" w:space="0" w:color="000000"/>
            </w:tcBorders>
          </w:tcPr>
          <w:p w14:paraId="38F61357" w14:textId="1C7B6279" w:rsidR="00E93763" w:rsidRPr="00F57594" w:rsidRDefault="00E93763" w:rsidP="00E93763">
            <w:pPr>
              <w:pBdr>
                <w:top w:val="nil"/>
                <w:left w:val="nil"/>
                <w:bottom w:val="nil"/>
                <w:right w:val="nil"/>
                <w:between w:val="nil"/>
              </w:pBdr>
              <w:jc w:val="center"/>
              <w:rPr>
                <w:color w:val="000000" w:themeColor="text1"/>
              </w:rPr>
            </w:pPr>
            <w:r w:rsidRPr="00F57594">
              <w:rPr>
                <w:i/>
                <w:iCs/>
                <w:color w:val="000000" w:themeColor="text1"/>
              </w:rPr>
              <w:t>[</w:t>
            </w:r>
            <w:r w:rsidR="008F6794" w:rsidRPr="00F57594">
              <w:rPr>
                <w:i/>
                <w:iCs/>
                <w:color w:val="000000" w:themeColor="text1"/>
              </w:rPr>
              <w:t>pateikti atskirą priedą</w:t>
            </w:r>
            <w:r w:rsidRPr="00F57594">
              <w:rPr>
                <w:i/>
                <w:iCs/>
                <w:color w:val="000000" w:themeColor="text1"/>
              </w:rPr>
              <w:t>]</w:t>
            </w:r>
          </w:p>
        </w:tc>
      </w:tr>
      <w:tr w:rsidR="00F57594" w:rsidRPr="00F57594" w14:paraId="7CB1E079" w14:textId="1B9089E0" w:rsidTr="00340554">
        <w:tc>
          <w:tcPr>
            <w:tcW w:w="709" w:type="dxa"/>
            <w:tcBorders>
              <w:top w:val="single" w:sz="4" w:space="0" w:color="000000"/>
              <w:left w:val="single" w:sz="4" w:space="0" w:color="000000"/>
              <w:bottom w:val="single" w:sz="4" w:space="0" w:color="000000"/>
              <w:right w:val="single" w:sz="4" w:space="0" w:color="000000"/>
            </w:tcBorders>
          </w:tcPr>
          <w:p w14:paraId="234B5923"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1CA75162"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Suderinamumas</w:t>
            </w:r>
          </w:p>
        </w:tc>
        <w:tc>
          <w:tcPr>
            <w:tcW w:w="4252" w:type="dxa"/>
            <w:tcBorders>
              <w:top w:val="single" w:sz="4" w:space="0" w:color="000000"/>
              <w:left w:val="single" w:sz="4" w:space="0" w:color="000000"/>
              <w:bottom w:val="single" w:sz="4" w:space="0" w:color="000000"/>
              <w:right w:val="single" w:sz="4" w:space="0" w:color="000000"/>
            </w:tcBorders>
            <w:hideMark/>
          </w:tcPr>
          <w:p w14:paraId="59E9E2E2"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Siūlomas serveris turi būti suderinamas su siūloma vaizdo įrašymo ir saugojimo programine įranga. </w:t>
            </w:r>
          </w:p>
        </w:tc>
        <w:tc>
          <w:tcPr>
            <w:tcW w:w="2835" w:type="dxa"/>
            <w:tcBorders>
              <w:top w:val="single" w:sz="4" w:space="0" w:color="000000"/>
              <w:left w:val="single" w:sz="4" w:space="0" w:color="000000"/>
              <w:bottom w:val="single" w:sz="4" w:space="0" w:color="000000"/>
              <w:right w:val="single" w:sz="4" w:space="0" w:color="000000"/>
            </w:tcBorders>
          </w:tcPr>
          <w:p w14:paraId="1306056F" w14:textId="742F420C"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4D7BE130" w14:textId="690B297F" w:rsidTr="00340554">
        <w:tc>
          <w:tcPr>
            <w:tcW w:w="709" w:type="dxa"/>
            <w:tcBorders>
              <w:top w:val="single" w:sz="4" w:space="0" w:color="000000"/>
              <w:left w:val="single" w:sz="4" w:space="0" w:color="000000"/>
              <w:bottom w:val="single" w:sz="4" w:space="0" w:color="000000"/>
              <w:right w:val="single" w:sz="4" w:space="0" w:color="000000"/>
            </w:tcBorders>
          </w:tcPr>
          <w:p w14:paraId="4EFD8322" w14:textId="77777777" w:rsidR="00EF30C8" w:rsidRPr="00F57594" w:rsidRDefault="00EF30C8" w:rsidP="00EF30C8">
            <w:pPr>
              <w:numPr>
                <w:ilvl w:val="0"/>
                <w:numId w:val="15"/>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6E9C8EE2"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Diegimo darbai</w:t>
            </w:r>
          </w:p>
        </w:tc>
        <w:tc>
          <w:tcPr>
            <w:tcW w:w="4252" w:type="dxa"/>
            <w:tcBorders>
              <w:top w:val="single" w:sz="4" w:space="0" w:color="000000"/>
              <w:left w:val="single" w:sz="4" w:space="0" w:color="000000"/>
              <w:bottom w:val="single" w:sz="4" w:space="0" w:color="000000"/>
              <w:right w:val="single" w:sz="4" w:space="0" w:color="000000"/>
            </w:tcBorders>
          </w:tcPr>
          <w:p w14:paraId="072264A6"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Tiekėjas turės pristatyti ir parengti naudoti: sumontuoti montavimo spintoje kaip to reikalauja įrangos gamintojas, sužymėti įrangos jungtis, prijungti įrangą prie esamo elektros maitinimo, įdiegti visą su įranga pateikiamą ir reikalingą įrangos naudojimui programinę įrangą. Įdiegta įranga turi veikti be klaidų bei įspėjimų apie nekorektišką veikimą ar galimus gedimus.</w:t>
            </w:r>
          </w:p>
        </w:tc>
        <w:tc>
          <w:tcPr>
            <w:tcW w:w="2835" w:type="dxa"/>
            <w:tcBorders>
              <w:top w:val="single" w:sz="4" w:space="0" w:color="000000"/>
              <w:left w:val="single" w:sz="4" w:space="0" w:color="000000"/>
              <w:bottom w:val="single" w:sz="4" w:space="0" w:color="000000"/>
              <w:right w:val="single" w:sz="4" w:space="0" w:color="000000"/>
            </w:tcBorders>
          </w:tcPr>
          <w:p w14:paraId="6C43D37D" w14:textId="789D224D"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bl>
    <w:p w14:paraId="247AC0B6" w14:textId="77777777" w:rsidR="00D02B56" w:rsidRPr="00495956" w:rsidRDefault="00D02B56" w:rsidP="009D7FEB">
      <w:pPr>
        <w:pBdr>
          <w:top w:val="nil"/>
          <w:left w:val="nil"/>
          <w:bottom w:val="nil"/>
          <w:right w:val="nil"/>
          <w:between w:val="nil"/>
        </w:pBdr>
        <w:spacing w:line="276" w:lineRule="auto"/>
        <w:rPr>
          <w:color w:val="000000" w:themeColor="text1"/>
          <w:sz w:val="24"/>
          <w:szCs w:val="24"/>
        </w:rPr>
      </w:pPr>
    </w:p>
    <w:p w14:paraId="143FCA88" w14:textId="3D249D6D" w:rsidR="00D02B56" w:rsidRPr="00495956" w:rsidRDefault="001C251E" w:rsidP="009D7FEB">
      <w:pPr>
        <w:pStyle w:val="Sraopastraipa"/>
        <w:pBdr>
          <w:top w:val="nil"/>
          <w:left w:val="nil"/>
          <w:bottom w:val="nil"/>
          <w:right w:val="nil"/>
          <w:between w:val="nil"/>
        </w:pBdr>
        <w:spacing w:line="276" w:lineRule="auto"/>
        <w:ind w:left="0"/>
        <w:rPr>
          <w:b/>
          <w:bCs/>
          <w:color w:val="000000" w:themeColor="text1"/>
          <w:sz w:val="24"/>
          <w:szCs w:val="24"/>
        </w:rPr>
      </w:pPr>
      <w:r w:rsidRPr="00495956">
        <w:rPr>
          <w:b/>
          <w:bCs/>
          <w:color w:val="000000" w:themeColor="text1"/>
          <w:sz w:val="24"/>
          <w:szCs w:val="24"/>
        </w:rPr>
        <w:t xml:space="preserve">4.13.8. </w:t>
      </w:r>
      <w:r w:rsidR="00D02B56" w:rsidRPr="00495956">
        <w:rPr>
          <w:b/>
          <w:bCs/>
          <w:color w:val="000000" w:themeColor="text1"/>
          <w:sz w:val="24"/>
          <w:szCs w:val="24"/>
        </w:rPr>
        <w:t>Reikalavimai nepertraukiamo maitinimo šaltini</w:t>
      </w:r>
      <w:r w:rsidR="002D2E85" w:rsidRPr="00495956">
        <w:rPr>
          <w:b/>
          <w:bCs/>
          <w:color w:val="000000" w:themeColor="text1"/>
          <w:sz w:val="24"/>
          <w:szCs w:val="24"/>
        </w:rPr>
        <w:t>ui</w:t>
      </w:r>
      <w:r w:rsidR="00D02B56" w:rsidRPr="00495956">
        <w:rPr>
          <w:b/>
          <w:bCs/>
          <w:color w:val="000000" w:themeColor="text1"/>
          <w:sz w:val="24"/>
          <w:szCs w:val="24"/>
        </w:rPr>
        <w:t xml:space="preserve"> (UPS) (Kuršėnų miestui)</w:t>
      </w:r>
      <w:r w:rsidR="00880845" w:rsidRPr="00495956">
        <w:rPr>
          <w:b/>
          <w:bCs/>
          <w:color w:val="000000" w:themeColor="text1"/>
          <w:sz w:val="24"/>
          <w:szCs w:val="24"/>
        </w:rPr>
        <w:t xml:space="preserve"> –</w:t>
      </w:r>
      <w:r w:rsidR="002D2E85" w:rsidRPr="00495956">
        <w:rPr>
          <w:b/>
          <w:bCs/>
          <w:color w:val="000000" w:themeColor="text1"/>
          <w:sz w:val="24"/>
          <w:szCs w:val="24"/>
        </w:rPr>
        <w:t xml:space="preserve"> 1 vnt.</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6095"/>
        <w:gridCol w:w="2977"/>
      </w:tblGrid>
      <w:tr w:rsidR="00495956" w:rsidRPr="00495956" w14:paraId="06116979" w14:textId="5941A443" w:rsidTr="00CD3E20">
        <w:trPr>
          <w:trHeight w:val="284"/>
        </w:trPr>
        <w:tc>
          <w:tcPr>
            <w:tcW w:w="709" w:type="dxa"/>
            <w:vAlign w:val="center"/>
          </w:tcPr>
          <w:p w14:paraId="6E4970A9" w14:textId="77777777" w:rsidR="00C4704C" w:rsidRPr="00495956" w:rsidRDefault="00C4704C" w:rsidP="009D7FEB">
            <w:pPr>
              <w:jc w:val="center"/>
              <w:rPr>
                <w:b/>
                <w:color w:val="000000" w:themeColor="text1"/>
                <w:lang w:eastAsia="en-US"/>
              </w:rPr>
            </w:pPr>
            <w:r w:rsidRPr="00495956">
              <w:rPr>
                <w:b/>
                <w:color w:val="000000" w:themeColor="text1"/>
                <w:lang w:eastAsia="en-US"/>
              </w:rPr>
              <w:t>Eil. Nr.</w:t>
            </w:r>
          </w:p>
        </w:tc>
        <w:tc>
          <w:tcPr>
            <w:tcW w:w="6095" w:type="dxa"/>
            <w:vAlign w:val="center"/>
          </w:tcPr>
          <w:p w14:paraId="1273F883" w14:textId="77777777" w:rsidR="00C4704C" w:rsidRPr="00495956" w:rsidRDefault="00C4704C" w:rsidP="009D7FEB">
            <w:pPr>
              <w:jc w:val="center"/>
              <w:rPr>
                <w:b/>
                <w:color w:val="000000" w:themeColor="text1"/>
                <w:lang w:eastAsia="en-US"/>
              </w:rPr>
            </w:pPr>
            <w:r w:rsidRPr="00495956">
              <w:rPr>
                <w:b/>
                <w:color w:val="000000" w:themeColor="text1"/>
                <w:lang w:eastAsia="en-US"/>
              </w:rPr>
              <w:t>Keliami reikalavimai</w:t>
            </w:r>
          </w:p>
        </w:tc>
        <w:tc>
          <w:tcPr>
            <w:tcW w:w="2977" w:type="dxa"/>
            <w:vAlign w:val="center"/>
          </w:tcPr>
          <w:p w14:paraId="30B68C02" w14:textId="77777777" w:rsidR="008547C0" w:rsidRPr="00495956" w:rsidRDefault="008547C0" w:rsidP="009D7FEB">
            <w:pPr>
              <w:ind w:left="35"/>
              <w:jc w:val="center"/>
              <w:rPr>
                <w:b/>
                <w:color w:val="000000" w:themeColor="text1"/>
              </w:rPr>
            </w:pPr>
            <w:r w:rsidRPr="00495956">
              <w:rPr>
                <w:b/>
                <w:color w:val="000000" w:themeColor="text1"/>
              </w:rPr>
              <w:t>Siūlomos prekės techniniai duomenys</w:t>
            </w:r>
          </w:p>
          <w:p w14:paraId="464779E7" w14:textId="2ACA6BCB" w:rsidR="00C4704C" w:rsidRPr="00495956" w:rsidRDefault="00CE2316" w:rsidP="009D7FEB">
            <w:pPr>
              <w:jc w:val="center"/>
              <w:rPr>
                <w:b/>
                <w:color w:val="000000" w:themeColor="text1"/>
                <w:lang w:eastAsia="en-US"/>
              </w:rPr>
            </w:pPr>
            <w:r w:rsidRPr="00495956">
              <w:rPr>
                <w:i/>
                <w:iCs/>
                <w:color w:val="000000" w:themeColor="text1"/>
              </w:rPr>
              <w:t xml:space="preserve">(Tiekėjas nurodo konkrečius techninius rodiklius ir jų reikšmes, </w:t>
            </w:r>
            <w:r w:rsidRPr="00495956">
              <w:rPr>
                <w:bCs/>
                <w:i/>
                <w:iCs/>
                <w:color w:val="000000" w:themeColor="text1"/>
              </w:rPr>
              <w:t>o kur techninių reikšmių įrašyti negalima – nurodo aprašo reikalavimo atitiktį, nurodant nuorodą į techninę charakteristiką)</w:t>
            </w:r>
          </w:p>
        </w:tc>
      </w:tr>
      <w:tr w:rsidR="00495956" w:rsidRPr="00495956" w14:paraId="661D104E" w14:textId="77777777" w:rsidTr="005A5DC9">
        <w:trPr>
          <w:trHeight w:val="284"/>
        </w:trPr>
        <w:tc>
          <w:tcPr>
            <w:tcW w:w="709" w:type="dxa"/>
          </w:tcPr>
          <w:p w14:paraId="4EBEF717" w14:textId="77777777" w:rsidR="00915D6C" w:rsidRPr="00495956" w:rsidRDefault="00915D6C" w:rsidP="00915D6C">
            <w:pPr>
              <w:widowControl/>
              <w:numPr>
                <w:ilvl w:val="1"/>
                <w:numId w:val="17"/>
              </w:numPr>
              <w:tabs>
                <w:tab w:val="left" w:pos="1197"/>
              </w:tabs>
              <w:ind w:left="0" w:firstLine="0"/>
              <w:contextualSpacing/>
              <w:jc w:val="center"/>
              <w:rPr>
                <w:rFonts w:eastAsia="Calibri"/>
                <w:color w:val="000000" w:themeColor="text1"/>
                <w:lang w:eastAsia="en-US"/>
              </w:rPr>
            </w:pPr>
          </w:p>
        </w:tc>
        <w:tc>
          <w:tcPr>
            <w:tcW w:w="6095" w:type="dxa"/>
            <w:vAlign w:val="center"/>
          </w:tcPr>
          <w:p w14:paraId="0F1A0E9E" w14:textId="36C27B07" w:rsidR="00915D6C" w:rsidRPr="00495956" w:rsidRDefault="00915D6C" w:rsidP="00915D6C">
            <w:pPr>
              <w:jc w:val="both"/>
              <w:rPr>
                <w:color w:val="000000" w:themeColor="text1"/>
                <w:lang w:eastAsia="en-US"/>
              </w:rPr>
            </w:pPr>
            <w:r w:rsidRPr="00495956">
              <w:rPr>
                <w:b/>
                <w:bCs/>
                <w:color w:val="000000" w:themeColor="text1"/>
              </w:rPr>
              <w:t>Nurodytas gamintojas ir modelis.</w:t>
            </w:r>
          </w:p>
        </w:tc>
        <w:tc>
          <w:tcPr>
            <w:tcW w:w="2977" w:type="dxa"/>
          </w:tcPr>
          <w:p w14:paraId="75AF6E08" w14:textId="5DF689D7" w:rsidR="00915D6C" w:rsidRPr="00495956" w:rsidRDefault="00915D6C" w:rsidP="00915D6C">
            <w:pPr>
              <w:jc w:val="center"/>
              <w:rPr>
                <w:i/>
                <w:iCs/>
                <w:color w:val="000000" w:themeColor="text1"/>
              </w:rPr>
            </w:pPr>
            <w:r w:rsidRPr="00495956">
              <w:rPr>
                <w:b/>
                <w:bCs/>
                <w:i/>
                <w:iCs/>
                <w:color w:val="000000" w:themeColor="text1"/>
              </w:rPr>
              <w:t>[nurodyti gamintoją, markę ir modelį]</w:t>
            </w:r>
          </w:p>
        </w:tc>
      </w:tr>
      <w:tr w:rsidR="00495956" w:rsidRPr="00495956" w14:paraId="246D9B34" w14:textId="3F1C6B69" w:rsidTr="00CD3E20">
        <w:trPr>
          <w:trHeight w:val="284"/>
        </w:trPr>
        <w:tc>
          <w:tcPr>
            <w:tcW w:w="709" w:type="dxa"/>
          </w:tcPr>
          <w:p w14:paraId="6507FD0E" w14:textId="77777777" w:rsidR="00EF30C8" w:rsidRPr="00495956" w:rsidRDefault="00EF30C8" w:rsidP="00EF30C8">
            <w:pPr>
              <w:widowControl/>
              <w:numPr>
                <w:ilvl w:val="1"/>
                <w:numId w:val="17"/>
              </w:numPr>
              <w:tabs>
                <w:tab w:val="left" w:pos="1197"/>
              </w:tabs>
              <w:ind w:left="0" w:firstLine="0"/>
              <w:contextualSpacing/>
              <w:jc w:val="center"/>
              <w:rPr>
                <w:rFonts w:eastAsia="Calibri"/>
                <w:color w:val="000000" w:themeColor="text1"/>
                <w:lang w:eastAsia="en-US"/>
              </w:rPr>
            </w:pPr>
          </w:p>
        </w:tc>
        <w:tc>
          <w:tcPr>
            <w:tcW w:w="6095" w:type="dxa"/>
          </w:tcPr>
          <w:p w14:paraId="7E83E177" w14:textId="523D4689" w:rsidR="00EF30C8" w:rsidRPr="00495956" w:rsidRDefault="00EF30C8" w:rsidP="00EF30C8">
            <w:pPr>
              <w:jc w:val="both"/>
              <w:rPr>
                <w:color w:val="000000" w:themeColor="text1"/>
                <w:lang w:eastAsia="en-US"/>
              </w:rPr>
            </w:pPr>
            <w:r w:rsidRPr="00495956">
              <w:rPr>
                <w:color w:val="000000" w:themeColor="text1"/>
                <w:lang w:eastAsia="en-US"/>
              </w:rPr>
              <w:t>Skirtas tinklo įrangai ir vaizdo įrašymo įrenginiui.</w:t>
            </w:r>
          </w:p>
        </w:tc>
        <w:tc>
          <w:tcPr>
            <w:tcW w:w="2977" w:type="dxa"/>
          </w:tcPr>
          <w:p w14:paraId="4051627A" w14:textId="05384E21" w:rsidR="00EF30C8" w:rsidRPr="00495956" w:rsidRDefault="00EF30C8" w:rsidP="00EF30C8">
            <w:pPr>
              <w:jc w:val="center"/>
              <w:rPr>
                <w:color w:val="000000" w:themeColor="text1"/>
                <w:lang w:eastAsia="en-US"/>
              </w:rPr>
            </w:pPr>
            <w:r w:rsidRPr="00495956">
              <w:rPr>
                <w:i/>
                <w:iCs/>
                <w:color w:val="000000" w:themeColor="text1"/>
              </w:rPr>
              <w:t>[nurodyti rodiklio reikšmes]</w:t>
            </w:r>
          </w:p>
        </w:tc>
      </w:tr>
      <w:tr w:rsidR="00495956" w:rsidRPr="00495956" w14:paraId="0E15777F" w14:textId="0D3BB92A" w:rsidTr="00CD3E20">
        <w:trPr>
          <w:trHeight w:val="284"/>
        </w:trPr>
        <w:tc>
          <w:tcPr>
            <w:tcW w:w="709" w:type="dxa"/>
          </w:tcPr>
          <w:p w14:paraId="1BE7CEDE" w14:textId="77777777" w:rsidR="00EF30C8" w:rsidRPr="00495956" w:rsidRDefault="00EF30C8" w:rsidP="00EF30C8">
            <w:pPr>
              <w:widowControl/>
              <w:numPr>
                <w:ilvl w:val="1"/>
                <w:numId w:val="17"/>
              </w:numPr>
              <w:tabs>
                <w:tab w:val="left" w:pos="1197"/>
              </w:tabs>
              <w:ind w:left="0" w:firstLine="0"/>
              <w:contextualSpacing/>
              <w:jc w:val="center"/>
              <w:rPr>
                <w:rFonts w:eastAsia="Calibri"/>
                <w:color w:val="000000" w:themeColor="text1"/>
                <w:lang w:eastAsia="en-US"/>
              </w:rPr>
            </w:pPr>
          </w:p>
        </w:tc>
        <w:tc>
          <w:tcPr>
            <w:tcW w:w="6095" w:type="dxa"/>
            <w:vAlign w:val="center"/>
          </w:tcPr>
          <w:p w14:paraId="26F7DE3C" w14:textId="75C48AB3" w:rsidR="00EF30C8" w:rsidRPr="00495956" w:rsidRDefault="00EF30C8" w:rsidP="00EF30C8">
            <w:pPr>
              <w:contextualSpacing/>
              <w:jc w:val="both"/>
              <w:rPr>
                <w:color w:val="000000" w:themeColor="text1"/>
                <w:lang w:eastAsia="en-US"/>
              </w:rPr>
            </w:pPr>
            <w:r w:rsidRPr="00495956">
              <w:rPr>
                <w:color w:val="000000" w:themeColor="text1"/>
                <w:lang w:eastAsia="en-US"/>
              </w:rPr>
              <w:t>Išėjimo jungtys ne mažiau kaip kompiuteriui, monitoriams ar tinklo įrangai +1 rezervinė, pajungtos prie akumuliatorių.</w:t>
            </w:r>
          </w:p>
        </w:tc>
        <w:tc>
          <w:tcPr>
            <w:tcW w:w="2977" w:type="dxa"/>
          </w:tcPr>
          <w:p w14:paraId="473B47BD" w14:textId="69C88D4F" w:rsidR="00EF30C8" w:rsidRPr="00495956" w:rsidRDefault="00EF30C8" w:rsidP="00EF30C8">
            <w:pPr>
              <w:contextualSpacing/>
              <w:jc w:val="center"/>
              <w:rPr>
                <w:color w:val="000000" w:themeColor="text1"/>
                <w:lang w:eastAsia="en-US"/>
              </w:rPr>
            </w:pPr>
            <w:r w:rsidRPr="00495956">
              <w:rPr>
                <w:i/>
                <w:iCs/>
                <w:color w:val="000000" w:themeColor="text1"/>
              </w:rPr>
              <w:t>[nurodyti rodiklio reikšmes]</w:t>
            </w:r>
          </w:p>
        </w:tc>
      </w:tr>
      <w:tr w:rsidR="00495956" w:rsidRPr="00495956" w14:paraId="09A75729" w14:textId="483C0270" w:rsidTr="00CD3E20">
        <w:trPr>
          <w:trHeight w:val="284"/>
        </w:trPr>
        <w:tc>
          <w:tcPr>
            <w:tcW w:w="709" w:type="dxa"/>
          </w:tcPr>
          <w:p w14:paraId="6895F27D" w14:textId="77777777" w:rsidR="00EF30C8" w:rsidRPr="00495956" w:rsidRDefault="00EF30C8" w:rsidP="00EF30C8">
            <w:pPr>
              <w:widowControl/>
              <w:numPr>
                <w:ilvl w:val="1"/>
                <w:numId w:val="17"/>
              </w:numPr>
              <w:tabs>
                <w:tab w:val="left" w:pos="1197"/>
              </w:tabs>
              <w:ind w:left="0" w:firstLine="0"/>
              <w:contextualSpacing/>
              <w:jc w:val="center"/>
              <w:rPr>
                <w:rFonts w:eastAsia="Calibri"/>
                <w:color w:val="000000" w:themeColor="text1"/>
                <w:lang w:eastAsia="en-US"/>
              </w:rPr>
            </w:pPr>
          </w:p>
        </w:tc>
        <w:tc>
          <w:tcPr>
            <w:tcW w:w="6095" w:type="dxa"/>
            <w:vAlign w:val="center"/>
          </w:tcPr>
          <w:p w14:paraId="5B849DD2" w14:textId="42A9D202" w:rsidR="00EF30C8" w:rsidRPr="00495956" w:rsidRDefault="00EF30C8" w:rsidP="00EF30C8">
            <w:pPr>
              <w:contextualSpacing/>
              <w:jc w:val="both"/>
              <w:rPr>
                <w:color w:val="000000" w:themeColor="text1"/>
                <w:lang w:eastAsia="en-US"/>
              </w:rPr>
            </w:pPr>
            <w:r w:rsidRPr="00495956">
              <w:rPr>
                <w:color w:val="000000" w:themeColor="text1"/>
                <w:lang w:eastAsia="en-US"/>
              </w:rPr>
              <w:t xml:space="preserve">Išėjimo įtampa </w:t>
            </w:r>
            <w:r w:rsidRPr="00495956">
              <w:rPr>
                <w:rFonts w:eastAsia="Calibri"/>
                <w:color w:val="000000" w:themeColor="text1"/>
                <w:lang w:eastAsia="en-US"/>
              </w:rPr>
              <w:t xml:space="preserve">„tikra sinusoidė“ </w:t>
            </w:r>
            <w:r w:rsidRPr="00495956">
              <w:rPr>
                <w:color w:val="000000" w:themeColor="text1"/>
                <w:lang w:eastAsia="en-US"/>
              </w:rPr>
              <w:t>ne blogiau nei 230 V ± 10 %, įėjimo įtampa ne blogiau 230 V ± 10 %.</w:t>
            </w:r>
          </w:p>
        </w:tc>
        <w:tc>
          <w:tcPr>
            <w:tcW w:w="2977" w:type="dxa"/>
          </w:tcPr>
          <w:p w14:paraId="4136684A" w14:textId="71446839" w:rsidR="00EF30C8" w:rsidRPr="00495956" w:rsidRDefault="00EF30C8" w:rsidP="00EF30C8">
            <w:pPr>
              <w:contextualSpacing/>
              <w:jc w:val="center"/>
              <w:rPr>
                <w:color w:val="000000" w:themeColor="text1"/>
                <w:lang w:eastAsia="en-US"/>
              </w:rPr>
            </w:pPr>
            <w:r w:rsidRPr="00495956">
              <w:rPr>
                <w:i/>
                <w:iCs/>
                <w:color w:val="000000" w:themeColor="text1"/>
              </w:rPr>
              <w:t>[nurodyti rodiklio reikšmes]</w:t>
            </w:r>
          </w:p>
        </w:tc>
      </w:tr>
      <w:tr w:rsidR="00495956" w:rsidRPr="00495956" w14:paraId="3F0A3080" w14:textId="5F4BC469" w:rsidTr="00CD3E20">
        <w:trPr>
          <w:trHeight w:val="284"/>
        </w:trPr>
        <w:tc>
          <w:tcPr>
            <w:tcW w:w="709" w:type="dxa"/>
          </w:tcPr>
          <w:p w14:paraId="73C77983" w14:textId="77777777" w:rsidR="00EF30C8" w:rsidRPr="00495956" w:rsidRDefault="00EF30C8" w:rsidP="00EF30C8">
            <w:pPr>
              <w:widowControl/>
              <w:numPr>
                <w:ilvl w:val="1"/>
                <w:numId w:val="17"/>
              </w:numPr>
              <w:tabs>
                <w:tab w:val="left" w:pos="1197"/>
              </w:tabs>
              <w:ind w:left="0" w:firstLine="0"/>
              <w:contextualSpacing/>
              <w:jc w:val="center"/>
              <w:rPr>
                <w:rFonts w:eastAsia="Calibri"/>
                <w:color w:val="000000" w:themeColor="text1"/>
                <w:lang w:eastAsia="en-US"/>
              </w:rPr>
            </w:pPr>
          </w:p>
        </w:tc>
        <w:tc>
          <w:tcPr>
            <w:tcW w:w="6095" w:type="dxa"/>
            <w:vAlign w:val="center"/>
          </w:tcPr>
          <w:p w14:paraId="468D8A94" w14:textId="5265F90B" w:rsidR="00EF30C8" w:rsidRPr="00495956" w:rsidRDefault="00EF30C8" w:rsidP="00EF30C8">
            <w:pPr>
              <w:contextualSpacing/>
              <w:jc w:val="both"/>
              <w:rPr>
                <w:color w:val="000000" w:themeColor="text1"/>
                <w:lang w:eastAsia="en-US"/>
              </w:rPr>
            </w:pPr>
            <w:r w:rsidRPr="00495956">
              <w:rPr>
                <w:color w:val="000000" w:themeColor="text1"/>
                <w:lang w:eastAsia="en-US"/>
              </w:rPr>
              <w:t xml:space="preserve">Minimalus galingumas ne mažiau 700 VA </w:t>
            </w:r>
          </w:p>
        </w:tc>
        <w:tc>
          <w:tcPr>
            <w:tcW w:w="2977" w:type="dxa"/>
          </w:tcPr>
          <w:p w14:paraId="78BACEB3" w14:textId="27A9D842" w:rsidR="00EF30C8" w:rsidRPr="00495956" w:rsidRDefault="00EF30C8" w:rsidP="00EF30C8">
            <w:pPr>
              <w:contextualSpacing/>
              <w:jc w:val="center"/>
              <w:rPr>
                <w:color w:val="000000" w:themeColor="text1"/>
                <w:lang w:eastAsia="en-US"/>
              </w:rPr>
            </w:pPr>
            <w:r w:rsidRPr="00495956">
              <w:rPr>
                <w:i/>
                <w:iCs/>
                <w:color w:val="000000" w:themeColor="text1"/>
              </w:rPr>
              <w:t>[nurodyti rodiklio reikšmes]</w:t>
            </w:r>
          </w:p>
        </w:tc>
      </w:tr>
      <w:tr w:rsidR="00495956" w:rsidRPr="00495956" w14:paraId="400EF648" w14:textId="3198B213" w:rsidTr="00CD3E20">
        <w:trPr>
          <w:trHeight w:val="284"/>
        </w:trPr>
        <w:tc>
          <w:tcPr>
            <w:tcW w:w="709" w:type="dxa"/>
          </w:tcPr>
          <w:p w14:paraId="04F36516" w14:textId="77777777" w:rsidR="00EF30C8" w:rsidRPr="00495956" w:rsidRDefault="00EF30C8" w:rsidP="00EF30C8">
            <w:pPr>
              <w:widowControl/>
              <w:numPr>
                <w:ilvl w:val="1"/>
                <w:numId w:val="17"/>
              </w:numPr>
              <w:tabs>
                <w:tab w:val="left" w:pos="1197"/>
              </w:tabs>
              <w:ind w:left="0" w:firstLine="0"/>
              <w:contextualSpacing/>
              <w:jc w:val="center"/>
              <w:rPr>
                <w:rFonts w:eastAsia="Calibri"/>
                <w:color w:val="000000" w:themeColor="text1"/>
                <w:lang w:eastAsia="en-US"/>
              </w:rPr>
            </w:pPr>
          </w:p>
        </w:tc>
        <w:tc>
          <w:tcPr>
            <w:tcW w:w="6095" w:type="dxa"/>
            <w:vAlign w:val="center"/>
          </w:tcPr>
          <w:p w14:paraId="0879B485" w14:textId="20083F93" w:rsidR="00EF30C8" w:rsidRPr="00495956" w:rsidRDefault="00EF30C8" w:rsidP="00EF30C8">
            <w:pPr>
              <w:contextualSpacing/>
              <w:jc w:val="both"/>
              <w:rPr>
                <w:color w:val="000000" w:themeColor="text1"/>
                <w:lang w:eastAsia="en-US"/>
              </w:rPr>
            </w:pPr>
            <w:r w:rsidRPr="00495956">
              <w:rPr>
                <w:color w:val="000000" w:themeColor="text1"/>
                <w:lang w:eastAsia="en-US"/>
              </w:rPr>
              <w:t>Turi užtikrinti tinklo įrangos ir vaizdo įrašymo įrenginio veikimą ne mažiau kaip 5 min. sutrikus pastato elektros tiekimui.</w:t>
            </w:r>
          </w:p>
        </w:tc>
        <w:tc>
          <w:tcPr>
            <w:tcW w:w="2977" w:type="dxa"/>
          </w:tcPr>
          <w:p w14:paraId="49F43EEB" w14:textId="01A317DF" w:rsidR="00EF30C8" w:rsidRPr="00495956" w:rsidRDefault="00EF30C8" w:rsidP="00EF30C8">
            <w:pPr>
              <w:contextualSpacing/>
              <w:jc w:val="center"/>
              <w:rPr>
                <w:color w:val="000000" w:themeColor="text1"/>
                <w:lang w:eastAsia="en-US"/>
              </w:rPr>
            </w:pPr>
            <w:r w:rsidRPr="00495956">
              <w:rPr>
                <w:i/>
                <w:iCs/>
                <w:color w:val="000000" w:themeColor="text1"/>
              </w:rPr>
              <w:t>[nurodyti rodiklio reikšmes]</w:t>
            </w:r>
          </w:p>
        </w:tc>
      </w:tr>
      <w:tr w:rsidR="00F57594" w:rsidRPr="00F57594" w14:paraId="729B1697" w14:textId="3A1EAA2B" w:rsidTr="00CD3E20">
        <w:trPr>
          <w:trHeight w:val="284"/>
        </w:trPr>
        <w:tc>
          <w:tcPr>
            <w:tcW w:w="709" w:type="dxa"/>
          </w:tcPr>
          <w:p w14:paraId="190B0931" w14:textId="77777777" w:rsidR="00EF30C8" w:rsidRPr="00F57594" w:rsidRDefault="00EF30C8" w:rsidP="00EF30C8">
            <w:pPr>
              <w:widowControl/>
              <w:numPr>
                <w:ilvl w:val="1"/>
                <w:numId w:val="17"/>
              </w:numPr>
              <w:tabs>
                <w:tab w:val="left" w:pos="1197"/>
              </w:tabs>
              <w:ind w:left="0" w:firstLine="0"/>
              <w:contextualSpacing/>
              <w:jc w:val="center"/>
              <w:rPr>
                <w:rFonts w:eastAsia="Calibri"/>
                <w:color w:val="000000" w:themeColor="text1"/>
                <w:lang w:eastAsia="en-US"/>
              </w:rPr>
            </w:pPr>
          </w:p>
        </w:tc>
        <w:tc>
          <w:tcPr>
            <w:tcW w:w="6095" w:type="dxa"/>
            <w:vAlign w:val="center"/>
          </w:tcPr>
          <w:p w14:paraId="576C58E4" w14:textId="77777777" w:rsidR="00EF30C8" w:rsidRPr="00F57594" w:rsidRDefault="00EF30C8" w:rsidP="00EF30C8">
            <w:pPr>
              <w:contextualSpacing/>
              <w:jc w:val="both"/>
              <w:rPr>
                <w:rFonts w:eastAsia="Calibri"/>
                <w:color w:val="000000" w:themeColor="text1"/>
                <w:lang w:eastAsia="en-US"/>
              </w:rPr>
            </w:pPr>
            <w:r w:rsidRPr="00F57594">
              <w:rPr>
                <w:rFonts w:eastAsia="Calibri"/>
                <w:color w:val="000000" w:themeColor="text1"/>
                <w:lang w:eastAsia="en-US"/>
              </w:rPr>
              <w:t xml:space="preserve">Įtampos stabilizavimo, automatinės </w:t>
            </w:r>
            <w:proofErr w:type="spellStart"/>
            <w:r w:rsidRPr="00F57594">
              <w:rPr>
                <w:rFonts w:eastAsia="Calibri"/>
                <w:color w:val="000000" w:themeColor="text1"/>
                <w:lang w:eastAsia="en-US"/>
              </w:rPr>
              <w:t>savidiagnostikos</w:t>
            </w:r>
            <w:proofErr w:type="spellEnd"/>
            <w:r w:rsidRPr="00F57594">
              <w:rPr>
                <w:rFonts w:eastAsia="Calibri"/>
                <w:color w:val="000000" w:themeColor="text1"/>
                <w:lang w:eastAsia="en-US"/>
              </w:rPr>
              <w:t xml:space="preserve"> funkcijos, RJ45 jungtis. Komplekte turi būti pateikta įrenginio valdymo programinė įranga.</w:t>
            </w:r>
          </w:p>
        </w:tc>
        <w:tc>
          <w:tcPr>
            <w:tcW w:w="2977" w:type="dxa"/>
          </w:tcPr>
          <w:p w14:paraId="45730392" w14:textId="2D53E279" w:rsidR="00EF30C8" w:rsidRPr="00F57594" w:rsidRDefault="00EF30C8" w:rsidP="00EF30C8">
            <w:pPr>
              <w:contextualSpacing/>
              <w:jc w:val="center"/>
              <w:rPr>
                <w:rFonts w:eastAsia="Calibri"/>
                <w:color w:val="000000" w:themeColor="text1"/>
                <w:lang w:eastAsia="en-US"/>
              </w:rPr>
            </w:pPr>
            <w:r w:rsidRPr="00F57594">
              <w:rPr>
                <w:i/>
                <w:iCs/>
                <w:color w:val="000000" w:themeColor="text1"/>
              </w:rPr>
              <w:t>[nurodyti rodiklio reikšmes]</w:t>
            </w:r>
          </w:p>
        </w:tc>
      </w:tr>
      <w:tr w:rsidR="00F57594" w:rsidRPr="00F57594" w14:paraId="2D235A63" w14:textId="00D95425" w:rsidTr="00CD3E20">
        <w:trPr>
          <w:trHeight w:val="284"/>
        </w:trPr>
        <w:tc>
          <w:tcPr>
            <w:tcW w:w="709" w:type="dxa"/>
          </w:tcPr>
          <w:p w14:paraId="74C878F9" w14:textId="77777777" w:rsidR="00EF30C8" w:rsidRPr="00F57594" w:rsidRDefault="00EF30C8" w:rsidP="00EF30C8">
            <w:pPr>
              <w:widowControl/>
              <w:numPr>
                <w:ilvl w:val="1"/>
                <w:numId w:val="17"/>
              </w:numPr>
              <w:tabs>
                <w:tab w:val="left" w:pos="1197"/>
              </w:tabs>
              <w:ind w:left="0" w:firstLine="0"/>
              <w:contextualSpacing/>
              <w:jc w:val="center"/>
              <w:rPr>
                <w:rFonts w:eastAsia="Calibri"/>
                <w:color w:val="000000" w:themeColor="text1"/>
                <w:lang w:eastAsia="en-US"/>
              </w:rPr>
            </w:pPr>
          </w:p>
        </w:tc>
        <w:tc>
          <w:tcPr>
            <w:tcW w:w="6095" w:type="dxa"/>
            <w:vAlign w:val="center"/>
          </w:tcPr>
          <w:p w14:paraId="49D5E0F1" w14:textId="1785B268" w:rsidR="00EF30C8" w:rsidRPr="00F57594" w:rsidRDefault="00EF30C8" w:rsidP="00EF30C8">
            <w:pPr>
              <w:contextualSpacing/>
              <w:jc w:val="both"/>
              <w:rPr>
                <w:rFonts w:eastAsia="Calibri"/>
                <w:color w:val="000000" w:themeColor="text1"/>
                <w:lang w:eastAsia="en-US"/>
              </w:rPr>
            </w:pPr>
            <w:r w:rsidRPr="00F57594">
              <w:rPr>
                <w:rFonts w:eastAsia="Calibri"/>
                <w:color w:val="000000" w:themeColor="text1"/>
                <w:lang w:eastAsia="en-US"/>
              </w:rPr>
              <w:t>Nepertraukiamo maitinimo šaltinio (UPS) efektyvumas turi būti ne mažiau nei 95 %.</w:t>
            </w:r>
          </w:p>
        </w:tc>
        <w:tc>
          <w:tcPr>
            <w:tcW w:w="2977" w:type="dxa"/>
          </w:tcPr>
          <w:p w14:paraId="2C7DB954" w14:textId="2F261EA6" w:rsidR="00EF30C8" w:rsidRPr="00F57594" w:rsidRDefault="00EF30C8" w:rsidP="00EF30C8">
            <w:pPr>
              <w:contextualSpacing/>
              <w:jc w:val="center"/>
              <w:rPr>
                <w:rFonts w:eastAsia="Calibri"/>
                <w:color w:val="000000" w:themeColor="text1"/>
                <w:lang w:eastAsia="en-US"/>
              </w:rPr>
            </w:pPr>
            <w:r w:rsidRPr="00F57594">
              <w:rPr>
                <w:i/>
                <w:iCs/>
                <w:color w:val="000000" w:themeColor="text1"/>
              </w:rPr>
              <w:t>[nurodyti rodiklio reikšmes]</w:t>
            </w:r>
          </w:p>
        </w:tc>
      </w:tr>
      <w:tr w:rsidR="00F57594" w:rsidRPr="00F57594" w14:paraId="289A1931" w14:textId="77777777" w:rsidTr="00CD3E20">
        <w:trPr>
          <w:trHeight w:val="284"/>
        </w:trPr>
        <w:tc>
          <w:tcPr>
            <w:tcW w:w="709" w:type="dxa"/>
          </w:tcPr>
          <w:p w14:paraId="42710025" w14:textId="77777777" w:rsidR="00EF30C8" w:rsidRPr="00F57594" w:rsidRDefault="00EF30C8" w:rsidP="00EF30C8">
            <w:pPr>
              <w:widowControl/>
              <w:numPr>
                <w:ilvl w:val="1"/>
                <w:numId w:val="17"/>
              </w:numPr>
              <w:tabs>
                <w:tab w:val="left" w:pos="1197"/>
              </w:tabs>
              <w:ind w:left="0" w:firstLine="0"/>
              <w:contextualSpacing/>
              <w:jc w:val="center"/>
              <w:rPr>
                <w:rFonts w:eastAsia="Calibri"/>
                <w:color w:val="000000" w:themeColor="text1"/>
                <w:lang w:eastAsia="en-US"/>
              </w:rPr>
            </w:pPr>
          </w:p>
        </w:tc>
        <w:tc>
          <w:tcPr>
            <w:tcW w:w="6095" w:type="dxa"/>
            <w:vAlign w:val="center"/>
          </w:tcPr>
          <w:p w14:paraId="041F73F9" w14:textId="4BA287B6" w:rsidR="00EF30C8" w:rsidRPr="00F57594" w:rsidRDefault="00EF30C8" w:rsidP="00EF30C8">
            <w:pPr>
              <w:contextualSpacing/>
              <w:jc w:val="both"/>
              <w:rPr>
                <w:rFonts w:eastAsia="Calibri"/>
                <w:color w:val="000000" w:themeColor="text1"/>
                <w:lang w:eastAsia="en-US"/>
              </w:rPr>
            </w:pPr>
            <w:r w:rsidRPr="00F57594">
              <w:rPr>
                <w:rFonts w:eastAsia="Calibri"/>
                <w:color w:val="000000" w:themeColor="text1"/>
                <w:lang w:eastAsia="en-US"/>
              </w:rPr>
              <w:t>Gamintojo garantija ne mažiau kaip 3 metai.</w:t>
            </w:r>
          </w:p>
        </w:tc>
        <w:tc>
          <w:tcPr>
            <w:tcW w:w="2977" w:type="dxa"/>
          </w:tcPr>
          <w:p w14:paraId="45B0BEF2" w14:textId="196E6009" w:rsidR="00EF30C8" w:rsidRPr="00F57594" w:rsidRDefault="00EF30C8" w:rsidP="00EF30C8">
            <w:pPr>
              <w:contextualSpacing/>
              <w:jc w:val="center"/>
              <w:rPr>
                <w:i/>
                <w:iCs/>
                <w:color w:val="000000" w:themeColor="text1"/>
              </w:rPr>
            </w:pPr>
            <w:r w:rsidRPr="00F57594">
              <w:rPr>
                <w:i/>
                <w:iCs/>
                <w:color w:val="000000" w:themeColor="text1"/>
              </w:rPr>
              <w:t>[nurodyti rodiklio reikšmes]</w:t>
            </w:r>
          </w:p>
        </w:tc>
      </w:tr>
    </w:tbl>
    <w:p w14:paraId="40B58A04" w14:textId="77777777" w:rsidR="00D02B56" w:rsidRPr="00F57594" w:rsidRDefault="00D02B56" w:rsidP="009D7FEB">
      <w:pPr>
        <w:pBdr>
          <w:top w:val="nil"/>
          <w:left w:val="nil"/>
          <w:bottom w:val="nil"/>
          <w:right w:val="nil"/>
          <w:between w:val="nil"/>
        </w:pBdr>
        <w:spacing w:line="276" w:lineRule="auto"/>
        <w:rPr>
          <w:color w:val="000000" w:themeColor="text1"/>
          <w:sz w:val="24"/>
          <w:szCs w:val="24"/>
        </w:rPr>
      </w:pPr>
      <w:bookmarkStart w:id="2" w:name="_Hlk198280064"/>
    </w:p>
    <w:p w14:paraId="0F7C98AB" w14:textId="75B98DFB" w:rsidR="00D02B56" w:rsidRPr="00F57594" w:rsidRDefault="001C251E"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4.13.9. </w:t>
      </w:r>
      <w:r w:rsidR="00D02B56" w:rsidRPr="00F57594">
        <w:rPr>
          <w:rFonts w:eastAsia="Calibri"/>
          <w:b/>
          <w:bCs/>
          <w:color w:val="000000" w:themeColor="text1"/>
          <w:sz w:val="24"/>
          <w:szCs w:val="24"/>
          <w:lang w:eastAsia="en-US"/>
        </w:rPr>
        <w:t xml:space="preserve">Reikalavimai darbo vietos monitoriui </w:t>
      </w:r>
      <w:r w:rsidR="00D02B56" w:rsidRPr="00F57594">
        <w:rPr>
          <w:b/>
          <w:bCs/>
          <w:color w:val="000000" w:themeColor="text1"/>
          <w:sz w:val="24"/>
          <w:szCs w:val="24"/>
        </w:rPr>
        <w:t>(Kuršėnų miestui)</w:t>
      </w:r>
      <w:r w:rsidR="00DE3C92" w:rsidRPr="00F57594">
        <w:rPr>
          <w:b/>
          <w:bCs/>
          <w:color w:val="000000" w:themeColor="text1"/>
          <w:sz w:val="24"/>
          <w:szCs w:val="24"/>
        </w:rPr>
        <w:t xml:space="preserve"> – 2 vnt.</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6095"/>
        <w:gridCol w:w="2977"/>
      </w:tblGrid>
      <w:tr w:rsidR="00F57594" w:rsidRPr="00F57594" w14:paraId="1D79D731" w14:textId="5930C615" w:rsidTr="00CD3E20">
        <w:trPr>
          <w:trHeight w:val="284"/>
        </w:trPr>
        <w:tc>
          <w:tcPr>
            <w:tcW w:w="709" w:type="dxa"/>
            <w:vAlign w:val="center"/>
          </w:tcPr>
          <w:p w14:paraId="39F98A19" w14:textId="77777777" w:rsidR="00C4704C" w:rsidRPr="00F57594" w:rsidRDefault="00C4704C" w:rsidP="009D7FEB">
            <w:pPr>
              <w:ind w:left="43"/>
              <w:jc w:val="center"/>
              <w:rPr>
                <w:rFonts w:eastAsia="Calibri"/>
                <w:b/>
                <w:color w:val="000000" w:themeColor="text1"/>
                <w:lang w:eastAsia="en-US"/>
              </w:rPr>
            </w:pPr>
            <w:r w:rsidRPr="00F57594">
              <w:rPr>
                <w:rFonts w:eastAsia="Calibri"/>
                <w:b/>
                <w:color w:val="000000" w:themeColor="text1"/>
                <w:lang w:eastAsia="en-US"/>
              </w:rPr>
              <w:t>Eil. Nr.</w:t>
            </w:r>
          </w:p>
        </w:tc>
        <w:tc>
          <w:tcPr>
            <w:tcW w:w="6095" w:type="dxa"/>
            <w:vAlign w:val="center"/>
          </w:tcPr>
          <w:p w14:paraId="3533C0D7" w14:textId="77777777" w:rsidR="00C4704C" w:rsidRPr="00F57594" w:rsidRDefault="00C4704C" w:rsidP="009D7FEB">
            <w:pPr>
              <w:jc w:val="center"/>
              <w:rPr>
                <w:rFonts w:eastAsia="Calibri"/>
                <w:b/>
                <w:color w:val="000000" w:themeColor="text1"/>
                <w:lang w:eastAsia="en-US"/>
              </w:rPr>
            </w:pPr>
            <w:r w:rsidRPr="00F57594">
              <w:rPr>
                <w:rFonts w:eastAsia="Calibri"/>
                <w:b/>
                <w:color w:val="000000" w:themeColor="text1"/>
                <w:lang w:eastAsia="en-US"/>
              </w:rPr>
              <w:t>Keliami reikalavimai</w:t>
            </w:r>
          </w:p>
        </w:tc>
        <w:tc>
          <w:tcPr>
            <w:tcW w:w="2977" w:type="dxa"/>
            <w:vAlign w:val="center"/>
          </w:tcPr>
          <w:p w14:paraId="5ABBA188" w14:textId="77777777" w:rsidR="00C10939" w:rsidRPr="00F57594" w:rsidRDefault="00C10939" w:rsidP="009D7FEB">
            <w:pPr>
              <w:ind w:left="35"/>
              <w:jc w:val="center"/>
              <w:rPr>
                <w:b/>
                <w:color w:val="000000" w:themeColor="text1"/>
              </w:rPr>
            </w:pPr>
            <w:r w:rsidRPr="00F57594">
              <w:rPr>
                <w:b/>
                <w:color w:val="000000" w:themeColor="text1"/>
              </w:rPr>
              <w:t>Siūlomos prekės techniniai duomenys</w:t>
            </w:r>
          </w:p>
          <w:p w14:paraId="3F2BF0C4" w14:textId="433A74DB" w:rsidR="00C4704C" w:rsidRPr="00F57594" w:rsidRDefault="00CE2316" w:rsidP="009D7FEB">
            <w:pPr>
              <w:jc w:val="center"/>
              <w:rPr>
                <w:rFonts w:eastAsia="Calibri"/>
                <w:b/>
                <w:color w:val="000000" w:themeColor="text1"/>
                <w:lang w:eastAsia="en-US"/>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 nurodant nuorodą į techninę charakteristiką)</w:t>
            </w:r>
          </w:p>
        </w:tc>
      </w:tr>
      <w:tr w:rsidR="00F57594" w:rsidRPr="00F57594" w14:paraId="035FB885" w14:textId="77777777" w:rsidTr="002F345A">
        <w:trPr>
          <w:trHeight w:val="284"/>
        </w:trPr>
        <w:tc>
          <w:tcPr>
            <w:tcW w:w="709" w:type="dxa"/>
          </w:tcPr>
          <w:p w14:paraId="1714305D" w14:textId="77777777" w:rsidR="00214476" w:rsidRPr="00F57594" w:rsidRDefault="00214476" w:rsidP="00214476">
            <w:pPr>
              <w:widowControl/>
              <w:numPr>
                <w:ilvl w:val="1"/>
                <w:numId w:val="18"/>
              </w:numPr>
              <w:tabs>
                <w:tab w:val="left" w:pos="1197"/>
              </w:tabs>
              <w:ind w:left="0" w:firstLine="0"/>
              <w:contextualSpacing/>
              <w:jc w:val="center"/>
              <w:rPr>
                <w:rFonts w:eastAsia="Calibri"/>
                <w:color w:val="000000" w:themeColor="text1"/>
                <w:lang w:eastAsia="en-US"/>
              </w:rPr>
            </w:pPr>
          </w:p>
        </w:tc>
        <w:tc>
          <w:tcPr>
            <w:tcW w:w="6095" w:type="dxa"/>
            <w:vAlign w:val="center"/>
          </w:tcPr>
          <w:p w14:paraId="7C9025D7" w14:textId="1015F424" w:rsidR="00214476" w:rsidRPr="00F57594" w:rsidRDefault="00214476" w:rsidP="00214476">
            <w:pPr>
              <w:jc w:val="both"/>
              <w:rPr>
                <w:rFonts w:eastAsia="Calibri"/>
                <w:color w:val="000000" w:themeColor="text1"/>
                <w:lang w:eastAsia="en-US"/>
              </w:rPr>
            </w:pPr>
            <w:r w:rsidRPr="00F57594">
              <w:rPr>
                <w:b/>
                <w:bCs/>
                <w:color w:val="000000" w:themeColor="text1"/>
              </w:rPr>
              <w:t>Nurodytas gamintojas ir modelis.</w:t>
            </w:r>
          </w:p>
        </w:tc>
        <w:tc>
          <w:tcPr>
            <w:tcW w:w="2977" w:type="dxa"/>
          </w:tcPr>
          <w:p w14:paraId="4108A2F0" w14:textId="3543CF70" w:rsidR="00214476" w:rsidRPr="00F57594" w:rsidRDefault="00214476" w:rsidP="00214476">
            <w:pPr>
              <w:jc w:val="center"/>
              <w:rPr>
                <w:i/>
                <w:iCs/>
                <w:color w:val="000000" w:themeColor="text1"/>
              </w:rPr>
            </w:pPr>
            <w:r w:rsidRPr="00F57594">
              <w:rPr>
                <w:b/>
                <w:bCs/>
                <w:i/>
                <w:iCs/>
                <w:color w:val="000000" w:themeColor="text1"/>
              </w:rPr>
              <w:t>[nurodyti gamintoją, markę ir modelį]</w:t>
            </w:r>
          </w:p>
        </w:tc>
      </w:tr>
      <w:tr w:rsidR="00F57594" w:rsidRPr="00F57594" w14:paraId="7640879E" w14:textId="4E9467DD" w:rsidTr="00CD3E20">
        <w:trPr>
          <w:trHeight w:val="284"/>
        </w:trPr>
        <w:tc>
          <w:tcPr>
            <w:tcW w:w="709" w:type="dxa"/>
          </w:tcPr>
          <w:p w14:paraId="6B7BF73F" w14:textId="77777777" w:rsidR="00214476" w:rsidRPr="00F57594" w:rsidRDefault="00214476" w:rsidP="00214476">
            <w:pPr>
              <w:widowControl/>
              <w:numPr>
                <w:ilvl w:val="1"/>
                <w:numId w:val="18"/>
              </w:numPr>
              <w:tabs>
                <w:tab w:val="left" w:pos="1197"/>
              </w:tabs>
              <w:ind w:left="0" w:firstLine="0"/>
              <w:contextualSpacing/>
              <w:jc w:val="center"/>
              <w:rPr>
                <w:rFonts w:eastAsia="Calibri"/>
                <w:color w:val="000000" w:themeColor="text1"/>
                <w:lang w:eastAsia="en-US"/>
              </w:rPr>
            </w:pPr>
          </w:p>
        </w:tc>
        <w:tc>
          <w:tcPr>
            <w:tcW w:w="6095" w:type="dxa"/>
          </w:tcPr>
          <w:p w14:paraId="0DC9153D" w14:textId="7F19F234" w:rsidR="00214476" w:rsidRPr="00F57594" w:rsidRDefault="00214476" w:rsidP="00214476">
            <w:pPr>
              <w:jc w:val="both"/>
              <w:rPr>
                <w:rFonts w:eastAsia="Calibri"/>
                <w:color w:val="000000" w:themeColor="text1"/>
                <w:lang w:eastAsia="en-US"/>
              </w:rPr>
            </w:pPr>
            <w:r w:rsidRPr="00F57594">
              <w:rPr>
                <w:rFonts w:eastAsia="Calibri"/>
                <w:color w:val="000000" w:themeColor="text1"/>
                <w:lang w:eastAsia="en-US"/>
              </w:rPr>
              <w:t>Turi būti LCD arba LED arba lygiavertės technologijos.</w:t>
            </w:r>
          </w:p>
        </w:tc>
        <w:tc>
          <w:tcPr>
            <w:tcW w:w="2977" w:type="dxa"/>
          </w:tcPr>
          <w:p w14:paraId="2E6179E7" w14:textId="27FEE815" w:rsidR="00214476" w:rsidRPr="00F57594" w:rsidRDefault="00214476" w:rsidP="00214476">
            <w:pPr>
              <w:jc w:val="center"/>
              <w:rPr>
                <w:rFonts w:eastAsia="Calibri"/>
                <w:color w:val="000000" w:themeColor="text1"/>
                <w:lang w:eastAsia="en-US"/>
              </w:rPr>
            </w:pPr>
            <w:r w:rsidRPr="00F57594">
              <w:rPr>
                <w:i/>
                <w:iCs/>
                <w:color w:val="000000" w:themeColor="text1"/>
              </w:rPr>
              <w:t>[nurodyti rodiklio reikšmes]</w:t>
            </w:r>
          </w:p>
        </w:tc>
      </w:tr>
      <w:tr w:rsidR="00F57594" w:rsidRPr="00F57594" w14:paraId="29AC5714" w14:textId="6C8E6CFB" w:rsidTr="00CD3E20">
        <w:trPr>
          <w:trHeight w:val="284"/>
        </w:trPr>
        <w:tc>
          <w:tcPr>
            <w:tcW w:w="709" w:type="dxa"/>
          </w:tcPr>
          <w:p w14:paraId="249FBD06" w14:textId="77777777" w:rsidR="00214476" w:rsidRPr="00F57594" w:rsidRDefault="00214476" w:rsidP="00214476">
            <w:pPr>
              <w:widowControl/>
              <w:numPr>
                <w:ilvl w:val="1"/>
                <w:numId w:val="18"/>
              </w:numPr>
              <w:tabs>
                <w:tab w:val="left" w:pos="1197"/>
              </w:tabs>
              <w:ind w:left="0" w:firstLine="0"/>
              <w:contextualSpacing/>
              <w:jc w:val="center"/>
              <w:rPr>
                <w:rFonts w:eastAsia="Calibri"/>
                <w:color w:val="000000" w:themeColor="text1"/>
                <w:lang w:eastAsia="en-US"/>
              </w:rPr>
            </w:pPr>
          </w:p>
        </w:tc>
        <w:tc>
          <w:tcPr>
            <w:tcW w:w="6095" w:type="dxa"/>
          </w:tcPr>
          <w:p w14:paraId="1F235624" w14:textId="216DBE76" w:rsidR="00214476" w:rsidRPr="00F57594" w:rsidRDefault="00214476" w:rsidP="00214476">
            <w:pPr>
              <w:jc w:val="both"/>
              <w:rPr>
                <w:rFonts w:eastAsia="Calibri"/>
                <w:color w:val="000000" w:themeColor="text1"/>
                <w:lang w:eastAsia="en-US"/>
              </w:rPr>
            </w:pPr>
            <w:r w:rsidRPr="00F57594">
              <w:rPr>
                <w:rFonts w:eastAsia="Calibri"/>
                <w:color w:val="000000" w:themeColor="text1"/>
                <w:lang w:eastAsia="en-US"/>
              </w:rPr>
              <w:t>Įstrižainė ne mažesnė nei 24 colių.</w:t>
            </w:r>
          </w:p>
        </w:tc>
        <w:tc>
          <w:tcPr>
            <w:tcW w:w="2977" w:type="dxa"/>
          </w:tcPr>
          <w:p w14:paraId="2EF7BFC3" w14:textId="14C1F84D" w:rsidR="00214476" w:rsidRPr="00F57594" w:rsidRDefault="00214476" w:rsidP="00214476">
            <w:pPr>
              <w:jc w:val="center"/>
              <w:rPr>
                <w:rFonts w:eastAsia="Calibri"/>
                <w:color w:val="000000" w:themeColor="text1"/>
                <w:lang w:eastAsia="en-US"/>
              </w:rPr>
            </w:pPr>
            <w:r w:rsidRPr="00F57594">
              <w:rPr>
                <w:i/>
                <w:iCs/>
                <w:color w:val="000000" w:themeColor="text1"/>
              </w:rPr>
              <w:t>[nurodyti rodiklio reikšmes]</w:t>
            </w:r>
          </w:p>
        </w:tc>
      </w:tr>
      <w:tr w:rsidR="00F57594" w:rsidRPr="00F57594" w14:paraId="604A0DCB" w14:textId="718468F0" w:rsidTr="00CD3E20">
        <w:trPr>
          <w:trHeight w:val="284"/>
        </w:trPr>
        <w:tc>
          <w:tcPr>
            <w:tcW w:w="709" w:type="dxa"/>
          </w:tcPr>
          <w:p w14:paraId="5395765A" w14:textId="77777777" w:rsidR="00214476" w:rsidRPr="00F57594" w:rsidRDefault="00214476" w:rsidP="00214476">
            <w:pPr>
              <w:widowControl/>
              <w:numPr>
                <w:ilvl w:val="1"/>
                <w:numId w:val="18"/>
              </w:numPr>
              <w:tabs>
                <w:tab w:val="left" w:pos="1197"/>
              </w:tabs>
              <w:ind w:left="0" w:firstLine="0"/>
              <w:contextualSpacing/>
              <w:jc w:val="center"/>
              <w:rPr>
                <w:rFonts w:eastAsia="Calibri"/>
                <w:color w:val="000000" w:themeColor="text1"/>
                <w:lang w:eastAsia="en-US"/>
              </w:rPr>
            </w:pPr>
          </w:p>
        </w:tc>
        <w:tc>
          <w:tcPr>
            <w:tcW w:w="6095" w:type="dxa"/>
          </w:tcPr>
          <w:p w14:paraId="27EA3D9A" w14:textId="0A307B3A" w:rsidR="00214476" w:rsidRPr="00F57594" w:rsidRDefault="00214476" w:rsidP="00214476">
            <w:pPr>
              <w:jc w:val="both"/>
              <w:rPr>
                <w:rFonts w:eastAsia="Calibri"/>
                <w:color w:val="000000" w:themeColor="text1"/>
                <w:lang w:eastAsia="en-US"/>
              </w:rPr>
            </w:pPr>
            <w:r w:rsidRPr="00F57594">
              <w:rPr>
                <w:rFonts w:eastAsia="Calibri"/>
                <w:color w:val="000000" w:themeColor="text1"/>
                <w:lang w:eastAsia="en-US"/>
              </w:rPr>
              <w:t>Vaizdo formatas 16:9 arba 16:10.</w:t>
            </w:r>
          </w:p>
        </w:tc>
        <w:tc>
          <w:tcPr>
            <w:tcW w:w="2977" w:type="dxa"/>
          </w:tcPr>
          <w:p w14:paraId="7FBABBDD" w14:textId="705F6482" w:rsidR="00214476" w:rsidRPr="00F57594" w:rsidRDefault="00214476" w:rsidP="00214476">
            <w:pPr>
              <w:jc w:val="center"/>
              <w:rPr>
                <w:rFonts w:eastAsia="Calibri"/>
                <w:color w:val="000000" w:themeColor="text1"/>
                <w:lang w:eastAsia="en-US"/>
              </w:rPr>
            </w:pPr>
            <w:r w:rsidRPr="00F57594">
              <w:rPr>
                <w:i/>
                <w:iCs/>
                <w:color w:val="000000" w:themeColor="text1"/>
              </w:rPr>
              <w:t>[nurodyti rodiklio reikšmes]</w:t>
            </w:r>
          </w:p>
        </w:tc>
      </w:tr>
      <w:tr w:rsidR="00F57594" w:rsidRPr="00F57594" w14:paraId="41521D32" w14:textId="39C61714" w:rsidTr="00CD3E20">
        <w:trPr>
          <w:trHeight w:val="284"/>
        </w:trPr>
        <w:tc>
          <w:tcPr>
            <w:tcW w:w="709" w:type="dxa"/>
          </w:tcPr>
          <w:p w14:paraId="13FFFE37" w14:textId="77777777" w:rsidR="00EF30C8" w:rsidRPr="00F57594" w:rsidRDefault="00EF30C8" w:rsidP="00EF30C8">
            <w:pPr>
              <w:widowControl/>
              <w:numPr>
                <w:ilvl w:val="1"/>
                <w:numId w:val="18"/>
              </w:numPr>
              <w:tabs>
                <w:tab w:val="left" w:pos="1197"/>
              </w:tabs>
              <w:ind w:left="0" w:firstLine="0"/>
              <w:contextualSpacing/>
              <w:jc w:val="center"/>
              <w:rPr>
                <w:rFonts w:eastAsia="Calibri"/>
                <w:color w:val="000000" w:themeColor="text1"/>
                <w:lang w:eastAsia="en-US"/>
              </w:rPr>
            </w:pPr>
          </w:p>
        </w:tc>
        <w:tc>
          <w:tcPr>
            <w:tcW w:w="6095" w:type="dxa"/>
          </w:tcPr>
          <w:p w14:paraId="5EC832CF" w14:textId="00F4290E" w:rsidR="00EF30C8" w:rsidRPr="00F57594" w:rsidRDefault="00EF30C8" w:rsidP="00EF30C8">
            <w:pPr>
              <w:jc w:val="both"/>
              <w:rPr>
                <w:rFonts w:eastAsia="Calibri"/>
                <w:color w:val="000000" w:themeColor="text1"/>
                <w:lang w:eastAsia="en-US"/>
              </w:rPr>
            </w:pPr>
            <w:r w:rsidRPr="00F57594">
              <w:rPr>
                <w:rFonts w:eastAsia="Calibri"/>
                <w:color w:val="000000" w:themeColor="text1"/>
                <w:lang w:eastAsia="en-US"/>
              </w:rPr>
              <w:t>Šviesumas ne mažesnis negu 250 cd/m².</w:t>
            </w:r>
          </w:p>
        </w:tc>
        <w:tc>
          <w:tcPr>
            <w:tcW w:w="2977" w:type="dxa"/>
          </w:tcPr>
          <w:p w14:paraId="7F70359A" w14:textId="67869931" w:rsidR="00EF30C8" w:rsidRPr="00F57594" w:rsidRDefault="00EF30C8" w:rsidP="00EF30C8">
            <w:pPr>
              <w:jc w:val="center"/>
              <w:rPr>
                <w:rFonts w:eastAsia="Calibri"/>
                <w:color w:val="000000" w:themeColor="text1"/>
                <w:lang w:eastAsia="en-US"/>
              </w:rPr>
            </w:pPr>
            <w:r w:rsidRPr="00F57594">
              <w:rPr>
                <w:i/>
                <w:iCs/>
                <w:color w:val="000000" w:themeColor="text1"/>
              </w:rPr>
              <w:t>[nurodyti rodiklio reikšmes]</w:t>
            </w:r>
          </w:p>
        </w:tc>
      </w:tr>
      <w:tr w:rsidR="00F57594" w:rsidRPr="00F57594" w14:paraId="16457F58" w14:textId="0EC53EE6" w:rsidTr="00CD3E20">
        <w:trPr>
          <w:trHeight w:val="284"/>
        </w:trPr>
        <w:tc>
          <w:tcPr>
            <w:tcW w:w="709" w:type="dxa"/>
          </w:tcPr>
          <w:p w14:paraId="0636D385" w14:textId="77777777" w:rsidR="00EF30C8" w:rsidRPr="00F57594" w:rsidRDefault="00EF30C8" w:rsidP="00EF30C8">
            <w:pPr>
              <w:widowControl/>
              <w:numPr>
                <w:ilvl w:val="1"/>
                <w:numId w:val="18"/>
              </w:numPr>
              <w:tabs>
                <w:tab w:val="left" w:pos="1197"/>
              </w:tabs>
              <w:ind w:left="0" w:firstLine="0"/>
              <w:contextualSpacing/>
              <w:jc w:val="center"/>
              <w:rPr>
                <w:rFonts w:eastAsia="Calibri"/>
                <w:color w:val="000000" w:themeColor="text1"/>
                <w:lang w:eastAsia="en-US"/>
              </w:rPr>
            </w:pPr>
          </w:p>
        </w:tc>
        <w:tc>
          <w:tcPr>
            <w:tcW w:w="6095" w:type="dxa"/>
          </w:tcPr>
          <w:p w14:paraId="005D4C51" w14:textId="31D7AE6A" w:rsidR="00EF30C8" w:rsidRPr="00F57594" w:rsidRDefault="00EF30C8" w:rsidP="00EF30C8">
            <w:pPr>
              <w:jc w:val="both"/>
              <w:rPr>
                <w:rFonts w:eastAsia="Calibri"/>
                <w:color w:val="000000" w:themeColor="text1"/>
                <w:lang w:eastAsia="en-US"/>
              </w:rPr>
            </w:pPr>
            <w:r w:rsidRPr="00F57594">
              <w:rPr>
                <w:rFonts w:eastAsia="Calibri"/>
                <w:color w:val="000000" w:themeColor="text1"/>
                <w:lang w:eastAsia="en-US"/>
              </w:rPr>
              <w:t>Kontrastas ne mažesnis negu 1000:1 statinis.</w:t>
            </w:r>
          </w:p>
        </w:tc>
        <w:tc>
          <w:tcPr>
            <w:tcW w:w="2977" w:type="dxa"/>
          </w:tcPr>
          <w:p w14:paraId="400AAB09" w14:textId="417DDB11" w:rsidR="00EF30C8" w:rsidRPr="00F57594" w:rsidRDefault="00EF30C8" w:rsidP="00EF30C8">
            <w:pPr>
              <w:jc w:val="center"/>
              <w:rPr>
                <w:rFonts w:eastAsia="Calibri"/>
                <w:color w:val="000000" w:themeColor="text1"/>
                <w:lang w:eastAsia="en-US"/>
              </w:rPr>
            </w:pPr>
            <w:r w:rsidRPr="00F57594">
              <w:rPr>
                <w:i/>
                <w:iCs/>
                <w:color w:val="000000" w:themeColor="text1"/>
              </w:rPr>
              <w:t>[nurodyti rodiklio reikšmes]</w:t>
            </w:r>
          </w:p>
        </w:tc>
      </w:tr>
      <w:tr w:rsidR="00F57594" w:rsidRPr="00F57594" w14:paraId="355522FA" w14:textId="74505BEC" w:rsidTr="00CD3E20">
        <w:trPr>
          <w:trHeight w:val="284"/>
        </w:trPr>
        <w:tc>
          <w:tcPr>
            <w:tcW w:w="709" w:type="dxa"/>
          </w:tcPr>
          <w:p w14:paraId="03330421" w14:textId="77777777" w:rsidR="00EF30C8" w:rsidRPr="00F57594" w:rsidRDefault="00EF30C8" w:rsidP="00EF30C8">
            <w:pPr>
              <w:widowControl/>
              <w:numPr>
                <w:ilvl w:val="1"/>
                <w:numId w:val="18"/>
              </w:numPr>
              <w:tabs>
                <w:tab w:val="left" w:pos="1197"/>
              </w:tabs>
              <w:ind w:left="0" w:firstLine="0"/>
              <w:contextualSpacing/>
              <w:jc w:val="center"/>
              <w:rPr>
                <w:rFonts w:eastAsia="Calibri"/>
                <w:color w:val="000000" w:themeColor="text1"/>
                <w:lang w:eastAsia="en-US"/>
              </w:rPr>
            </w:pPr>
          </w:p>
        </w:tc>
        <w:tc>
          <w:tcPr>
            <w:tcW w:w="6095" w:type="dxa"/>
          </w:tcPr>
          <w:p w14:paraId="57320776" w14:textId="3A4AF86B" w:rsidR="00EF30C8" w:rsidRPr="00F57594" w:rsidRDefault="00EF30C8" w:rsidP="00EF30C8">
            <w:pPr>
              <w:jc w:val="both"/>
              <w:rPr>
                <w:rFonts w:eastAsia="Calibri"/>
                <w:color w:val="000000" w:themeColor="text1"/>
                <w:lang w:eastAsia="en-US"/>
              </w:rPr>
            </w:pPr>
            <w:r w:rsidRPr="00F57594">
              <w:rPr>
                <w:rFonts w:eastAsia="Calibri"/>
                <w:color w:val="000000" w:themeColor="text1"/>
                <w:lang w:eastAsia="en-US"/>
              </w:rPr>
              <w:t>Turi gebėti atvaizduoti ne mažesnės nei pilnos HD kokybės vaizdą (1920x1080 raiškos).</w:t>
            </w:r>
          </w:p>
        </w:tc>
        <w:tc>
          <w:tcPr>
            <w:tcW w:w="2977" w:type="dxa"/>
          </w:tcPr>
          <w:p w14:paraId="49E35CE7" w14:textId="73B6D2B8" w:rsidR="00EF30C8" w:rsidRPr="00F57594" w:rsidRDefault="00EF30C8" w:rsidP="00EF30C8">
            <w:pPr>
              <w:jc w:val="center"/>
              <w:rPr>
                <w:rFonts w:eastAsia="Calibri"/>
                <w:color w:val="000000" w:themeColor="text1"/>
                <w:lang w:eastAsia="en-US"/>
              </w:rPr>
            </w:pPr>
            <w:r w:rsidRPr="00F57594">
              <w:rPr>
                <w:i/>
                <w:iCs/>
                <w:color w:val="000000" w:themeColor="text1"/>
              </w:rPr>
              <w:t>[nurodyti rodiklio reikšmes]</w:t>
            </w:r>
          </w:p>
        </w:tc>
      </w:tr>
      <w:tr w:rsidR="00F57594" w:rsidRPr="00F57594" w14:paraId="6C6A725A" w14:textId="326FE09C" w:rsidTr="00CD3E20">
        <w:trPr>
          <w:trHeight w:val="284"/>
        </w:trPr>
        <w:tc>
          <w:tcPr>
            <w:tcW w:w="709" w:type="dxa"/>
          </w:tcPr>
          <w:p w14:paraId="1E2B9D1A" w14:textId="77777777" w:rsidR="00EF30C8" w:rsidRPr="00F57594" w:rsidRDefault="00EF30C8" w:rsidP="00EF30C8">
            <w:pPr>
              <w:widowControl/>
              <w:numPr>
                <w:ilvl w:val="1"/>
                <w:numId w:val="18"/>
              </w:numPr>
              <w:tabs>
                <w:tab w:val="left" w:pos="1197"/>
              </w:tabs>
              <w:ind w:left="0" w:firstLine="0"/>
              <w:contextualSpacing/>
              <w:jc w:val="center"/>
              <w:rPr>
                <w:rFonts w:eastAsia="Calibri"/>
                <w:color w:val="000000" w:themeColor="text1"/>
                <w:lang w:eastAsia="en-US"/>
              </w:rPr>
            </w:pPr>
          </w:p>
        </w:tc>
        <w:tc>
          <w:tcPr>
            <w:tcW w:w="6095" w:type="dxa"/>
          </w:tcPr>
          <w:p w14:paraId="0A369E7A" w14:textId="77777777" w:rsidR="00EF30C8" w:rsidRPr="00F57594" w:rsidRDefault="00EF30C8" w:rsidP="00EF30C8">
            <w:pPr>
              <w:jc w:val="both"/>
              <w:rPr>
                <w:rFonts w:eastAsia="Calibri"/>
                <w:color w:val="000000" w:themeColor="text1"/>
                <w:lang w:eastAsia="en-US"/>
              </w:rPr>
            </w:pPr>
            <w:r w:rsidRPr="00F57594">
              <w:rPr>
                <w:rFonts w:eastAsia="Calibri"/>
                <w:color w:val="000000" w:themeColor="text1"/>
                <w:lang w:eastAsia="en-US"/>
              </w:rPr>
              <w:t>Atsako laikas ne didesnis nei 5 s.</w:t>
            </w:r>
          </w:p>
        </w:tc>
        <w:tc>
          <w:tcPr>
            <w:tcW w:w="2977" w:type="dxa"/>
          </w:tcPr>
          <w:p w14:paraId="0908A095" w14:textId="7D222A7C" w:rsidR="00EF30C8" w:rsidRPr="00F57594" w:rsidRDefault="00EF30C8" w:rsidP="00EF30C8">
            <w:pPr>
              <w:jc w:val="center"/>
              <w:rPr>
                <w:rFonts w:eastAsia="Calibri"/>
                <w:color w:val="000000" w:themeColor="text1"/>
                <w:lang w:eastAsia="en-US"/>
              </w:rPr>
            </w:pPr>
            <w:r w:rsidRPr="00F57594">
              <w:rPr>
                <w:i/>
                <w:iCs/>
                <w:color w:val="000000" w:themeColor="text1"/>
              </w:rPr>
              <w:t>[nurodyti rodiklio reikšmes]</w:t>
            </w:r>
          </w:p>
        </w:tc>
      </w:tr>
      <w:tr w:rsidR="00F57594" w:rsidRPr="00F57594" w14:paraId="14B0A145" w14:textId="2B053ACA" w:rsidTr="00CD3E20">
        <w:trPr>
          <w:trHeight w:val="284"/>
        </w:trPr>
        <w:tc>
          <w:tcPr>
            <w:tcW w:w="709" w:type="dxa"/>
          </w:tcPr>
          <w:p w14:paraId="4AB1E433" w14:textId="77777777" w:rsidR="00EF30C8" w:rsidRPr="00F57594" w:rsidRDefault="00EF30C8" w:rsidP="00EF30C8">
            <w:pPr>
              <w:widowControl/>
              <w:numPr>
                <w:ilvl w:val="1"/>
                <w:numId w:val="18"/>
              </w:numPr>
              <w:tabs>
                <w:tab w:val="left" w:pos="1197"/>
              </w:tabs>
              <w:ind w:left="0" w:firstLine="0"/>
              <w:contextualSpacing/>
              <w:jc w:val="center"/>
              <w:rPr>
                <w:rFonts w:eastAsia="Calibri"/>
                <w:color w:val="000000" w:themeColor="text1"/>
                <w:lang w:eastAsia="en-US"/>
              </w:rPr>
            </w:pPr>
          </w:p>
        </w:tc>
        <w:tc>
          <w:tcPr>
            <w:tcW w:w="6095" w:type="dxa"/>
          </w:tcPr>
          <w:p w14:paraId="258C5BF6" w14:textId="6928F307" w:rsidR="00EF30C8" w:rsidRPr="00F57594" w:rsidRDefault="00EF30C8" w:rsidP="00EF30C8">
            <w:pPr>
              <w:jc w:val="both"/>
              <w:rPr>
                <w:rFonts w:eastAsia="Calibri"/>
                <w:color w:val="000000" w:themeColor="text1"/>
                <w:lang w:eastAsia="en-US"/>
              </w:rPr>
            </w:pPr>
            <w:r w:rsidRPr="00F57594">
              <w:rPr>
                <w:rFonts w:eastAsia="Calibri"/>
                <w:color w:val="000000" w:themeColor="text1"/>
                <w:lang w:eastAsia="en-US"/>
              </w:rPr>
              <w:t>Jungtys suderinamos su operatoriaus kompiuteriu kokybiškam pajungimui abiejų monitorių vienu metu.</w:t>
            </w:r>
          </w:p>
        </w:tc>
        <w:tc>
          <w:tcPr>
            <w:tcW w:w="2977" w:type="dxa"/>
          </w:tcPr>
          <w:p w14:paraId="02AD15E1" w14:textId="72A83968" w:rsidR="00EF30C8" w:rsidRPr="00F57594" w:rsidRDefault="00EF30C8" w:rsidP="00EF30C8">
            <w:pPr>
              <w:jc w:val="center"/>
              <w:rPr>
                <w:rFonts w:eastAsia="Calibri"/>
                <w:color w:val="000000" w:themeColor="text1"/>
                <w:lang w:eastAsia="en-US"/>
              </w:rPr>
            </w:pPr>
            <w:r w:rsidRPr="00F57594">
              <w:rPr>
                <w:i/>
                <w:iCs/>
                <w:color w:val="000000" w:themeColor="text1"/>
              </w:rPr>
              <w:t>[nurodyti rodiklio reikšmes]</w:t>
            </w:r>
          </w:p>
        </w:tc>
      </w:tr>
      <w:tr w:rsidR="00F57594" w:rsidRPr="00F57594" w14:paraId="58330EAC" w14:textId="452CF895" w:rsidTr="00CD3E20">
        <w:trPr>
          <w:trHeight w:val="284"/>
        </w:trPr>
        <w:tc>
          <w:tcPr>
            <w:tcW w:w="709" w:type="dxa"/>
          </w:tcPr>
          <w:p w14:paraId="572790AF" w14:textId="77777777" w:rsidR="00EF30C8" w:rsidRPr="00F57594" w:rsidRDefault="00EF30C8" w:rsidP="00EF30C8">
            <w:pPr>
              <w:widowControl/>
              <w:numPr>
                <w:ilvl w:val="1"/>
                <w:numId w:val="18"/>
              </w:numPr>
              <w:tabs>
                <w:tab w:val="left" w:pos="1197"/>
              </w:tabs>
              <w:ind w:left="0" w:firstLine="0"/>
              <w:contextualSpacing/>
              <w:jc w:val="center"/>
              <w:rPr>
                <w:rFonts w:eastAsia="Calibri"/>
                <w:color w:val="000000" w:themeColor="text1"/>
                <w:lang w:eastAsia="en-US"/>
              </w:rPr>
            </w:pPr>
          </w:p>
        </w:tc>
        <w:tc>
          <w:tcPr>
            <w:tcW w:w="6095" w:type="dxa"/>
          </w:tcPr>
          <w:p w14:paraId="23E66164" w14:textId="77777777" w:rsidR="00EF30C8" w:rsidRPr="00F57594" w:rsidRDefault="00EF30C8" w:rsidP="00EF30C8">
            <w:pPr>
              <w:jc w:val="both"/>
              <w:rPr>
                <w:rFonts w:eastAsia="Calibri"/>
                <w:color w:val="000000" w:themeColor="text1"/>
                <w:lang w:eastAsia="en-US"/>
              </w:rPr>
            </w:pPr>
            <w:r w:rsidRPr="00F57594">
              <w:rPr>
                <w:color w:val="000000" w:themeColor="text1"/>
                <w:lang w:eastAsia="en-US"/>
              </w:rPr>
              <w:t>Gamintojo garantija ne mažiau kaip 36 mėn.</w:t>
            </w:r>
          </w:p>
        </w:tc>
        <w:tc>
          <w:tcPr>
            <w:tcW w:w="2977" w:type="dxa"/>
          </w:tcPr>
          <w:p w14:paraId="69494D89" w14:textId="724C9252"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bl>
    <w:p w14:paraId="39C6B20E" w14:textId="77777777" w:rsidR="00D02B56" w:rsidRPr="00F57594" w:rsidRDefault="00D02B56" w:rsidP="009D7FEB">
      <w:pPr>
        <w:tabs>
          <w:tab w:val="left" w:pos="1418"/>
          <w:tab w:val="left" w:pos="1560"/>
          <w:tab w:val="left" w:pos="1701"/>
        </w:tabs>
        <w:autoSpaceDE w:val="0"/>
        <w:autoSpaceDN w:val="0"/>
        <w:adjustRightInd w:val="0"/>
        <w:spacing w:line="276" w:lineRule="auto"/>
        <w:jc w:val="both"/>
        <w:rPr>
          <w:rFonts w:eastAsia="Calibri"/>
          <w:color w:val="000000" w:themeColor="text1"/>
          <w:sz w:val="24"/>
          <w:szCs w:val="24"/>
          <w:lang w:eastAsia="en-US"/>
        </w:rPr>
      </w:pPr>
    </w:p>
    <w:p w14:paraId="16A98733" w14:textId="72A72E0B" w:rsidR="00D02B56" w:rsidRPr="00F57594" w:rsidRDefault="001C251E"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4.13.10. </w:t>
      </w:r>
      <w:r w:rsidR="00D02B56" w:rsidRPr="00F57594">
        <w:rPr>
          <w:rFonts w:eastAsia="Calibri"/>
          <w:b/>
          <w:bCs/>
          <w:color w:val="000000" w:themeColor="text1"/>
          <w:sz w:val="24"/>
          <w:szCs w:val="24"/>
          <w:lang w:eastAsia="en-US"/>
        </w:rPr>
        <w:t xml:space="preserve">Reikalavimai operatorių darbo vietos kompiuteriui </w:t>
      </w:r>
      <w:r w:rsidR="00D02B56" w:rsidRPr="00F57594">
        <w:rPr>
          <w:b/>
          <w:bCs/>
          <w:color w:val="000000" w:themeColor="text1"/>
          <w:sz w:val="24"/>
          <w:szCs w:val="24"/>
        </w:rPr>
        <w:t>(Kuršėnų miestui)</w:t>
      </w:r>
      <w:r w:rsidR="00AF22AB" w:rsidRPr="00F57594">
        <w:rPr>
          <w:b/>
          <w:bCs/>
          <w:color w:val="000000" w:themeColor="text1"/>
          <w:sz w:val="24"/>
          <w:szCs w:val="24"/>
        </w:rPr>
        <w:t xml:space="preserve"> – 1 </w:t>
      </w:r>
      <w:proofErr w:type="spellStart"/>
      <w:r w:rsidR="00AF22AB" w:rsidRPr="00F57594">
        <w:rPr>
          <w:b/>
          <w:bCs/>
          <w:color w:val="000000" w:themeColor="text1"/>
          <w:sz w:val="24"/>
          <w:szCs w:val="24"/>
        </w:rPr>
        <w:t>vnt</w:t>
      </w:r>
      <w:proofErr w:type="spellEnd"/>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6095"/>
        <w:gridCol w:w="2977"/>
      </w:tblGrid>
      <w:tr w:rsidR="00F57594" w:rsidRPr="00F57594" w14:paraId="00FA996F" w14:textId="3D5E30BB" w:rsidTr="00CD3E20">
        <w:trPr>
          <w:trHeight w:val="284"/>
        </w:trPr>
        <w:tc>
          <w:tcPr>
            <w:tcW w:w="709" w:type="dxa"/>
            <w:vAlign w:val="center"/>
          </w:tcPr>
          <w:p w14:paraId="00B46747" w14:textId="259A6F89" w:rsidR="00974684" w:rsidRPr="00F57594" w:rsidRDefault="00974684" w:rsidP="009D7FEB">
            <w:pPr>
              <w:ind w:left="43" w:firstLine="43"/>
              <w:jc w:val="center"/>
              <w:rPr>
                <w:b/>
                <w:color w:val="000000" w:themeColor="text1"/>
                <w:lang w:eastAsia="en-US"/>
              </w:rPr>
            </w:pPr>
            <w:r w:rsidRPr="00F57594">
              <w:rPr>
                <w:rFonts w:eastAsia="Calibri"/>
                <w:b/>
                <w:color w:val="000000" w:themeColor="text1"/>
                <w:lang w:eastAsia="en-US"/>
              </w:rPr>
              <w:t>Eil. Nr.</w:t>
            </w:r>
          </w:p>
        </w:tc>
        <w:tc>
          <w:tcPr>
            <w:tcW w:w="6095" w:type="dxa"/>
            <w:vAlign w:val="center"/>
          </w:tcPr>
          <w:p w14:paraId="23EAC7AA" w14:textId="4271DDCA" w:rsidR="00974684" w:rsidRPr="00F57594" w:rsidRDefault="00974684" w:rsidP="009D7FEB">
            <w:pPr>
              <w:jc w:val="center"/>
              <w:rPr>
                <w:b/>
                <w:color w:val="000000" w:themeColor="text1"/>
                <w:lang w:eastAsia="en-US"/>
              </w:rPr>
            </w:pPr>
            <w:r w:rsidRPr="00F57594">
              <w:rPr>
                <w:rFonts w:eastAsia="Calibri"/>
                <w:b/>
                <w:color w:val="000000" w:themeColor="text1"/>
                <w:lang w:eastAsia="en-US"/>
              </w:rPr>
              <w:t>Keliami reikalavimai</w:t>
            </w:r>
          </w:p>
        </w:tc>
        <w:tc>
          <w:tcPr>
            <w:tcW w:w="2977" w:type="dxa"/>
            <w:vAlign w:val="center"/>
          </w:tcPr>
          <w:p w14:paraId="25565EB5" w14:textId="77777777" w:rsidR="00974684" w:rsidRPr="00F57594" w:rsidRDefault="00974684" w:rsidP="009D7FEB">
            <w:pPr>
              <w:ind w:left="35"/>
              <w:jc w:val="center"/>
              <w:rPr>
                <w:b/>
                <w:color w:val="000000" w:themeColor="text1"/>
              </w:rPr>
            </w:pPr>
            <w:r w:rsidRPr="00F57594">
              <w:rPr>
                <w:b/>
                <w:color w:val="000000" w:themeColor="text1"/>
              </w:rPr>
              <w:t>Siūlomos prekės techniniai duomenys</w:t>
            </w:r>
          </w:p>
          <w:p w14:paraId="61803865" w14:textId="3FA10216" w:rsidR="00974684" w:rsidRPr="00F57594" w:rsidRDefault="00CE2316" w:rsidP="009D7FEB">
            <w:pPr>
              <w:jc w:val="center"/>
              <w:rPr>
                <w:b/>
                <w:color w:val="000000" w:themeColor="text1"/>
                <w:lang w:eastAsia="en-US"/>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 nurodant nuorodą į techninę charakteristiką)</w:t>
            </w:r>
          </w:p>
        </w:tc>
      </w:tr>
      <w:tr w:rsidR="00F57594" w:rsidRPr="00F57594" w14:paraId="02C0D9B0" w14:textId="77777777" w:rsidTr="000D37C9">
        <w:trPr>
          <w:trHeight w:val="284"/>
        </w:trPr>
        <w:tc>
          <w:tcPr>
            <w:tcW w:w="709" w:type="dxa"/>
          </w:tcPr>
          <w:p w14:paraId="70BD6564" w14:textId="77777777" w:rsidR="00AB4076" w:rsidRPr="00F57594" w:rsidRDefault="00AB4076" w:rsidP="00AB4076">
            <w:pPr>
              <w:widowControl/>
              <w:numPr>
                <w:ilvl w:val="1"/>
                <w:numId w:val="50"/>
              </w:numPr>
              <w:tabs>
                <w:tab w:val="left" w:pos="1197"/>
              </w:tabs>
              <w:ind w:left="0" w:firstLine="0"/>
              <w:contextualSpacing/>
              <w:jc w:val="center"/>
              <w:rPr>
                <w:rFonts w:eastAsia="Calibri"/>
                <w:color w:val="000000" w:themeColor="text1"/>
                <w:lang w:eastAsia="en-US"/>
              </w:rPr>
            </w:pPr>
          </w:p>
        </w:tc>
        <w:tc>
          <w:tcPr>
            <w:tcW w:w="6095" w:type="dxa"/>
            <w:vAlign w:val="center"/>
          </w:tcPr>
          <w:p w14:paraId="2CE79D92" w14:textId="5AD9C0B2" w:rsidR="00AB4076" w:rsidRPr="00F57594" w:rsidRDefault="00AB4076" w:rsidP="00AB4076">
            <w:pPr>
              <w:jc w:val="both"/>
              <w:rPr>
                <w:color w:val="000000" w:themeColor="text1"/>
                <w:lang w:eastAsia="en-US"/>
              </w:rPr>
            </w:pPr>
            <w:r w:rsidRPr="00F57594">
              <w:rPr>
                <w:b/>
                <w:bCs/>
                <w:color w:val="000000" w:themeColor="text1"/>
              </w:rPr>
              <w:t>Nurodytas gamintojas ir modelis.</w:t>
            </w:r>
          </w:p>
        </w:tc>
        <w:tc>
          <w:tcPr>
            <w:tcW w:w="2977" w:type="dxa"/>
          </w:tcPr>
          <w:p w14:paraId="4C94C7C6" w14:textId="6EC25689" w:rsidR="00AB4076" w:rsidRPr="00F57594" w:rsidRDefault="00AB4076" w:rsidP="00AB4076">
            <w:pPr>
              <w:jc w:val="center"/>
              <w:rPr>
                <w:i/>
                <w:iCs/>
                <w:color w:val="000000" w:themeColor="text1"/>
              </w:rPr>
            </w:pPr>
            <w:r w:rsidRPr="00F57594">
              <w:rPr>
                <w:b/>
                <w:bCs/>
                <w:i/>
                <w:iCs/>
                <w:color w:val="000000" w:themeColor="text1"/>
              </w:rPr>
              <w:t>[nurodyti gamintoją, markę ir modelį]</w:t>
            </w:r>
          </w:p>
        </w:tc>
      </w:tr>
      <w:tr w:rsidR="00F57594" w:rsidRPr="00F57594" w14:paraId="2DA13FCB" w14:textId="7F31BB33" w:rsidTr="00CD3E20">
        <w:trPr>
          <w:trHeight w:val="284"/>
        </w:trPr>
        <w:tc>
          <w:tcPr>
            <w:tcW w:w="709" w:type="dxa"/>
          </w:tcPr>
          <w:p w14:paraId="2D009F6C" w14:textId="77777777" w:rsidR="00EF30C8" w:rsidRPr="00F57594" w:rsidRDefault="00EF30C8" w:rsidP="00EF30C8">
            <w:pPr>
              <w:widowControl/>
              <w:numPr>
                <w:ilvl w:val="1"/>
                <w:numId w:val="50"/>
              </w:numPr>
              <w:tabs>
                <w:tab w:val="left" w:pos="1197"/>
              </w:tabs>
              <w:ind w:left="0" w:firstLine="0"/>
              <w:contextualSpacing/>
              <w:jc w:val="center"/>
              <w:rPr>
                <w:rFonts w:eastAsia="Calibri"/>
                <w:color w:val="000000" w:themeColor="text1"/>
                <w:lang w:eastAsia="en-US"/>
              </w:rPr>
            </w:pPr>
          </w:p>
        </w:tc>
        <w:tc>
          <w:tcPr>
            <w:tcW w:w="6095" w:type="dxa"/>
          </w:tcPr>
          <w:p w14:paraId="0BF0BD77" w14:textId="77777777" w:rsidR="00EF30C8" w:rsidRPr="00F57594" w:rsidRDefault="00EF30C8" w:rsidP="00EF30C8">
            <w:pPr>
              <w:jc w:val="both"/>
              <w:rPr>
                <w:color w:val="000000" w:themeColor="text1"/>
                <w:lang w:eastAsia="en-US"/>
              </w:rPr>
            </w:pPr>
            <w:r w:rsidRPr="00F57594">
              <w:rPr>
                <w:color w:val="000000" w:themeColor="text1"/>
                <w:lang w:eastAsia="en-US"/>
              </w:rPr>
              <w:t xml:space="preserve">Procesorius ne blogesnis kaip šešių branduolių, palaikantis 64 bitų komandų sistemą, remiantis procesorių palyginimo testais www.cpubenchmark.net, </w:t>
            </w:r>
            <w:proofErr w:type="spellStart"/>
            <w:r w:rsidRPr="00F57594">
              <w:rPr>
                <w:color w:val="000000" w:themeColor="text1"/>
                <w:lang w:eastAsia="en-US"/>
              </w:rPr>
              <w:t>PassMark</w:t>
            </w:r>
            <w:proofErr w:type="spellEnd"/>
            <w:r w:rsidRPr="00F57594">
              <w:rPr>
                <w:color w:val="000000" w:themeColor="text1"/>
                <w:lang w:eastAsia="en-US"/>
              </w:rPr>
              <w:t xml:space="preserve"> ne mažiau kaip 11600, spartinančioji atmintis ne mažiau kaip 9 MB.</w:t>
            </w:r>
          </w:p>
        </w:tc>
        <w:tc>
          <w:tcPr>
            <w:tcW w:w="2977" w:type="dxa"/>
          </w:tcPr>
          <w:p w14:paraId="31E79E39" w14:textId="07907239"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09628242" w14:textId="1DADAC94" w:rsidTr="00CD3E20">
        <w:trPr>
          <w:trHeight w:val="284"/>
        </w:trPr>
        <w:tc>
          <w:tcPr>
            <w:tcW w:w="709" w:type="dxa"/>
          </w:tcPr>
          <w:p w14:paraId="1E19261D" w14:textId="77777777" w:rsidR="00EF30C8" w:rsidRPr="00F57594" w:rsidRDefault="00EF30C8" w:rsidP="00EF30C8">
            <w:pPr>
              <w:widowControl/>
              <w:numPr>
                <w:ilvl w:val="1"/>
                <w:numId w:val="50"/>
              </w:numPr>
              <w:tabs>
                <w:tab w:val="left" w:pos="1197"/>
              </w:tabs>
              <w:ind w:left="0" w:firstLine="0"/>
              <w:contextualSpacing/>
              <w:jc w:val="center"/>
              <w:rPr>
                <w:rFonts w:eastAsia="Calibri"/>
                <w:color w:val="000000" w:themeColor="text1"/>
                <w:lang w:eastAsia="en-US"/>
              </w:rPr>
            </w:pPr>
          </w:p>
        </w:tc>
        <w:tc>
          <w:tcPr>
            <w:tcW w:w="6095" w:type="dxa"/>
          </w:tcPr>
          <w:p w14:paraId="45D7F86F" w14:textId="77777777" w:rsidR="00EF30C8" w:rsidRPr="00F57594" w:rsidRDefault="00EF30C8" w:rsidP="00EF30C8">
            <w:pPr>
              <w:jc w:val="both"/>
              <w:rPr>
                <w:color w:val="000000" w:themeColor="text1"/>
                <w:lang w:eastAsia="en-US"/>
              </w:rPr>
            </w:pPr>
            <w:r w:rsidRPr="00F57594">
              <w:rPr>
                <w:color w:val="000000" w:themeColor="text1"/>
                <w:lang w:eastAsia="en-US"/>
              </w:rPr>
              <w:t>Operacinė sistema ne blogiau kaip Microsoft Windows 10, 64 bitų arba analogiška.</w:t>
            </w:r>
          </w:p>
        </w:tc>
        <w:tc>
          <w:tcPr>
            <w:tcW w:w="2977" w:type="dxa"/>
          </w:tcPr>
          <w:p w14:paraId="2AC26243" w14:textId="3D72EF26"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0B3A0FF6" w14:textId="7E407C87" w:rsidTr="00CD3E20">
        <w:trPr>
          <w:trHeight w:val="284"/>
        </w:trPr>
        <w:tc>
          <w:tcPr>
            <w:tcW w:w="709" w:type="dxa"/>
          </w:tcPr>
          <w:p w14:paraId="232BDFD7" w14:textId="77777777" w:rsidR="00EF30C8" w:rsidRPr="00F57594" w:rsidRDefault="00EF30C8" w:rsidP="00EF30C8">
            <w:pPr>
              <w:widowControl/>
              <w:numPr>
                <w:ilvl w:val="1"/>
                <w:numId w:val="50"/>
              </w:numPr>
              <w:tabs>
                <w:tab w:val="left" w:pos="1197"/>
              </w:tabs>
              <w:ind w:left="0" w:firstLine="0"/>
              <w:contextualSpacing/>
              <w:jc w:val="center"/>
              <w:rPr>
                <w:rFonts w:eastAsia="Calibri"/>
                <w:color w:val="000000" w:themeColor="text1"/>
                <w:lang w:eastAsia="en-US"/>
              </w:rPr>
            </w:pPr>
          </w:p>
        </w:tc>
        <w:tc>
          <w:tcPr>
            <w:tcW w:w="6095" w:type="dxa"/>
            <w:vAlign w:val="center"/>
          </w:tcPr>
          <w:p w14:paraId="653707FB" w14:textId="006B8878" w:rsidR="00EF30C8" w:rsidRPr="00F57594" w:rsidRDefault="00EF30C8" w:rsidP="00EF30C8">
            <w:pPr>
              <w:tabs>
                <w:tab w:val="left" w:pos="0"/>
                <w:tab w:val="left" w:pos="340"/>
                <w:tab w:val="left" w:pos="482"/>
                <w:tab w:val="left" w:pos="1800"/>
              </w:tabs>
              <w:ind w:right="9"/>
              <w:contextualSpacing/>
              <w:jc w:val="both"/>
              <w:rPr>
                <w:color w:val="000000" w:themeColor="text1"/>
                <w:lang w:eastAsia="en-US"/>
              </w:rPr>
            </w:pPr>
            <w:r w:rsidRPr="00F57594">
              <w:rPr>
                <w:color w:val="000000" w:themeColor="text1"/>
                <w:lang w:eastAsia="en-US"/>
              </w:rPr>
              <w:t xml:space="preserve">RAM atmintis ne blogiau kaip 16 GB DDR4 2400 MHz; </w:t>
            </w:r>
          </w:p>
        </w:tc>
        <w:tc>
          <w:tcPr>
            <w:tcW w:w="2977" w:type="dxa"/>
          </w:tcPr>
          <w:p w14:paraId="0AF63F3B" w14:textId="1C7C8E62" w:rsidR="00EF30C8" w:rsidRPr="00F57594" w:rsidRDefault="00EF30C8" w:rsidP="00EF30C8">
            <w:pPr>
              <w:tabs>
                <w:tab w:val="left" w:pos="0"/>
                <w:tab w:val="left" w:pos="340"/>
                <w:tab w:val="left" w:pos="482"/>
                <w:tab w:val="left" w:pos="1800"/>
              </w:tabs>
              <w:ind w:right="9"/>
              <w:contextualSpacing/>
              <w:jc w:val="center"/>
              <w:rPr>
                <w:color w:val="000000" w:themeColor="text1"/>
                <w:lang w:eastAsia="en-US"/>
              </w:rPr>
            </w:pPr>
            <w:r w:rsidRPr="00F57594">
              <w:rPr>
                <w:i/>
                <w:iCs/>
                <w:color w:val="000000" w:themeColor="text1"/>
              </w:rPr>
              <w:t>[nurodyti rodiklio reikšmes]</w:t>
            </w:r>
          </w:p>
        </w:tc>
      </w:tr>
      <w:tr w:rsidR="00F57594" w:rsidRPr="00F57594" w14:paraId="38483B6F" w14:textId="23E47B66" w:rsidTr="00CD3E20">
        <w:trPr>
          <w:trHeight w:val="284"/>
        </w:trPr>
        <w:tc>
          <w:tcPr>
            <w:tcW w:w="709" w:type="dxa"/>
          </w:tcPr>
          <w:p w14:paraId="4D8319CC" w14:textId="77777777" w:rsidR="00EF30C8" w:rsidRPr="00F57594" w:rsidRDefault="00EF30C8" w:rsidP="00EF30C8">
            <w:pPr>
              <w:widowControl/>
              <w:numPr>
                <w:ilvl w:val="1"/>
                <w:numId w:val="50"/>
              </w:numPr>
              <w:tabs>
                <w:tab w:val="left" w:pos="1197"/>
              </w:tabs>
              <w:ind w:left="0" w:firstLine="0"/>
              <w:contextualSpacing/>
              <w:jc w:val="center"/>
              <w:rPr>
                <w:rFonts w:eastAsia="Calibri"/>
                <w:color w:val="000000" w:themeColor="text1"/>
                <w:lang w:eastAsia="en-US"/>
              </w:rPr>
            </w:pPr>
          </w:p>
        </w:tc>
        <w:tc>
          <w:tcPr>
            <w:tcW w:w="6095" w:type="dxa"/>
            <w:vAlign w:val="center"/>
          </w:tcPr>
          <w:p w14:paraId="39818140" w14:textId="63004715" w:rsidR="00EF30C8" w:rsidRPr="00F57594" w:rsidRDefault="00EF30C8" w:rsidP="00EF30C8">
            <w:pPr>
              <w:tabs>
                <w:tab w:val="left" w:pos="0"/>
                <w:tab w:val="left" w:pos="340"/>
                <w:tab w:val="left" w:pos="482"/>
                <w:tab w:val="left" w:pos="1800"/>
              </w:tabs>
              <w:ind w:right="9"/>
              <w:contextualSpacing/>
              <w:jc w:val="both"/>
              <w:rPr>
                <w:color w:val="000000" w:themeColor="text1"/>
                <w:lang w:eastAsia="en-US"/>
              </w:rPr>
            </w:pPr>
            <w:r w:rsidRPr="00F57594">
              <w:rPr>
                <w:color w:val="000000" w:themeColor="text1"/>
                <w:lang w:eastAsia="en-US"/>
              </w:rPr>
              <w:t>Operatorių kompiuteris turi pakankamo galingumo, kad galėtų atvaizduoti vaizdo sienos monitoriuose vienu metu ne mažiau kaip 18 kamerų vaizdus maksimalia greitaveika (kiekviename monitoriuje 3x3 formatu).</w:t>
            </w:r>
          </w:p>
        </w:tc>
        <w:tc>
          <w:tcPr>
            <w:tcW w:w="2977" w:type="dxa"/>
          </w:tcPr>
          <w:p w14:paraId="0F5EBE0A" w14:textId="4B16B1C3" w:rsidR="00EF30C8" w:rsidRPr="00F57594" w:rsidRDefault="00EF30C8" w:rsidP="00EF30C8">
            <w:pPr>
              <w:tabs>
                <w:tab w:val="left" w:pos="0"/>
                <w:tab w:val="left" w:pos="340"/>
                <w:tab w:val="left" w:pos="482"/>
                <w:tab w:val="left" w:pos="1800"/>
              </w:tabs>
              <w:ind w:right="9"/>
              <w:contextualSpacing/>
              <w:jc w:val="center"/>
              <w:rPr>
                <w:color w:val="000000" w:themeColor="text1"/>
                <w:lang w:eastAsia="en-US"/>
              </w:rPr>
            </w:pPr>
            <w:r w:rsidRPr="00F57594">
              <w:rPr>
                <w:i/>
                <w:iCs/>
                <w:color w:val="000000" w:themeColor="text1"/>
              </w:rPr>
              <w:t>[nurodyti rodiklio reikšmes]</w:t>
            </w:r>
          </w:p>
        </w:tc>
      </w:tr>
      <w:tr w:rsidR="00F57594" w:rsidRPr="00F57594" w14:paraId="2853B790" w14:textId="40AD5223" w:rsidTr="00CD3E20">
        <w:trPr>
          <w:trHeight w:val="284"/>
        </w:trPr>
        <w:tc>
          <w:tcPr>
            <w:tcW w:w="709" w:type="dxa"/>
          </w:tcPr>
          <w:p w14:paraId="461CDA3B" w14:textId="77777777" w:rsidR="00EF30C8" w:rsidRPr="00F57594" w:rsidRDefault="00EF30C8" w:rsidP="00EF30C8">
            <w:pPr>
              <w:widowControl/>
              <w:numPr>
                <w:ilvl w:val="1"/>
                <w:numId w:val="50"/>
              </w:numPr>
              <w:tabs>
                <w:tab w:val="left" w:pos="1197"/>
              </w:tabs>
              <w:ind w:left="0" w:firstLine="0"/>
              <w:contextualSpacing/>
              <w:jc w:val="center"/>
              <w:rPr>
                <w:rFonts w:eastAsia="Calibri"/>
                <w:color w:val="000000" w:themeColor="text1"/>
                <w:lang w:eastAsia="en-US"/>
              </w:rPr>
            </w:pPr>
          </w:p>
        </w:tc>
        <w:tc>
          <w:tcPr>
            <w:tcW w:w="6095" w:type="dxa"/>
            <w:vAlign w:val="center"/>
          </w:tcPr>
          <w:p w14:paraId="5BECD928" w14:textId="1CB3CDEB" w:rsidR="00EF30C8" w:rsidRPr="00F57594" w:rsidRDefault="00EF30C8" w:rsidP="00EF30C8">
            <w:pPr>
              <w:tabs>
                <w:tab w:val="left" w:pos="0"/>
                <w:tab w:val="left" w:pos="340"/>
                <w:tab w:val="left" w:pos="482"/>
                <w:tab w:val="left" w:pos="1800"/>
              </w:tabs>
              <w:ind w:right="9"/>
              <w:contextualSpacing/>
              <w:jc w:val="both"/>
              <w:rPr>
                <w:color w:val="000000" w:themeColor="text1"/>
                <w:lang w:eastAsia="en-US"/>
              </w:rPr>
            </w:pPr>
            <w:r w:rsidRPr="00F57594">
              <w:rPr>
                <w:color w:val="000000" w:themeColor="text1"/>
                <w:lang w:eastAsia="en-US"/>
              </w:rPr>
              <w:t>Kietasis diskas ne blogiau nei 1 vnt. 120 GB, SATA 6Gb/s, SSD; palaikoma ne mažiau 2 SATA HDD.</w:t>
            </w:r>
          </w:p>
        </w:tc>
        <w:tc>
          <w:tcPr>
            <w:tcW w:w="2977" w:type="dxa"/>
          </w:tcPr>
          <w:p w14:paraId="5434CDA6" w14:textId="7DF2585C" w:rsidR="00EF30C8" w:rsidRPr="00F57594" w:rsidRDefault="00EF30C8" w:rsidP="00EF30C8">
            <w:pPr>
              <w:tabs>
                <w:tab w:val="left" w:pos="0"/>
                <w:tab w:val="left" w:pos="340"/>
                <w:tab w:val="left" w:pos="482"/>
                <w:tab w:val="left" w:pos="1800"/>
              </w:tabs>
              <w:ind w:right="9"/>
              <w:contextualSpacing/>
              <w:jc w:val="center"/>
              <w:rPr>
                <w:color w:val="000000" w:themeColor="text1"/>
                <w:lang w:eastAsia="en-US"/>
              </w:rPr>
            </w:pPr>
            <w:r w:rsidRPr="00F57594">
              <w:rPr>
                <w:i/>
                <w:iCs/>
                <w:color w:val="000000" w:themeColor="text1"/>
              </w:rPr>
              <w:t>[nurodyti rodiklio reikšmes]</w:t>
            </w:r>
          </w:p>
        </w:tc>
      </w:tr>
      <w:tr w:rsidR="00F57594" w:rsidRPr="00F57594" w14:paraId="19197209" w14:textId="08C23758" w:rsidTr="00CD3E20">
        <w:trPr>
          <w:trHeight w:val="284"/>
        </w:trPr>
        <w:tc>
          <w:tcPr>
            <w:tcW w:w="709" w:type="dxa"/>
          </w:tcPr>
          <w:p w14:paraId="2EB5D599" w14:textId="77777777" w:rsidR="00EF30C8" w:rsidRPr="00F57594" w:rsidRDefault="00EF30C8" w:rsidP="00EF30C8">
            <w:pPr>
              <w:widowControl/>
              <w:numPr>
                <w:ilvl w:val="1"/>
                <w:numId w:val="50"/>
              </w:numPr>
              <w:tabs>
                <w:tab w:val="left" w:pos="1197"/>
              </w:tabs>
              <w:ind w:left="0" w:firstLine="0"/>
              <w:contextualSpacing/>
              <w:jc w:val="center"/>
              <w:rPr>
                <w:rFonts w:eastAsia="Calibri"/>
                <w:color w:val="000000" w:themeColor="text1"/>
                <w:lang w:eastAsia="en-US"/>
              </w:rPr>
            </w:pPr>
          </w:p>
        </w:tc>
        <w:tc>
          <w:tcPr>
            <w:tcW w:w="6095" w:type="dxa"/>
          </w:tcPr>
          <w:p w14:paraId="10D01099" w14:textId="38EF6951" w:rsidR="00EF30C8" w:rsidRPr="00F57594" w:rsidRDefault="00EF30C8" w:rsidP="00EF30C8">
            <w:pPr>
              <w:jc w:val="both"/>
              <w:rPr>
                <w:color w:val="000000" w:themeColor="text1"/>
                <w:lang w:eastAsia="en-US"/>
              </w:rPr>
            </w:pPr>
            <w:r w:rsidRPr="00F57594">
              <w:rPr>
                <w:color w:val="000000" w:themeColor="text1"/>
                <w:lang w:eastAsia="en-US"/>
              </w:rPr>
              <w:t>Išėjimai 2xDP arba HDMI, 3xUSB 3.0 (iš jų viena priekyje), 1x LAN (</w:t>
            </w:r>
            <w:proofErr w:type="spellStart"/>
            <w:r w:rsidRPr="00F57594">
              <w:rPr>
                <w:color w:val="000000" w:themeColor="text1"/>
                <w:lang w:eastAsia="en-US"/>
              </w:rPr>
              <w:t>Gigabit</w:t>
            </w:r>
            <w:proofErr w:type="spellEnd"/>
            <w:r w:rsidRPr="00F57594">
              <w:rPr>
                <w:color w:val="000000" w:themeColor="text1"/>
                <w:lang w:eastAsia="en-US"/>
              </w:rPr>
              <w:t xml:space="preserve"> </w:t>
            </w:r>
            <w:proofErr w:type="spellStart"/>
            <w:r w:rsidRPr="00F57594">
              <w:rPr>
                <w:color w:val="000000" w:themeColor="text1"/>
                <w:lang w:eastAsia="en-US"/>
              </w:rPr>
              <w:t>Ethernet</w:t>
            </w:r>
            <w:proofErr w:type="spellEnd"/>
            <w:r w:rsidRPr="00F57594">
              <w:rPr>
                <w:color w:val="000000" w:themeColor="text1"/>
                <w:lang w:eastAsia="en-US"/>
              </w:rPr>
              <w:t>), garso išėjimas su 3.5 mm lizdu.</w:t>
            </w:r>
          </w:p>
        </w:tc>
        <w:tc>
          <w:tcPr>
            <w:tcW w:w="2977" w:type="dxa"/>
          </w:tcPr>
          <w:p w14:paraId="1DD1DCE0" w14:textId="6484A267"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423D3B88" w14:textId="17132FCE" w:rsidTr="00CD3E20">
        <w:trPr>
          <w:trHeight w:val="284"/>
        </w:trPr>
        <w:tc>
          <w:tcPr>
            <w:tcW w:w="709" w:type="dxa"/>
          </w:tcPr>
          <w:p w14:paraId="00387C72" w14:textId="77777777" w:rsidR="00EF30C8" w:rsidRPr="00F57594" w:rsidRDefault="00EF30C8" w:rsidP="00EF30C8">
            <w:pPr>
              <w:widowControl/>
              <w:numPr>
                <w:ilvl w:val="1"/>
                <w:numId w:val="50"/>
              </w:numPr>
              <w:tabs>
                <w:tab w:val="left" w:pos="1197"/>
              </w:tabs>
              <w:ind w:left="0" w:firstLine="0"/>
              <w:contextualSpacing/>
              <w:jc w:val="center"/>
              <w:rPr>
                <w:rFonts w:eastAsia="Calibri"/>
                <w:color w:val="000000" w:themeColor="text1"/>
                <w:lang w:eastAsia="en-US"/>
              </w:rPr>
            </w:pPr>
          </w:p>
        </w:tc>
        <w:tc>
          <w:tcPr>
            <w:tcW w:w="6095" w:type="dxa"/>
          </w:tcPr>
          <w:p w14:paraId="120AC53C" w14:textId="53A82410" w:rsidR="00EF30C8" w:rsidRPr="00F57594" w:rsidRDefault="00EF30C8" w:rsidP="00EF30C8">
            <w:pPr>
              <w:jc w:val="both"/>
              <w:rPr>
                <w:color w:val="000000" w:themeColor="text1"/>
                <w:lang w:eastAsia="en-US"/>
              </w:rPr>
            </w:pPr>
            <w:r w:rsidRPr="00F57594">
              <w:rPr>
                <w:color w:val="000000" w:themeColor="text1"/>
                <w:lang w:eastAsia="en-US"/>
              </w:rPr>
              <w:t>Komplekte optinė pelė su ratuku, jungiama laidu ir standartinio dydžio su skaičių klaviatūra, jungiama laidu.</w:t>
            </w:r>
          </w:p>
        </w:tc>
        <w:tc>
          <w:tcPr>
            <w:tcW w:w="2977" w:type="dxa"/>
          </w:tcPr>
          <w:p w14:paraId="561DAEAD" w14:textId="618817C1"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55428D38" w14:textId="4BC30F91" w:rsidTr="00CD3E20">
        <w:trPr>
          <w:trHeight w:val="284"/>
        </w:trPr>
        <w:tc>
          <w:tcPr>
            <w:tcW w:w="709" w:type="dxa"/>
          </w:tcPr>
          <w:p w14:paraId="4221A31C" w14:textId="77777777" w:rsidR="00EF30C8" w:rsidRPr="00F57594" w:rsidRDefault="00EF30C8" w:rsidP="00EF30C8">
            <w:pPr>
              <w:widowControl/>
              <w:numPr>
                <w:ilvl w:val="1"/>
                <w:numId w:val="50"/>
              </w:numPr>
              <w:tabs>
                <w:tab w:val="left" w:pos="1197"/>
              </w:tabs>
              <w:ind w:left="0" w:firstLine="0"/>
              <w:contextualSpacing/>
              <w:jc w:val="center"/>
              <w:rPr>
                <w:rFonts w:eastAsia="Calibri"/>
                <w:color w:val="000000" w:themeColor="text1"/>
                <w:lang w:eastAsia="en-US"/>
              </w:rPr>
            </w:pPr>
          </w:p>
        </w:tc>
        <w:tc>
          <w:tcPr>
            <w:tcW w:w="6095" w:type="dxa"/>
          </w:tcPr>
          <w:p w14:paraId="1F7B38E6" w14:textId="77777777" w:rsidR="00EF30C8" w:rsidRPr="00F57594" w:rsidRDefault="00EF30C8" w:rsidP="00EF30C8">
            <w:pPr>
              <w:jc w:val="both"/>
              <w:rPr>
                <w:color w:val="000000" w:themeColor="text1"/>
                <w:lang w:eastAsia="en-US"/>
              </w:rPr>
            </w:pPr>
            <w:r w:rsidRPr="00F57594">
              <w:rPr>
                <w:color w:val="000000" w:themeColor="text1"/>
                <w:lang w:eastAsia="en-US"/>
              </w:rPr>
              <w:t xml:space="preserve">Visa siūloma įranga turi būti vienos firmos-gamintojos arba skirtingų gamintojų, suderinama bendram darbui, ir pažymėta firmos gamintojos prekiniu ženklu, tam kad būtų užtikrintas maksimalus sistemos komponentų suderinamumas. Kompiuterį sudarantys aparatiniai komponentai (sisteminė plokštė, procesorius, pagrindinė plokštė, operatyvinė atmintis, optinis įrenginys, kietas diskas) privalo būti pilnai sumontuoti į kompiuterį ir sukomplektuoti gamintojo gamykloje. Įrenginių korpuso žymėjimas ir logotipai turi būti originalus, negali būti perdarytų kitų gamintojų logotipai. </w:t>
            </w:r>
          </w:p>
        </w:tc>
        <w:tc>
          <w:tcPr>
            <w:tcW w:w="2977" w:type="dxa"/>
          </w:tcPr>
          <w:p w14:paraId="15391D06" w14:textId="62BE9ED2"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16FAA669" w14:textId="4B1B1F82" w:rsidTr="00CD3E20">
        <w:trPr>
          <w:trHeight w:val="284"/>
        </w:trPr>
        <w:tc>
          <w:tcPr>
            <w:tcW w:w="709" w:type="dxa"/>
          </w:tcPr>
          <w:p w14:paraId="753089FD" w14:textId="77777777" w:rsidR="00EF30C8" w:rsidRPr="00F57594" w:rsidRDefault="00EF30C8" w:rsidP="00EF30C8">
            <w:pPr>
              <w:widowControl/>
              <w:numPr>
                <w:ilvl w:val="1"/>
                <w:numId w:val="50"/>
              </w:numPr>
              <w:tabs>
                <w:tab w:val="left" w:pos="1197"/>
              </w:tabs>
              <w:ind w:left="0" w:firstLine="0"/>
              <w:contextualSpacing/>
              <w:jc w:val="center"/>
              <w:rPr>
                <w:rFonts w:eastAsia="Calibri"/>
                <w:color w:val="000000" w:themeColor="text1"/>
                <w:lang w:eastAsia="en-US"/>
              </w:rPr>
            </w:pPr>
          </w:p>
        </w:tc>
        <w:tc>
          <w:tcPr>
            <w:tcW w:w="6095" w:type="dxa"/>
          </w:tcPr>
          <w:p w14:paraId="622A9749" w14:textId="77777777" w:rsidR="00EF30C8" w:rsidRPr="00F57594" w:rsidRDefault="00EF30C8" w:rsidP="00EF30C8">
            <w:pPr>
              <w:jc w:val="both"/>
              <w:rPr>
                <w:color w:val="000000" w:themeColor="text1"/>
                <w:lang w:eastAsia="en-US"/>
              </w:rPr>
            </w:pPr>
            <w:r w:rsidRPr="00F57594">
              <w:rPr>
                <w:color w:val="000000" w:themeColor="text1"/>
                <w:lang w:eastAsia="en-US"/>
              </w:rPr>
              <w:t>Kompiuterį sudarantys aparatiniai komponentai (sisteminė plokštė, procesorius, pagrindinė plokštė, operatyvinė atmintis, optinis įrenginys, kietas diskas) privalo būti pilnai sumontuoti į kompiuterį ir sukomplektuoti gamintojo gamykloje.</w:t>
            </w:r>
          </w:p>
        </w:tc>
        <w:tc>
          <w:tcPr>
            <w:tcW w:w="2977" w:type="dxa"/>
          </w:tcPr>
          <w:p w14:paraId="6A949E22" w14:textId="3328F5D7"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6342B93C" w14:textId="62836B5F" w:rsidTr="00CD3E20">
        <w:trPr>
          <w:trHeight w:val="284"/>
        </w:trPr>
        <w:tc>
          <w:tcPr>
            <w:tcW w:w="709" w:type="dxa"/>
          </w:tcPr>
          <w:p w14:paraId="28CECA49" w14:textId="77777777" w:rsidR="00EF30C8" w:rsidRPr="00F57594" w:rsidRDefault="00EF30C8" w:rsidP="00EF30C8">
            <w:pPr>
              <w:widowControl/>
              <w:numPr>
                <w:ilvl w:val="1"/>
                <w:numId w:val="50"/>
              </w:numPr>
              <w:tabs>
                <w:tab w:val="left" w:pos="1197"/>
              </w:tabs>
              <w:ind w:left="0" w:firstLine="0"/>
              <w:contextualSpacing/>
              <w:jc w:val="center"/>
              <w:rPr>
                <w:rFonts w:eastAsia="Calibri"/>
                <w:color w:val="000000" w:themeColor="text1"/>
                <w:lang w:eastAsia="en-US"/>
              </w:rPr>
            </w:pPr>
          </w:p>
        </w:tc>
        <w:tc>
          <w:tcPr>
            <w:tcW w:w="6095" w:type="dxa"/>
          </w:tcPr>
          <w:p w14:paraId="20331894" w14:textId="77777777" w:rsidR="00EF30C8" w:rsidRPr="00F57594" w:rsidRDefault="00EF30C8" w:rsidP="00EF30C8">
            <w:pPr>
              <w:jc w:val="both"/>
              <w:rPr>
                <w:color w:val="000000" w:themeColor="text1"/>
                <w:lang w:eastAsia="en-US"/>
              </w:rPr>
            </w:pPr>
            <w:r w:rsidRPr="00F57594">
              <w:rPr>
                <w:color w:val="000000" w:themeColor="text1"/>
                <w:lang w:eastAsia="en-US"/>
              </w:rPr>
              <w:t>Gamintojo garantija ne mažiau kaip 36 mėn.</w:t>
            </w:r>
          </w:p>
        </w:tc>
        <w:tc>
          <w:tcPr>
            <w:tcW w:w="2977" w:type="dxa"/>
          </w:tcPr>
          <w:p w14:paraId="66BB005D" w14:textId="5F02B55E"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1A6296F4" w14:textId="2F09DC5C" w:rsidTr="00CD3E20">
        <w:trPr>
          <w:trHeight w:val="284"/>
        </w:trPr>
        <w:tc>
          <w:tcPr>
            <w:tcW w:w="709" w:type="dxa"/>
          </w:tcPr>
          <w:p w14:paraId="11C919FA" w14:textId="77777777" w:rsidR="00EF30C8" w:rsidRPr="00F57594" w:rsidRDefault="00EF30C8" w:rsidP="00EF30C8">
            <w:pPr>
              <w:widowControl/>
              <w:numPr>
                <w:ilvl w:val="1"/>
                <w:numId w:val="50"/>
              </w:numPr>
              <w:tabs>
                <w:tab w:val="left" w:pos="1197"/>
              </w:tabs>
              <w:ind w:left="0" w:firstLine="0"/>
              <w:contextualSpacing/>
              <w:jc w:val="center"/>
              <w:rPr>
                <w:rFonts w:eastAsia="Calibri"/>
                <w:color w:val="000000" w:themeColor="text1"/>
                <w:lang w:eastAsia="en-US"/>
              </w:rPr>
            </w:pPr>
          </w:p>
        </w:tc>
        <w:tc>
          <w:tcPr>
            <w:tcW w:w="6095" w:type="dxa"/>
          </w:tcPr>
          <w:p w14:paraId="6AF643DD" w14:textId="27437C13" w:rsidR="00EF30C8" w:rsidRPr="00F57594" w:rsidRDefault="00EF30C8" w:rsidP="00EF30C8">
            <w:pPr>
              <w:jc w:val="both"/>
              <w:rPr>
                <w:color w:val="000000" w:themeColor="text1"/>
                <w:lang w:eastAsia="en-US"/>
              </w:rPr>
            </w:pPr>
            <w:r w:rsidRPr="00F57594">
              <w:rPr>
                <w:color w:val="000000" w:themeColor="text1"/>
                <w:lang w:eastAsia="en-US"/>
              </w:rPr>
              <w:t xml:space="preserve">Su įdiegta ir paruošta darbui vaizdo stebėjimo sistemos programinės įrangos </w:t>
            </w:r>
            <w:proofErr w:type="spellStart"/>
            <w:r w:rsidRPr="00F57594">
              <w:rPr>
                <w:color w:val="000000" w:themeColor="text1"/>
                <w:lang w:eastAsia="en-US"/>
              </w:rPr>
              <w:t>klientine</w:t>
            </w:r>
            <w:proofErr w:type="spellEnd"/>
            <w:r w:rsidRPr="00F57594">
              <w:rPr>
                <w:color w:val="000000" w:themeColor="text1"/>
                <w:lang w:eastAsia="en-US"/>
              </w:rPr>
              <w:t xml:space="preserve"> ir analitine dalimi.</w:t>
            </w:r>
          </w:p>
          <w:p w14:paraId="04967065" w14:textId="77777777" w:rsidR="00EF30C8" w:rsidRPr="00F57594" w:rsidRDefault="00EF30C8" w:rsidP="00EF30C8">
            <w:pPr>
              <w:jc w:val="both"/>
              <w:rPr>
                <w:color w:val="000000" w:themeColor="text1"/>
                <w:lang w:eastAsia="en-US"/>
              </w:rPr>
            </w:pPr>
            <w:r w:rsidRPr="00F57594">
              <w:rPr>
                <w:color w:val="000000" w:themeColor="text1"/>
                <w:lang w:eastAsia="en-US"/>
              </w:rPr>
              <w:lastRenderedPageBreak/>
              <w:t>Perkančiosios organizacijos iniciatyva ir/ar resursais operatorių darbo vietose, suderinus su Tiekėju, gali būti papildomai įdiegta programinė įranga, jei ji reikalinga vaizdo stebėjimo operatorių darbo funkcijoms atlikti (pvz. teksto redagavimo, spausdintuvų tvarkyklių PI).</w:t>
            </w:r>
          </w:p>
        </w:tc>
        <w:tc>
          <w:tcPr>
            <w:tcW w:w="2977" w:type="dxa"/>
          </w:tcPr>
          <w:p w14:paraId="28577078" w14:textId="1A196A59" w:rsidR="00EF30C8" w:rsidRPr="00F57594" w:rsidRDefault="00EF30C8" w:rsidP="00EF30C8">
            <w:pPr>
              <w:jc w:val="center"/>
              <w:rPr>
                <w:color w:val="000000" w:themeColor="text1"/>
                <w:lang w:eastAsia="en-US"/>
              </w:rPr>
            </w:pPr>
            <w:r w:rsidRPr="00F57594">
              <w:rPr>
                <w:i/>
                <w:iCs/>
                <w:color w:val="000000" w:themeColor="text1"/>
              </w:rPr>
              <w:lastRenderedPageBreak/>
              <w:t>[nurodyti rodiklio reikšmes]</w:t>
            </w:r>
          </w:p>
        </w:tc>
      </w:tr>
    </w:tbl>
    <w:p w14:paraId="5345D453" w14:textId="77777777" w:rsidR="00D02B56" w:rsidRPr="00F57594" w:rsidRDefault="00D02B56" w:rsidP="009D7FEB">
      <w:pPr>
        <w:rPr>
          <w:color w:val="000000" w:themeColor="text1"/>
          <w:sz w:val="24"/>
          <w:szCs w:val="24"/>
        </w:rPr>
      </w:pPr>
    </w:p>
    <w:p w14:paraId="2FD076A7" w14:textId="68F27D6B" w:rsidR="00CE358F" w:rsidRPr="00F57594" w:rsidRDefault="001C251E" w:rsidP="009D7FEB">
      <w:pPr>
        <w:pStyle w:val="Sraopastraipa"/>
        <w:pBdr>
          <w:top w:val="nil"/>
          <w:left w:val="nil"/>
          <w:bottom w:val="nil"/>
          <w:right w:val="nil"/>
          <w:between w:val="nil"/>
        </w:pBdr>
        <w:spacing w:line="276" w:lineRule="auto"/>
        <w:ind w:left="0"/>
        <w:rPr>
          <w:rFonts w:eastAsia="Calibri"/>
          <w:b/>
          <w:bCs/>
          <w:color w:val="000000" w:themeColor="text1"/>
          <w:sz w:val="24"/>
          <w:szCs w:val="24"/>
          <w:lang w:eastAsia="en-US"/>
        </w:rPr>
      </w:pPr>
      <w:r w:rsidRPr="00F57594">
        <w:rPr>
          <w:b/>
          <w:bCs/>
          <w:color w:val="000000" w:themeColor="text1"/>
          <w:sz w:val="24"/>
          <w:szCs w:val="24"/>
        </w:rPr>
        <w:t xml:space="preserve">4.13.11. </w:t>
      </w:r>
      <w:r w:rsidR="00D02B56" w:rsidRPr="00F57594">
        <w:rPr>
          <w:rFonts w:eastAsia="Calibri"/>
          <w:b/>
          <w:bCs/>
          <w:color w:val="000000" w:themeColor="text1"/>
          <w:sz w:val="24"/>
          <w:szCs w:val="24"/>
          <w:lang w:eastAsia="en-US"/>
        </w:rPr>
        <w:t>Reikalavimai vaizdo įrašymo programinei įrangai</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6095"/>
        <w:gridCol w:w="2835"/>
      </w:tblGrid>
      <w:tr w:rsidR="00F57594" w:rsidRPr="00F57594" w14:paraId="6FE6728D" w14:textId="77777777" w:rsidTr="00C2424D">
        <w:trPr>
          <w:trHeight w:val="284"/>
        </w:trPr>
        <w:tc>
          <w:tcPr>
            <w:tcW w:w="709" w:type="dxa"/>
            <w:vAlign w:val="center"/>
          </w:tcPr>
          <w:p w14:paraId="7EEC96B1" w14:textId="7F8D42FA" w:rsidR="008B65F9" w:rsidRPr="00F57594" w:rsidRDefault="008B65F9" w:rsidP="009D7FEB">
            <w:pPr>
              <w:jc w:val="both"/>
              <w:rPr>
                <w:b/>
                <w:color w:val="000000" w:themeColor="text1"/>
                <w:lang w:eastAsia="en-US"/>
              </w:rPr>
            </w:pPr>
            <w:r w:rsidRPr="00F57594">
              <w:rPr>
                <w:rFonts w:eastAsia="Calibri"/>
                <w:b/>
                <w:color w:val="000000" w:themeColor="text1"/>
                <w:lang w:eastAsia="en-US"/>
              </w:rPr>
              <w:t>Eil. Nr.</w:t>
            </w:r>
          </w:p>
        </w:tc>
        <w:tc>
          <w:tcPr>
            <w:tcW w:w="6095" w:type="dxa"/>
            <w:vAlign w:val="center"/>
          </w:tcPr>
          <w:p w14:paraId="555E0BC5" w14:textId="280BC0CA" w:rsidR="008B65F9" w:rsidRPr="00F57594" w:rsidRDefault="008B65F9" w:rsidP="009D7FEB">
            <w:pPr>
              <w:jc w:val="center"/>
              <w:rPr>
                <w:b/>
                <w:color w:val="000000" w:themeColor="text1"/>
                <w:lang w:eastAsia="en-US"/>
              </w:rPr>
            </w:pPr>
            <w:r w:rsidRPr="00F57594">
              <w:rPr>
                <w:rFonts w:eastAsia="Calibri"/>
                <w:b/>
                <w:color w:val="000000" w:themeColor="text1"/>
                <w:lang w:eastAsia="en-US"/>
              </w:rPr>
              <w:t>Keliami reikalavimai</w:t>
            </w:r>
          </w:p>
        </w:tc>
        <w:tc>
          <w:tcPr>
            <w:tcW w:w="2835" w:type="dxa"/>
            <w:vAlign w:val="center"/>
          </w:tcPr>
          <w:p w14:paraId="65EFD4F4" w14:textId="77777777" w:rsidR="008B65F9" w:rsidRPr="00F57594" w:rsidRDefault="008B65F9" w:rsidP="009D7FEB">
            <w:pPr>
              <w:ind w:left="35"/>
              <w:jc w:val="center"/>
              <w:rPr>
                <w:b/>
                <w:color w:val="000000" w:themeColor="text1"/>
              </w:rPr>
            </w:pPr>
            <w:r w:rsidRPr="00F57594">
              <w:rPr>
                <w:b/>
                <w:color w:val="000000" w:themeColor="text1"/>
              </w:rPr>
              <w:t>Siūlomos prekės techniniai duomenys</w:t>
            </w:r>
          </w:p>
          <w:p w14:paraId="13F66DFE" w14:textId="29442AD8" w:rsidR="008B65F9" w:rsidRPr="00F57594" w:rsidRDefault="00CE2316" w:rsidP="009D7FEB">
            <w:pPr>
              <w:jc w:val="center"/>
              <w:rPr>
                <w:b/>
                <w:color w:val="000000" w:themeColor="text1"/>
                <w:lang w:eastAsia="en-US"/>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 nurodant nuorodą į techninę charakteristiką)</w:t>
            </w:r>
          </w:p>
        </w:tc>
      </w:tr>
      <w:tr w:rsidR="00F57594" w:rsidRPr="00F57594" w14:paraId="0C3C5289" w14:textId="77777777" w:rsidTr="00827299">
        <w:trPr>
          <w:trHeight w:val="284"/>
        </w:trPr>
        <w:tc>
          <w:tcPr>
            <w:tcW w:w="709" w:type="dxa"/>
          </w:tcPr>
          <w:p w14:paraId="6A61CDFA" w14:textId="77777777" w:rsidR="00AB4076" w:rsidRPr="00F57594" w:rsidRDefault="00AB4076" w:rsidP="00AB4076">
            <w:pPr>
              <w:pStyle w:val="Sraopastraipa"/>
              <w:numPr>
                <w:ilvl w:val="0"/>
                <w:numId w:val="51"/>
              </w:numPr>
              <w:ind w:left="0" w:firstLine="0"/>
              <w:jc w:val="center"/>
              <w:rPr>
                <w:bCs/>
                <w:color w:val="000000" w:themeColor="text1"/>
                <w:lang w:eastAsia="en-US"/>
              </w:rPr>
            </w:pPr>
          </w:p>
        </w:tc>
        <w:tc>
          <w:tcPr>
            <w:tcW w:w="6095" w:type="dxa"/>
            <w:vAlign w:val="center"/>
          </w:tcPr>
          <w:p w14:paraId="4527E469" w14:textId="58548F98" w:rsidR="00AB4076" w:rsidRPr="00F57594" w:rsidRDefault="00AB4076" w:rsidP="00AB4076">
            <w:pPr>
              <w:jc w:val="both"/>
              <w:rPr>
                <w:color w:val="000000" w:themeColor="text1"/>
              </w:rPr>
            </w:pPr>
            <w:r w:rsidRPr="00F57594">
              <w:rPr>
                <w:b/>
                <w:bCs/>
                <w:color w:val="000000" w:themeColor="text1"/>
              </w:rPr>
              <w:t>Nurodytas gamintojas ir pavadinimas</w:t>
            </w:r>
          </w:p>
        </w:tc>
        <w:tc>
          <w:tcPr>
            <w:tcW w:w="2835" w:type="dxa"/>
          </w:tcPr>
          <w:p w14:paraId="26725BE6" w14:textId="1549BDA0" w:rsidR="00AB4076" w:rsidRPr="00F57594" w:rsidRDefault="00AB4076" w:rsidP="00AB4076">
            <w:pPr>
              <w:jc w:val="center"/>
              <w:rPr>
                <w:i/>
                <w:iCs/>
                <w:color w:val="000000" w:themeColor="text1"/>
              </w:rPr>
            </w:pPr>
            <w:r w:rsidRPr="00F57594">
              <w:rPr>
                <w:b/>
                <w:bCs/>
                <w:i/>
                <w:iCs/>
                <w:color w:val="000000" w:themeColor="text1"/>
              </w:rPr>
              <w:t>[nurodyti gamintoją, pavadinimą]</w:t>
            </w:r>
          </w:p>
        </w:tc>
      </w:tr>
      <w:tr w:rsidR="00F57594" w:rsidRPr="00F57594" w14:paraId="604DB40D" w14:textId="77777777" w:rsidTr="00C2424D">
        <w:trPr>
          <w:trHeight w:val="284"/>
        </w:trPr>
        <w:tc>
          <w:tcPr>
            <w:tcW w:w="709" w:type="dxa"/>
          </w:tcPr>
          <w:p w14:paraId="19D56197"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2A0D9AA0" w14:textId="1E79FF20" w:rsidR="00EF30C8" w:rsidRPr="00F57594" w:rsidRDefault="00EF30C8" w:rsidP="00EF30C8">
            <w:pPr>
              <w:jc w:val="both"/>
              <w:rPr>
                <w:b/>
                <w:color w:val="000000" w:themeColor="text1"/>
                <w:lang w:eastAsia="en-US"/>
              </w:rPr>
            </w:pPr>
            <w:r w:rsidRPr="00F57594">
              <w:rPr>
                <w:color w:val="000000" w:themeColor="text1"/>
              </w:rPr>
              <w:t>Programinės įrangos pagrindą turi sudaryti tarpusavyje integruotas programinės įrangos paketas, kuris pagal savo pagrindinę paskirtį gali priimti, analizuoti, saugoti vaizdo duomenis, šioje techninėje specifikacijoje reikalaujamam funkcionalumui įgyvendinti.</w:t>
            </w:r>
          </w:p>
        </w:tc>
        <w:tc>
          <w:tcPr>
            <w:tcW w:w="2835" w:type="dxa"/>
          </w:tcPr>
          <w:p w14:paraId="66F1AB83" w14:textId="75602A45"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57F6E89" w14:textId="77777777" w:rsidTr="00C2424D">
        <w:trPr>
          <w:trHeight w:val="284"/>
        </w:trPr>
        <w:tc>
          <w:tcPr>
            <w:tcW w:w="709" w:type="dxa"/>
          </w:tcPr>
          <w:p w14:paraId="28715CDA"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2003D696" w14:textId="57342C29" w:rsidR="00EF30C8" w:rsidRPr="00F57594" w:rsidRDefault="00EF30C8" w:rsidP="00EF30C8">
            <w:pPr>
              <w:jc w:val="both"/>
              <w:rPr>
                <w:b/>
                <w:color w:val="000000" w:themeColor="text1"/>
                <w:lang w:eastAsia="en-US"/>
              </w:rPr>
            </w:pPr>
            <w:r w:rsidRPr="00F57594">
              <w:rPr>
                <w:color w:val="000000" w:themeColor="text1"/>
              </w:rPr>
              <w:t>Visa siūloma programinė ir sisteminė programinė įranga turi būti naujausios prieinamos versijos.</w:t>
            </w:r>
          </w:p>
        </w:tc>
        <w:tc>
          <w:tcPr>
            <w:tcW w:w="2835" w:type="dxa"/>
          </w:tcPr>
          <w:p w14:paraId="4E4C0598" w14:textId="63754679"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8366A40" w14:textId="77777777" w:rsidTr="00C2424D">
        <w:trPr>
          <w:trHeight w:val="284"/>
        </w:trPr>
        <w:tc>
          <w:tcPr>
            <w:tcW w:w="709" w:type="dxa"/>
          </w:tcPr>
          <w:p w14:paraId="2E1CEB9A"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2687484A" w14:textId="4D78C21C" w:rsidR="00EF30C8" w:rsidRPr="00F57594" w:rsidRDefault="00EF30C8" w:rsidP="00EF30C8">
            <w:pPr>
              <w:jc w:val="both"/>
              <w:rPr>
                <w:b/>
                <w:color w:val="000000" w:themeColor="text1"/>
                <w:lang w:eastAsia="en-US"/>
              </w:rPr>
            </w:pPr>
            <w:r w:rsidRPr="00F57594">
              <w:rPr>
                <w:color w:val="000000" w:themeColor="text1"/>
              </w:rPr>
              <w:t>Programinė įranga turi turėti atvirą architektūrą, suderinamą įvairių gamintojų IP kameromis ir/ar įrenginiais ONVIF arba lygiaverčiu standartu.</w:t>
            </w:r>
          </w:p>
        </w:tc>
        <w:tc>
          <w:tcPr>
            <w:tcW w:w="2835" w:type="dxa"/>
          </w:tcPr>
          <w:p w14:paraId="2EED1474" w14:textId="79307213"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10A53E4D" w14:textId="77777777" w:rsidTr="00C2424D">
        <w:trPr>
          <w:trHeight w:val="284"/>
        </w:trPr>
        <w:tc>
          <w:tcPr>
            <w:tcW w:w="709" w:type="dxa"/>
          </w:tcPr>
          <w:p w14:paraId="14FCCE9C"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418EF982" w14:textId="549E994F" w:rsidR="00EF30C8" w:rsidRPr="00F57594" w:rsidRDefault="00EF30C8" w:rsidP="00EF30C8">
            <w:pPr>
              <w:jc w:val="both"/>
              <w:rPr>
                <w:b/>
                <w:color w:val="000000" w:themeColor="text1"/>
                <w:lang w:eastAsia="en-US"/>
              </w:rPr>
            </w:pPr>
            <w:r w:rsidRPr="00F57594">
              <w:rPr>
                <w:color w:val="000000" w:themeColor="text1"/>
              </w:rPr>
              <w:t>Programinė įranga turi būti suderinama su siūlomo gamintojo kamerų modeliais ir įrašymo įrengiu. Suderinamumas turi būti pateiktas gamintojo oficialiame puslapyje arba turi būti pateikta gamintojo deklaracija apie programinės įrangos ir Tiekėjo siūlomų vaizdo kamerų suderinamumą.</w:t>
            </w:r>
          </w:p>
        </w:tc>
        <w:tc>
          <w:tcPr>
            <w:tcW w:w="2835" w:type="dxa"/>
          </w:tcPr>
          <w:p w14:paraId="2506CAF7" w14:textId="40A4325B"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511F6B0" w14:textId="77777777" w:rsidTr="00C2424D">
        <w:trPr>
          <w:trHeight w:val="284"/>
        </w:trPr>
        <w:tc>
          <w:tcPr>
            <w:tcW w:w="709" w:type="dxa"/>
          </w:tcPr>
          <w:p w14:paraId="2E62A59F"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197895C3" w14:textId="476FB058" w:rsidR="00EF30C8" w:rsidRPr="00F57594" w:rsidRDefault="00EF30C8" w:rsidP="00EF30C8">
            <w:pPr>
              <w:widowControl/>
              <w:ind w:left="30"/>
              <w:contextualSpacing/>
              <w:jc w:val="both"/>
              <w:rPr>
                <w:color w:val="000000" w:themeColor="text1"/>
              </w:rPr>
            </w:pPr>
            <w:r w:rsidRPr="00F57594">
              <w:rPr>
                <w:color w:val="000000" w:themeColor="text1"/>
              </w:rPr>
              <w:t>Programinė įranga turi būti legali, licencijos turi padengti visas sistemoje naudojamas kameras. Turi būti galimybė visą paslaugų teikimo laikotarpį plėsti kamerų skaičių įsigyjant papildomas licencijas.</w:t>
            </w:r>
          </w:p>
        </w:tc>
        <w:tc>
          <w:tcPr>
            <w:tcW w:w="2835" w:type="dxa"/>
          </w:tcPr>
          <w:p w14:paraId="42161AE1" w14:textId="28E9444A"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4CEA1D6B" w14:textId="77777777" w:rsidTr="00C2424D">
        <w:trPr>
          <w:trHeight w:val="284"/>
        </w:trPr>
        <w:tc>
          <w:tcPr>
            <w:tcW w:w="709" w:type="dxa"/>
          </w:tcPr>
          <w:p w14:paraId="0BEBF302"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75D64ADF" w14:textId="2C534EFA" w:rsidR="00EF30C8" w:rsidRPr="00F57594" w:rsidRDefault="00EF30C8" w:rsidP="00EF30C8">
            <w:pPr>
              <w:jc w:val="both"/>
              <w:rPr>
                <w:b/>
                <w:color w:val="000000" w:themeColor="text1"/>
                <w:lang w:eastAsia="en-US"/>
              </w:rPr>
            </w:pPr>
            <w:r w:rsidRPr="00F57594">
              <w:rPr>
                <w:color w:val="000000" w:themeColor="text1"/>
              </w:rPr>
              <w:t>Tiekėjas turi pateikti programinės įrangos eksploatacijai užtikrinti reikalingas licencijas, kurios atitinka Perkančiosios organizacijos reikalavimus, kad Perkančioji organizacija galėtų naudotis visu šioje techninėje specifikacijoje aprašytu funkcionalumu be apribojimų. Licencijos turi būti nuolatinės, o ne nuomojamos ar panašiu teisiniu pagrindu ar kitaip terminuotu laiku apribotos - jų galiojimas turi būti nuolatinis ir be pabaigos.</w:t>
            </w:r>
          </w:p>
        </w:tc>
        <w:tc>
          <w:tcPr>
            <w:tcW w:w="2835" w:type="dxa"/>
          </w:tcPr>
          <w:p w14:paraId="3903413A" w14:textId="11E9697D"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1A447D89" w14:textId="77777777" w:rsidTr="00C2424D">
        <w:trPr>
          <w:trHeight w:val="284"/>
        </w:trPr>
        <w:tc>
          <w:tcPr>
            <w:tcW w:w="709" w:type="dxa"/>
          </w:tcPr>
          <w:p w14:paraId="0D3A557E"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11EE7E32" w14:textId="6C7A58D6" w:rsidR="00EF30C8" w:rsidRPr="00F57594" w:rsidRDefault="00EF30C8" w:rsidP="00EF30C8">
            <w:pPr>
              <w:jc w:val="both"/>
              <w:rPr>
                <w:b/>
                <w:color w:val="000000" w:themeColor="text1"/>
                <w:lang w:eastAsia="en-US"/>
              </w:rPr>
            </w:pPr>
            <w:r w:rsidRPr="00F57594">
              <w:rPr>
                <w:color w:val="000000" w:themeColor="text1"/>
              </w:rPr>
              <w:t>Visu sutarties laikotarpiu Tiekėjas turi prižiūrėti pateiktą programinę įrangą, jos veikimą, tiekti ir diegti pasiūlytos programinės įrangos naujas versijas ar klaidų taisymus ar kitus programinės įrangos gamintojo išleistus pagerinimus ne vėliau kaip per 2 mėnesius nuo jų išleidimo dienos. Jei programinės įrangos gamintojas taiko kokią nors licencijavimo tvarką palaikymui ar naujoms versijoms, tai Tiekėjas privalo visam sutartinių įsipareigojimų laikotarpiui.</w:t>
            </w:r>
          </w:p>
        </w:tc>
        <w:tc>
          <w:tcPr>
            <w:tcW w:w="2835" w:type="dxa"/>
          </w:tcPr>
          <w:p w14:paraId="056BF938" w14:textId="588B4A96"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386BC51" w14:textId="77777777" w:rsidTr="00C2424D">
        <w:trPr>
          <w:trHeight w:val="284"/>
        </w:trPr>
        <w:tc>
          <w:tcPr>
            <w:tcW w:w="709" w:type="dxa"/>
          </w:tcPr>
          <w:p w14:paraId="120824DF"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5D7B3A81" w14:textId="69289FFE" w:rsidR="00EF30C8" w:rsidRPr="00F57594" w:rsidRDefault="00EF30C8" w:rsidP="00EF30C8">
            <w:pPr>
              <w:jc w:val="both"/>
              <w:rPr>
                <w:b/>
                <w:color w:val="000000" w:themeColor="text1"/>
                <w:lang w:eastAsia="en-US"/>
              </w:rPr>
            </w:pPr>
            <w:r w:rsidRPr="00F57594">
              <w:rPr>
                <w:color w:val="000000" w:themeColor="text1"/>
              </w:rPr>
              <w:t>Turi būti administruojama per vieną administratoriaus sąsają, nepriklausomai nuo sistemos architektūros ir komponentų skaičiaus.</w:t>
            </w:r>
          </w:p>
        </w:tc>
        <w:tc>
          <w:tcPr>
            <w:tcW w:w="2835" w:type="dxa"/>
          </w:tcPr>
          <w:p w14:paraId="5B80493E" w14:textId="4751E1F2"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43DAA94" w14:textId="77777777" w:rsidTr="00C2424D">
        <w:trPr>
          <w:trHeight w:val="284"/>
        </w:trPr>
        <w:tc>
          <w:tcPr>
            <w:tcW w:w="709" w:type="dxa"/>
          </w:tcPr>
          <w:p w14:paraId="2E7DD6FB"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2CAD2B6F" w14:textId="21F3FFDE" w:rsidR="00EF30C8" w:rsidRPr="00F57594" w:rsidRDefault="00EF30C8" w:rsidP="00EF30C8">
            <w:pPr>
              <w:jc w:val="both"/>
              <w:rPr>
                <w:b/>
                <w:color w:val="000000" w:themeColor="text1"/>
                <w:lang w:eastAsia="en-US"/>
              </w:rPr>
            </w:pPr>
            <w:r w:rsidRPr="00F57594">
              <w:rPr>
                <w:color w:val="000000" w:themeColor="text1"/>
              </w:rPr>
              <w:t>Turi būti galima keisti prijungtų įrenginių nustatymus grupėmis, nepriklausomai nuo įrenginių skaičiaus grupėje.</w:t>
            </w:r>
          </w:p>
        </w:tc>
        <w:tc>
          <w:tcPr>
            <w:tcW w:w="2835" w:type="dxa"/>
          </w:tcPr>
          <w:p w14:paraId="0A680969" w14:textId="18BE63E4"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4A088BC1" w14:textId="77777777" w:rsidTr="00C2424D">
        <w:trPr>
          <w:trHeight w:val="284"/>
        </w:trPr>
        <w:tc>
          <w:tcPr>
            <w:tcW w:w="709" w:type="dxa"/>
          </w:tcPr>
          <w:p w14:paraId="0D900210"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68ABEABD" w14:textId="6F9E7310" w:rsidR="00EF30C8" w:rsidRPr="00F57594" w:rsidRDefault="00EF30C8" w:rsidP="00EF30C8">
            <w:pPr>
              <w:jc w:val="both"/>
              <w:rPr>
                <w:b/>
                <w:color w:val="000000" w:themeColor="text1"/>
                <w:lang w:eastAsia="en-US"/>
              </w:rPr>
            </w:pPr>
            <w:r w:rsidRPr="00F57594">
              <w:rPr>
                <w:color w:val="000000" w:themeColor="text1"/>
              </w:rPr>
              <w:t>Programinė įranga turi leisti sujungti bei apdoroti į vieną vaizdo įrašymo-apdorojimo įrenginį ne mažiau kaip 50 kamerų vienu metu.</w:t>
            </w:r>
          </w:p>
        </w:tc>
        <w:tc>
          <w:tcPr>
            <w:tcW w:w="2835" w:type="dxa"/>
          </w:tcPr>
          <w:p w14:paraId="26594714" w14:textId="7D96AF63"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2CE3709D" w14:textId="77777777" w:rsidTr="00C2424D">
        <w:trPr>
          <w:trHeight w:val="284"/>
        </w:trPr>
        <w:tc>
          <w:tcPr>
            <w:tcW w:w="709" w:type="dxa"/>
          </w:tcPr>
          <w:p w14:paraId="3A17BAD1"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3B66C568" w14:textId="0A597F46" w:rsidR="00EF30C8" w:rsidRPr="00F57594" w:rsidRDefault="00EF30C8" w:rsidP="00EF30C8">
            <w:pPr>
              <w:widowControl/>
              <w:contextualSpacing/>
              <w:jc w:val="both"/>
              <w:rPr>
                <w:b/>
                <w:color w:val="000000" w:themeColor="text1"/>
                <w:lang w:eastAsia="en-US"/>
              </w:rPr>
            </w:pPr>
            <w:r w:rsidRPr="00F57594">
              <w:rPr>
                <w:color w:val="000000" w:themeColor="text1"/>
              </w:rPr>
              <w:t>Sistema turi palaikyti ne mažiau kaip 3 vaizdo įrašymo-apdorojimo įrenginių ir vaizdo analitikos įrenginių (</w:t>
            </w:r>
            <w:proofErr w:type="spellStart"/>
            <w:r w:rsidRPr="00F57594">
              <w:rPr>
                <w:color w:val="000000" w:themeColor="text1"/>
              </w:rPr>
              <w:t>įsk</w:t>
            </w:r>
            <w:proofErr w:type="spellEnd"/>
            <w:r w:rsidRPr="00F57594">
              <w:rPr>
                <w:color w:val="000000" w:themeColor="text1"/>
              </w:rPr>
              <w:t>. operatorių darbo vietas) sujungimą į vieną bendrą stebėjimo sistemą. Į vieną bendrą sistemą turi būti sujungtos Kuršėnų miesto, Kryžių kalno, Meškuičių miestelio vaizdo stebėjimo sistemos.</w:t>
            </w:r>
          </w:p>
        </w:tc>
        <w:tc>
          <w:tcPr>
            <w:tcW w:w="2835" w:type="dxa"/>
          </w:tcPr>
          <w:p w14:paraId="70B00CAE" w14:textId="7EC1A79B"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4FE805CA" w14:textId="77777777" w:rsidTr="00C2424D">
        <w:trPr>
          <w:trHeight w:val="284"/>
        </w:trPr>
        <w:tc>
          <w:tcPr>
            <w:tcW w:w="709" w:type="dxa"/>
          </w:tcPr>
          <w:p w14:paraId="780621A0"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1E44F1C9" w14:textId="383606C8" w:rsidR="00EF30C8" w:rsidRPr="00F57594" w:rsidRDefault="00EF30C8" w:rsidP="00EF30C8">
            <w:pPr>
              <w:jc w:val="both"/>
              <w:rPr>
                <w:b/>
                <w:color w:val="000000" w:themeColor="text1"/>
                <w:lang w:eastAsia="en-US"/>
              </w:rPr>
            </w:pPr>
            <w:r w:rsidRPr="00F57594">
              <w:rPr>
                <w:color w:val="000000" w:themeColor="text1"/>
              </w:rPr>
              <w:t>Programinė įranga turi palaikyti vaizdo analitikos, „</w:t>
            </w:r>
            <w:proofErr w:type="spellStart"/>
            <w:r w:rsidRPr="00F57594">
              <w:rPr>
                <w:color w:val="000000" w:themeColor="text1"/>
              </w:rPr>
              <w:t>edge</w:t>
            </w:r>
            <w:proofErr w:type="spellEnd"/>
            <w:r w:rsidRPr="00F57594">
              <w:rPr>
                <w:color w:val="000000" w:themeColor="text1"/>
              </w:rPr>
              <w:t xml:space="preserve"> </w:t>
            </w:r>
            <w:proofErr w:type="spellStart"/>
            <w:r w:rsidRPr="00F57594">
              <w:rPr>
                <w:color w:val="000000" w:themeColor="text1"/>
              </w:rPr>
              <w:t>recording</w:t>
            </w:r>
            <w:proofErr w:type="spellEnd"/>
            <w:r w:rsidRPr="00F57594">
              <w:rPr>
                <w:color w:val="000000" w:themeColor="text1"/>
              </w:rPr>
              <w:t>“ funkcionalumo įgalinimą.</w:t>
            </w:r>
          </w:p>
        </w:tc>
        <w:tc>
          <w:tcPr>
            <w:tcW w:w="2835" w:type="dxa"/>
          </w:tcPr>
          <w:p w14:paraId="55FC6CD5" w14:textId="709E3480"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714C34E" w14:textId="77777777" w:rsidTr="00C2424D">
        <w:trPr>
          <w:trHeight w:val="284"/>
        </w:trPr>
        <w:tc>
          <w:tcPr>
            <w:tcW w:w="709" w:type="dxa"/>
          </w:tcPr>
          <w:p w14:paraId="4C8E26ED"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04782725" w14:textId="1EEF2B6C" w:rsidR="00EF30C8" w:rsidRPr="00F57594" w:rsidRDefault="00EF30C8" w:rsidP="00EF30C8">
            <w:pPr>
              <w:jc w:val="both"/>
              <w:rPr>
                <w:b/>
                <w:color w:val="000000" w:themeColor="text1"/>
                <w:lang w:eastAsia="en-US"/>
              </w:rPr>
            </w:pPr>
            <w:r w:rsidRPr="00F57594">
              <w:rPr>
                <w:color w:val="000000" w:themeColor="text1"/>
              </w:rPr>
              <w:t>Programinė įranga turi turėti funkcionalumą, kuris užtikrintų tik tos vaizdinės informacijos, kuri konkrečiu momentu rodoma darbo stoties monitoriuose siuntimą iš vaizdo įrašymo-apdorojimo įrenginio į operatorių darbo vietas.</w:t>
            </w:r>
          </w:p>
        </w:tc>
        <w:tc>
          <w:tcPr>
            <w:tcW w:w="2835" w:type="dxa"/>
          </w:tcPr>
          <w:p w14:paraId="10827024" w14:textId="42136C08"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F72BBE5" w14:textId="77777777" w:rsidTr="00C2424D">
        <w:trPr>
          <w:trHeight w:val="284"/>
        </w:trPr>
        <w:tc>
          <w:tcPr>
            <w:tcW w:w="709" w:type="dxa"/>
          </w:tcPr>
          <w:p w14:paraId="0DC528BF"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5FB8E6D9" w14:textId="1534FCE1" w:rsidR="00EF30C8" w:rsidRPr="00F57594" w:rsidRDefault="00EF30C8" w:rsidP="00EF30C8">
            <w:pPr>
              <w:jc w:val="both"/>
              <w:rPr>
                <w:b/>
                <w:color w:val="000000" w:themeColor="text1"/>
                <w:lang w:eastAsia="en-US"/>
              </w:rPr>
            </w:pPr>
            <w:r w:rsidRPr="00F57594">
              <w:rPr>
                <w:color w:val="000000" w:themeColor="text1"/>
              </w:rPr>
              <w:t>Programinė įranga turi būti suderinama su kamerų naudojamais H.265, H.264, MJPEG vaizdo glaudinimo formatais.</w:t>
            </w:r>
          </w:p>
        </w:tc>
        <w:tc>
          <w:tcPr>
            <w:tcW w:w="2835" w:type="dxa"/>
          </w:tcPr>
          <w:p w14:paraId="537D0D44" w14:textId="4F7259AE"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F96EDF7" w14:textId="77777777" w:rsidTr="00C2424D">
        <w:trPr>
          <w:trHeight w:val="284"/>
        </w:trPr>
        <w:tc>
          <w:tcPr>
            <w:tcW w:w="709" w:type="dxa"/>
          </w:tcPr>
          <w:p w14:paraId="747FF069"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6B36D21F" w14:textId="566BB77E" w:rsidR="00EF30C8" w:rsidRPr="00F57594" w:rsidRDefault="00EF30C8" w:rsidP="00EF30C8">
            <w:pPr>
              <w:jc w:val="both"/>
              <w:rPr>
                <w:b/>
                <w:color w:val="000000" w:themeColor="text1"/>
                <w:lang w:eastAsia="en-US"/>
              </w:rPr>
            </w:pPr>
            <w:r w:rsidRPr="00F57594">
              <w:rPr>
                <w:color w:val="000000" w:themeColor="text1"/>
              </w:rPr>
              <w:t>Siūloma programinė įranga neturi programiškai riboti daromo įrašo raiškos, kadrų spartos ir trukmės.</w:t>
            </w:r>
          </w:p>
        </w:tc>
        <w:tc>
          <w:tcPr>
            <w:tcW w:w="2835" w:type="dxa"/>
          </w:tcPr>
          <w:p w14:paraId="3127D158" w14:textId="72EEFD9E"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CC2AF77" w14:textId="77777777" w:rsidTr="00C2424D">
        <w:trPr>
          <w:trHeight w:val="284"/>
        </w:trPr>
        <w:tc>
          <w:tcPr>
            <w:tcW w:w="709" w:type="dxa"/>
          </w:tcPr>
          <w:p w14:paraId="031DD128"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29ED9FAF" w14:textId="6B932D5C" w:rsidR="00EF30C8" w:rsidRPr="00F57594" w:rsidRDefault="00EF30C8" w:rsidP="00EF30C8">
            <w:pPr>
              <w:jc w:val="both"/>
              <w:rPr>
                <w:b/>
                <w:color w:val="000000" w:themeColor="text1"/>
                <w:lang w:eastAsia="en-US"/>
              </w:rPr>
            </w:pPr>
            <w:r w:rsidRPr="00F57594">
              <w:rPr>
                <w:color w:val="000000" w:themeColor="text1"/>
              </w:rPr>
              <w:t>Turi būti galimybė naudoti skirtingus kameros vaizdo srautus stebėjimui ir įrašymui.</w:t>
            </w:r>
          </w:p>
        </w:tc>
        <w:tc>
          <w:tcPr>
            <w:tcW w:w="2835" w:type="dxa"/>
          </w:tcPr>
          <w:p w14:paraId="1C13C03D" w14:textId="56CC8F25"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4C00198" w14:textId="77777777" w:rsidTr="00C2424D">
        <w:trPr>
          <w:trHeight w:val="284"/>
        </w:trPr>
        <w:tc>
          <w:tcPr>
            <w:tcW w:w="709" w:type="dxa"/>
          </w:tcPr>
          <w:p w14:paraId="4FE0371D"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67AF329E" w14:textId="093B11A5" w:rsidR="00EF30C8" w:rsidRPr="00F57594" w:rsidRDefault="00EF30C8" w:rsidP="00EF30C8">
            <w:pPr>
              <w:jc w:val="both"/>
              <w:rPr>
                <w:b/>
                <w:color w:val="000000" w:themeColor="text1"/>
                <w:lang w:eastAsia="en-US"/>
              </w:rPr>
            </w:pPr>
            <w:r w:rsidRPr="00F57594">
              <w:rPr>
                <w:color w:val="000000" w:themeColor="text1"/>
              </w:rPr>
              <w:t xml:space="preserve">Turi būti integruotas judesio aptikimas vaizde (nepriklausoma nuo kameros naudojamo judesio aptikimo) su zonų paslėpimo (angl. </w:t>
            </w:r>
            <w:proofErr w:type="spellStart"/>
            <w:r w:rsidRPr="00F57594">
              <w:rPr>
                <w:color w:val="000000" w:themeColor="text1"/>
              </w:rPr>
              <w:t>mask</w:t>
            </w:r>
            <w:proofErr w:type="spellEnd"/>
            <w:r w:rsidRPr="00F57594">
              <w:rPr>
                <w:color w:val="000000" w:themeColor="text1"/>
              </w:rPr>
              <w:t>) galimybe.</w:t>
            </w:r>
          </w:p>
        </w:tc>
        <w:tc>
          <w:tcPr>
            <w:tcW w:w="2835" w:type="dxa"/>
          </w:tcPr>
          <w:p w14:paraId="4735C47E" w14:textId="0A77A25F"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71F14F6" w14:textId="77777777" w:rsidTr="00C2424D">
        <w:trPr>
          <w:trHeight w:val="284"/>
        </w:trPr>
        <w:tc>
          <w:tcPr>
            <w:tcW w:w="709" w:type="dxa"/>
          </w:tcPr>
          <w:p w14:paraId="4655896E"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5A8608E4" w14:textId="5E94079C" w:rsidR="00EF30C8" w:rsidRPr="00F57594" w:rsidRDefault="00EF30C8" w:rsidP="00EF30C8">
            <w:pPr>
              <w:jc w:val="both"/>
              <w:rPr>
                <w:b/>
                <w:color w:val="000000" w:themeColor="text1"/>
                <w:lang w:eastAsia="en-US"/>
              </w:rPr>
            </w:pPr>
            <w:r w:rsidRPr="00F57594">
              <w:rPr>
                <w:color w:val="000000" w:themeColor="text1"/>
              </w:rPr>
              <w:t>Viename vaizdo įrašymo įrenginyje turi palaikyti bent 10 vienalaikių operatorių (arba kitaip stebėtojų, vartotojų) sesijų.</w:t>
            </w:r>
          </w:p>
        </w:tc>
        <w:tc>
          <w:tcPr>
            <w:tcW w:w="2835" w:type="dxa"/>
          </w:tcPr>
          <w:p w14:paraId="630FFB0D" w14:textId="5EC98BE1"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BE5576D" w14:textId="77777777" w:rsidTr="00C2424D">
        <w:trPr>
          <w:trHeight w:val="284"/>
        </w:trPr>
        <w:tc>
          <w:tcPr>
            <w:tcW w:w="709" w:type="dxa"/>
          </w:tcPr>
          <w:p w14:paraId="471D1B1C"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42A5ECB2" w14:textId="5FFCC784" w:rsidR="00EF30C8" w:rsidRPr="00F57594" w:rsidRDefault="00EF30C8" w:rsidP="00EF30C8">
            <w:pPr>
              <w:jc w:val="both"/>
              <w:rPr>
                <w:b/>
                <w:color w:val="000000" w:themeColor="text1"/>
                <w:lang w:eastAsia="en-US"/>
              </w:rPr>
            </w:pPr>
            <w:r w:rsidRPr="00F57594">
              <w:rPr>
                <w:color w:val="000000" w:themeColor="text1"/>
              </w:rPr>
              <w:t>Turi būti pastovi ir keičiama (vartotojų su administratoriaus suteiktomis teisėmis nuimti paslėpimą) privačių zonų paslėpimo funkcija (nepriklausoma nuo kameros funkcijos).</w:t>
            </w:r>
          </w:p>
        </w:tc>
        <w:tc>
          <w:tcPr>
            <w:tcW w:w="2835" w:type="dxa"/>
          </w:tcPr>
          <w:p w14:paraId="7276353D" w14:textId="55045635"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133A4D7F" w14:textId="77777777" w:rsidTr="00C2424D">
        <w:trPr>
          <w:trHeight w:val="284"/>
        </w:trPr>
        <w:tc>
          <w:tcPr>
            <w:tcW w:w="709" w:type="dxa"/>
          </w:tcPr>
          <w:p w14:paraId="16F45032"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35B552E0" w14:textId="59867E5E" w:rsidR="00EF30C8" w:rsidRPr="00F57594" w:rsidRDefault="00EF30C8" w:rsidP="00EF30C8">
            <w:pPr>
              <w:widowControl/>
              <w:ind w:left="30"/>
              <w:contextualSpacing/>
              <w:jc w:val="both"/>
              <w:rPr>
                <w:color w:val="000000" w:themeColor="text1"/>
              </w:rPr>
            </w:pPr>
            <w:r w:rsidRPr="00F57594">
              <w:rPr>
                <w:color w:val="000000" w:themeColor="text1"/>
              </w:rPr>
              <w:t xml:space="preserve">Programinė įranga turi palaikyti metaduomenų srautą iš kamerose integruotos vaizdo analitikos kad būtų galima įspėti operatorius apie pavojaus situacijas, taip pat veiksmingai ieškoti archyvuose. Jei funkcionalumui užtikrinti reikalingos papildomų programinės įrangos licencijų – jos turi būti pateiktos ir įdiegtos visai naujai diegiamų kamerų apimčiai. </w:t>
            </w:r>
          </w:p>
        </w:tc>
        <w:tc>
          <w:tcPr>
            <w:tcW w:w="2835" w:type="dxa"/>
          </w:tcPr>
          <w:p w14:paraId="08392482" w14:textId="299981DF"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D64E0FD" w14:textId="77777777" w:rsidTr="00C2424D">
        <w:trPr>
          <w:trHeight w:val="284"/>
        </w:trPr>
        <w:tc>
          <w:tcPr>
            <w:tcW w:w="709" w:type="dxa"/>
          </w:tcPr>
          <w:p w14:paraId="0EB454CA"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37258840" w14:textId="0A0C1F7D" w:rsidR="00EF30C8" w:rsidRPr="00F57594" w:rsidRDefault="00EF30C8" w:rsidP="00EF30C8">
            <w:pPr>
              <w:jc w:val="both"/>
              <w:rPr>
                <w:b/>
                <w:color w:val="000000" w:themeColor="text1"/>
                <w:lang w:eastAsia="en-US"/>
              </w:rPr>
            </w:pPr>
            <w:r w:rsidRPr="00F57594">
              <w:rPr>
                <w:color w:val="000000" w:themeColor="text1"/>
              </w:rPr>
              <w:t>Analitikos veikimas turi būti įdiegtas visoms kameroms.</w:t>
            </w:r>
          </w:p>
        </w:tc>
        <w:tc>
          <w:tcPr>
            <w:tcW w:w="2835" w:type="dxa"/>
          </w:tcPr>
          <w:p w14:paraId="35E8C1F0" w14:textId="111A7072"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2684545D" w14:textId="77777777" w:rsidTr="00C2424D">
        <w:trPr>
          <w:trHeight w:val="284"/>
        </w:trPr>
        <w:tc>
          <w:tcPr>
            <w:tcW w:w="709" w:type="dxa"/>
          </w:tcPr>
          <w:p w14:paraId="468D1135"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2CD9FBC4" w14:textId="32B2CDF6" w:rsidR="00EF30C8" w:rsidRPr="00F57594" w:rsidRDefault="00EF30C8" w:rsidP="00EF30C8">
            <w:pPr>
              <w:jc w:val="both"/>
              <w:rPr>
                <w:b/>
                <w:color w:val="000000" w:themeColor="text1"/>
                <w:lang w:eastAsia="en-US"/>
              </w:rPr>
            </w:pPr>
            <w:r w:rsidRPr="00F57594">
              <w:rPr>
                <w:color w:val="000000" w:themeColor="text1"/>
              </w:rPr>
              <w:t>Vaizdo stebėjimo operatoriai turi turėti galimybę pažymėti, ar analitinis filtras suveikė teisingai bei atlikti pakartotinę analizę, naudojant operatoriaus pažymėtus teisingus rezultatų pavyzdžius.</w:t>
            </w:r>
          </w:p>
        </w:tc>
        <w:tc>
          <w:tcPr>
            <w:tcW w:w="2835" w:type="dxa"/>
          </w:tcPr>
          <w:p w14:paraId="419C5C0E" w14:textId="64FA0ACA"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04538626" w14:textId="77777777" w:rsidTr="00C2424D">
        <w:trPr>
          <w:trHeight w:val="284"/>
        </w:trPr>
        <w:tc>
          <w:tcPr>
            <w:tcW w:w="709" w:type="dxa"/>
          </w:tcPr>
          <w:p w14:paraId="0124771F"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6EFA8C04" w14:textId="38ED3047" w:rsidR="00EF30C8" w:rsidRPr="00F57594" w:rsidRDefault="00EF30C8" w:rsidP="00EF30C8">
            <w:pPr>
              <w:jc w:val="both"/>
              <w:rPr>
                <w:b/>
                <w:color w:val="000000" w:themeColor="text1"/>
                <w:lang w:eastAsia="en-US"/>
              </w:rPr>
            </w:pPr>
            <w:r w:rsidRPr="00F57594">
              <w:rPr>
                <w:color w:val="000000" w:themeColor="text1"/>
              </w:rPr>
              <w:t>Turi būti galimybė operatoriams valdyti kamerų aliarminius išėjimus.</w:t>
            </w:r>
          </w:p>
        </w:tc>
        <w:tc>
          <w:tcPr>
            <w:tcW w:w="2835" w:type="dxa"/>
          </w:tcPr>
          <w:p w14:paraId="1CDA78A8" w14:textId="3C602797"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71E1E13" w14:textId="77777777" w:rsidTr="00C2424D">
        <w:trPr>
          <w:trHeight w:val="284"/>
        </w:trPr>
        <w:tc>
          <w:tcPr>
            <w:tcW w:w="709" w:type="dxa"/>
          </w:tcPr>
          <w:p w14:paraId="758F1BFC"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0E318E55" w14:textId="791B7A24" w:rsidR="00EF30C8" w:rsidRPr="00F57594" w:rsidRDefault="00EF30C8" w:rsidP="00EF30C8">
            <w:pPr>
              <w:jc w:val="both"/>
              <w:rPr>
                <w:b/>
                <w:color w:val="000000" w:themeColor="text1"/>
                <w:lang w:eastAsia="en-US"/>
              </w:rPr>
            </w:pPr>
            <w:r w:rsidRPr="00F57594">
              <w:rPr>
                <w:color w:val="000000" w:themeColor="text1"/>
              </w:rPr>
              <w:t>Turi turėti skirtingus įrašymo režimus: nuolatinį, pagal tvarkaraštį, pagal vidinį judesio aptikimą, pagal sukonfigūruotus aliarminius įvykius; kiekvienai kamerai įrašymo režimas ir trukmė turi būti nustatomas individualiai.</w:t>
            </w:r>
          </w:p>
        </w:tc>
        <w:tc>
          <w:tcPr>
            <w:tcW w:w="2835" w:type="dxa"/>
          </w:tcPr>
          <w:p w14:paraId="1E2E090E" w14:textId="365127C8"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60CDC60" w14:textId="77777777" w:rsidTr="00C2424D">
        <w:trPr>
          <w:trHeight w:val="284"/>
        </w:trPr>
        <w:tc>
          <w:tcPr>
            <w:tcW w:w="709" w:type="dxa"/>
          </w:tcPr>
          <w:p w14:paraId="35DE13E2"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23AD9CB2" w14:textId="59775A02" w:rsidR="00EF30C8" w:rsidRPr="00F57594" w:rsidRDefault="00EF30C8" w:rsidP="00EF30C8">
            <w:pPr>
              <w:jc w:val="both"/>
              <w:rPr>
                <w:b/>
                <w:color w:val="000000" w:themeColor="text1"/>
                <w:lang w:eastAsia="en-US"/>
              </w:rPr>
            </w:pPr>
            <w:r w:rsidRPr="00F57594">
              <w:rPr>
                <w:color w:val="000000" w:themeColor="text1"/>
              </w:rPr>
              <w:t>Turi turėti galimybę sukurti aliarminius įvykius remiantis bet kurios kameros judesio aptikimu, aliarminiais įėjimais, sistemos įvykiais, išorinių sistemų įvykiais, operatoriaus veiksmais, naudojant skirtingus tvarkaraščius ir papildomas sąlygas.</w:t>
            </w:r>
          </w:p>
        </w:tc>
        <w:tc>
          <w:tcPr>
            <w:tcW w:w="2835" w:type="dxa"/>
          </w:tcPr>
          <w:p w14:paraId="5661191A" w14:textId="794951C0"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2EA2D1D5" w14:textId="77777777" w:rsidTr="00C2424D">
        <w:trPr>
          <w:trHeight w:val="284"/>
        </w:trPr>
        <w:tc>
          <w:tcPr>
            <w:tcW w:w="709" w:type="dxa"/>
          </w:tcPr>
          <w:p w14:paraId="6BB1D925"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20E4527C" w14:textId="61861A54" w:rsidR="00EF30C8" w:rsidRPr="00F57594" w:rsidRDefault="00EF30C8" w:rsidP="00EF30C8">
            <w:pPr>
              <w:jc w:val="both"/>
              <w:rPr>
                <w:b/>
                <w:color w:val="000000" w:themeColor="text1"/>
                <w:lang w:eastAsia="en-US"/>
              </w:rPr>
            </w:pPr>
            <w:r w:rsidRPr="00F57594">
              <w:rPr>
                <w:color w:val="000000" w:themeColor="text1"/>
              </w:rPr>
              <w:t>Turi galėti keisti įrašomo vaizdo kadrų spartą priklausomai nuo sukonfigūruotų aliarminių įvykių.</w:t>
            </w:r>
          </w:p>
        </w:tc>
        <w:tc>
          <w:tcPr>
            <w:tcW w:w="2835" w:type="dxa"/>
          </w:tcPr>
          <w:p w14:paraId="723D2434" w14:textId="76DFADA0"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477D34B" w14:textId="77777777" w:rsidTr="00C2424D">
        <w:trPr>
          <w:trHeight w:val="284"/>
        </w:trPr>
        <w:tc>
          <w:tcPr>
            <w:tcW w:w="709" w:type="dxa"/>
          </w:tcPr>
          <w:p w14:paraId="5B72D162"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5ED78A85" w14:textId="48CE5152" w:rsidR="00EF30C8" w:rsidRPr="00F57594" w:rsidRDefault="00EF30C8" w:rsidP="00EF30C8">
            <w:pPr>
              <w:jc w:val="both"/>
              <w:rPr>
                <w:b/>
                <w:color w:val="000000" w:themeColor="text1"/>
                <w:lang w:eastAsia="en-US"/>
              </w:rPr>
            </w:pPr>
            <w:r w:rsidRPr="00F57594">
              <w:rPr>
                <w:color w:val="000000" w:themeColor="text1"/>
              </w:rPr>
              <w:t>Programinė įranga turi saugoti žurnalą apie visus sistemos įvykius (aliarminius įvykius, sistemos įvykius, administratoriaus veiksmus, operatoriaus veiksmus, vaizdo įrašų eksportą, peržiūrą) ir tūrėti žurnalo administravimo įrankį (paieška, filtrai, detali veiksmų ataskaita).</w:t>
            </w:r>
          </w:p>
        </w:tc>
        <w:tc>
          <w:tcPr>
            <w:tcW w:w="2835" w:type="dxa"/>
          </w:tcPr>
          <w:p w14:paraId="0DE9FC11" w14:textId="7C10DC78"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0A5B5144" w14:textId="77777777" w:rsidTr="00C2424D">
        <w:trPr>
          <w:trHeight w:val="284"/>
        </w:trPr>
        <w:tc>
          <w:tcPr>
            <w:tcW w:w="709" w:type="dxa"/>
          </w:tcPr>
          <w:p w14:paraId="6D8792AC"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0512CB12" w14:textId="7B619EAC" w:rsidR="00EF30C8" w:rsidRPr="00F57594" w:rsidRDefault="00EF30C8" w:rsidP="00EF30C8">
            <w:pPr>
              <w:jc w:val="both"/>
              <w:rPr>
                <w:b/>
                <w:color w:val="000000" w:themeColor="text1"/>
                <w:lang w:eastAsia="en-US"/>
              </w:rPr>
            </w:pPr>
            <w:r w:rsidRPr="00F57594">
              <w:rPr>
                <w:color w:val="000000" w:themeColor="text1"/>
              </w:rPr>
              <w:t xml:space="preserve">Turi būti interaktyvus, daugiasluoksnis, keičiamo mastelio </w:t>
            </w:r>
            <w:r w:rsidRPr="00F57594">
              <w:rPr>
                <w:color w:val="000000" w:themeColor="text1"/>
              </w:rPr>
              <w:lastRenderedPageBreak/>
              <w:t>sistemos planas su visų sistemos elementų išdėstymu. Atvaizduoti sistemą sudarančių vaizdo kamerų tinklą miesto žemėlapyje. Turi būti galima iš žemėlapio pasirinkti norimą peržiūrėti / valdyti kamerą.</w:t>
            </w:r>
          </w:p>
        </w:tc>
        <w:tc>
          <w:tcPr>
            <w:tcW w:w="2835" w:type="dxa"/>
          </w:tcPr>
          <w:p w14:paraId="3D052B4F" w14:textId="7888E460" w:rsidR="00EF30C8" w:rsidRPr="00F57594" w:rsidRDefault="00EF30C8" w:rsidP="00EF30C8">
            <w:pPr>
              <w:jc w:val="center"/>
              <w:rPr>
                <w:b/>
                <w:color w:val="000000" w:themeColor="text1"/>
                <w:lang w:eastAsia="en-US"/>
              </w:rPr>
            </w:pPr>
            <w:r w:rsidRPr="00F57594">
              <w:rPr>
                <w:i/>
                <w:iCs/>
                <w:color w:val="000000" w:themeColor="text1"/>
              </w:rPr>
              <w:lastRenderedPageBreak/>
              <w:t>[nurodyti rodiklio reikšmes]</w:t>
            </w:r>
          </w:p>
        </w:tc>
      </w:tr>
      <w:tr w:rsidR="00F57594" w:rsidRPr="00F57594" w14:paraId="2A18E120" w14:textId="77777777" w:rsidTr="00C2424D">
        <w:trPr>
          <w:trHeight w:val="284"/>
        </w:trPr>
        <w:tc>
          <w:tcPr>
            <w:tcW w:w="709" w:type="dxa"/>
          </w:tcPr>
          <w:p w14:paraId="7CC106D3"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142FBE2C" w14:textId="233F80EA" w:rsidR="00EF30C8" w:rsidRPr="00F57594" w:rsidRDefault="00EF30C8" w:rsidP="00EF30C8">
            <w:pPr>
              <w:jc w:val="both"/>
              <w:rPr>
                <w:color w:val="000000" w:themeColor="text1"/>
              </w:rPr>
            </w:pPr>
            <w:r w:rsidRPr="00F57594">
              <w:rPr>
                <w:color w:val="000000" w:themeColor="text1"/>
              </w:rPr>
              <w:t>Programinė įranga turi siųsti pranešimus apie įvykius elektroniniu paštu ne mažiau nei 3 skirtingoms gavėjų grupėms, priklausomai nuo įvykio pobūdžio (gedimas, aliarmas ir pan.).</w:t>
            </w:r>
          </w:p>
        </w:tc>
        <w:tc>
          <w:tcPr>
            <w:tcW w:w="2835" w:type="dxa"/>
          </w:tcPr>
          <w:p w14:paraId="069F58A8" w14:textId="5632F89D"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43D79C19" w14:textId="77777777" w:rsidTr="00C2424D">
        <w:trPr>
          <w:trHeight w:val="284"/>
        </w:trPr>
        <w:tc>
          <w:tcPr>
            <w:tcW w:w="709" w:type="dxa"/>
          </w:tcPr>
          <w:p w14:paraId="793A1E43"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45A7EB99" w14:textId="215C3349" w:rsidR="00EF30C8" w:rsidRPr="00F57594" w:rsidRDefault="00EF30C8" w:rsidP="00EF30C8">
            <w:pPr>
              <w:jc w:val="both"/>
              <w:rPr>
                <w:color w:val="000000" w:themeColor="text1"/>
              </w:rPr>
            </w:pPr>
            <w:r w:rsidRPr="00F57594">
              <w:rPr>
                <w:color w:val="000000" w:themeColor="text1"/>
              </w:rPr>
              <w:t>Programinė įranga Turi turėti galimybę kurti vartotojus su individualiomis prieigos teisėmis kiekvienos kameros atžvilgiu. Vartotojų skaičius turi būti ne mažiau kaip 50.</w:t>
            </w:r>
          </w:p>
        </w:tc>
        <w:tc>
          <w:tcPr>
            <w:tcW w:w="2835" w:type="dxa"/>
          </w:tcPr>
          <w:p w14:paraId="56061EC7" w14:textId="3515574C"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2DC7EF7" w14:textId="77777777" w:rsidTr="00C2424D">
        <w:trPr>
          <w:trHeight w:val="284"/>
        </w:trPr>
        <w:tc>
          <w:tcPr>
            <w:tcW w:w="709" w:type="dxa"/>
          </w:tcPr>
          <w:p w14:paraId="35EE2E88"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0D7BF90B" w14:textId="2DE74B8A" w:rsidR="00EF30C8" w:rsidRPr="00F57594" w:rsidRDefault="00EF30C8" w:rsidP="00EF30C8">
            <w:pPr>
              <w:jc w:val="both"/>
              <w:rPr>
                <w:color w:val="000000" w:themeColor="text1"/>
              </w:rPr>
            </w:pPr>
            <w:r w:rsidRPr="00F57594">
              <w:rPr>
                <w:color w:val="000000" w:themeColor="text1"/>
              </w:rPr>
              <w:t>Vartotojai turi būti suskirstyti pagal privilegijas į roles (administratoriai, operatoriai ir pan.), perkėlus vartotoją iš vienos rolės į kitą, atitinkamai turi pasikeisti jo privilegijos.</w:t>
            </w:r>
          </w:p>
        </w:tc>
        <w:tc>
          <w:tcPr>
            <w:tcW w:w="2835" w:type="dxa"/>
          </w:tcPr>
          <w:p w14:paraId="680DC21B" w14:textId="633E8DB9"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402099E1" w14:textId="77777777" w:rsidTr="00C2424D">
        <w:trPr>
          <w:trHeight w:val="284"/>
        </w:trPr>
        <w:tc>
          <w:tcPr>
            <w:tcW w:w="709" w:type="dxa"/>
          </w:tcPr>
          <w:p w14:paraId="3B19D776"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696BA893" w14:textId="7DE85464" w:rsidR="00EF30C8" w:rsidRPr="00F57594" w:rsidRDefault="00EF30C8" w:rsidP="00EF30C8">
            <w:pPr>
              <w:jc w:val="both"/>
              <w:rPr>
                <w:color w:val="000000" w:themeColor="text1"/>
              </w:rPr>
            </w:pPr>
            <w:r w:rsidRPr="00F57594">
              <w:rPr>
                <w:color w:val="000000" w:themeColor="text1"/>
              </w:rPr>
              <w:t>Turi būti funkcionalumas, kuris tikrintų vartotojų pasirenkamų slaptažodžių stiprumą. Turi būti galimybė sistemos administratoriams nustatyti vartotojų minimalius reikalavimus prisijungimo slaptažodžiams. Turi būti funkcionalumas, kuris vartotojui kuriant slaptažodį parodytų jo sudėtingumą.</w:t>
            </w:r>
          </w:p>
        </w:tc>
        <w:tc>
          <w:tcPr>
            <w:tcW w:w="2835" w:type="dxa"/>
          </w:tcPr>
          <w:p w14:paraId="622F0005" w14:textId="50CA40DE"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4C88B6E6" w14:textId="77777777" w:rsidTr="00C2424D">
        <w:trPr>
          <w:trHeight w:val="284"/>
        </w:trPr>
        <w:tc>
          <w:tcPr>
            <w:tcW w:w="709" w:type="dxa"/>
          </w:tcPr>
          <w:p w14:paraId="75A6DF08"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1DC73E21" w14:textId="448B7F1B" w:rsidR="00EF30C8" w:rsidRPr="00F57594" w:rsidRDefault="00EF30C8" w:rsidP="00EF30C8">
            <w:pPr>
              <w:jc w:val="both"/>
              <w:rPr>
                <w:color w:val="000000" w:themeColor="text1"/>
              </w:rPr>
            </w:pPr>
            <w:r w:rsidRPr="00F57594">
              <w:rPr>
                <w:color w:val="000000" w:themeColor="text1"/>
              </w:rPr>
              <w:t>Sistema turi įrašinėti vaizdo ir garso informaciją iš nutolusių įrenginių naudojant rinkoje esančius naujausius ONVIF standarto duomenų apsikeitimo protokolus.</w:t>
            </w:r>
          </w:p>
        </w:tc>
        <w:tc>
          <w:tcPr>
            <w:tcW w:w="2835" w:type="dxa"/>
          </w:tcPr>
          <w:p w14:paraId="7FA73427" w14:textId="564C1175"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487A231F" w14:textId="77777777" w:rsidTr="00C2424D">
        <w:trPr>
          <w:trHeight w:val="284"/>
        </w:trPr>
        <w:tc>
          <w:tcPr>
            <w:tcW w:w="709" w:type="dxa"/>
          </w:tcPr>
          <w:p w14:paraId="65DB87B9"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31F2B786" w14:textId="3B3B7ED5" w:rsidR="00EF30C8" w:rsidRPr="00F57594" w:rsidRDefault="00EF30C8" w:rsidP="00EF30C8">
            <w:pPr>
              <w:jc w:val="both"/>
              <w:rPr>
                <w:color w:val="000000" w:themeColor="text1"/>
              </w:rPr>
            </w:pPr>
            <w:r w:rsidRPr="00F57594">
              <w:rPr>
                <w:color w:val="000000" w:themeColor="text1"/>
              </w:rPr>
              <w:t>Programinė įranga turi būti lengvai perkeliama į kitą įrangą gedimo, remonto ar atnaujinimo atveju be papildomo licencijavimo. Turi palaikyti licencijų aktyvavimą prie interneto nepajungtose sistemose.</w:t>
            </w:r>
          </w:p>
        </w:tc>
        <w:tc>
          <w:tcPr>
            <w:tcW w:w="2835" w:type="dxa"/>
          </w:tcPr>
          <w:p w14:paraId="4777580F" w14:textId="1151F081"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EDC3240" w14:textId="77777777" w:rsidTr="00C2424D">
        <w:trPr>
          <w:trHeight w:val="284"/>
        </w:trPr>
        <w:tc>
          <w:tcPr>
            <w:tcW w:w="709" w:type="dxa"/>
          </w:tcPr>
          <w:p w14:paraId="50B96BEF"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746E823E" w14:textId="33DAAB22" w:rsidR="00EF30C8" w:rsidRPr="00F57594" w:rsidRDefault="00EF30C8" w:rsidP="00EF30C8">
            <w:pPr>
              <w:jc w:val="both"/>
              <w:rPr>
                <w:color w:val="000000" w:themeColor="text1"/>
              </w:rPr>
            </w:pPr>
            <w:r w:rsidRPr="00F57594">
              <w:rPr>
                <w:color w:val="000000" w:themeColor="text1"/>
              </w:rPr>
              <w:t>Programinė įranga turi turėti galimybę prisijungti, žiūrėti realaus laiko vaizdą ir jo įrašus, peržiūrėti įvykius, eksportuoti įrašus naršyklės pagalba be administratoriaus teisių (neinstaliuojant naršyklės įskiepių), naudojantis programinės įrangos dalimi, skirta operatoriui.</w:t>
            </w:r>
          </w:p>
        </w:tc>
        <w:tc>
          <w:tcPr>
            <w:tcW w:w="2835" w:type="dxa"/>
          </w:tcPr>
          <w:p w14:paraId="4E877D3B" w14:textId="619CCECE"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3F09F0B" w14:textId="77777777" w:rsidTr="00C2424D">
        <w:trPr>
          <w:trHeight w:val="284"/>
        </w:trPr>
        <w:tc>
          <w:tcPr>
            <w:tcW w:w="709" w:type="dxa"/>
          </w:tcPr>
          <w:p w14:paraId="456521ED"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53D3603D" w14:textId="3CDBFE12" w:rsidR="00EF30C8" w:rsidRPr="00F57594" w:rsidRDefault="00EF30C8" w:rsidP="00EF30C8">
            <w:pPr>
              <w:jc w:val="both"/>
              <w:rPr>
                <w:color w:val="000000" w:themeColor="text1"/>
              </w:rPr>
            </w:pPr>
            <w:r w:rsidRPr="00F57594">
              <w:rPr>
                <w:color w:val="000000" w:themeColor="text1"/>
              </w:rPr>
              <w:t>Archyvo „atsukimas“ net ir dideliam skaičiui kamerų turi vykti greitai ir sklandžiai, be tarpų, „užšalimo“ ir vaizdo vaizdų išblukimo.</w:t>
            </w:r>
          </w:p>
        </w:tc>
        <w:tc>
          <w:tcPr>
            <w:tcW w:w="2835" w:type="dxa"/>
          </w:tcPr>
          <w:p w14:paraId="6F1FD9BA" w14:textId="158BA67B"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0CDD7F8" w14:textId="77777777" w:rsidTr="00C2424D">
        <w:trPr>
          <w:trHeight w:val="284"/>
        </w:trPr>
        <w:tc>
          <w:tcPr>
            <w:tcW w:w="709" w:type="dxa"/>
          </w:tcPr>
          <w:p w14:paraId="6D6BE58A"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5F51C4CF" w14:textId="66BE9AB3" w:rsidR="00EF30C8" w:rsidRPr="00F57594" w:rsidRDefault="00EF30C8" w:rsidP="00EF30C8">
            <w:pPr>
              <w:jc w:val="both"/>
              <w:rPr>
                <w:color w:val="000000" w:themeColor="text1"/>
              </w:rPr>
            </w:pPr>
            <w:r w:rsidRPr="00F57594">
              <w:rPr>
                <w:color w:val="000000" w:themeColor="text1"/>
              </w:rPr>
              <w:t>Programinė įranga turi leisti nustatyti įrašo saugojimo laikotarpį, po kurio įrašai bus automatiškai naikinami.</w:t>
            </w:r>
          </w:p>
        </w:tc>
        <w:tc>
          <w:tcPr>
            <w:tcW w:w="2835" w:type="dxa"/>
          </w:tcPr>
          <w:p w14:paraId="5EF825C5" w14:textId="76EBB529"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FB7DA13" w14:textId="77777777" w:rsidTr="00C2424D">
        <w:trPr>
          <w:trHeight w:val="284"/>
        </w:trPr>
        <w:tc>
          <w:tcPr>
            <w:tcW w:w="709" w:type="dxa"/>
          </w:tcPr>
          <w:p w14:paraId="13F0ADC4"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1346FB0B" w14:textId="4F201CAF" w:rsidR="00EF30C8" w:rsidRPr="00F57594" w:rsidRDefault="00EF30C8" w:rsidP="00EF30C8">
            <w:pPr>
              <w:jc w:val="both"/>
              <w:rPr>
                <w:color w:val="000000" w:themeColor="text1"/>
              </w:rPr>
            </w:pPr>
            <w:r w:rsidRPr="00F57594">
              <w:rPr>
                <w:color w:val="000000" w:themeColor="text1"/>
              </w:rPr>
              <w:t>Turi palaikyti vaizdo įrašų šifravimą.</w:t>
            </w:r>
          </w:p>
        </w:tc>
        <w:tc>
          <w:tcPr>
            <w:tcW w:w="2835" w:type="dxa"/>
          </w:tcPr>
          <w:p w14:paraId="2519895F" w14:textId="36F021EF"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02E0FC67" w14:textId="77777777" w:rsidTr="00C2424D">
        <w:trPr>
          <w:trHeight w:val="284"/>
        </w:trPr>
        <w:tc>
          <w:tcPr>
            <w:tcW w:w="709" w:type="dxa"/>
          </w:tcPr>
          <w:p w14:paraId="47DBFF94"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5DE8A32F" w14:textId="69BB316F" w:rsidR="00EF30C8" w:rsidRPr="00F57594" w:rsidRDefault="00EF30C8" w:rsidP="00EF30C8">
            <w:pPr>
              <w:jc w:val="both"/>
              <w:rPr>
                <w:color w:val="000000" w:themeColor="text1"/>
              </w:rPr>
            </w:pPr>
            <w:r w:rsidRPr="00F57594">
              <w:rPr>
                <w:color w:val="000000" w:themeColor="text1"/>
              </w:rPr>
              <w:t>Sistemos operacinei programinei įrangai turi būti tiekiami programinės įrangos atnaujinimai bei klaidų ištaisymai visą sutarties laikotarpį.</w:t>
            </w:r>
          </w:p>
        </w:tc>
        <w:tc>
          <w:tcPr>
            <w:tcW w:w="2835" w:type="dxa"/>
          </w:tcPr>
          <w:p w14:paraId="40C93AC9" w14:textId="3D84271D"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122422ED" w14:textId="77777777" w:rsidTr="00C2424D">
        <w:trPr>
          <w:trHeight w:val="284"/>
        </w:trPr>
        <w:tc>
          <w:tcPr>
            <w:tcW w:w="709" w:type="dxa"/>
          </w:tcPr>
          <w:p w14:paraId="731C6E67"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24C45C7B" w14:textId="52941F13" w:rsidR="00EF30C8" w:rsidRPr="00F57594" w:rsidRDefault="00EF30C8" w:rsidP="00EF30C8">
            <w:pPr>
              <w:jc w:val="both"/>
              <w:rPr>
                <w:color w:val="000000" w:themeColor="text1"/>
              </w:rPr>
            </w:pPr>
            <w:r w:rsidRPr="00F57594">
              <w:rPr>
                <w:color w:val="000000" w:themeColor="text1"/>
              </w:rPr>
              <w:t>Siūloma vaizdo įrašymo ir saugojimo programinė įranga turi būti suderinama su siūlomu vaizdo įrašymo įrenginiu.</w:t>
            </w:r>
          </w:p>
        </w:tc>
        <w:tc>
          <w:tcPr>
            <w:tcW w:w="2835" w:type="dxa"/>
          </w:tcPr>
          <w:p w14:paraId="1C1CA64A" w14:textId="7370E7C3"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F591F63" w14:textId="77777777" w:rsidTr="00C2424D">
        <w:trPr>
          <w:trHeight w:val="284"/>
        </w:trPr>
        <w:tc>
          <w:tcPr>
            <w:tcW w:w="709" w:type="dxa"/>
          </w:tcPr>
          <w:p w14:paraId="75AFD4E8"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7587CBDA" w14:textId="6A7E7700" w:rsidR="00EF30C8" w:rsidRPr="00F57594" w:rsidRDefault="00EF30C8" w:rsidP="00EF30C8">
            <w:pPr>
              <w:jc w:val="both"/>
              <w:rPr>
                <w:color w:val="000000" w:themeColor="text1"/>
              </w:rPr>
            </w:pPr>
            <w:r w:rsidRPr="00F57594">
              <w:rPr>
                <w:color w:val="000000" w:themeColor="text1"/>
              </w:rPr>
              <w:t>Operatorių darbo vietose turi funkcionalumas, kuris leistų laisvai konfigūruoti kameras pagal operatoriaus pageidaujamus peržiūros šablonus (kamerų išdėstymą ekrane), kurti ir išsaugoti peržiūros šablonus. Peržiūros šablonus turi būti galima kurti tiek pagal paruoštus išdėstymus (pvz. 3x3, 4x4 ir kt.), tiek laisvuoju režimu su pritaikoma rodymo zona kiekvienai kamerai atskirai.</w:t>
            </w:r>
          </w:p>
        </w:tc>
        <w:tc>
          <w:tcPr>
            <w:tcW w:w="2835" w:type="dxa"/>
          </w:tcPr>
          <w:p w14:paraId="75A468E5" w14:textId="12064E9C"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0803A217" w14:textId="77777777" w:rsidTr="00C2424D">
        <w:trPr>
          <w:trHeight w:val="284"/>
        </w:trPr>
        <w:tc>
          <w:tcPr>
            <w:tcW w:w="709" w:type="dxa"/>
          </w:tcPr>
          <w:p w14:paraId="4518E0CF"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66754029" w14:textId="2076CC2B" w:rsidR="00EF30C8" w:rsidRPr="00F57594" w:rsidRDefault="00EF30C8" w:rsidP="00EF30C8">
            <w:pPr>
              <w:jc w:val="both"/>
              <w:rPr>
                <w:color w:val="000000" w:themeColor="text1"/>
              </w:rPr>
            </w:pPr>
            <w:r w:rsidRPr="00F57594">
              <w:rPr>
                <w:color w:val="000000" w:themeColor="text1"/>
              </w:rPr>
              <w:t>Sistema turi leisti rodyti vieną kamerą vienu metu keliuose operatoriaus languose, tuo pačiu leisti pasirinkti dominančias sritis.</w:t>
            </w:r>
          </w:p>
        </w:tc>
        <w:tc>
          <w:tcPr>
            <w:tcW w:w="2835" w:type="dxa"/>
          </w:tcPr>
          <w:p w14:paraId="3B2B525E" w14:textId="541C150D"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239B07D7" w14:textId="77777777" w:rsidTr="00C2424D">
        <w:trPr>
          <w:trHeight w:val="284"/>
        </w:trPr>
        <w:tc>
          <w:tcPr>
            <w:tcW w:w="709" w:type="dxa"/>
          </w:tcPr>
          <w:p w14:paraId="5EE7928A"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74ED9112" w14:textId="6C0870C4" w:rsidR="00EF30C8" w:rsidRPr="00F57594" w:rsidRDefault="00EF30C8" w:rsidP="00EF30C8">
            <w:pPr>
              <w:jc w:val="both"/>
              <w:rPr>
                <w:color w:val="000000" w:themeColor="text1"/>
              </w:rPr>
            </w:pPr>
            <w:r w:rsidRPr="00F57594">
              <w:rPr>
                <w:color w:val="000000" w:themeColor="text1"/>
              </w:rPr>
              <w:t>Operatoriaus darbo vietoje turėtų būti galimybė žiūrėti ir tiesioginį vaizdą ir įrašytą archyvą, skirtinguose languose (viename šablone). Spustelėjus dominantį tiesioginio vaizdo langą, operatorius turėtų turėti galimybę akimirksniu peržiūrėti ne mažiau kaip 30 sek. archyvą iš šios kameros.</w:t>
            </w:r>
          </w:p>
        </w:tc>
        <w:tc>
          <w:tcPr>
            <w:tcW w:w="2835" w:type="dxa"/>
          </w:tcPr>
          <w:p w14:paraId="58E350AE" w14:textId="1454C819"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E0F3766" w14:textId="77777777" w:rsidTr="00C2424D">
        <w:trPr>
          <w:trHeight w:val="284"/>
        </w:trPr>
        <w:tc>
          <w:tcPr>
            <w:tcW w:w="709" w:type="dxa"/>
          </w:tcPr>
          <w:p w14:paraId="28464673"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2B096892" w14:textId="458A845C" w:rsidR="00EF30C8" w:rsidRPr="00F57594" w:rsidRDefault="00EF30C8" w:rsidP="00EF30C8">
            <w:pPr>
              <w:jc w:val="both"/>
              <w:rPr>
                <w:color w:val="000000" w:themeColor="text1"/>
              </w:rPr>
            </w:pPr>
            <w:r w:rsidRPr="00F57594">
              <w:rPr>
                <w:color w:val="000000" w:themeColor="text1"/>
              </w:rPr>
              <w:t xml:space="preserve">Turi turėti galimybę susikurti pageidaujamus peržiūros šablonus (kamerų išdėstymą ekrane). Vienu metu operatoriai turi turėti </w:t>
            </w:r>
            <w:r w:rsidRPr="00F57594">
              <w:rPr>
                <w:color w:val="000000" w:themeColor="text1"/>
              </w:rPr>
              <w:lastRenderedPageBreak/>
              <w:t>galimybė stebėti ne mažiau kaip 24 kameras.</w:t>
            </w:r>
          </w:p>
        </w:tc>
        <w:tc>
          <w:tcPr>
            <w:tcW w:w="2835" w:type="dxa"/>
          </w:tcPr>
          <w:p w14:paraId="22FD64C2" w14:textId="271B534E" w:rsidR="00EF30C8" w:rsidRPr="00F57594" w:rsidRDefault="00EF30C8" w:rsidP="00EF30C8">
            <w:pPr>
              <w:jc w:val="center"/>
              <w:rPr>
                <w:b/>
                <w:color w:val="000000" w:themeColor="text1"/>
                <w:lang w:eastAsia="en-US"/>
              </w:rPr>
            </w:pPr>
            <w:r w:rsidRPr="00F57594">
              <w:rPr>
                <w:i/>
                <w:iCs/>
                <w:color w:val="000000" w:themeColor="text1"/>
              </w:rPr>
              <w:lastRenderedPageBreak/>
              <w:t>[nurodyti rodiklio reikšmes]</w:t>
            </w:r>
          </w:p>
        </w:tc>
      </w:tr>
      <w:tr w:rsidR="00F57594" w:rsidRPr="00F57594" w14:paraId="1BA6541C" w14:textId="77777777" w:rsidTr="00C2424D">
        <w:trPr>
          <w:trHeight w:val="284"/>
        </w:trPr>
        <w:tc>
          <w:tcPr>
            <w:tcW w:w="709" w:type="dxa"/>
          </w:tcPr>
          <w:p w14:paraId="41CAB4CF"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18873255" w14:textId="3736CAC3" w:rsidR="00EF30C8" w:rsidRPr="00F57594" w:rsidRDefault="00EF30C8" w:rsidP="00EF30C8">
            <w:pPr>
              <w:jc w:val="both"/>
              <w:rPr>
                <w:color w:val="000000" w:themeColor="text1"/>
              </w:rPr>
            </w:pPr>
            <w:r w:rsidRPr="00F57594">
              <w:rPr>
                <w:color w:val="000000" w:themeColor="text1"/>
              </w:rPr>
              <w:t>Operatorius turi dirbti su ne mažiau kaip 2 vaizdo monitoriais per vieną darbo vietą.</w:t>
            </w:r>
          </w:p>
        </w:tc>
        <w:tc>
          <w:tcPr>
            <w:tcW w:w="2835" w:type="dxa"/>
          </w:tcPr>
          <w:p w14:paraId="15A2A526" w14:textId="02A32030"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AFBB652" w14:textId="77777777" w:rsidTr="00C2424D">
        <w:trPr>
          <w:trHeight w:val="284"/>
        </w:trPr>
        <w:tc>
          <w:tcPr>
            <w:tcW w:w="709" w:type="dxa"/>
          </w:tcPr>
          <w:p w14:paraId="0C9F51C8"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57112186" w14:textId="18C1B21E" w:rsidR="00EF30C8" w:rsidRPr="00F57594" w:rsidRDefault="00EF30C8" w:rsidP="00EF30C8">
            <w:pPr>
              <w:jc w:val="both"/>
              <w:rPr>
                <w:color w:val="000000" w:themeColor="text1"/>
              </w:rPr>
            </w:pPr>
            <w:r w:rsidRPr="00F57594">
              <w:rPr>
                <w:color w:val="000000" w:themeColor="text1"/>
              </w:rPr>
              <w:t>Turi turėti galimybę pakeisti realaus laiko vaizdo stebėjimui naudojamo vaizdo srauto parametrus (raišką ir kadrų sparta).</w:t>
            </w:r>
          </w:p>
        </w:tc>
        <w:tc>
          <w:tcPr>
            <w:tcW w:w="2835" w:type="dxa"/>
          </w:tcPr>
          <w:p w14:paraId="473FF08A" w14:textId="47EA002E"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556723A" w14:textId="77777777" w:rsidTr="00C2424D">
        <w:trPr>
          <w:trHeight w:val="284"/>
        </w:trPr>
        <w:tc>
          <w:tcPr>
            <w:tcW w:w="709" w:type="dxa"/>
          </w:tcPr>
          <w:p w14:paraId="4464C988"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69943B86" w14:textId="6B504EDA" w:rsidR="00EF30C8" w:rsidRPr="00F57594" w:rsidRDefault="00EF30C8" w:rsidP="00EF30C8">
            <w:pPr>
              <w:jc w:val="both"/>
              <w:rPr>
                <w:color w:val="000000" w:themeColor="text1"/>
              </w:rPr>
            </w:pPr>
            <w:r w:rsidRPr="00F57594">
              <w:rPr>
                <w:color w:val="000000" w:themeColor="text1"/>
              </w:rPr>
              <w:t>Turi būti funkcionalumas, kuris leistų vienam sistemos stebėtojui, atlikus kelis veiksmus, pasidalinti savo darbalaukiu su kitu stebėtoju, taip antram stebėtojui pademonstruoti vykstančius ekrane įvykius.</w:t>
            </w:r>
          </w:p>
        </w:tc>
        <w:tc>
          <w:tcPr>
            <w:tcW w:w="2835" w:type="dxa"/>
          </w:tcPr>
          <w:p w14:paraId="76BC6AB4" w14:textId="17A39FC0"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DAE49CB" w14:textId="77777777" w:rsidTr="00C2424D">
        <w:trPr>
          <w:trHeight w:val="284"/>
        </w:trPr>
        <w:tc>
          <w:tcPr>
            <w:tcW w:w="709" w:type="dxa"/>
          </w:tcPr>
          <w:p w14:paraId="40B8D513"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0DD30429" w14:textId="5731413C" w:rsidR="00EF30C8" w:rsidRPr="00F57594" w:rsidRDefault="00EF30C8" w:rsidP="00EF30C8">
            <w:pPr>
              <w:jc w:val="both"/>
              <w:rPr>
                <w:color w:val="000000" w:themeColor="text1"/>
              </w:rPr>
            </w:pPr>
            <w:r w:rsidRPr="00F57594">
              <w:rPr>
                <w:color w:val="000000" w:themeColor="text1"/>
              </w:rPr>
              <w:t>Tiesioginio vaizdo adaptyvaus srauto palaikymas, kai parenkama automatiškai kameros rezoliucija pagal stebimo vaizdo kamerų išdėstymą ekrane.</w:t>
            </w:r>
          </w:p>
        </w:tc>
        <w:tc>
          <w:tcPr>
            <w:tcW w:w="2835" w:type="dxa"/>
          </w:tcPr>
          <w:p w14:paraId="73534C98" w14:textId="21E5617B"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2DAFDDB" w14:textId="77777777" w:rsidTr="00C2424D">
        <w:trPr>
          <w:trHeight w:val="284"/>
        </w:trPr>
        <w:tc>
          <w:tcPr>
            <w:tcW w:w="709" w:type="dxa"/>
          </w:tcPr>
          <w:p w14:paraId="31A09CE1"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79AF3DB9" w14:textId="700962FD" w:rsidR="00EF30C8" w:rsidRPr="00F57594" w:rsidRDefault="00EF30C8" w:rsidP="00EF30C8">
            <w:pPr>
              <w:jc w:val="both"/>
              <w:rPr>
                <w:color w:val="000000" w:themeColor="text1"/>
              </w:rPr>
            </w:pPr>
            <w:r w:rsidRPr="00F57594">
              <w:rPr>
                <w:color w:val="000000" w:themeColor="text1"/>
              </w:rPr>
              <w:t>Turi turėti galimybę perjungti norimos kameros realaus laiko vaizdą į įrašų peržiūros režimą, likusias kameras paliekant realaus laiko vaizdo stebėjimo režime.</w:t>
            </w:r>
          </w:p>
        </w:tc>
        <w:tc>
          <w:tcPr>
            <w:tcW w:w="2835" w:type="dxa"/>
          </w:tcPr>
          <w:p w14:paraId="52DFE82E" w14:textId="6B635FB3"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461F64B5" w14:textId="77777777" w:rsidTr="00C2424D">
        <w:trPr>
          <w:trHeight w:val="284"/>
        </w:trPr>
        <w:tc>
          <w:tcPr>
            <w:tcW w:w="709" w:type="dxa"/>
          </w:tcPr>
          <w:p w14:paraId="30929FCA"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0408E0CD" w14:textId="0CDC0B88" w:rsidR="00EF30C8" w:rsidRPr="00F57594" w:rsidRDefault="00EF30C8" w:rsidP="00EF30C8">
            <w:pPr>
              <w:jc w:val="both"/>
              <w:rPr>
                <w:color w:val="000000" w:themeColor="text1"/>
              </w:rPr>
            </w:pPr>
            <w:r w:rsidRPr="00F57594">
              <w:rPr>
                <w:color w:val="000000" w:themeColor="text1"/>
              </w:rPr>
              <w:t>Turi turėti galimybę aktyvuoti pasirinktos kameros aliarminį išėjimą.</w:t>
            </w:r>
          </w:p>
        </w:tc>
        <w:tc>
          <w:tcPr>
            <w:tcW w:w="2835" w:type="dxa"/>
          </w:tcPr>
          <w:p w14:paraId="63A4D8D6" w14:textId="6E3387C5"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4364942" w14:textId="77777777" w:rsidTr="00C2424D">
        <w:trPr>
          <w:trHeight w:val="284"/>
        </w:trPr>
        <w:tc>
          <w:tcPr>
            <w:tcW w:w="709" w:type="dxa"/>
          </w:tcPr>
          <w:p w14:paraId="19922CE1"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17D07DB2" w14:textId="56B4E57F" w:rsidR="00EF30C8" w:rsidRPr="00F57594" w:rsidRDefault="00EF30C8" w:rsidP="00EF30C8">
            <w:pPr>
              <w:jc w:val="both"/>
              <w:rPr>
                <w:color w:val="000000" w:themeColor="text1"/>
              </w:rPr>
            </w:pPr>
            <w:r w:rsidRPr="00F57594">
              <w:rPr>
                <w:color w:val="000000" w:themeColor="text1"/>
              </w:rPr>
              <w:t>Turi turėti galimybę sinchroniškai peržiūrėti visų kamerų, esančių šablone, įrašus.</w:t>
            </w:r>
          </w:p>
        </w:tc>
        <w:tc>
          <w:tcPr>
            <w:tcW w:w="2835" w:type="dxa"/>
          </w:tcPr>
          <w:p w14:paraId="3472D3DB" w14:textId="0F1C79B3"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6ED8F10" w14:textId="77777777" w:rsidTr="00C2424D">
        <w:trPr>
          <w:trHeight w:val="284"/>
        </w:trPr>
        <w:tc>
          <w:tcPr>
            <w:tcW w:w="709" w:type="dxa"/>
          </w:tcPr>
          <w:p w14:paraId="4451B734"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17C072EB" w14:textId="049B3627" w:rsidR="00EF30C8" w:rsidRPr="00F57594" w:rsidRDefault="00EF30C8" w:rsidP="00EF30C8">
            <w:pPr>
              <w:widowControl/>
              <w:ind w:left="30"/>
              <w:contextualSpacing/>
              <w:jc w:val="both"/>
              <w:rPr>
                <w:color w:val="000000" w:themeColor="text1"/>
              </w:rPr>
            </w:pPr>
            <w:r w:rsidRPr="00F57594">
              <w:rPr>
                <w:color w:val="000000" w:themeColor="text1"/>
              </w:rPr>
              <w:t>Paieškos parinktys turėtų būti pasiekiamos tiesiai iš įrašų peržiūros sąsajos. Turi funkcionalumas leidžiantis ieškoti įrašus pagal:</w:t>
            </w:r>
          </w:p>
          <w:p w14:paraId="4D0561BC" w14:textId="7B90C695" w:rsidR="00EF30C8" w:rsidRPr="00F57594" w:rsidRDefault="00EF30C8" w:rsidP="00EF30C8">
            <w:pPr>
              <w:widowControl/>
              <w:numPr>
                <w:ilvl w:val="1"/>
                <w:numId w:val="20"/>
              </w:numPr>
              <w:ind w:left="30" w:firstLine="0"/>
              <w:contextualSpacing/>
              <w:jc w:val="both"/>
              <w:rPr>
                <w:color w:val="000000" w:themeColor="text1"/>
              </w:rPr>
            </w:pPr>
            <w:r w:rsidRPr="00F57594">
              <w:rPr>
                <w:color w:val="000000" w:themeColor="text1"/>
              </w:rPr>
              <w:t>žymes, kai paieškos rezultatų lentelėje rodomos visos tam tikrą laiką sistemoje sukurtos žymės, kiekviena žymė yra susieta su atitinkamais archyvo įrašais. Turi būti funkcionalumas leidžiantis apsaugoti nuo ištrynimo arba paslėpti pasirinktiems operatoriams;</w:t>
            </w:r>
          </w:p>
          <w:p w14:paraId="62834442" w14:textId="7C1F4B52" w:rsidR="00EF30C8" w:rsidRPr="00F57594" w:rsidRDefault="00EF30C8" w:rsidP="00EF30C8">
            <w:pPr>
              <w:widowControl/>
              <w:numPr>
                <w:ilvl w:val="1"/>
                <w:numId w:val="20"/>
              </w:numPr>
              <w:ind w:left="30" w:firstLine="0"/>
              <w:contextualSpacing/>
              <w:jc w:val="both"/>
              <w:rPr>
                <w:color w:val="000000" w:themeColor="text1"/>
              </w:rPr>
            </w:pPr>
            <w:r w:rsidRPr="00F57594">
              <w:rPr>
                <w:color w:val="000000" w:themeColor="text1"/>
              </w:rPr>
              <w:t>pavojaus/aliarmo signalus, kai visi tam tikrą laikotarpį įvykę pavojaus signalai sistemoje yra rodomi paieškos rezultatų lentelėje su nuoroda į atitinkamus archyvo įrašus. Turi būti funkcionalumas leidžiantis rūšiavimą / filtravimą pagal aliarmo pavadinimą;</w:t>
            </w:r>
          </w:p>
          <w:p w14:paraId="60DE8572" w14:textId="5799791B" w:rsidR="00EF30C8" w:rsidRPr="00F57594" w:rsidRDefault="00EF30C8" w:rsidP="00EF30C8">
            <w:pPr>
              <w:widowControl/>
              <w:numPr>
                <w:ilvl w:val="1"/>
                <w:numId w:val="20"/>
              </w:numPr>
              <w:ind w:left="30" w:firstLine="0"/>
              <w:contextualSpacing/>
              <w:jc w:val="both"/>
              <w:rPr>
                <w:color w:val="000000" w:themeColor="text1"/>
              </w:rPr>
            </w:pPr>
            <w:r w:rsidRPr="00F57594">
              <w:rPr>
                <w:color w:val="000000" w:themeColor="text1"/>
              </w:rPr>
              <w:t>įvykius, kai visi tam tikro laikotarpio įvykiai, įvykę sistemoje, rodomi paieškos rezultatų lentelėje su nuoroda į atitinkamus archyvo įrašus. Turi būti funkcionalumas leidžiantis rūšiavimą / filtravimą pagal įvykio tipą;</w:t>
            </w:r>
          </w:p>
          <w:p w14:paraId="0DEE0E5A" w14:textId="7EF8753E" w:rsidR="00EF30C8" w:rsidRPr="00F57594" w:rsidRDefault="00EF30C8" w:rsidP="00EF30C8">
            <w:pPr>
              <w:widowControl/>
              <w:numPr>
                <w:ilvl w:val="1"/>
                <w:numId w:val="20"/>
              </w:numPr>
              <w:ind w:left="30" w:firstLine="0"/>
              <w:contextualSpacing/>
              <w:jc w:val="both"/>
              <w:rPr>
                <w:color w:val="000000" w:themeColor="text1"/>
              </w:rPr>
            </w:pPr>
            <w:r w:rsidRPr="00F57594">
              <w:rPr>
                <w:color w:val="000000" w:themeColor="text1"/>
              </w:rPr>
              <w:t>pikselių judėjimą, kai visi tam tikro laiko intervalo judėjimo momentai, įvykę tam tikroje kadro srityje, rodomi paieškos rezultatų lentelėje su nuoroda į atitinkamus archyvo įrašus.</w:t>
            </w:r>
          </w:p>
        </w:tc>
        <w:tc>
          <w:tcPr>
            <w:tcW w:w="2835" w:type="dxa"/>
          </w:tcPr>
          <w:p w14:paraId="00A9389D" w14:textId="00DBEC5B"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8D6CC48" w14:textId="77777777" w:rsidTr="00C2424D">
        <w:trPr>
          <w:trHeight w:val="284"/>
        </w:trPr>
        <w:tc>
          <w:tcPr>
            <w:tcW w:w="709" w:type="dxa"/>
          </w:tcPr>
          <w:p w14:paraId="4D90A0D6"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407705D0" w14:textId="3A0C0B5F" w:rsidR="00EF30C8" w:rsidRPr="00F57594" w:rsidRDefault="00EF30C8" w:rsidP="00EF30C8">
            <w:pPr>
              <w:jc w:val="both"/>
              <w:rPr>
                <w:color w:val="000000" w:themeColor="text1"/>
              </w:rPr>
            </w:pPr>
            <w:r w:rsidRPr="00F57594">
              <w:rPr>
                <w:color w:val="000000" w:themeColor="text1"/>
              </w:rPr>
              <w:t>Bet kokio tipo paieškos rezultatus stebėtojas turi galėti peržiūrėti atskirame lange, pažymėti ir eksportuoti. Eksportuoti galima vietiniu apsaugotu formatu ir (arba) AVI. Turi būti funkcionalumas leidžiantis eksportuoti vaizdo įrašus iš vienos kameros arba pasirinktų kamerų grupės.</w:t>
            </w:r>
          </w:p>
        </w:tc>
        <w:tc>
          <w:tcPr>
            <w:tcW w:w="2835" w:type="dxa"/>
          </w:tcPr>
          <w:p w14:paraId="3126CEC3" w14:textId="7C72AB84"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A2CD3C4" w14:textId="77777777" w:rsidTr="00C2424D">
        <w:trPr>
          <w:trHeight w:val="284"/>
        </w:trPr>
        <w:tc>
          <w:tcPr>
            <w:tcW w:w="709" w:type="dxa"/>
          </w:tcPr>
          <w:p w14:paraId="6C076DE7"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7410188C" w14:textId="636EA10B" w:rsidR="00EF30C8" w:rsidRPr="00F57594" w:rsidRDefault="00EF30C8" w:rsidP="00EF30C8">
            <w:pPr>
              <w:jc w:val="both"/>
              <w:rPr>
                <w:color w:val="000000" w:themeColor="text1"/>
              </w:rPr>
            </w:pPr>
            <w:r w:rsidRPr="00F57594">
              <w:rPr>
                <w:color w:val="000000" w:themeColor="text1"/>
              </w:rPr>
              <w:t>Programine įranga turi būti galima nusiųsti individualų gyvą kameros vaizdą ar vaizdo išdėstymą kitiems sistemos operatoriams.</w:t>
            </w:r>
          </w:p>
        </w:tc>
        <w:tc>
          <w:tcPr>
            <w:tcW w:w="2835" w:type="dxa"/>
          </w:tcPr>
          <w:p w14:paraId="288AA6C6" w14:textId="4395D1F9"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4775791" w14:textId="77777777" w:rsidTr="00C2424D">
        <w:trPr>
          <w:trHeight w:val="284"/>
        </w:trPr>
        <w:tc>
          <w:tcPr>
            <w:tcW w:w="709" w:type="dxa"/>
          </w:tcPr>
          <w:p w14:paraId="2B417588"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0946AE63" w14:textId="504819B5" w:rsidR="00EF30C8" w:rsidRPr="00F57594" w:rsidRDefault="00EF30C8" w:rsidP="00EF30C8">
            <w:pPr>
              <w:jc w:val="both"/>
              <w:rPr>
                <w:color w:val="000000" w:themeColor="text1"/>
              </w:rPr>
            </w:pPr>
            <w:r w:rsidRPr="00F57594">
              <w:rPr>
                <w:color w:val="000000" w:themeColor="text1"/>
              </w:rPr>
              <w:t xml:space="preserve">Turi turėti galimybę eksportuoti sinchronišką kelių kamerų įrašą vienu metu, pridedant peržiūros įrankį, naudoti papildomą privatumo zonų (angl. </w:t>
            </w:r>
            <w:proofErr w:type="spellStart"/>
            <w:r w:rsidRPr="00F57594">
              <w:rPr>
                <w:color w:val="000000" w:themeColor="text1"/>
              </w:rPr>
              <w:t>mask</w:t>
            </w:r>
            <w:proofErr w:type="spellEnd"/>
            <w:r w:rsidRPr="00F57594">
              <w:rPr>
                <w:color w:val="000000" w:themeColor="text1"/>
              </w:rPr>
              <w:t>) paslėpimą, apsaugoti eksportuotą įrašą slaptažodžiu.</w:t>
            </w:r>
          </w:p>
        </w:tc>
        <w:tc>
          <w:tcPr>
            <w:tcW w:w="2835" w:type="dxa"/>
          </w:tcPr>
          <w:p w14:paraId="779CC67B" w14:textId="0AEE5F9A"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C808AD2" w14:textId="77777777" w:rsidTr="00C2424D">
        <w:trPr>
          <w:trHeight w:val="284"/>
        </w:trPr>
        <w:tc>
          <w:tcPr>
            <w:tcW w:w="709" w:type="dxa"/>
          </w:tcPr>
          <w:p w14:paraId="7DE71F85"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26B12C47" w14:textId="684CEB36" w:rsidR="00EF30C8" w:rsidRPr="00F57594" w:rsidRDefault="00EF30C8" w:rsidP="00EF30C8">
            <w:pPr>
              <w:jc w:val="both"/>
              <w:rPr>
                <w:color w:val="000000" w:themeColor="text1"/>
              </w:rPr>
            </w:pPr>
            <w:r w:rsidRPr="00F57594">
              <w:rPr>
                <w:color w:val="000000" w:themeColor="text1"/>
              </w:rPr>
              <w:t xml:space="preserve">Turi palaikyti vaizdo įrašų žymas (angl. </w:t>
            </w:r>
            <w:proofErr w:type="spellStart"/>
            <w:r w:rsidRPr="00F57594">
              <w:rPr>
                <w:color w:val="000000" w:themeColor="text1"/>
              </w:rPr>
              <w:t>bookmark</w:t>
            </w:r>
            <w:proofErr w:type="spellEnd"/>
            <w:r w:rsidRPr="00F57594">
              <w:rPr>
                <w:color w:val="000000" w:themeColor="text1"/>
              </w:rPr>
              <w:t>).</w:t>
            </w:r>
          </w:p>
        </w:tc>
        <w:tc>
          <w:tcPr>
            <w:tcW w:w="2835" w:type="dxa"/>
          </w:tcPr>
          <w:p w14:paraId="75FC561D" w14:textId="39B27A3E"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2A7123EF" w14:textId="77777777" w:rsidTr="00C2424D">
        <w:trPr>
          <w:trHeight w:val="284"/>
        </w:trPr>
        <w:tc>
          <w:tcPr>
            <w:tcW w:w="709" w:type="dxa"/>
          </w:tcPr>
          <w:p w14:paraId="30761038"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3C591022" w14:textId="38ACDF80" w:rsidR="00EF30C8" w:rsidRPr="00F57594" w:rsidRDefault="00EF30C8" w:rsidP="00EF30C8">
            <w:pPr>
              <w:jc w:val="both"/>
              <w:rPr>
                <w:color w:val="000000" w:themeColor="text1"/>
              </w:rPr>
            </w:pPr>
            <w:r w:rsidRPr="00F57594">
              <w:rPr>
                <w:color w:val="000000" w:themeColor="text1"/>
              </w:rPr>
              <w:t>Sistemos administratoriams turi funkcionalumas, kuris leistų nustatyti surinktų duomenų saugojimo terminą bei operatorių prieigą prie jų.</w:t>
            </w:r>
          </w:p>
        </w:tc>
        <w:tc>
          <w:tcPr>
            <w:tcW w:w="2835" w:type="dxa"/>
          </w:tcPr>
          <w:p w14:paraId="3FCCAF62" w14:textId="5180ED2A"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09DEDFC" w14:textId="77777777" w:rsidTr="00C2424D">
        <w:trPr>
          <w:trHeight w:val="284"/>
        </w:trPr>
        <w:tc>
          <w:tcPr>
            <w:tcW w:w="709" w:type="dxa"/>
          </w:tcPr>
          <w:p w14:paraId="3E921EDA"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06B66844" w14:textId="0D81C0B1" w:rsidR="00EF30C8" w:rsidRPr="00F57594" w:rsidRDefault="00EF30C8" w:rsidP="00EF30C8">
            <w:pPr>
              <w:jc w:val="both"/>
              <w:rPr>
                <w:color w:val="000000" w:themeColor="text1"/>
              </w:rPr>
            </w:pPr>
            <w:r w:rsidRPr="00F57594">
              <w:rPr>
                <w:color w:val="000000" w:themeColor="text1"/>
              </w:rPr>
              <w:t>Visos reikalingos programinės įrangos licencijos turi būti neterminuoto galiojimo. Programinės įrangos palaikymas ir/arba atnaujinimas turi būti užtikrintas visu sutarties galiojimo periodu.</w:t>
            </w:r>
          </w:p>
        </w:tc>
        <w:tc>
          <w:tcPr>
            <w:tcW w:w="2835" w:type="dxa"/>
          </w:tcPr>
          <w:p w14:paraId="1ECAAEBB" w14:textId="4ADDFDEC"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71C627A" w14:textId="77777777" w:rsidTr="00C2424D">
        <w:trPr>
          <w:trHeight w:val="284"/>
        </w:trPr>
        <w:tc>
          <w:tcPr>
            <w:tcW w:w="709" w:type="dxa"/>
          </w:tcPr>
          <w:p w14:paraId="0848066A" w14:textId="77777777" w:rsidR="00AB4076" w:rsidRPr="00F57594" w:rsidRDefault="00AB4076" w:rsidP="00AB4076">
            <w:pPr>
              <w:pStyle w:val="Sraopastraipa"/>
              <w:numPr>
                <w:ilvl w:val="0"/>
                <w:numId w:val="51"/>
              </w:numPr>
              <w:ind w:left="0" w:firstLine="0"/>
              <w:jc w:val="center"/>
              <w:rPr>
                <w:bCs/>
                <w:color w:val="000000" w:themeColor="text1"/>
                <w:lang w:eastAsia="en-US"/>
              </w:rPr>
            </w:pPr>
          </w:p>
        </w:tc>
        <w:tc>
          <w:tcPr>
            <w:tcW w:w="6095" w:type="dxa"/>
          </w:tcPr>
          <w:p w14:paraId="4E2ABDFD" w14:textId="1D76D0BF" w:rsidR="00AB4076" w:rsidRPr="00F57594" w:rsidRDefault="00AB4076" w:rsidP="00AB4076">
            <w:pPr>
              <w:jc w:val="both"/>
              <w:rPr>
                <w:color w:val="000000" w:themeColor="text1"/>
              </w:rPr>
            </w:pPr>
            <w:r w:rsidRPr="00F57594">
              <w:rPr>
                <w:color w:val="000000" w:themeColor="text1"/>
              </w:rPr>
              <w:t xml:space="preserve">Tiekėjas turi </w:t>
            </w:r>
            <w:r w:rsidR="003D6545" w:rsidRPr="00F57594">
              <w:rPr>
                <w:color w:val="000000" w:themeColor="text1"/>
              </w:rPr>
              <w:t xml:space="preserve">patvirtinti, kad </w:t>
            </w:r>
            <w:r w:rsidRPr="00F57594">
              <w:rPr>
                <w:color w:val="000000" w:themeColor="text1"/>
              </w:rPr>
              <w:t>pateik</w:t>
            </w:r>
            <w:r w:rsidR="003D6545" w:rsidRPr="00F57594">
              <w:rPr>
                <w:color w:val="000000" w:themeColor="text1"/>
              </w:rPr>
              <w:t>s</w:t>
            </w:r>
            <w:r w:rsidRPr="00F57594">
              <w:rPr>
                <w:color w:val="000000" w:themeColor="text1"/>
              </w:rPr>
              <w:t xml:space="preserve"> vaizdo stebėjimo programinei įrangai eksploatuoti reikalingas licencijas, kurios atitinka Pirkėjo </w:t>
            </w:r>
            <w:r w:rsidRPr="00F57594">
              <w:rPr>
                <w:color w:val="000000" w:themeColor="text1"/>
              </w:rPr>
              <w:lastRenderedPageBreak/>
              <w:t>poreikį bei reikalavimus, kad Pirkėjas galėtų naudotis visu šioje techninėje specifikacijoje aprašytu funkcionalumu be apribojimų. Licencijos turi būti nuolatinės, o ne nuomojamos ar panašiu teisiniu pagrindu ar kitaip terminuotu laiku apribotos – jų galiojimas turi būti nuolatinis ir be pabaigos.</w:t>
            </w:r>
          </w:p>
        </w:tc>
        <w:tc>
          <w:tcPr>
            <w:tcW w:w="2835" w:type="dxa"/>
          </w:tcPr>
          <w:p w14:paraId="58C77690" w14:textId="3D952E89" w:rsidR="00AB4076" w:rsidRPr="00F57594" w:rsidRDefault="00AB4076" w:rsidP="00AB4076">
            <w:pPr>
              <w:jc w:val="center"/>
              <w:rPr>
                <w:b/>
                <w:color w:val="000000" w:themeColor="text1"/>
                <w:lang w:eastAsia="en-US"/>
              </w:rPr>
            </w:pPr>
            <w:r w:rsidRPr="00F57594">
              <w:rPr>
                <w:i/>
                <w:iCs/>
                <w:color w:val="000000" w:themeColor="text1"/>
              </w:rPr>
              <w:lastRenderedPageBreak/>
              <w:t>[</w:t>
            </w:r>
            <w:r w:rsidR="00CE4695" w:rsidRPr="00F57594">
              <w:rPr>
                <w:i/>
                <w:iCs/>
                <w:color w:val="000000" w:themeColor="text1"/>
              </w:rPr>
              <w:t>patvirtinti</w:t>
            </w:r>
            <w:r w:rsidRPr="00F57594">
              <w:rPr>
                <w:i/>
                <w:iCs/>
                <w:color w:val="000000" w:themeColor="text1"/>
              </w:rPr>
              <w:t>]</w:t>
            </w:r>
          </w:p>
        </w:tc>
      </w:tr>
      <w:tr w:rsidR="00F57594" w:rsidRPr="00F57594" w14:paraId="65A79C79" w14:textId="77777777" w:rsidTr="00C2424D">
        <w:trPr>
          <w:trHeight w:val="284"/>
        </w:trPr>
        <w:tc>
          <w:tcPr>
            <w:tcW w:w="709" w:type="dxa"/>
          </w:tcPr>
          <w:p w14:paraId="11FB1C26"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69739D91" w14:textId="447D3151" w:rsidR="00EF30C8" w:rsidRPr="00F57594" w:rsidRDefault="00EF30C8" w:rsidP="00EF30C8">
            <w:pPr>
              <w:jc w:val="both"/>
              <w:rPr>
                <w:color w:val="000000" w:themeColor="text1"/>
              </w:rPr>
            </w:pPr>
            <w:r w:rsidRPr="00F57594">
              <w:rPr>
                <w:color w:val="000000" w:themeColor="text1"/>
              </w:rPr>
              <w:t>Jeigu pateiktos programinės įrangos versijos atnaujinimui gamintojas taiko kokią nors licencijavimo tvarką, tai Tiekėjas privalo įskaičiuoti programinės įrangos atnaujinimo kainą ne mažiau kaip 3 metams, nuo priėmimo - perdavimo akto pasirašymo dienos.</w:t>
            </w:r>
          </w:p>
        </w:tc>
        <w:tc>
          <w:tcPr>
            <w:tcW w:w="2835" w:type="dxa"/>
          </w:tcPr>
          <w:p w14:paraId="1370B39F" w14:textId="64B3B687"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0793695" w14:textId="77777777" w:rsidTr="00C2424D">
        <w:trPr>
          <w:trHeight w:val="284"/>
        </w:trPr>
        <w:tc>
          <w:tcPr>
            <w:tcW w:w="709" w:type="dxa"/>
          </w:tcPr>
          <w:p w14:paraId="1952DCDB"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1AEF74B5" w14:textId="252FD2DD" w:rsidR="00EF30C8" w:rsidRPr="00F57594" w:rsidRDefault="00EF30C8" w:rsidP="00EF30C8">
            <w:pPr>
              <w:jc w:val="both"/>
              <w:rPr>
                <w:color w:val="000000" w:themeColor="text1"/>
              </w:rPr>
            </w:pPr>
            <w:r w:rsidRPr="00F57594">
              <w:rPr>
                <w:color w:val="000000" w:themeColor="text1"/>
              </w:rPr>
              <w:t>Vaizdo analitikos programinė įranga atlikti kamerų užfiksuotų vaizdų analizės funkcionalumą. Jei naudojamas išorinis vaizdo analitikos įrenginys, jis turi būti talpinamas kartu su vaizdo įrašymo įrenginiu.</w:t>
            </w:r>
          </w:p>
        </w:tc>
        <w:tc>
          <w:tcPr>
            <w:tcW w:w="2835" w:type="dxa"/>
          </w:tcPr>
          <w:p w14:paraId="6F5D119A" w14:textId="6C1DC62C"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46F95AD" w14:textId="77777777" w:rsidTr="00C2424D">
        <w:trPr>
          <w:trHeight w:val="284"/>
        </w:trPr>
        <w:tc>
          <w:tcPr>
            <w:tcW w:w="709" w:type="dxa"/>
          </w:tcPr>
          <w:p w14:paraId="5438021D"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03B5F4FF" w14:textId="758E581E" w:rsidR="00EF30C8" w:rsidRPr="00F57594" w:rsidRDefault="00EF30C8" w:rsidP="00EF30C8">
            <w:pPr>
              <w:jc w:val="both"/>
              <w:rPr>
                <w:color w:val="000000" w:themeColor="text1"/>
              </w:rPr>
            </w:pPr>
            <w:r w:rsidRPr="00F57594">
              <w:rPr>
                <w:color w:val="000000" w:themeColor="text1"/>
              </w:rPr>
              <w:t>Vaizdo analitikos funkcijos privalo būti nustatomos ir konfigūruojamos per pagrindinę vaizdo stebėjimo programinę įrangą.</w:t>
            </w:r>
          </w:p>
        </w:tc>
        <w:tc>
          <w:tcPr>
            <w:tcW w:w="2835" w:type="dxa"/>
          </w:tcPr>
          <w:p w14:paraId="768481AC" w14:textId="6D4BCAEA"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EDEC98A" w14:textId="77777777" w:rsidTr="00C2424D">
        <w:trPr>
          <w:trHeight w:val="284"/>
        </w:trPr>
        <w:tc>
          <w:tcPr>
            <w:tcW w:w="709" w:type="dxa"/>
          </w:tcPr>
          <w:p w14:paraId="6E2B7A17" w14:textId="77777777" w:rsidR="00EF30C8" w:rsidRPr="00F57594" w:rsidRDefault="00EF30C8" w:rsidP="00EF30C8">
            <w:pPr>
              <w:pStyle w:val="Sraopastraipa"/>
              <w:numPr>
                <w:ilvl w:val="0"/>
                <w:numId w:val="51"/>
              </w:numPr>
              <w:ind w:left="0" w:firstLine="0"/>
              <w:jc w:val="center"/>
              <w:rPr>
                <w:bCs/>
                <w:color w:val="000000" w:themeColor="text1"/>
                <w:lang w:eastAsia="en-US"/>
              </w:rPr>
            </w:pPr>
          </w:p>
        </w:tc>
        <w:tc>
          <w:tcPr>
            <w:tcW w:w="6095" w:type="dxa"/>
          </w:tcPr>
          <w:p w14:paraId="79F32989" w14:textId="77777777" w:rsidR="00EF30C8" w:rsidRPr="00F57594" w:rsidRDefault="00EF30C8" w:rsidP="00EF30C8">
            <w:pPr>
              <w:widowControl/>
              <w:ind w:left="30"/>
              <w:contextualSpacing/>
              <w:jc w:val="both"/>
              <w:rPr>
                <w:color w:val="000000" w:themeColor="text1"/>
              </w:rPr>
            </w:pPr>
            <w:r w:rsidRPr="00F57594">
              <w:rPr>
                <w:color w:val="000000" w:themeColor="text1"/>
              </w:rPr>
              <w:t>Turi būti įgalintos funkcijos vaizdo analitikos funkcijos:</w:t>
            </w:r>
          </w:p>
          <w:p w14:paraId="008D7358" w14:textId="77777777" w:rsidR="00EF30C8" w:rsidRPr="00F57594" w:rsidRDefault="00EF30C8" w:rsidP="00EF30C8">
            <w:pPr>
              <w:widowControl/>
              <w:numPr>
                <w:ilvl w:val="1"/>
                <w:numId w:val="21"/>
              </w:numPr>
              <w:ind w:left="30" w:firstLine="0"/>
              <w:contextualSpacing/>
              <w:jc w:val="both"/>
              <w:rPr>
                <w:color w:val="000000" w:themeColor="text1"/>
              </w:rPr>
            </w:pPr>
            <w:r w:rsidRPr="00F57594">
              <w:rPr>
                <w:color w:val="000000" w:themeColor="text1"/>
              </w:rPr>
              <w:t>turi būti įdiegta vaizdo analitikos funkcija, leidžianti atpažinti kamerų matymo lauke esančius objektus, juos pažymėti bei skirstyti į tipus: „žmogus“, „transporto priemonė: dviratė, lengvoji, krovinė, autobusas“ bei jiems priskirti atitinkamas taisykles ir/arba aliarmus ir/arba įvykius;</w:t>
            </w:r>
          </w:p>
          <w:p w14:paraId="4D8EB323" w14:textId="77777777" w:rsidR="00EF30C8" w:rsidRPr="00F57594" w:rsidRDefault="00EF30C8" w:rsidP="00EF30C8">
            <w:pPr>
              <w:widowControl/>
              <w:numPr>
                <w:ilvl w:val="1"/>
                <w:numId w:val="21"/>
              </w:numPr>
              <w:ind w:left="30" w:firstLine="0"/>
              <w:contextualSpacing/>
              <w:jc w:val="both"/>
              <w:rPr>
                <w:color w:val="000000" w:themeColor="text1"/>
              </w:rPr>
            </w:pPr>
            <w:r w:rsidRPr="00F57594">
              <w:rPr>
                <w:color w:val="000000" w:themeColor="text1"/>
              </w:rPr>
              <w:t>pasirinktas objekto tipas patenka į dominančią sritį;</w:t>
            </w:r>
          </w:p>
          <w:p w14:paraId="767B1A15" w14:textId="77777777" w:rsidR="00EF30C8" w:rsidRPr="00F57594" w:rsidRDefault="00EF30C8" w:rsidP="00EF30C8">
            <w:pPr>
              <w:widowControl/>
              <w:numPr>
                <w:ilvl w:val="1"/>
                <w:numId w:val="21"/>
              </w:numPr>
              <w:ind w:left="30" w:firstLine="0"/>
              <w:contextualSpacing/>
              <w:jc w:val="both"/>
              <w:rPr>
                <w:color w:val="000000" w:themeColor="text1"/>
              </w:rPr>
            </w:pPr>
            <w:r w:rsidRPr="00F57594">
              <w:rPr>
                <w:color w:val="000000" w:themeColor="text1"/>
              </w:rPr>
              <w:t>pasirinktas objekto tipas patenka į dominančią sritį ir joje būna nustatytą ilgesnį laiko tarpą;</w:t>
            </w:r>
          </w:p>
          <w:p w14:paraId="6BA49129" w14:textId="77777777" w:rsidR="00EF30C8" w:rsidRPr="00F57594" w:rsidRDefault="00EF30C8" w:rsidP="00EF30C8">
            <w:pPr>
              <w:widowControl/>
              <w:numPr>
                <w:ilvl w:val="1"/>
                <w:numId w:val="21"/>
              </w:numPr>
              <w:ind w:left="30" w:firstLine="0"/>
              <w:contextualSpacing/>
              <w:jc w:val="both"/>
              <w:rPr>
                <w:color w:val="000000" w:themeColor="text1"/>
              </w:rPr>
            </w:pPr>
            <w:r w:rsidRPr="00F57594">
              <w:rPr>
                <w:color w:val="000000" w:themeColor="text1"/>
              </w:rPr>
              <w:t>pasirinktas objektų skaičius kirto virtualią liniją sukonfigūruotą kameros matymo lauke. Linijos kirtimo kryptis turi būti vienakryptė arba dvikryptė;</w:t>
            </w:r>
          </w:p>
          <w:p w14:paraId="2361C3B6" w14:textId="77777777" w:rsidR="00EF30C8" w:rsidRPr="00F57594" w:rsidRDefault="00EF30C8" w:rsidP="00EF30C8">
            <w:pPr>
              <w:widowControl/>
              <w:numPr>
                <w:ilvl w:val="1"/>
                <w:numId w:val="21"/>
              </w:numPr>
              <w:ind w:left="30" w:firstLine="0"/>
              <w:contextualSpacing/>
              <w:jc w:val="both"/>
              <w:rPr>
                <w:color w:val="000000" w:themeColor="text1"/>
              </w:rPr>
            </w:pPr>
            <w:r w:rsidRPr="00F57594">
              <w:rPr>
                <w:color w:val="000000" w:themeColor="text1"/>
              </w:rPr>
              <w:t>įvykį suaktyvina kiekvienas objektas, patekęs į vaizdo sritį. Turi būti galimybė atlikti pasirinktų objektų skaičiavimą;</w:t>
            </w:r>
          </w:p>
          <w:p w14:paraId="789DF3A8" w14:textId="77777777" w:rsidR="00EF30C8" w:rsidRPr="00F57594" w:rsidRDefault="00EF30C8" w:rsidP="00EF30C8">
            <w:pPr>
              <w:widowControl/>
              <w:numPr>
                <w:ilvl w:val="1"/>
                <w:numId w:val="21"/>
              </w:numPr>
              <w:ind w:left="30" w:firstLine="0"/>
              <w:contextualSpacing/>
              <w:jc w:val="both"/>
              <w:rPr>
                <w:color w:val="000000" w:themeColor="text1"/>
              </w:rPr>
            </w:pPr>
            <w:r w:rsidRPr="00F57594">
              <w:rPr>
                <w:color w:val="000000" w:themeColor="text1"/>
              </w:rPr>
              <w:t xml:space="preserve">nustatytoje vaizdo srityje nebelieka pasirinktų objektų; </w:t>
            </w:r>
          </w:p>
          <w:p w14:paraId="5E996C5D" w14:textId="72367BFF" w:rsidR="00EF30C8" w:rsidRPr="00F57594" w:rsidRDefault="00EF30C8" w:rsidP="00EF30C8">
            <w:pPr>
              <w:widowControl/>
              <w:numPr>
                <w:ilvl w:val="1"/>
                <w:numId w:val="21"/>
              </w:numPr>
              <w:ind w:left="30" w:firstLine="0"/>
              <w:contextualSpacing/>
              <w:jc w:val="both"/>
              <w:rPr>
                <w:color w:val="000000" w:themeColor="text1"/>
              </w:rPr>
            </w:pPr>
            <w:r w:rsidRPr="00F57594">
              <w:rPr>
                <w:color w:val="000000" w:themeColor="text1"/>
              </w:rPr>
              <w:t>nustatytas skaičius objektų patenka arba palieka apibrėžtą (nustatytą) vaizdo plotą;</w:t>
            </w:r>
          </w:p>
          <w:p w14:paraId="3EDF2133" w14:textId="77777777" w:rsidR="00EF30C8" w:rsidRPr="00F57594" w:rsidRDefault="00EF30C8" w:rsidP="00EF30C8">
            <w:pPr>
              <w:widowControl/>
              <w:numPr>
                <w:ilvl w:val="1"/>
                <w:numId w:val="21"/>
              </w:numPr>
              <w:ind w:left="30" w:firstLine="0"/>
              <w:contextualSpacing/>
              <w:jc w:val="both"/>
              <w:rPr>
                <w:color w:val="000000" w:themeColor="text1"/>
              </w:rPr>
            </w:pPr>
            <w:r w:rsidRPr="00F57594">
              <w:rPr>
                <w:color w:val="000000" w:themeColor="text1"/>
              </w:rPr>
              <w:t>objektas patenka į apibrėžtą lauką ir nustoja nejuda per nustatytą laiko tarpą;</w:t>
            </w:r>
          </w:p>
          <w:p w14:paraId="11096D35" w14:textId="77777777" w:rsidR="00EF30C8" w:rsidRPr="00F57594" w:rsidRDefault="00EF30C8" w:rsidP="00EF30C8">
            <w:pPr>
              <w:widowControl/>
              <w:numPr>
                <w:ilvl w:val="1"/>
                <w:numId w:val="21"/>
              </w:numPr>
              <w:ind w:left="30" w:firstLine="0"/>
              <w:contextualSpacing/>
              <w:jc w:val="both"/>
              <w:rPr>
                <w:color w:val="000000" w:themeColor="text1"/>
              </w:rPr>
            </w:pPr>
            <w:r w:rsidRPr="00F57594">
              <w:rPr>
                <w:color w:val="000000" w:themeColor="text1"/>
              </w:rPr>
              <w:t>objektas juda draudžiama kryptimi;</w:t>
            </w:r>
          </w:p>
          <w:p w14:paraId="14F7C3D0" w14:textId="5FB5D7B3" w:rsidR="00EF30C8" w:rsidRPr="00F57594" w:rsidRDefault="00EF30C8" w:rsidP="00EF30C8">
            <w:pPr>
              <w:widowControl/>
              <w:numPr>
                <w:ilvl w:val="1"/>
                <w:numId w:val="21"/>
              </w:numPr>
              <w:ind w:left="30" w:firstLine="0"/>
              <w:contextualSpacing/>
              <w:jc w:val="both"/>
              <w:rPr>
                <w:color w:val="000000" w:themeColor="text1"/>
              </w:rPr>
            </w:pPr>
            <w:r w:rsidRPr="00F57594">
              <w:rPr>
                <w:color w:val="000000" w:themeColor="text1"/>
              </w:rPr>
              <w:t>įvykus veiksniams iš išorės, kurie tiesiogiai paveikia kamerą (pvz.: uždengiamas objektyvas ar nusukama) (</w:t>
            </w:r>
            <w:proofErr w:type="spellStart"/>
            <w:r w:rsidRPr="00F57594">
              <w:rPr>
                <w:color w:val="000000" w:themeColor="text1"/>
              </w:rPr>
              <w:t>Camera</w:t>
            </w:r>
            <w:proofErr w:type="spellEnd"/>
            <w:r w:rsidRPr="00F57594">
              <w:rPr>
                <w:color w:val="000000" w:themeColor="text1"/>
              </w:rPr>
              <w:t xml:space="preserve"> </w:t>
            </w:r>
            <w:proofErr w:type="spellStart"/>
            <w:r w:rsidRPr="00F57594">
              <w:rPr>
                <w:color w:val="000000" w:themeColor="text1"/>
              </w:rPr>
              <w:t>Tamper</w:t>
            </w:r>
            <w:proofErr w:type="spellEnd"/>
            <w:r w:rsidRPr="00F57594">
              <w:rPr>
                <w:color w:val="000000" w:themeColor="text1"/>
              </w:rPr>
              <w:t xml:space="preserve"> funkcija).</w:t>
            </w:r>
          </w:p>
        </w:tc>
        <w:tc>
          <w:tcPr>
            <w:tcW w:w="2835" w:type="dxa"/>
          </w:tcPr>
          <w:p w14:paraId="001FCBEC" w14:textId="18BD500E"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2455CA37" w14:textId="77777777" w:rsidTr="00C2424D">
        <w:trPr>
          <w:trHeight w:val="284"/>
        </w:trPr>
        <w:tc>
          <w:tcPr>
            <w:tcW w:w="709" w:type="dxa"/>
          </w:tcPr>
          <w:p w14:paraId="5A8E280C" w14:textId="77777777" w:rsidR="00AB4076" w:rsidRPr="00F57594" w:rsidRDefault="00AB4076" w:rsidP="00AB4076">
            <w:pPr>
              <w:pStyle w:val="Sraopastraipa"/>
              <w:numPr>
                <w:ilvl w:val="0"/>
                <w:numId w:val="51"/>
              </w:numPr>
              <w:ind w:left="0" w:firstLine="0"/>
              <w:jc w:val="center"/>
              <w:rPr>
                <w:bCs/>
                <w:color w:val="000000" w:themeColor="text1"/>
                <w:lang w:eastAsia="en-US"/>
              </w:rPr>
            </w:pPr>
          </w:p>
        </w:tc>
        <w:tc>
          <w:tcPr>
            <w:tcW w:w="6095" w:type="dxa"/>
          </w:tcPr>
          <w:p w14:paraId="1AA32CA1" w14:textId="23D1EC17" w:rsidR="00AB4076" w:rsidRPr="00F57594" w:rsidRDefault="00AB4076" w:rsidP="00AB4076">
            <w:pPr>
              <w:widowControl/>
              <w:ind w:left="30"/>
              <w:contextualSpacing/>
              <w:jc w:val="both"/>
              <w:rPr>
                <w:color w:val="000000" w:themeColor="text1"/>
              </w:rPr>
            </w:pPr>
            <w:r w:rsidRPr="00F57594">
              <w:rPr>
                <w:color w:val="000000" w:themeColor="text1"/>
              </w:rPr>
              <w:t>Visos reikalingos programinės įrangos licencijos turi būti neterminuoto galiojimo. Programinės įrangos palaikymas ir/arba atnaujinimas turi būti užtikrintas visu sutarties galiojimo periodu.</w:t>
            </w:r>
          </w:p>
        </w:tc>
        <w:tc>
          <w:tcPr>
            <w:tcW w:w="2835" w:type="dxa"/>
          </w:tcPr>
          <w:p w14:paraId="00F3CEEB" w14:textId="02A9700C" w:rsidR="00AB4076" w:rsidRPr="00F57594" w:rsidRDefault="00EF30C8" w:rsidP="00AB4076">
            <w:pPr>
              <w:jc w:val="center"/>
              <w:rPr>
                <w:b/>
                <w:color w:val="000000" w:themeColor="text1"/>
                <w:lang w:eastAsia="en-US"/>
              </w:rPr>
            </w:pPr>
            <w:r w:rsidRPr="00F57594">
              <w:rPr>
                <w:i/>
                <w:iCs/>
                <w:color w:val="000000" w:themeColor="text1"/>
              </w:rPr>
              <w:t>[nurodyti rodiklio reikšmes]</w:t>
            </w:r>
          </w:p>
        </w:tc>
      </w:tr>
      <w:tr w:rsidR="00F57594" w:rsidRPr="00F57594" w14:paraId="5479F212" w14:textId="77777777" w:rsidTr="00C2424D">
        <w:trPr>
          <w:trHeight w:val="284"/>
        </w:trPr>
        <w:tc>
          <w:tcPr>
            <w:tcW w:w="709" w:type="dxa"/>
          </w:tcPr>
          <w:p w14:paraId="1431B3F4" w14:textId="77777777" w:rsidR="00AB4076" w:rsidRPr="00F57594" w:rsidRDefault="00AB4076" w:rsidP="00AB4076">
            <w:pPr>
              <w:pStyle w:val="Sraopastraipa"/>
              <w:numPr>
                <w:ilvl w:val="0"/>
                <w:numId w:val="51"/>
              </w:numPr>
              <w:ind w:left="0" w:firstLine="0"/>
              <w:jc w:val="center"/>
              <w:rPr>
                <w:bCs/>
                <w:color w:val="000000" w:themeColor="text1"/>
                <w:lang w:eastAsia="en-US"/>
              </w:rPr>
            </w:pPr>
          </w:p>
        </w:tc>
        <w:tc>
          <w:tcPr>
            <w:tcW w:w="6095" w:type="dxa"/>
          </w:tcPr>
          <w:p w14:paraId="51D14EC9" w14:textId="6D67FE6E" w:rsidR="00AB4076" w:rsidRPr="00F57594" w:rsidRDefault="00AB4076" w:rsidP="00AB4076">
            <w:pPr>
              <w:widowControl/>
              <w:ind w:left="30"/>
              <w:contextualSpacing/>
              <w:jc w:val="both"/>
              <w:rPr>
                <w:color w:val="000000" w:themeColor="text1"/>
              </w:rPr>
            </w:pPr>
            <w:r w:rsidRPr="00F57594">
              <w:rPr>
                <w:color w:val="000000" w:themeColor="text1"/>
              </w:rPr>
              <w:t xml:space="preserve">Tiekėjas turi </w:t>
            </w:r>
            <w:r w:rsidR="006702CD" w:rsidRPr="00F57594">
              <w:rPr>
                <w:color w:val="000000" w:themeColor="text1"/>
              </w:rPr>
              <w:t xml:space="preserve">patvirtinti, kad </w:t>
            </w:r>
            <w:r w:rsidRPr="00F57594">
              <w:rPr>
                <w:color w:val="000000" w:themeColor="text1"/>
              </w:rPr>
              <w:t>pateik</w:t>
            </w:r>
            <w:r w:rsidR="006702CD" w:rsidRPr="00F57594">
              <w:rPr>
                <w:color w:val="000000" w:themeColor="text1"/>
              </w:rPr>
              <w:t>s</w:t>
            </w:r>
            <w:r w:rsidRPr="00F57594">
              <w:rPr>
                <w:color w:val="000000" w:themeColor="text1"/>
              </w:rPr>
              <w:t xml:space="preserve"> vaizdo stebėjimo programinei įrangai eksploatuoti reikalingas licencijas, kurios atitinka Pirkėjo poreikį bei reikalavimus, kad Pirkėjas galėtų naudotis visu šioje techninėje specifikacijoje aprašytu funkcionalumu be apribojimų. Licencijos turi būti nuolatinės, o ne nuomojamos ar panašiu teisiniu pagrindu ar kitaip terminuotu laiku apribotos – jų galiojimas turi būti nuolatinis ir be pabaigos.</w:t>
            </w:r>
          </w:p>
        </w:tc>
        <w:tc>
          <w:tcPr>
            <w:tcW w:w="2835" w:type="dxa"/>
          </w:tcPr>
          <w:p w14:paraId="65C8693B" w14:textId="4B158CC5" w:rsidR="00AB4076" w:rsidRPr="00F57594" w:rsidRDefault="00AB4076" w:rsidP="00AB4076">
            <w:pPr>
              <w:jc w:val="center"/>
              <w:rPr>
                <w:b/>
                <w:color w:val="000000" w:themeColor="text1"/>
                <w:lang w:eastAsia="en-US"/>
              </w:rPr>
            </w:pPr>
            <w:r w:rsidRPr="00F57594">
              <w:rPr>
                <w:i/>
                <w:iCs/>
                <w:color w:val="000000" w:themeColor="text1"/>
              </w:rPr>
              <w:t>[</w:t>
            </w:r>
            <w:r w:rsidR="003D305A" w:rsidRPr="00F57594">
              <w:rPr>
                <w:i/>
                <w:iCs/>
                <w:color w:val="000000" w:themeColor="text1"/>
              </w:rPr>
              <w:t>patvirtinti</w:t>
            </w:r>
            <w:r w:rsidRPr="00F57594">
              <w:rPr>
                <w:i/>
                <w:iCs/>
                <w:color w:val="000000" w:themeColor="text1"/>
              </w:rPr>
              <w:t>]</w:t>
            </w:r>
          </w:p>
        </w:tc>
      </w:tr>
      <w:tr w:rsidR="00F57594" w:rsidRPr="00F57594" w14:paraId="3BFAB3D4" w14:textId="77777777" w:rsidTr="00C2424D">
        <w:trPr>
          <w:trHeight w:val="284"/>
        </w:trPr>
        <w:tc>
          <w:tcPr>
            <w:tcW w:w="709" w:type="dxa"/>
          </w:tcPr>
          <w:p w14:paraId="01C5F5A0" w14:textId="77777777" w:rsidR="00AB4076" w:rsidRPr="00F57594" w:rsidRDefault="00AB4076" w:rsidP="00AB4076">
            <w:pPr>
              <w:pStyle w:val="Sraopastraipa"/>
              <w:numPr>
                <w:ilvl w:val="0"/>
                <w:numId w:val="51"/>
              </w:numPr>
              <w:ind w:left="0" w:firstLine="0"/>
              <w:jc w:val="center"/>
              <w:rPr>
                <w:bCs/>
                <w:color w:val="000000" w:themeColor="text1"/>
                <w:lang w:eastAsia="en-US"/>
              </w:rPr>
            </w:pPr>
          </w:p>
        </w:tc>
        <w:tc>
          <w:tcPr>
            <w:tcW w:w="6095" w:type="dxa"/>
          </w:tcPr>
          <w:p w14:paraId="226C9D72" w14:textId="561F255B" w:rsidR="00AB4076" w:rsidRPr="00F57594" w:rsidRDefault="00AB4076" w:rsidP="00AB4076">
            <w:pPr>
              <w:widowControl/>
              <w:ind w:left="30"/>
              <w:contextualSpacing/>
              <w:jc w:val="both"/>
              <w:rPr>
                <w:color w:val="000000" w:themeColor="text1"/>
              </w:rPr>
            </w:pPr>
            <w:r w:rsidRPr="00F57594">
              <w:rPr>
                <w:color w:val="000000" w:themeColor="text1"/>
              </w:rPr>
              <w:t>Jeigu pateiktos programinės įrangos versijos atnaujinimui gamintojas taiko kokią nors licencijavimo tvarką, tai Tiekėjas privalo įskaičiuoti programinės įrangos atnaujinimo kainą ne mažiau kaip 3 metams, nuo priėmimo - perdavimo akto pasirašymo dienos.</w:t>
            </w:r>
          </w:p>
        </w:tc>
        <w:tc>
          <w:tcPr>
            <w:tcW w:w="2835" w:type="dxa"/>
          </w:tcPr>
          <w:p w14:paraId="3BE0D93C" w14:textId="572EBD75" w:rsidR="00AB4076" w:rsidRPr="00F57594" w:rsidRDefault="00EF30C8" w:rsidP="00AB4076">
            <w:pPr>
              <w:jc w:val="center"/>
              <w:rPr>
                <w:b/>
                <w:color w:val="000000" w:themeColor="text1"/>
                <w:lang w:eastAsia="en-US"/>
              </w:rPr>
            </w:pPr>
            <w:r w:rsidRPr="00F57594">
              <w:rPr>
                <w:i/>
                <w:iCs/>
                <w:color w:val="000000" w:themeColor="text1"/>
              </w:rPr>
              <w:t>[nurodyti rodiklio reikšmes]</w:t>
            </w:r>
          </w:p>
        </w:tc>
      </w:tr>
    </w:tbl>
    <w:p w14:paraId="420B4F20" w14:textId="77777777" w:rsidR="00FC0D79" w:rsidRPr="00F57594" w:rsidRDefault="00FC0D79" w:rsidP="009D7FEB">
      <w:pPr>
        <w:pStyle w:val="Sraopastraipa"/>
        <w:pBdr>
          <w:top w:val="nil"/>
          <w:left w:val="nil"/>
          <w:bottom w:val="nil"/>
          <w:right w:val="nil"/>
          <w:between w:val="nil"/>
        </w:pBdr>
        <w:spacing w:line="276" w:lineRule="auto"/>
        <w:ind w:left="0"/>
        <w:rPr>
          <w:rFonts w:eastAsia="Calibri"/>
          <w:b/>
          <w:bCs/>
          <w:color w:val="000000" w:themeColor="text1"/>
          <w:sz w:val="24"/>
          <w:szCs w:val="24"/>
          <w:lang w:eastAsia="en-US"/>
        </w:rPr>
      </w:pPr>
    </w:p>
    <w:p w14:paraId="70B1AB3D" w14:textId="6FE38966" w:rsidR="00FC0D79" w:rsidRPr="00F57594" w:rsidRDefault="00DF737E" w:rsidP="009D7FEB">
      <w:pPr>
        <w:pStyle w:val="Sraopastraipa"/>
        <w:pBdr>
          <w:top w:val="nil"/>
          <w:left w:val="nil"/>
          <w:bottom w:val="nil"/>
          <w:right w:val="nil"/>
          <w:between w:val="nil"/>
        </w:pBdr>
        <w:spacing w:line="276" w:lineRule="auto"/>
        <w:ind w:left="0"/>
        <w:rPr>
          <w:rFonts w:eastAsia="Calibri"/>
          <w:color w:val="000000" w:themeColor="text1"/>
          <w:sz w:val="24"/>
          <w:szCs w:val="24"/>
          <w:lang w:eastAsia="en-US"/>
        </w:rPr>
      </w:pPr>
      <w:r w:rsidRPr="00F57594">
        <w:rPr>
          <w:rFonts w:eastAsia="Calibri"/>
          <w:color w:val="000000" w:themeColor="text1"/>
          <w:sz w:val="24"/>
          <w:szCs w:val="24"/>
          <w:lang w:eastAsia="en-US"/>
        </w:rPr>
        <w:lastRenderedPageBreak/>
        <w:t>4.1</w:t>
      </w:r>
      <w:r w:rsidR="008E38B7" w:rsidRPr="00F57594">
        <w:rPr>
          <w:rFonts w:eastAsia="Calibri"/>
          <w:color w:val="000000" w:themeColor="text1"/>
          <w:sz w:val="24"/>
          <w:szCs w:val="24"/>
          <w:lang w:eastAsia="en-US"/>
        </w:rPr>
        <w:t>4</w:t>
      </w:r>
      <w:r w:rsidRPr="00F57594">
        <w:rPr>
          <w:rFonts w:eastAsia="Calibri"/>
          <w:color w:val="000000" w:themeColor="text1"/>
          <w:sz w:val="24"/>
          <w:szCs w:val="24"/>
          <w:lang w:eastAsia="en-US"/>
        </w:rPr>
        <w:t>. Reikalavimai sistemos diegimo darbams:</w:t>
      </w:r>
    </w:p>
    <w:p w14:paraId="757E8C80" w14:textId="77777777" w:rsidR="00FC0D79" w:rsidRPr="00F57594" w:rsidRDefault="00FC0D79" w:rsidP="009D7FEB">
      <w:pPr>
        <w:pStyle w:val="Sraopastraipa"/>
        <w:pBdr>
          <w:top w:val="nil"/>
          <w:left w:val="nil"/>
          <w:bottom w:val="nil"/>
          <w:right w:val="nil"/>
          <w:between w:val="nil"/>
        </w:pBdr>
        <w:spacing w:line="276" w:lineRule="auto"/>
        <w:ind w:left="0"/>
        <w:rPr>
          <w:color w:val="000000" w:themeColor="text1"/>
          <w:sz w:val="16"/>
          <w:szCs w:val="16"/>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4961"/>
        <w:gridCol w:w="2835"/>
      </w:tblGrid>
      <w:tr w:rsidR="00F57594" w:rsidRPr="00F57594" w14:paraId="3217B267" w14:textId="77777777" w:rsidTr="008226BF">
        <w:tc>
          <w:tcPr>
            <w:tcW w:w="1838" w:type="dxa"/>
            <w:tcBorders>
              <w:top w:val="single" w:sz="4" w:space="0" w:color="000000"/>
              <w:left w:val="single" w:sz="4" w:space="0" w:color="000000"/>
              <w:bottom w:val="single" w:sz="4" w:space="0" w:color="000000"/>
              <w:right w:val="single" w:sz="4" w:space="0" w:color="000000"/>
            </w:tcBorders>
            <w:vAlign w:val="center"/>
          </w:tcPr>
          <w:p w14:paraId="76EFEF89" w14:textId="716A2324" w:rsidR="009F54AB" w:rsidRPr="00F57594" w:rsidRDefault="00DF737E" w:rsidP="009D7FEB">
            <w:pPr>
              <w:jc w:val="center"/>
              <w:rPr>
                <w:b/>
                <w:bCs/>
                <w:color w:val="000000" w:themeColor="text1"/>
                <w:sz w:val="24"/>
                <w:szCs w:val="24"/>
              </w:rPr>
            </w:pPr>
            <w:r w:rsidRPr="00F57594">
              <w:rPr>
                <w:b/>
                <w:bCs/>
                <w:color w:val="000000" w:themeColor="text1"/>
                <w:sz w:val="24"/>
                <w:szCs w:val="24"/>
              </w:rPr>
              <w:t xml:space="preserve">Sistemos diegimo darbų </w:t>
            </w:r>
            <w:r w:rsidR="00E4634D" w:rsidRPr="00F57594">
              <w:rPr>
                <w:b/>
                <w:bCs/>
                <w:color w:val="000000" w:themeColor="text1"/>
                <w:sz w:val="24"/>
                <w:szCs w:val="24"/>
              </w:rPr>
              <w:t>apimtys</w:t>
            </w:r>
          </w:p>
        </w:tc>
        <w:tc>
          <w:tcPr>
            <w:tcW w:w="4961" w:type="dxa"/>
            <w:tcBorders>
              <w:top w:val="single" w:sz="4" w:space="0" w:color="000000"/>
              <w:left w:val="single" w:sz="4" w:space="0" w:color="000000"/>
              <w:bottom w:val="single" w:sz="4" w:space="0" w:color="000000"/>
              <w:right w:val="single" w:sz="4" w:space="0" w:color="000000"/>
            </w:tcBorders>
            <w:vAlign w:val="center"/>
          </w:tcPr>
          <w:p w14:paraId="6DC54F5B" w14:textId="0E895E82" w:rsidR="009F54AB" w:rsidRPr="00F57594" w:rsidRDefault="009F54AB" w:rsidP="009D7FEB">
            <w:pPr>
              <w:jc w:val="center"/>
              <w:rPr>
                <w:color w:val="000000" w:themeColor="text1"/>
                <w:sz w:val="24"/>
                <w:szCs w:val="24"/>
              </w:rPr>
            </w:pPr>
            <w:r w:rsidRPr="00F57594">
              <w:rPr>
                <w:rFonts w:eastAsia="Calibri"/>
                <w:b/>
                <w:color w:val="000000" w:themeColor="text1"/>
                <w:lang w:eastAsia="en-US"/>
              </w:rPr>
              <w:t>Keliami reikalavimai</w:t>
            </w:r>
          </w:p>
        </w:tc>
        <w:tc>
          <w:tcPr>
            <w:tcW w:w="2835" w:type="dxa"/>
            <w:tcBorders>
              <w:top w:val="single" w:sz="4" w:space="0" w:color="000000"/>
              <w:left w:val="single" w:sz="4" w:space="0" w:color="000000"/>
              <w:bottom w:val="single" w:sz="4" w:space="0" w:color="000000"/>
              <w:right w:val="single" w:sz="4" w:space="0" w:color="000000"/>
            </w:tcBorders>
            <w:vAlign w:val="center"/>
          </w:tcPr>
          <w:p w14:paraId="46FB5CDF" w14:textId="16FB2124" w:rsidR="009F54AB" w:rsidRPr="00F57594" w:rsidRDefault="009F54AB" w:rsidP="009D7FEB">
            <w:pPr>
              <w:ind w:left="35"/>
              <w:jc w:val="center"/>
              <w:rPr>
                <w:b/>
                <w:color w:val="000000" w:themeColor="text1"/>
              </w:rPr>
            </w:pPr>
            <w:r w:rsidRPr="00F57594">
              <w:rPr>
                <w:b/>
                <w:color w:val="000000" w:themeColor="text1"/>
              </w:rPr>
              <w:t xml:space="preserve">Siūlomos dokumentacijos ir </w:t>
            </w:r>
            <w:r w:rsidR="00E4634D" w:rsidRPr="00F57594">
              <w:rPr>
                <w:b/>
                <w:color w:val="000000" w:themeColor="text1"/>
              </w:rPr>
              <w:t xml:space="preserve">vykdomų </w:t>
            </w:r>
            <w:r w:rsidRPr="00F57594">
              <w:rPr>
                <w:b/>
                <w:color w:val="000000" w:themeColor="text1"/>
              </w:rPr>
              <w:t>darbų duomenys</w:t>
            </w:r>
          </w:p>
          <w:p w14:paraId="4582482D" w14:textId="0BF2C9BB" w:rsidR="009F54AB" w:rsidRPr="00F57594" w:rsidRDefault="009F54AB" w:rsidP="009D7FEB">
            <w:pPr>
              <w:jc w:val="center"/>
              <w:rPr>
                <w:i/>
                <w:iCs/>
                <w:color w:val="000000" w:themeColor="text1"/>
              </w:rPr>
            </w:pPr>
            <w:r w:rsidRPr="00F57594">
              <w:rPr>
                <w:i/>
                <w:color w:val="000000" w:themeColor="text1"/>
              </w:rPr>
              <w:t>(Tiekėj</w:t>
            </w:r>
            <w:r w:rsidR="00DD4C69" w:rsidRPr="00F57594">
              <w:rPr>
                <w:i/>
                <w:color w:val="000000" w:themeColor="text1"/>
              </w:rPr>
              <w:t xml:space="preserve">o patvirtinimas dėl </w:t>
            </w:r>
            <w:r w:rsidR="000E3957" w:rsidRPr="00F57594">
              <w:rPr>
                <w:i/>
                <w:color w:val="000000" w:themeColor="text1"/>
              </w:rPr>
              <w:t>sistemos diegimo darbų apimties</w:t>
            </w:r>
            <w:r w:rsidRPr="00F57594">
              <w:rPr>
                <w:bCs/>
                <w:i/>
                <w:iCs/>
                <w:color w:val="000000" w:themeColor="text1"/>
              </w:rPr>
              <w:t>)</w:t>
            </w:r>
          </w:p>
        </w:tc>
      </w:tr>
      <w:tr w:rsidR="00F57594" w:rsidRPr="00F57594" w14:paraId="7B68F4D2" w14:textId="12517451" w:rsidTr="008226BF">
        <w:tc>
          <w:tcPr>
            <w:tcW w:w="1838" w:type="dxa"/>
            <w:tcBorders>
              <w:top w:val="single" w:sz="4" w:space="0" w:color="000000"/>
              <w:left w:val="single" w:sz="4" w:space="0" w:color="000000"/>
              <w:bottom w:val="single" w:sz="4" w:space="0" w:color="000000"/>
              <w:right w:val="single" w:sz="4" w:space="0" w:color="000000"/>
            </w:tcBorders>
            <w:hideMark/>
          </w:tcPr>
          <w:p w14:paraId="29A6B5A6" w14:textId="77777777" w:rsidR="009F54AB" w:rsidRPr="00F57594" w:rsidRDefault="009F54AB" w:rsidP="009D7FEB">
            <w:pPr>
              <w:rPr>
                <w:color w:val="000000" w:themeColor="text1"/>
              </w:rPr>
            </w:pPr>
            <w:r w:rsidRPr="00F57594">
              <w:rPr>
                <w:color w:val="000000" w:themeColor="text1"/>
              </w:rPr>
              <w:t>Projektas</w:t>
            </w:r>
          </w:p>
        </w:tc>
        <w:tc>
          <w:tcPr>
            <w:tcW w:w="4961" w:type="dxa"/>
            <w:tcBorders>
              <w:top w:val="single" w:sz="4" w:space="0" w:color="000000"/>
              <w:left w:val="single" w:sz="4" w:space="0" w:color="000000"/>
              <w:bottom w:val="single" w:sz="4" w:space="0" w:color="000000"/>
              <w:right w:val="single" w:sz="4" w:space="0" w:color="000000"/>
            </w:tcBorders>
            <w:hideMark/>
          </w:tcPr>
          <w:p w14:paraId="7B937718" w14:textId="77777777" w:rsidR="009F54AB" w:rsidRPr="00F57594" w:rsidRDefault="009F54AB" w:rsidP="009D7FEB">
            <w:pPr>
              <w:jc w:val="both"/>
              <w:rPr>
                <w:color w:val="000000" w:themeColor="text1"/>
              </w:rPr>
            </w:pPr>
            <w:r w:rsidRPr="00F57594">
              <w:rPr>
                <w:color w:val="000000" w:themeColor="text1"/>
              </w:rPr>
              <w:t>Per 20 k. d. po sutarties pasirašymo dienos parengti ir pateikti Perkančiajai organizacijai vaizdo stebėjimo sistemos techninį projektą, kuris apima:</w:t>
            </w:r>
          </w:p>
          <w:p w14:paraId="634CD318" w14:textId="77777777" w:rsidR="009F54AB" w:rsidRPr="00F57594" w:rsidRDefault="009F54AB" w:rsidP="009D7FEB">
            <w:pPr>
              <w:numPr>
                <w:ilvl w:val="0"/>
                <w:numId w:val="22"/>
              </w:numPr>
              <w:ind w:left="0" w:firstLine="0"/>
              <w:jc w:val="both"/>
              <w:rPr>
                <w:color w:val="000000" w:themeColor="text1"/>
              </w:rPr>
            </w:pPr>
            <w:r w:rsidRPr="00F57594">
              <w:rPr>
                <w:color w:val="000000" w:themeColor="text1"/>
              </w:rPr>
              <w:t>Dokumentacijos parengimą:</w:t>
            </w:r>
          </w:p>
          <w:p w14:paraId="154B37D5" w14:textId="77777777" w:rsidR="009F54AB" w:rsidRPr="00F57594" w:rsidRDefault="009F54AB" w:rsidP="009D7FEB">
            <w:pPr>
              <w:numPr>
                <w:ilvl w:val="0"/>
                <w:numId w:val="23"/>
              </w:numPr>
              <w:ind w:left="0" w:firstLine="0"/>
              <w:jc w:val="both"/>
              <w:rPr>
                <w:color w:val="000000" w:themeColor="text1"/>
              </w:rPr>
            </w:pPr>
            <w:r w:rsidRPr="00F57594">
              <w:rPr>
                <w:color w:val="000000" w:themeColor="text1"/>
              </w:rPr>
              <w:t>IP vaizdo kamerų išdėstymo planas;</w:t>
            </w:r>
          </w:p>
          <w:p w14:paraId="01A9A061" w14:textId="77777777" w:rsidR="009F54AB" w:rsidRPr="00F57594" w:rsidRDefault="009F54AB" w:rsidP="009D7FEB">
            <w:pPr>
              <w:numPr>
                <w:ilvl w:val="0"/>
                <w:numId w:val="23"/>
              </w:numPr>
              <w:ind w:left="0" w:firstLine="0"/>
              <w:jc w:val="both"/>
              <w:rPr>
                <w:color w:val="000000" w:themeColor="text1"/>
              </w:rPr>
            </w:pPr>
            <w:r w:rsidRPr="00F57594">
              <w:rPr>
                <w:color w:val="000000" w:themeColor="text1"/>
              </w:rPr>
              <w:t>tinklo topologijos schema (kur bus poreikis);</w:t>
            </w:r>
          </w:p>
          <w:p w14:paraId="637A4CFA" w14:textId="414EFCB6" w:rsidR="009F54AB" w:rsidRPr="00F57594" w:rsidRDefault="009F54AB" w:rsidP="009D7FEB">
            <w:pPr>
              <w:numPr>
                <w:ilvl w:val="0"/>
                <w:numId w:val="23"/>
              </w:numPr>
              <w:ind w:left="0" w:firstLine="0"/>
              <w:jc w:val="both"/>
              <w:rPr>
                <w:color w:val="000000" w:themeColor="text1"/>
              </w:rPr>
            </w:pPr>
            <w:r w:rsidRPr="00F57594">
              <w:rPr>
                <w:color w:val="000000" w:themeColor="text1"/>
              </w:rPr>
              <w:t>kabelių tiesimo ir sujungimo brėžiniai (kur bus poreikis);</w:t>
            </w:r>
          </w:p>
          <w:p w14:paraId="65E8054F" w14:textId="77777777" w:rsidR="009F54AB" w:rsidRPr="00F57594" w:rsidRDefault="009F54AB" w:rsidP="009D7FEB">
            <w:pPr>
              <w:numPr>
                <w:ilvl w:val="0"/>
                <w:numId w:val="23"/>
              </w:numPr>
              <w:ind w:left="0" w:firstLine="0"/>
              <w:jc w:val="both"/>
              <w:rPr>
                <w:color w:val="000000" w:themeColor="text1"/>
              </w:rPr>
            </w:pPr>
            <w:r w:rsidRPr="00F57594">
              <w:rPr>
                <w:color w:val="000000" w:themeColor="text1"/>
              </w:rPr>
              <w:t>įrangos specifikacijos.</w:t>
            </w:r>
          </w:p>
          <w:p w14:paraId="1120A1FC" w14:textId="77777777" w:rsidR="009F54AB" w:rsidRPr="00F57594" w:rsidRDefault="009F54AB" w:rsidP="009D7FEB">
            <w:pPr>
              <w:numPr>
                <w:ilvl w:val="0"/>
                <w:numId w:val="24"/>
              </w:numPr>
              <w:ind w:left="0" w:firstLine="0"/>
              <w:jc w:val="both"/>
              <w:rPr>
                <w:color w:val="000000" w:themeColor="text1"/>
              </w:rPr>
            </w:pPr>
            <w:r w:rsidRPr="00F57594">
              <w:rPr>
                <w:color w:val="000000" w:themeColor="text1"/>
              </w:rPr>
              <w:t>Projekto detalės:</w:t>
            </w:r>
          </w:p>
          <w:p w14:paraId="2BF304CF" w14:textId="77777777" w:rsidR="009F54AB" w:rsidRPr="00F57594" w:rsidRDefault="009F54AB" w:rsidP="009D7FEB">
            <w:pPr>
              <w:numPr>
                <w:ilvl w:val="0"/>
                <w:numId w:val="25"/>
              </w:numPr>
              <w:ind w:left="0" w:firstLine="0"/>
              <w:jc w:val="both"/>
              <w:rPr>
                <w:color w:val="000000" w:themeColor="text1"/>
              </w:rPr>
            </w:pPr>
            <w:r w:rsidRPr="00F57594">
              <w:rPr>
                <w:color w:val="000000" w:themeColor="text1"/>
              </w:rPr>
              <w:t>vaizdo stebėjimo infrastruktūros architektūra;</w:t>
            </w:r>
          </w:p>
          <w:p w14:paraId="250C3EE2" w14:textId="77777777" w:rsidR="009F54AB" w:rsidRPr="00F57594" w:rsidRDefault="009F54AB" w:rsidP="009D7FEB">
            <w:pPr>
              <w:numPr>
                <w:ilvl w:val="0"/>
                <w:numId w:val="25"/>
              </w:numPr>
              <w:ind w:left="0" w:firstLine="0"/>
              <w:jc w:val="both"/>
              <w:rPr>
                <w:color w:val="000000" w:themeColor="text1"/>
              </w:rPr>
            </w:pPr>
            <w:r w:rsidRPr="00F57594">
              <w:rPr>
                <w:color w:val="000000" w:themeColor="text1"/>
              </w:rPr>
              <w:t>duomenų perdavimo tinklo struktūra;</w:t>
            </w:r>
          </w:p>
          <w:p w14:paraId="61D53B17" w14:textId="77777777" w:rsidR="009F54AB" w:rsidRPr="00F57594" w:rsidRDefault="009F54AB" w:rsidP="009D7FEB">
            <w:pPr>
              <w:numPr>
                <w:ilvl w:val="0"/>
                <w:numId w:val="25"/>
              </w:numPr>
              <w:ind w:left="0" w:firstLine="0"/>
              <w:jc w:val="both"/>
              <w:rPr>
                <w:color w:val="000000" w:themeColor="text1"/>
              </w:rPr>
            </w:pPr>
            <w:r w:rsidRPr="00F57594">
              <w:rPr>
                <w:color w:val="000000" w:themeColor="text1"/>
              </w:rPr>
              <w:t>maitinimo tiekimo sprendimai;</w:t>
            </w:r>
          </w:p>
          <w:p w14:paraId="4C48DD23" w14:textId="22F83A0F" w:rsidR="009F54AB" w:rsidRPr="00F57594" w:rsidRDefault="009F54AB" w:rsidP="009D7FEB">
            <w:pPr>
              <w:numPr>
                <w:ilvl w:val="0"/>
                <w:numId w:val="25"/>
              </w:numPr>
              <w:ind w:left="0" w:firstLine="0"/>
              <w:jc w:val="both"/>
              <w:rPr>
                <w:color w:val="000000" w:themeColor="text1"/>
              </w:rPr>
            </w:pPr>
            <w:r w:rsidRPr="00F57594">
              <w:rPr>
                <w:color w:val="000000" w:themeColor="text1"/>
              </w:rPr>
              <w:t>montavimo taškų koordinatės ir aprašymai</w:t>
            </w:r>
            <w:r w:rsidR="00145474" w:rsidRPr="00F57594">
              <w:rPr>
                <w:color w:val="000000" w:themeColor="text1"/>
              </w:rPr>
              <w:t>.</w:t>
            </w:r>
          </w:p>
          <w:p w14:paraId="22586441" w14:textId="77777777" w:rsidR="009F54AB" w:rsidRPr="00F57594" w:rsidRDefault="009F54AB" w:rsidP="009D7FEB">
            <w:pPr>
              <w:numPr>
                <w:ilvl w:val="0"/>
                <w:numId w:val="26"/>
              </w:numPr>
              <w:ind w:left="0" w:firstLine="0"/>
              <w:jc w:val="both"/>
              <w:rPr>
                <w:color w:val="000000" w:themeColor="text1"/>
              </w:rPr>
            </w:pPr>
            <w:r w:rsidRPr="00F57594">
              <w:rPr>
                <w:color w:val="000000" w:themeColor="text1"/>
              </w:rPr>
              <w:t>Įgyvendinimo sąlygos:</w:t>
            </w:r>
          </w:p>
          <w:p w14:paraId="340AD19A" w14:textId="77777777" w:rsidR="009F54AB" w:rsidRPr="00F57594" w:rsidRDefault="009F54AB" w:rsidP="009D7FEB">
            <w:pPr>
              <w:numPr>
                <w:ilvl w:val="0"/>
                <w:numId w:val="27"/>
              </w:numPr>
              <w:ind w:left="0" w:firstLine="0"/>
              <w:jc w:val="both"/>
              <w:rPr>
                <w:color w:val="000000" w:themeColor="text1"/>
              </w:rPr>
            </w:pPr>
            <w:r w:rsidRPr="00F57594">
              <w:rPr>
                <w:color w:val="000000" w:themeColor="text1"/>
              </w:rPr>
              <w:t>projektas privalo būti suderintas su Perkančiąja organizacija;</w:t>
            </w:r>
          </w:p>
          <w:p w14:paraId="1E17DF6F" w14:textId="77777777" w:rsidR="009F54AB" w:rsidRPr="00F57594" w:rsidRDefault="009F54AB" w:rsidP="009D7FEB">
            <w:pPr>
              <w:numPr>
                <w:ilvl w:val="0"/>
                <w:numId w:val="27"/>
              </w:numPr>
              <w:ind w:left="0" w:firstLine="0"/>
              <w:jc w:val="both"/>
              <w:rPr>
                <w:color w:val="000000" w:themeColor="text1"/>
              </w:rPr>
            </w:pPr>
            <w:r w:rsidRPr="00F57594">
              <w:rPr>
                <w:color w:val="000000" w:themeColor="text1"/>
              </w:rPr>
              <w:t>montavimo darbai gali būti pradėti tik po projekto patvirtinimo;</w:t>
            </w:r>
          </w:p>
          <w:p w14:paraId="14E35AAD" w14:textId="77777777" w:rsidR="009F54AB" w:rsidRPr="00F57594" w:rsidRDefault="009F54AB" w:rsidP="009D7FEB">
            <w:pPr>
              <w:numPr>
                <w:ilvl w:val="0"/>
                <w:numId w:val="27"/>
              </w:numPr>
              <w:ind w:left="0" w:firstLine="0"/>
              <w:jc w:val="both"/>
              <w:rPr>
                <w:color w:val="000000" w:themeColor="text1"/>
              </w:rPr>
            </w:pPr>
            <w:r w:rsidRPr="00F57594">
              <w:rPr>
                <w:color w:val="000000" w:themeColor="text1"/>
              </w:rPr>
              <w:t>bet kokie nukrypimai nuo projekto turi būti iš anksto suderinti;</w:t>
            </w:r>
          </w:p>
          <w:p w14:paraId="711A5EE9" w14:textId="77777777" w:rsidR="009F54AB" w:rsidRPr="00F57594" w:rsidRDefault="009F54AB" w:rsidP="009D7FEB">
            <w:pPr>
              <w:numPr>
                <w:ilvl w:val="0"/>
                <w:numId w:val="27"/>
              </w:numPr>
              <w:ind w:left="0" w:firstLine="0"/>
              <w:jc w:val="both"/>
              <w:rPr>
                <w:color w:val="000000" w:themeColor="text1"/>
              </w:rPr>
            </w:pPr>
            <w:r w:rsidRPr="00F57594">
              <w:rPr>
                <w:color w:val="000000" w:themeColor="text1"/>
              </w:rPr>
              <w:t>įrangos diegimas vykdomas griežtai pagal patvirtintą dokumentaciją.</w:t>
            </w:r>
          </w:p>
          <w:p w14:paraId="1BB7F61A" w14:textId="77777777" w:rsidR="009F54AB" w:rsidRPr="00F57594" w:rsidRDefault="009F54AB" w:rsidP="009D7FEB">
            <w:pPr>
              <w:jc w:val="both"/>
              <w:rPr>
                <w:color w:val="000000" w:themeColor="text1"/>
              </w:rPr>
            </w:pPr>
            <w:r w:rsidRPr="00F57594">
              <w:rPr>
                <w:color w:val="000000" w:themeColor="text1"/>
              </w:rPr>
              <w:t>Visi techniniai sprendimai turi atitikti galiojančius standartus ir Perkančiosios organizacijos reikalavimus.</w:t>
            </w:r>
          </w:p>
        </w:tc>
        <w:tc>
          <w:tcPr>
            <w:tcW w:w="2835" w:type="dxa"/>
            <w:tcBorders>
              <w:top w:val="single" w:sz="4" w:space="0" w:color="000000"/>
              <w:left w:val="single" w:sz="4" w:space="0" w:color="000000"/>
              <w:bottom w:val="single" w:sz="4" w:space="0" w:color="000000"/>
              <w:right w:val="single" w:sz="4" w:space="0" w:color="000000"/>
            </w:tcBorders>
          </w:tcPr>
          <w:p w14:paraId="59E7FA9A" w14:textId="669A8BAA" w:rsidR="009F54AB" w:rsidRPr="00F57594" w:rsidRDefault="009F54AB" w:rsidP="009D7FEB">
            <w:pPr>
              <w:jc w:val="center"/>
              <w:rPr>
                <w:color w:val="000000" w:themeColor="text1"/>
                <w:sz w:val="24"/>
                <w:szCs w:val="24"/>
              </w:rPr>
            </w:pPr>
            <w:r w:rsidRPr="00F57594">
              <w:rPr>
                <w:i/>
                <w:iCs/>
                <w:color w:val="000000" w:themeColor="text1"/>
              </w:rPr>
              <w:t>[</w:t>
            </w:r>
            <w:r w:rsidR="00DD4C69" w:rsidRPr="00F57594">
              <w:rPr>
                <w:i/>
                <w:iCs/>
                <w:color w:val="000000" w:themeColor="text1"/>
              </w:rPr>
              <w:t>patvirtinti visus punktus</w:t>
            </w:r>
            <w:r w:rsidRPr="00F57594">
              <w:rPr>
                <w:i/>
                <w:iCs/>
                <w:color w:val="000000" w:themeColor="text1"/>
              </w:rPr>
              <w:t>]</w:t>
            </w:r>
          </w:p>
        </w:tc>
      </w:tr>
      <w:tr w:rsidR="00F57594" w:rsidRPr="00F57594" w14:paraId="78536845" w14:textId="3385C21C" w:rsidTr="008226BF">
        <w:tc>
          <w:tcPr>
            <w:tcW w:w="1838" w:type="dxa"/>
            <w:tcBorders>
              <w:top w:val="single" w:sz="4" w:space="0" w:color="000000"/>
              <w:left w:val="single" w:sz="4" w:space="0" w:color="000000"/>
              <w:bottom w:val="single" w:sz="4" w:space="0" w:color="000000"/>
              <w:right w:val="single" w:sz="4" w:space="0" w:color="000000"/>
            </w:tcBorders>
            <w:hideMark/>
          </w:tcPr>
          <w:p w14:paraId="04851108" w14:textId="77777777" w:rsidR="009F54AB" w:rsidRPr="00F57594" w:rsidRDefault="009F54AB" w:rsidP="009D7FEB">
            <w:pPr>
              <w:rPr>
                <w:color w:val="000000" w:themeColor="text1"/>
              </w:rPr>
            </w:pPr>
            <w:r w:rsidRPr="00F57594">
              <w:rPr>
                <w:color w:val="000000" w:themeColor="text1"/>
              </w:rPr>
              <w:t>Atitiktis</w:t>
            </w:r>
          </w:p>
        </w:tc>
        <w:tc>
          <w:tcPr>
            <w:tcW w:w="4961" w:type="dxa"/>
            <w:tcBorders>
              <w:top w:val="single" w:sz="4" w:space="0" w:color="000000"/>
              <w:left w:val="single" w:sz="4" w:space="0" w:color="000000"/>
              <w:bottom w:val="single" w:sz="4" w:space="0" w:color="000000"/>
              <w:right w:val="single" w:sz="4" w:space="0" w:color="000000"/>
            </w:tcBorders>
            <w:hideMark/>
          </w:tcPr>
          <w:p w14:paraId="7FEB1361" w14:textId="44D7F886" w:rsidR="009F54AB" w:rsidRPr="00F57594" w:rsidRDefault="004B4420" w:rsidP="009D7FEB">
            <w:pPr>
              <w:jc w:val="both"/>
              <w:rPr>
                <w:color w:val="000000" w:themeColor="text1"/>
              </w:rPr>
            </w:pPr>
            <w:r w:rsidRPr="00F57594">
              <w:rPr>
                <w:color w:val="000000" w:themeColor="text1"/>
              </w:rPr>
              <w:t>Pareikalavus, v</w:t>
            </w:r>
            <w:r w:rsidR="009F54AB" w:rsidRPr="00F57594">
              <w:rPr>
                <w:color w:val="000000" w:themeColor="text1"/>
              </w:rPr>
              <w:t>isi naudojami gaminiai ir medžiagos prival</w:t>
            </w:r>
            <w:r w:rsidR="00832686" w:rsidRPr="00F57594">
              <w:rPr>
                <w:color w:val="000000" w:themeColor="text1"/>
              </w:rPr>
              <w:t>o</w:t>
            </w:r>
            <w:r w:rsidR="009F54AB" w:rsidRPr="00F57594">
              <w:rPr>
                <w:color w:val="000000" w:themeColor="text1"/>
              </w:rPr>
              <w:t xml:space="preserve"> turėti galiojančius atitikties sertifikatus bei dokumentus, patvirtinančius jų tinkamumą naudoti Lietuvos </w:t>
            </w:r>
            <w:r w:rsidR="00382FC6" w:rsidRPr="00F57594">
              <w:rPr>
                <w:color w:val="000000" w:themeColor="text1"/>
              </w:rPr>
              <w:t>R</w:t>
            </w:r>
            <w:r w:rsidR="009F54AB" w:rsidRPr="00F57594">
              <w:rPr>
                <w:color w:val="000000" w:themeColor="text1"/>
              </w:rPr>
              <w:t>espublikoje.</w:t>
            </w:r>
          </w:p>
        </w:tc>
        <w:tc>
          <w:tcPr>
            <w:tcW w:w="2835" w:type="dxa"/>
            <w:tcBorders>
              <w:top w:val="single" w:sz="4" w:space="0" w:color="000000"/>
              <w:left w:val="single" w:sz="4" w:space="0" w:color="000000"/>
              <w:bottom w:val="single" w:sz="4" w:space="0" w:color="000000"/>
              <w:right w:val="single" w:sz="4" w:space="0" w:color="000000"/>
            </w:tcBorders>
          </w:tcPr>
          <w:p w14:paraId="2D746FAF" w14:textId="444C2618" w:rsidR="009F54AB" w:rsidRPr="00F57594" w:rsidRDefault="00DD4C69" w:rsidP="009D7FEB">
            <w:pPr>
              <w:jc w:val="center"/>
              <w:rPr>
                <w:color w:val="000000" w:themeColor="text1"/>
                <w:sz w:val="24"/>
                <w:szCs w:val="24"/>
              </w:rPr>
            </w:pPr>
            <w:r w:rsidRPr="00F57594">
              <w:rPr>
                <w:i/>
                <w:iCs/>
                <w:color w:val="000000" w:themeColor="text1"/>
              </w:rPr>
              <w:t>[patvirtinti</w:t>
            </w:r>
            <w:r w:rsidR="009C3EA3" w:rsidRPr="00F57594">
              <w:rPr>
                <w:i/>
                <w:iCs/>
                <w:color w:val="000000" w:themeColor="text1"/>
              </w:rPr>
              <w:t xml:space="preserve"> atitiktis</w:t>
            </w:r>
            <w:r w:rsidRPr="00F57594">
              <w:rPr>
                <w:i/>
                <w:iCs/>
                <w:color w:val="000000" w:themeColor="text1"/>
              </w:rPr>
              <w:t>]</w:t>
            </w:r>
          </w:p>
        </w:tc>
      </w:tr>
      <w:tr w:rsidR="00F57594" w:rsidRPr="00F57594" w14:paraId="6CF3F003" w14:textId="66ED594C" w:rsidTr="008226BF">
        <w:tc>
          <w:tcPr>
            <w:tcW w:w="1838" w:type="dxa"/>
            <w:tcBorders>
              <w:top w:val="single" w:sz="4" w:space="0" w:color="000000"/>
              <w:left w:val="single" w:sz="4" w:space="0" w:color="000000"/>
              <w:bottom w:val="single" w:sz="4" w:space="0" w:color="000000"/>
              <w:right w:val="single" w:sz="4" w:space="0" w:color="000000"/>
            </w:tcBorders>
            <w:hideMark/>
          </w:tcPr>
          <w:p w14:paraId="32D41EF8" w14:textId="77777777" w:rsidR="009F54AB" w:rsidRPr="00F57594" w:rsidRDefault="009F54AB" w:rsidP="009D7FEB">
            <w:pPr>
              <w:rPr>
                <w:color w:val="000000" w:themeColor="text1"/>
              </w:rPr>
            </w:pPr>
            <w:r w:rsidRPr="00F57594">
              <w:rPr>
                <w:color w:val="000000" w:themeColor="text1"/>
              </w:rPr>
              <w:t>Aplinkosaugos ir darbų atlikimo reikalavimai</w:t>
            </w:r>
          </w:p>
        </w:tc>
        <w:tc>
          <w:tcPr>
            <w:tcW w:w="4961" w:type="dxa"/>
            <w:tcBorders>
              <w:top w:val="single" w:sz="4" w:space="0" w:color="000000"/>
              <w:left w:val="single" w:sz="4" w:space="0" w:color="000000"/>
              <w:bottom w:val="single" w:sz="4" w:space="0" w:color="000000"/>
              <w:right w:val="single" w:sz="4" w:space="0" w:color="000000"/>
            </w:tcBorders>
            <w:hideMark/>
          </w:tcPr>
          <w:p w14:paraId="0EB4EC55" w14:textId="77777777" w:rsidR="009F54AB" w:rsidRPr="00F57594" w:rsidRDefault="009F54AB" w:rsidP="009D7FEB">
            <w:pPr>
              <w:numPr>
                <w:ilvl w:val="0"/>
                <w:numId w:val="28"/>
              </w:numPr>
              <w:ind w:left="0" w:firstLine="0"/>
              <w:jc w:val="both"/>
              <w:rPr>
                <w:color w:val="000000" w:themeColor="text1"/>
              </w:rPr>
            </w:pPr>
            <w:r w:rsidRPr="00F57594">
              <w:rPr>
                <w:color w:val="000000" w:themeColor="text1"/>
              </w:rPr>
              <w:t>Montavimo darbų poveikis aplinkai:</w:t>
            </w:r>
          </w:p>
          <w:p w14:paraId="4DDB435B" w14:textId="77777777" w:rsidR="009F54AB" w:rsidRPr="00F57594" w:rsidRDefault="009F54AB" w:rsidP="009D7FEB">
            <w:pPr>
              <w:numPr>
                <w:ilvl w:val="0"/>
                <w:numId w:val="29"/>
              </w:numPr>
              <w:ind w:left="0" w:firstLine="0"/>
              <w:jc w:val="both"/>
              <w:rPr>
                <w:color w:val="000000" w:themeColor="text1"/>
              </w:rPr>
            </w:pPr>
            <w:r w:rsidRPr="00F57594">
              <w:rPr>
                <w:color w:val="000000" w:themeColor="text1"/>
              </w:rPr>
              <w:t>darbai turi būti vykdomi nekenkiant aplinkai;</w:t>
            </w:r>
          </w:p>
          <w:p w14:paraId="6FB3E906" w14:textId="77777777" w:rsidR="009F54AB" w:rsidRPr="00F57594" w:rsidRDefault="009F54AB" w:rsidP="009D7FEB">
            <w:pPr>
              <w:numPr>
                <w:ilvl w:val="0"/>
                <w:numId w:val="29"/>
              </w:numPr>
              <w:ind w:left="0" w:firstLine="0"/>
              <w:jc w:val="both"/>
              <w:rPr>
                <w:color w:val="000000" w:themeColor="text1"/>
              </w:rPr>
            </w:pPr>
            <w:r w:rsidRPr="00F57594">
              <w:rPr>
                <w:color w:val="000000" w:themeColor="text1"/>
              </w:rPr>
              <w:t>draudžiama teršti orą ir gruntą;</w:t>
            </w:r>
          </w:p>
          <w:p w14:paraId="63FF8BC1" w14:textId="77777777" w:rsidR="009F54AB" w:rsidRPr="00F57594" w:rsidRDefault="009F54AB" w:rsidP="009D7FEB">
            <w:pPr>
              <w:numPr>
                <w:ilvl w:val="0"/>
                <w:numId w:val="29"/>
              </w:numPr>
              <w:ind w:left="0" w:firstLine="0"/>
              <w:jc w:val="both"/>
              <w:rPr>
                <w:color w:val="000000" w:themeColor="text1"/>
              </w:rPr>
            </w:pPr>
            <w:r w:rsidRPr="00F57594">
              <w:rPr>
                <w:color w:val="000000" w:themeColor="text1"/>
              </w:rPr>
              <w:t>būtina vengti perteklinio triukšmo;</w:t>
            </w:r>
          </w:p>
          <w:p w14:paraId="5DA15FA0" w14:textId="77777777" w:rsidR="009F54AB" w:rsidRPr="00F57594" w:rsidRDefault="009F54AB" w:rsidP="009D7FEB">
            <w:pPr>
              <w:numPr>
                <w:ilvl w:val="0"/>
                <w:numId w:val="29"/>
              </w:numPr>
              <w:ind w:left="0" w:firstLine="0"/>
              <w:jc w:val="both"/>
              <w:rPr>
                <w:color w:val="000000" w:themeColor="text1"/>
              </w:rPr>
            </w:pPr>
            <w:r w:rsidRPr="00F57594">
              <w:rPr>
                <w:color w:val="000000" w:themeColor="text1"/>
              </w:rPr>
              <w:t>negalima šiukšlinti ar palikti montavimo atliekų.</w:t>
            </w:r>
          </w:p>
          <w:p w14:paraId="12DE6847" w14:textId="77777777" w:rsidR="009F54AB" w:rsidRPr="00F57594" w:rsidRDefault="009F54AB" w:rsidP="009D7FEB">
            <w:pPr>
              <w:numPr>
                <w:ilvl w:val="0"/>
                <w:numId w:val="30"/>
              </w:numPr>
              <w:ind w:left="0" w:firstLine="0"/>
              <w:jc w:val="both"/>
              <w:rPr>
                <w:color w:val="000000" w:themeColor="text1"/>
              </w:rPr>
            </w:pPr>
            <w:r w:rsidRPr="00F57594">
              <w:rPr>
                <w:color w:val="000000" w:themeColor="text1"/>
              </w:rPr>
              <w:t>Želdinių apsauga:</w:t>
            </w:r>
          </w:p>
          <w:p w14:paraId="79531586" w14:textId="77777777" w:rsidR="009F54AB" w:rsidRPr="00F57594" w:rsidRDefault="009F54AB" w:rsidP="009D7FEB">
            <w:pPr>
              <w:numPr>
                <w:ilvl w:val="0"/>
                <w:numId w:val="31"/>
              </w:numPr>
              <w:ind w:left="0" w:firstLine="0"/>
              <w:jc w:val="both"/>
              <w:rPr>
                <w:color w:val="000000" w:themeColor="text1"/>
              </w:rPr>
            </w:pPr>
            <w:r w:rsidRPr="00F57594">
              <w:rPr>
                <w:color w:val="000000" w:themeColor="text1"/>
              </w:rPr>
              <w:t>vykdant kasimo darbus privaloma išsaugoti medžius ir krūmus;</w:t>
            </w:r>
          </w:p>
          <w:p w14:paraId="036DBC8E" w14:textId="77777777" w:rsidR="009F54AB" w:rsidRPr="00F57594" w:rsidRDefault="009F54AB" w:rsidP="009D7FEB">
            <w:pPr>
              <w:numPr>
                <w:ilvl w:val="0"/>
                <w:numId w:val="31"/>
              </w:numPr>
              <w:ind w:left="0" w:firstLine="0"/>
              <w:jc w:val="both"/>
              <w:rPr>
                <w:color w:val="000000" w:themeColor="text1"/>
              </w:rPr>
            </w:pPr>
            <w:r w:rsidRPr="00F57594">
              <w:rPr>
                <w:color w:val="000000" w:themeColor="text1"/>
              </w:rPr>
              <w:t>draudžiama pažeisti šaknis ir žaliąsias vejas;</w:t>
            </w:r>
          </w:p>
          <w:p w14:paraId="23E74544" w14:textId="77777777" w:rsidR="009F54AB" w:rsidRPr="00F57594" w:rsidRDefault="009F54AB" w:rsidP="009D7FEB">
            <w:pPr>
              <w:numPr>
                <w:ilvl w:val="0"/>
                <w:numId w:val="31"/>
              </w:numPr>
              <w:ind w:left="0" w:firstLine="0"/>
              <w:jc w:val="both"/>
              <w:rPr>
                <w:color w:val="000000" w:themeColor="text1"/>
              </w:rPr>
            </w:pPr>
            <w:r w:rsidRPr="00F57594">
              <w:rPr>
                <w:color w:val="000000" w:themeColor="text1"/>
              </w:rPr>
              <w:t>po darbų būtina atkurti pažeistus želdynus.</w:t>
            </w:r>
          </w:p>
          <w:p w14:paraId="7A590596" w14:textId="77777777" w:rsidR="009F54AB" w:rsidRPr="00F57594" w:rsidRDefault="009F54AB" w:rsidP="009D7FEB">
            <w:pPr>
              <w:numPr>
                <w:ilvl w:val="0"/>
                <w:numId w:val="32"/>
              </w:numPr>
              <w:ind w:left="0" w:firstLine="0"/>
              <w:jc w:val="both"/>
              <w:rPr>
                <w:color w:val="000000" w:themeColor="text1"/>
              </w:rPr>
            </w:pPr>
            <w:r w:rsidRPr="00F57594">
              <w:rPr>
                <w:color w:val="000000" w:themeColor="text1"/>
              </w:rPr>
              <w:t>Teritorijos sutvarkymas:</w:t>
            </w:r>
          </w:p>
          <w:p w14:paraId="44383B0F" w14:textId="77777777" w:rsidR="009F54AB" w:rsidRPr="00F57594" w:rsidRDefault="009F54AB" w:rsidP="009D7FEB">
            <w:pPr>
              <w:numPr>
                <w:ilvl w:val="0"/>
                <w:numId w:val="33"/>
              </w:numPr>
              <w:ind w:left="0" w:firstLine="0"/>
              <w:jc w:val="both"/>
              <w:rPr>
                <w:color w:val="000000" w:themeColor="text1"/>
              </w:rPr>
            </w:pPr>
            <w:r w:rsidRPr="00F57594">
              <w:rPr>
                <w:color w:val="000000" w:themeColor="text1"/>
              </w:rPr>
              <w:t>po darbų privaloma sutvarkyti darbo vietą;</w:t>
            </w:r>
          </w:p>
          <w:p w14:paraId="3C3E9A1F" w14:textId="77777777" w:rsidR="009F54AB" w:rsidRPr="00F57594" w:rsidRDefault="009F54AB" w:rsidP="009D7FEB">
            <w:pPr>
              <w:numPr>
                <w:ilvl w:val="0"/>
                <w:numId w:val="33"/>
              </w:numPr>
              <w:ind w:left="0" w:firstLine="0"/>
              <w:jc w:val="both"/>
              <w:rPr>
                <w:color w:val="000000" w:themeColor="text1"/>
              </w:rPr>
            </w:pPr>
            <w:r w:rsidRPr="00F57594">
              <w:rPr>
                <w:color w:val="000000" w:themeColor="text1"/>
              </w:rPr>
              <w:t>teritorija turi būti grąžinta į pradinę būklę;</w:t>
            </w:r>
          </w:p>
          <w:p w14:paraId="48AB71C6" w14:textId="77777777" w:rsidR="009F54AB" w:rsidRPr="00F57594" w:rsidRDefault="009F54AB" w:rsidP="009D7FEB">
            <w:pPr>
              <w:numPr>
                <w:ilvl w:val="0"/>
                <w:numId w:val="33"/>
              </w:numPr>
              <w:ind w:left="0" w:firstLine="0"/>
              <w:jc w:val="both"/>
              <w:rPr>
                <w:color w:val="000000" w:themeColor="text1"/>
              </w:rPr>
            </w:pPr>
            <w:r w:rsidRPr="00F57594">
              <w:rPr>
                <w:color w:val="000000" w:themeColor="text1"/>
              </w:rPr>
              <w:t>pašalinti visi statybiniai ir montavimo likučiai.</w:t>
            </w:r>
          </w:p>
          <w:p w14:paraId="7438A2F3" w14:textId="77777777" w:rsidR="009F54AB" w:rsidRPr="00F57594" w:rsidRDefault="009F54AB" w:rsidP="009D7FEB">
            <w:pPr>
              <w:numPr>
                <w:ilvl w:val="0"/>
                <w:numId w:val="34"/>
              </w:numPr>
              <w:ind w:left="0" w:firstLine="0"/>
              <w:jc w:val="both"/>
              <w:rPr>
                <w:color w:val="000000" w:themeColor="text1"/>
              </w:rPr>
            </w:pPr>
            <w:r w:rsidRPr="00F57594">
              <w:rPr>
                <w:color w:val="000000" w:themeColor="text1"/>
              </w:rPr>
              <w:t>Darbų užbaigimas:</w:t>
            </w:r>
          </w:p>
          <w:p w14:paraId="3BD0454E" w14:textId="77777777" w:rsidR="009F54AB" w:rsidRPr="00F57594" w:rsidRDefault="009F54AB" w:rsidP="009D7FEB">
            <w:pPr>
              <w:numPr>
                <w:ilvl w:val="0"/>
                <w:numId w:val="35"/>
              </w:numPr>
              <w:ind w:left="0" w:firstLine="0"/>
              <w:jc w:val="both"/>
              <w:rPr>
                <w:color w:val="000000" w:themeColor="text1"/>
              </w:rPr>
            </w:pPr>
            <w:r w:rsidRPr="00F57594">
              <w:rPr>
                <w:color w:val="000000" w:themeColor="text1"/>
              </w:rPr>
              <w:t>atlikti visus būtinus montavimo darbus, užtikrinančius sistemų veikimą;</w:t>
            </w:r>
          </w:p>
          <w:p w14:paraId="3FFF9315" w14:textId="77777777" w:rsidR="009F54AB" w:rsidRPr="00F57594" w:rsidRDefault="009F54AB" w:rsidP="009D7FEB">
            <w:pPr>
              <w:numPr>
                <w:ilvl w:val="0"/>
                <w:numId w:val="35"/>
              </w:numPr>
              <w:ind w:left="0" w:firstLine="0"/>
              <w:jc w:val="both"/>
              <w:rPr>
                <w:color w:val="000000" w:themeColor="text1"/>
              </w:rPr>
            </w:pPr>
            <w:r w:rsidRPr="00F57594">
              <w:rPr>
                <w:color w:val="000000" w:themeColor="text1"/>
              </w:rPr>
              <w:t>įgyvendinti visus techninius sprendimus, net jei jie detaliai neaprašyti dokumentacijoje;</w:t>
            </w:r>
          </w:p>
          <w:p w14:paraId="4ABA6CFD" w14:textId="77777777" w:rsidR="009F54AB" w:rsidRPr="00F57594" w:rsidRDefault="009F54AB" w:rsidP="009D7FEB">
            <w:pPr>
              <w:numPr>
                <w:ilvl w:val="0"/>
                <w:numId w:val="35"/>
              </w:numPr>
              <w:ind w:left="0" w:firstLine="0"/>
              <w:jc w:val="both"/>
              <w:rPr>
                <w:color w:val="000000" w:themeColor="text1"/>
              </w:rPr>
            </w:pPr>
            <w:r w:rsidRPr="00F57594">
              <w:rPr>
                <w:color w:val="000000" w:themeColor="text1"/>
              </w:rPr>
              <w:lastRenderedPageBreak/>
              <w:t>užtikrinti, kad sistema veiktų tinkamai ir pilna apimtimi.</w:t>
            </w:r>
          </w:p>
        </w:tc>
        <w:tc>
          <w:tcPr>
            <w:tcW w:w="2835" w:type="dxa"/>
            <w:tcBorders>
              <w:top w:val="single" w:sz="4" w:space="0" w:color="000000"/>
              <w:left w:val="single" w:sz="4" w:space="0" w:color="000000"/>
              <w:bottom w:val="single" w:sz="4" w:space="0" w:color="000000"/>
              <w:right w:val="single" w:sz="4" w:space="0" w:color="000000"/>
            </w:tcBorders>
          </w:tcPr>
          <w:p w14:paraId="3A87B8D0" w14:textId="12D6E003" w:rsidR="009F54AB" w:rsidRPr="00F57594" w:rsidRDefault="00C60368" w:rsidP="009D7FEB">
            <w:pPr>
              <w:jc w:val="center"/>
              <w:rPr>
                <w:color w:val="000000" w:themeColor="text1"/>
                <w:sz w:val="24"/>
                <w:szCs w:val="24"/>
              </w:rPr>
            </w:pPr>
            <w:r w:rsidRPr="00F57594">
              <w:rPr>
                <w:i/>
                <w:iCs/>
                <w:color w:val="000000" w:themeColor="text1"/>
              </w:rPr>
              <w:lastRenderedPageBreak/>
              <w:t>[</w:t>
            </w:r>
            <w:r w:rsidR="00DD4C69" w:rsidRPr="00F57594">
              <w:rPr>
                <w:i/>
                <w:iCs/>
                <w:color w:val="000000" w:themeColor="text1"/>
              </w:rPr>
              <w:t xml:space="preserve">patvirtinti </w:t>
            </w:r>
            <w:r w:rsidR="009C3EA3" w:rsidRPr="00F57594">
              <w:rPr>
                <w:i/>
                <w:iCs/>
                <w:color w:val="000000" w:themeColor="text1"/>
              </w:rPr>
              <w:t>a</w:t>
            </w:r>
            <w:r w:rsidR="00DD4C69" w:rsidRPr="00F57594">
              <w:rPr>
                <w:i/>
                <w:iCs/>
                <w:color w:val="000000" w:themeColor="text1"/>
              </w:rPr>
              <w:t>plinkosaugos ir darbų atlikimo reikalavimus</w:t>
            </w:r>
            <w:r w:rsidRPr="00F57594">
              <w:rPr>
                <w:i/>
                <w:iCs/>
                <w:color w:val="000000" w:themeColor="text1"/>
              </w:rPr>
              <w:t>]</w:t>
            </w:r>
          </w:p>
        </w:tc>
      </w:tr>
      <w:tr w:rsidR="00F57594" w:rsidRPr="00F57594" w14:paraId="3BC3DE0E" w14:textId="03C9D53D" w:rsidTr="008226BF">
        <w:tc>
          <w:tcPr>
            <w:tcW w:w="1838" w:type="dxa"/>
            <w:tcBorders>
              <w:top w:val="single" w:sz="4" w:space="0" w:color="000000"/>
              <w:left w:val="single" w:sz="4" w:space="0" w:color="000000"/>
              <w:bottom w:val="single" w:sz="4" w:space="0" w:color="000000"/>
              <w:right w:val="single" w:sz="4" w:space="0" w:color="000000"/>
            </w:tcBorders>
            <w:hideMark/>
          </w:tcPr>
          <w:p w14:paraId="654B9594" w14:textId="77777777" w:rsidR="009F54AB" w:rsidRPr="00F57594" w:rsidRDefault="009F54AB" w:rsidP="009D7FEB">
            <w:pPr>
              <w:rPr>
                <w:color w:val="000000" w:themeColor="text1"/>
              </w:rPr>
            </w:pPr>
            <w:r w:rsidRPr="00F57594">
              <w:rPr>
                <w:color w:val="000000" w:themeColor="text1"/>
              </w:rPr>
              <w:t>Vaizdo kamerų montavimo reikalavimai</w:t>
            </w:r>
          </w:p>
        </w:tc>
        <w:tc>
          <w:tcPr>
            <w:tcW w:w="4961" w:type="dxa"/>
            <w:tcBorders>
              <w:top w:val="single" w:sz="4" w:space="0" w:color="000000"/>
              <w:left w:val="single" w:sz="4" w:space="0" w:color="000000"/>
              <w:bottom w:val="single" w:sz="4" w:space="0" w:color="000000"/>
              <w:right w:val="single" w:sz="4" w:space="0" w:color="000000"/>
            </w:tcBorders>
            <w:hideMark/>
          </w:tcPr>
          <w:p w14:paraId="1FB63D96" w14:textId="77777777" w:rsidR="009F54AB" w:rsidRPr="00F57594" w:rsidRDefault="009F54AB" w:rsidP="009D7FEB">
            <w:pPr>
              <w:numPr>
                <w:ilvl w:val="0"/>
                <w:numId w:val="36"/>
              </w:numPr>
              <w:ind w:left="0" w:firstLine="0"/>
              <w:jc w:val="both"/>
              <w:rPr>
                <w:color w:val="000000" w:themeColor="text1"/>
              </w:rPr>
            </w:pPr>
            <w:r w:rsidRPr="00F57594">
              <w:rPr>
                <w:color w:val="000000" w:themeColor="text1"/>
              </w:rPr>
              <w:t>Bendrosios montavimo nuostatos:</w:t>
            </w:r>
          </w:p>
          <w:p w14:paraId="2D656FC5" w14:textId="77777777" w:rsidR="009F54AB" w:rsidRPr="00F57594" w:rsidRDefault="009F54AB" w:rsidP="009D7FEB">
            <w:pPr>
              <w:numPr>
                <w:ilvl w:val="0"/>
                <w:numId w:val="37"/>
              </w:numPr>
              <w:ind w:left="0" w:firstLine="0"/>
              <w:jc w:val="both"/>
              <w:rPr>
                <w:color w:val="000000" w:themeColor="text1"/>
              </w:rPr>
            </w:pPr>
            <w:r w:rsidRPr="00F57594">
              <w:rPr>
                <w:color w:val="000000" w:themeColor="text1"/>
              </w:rPr>
              <w:t>kameros tvirtinamos prie pastatų sienų arba specialių atramų;</w:t>
            </w:r>
          </w:p>
          <w:p w14:paraId="277DAEF6" w14:textId="77777777" w:rsidR="009F54AB" w:rsidRPr="00F57594" w:rsidRDefault="009F54AB" w:rsidP="009D7FEB">
            <w:pPr>
              <w:numPr>
                <w:ilvl w:val="0"/>
                <w:numId w:val="37"/>
              </w:numPr>
              <w:ind w:left="0" w:firstLine="0"/>
              <w:jc w:val="both"/>
              <w:rPr>
                <w:color w:val="000000" w:themeColor="text1"/>
              </w:rPr>
            </w:pPr>
            <w:r w:rsidRPr="00F57594">
              <w:rPr>
                <w:color w:val="000000" w:themeColor="text1"/>
              </w:rPr>
              <w:t>montavimo aukštis ir kamerų padėtis nustatomi montavimo metu;</w:t>
            </w:r>
          </w:p>
          <w:p w14:paraId="1BADD768" w14:textId="77777777" w:rsidR="009F54AB" w:rsidRPr="00F57594" w:rsidRDefault="009F54AB" w:rsidP="009D7FEB">
            <w:pPr>
              <w:numPr>
                <w:ilvl w:val="0"/>
                <w:numId w:val="37"/>
              </w:numPr>
              <w:ind w:left="0" w:firstLine="0"/>
              <w:jc w:val="both"/>
              <w:rPr>
                <w:color w:val="000000" w:themeColor="text1"/>
              </w:rPr>
            </w:pPr>
            <w:r w:rsidRPr="00F57594">
              <w:rPr>
                <w:color w:val="000000" w:themeColor="text1"/>
              </w:rPr>
              <w:t>visi tvirtinimo sprendimai turi užtikrinti stabilų kamerų darbą.</w:t>
            </w:r>
          </w:p>
          <w:p w14:paraId="772D618E" w14:textId="77777777" w:rsidR="009F54AB" w:rsidRPr="00F57594" w:rsidRDefault="009F54AB" w:rsidP="009D7FEB">
            <w:pPr>
              <w:numPr>
                <w:ilvl w:val="0"/>
                <w:numId w:val="38"/>
              </w:numPr>
              <w:ind w:left="0" w:firstLine="0"/>
              <w:jc w:val="both"/>
              <w:rPr>
                <w:color w:val="000000" w:themeColor="text1"/>
              </w:rPr>
            </w:pPr>
            <w:r w:rsidRPr="00F57594">
              <w:rPr>
                <w:color w:val="000000" w:themeColor="text1"/>
              </w:rPr>
              <w:t>Kabelių tiesimas ant pastatų:</w:t>
            </w:r>
          </w:p>
          <w:p w14:paraId="23048E4E" w14:textId="77777777" w:rsidR="009F54AB" w:rsidRPr="00F57594" w:rsidRDefault="009F54AB" w:rsidP="009D7FEB">
            <w:pPr>
              <w:numPr>
                <w:ilvl w:val="0"/>
                <w:numId w:val="39"/>
              </w:numPr>
              <w:ind w:left="0" w:firstLine="0"/>
              <w:jc w:val="both"/>
              <w:rPr>
                <w:color w:val="000000" w:themeColor="text1"/>
              </w:rPr>
            </w:pPr>
            <w:r w:rsidRPr="00F57594">
              <w:rPr>
                <w:color w:val="000000" w:themeColor="text1"/>
              </w:rPr>
              <w:t>prioritetas teikiamas paslėptam kabelių tiesimui;</w:t>
            </w:r>
          </w:p>
          <w:p w14:paraId="00D41AC9" w14:textId="77777777" w:rsidR="009F54AB" w:rsidRPr="00F57594" w:rsidRDefault="009F54AB" w:rsidP="009D7FEB">
            <w:pPr>
              <w:numPr>
                <w:ilvl w:val="0"/>
                <w:numId w:val="39"/>
              </w:numPr>
              <w:ind w:left="0" w:firstLine="0"/>
              <w:jc w:val="both"/>
              <w:rPr>
                <w:color w:val="000000" w:themeColor="text1"/>
              </w:rPr>
            </w:pPr>
            <w:r w:rsidRPr="00F57594">
              <w:rPr>
                <w:color w:val="000000" w:themeColor="text1"/>
              </w:rPr>
              <w:t xml:space="preserve">matomose vietose kabeliai privalo būti apsaugoti </w:t>
            </w:r>
            <w:proofErr w:type="spellStart"/>
            <w:r w:rsidRPr="00F57594">
              <w:rPr>
                <w:color w:val="000000" w:themeColor="text1"/>
              </w:rPr>
              <w:t>pvc</w:t>
            </w:r>
            <w:proofErr w:type="spellEnd"/>
            <w:r w:rsidRPr="00F57594">
              <w:rPr>
                <w:color w:val="000000" w:themeColor="text1"/>
              </w:rPr>
              <w:t xml:space="preserve"> arba </w:t>
            </w:r>
            <w:proofErr w:type="spellStart"/>
            <w:r w:rsidRPr="00F57594">
              <w:rPr>
                <w:color w:val="000000" w:themeColor="text1"/>
              </w:rPr>
              <w:t>pe</w:t>
            </w:r>
            <w:proofErr w:type="spellEnd"/>
            <w:r w:rsidRPr="00F57594">
              <w:rPr>
                <w:color w:val="000000" w:themeColor="text1"/>
              </w:rPr>
              <w:t xml:space="preserve"> vamzdžiais;</w:t>
            </w:r>
          </w:p>
          <w:p w14:paraId="64143954" w14:textId="77777777" w:rsidR="009F54AB" w:rsidRPr="00F57594" w:rsidRDefault="009F54AB" w:rsidP="009D7FEB">
            <w:pPr>
              <w:numPr>
                <w:ilvl w:val="0"/>
                <w:numId w:val="39"/>
              </w:numPr>
              <w:ind w:left="0" w:firstLine="0"/>
              <w:jc w:val="both"/>
              <w:rPr>
                <w:color w:val="000000" w:themeColor="text1"/>
              </w:rPr>
            </w:pPr>
            <w:r w:rsidRPr="00F57594">
              <w:rPr>
                <w:color w:val="000000" w:themeColor="text1"/>
              </w:rPr>
              <w:t>visi kabelių tiesimo sprendimai turi būti estetiški.</w:t>
            </w:r>
          </w:p>
          <w:p w14:paraId="76E84114" w14:textId="77777777" w:rsidR="009F54AB" w:rsidRPr="00F57594" w:rsidRDefault="009F54AB" w:rsidP="009D7FEB">
            <w:pPr>
              <w:numPr>
                <w:ilvl w:val="0"/>
                <w:numId w:val="40"/>
              </w:numPr>
              <w:ind w:left="0" w:firstLine="0"/>
              <w:jc w:val="both"/>
              <w:rPr>
                <w:color w:val="000000" w:themeColor="text1"/>
              </w:rPr>
            </w:pPr>
            <w:r w:rsidRPr="00F57594">
              <w:rPr>
                <w:color w:val="000000" w:themeColor="text1"/>
              </w:rPr>
              <w:t>Kabelių tiesimas atramose:</w:t>
            </w:r>
          </w:p>
          <w:p w14:paraId="47158158" w14:textId="77777777" w:rsidR="009F54AB" w:rsidRPr="00F57594" w:rsidRDefault="009F54AB" w:rsidP="009D7FEB">
            <w:pPr>
              <w:numPr>
                <w:ilvl w:val="0"/>
                <w:numId w:val="41"/>
              </w:numPr>
              <w:ind w:left="0" w:firstLine="0"/>
              <w:jc w:val="both"/>
              <w:rPr>
                <w:color w:val="000000" w:themeColor="text1"/>
              </w:rPr>
            </w:pPr>
            <w:r w:rsidRPr="00F57594">
              <w:rPr>
                <w:color w:val="000000" w:themeColor="text1"/>
              </w:rPr>
              <w:t>kabeliai vedami atramos vidine ertme;</w:t>
            </w:r>
          </w:p>
          <w:p w14:paraId="1F0FE829" w14:textId="77777777" w:rsidR="009F54AB" w:rsidRPr="00F57594" w:rsidRDefault="009F54AB" w:rsidP="009D7FEB">
            <w:pPr>
              <w:numPr>
                <w:ilvl w:val="0"/>
                <w:numId w:val="41"/>
              </w:numPr>
              <w:ind w:left="0" w:firstLine="0"/>
              <w:jc w:val="both"/>
              <w:rPr>
                <w:color w:val="000000" w:themeColor="text1"/>
              </w:rPr>
            </w:pPr>
            <w:r w:rsidRPr="00F57594">
              <w:rPr>
                <w:color w:val="000000" w:themeColor="text1"/>
              </w:rPr>
              <w:t>išvedimo vietose naudojami specialūs sandarikliai;</w:t>
            </w:r>
          </w:p>
          <w:p w14:paraId="404A228B" w14:textId="77777777" w:rsidR="009F54AB" w:rsidRPr="00F57594" w:rsidRDefault="009F54AB" w:rsidP="009D7FEB">
            <w:pPr>
              <w:numPr>
                <w:ilvl w:val="0"/>
                <w:numId w:val="41"/>
              </w:numPr>
              <w:ind w:left="0" w:firstLine="0"/>
              <w:jc w:val="both"/>
              <w:rPr>
                <w:color w:val="000000" w:themeColor="text1"/>
              </w:rPr>
            </w:pPr>
            <w:r w:rsidRPr="00F57594">
              <w:rPr>
                <w:color w:val="000000" w:themeColor="text1"/>
              </w:rPr>
              <w:t>jei vidinis tiesimas neįmanomas, naudojami metaliniai gofruoti vamzdžiai išoriniam tiesimui.</w:t>
            </w:r>
          </w:p>
          <w:p w14:paraId="771C0A6E" w14:textId="77777777" w:rsidR="009F54AB" w:rsidRPr="00F57594" w:rsidRDefault="009F54AB" w:rsidP="009D7FEB">
            <w:pPr>
              <w:numPr>
                <w:ilvl w:val="0"/>
                <w:numId w:val="42"/>
              </w:numPr>
              <w:ind w:left="0" w:firstLine="0"/>
              <w:jc w:val="both"/>
              <w:rPr>
                <w:color w:val="000000" w:themeColor="text1"/>
              </w:rPr>
            </w:pPr>
            <w:r w:rsidRPr="00F57594">
              <w:rPr>
                <w:color w:val="000000" w:themeColor="text1"/>
              </w:rPr>
              <w:t>Papildomi reikalavimai:</w:t>
            </w:r>
          </w:p>
          <w:p w14:paraId="09C9194C" w14:textId="77777777" w:rsidR="009F54AB" w:rsidRPr="00F57594" w:rsidRDefault="009F54AB" w:rsidP="009D7FEB">
            <w:pPr>
              <w:numPr>
                <w:ilvl w:val="0"/>
                <w:numId w:val="43"/>
              </w:numPr>
              <w:ind w:left="0" w:firstLine="0"/>
              <w:jc w:val="both"/>
              <w:rPr>
                <w:color w:val="000000" w:themeColor="text1"/>
              </w:rPr>
            </w:pPr>
            <w:r w:rsidRPr="00F57594">
              <w:rPr>
                <w:color w:val="000000" w:themeColor="text1"/>
              </w:rPr>
              <w:t>visi kabelių praėjimai turi būti sandarūs;</w:t>
            </w:r>
          </w:p>
          <w:p w14:paraId="02DC2B7D" w14:textId="77777777" w:rsidR="009F54AB" w:rsidRPr="00F57594" w:rsidRDefault="009F54AB" w:rsidP="009D7FEB">
            <w:pPr>
              <w:numPr>
                <w:ilvl w:val="0"/>
                <w:numId w:val="43"/>
              </w:numPr>
              <w:ind w:left="0" w:firstLine="0"/>
              <w:jc w:val="both"/>
              <w:rPr>
                <w:color w:val="000000" w:themeColor="text1"/>
              </w:rPr>
            </w:pPr>
            <w:r w:rsidRPr="00F57594">
              <w:rPr>
                <w:color w:val="000000" w:themeColor="text1"/>
              </w:rPr>
              <w:t>montavimo sprendimai turi užtikrinti įrangos apsaugą nuo atmosferos poveikio;</w:t>
            </w:r>
          </w:p>
          <w:p w14:paraId="537D1AB3" w14:textId="77777777" w:rsidR="009F54AB" w:rsidRPr="00F57594" w:rsidRDefault="009F54AB" w:rsidP="009D7FEB">
            <w:pPr>
              <w:numPr>
                <w:ilvl w:val="0"/>
                <w:numId w:val="43"/>
              </w:numPr>
              <w:ind w:left="0" w:firstLine="0"/>
              <w:jc w:val="both"/>
              <w:rPr>
                <w:color w:val="000000" w:themeColor="text1"/>
              </w:rPr>
            </w:pPr>
            <w:r w:rsidRPr="00F57594">
              <w:rPr>
                <w:color w:val="000000" w:themeColor="text1"/>
              </w:rPr>
              <w:t>kabelių tiesimo būdas turi užtikrinti patogų sistemos aptarnavimą.</w:t>
            </w:r>
          </w:p>
          <w:p w14:paraId="01761907" w14:textId="77777777" w:rsidR="009F54AB" w:rsidRPr="00F57594" w:rsidRDefault="009F54AB" w:rsidP="009D7FEB">
            <w:pPr>
              <w:numPr>
                <w:ilvl w:val="0"/>
                <w:numId w:val="44"/>
              </w:numPr>
              <w:ind w:left="0" w:firstLine="0"/>
              <w:jc w:val="both"/>
              <w:rPr>
                <w:color w:val="000000" w:themeColor="text1"/>
              </w:rPr>
            </w:pPr>
            <w:r w:rsidRPr="00F57594">
              <w:rPr>
                <w:color w:val="000000" w:themeColor="text1"/>
              </w:rPr>
              <w:t>visi kabeliai turi būti tvarkingai pritvirtinti;</w:t>
            </w:r>
          </w:p>
          <w:p w14:paraId="2AAADD6A" w14:textId="77777777" w:rsidR="009F54AB" w:rsidRPr="00F57594" w:rsidRDefault="009F54AB" w:rsidP="009D7FEB">
            <w:pPr>
              <w:numPr>
                <w:ilvl w:val="0"/>
                <w:numId w:val="44"/>
              </w:numPr>
              <w:ind w:left="0" w:firstLine="0"/>
              <w:jc w:val="both"/>
              <w:rPr>
                <w:color w:val="000000" w:themeColor="text1"/>
              </w:rPr>
            </w:pPr>
            <w:r w:rsidRPr="00F57594">
              <w:rPr>
                <w:color w:val="000000" w:themeColor="text1"/>
              </w:rPr>
              <w:t>kabeliai privalo būti aiškiai paženklinti abiejuose galuose;</w:t>
            </w:r>
          </w:p>
          <w:p w14:paraId="77FCE400" w14:textId="77777777" w:rsidR="009F54AB" w:rsidRPr="00F57594" w:rsidRDefault="009F54AB" w:rsidP="009D7FEB">
            <w:pPr>
              <w:numPr>
                <w:ilvl w:val="0"/>
                <w:numId w:val="44"/>
              </w:numPr>
              <w:ind w:left="0" w:firstLine="0"/>
              <w:jc w:val="both"/>
              <w:rPr>
                <w:color w:val="000000" w:themeColor="text1"/>
              </w:rPr>
            </w:pPr>
            <w:r w:rsidRPr="00F57594">
              <w:rPr>
                <w:color w:val="000000" w:themeColor="text1"/>
              </w:rPr>
              <w:t>žymėjimas turi atitikti dokumentacijoje nurodytą sistemą.</w:t>
            </w:r>
          </w:p>
        </w:tc>
        <w:tc>
          <w:tcPr>
            <w:tcW w:w="2835" w:type="dxa"/>
            <w:tcBorders>
              <w:top w:val="single" w:sz="4" w:space="0" w:color="000000"/>
              <w:left w:val="single" w:sz="4" w:space="0" w:color="000000"/>
              <w:bottom w:val="single" w:sz="4" w:space="0" w:color="000000"/>
              <w:right w:val="single" w:sz="4" w:space="0" w:color="000000"/>
            </w:tcBorders>
          </w:tcPr>
          <w:p w14:paraId="7106382F" w14:textId="411FFC99" w:rsidR="009F54AB" w:rsidRPr="00F57594" w:rsidRDefault="00C60368" w:rsidP="009D7FEB">
            <w:pPr>
              <w:jc w:val="center"/>
              <w:rPr>
                <w:color w:val="000000" w:themeColor="text1"/>
                <w:sz w:val="24"/>
                <w:szCs w:val="24"/>
              </w:rPr>
            </w:pPr>
            <w:r w:rsidRPr="00F57594">
              <w:rPr>
                <w:i/>
                <w:iCs/>
                <w:color w:val="000000" w:themeColor="text1"/>
              </w:rPr>
              <w:t>[</w:t>
            </w:r>
            <w:r w:rsidR="000E3957" w:rsidRPr="00F57594">
              <w:rPr>
                <w:i/>
                <w:iCs/>
                <w:color w:val="000000" w:themeColor="text1"/>
              </w:rPr>
              <w:t>patvirtinti vaizdo kamerų montavimo reikalavimus</w:t>
            </w:r>
            <w:r w:rsidRPr="00F57594">
              <w:rPr>
                <w:i/>
                <w:iCs/>
                <w:color w:val="000000" w:themeColor="text1"/>
              </w:rPr>
              <w:t>]</w:t>
            </w:r>
          </w:p>
        </w:tc>
      </w:tr>
      <w:tr w:rsidR="009F54AB" w:rsidRPr="00F57594" w14:paraId="2968B66C" w14:textId="16A657AA" w:rsidTr="008226BF">
        <w:tc>
          <w:tcPr>
            <w:tcW w:w="1838" w:type="dxa"/>
            <w:tcBorders>
              <w:top w:val="single" w:sz="4" w:space="0" w:color="000000"/>
              <w:left w:val="single" w:sz="4" w:space="0" w:color="000000"/>
              <w:bottom w:val="single" w:sz="4" w:space="0" w:color="000000"/>
              <w:right w:val="single" w:sz="4" w:space="0" w:color="000000"/>
            </w:tcBorders>
            <w:hideMark/>
          </w:tcPr>
          <w:p w14:paraId="642A9FAB" w14:textId="77777777" w:rsidR="009F54AB" w:rsidRPr="00F57594" w:rsidRDefault="009F54AB" w:rsidP="009D7FEB">
            <w:pPr>
              <w:rPr>
                <w:color w:val="000000" w:themeColor="text1"/>
              </w:rPr>
            </w:pPr>
            <w:r w:rsidRPr="00F57594">
              <w:rPr>
                <w:color w:val="000000" w:themeColor="text1"/>
              </w:rPr>
              <w:t>Sistemos įdiegimo ir dokumentavimo reikalavimai</w:t>
            </w:r>
          </w:p>
        </w:tc>
        <w:tc>
          <w:tcPr>
            <w:tcW w:w="4961" w:type="dxa"/>
            <w:tcBorders>
              <w:top w:val="single" w:sz="4" w:space="0" w:color="000000"/>
              <w:left w:val="single" w:sz="4" w:space="0" w:color="000000"/>
              <w:bottom w:val="single" w:sz="4" w:space="0" w:color="000000"/>
              <w:right w:val="single" w:sz="4" w:space="0" w:color="000000"/>
            </w:tcBorders>
            <w:hideMark/>
          </w:tcPr>
          <w:p w14:paraId="523C4221" w14:textId="77777777" w:rsidR="009F54AB" w:rsidRPr="00F57594" w:rsidRDefault="009F54AB" w:rsidP="009D7FEB">
            <w:pPr>
              <w:numPr>
                <w:ilvl w:val="1"/>
                <w:numId w:val="44"/>
              </w:numPr>
              <w:ind w:left="0" w:firstLine="0"/>
              <w:jc w:val="both"/>
              <w:rPr>
                <w:color w:val="000000" w:themeColor="text1"/>
              </w:rPr>
            </w:pPr>
            <w:r w:rsidRPr="00F57594">
              <w:rPr>
                <w:color w:val="000000" w:themeColor="text1"/>
              </w:rPr>
              <w:t>Įrangos diegimas ir konfigūravimas:</w:t>
            </w:r>
          </w:p>
          <w:p w14:paraId="6CC1D21D" w14:textId="77777777" w:rsidR="009F54AB" w:rsidRPr="00F57594" w:rsidRDefault="009F54AB" w:rsidP="009D7FEB">
            <w:pPr>
              <w:numPr>
                <w:ilvl w:val="0"/>
                <w:numId w:val="45"/>
              </w:numPr>
              <w:ind w:left="0" w:firstLine="0"/>
              <w:jc w:val="both"/>
              <w:rPr>
                <w:color w:val="000000" w:themeColor="text1"/>
              </w:rPr>
            </w:pPr>
            <w:r w:rsidRPr="00F57594">
              <w:rPr>
                <w:color w:val="000000" w:themeColor="text1"/>
              </w:rPr>
              <w:t>pilnas vaizdo įrašymo įrenginio įdiegimas ir parengimas darbui;</w:t>
            </w:r>
          </w:p>
          <w:p w14:paraId="62A6927A" w14:textId="77777777" w:rsidR="009F54AB" w:rsidRPr="00F57594" w:rsidRDefault="009F54AB" w:rsidP="009D7FEB">
            <w:pPr>
              <w:numPr>
                <w:ilvl w:val="0"/>
                <w:numId w:val="45"/>
              </w:numPr>
              <w:ind w:left="0" w:firstLine="0"/>
              <w:jc w:val="both"/>
              <w:rPr>
                <w:color w:val="000000" w:themeColor="text1"/>
              </w:rPr>
            </w:pPr>
            <w:r w:rsidRPr="00F57594">
              <w:rPr>
                <w:color w:val="000000" w:themeColor="text1"/>
              </w:rPr>
              <w:t>operatoriaus darbo vietos įrengimas ir paruošimas;</w:t>
            </w:r>
          </w:p>
          <w:p w14:paraId="2B4E3A8C" w14:textId="77777777" w:rsidR="009F54AB" w:rsidRPr="00F57594" w:rsidRDefault="009F54AB" w:rsidP="009D7FEB">
            <w:pPr>
              <w:numPr>
                <w:ilvl w:val="0"/>
                <w:numId w:val="45"/>
              </w:numPr>
              <w:ind w:left="0" w:firstLine="0"/>
              <w:jc w:val="both"/>
              <w:rPr>
                <w:color w:val="000000" w:themeColor="text1"/>
              </w:rPr>
            </w:pPr>
            <w:r w:rsidRPr="00F57594">
              <w:rPr>
                <w:color w:val="000000" w:themeColor="text1"/>
              </w:rPr>
              <w:t>visų kamerų (esamų ir naujų) optimizuotas nustatymas naujoje sistemoje.</w:t>
            </w:r>
          </w:p>
          <w:p w14:paraId="7328D9BC" w14:textId="77777777" w:rsidR="009F54AB" w:rsidRPr="00F57594" w:rsidRDefault="009F54AB" w:rsidP="009D7FEB">
            <w:pPr>
              <w:numPr>
                <w:ilvl w:val="1"/>
                <w:numId w:val="44"/>
              </w:numPr>
              <w:ind w:left="0" w:firstLine="0"/>
              <w:jc w:val="both"/>
              <w:rPr>
                <w:color w:val="000000" w:themeColor="text1"/>
              </w:rPr>
            </w:pPr>
            <w:r w:rsidRPr="00F57594">
              <w:rPr>
                <w:color w:val="000000" w:themeColor="text1"/>
              </w:rPr>
              <w:t>Techninis palaikymas:</w:t>
            </w:r>
          </w:p>
          <w:p w14:paraId="0135E914" w14:textId="77777777" w:rsidR="009F54AB" w:rsidRPr="00F57594" w:rsidRDefault="009F54AB" w:rsidP="009D7FEB">
            <w:pPr>
              <w:numPr>
                <w:ilvl w:val="0"/>
                <w:numId w:val="46"/>
              </w:numPr>
              <w:ind w:left="0" w:firstLine="0"/>
              <w:jc w:val="both"/>
              <w:rPr>
                <w:color w:val="000000" w:themeColor="text1"/>
              </w:rPr>
            </w:pPr>
            <w:r w:rsidRPr="00F57594">
              <w:rPr>
                <w:color w:val="000000" w:themeColor="text1"/>
              </w:rPr>
              <w:t>nemokami konsultaciniai patarimai visu sutarties laikotarpiu;</w:t>
            </w:r>
          </w:p>
          <w:p w14:paraId="0C3B4769" w14:textId="77777777" w:rsidR="009F54AB" w:rsidRPr="00F57594" w:rsidRDefault="009F54AB" w:rsidP="009D7FEB">
            <w:pPr>
              <w:numPr>
                <w:ilvl w:val="0"/>
                <w:numId w:val="46"/>
              </w:numPr>
              <w:ind w:left="0" w:firstLine="0"/>
              <w:jc w:val="both"/>
              <w:rPr>
                <w:color w:val="000000" w:themeColor="text1"/>
              </w:rPr>
            </w:pPr>
            <w:r w:rsidRPr="00F57594">
              <w:rPr>
                <w:color w:val="000000" w:themeColor="text1"/>
              </w:rPr>
              <w:t>pagalba sprendžiant sistemos eksploatacijos klausimus;</w:t>
            </w:r>
          </w:p>
          <w:p w14:paraId="592F41E3" w14:textId="77777777" w:rsidR="009F54AB" w:rsidRPr="00F57594" w:rsidRDefault="009F54AB" w:rsidP="009D7FEB">
            <w:pPr>
              <w:numPr>
                <w:ilvl w:val="0"/>
                <w:numId w:val="46"/>
              </w:numPr>
              <w:ind w:left="0" w:firstLine="0"/>
              <w:jc w:val="both"/>
              <w:rPr>
                <w:color w:val="000000" w:themeColor="text1"/>
              </w:rPr>
            </w:pPr>
            <w:r w:rsidRPr="00F57594">
              <w:rPr>
                <w:color w:val="000000" w:themeColor="text1"/>
              </w:rPr>
              <w:t>operatyvus reagavimas į techninius užklausimus.</w:t>
            </w:r>
          </w:p>
          <w:p w14:paraId="04FF9665" w14:textId="77777777" w:rsidR="009F54AB" w:rsidRPr="00F57594" w:rsidRDefault="009F54AB" w:rsidP="009D7FEB">
            <w:pPr>
              <w:numPr>
                <w:ilvl w:val="1"/>
                <w:numId w:val="44"/>
              </w:numPr>
              <w:ind w:left="0" w:firstLine="0"/>
              <w:jc w:val="both"/>
              <w:rPr>
                <w:color w:val="000000" w:themeColor="text1"/>
              </w:rPr>
            </w:pPr>
            <w:r w:rsidRPr="00F57594">
              <w:rPr>
                <w:color w:val="000000" w:themeColor="text1"/>
              </w:rPr>
              <w:t>Projekto dokumentacija:</w:t>
            </w:r>
          </w:p>
          <w:p w14:paraId="5C39524B" w14:textId="77777777" w:rsidR="009F54AB" w:rsidRPr="00F57594" w:rsidRDefault="009F54AB" w:rsidP="009D7FEB">
            <w:pPr>
              <w:numPr>
                <w:ilvl w:val="0"/>
                <w:numId w:val="47"/>
              </w:numPr>
              <w:ind w:left="0" w:firstLine="0"/>
              <w:jc w:val="both"/>
              <w:rPr>
                <w:color w:val="000000" w:themeColor="text1"/>
              </w:rPr>
            </w:pPr>
            <w:r w:rsidRPr="00F57594">
              <w:rPr>
                <w:color w:val="000000" w:themeColor="text1"/>
              </w:rPr>
              <w:t>įrangos išdėstymo brėžiniai;</w:t>
            </w:r>
          </w:p>
          <w:p w14:paraId="1E16EA87" w14:textId="77777777" w:rsidR="009F54AB" w:rsidRPr="00F57594" w:rsidRDefault="009F54AB" w:rsidP="009D7FEB">
            <w:pPr>
              <w:numPr>
                <w:ilvl w:val="0"/>
                <w:numId w:val="47"/>
              </w:numPr>
              <w:ind w:left="0" w:firstLine="0"/>
              <w:jc w:val="both"/>
              <w:rPr>
                <w:color w:val="000000" w:themeColor="text1"/>
              </w:rPr>
            </w:pPr>
            <w:r w:rsidRPr="00F57594">
              <w:rPr>
                <w:color w:val="000000" w:themeColor="text1"/>
              </w:rPr>
              <w:t>tinklo topologijos schemos;</w:t>
            </w:r>
          </w:p>
          <w:p w14:paraId="70300A5E" w14:textId="77777777" w:rsidR="009F54AB" w:rsidRPr="00F57594" w:rsidRDefault="009F54AB" w:rsidP="009D7FEB">
            <w:pPr>
              <w:numPr>
                <w:ilvl w:val="0"/>
                <w:numId w:val="47"/>
              </w:numPr>
              <w:ind w:left="0" w:firstLine="0"/>
              <w:rPr>
                <w:color w:val="000000" w:themeColor="text1"/>
              </w:rPr>
            </w:pPr>
            <w:r w:rsidRPr="00F57594">
              <w:rPr>
                <w:color w:val="000000" w:themeColor="text1"/>
              </w:rPr>
              <w:t>įrenginių sujungimo planai;</w:t>
            </w:r>
          </w:p>
          <w:p w14:paraId="7E0AA35E" w14:textId="77777777" w:rsidR="009F54AB" w:rsidRPr="00F57594" w:rsidRDefault="009F54AB" w:rsidP="009D7FEB">
            <w:pPr>
              <w:numPr>
                <w:ilvl w:val="0"/>
                <w:numId w:val="47"/>
              </w:numPr>
              <w:ind w:left="0" w:firstLine="0"/>
              <w:rPr>
                <w:color w:val="000000" w:themeColor="text1"/>
              </w:rPr>
            </w:pPr>
            <w:r w:rsidRPr="00F57594">
              <w:rPr>
                <w:color w:val="000000" w:themeColor="text1"/>
              </w:rPr>
              <w:t>sistemos eksploatavimo instrukcijos;</w:t>
            </w:r>
          </w:p>
          <w:p w14:paraId="792A4AA6" w14:textId="77777777" w:rsidR="009F54AB" w:rsidRPr="00F57594" w:rsidRDefault="009F54AB" w:rsidP="009D7FEB">
            <w:pPr>
              <w:numPr>
                <w:ilvl w:val="0"/>
                <w:numId w:val="47"/>
              </w:numPr>
              <w:ind w:left="0" w:firstLine="0"/>
              <w:rPr>
                <w:color w:val="000000" w:themeColor="text1"/>
              </w:rPr>
            </w:pPr>
            <w:r w:rsidRPr="00F57594">
              <w:rPr>
                <w:color w:val="000000" w:themeColor="text1"/>
              </w:rPr>
              <w:t>techninės priežiūros rekomendacijos;</w:t>
            </w:r>
          </w:p>
          <w:p w14:paraId="667ECC19" w14:textId="77777777" w:rsidR="009F54AB" w:rsidRPr="00F57594" w:rsidRDefault="009F54AB" w:rsidP="009D7FEB">
            <w:pPr>
              <w:numPr>
                <w:ilvl w:val="0"/>
                <w:numId w:val="47"/>
              </w:numPr>
              <w:ind w:left="0" w:firstLine="0"/>
              <w:rPr>
                <w:color w:val="000000" w:themeColor="text1"/>
              </w:rPr>
            </w:pPr>
            <w:r w:rsidRPr="00F57594">
              <w:rPr>
                <w:color w:val="000000" w:themeColor="text1"/>
              </w:rPr>
              <w:t>kita būtina sistemos aptarnavimo informacija.</w:t>
            </w:r>
          </w:p>
        </w:tc>
        <w:tc>
          <w:tcPr>
            <w:tcW w:w="2835" w:type="dxa"/>
            <w:tcBorders>
              <w:top w:val="single" w:sz="4" w:space="0" w:color="000000"/>
              <w:left w:val="single" w:sz="4" w:space="0" w:color="000000"/>
              <w:bottom w:val="single" w:sz="4" w:space="0" w:color="000000"/>
              <w:right w:val="single" w:sz="4" w:space="0" w:color="000000"/>
            </w:tcBorders>
          </w:tcPr>
          <w:p w14:paraId="067DE084" w14:textId="4C6716CB" w:rsidR="009F54AB" w:rsidRPr="00F57594" w:rsidRDefault="00C60368" w:rsidP="009D7FEB">
            <w:pPr>
              <w:jc w:val="center"/>
              <w:rPr>
                <w:color w:val="000000" w:themeColor="text1"/>
                <w:sz w:val="24"/>
                <w:szCs w:val="24"/>
              </w:rPr>
            </w:pPr>
            <w:r w:rsidRPr="00F57594">
              <w:rPr>
                <w:i/>
                <w:iCs/>
                <w:color w:val="000000" w:themeColor="text1"/>
              </w:rPr>
              <w:t>[</w:t>
            </w:r>
            <w:r w:rsidR="000E3957" w:rsidRPr="00F57594">
              <w:rPr>
                <w:i/>
                <w:iCs/>
                <w:color w:val="000000" w:themeColor="text1"/>
              </w:rPr>
              <w:t>patvirtinti sistemos įdiegimo ir dokumentavimo reikalavimus</w:t>
            </w:r>
            <w:r w:rsidRPr="00F57594">
              <w:rPr>
                <w:i/>
                <w:iCs/>
                <w:color w:val="000000" w:themeColor="text1"/>
              </w:rPr>
              <w:t>]</w:t>
            </w:r>
          </w:p>
        </w:tc>
      </w:tr>
    </w:tbl>
    <w:p w14:paraId="263CBE7F" w14:textId="77777777" w:rsidR="00101B0D" w:rsidRPr="00F57594" w:rsidRDefault="00101B0D" w:rsidP="009D7FEB">
      <w:pPr>
        <w:rPr>
          <w:color w:val="000000" w:themeColor="text1"/>
          <w:sz w:val="24"/>
          <w:szCs w:val="24"/>
        </w:rPr>
      </w:pPr>
    </w:p>
    <w:p w14:paraId="0F89F8CD" w14:textId="77C88732" w:rsidR="00101B0D" w:rsidRPr="00F57594" w:rsidRDefault="00101B0D" w:rsidP="00101B0D">
      <w:pPr>
        <w:pBdr>
          <w:top w:val="nil"/>
          <w:left w:val="nil"/>
          <w:bottom w:val="nil"/>
          <w:right w:val="nil"/>
          <w:between w:val="nil"/>
        </w:pBdr>
        <w:tabs>
          <w:tab w:val="left" w:pos="993"/>
          <w:tab w:val="left" w:pos="1639"/>
        </w:tabs>
        <w:spacing w:line="276" w:lineRule="auto"/>
        <w:jc w:val="both"/>
        <w:rPr>
          <w:color w:val="000000" w:themeColor="text1"/>
          <w:sz w:val="24"/>
          <w:szCs w:val="24"/>
        </w:rPr>
      </w:pPr>
      <w:r w:rsidRPr="00F57594">
        <w:rPr>
          <w:color w:val="000000" w:themeColor="text1"/>
          <w:sz w:val="24"/>
          <w:szCs w:val="24"/>
        </w:rPr>
        <w:t>4.15. Reikalavimai personalo mokymams:</w:t>
      </w:r>
    </w:p>
    <w:p w14:paraId="49EE1478" w14:textId="77777777" w:rsidR="00101B0D" w:rsidRPr="00F57594" w:rsidRDefault="00101B0D" w:rsidP="00101B0D">
      <w:pPr>
        <w:pBdr>
          <w:top w:val="nil"/>
          <w:left w:val="nil"/>
          <w:bottom w:val="nil"/>
          <w:right w:val="nil"/>
          <w:between w:val="nil"/>
        </w:pBdr>
        <w:tabs>
          <w:tab w:val="left" w:pos="993"/>
          <w:tab w:val="left" w:pos="1639"/>
        </w:tabs>
        <w:spacing w:line="276" w:lineRule="auto"/>
        <w:jc w:val="both"/>
        <w:rPr>
          <w:color w:val="000000" w:themeColor="text1"/>
          <w:sz w:val="24"/>
          <w:szCs w:val="24"/>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4961"/>
        <w:gridCol w:w="2835"/>
      </w:tblGrid>
      <w:tr w:rsidR="00F57594" w:rsidRPr="00F57594" w14:paraId="2573C55F" w14:textId="77777777" w:rsidTr="00A41C78">
        <w:tc>
          <w:tcPr>
            <w:tcW w:w="1838" w:type="dxa"/>
            <w:tcBorders>
              <w:top w:val="single" w:sz="4" w:space="0" w:color="000000"/>
              <w:left w:val="single" w:sz="4" w:space="0" w:color="000000"/>
              <w:bottom w:val="single" w:sz="4" w:space="0" w:color="000000"/>
              <w:right w:val="single" w:sz="4" w:space="0" w:color="000000"/>
            </w:tcBorders>
            <w:vAlign w:val="center"/>
          </w:tcPr>
          <w:p w14:paraId="0A992CE0" w14:textId="395B3901" w:rsidR="00101B0D" w:rsidRPr="00F57594" w:rsidRDefault="00101B0D" w:rsidP="00A41C78">
            <w:pPr>
              <w:jc w:val="center"/>
              <w:rPr>
                <w:b/>
                <w:bCs/>
                <w:color w:val="000000" w:themeColor="text1"/>
                <w:sz w:val="24"/>
                <w:szCs w:val="24"/>
              </w:rPr>
            </w:pPr>
            <w:r w:rsidRPr="00F57594">
              <w:rPr>
                <w:b/>
                <w:bCs/>
                <w:color w:val="000000" w:themeColor="text1"/>
                <w:sz w:val="24"/>
                <w:szCs w:val="24"/>
              </w:rPr>
              <w:t>Sistema</w:t>
            </w:r>
          </w:p>
        </w:tc>
        <w:tc>
          <w:tcPr>
            <w:tcW w:w="4961" w:type="dxa"/>
            <w:tcBorders>
              <w:top w:val="single" w:sz="4" w:space="0" w:color="000000"/>
              <w:left w:val="single" w:sz="4" w:space="0" w:color="000000"/>
              <w:bottom w:val="single" w:sz="4" w:space="0" w:color="000000"/>
              <w:right w:val="single" w:sz="4" w:space="0" w:color="000000"/>
            </w:tcBorders>
            <w:vAlign w:val="center"/>
          </w:tcPr>
          <w:p w14:paraId="315B4EB7" w14:textId="77777777" w:rsidR="00101B0D" w:rsidRPr="00F57594" w:rsidRDefault="00101B0D" w:rsidP="00A41C78">
            <w:pPr>
              <w:jc w:val="center"/>
              <w:rPr>
                <w:color w:val="000000" w:themeColor="text1"/>
                <w:sz w:val="24"/>
                <w:szCs w:val="24"/>
              </w:rPr>
            </w:pPr>
            <w:r w:rsidRPr="00F57594">
              <w:rPr>
                <w:rFonts w:eastAsia="Calibri"/>
                <w:b/>
                <w:color w:val="000000" w:themeColor="text1"/>
                <w:lang w:eastAsia="en-US"/>
              </w:rPr>
              <w:t>Keliami reikalavimai</w:t>
            </w:r>
          </w:p>
        </w:tc>
        <w:tc>
          <w:tcPr>
            <w:tcW w:w="2835" w:type="dxa"/>
            <w:tcBorders>
              <w:top w:val="single" w:sz="4" w:space="0" w:color="000000"/>
              <w:left w:val="single" w:sz="4" w:space="0" w:color="000000"/>
              <w:bottom w:val="single" w:sz="4" w:space="0" w:color="000000"/>
              <w:right w:val="single" w:sz="4" w:space="0" w:color="000000"/>
            </w:tcBorders>
            <w:vAlign w:val="center"/>
          </w:tcPr>
          <w:p w14:paraId="16E784F2" w14:textId="77777777" w:rsidR="00101B0D" w:rsidRPr="00F57594" w:rsidRDefault="00101B0D" w:rsidP="00A41C78">
            <w:pPr>
              <w:ind w:left="35"/>
              <w:jc w:val="center"/>
              <w:rPr>
                <w:b/>
                <w:color w:val="000000" w:themeColor="text1"/>
              </w:rPr>
            </w:pPr>
            <w:r w:rsidRPr="00F57594">
              <w:rPr>
                <w:b/>
                <w:color w:val="000000" w:themeColor="text1"/>
              </w:rPr>
              <w:t>Siūlomos dokumentacijos ir vykdomų darbų duomenys</w:t>
            </w:r>
          </w:p>
          <w:p w14:paraId="4AE3EFCF" w14:textId="4F99EC49" w:rsidR="00101B0D" w:rsidRPr="00F57594" w:rsidRDefault="001A0ED9" w:rsidP="00A41C78">
            <w:pPr>
              <w:jc w:val="center"/>
              <w:rPr>
                <w:i/>
                <w:iCs/>
                <w:color w:val="000000" w:themeColor="text1"/>
              </w:rPr>
            </w:pPr>
            <w:r w:rsidRPr="00F57594">
              <w:rPr>
                <w:i/>
                <w:color w:val="000000" w:themeColor="text1"/>
              </w:rPr>
              <w:t>(Tiekėjas nurodo konkreči</w:t>
            </w:r>
            <w:r w:rsidR="00843B2E" w:rsidRPr="00F57594">
              <w:rPr>
                <w:i/>
                <w:color w:val="000000" w:themeColor="text1"/>
              </w:rPr>
              <w:t>ą</w:t>
            </w:r>
            <w:r w:rsidRPr="00F57594">
              <w:rPr>
                <w:i/>
                <w:color w:val="000000" w:themeColor="text1"/>
              </w:rPr>
              <w:t xml:space="preserve"> </w:t>
            </w:r>
            <w:r w:rsidRPr="00F57594">
              <w:rPr>
                <w:i/>
                <w:color w:val="000000" w:themeColor="text1"/>
              </w:rPr>
              <w:lastRenderedPageBreak/>
              <w:t>keliamų reikalavimų reikšmę)</w:t>
            </w:r>
          </w:p>
        </w:tc>
      </w:tr>
      <w:tr w:rsidR="00101B0D" w:rsidRPr="00F57594" w14:paraId="6DB578C3" w14:textId="77777777" w:rsidTr="00101B0D">
        <w:tc>
          <w:tcPr>
            <w:tcW w:w="1838" w:type="dxa"/>
            <w:tcBorders>
              <w:top w:val="single" w:sz="4" w:space="0" w:color="000000"/>
              <w:left w:val="single" w:sz="4" w:space="0" w:color="000000"/>
              <w:bottom w:val="single" w:sz="4" w:space="0" w:color="000000"/>
              <w:right w:val="single" w:sz="4" w:space="0" w:color="000000"/>
            </w:tcBorders>
            <w:hideMark/>
          </w:tcPr>
          <w:p w14:paraId="656799F0" w14:textId="46ABBD96" w:rsidR="00101B0D" w:rsidRPr="00F57594" w:rsidRDefault="00101B0D" w:rsidP="00101B0D">
            <w:pPr>
              <w:jc w:val="center"/>
              <w:rPr>
                <w:color w:val="000000" w:themeColor="text1"/>
              </w:rPr>
            </w:pPr>
            <w:r w:rsidRPr="00F57594">
              <w:rPr>
                <w:color w:val="000000" w:themeColor="text1"/>
              </w:rPr>
              <w:lastRenderedPageBreak/>
              <w:t>VEVSS</w:t>
            </w:r>
          </w:p>
        </w:tc>
        <w:tc>
          <w:tcPr>
            <w:tcW w:w="4961" w:type="dxa"/>
            <w:tcBorders>
              <w:top w:val="single" w:sz="4" w:space="0" w:color="000000"/>
              <w:left w:val="single" w:sz="4" w:space="0" w:color="000000"/>
              <w:bottom w:val="single" w:sz="4" w:space="0" w:color="000000"/>
              <w:right w:val="single" w:sz="4" w:space="0" w:color="000000"/>
            </w:tcBorders>
          </w:tcPr>
          <w:p w14:paraId="1E6D2CBF" w14:textId="0E6BA0F8" w:rsidR="00101B0D" w:rsidRPr="00F57594" w:rsidRDefault="00101B0D" w:rsidP="00101B0D">
            <w:pPr>
              <w:pBdr>
                <w:top w:val="nil"/>
                <w:left w:val="nil"/>
                <w:bottom w:val="nil"/>
                <w:right w:val="nil"/>
                <w:between w:val="nil"/>
              </w:pBdr>
              <w:tabs>
                <w:tab w:val="left" w:pos="993"/>
                <w:tab w:val="left" w:pos="1639"/>
              </w:tabs>
              <w:spacing w:line="276" w:lineRule="auto"/>
              <w:jc w:val="both"/>
              <w:rPr>
                <w:color w:val="000000" w:themeColor="text1"/>
                <w:sz w:val="24"/>
                <w:szCs w:val="24"/>
              </w:rPr>
            </w:pPr>
            <w:r w:rsidRPr="00F57594">
              <w:rPr>
                <w:color w:val="000000" w:themeColor="text1"/>
                <w:sz w:val="24"/>
                <w:szCs w:val="24"/>
              </w:rPr>
              <w:t>Darbui su VEVSS atliekami ne trumpesni nei 5 valandų personalo mokymai.</w:t>
            </w:r>
          </w:p>
        </w:tc>
        <w:tc>
          <w:tcPr>
            <w:tcW w:w="2835" w:type="dxa"/>
            <w:tcBorders>
              <w:top w:val="single" w:sz="4" w:space="0" w:color="000000"/>
              <w:left w:val="single" w:sz="4" w:space="0" w:color="000000"/>
              <w:bottom w:val="single" w:sz="4" w:space="0" w:color="000000"/>
              <w:right w:val="single" w:sz="4" w:space="0" w:color="000000"/>
            </w:tcBorders>
          </w:tcPr>
          <w:p w14:paraId="5D5A5681" w14:textId="34FE5A26" w:rsidR="00101B0D" w:rsidRPr="00F57594" w:rsidRDefault="00101B0D" w:rsidP="00A41C78">
            <w:pPr>
              <w:jc w:val="center"/>
              <w:rPr>
                <w:color w:val="000000" w:themeColor="text1"/>
                <w:sz w:val="24"/>
                <w:szCs w:val="24"/>
              </w:rPr>
            </w:pPr>
            <w:r w:rsidRPr="00F57594">
              <w:rPr>
                <w:i/>
                <w:iCs/>
                <w:color w:val="000000" w:themeColor="text1"/>
              </w:rPr>
              <w:t xml:space="preserve">[nurodyti </w:t>
            </w:r>
            <w:r w:rsidR="001A0ED9" w:rsidRPr="00F57594">
              <w:rPr>
                <w:i/>
                <w:iCs/>
                <w:color w:val="000000" w:themeColor="text1"/>
              </w:rPr>
              <w:t>konkrečią reikšmę</w:t>
            </w:r>
            <w:r w:rsidRPr="00F57594">
              <w:rPr>
                <w:i/>
                <w:iCs/>
                <w:color w:val="000000" w:themeColor="text1"/>
              </w:rPr>
              <w:t>]</w:t>
            </w:r>
          </w:p>
        </w:tc>
      </w:tr>
    </w:tbl>
    <w:p w14:paraId="40E7969E" w14:textId="77777777" w:rsidR="00101B0D" w:rsidRPr="00F57594" w:rsidRDefault="00101B0D" w:rsidP="009D7FEB">
      <w:pPr>
        <w:rPr>
          <w:color w:val="000000" w:themeColor="text1"/>
          <w:sz w:val="24"/>
          <w:szCs w:val="24"/>
        </w:rPr>
      </w:pPr>
    </w:p>
    <w:p w14:paraId="47ABCAC0" w14:textId="050253C3" w:rsidR="009974E7" w:rsidRPr="00F57594" w:rsidRDefault="008E38B7" w:rsidP="009D7FEB">
      <w:pPr>
        <w:pStyle w:val="Sraopastraipa"/>
        <w:pBdr>
          <w:top w:val="nil"/>
          <w:left w:val="nil"/>
          <w:bottom w:val="nil"/>
          <w:right w:val="nil"/>
          <w:between w:val="nil"/>
        </w:pBdr>
        <w:spacing w:line="276" w:lineRule="auto"/>
        <w:ind w:left="0"/>
        <w:jc w:val="both"/>
        <w:rPr>
          <w:color w:val="000000" w:themeColor="text1"/>
          <w:sz w:val="24"/>
          <w:szCs w:val="24"/>
        </w:rPr>
      </w:pPr>
      <w:r w:rsidRPr="00F57594">
        <w:rPr>
          <w:rFonts w:eastAsia="Calibri"/>
          <w:color w:val="000000" w:themeColor="text1"/>
          <w:sz w:val="24"/>
          <w:szCs w:val="24"/>
          <w:lang w:eastAsia="en-US"/>
        </w:rPr>
        <w:t>4.1</w:t>
      </w:r>
      <w:r w:rsidR="00CA626E" w:rsidRPr="00F57594">
        <w:rPr>
          <w:rFonts w:eastAsia="Calibri"/>
          <w:color w:val="000000" w:themeColor="text1"/>
          <w:sz w:val="24"/>
          <w:szCs w:val="24"/>
          <w:lang w:eastAsia="en-US"/>
        </w:rPr>
        <w:t>6</w:t>
      </w:r>
      <w:r w:rsidRPr="00F57594">
        <w:rPr>
          <w:rFonts w:eastAsia="Calibri"/>
          <w:color w:val="000000" w:themeColor="text1"/>
          <w:sz w:val="24"/>
          <w:szCs w:val="24"/>
          <w:lang w:eastAsia="en-US"/>
        </w:rPr>
        <w:t xml:space="preserve">. </w:t>
      </w:r>
      <w:r w:rsidRPr="00F57594">
        <w:rPr>
          <w:color w:val="000000" w:themeColor="text1"/>
          <w:sz w:val="24"/>
          <w:szCs w:val="24"/>
        </w:rPr>
        <w:t>Tiekėjas Sutarties vykdymo laikotarpiu turi laikytis Lietuvos Respublikos aplinkos ministro 2011 m. birželio 28 d. įsakymo Nr. DI-508 „Dėl produktų, kurių viešiesiems pirkimams taikytini aplinkos apsaugos kriterijai, sąrašų, aplinkos apsaugos kriterijų ir aplinkos apsaugos kriterijų, kuriuos perkančiosios organizacijos turi taikyti pirkdamos prekes, paslaugas ar darbus, taikymo tvarkos aprašo patvirtinimo“ (Lietuvos Respublikos aplinkos ministro 2022 m. gruodžio 13 d. įsakymo Nr. D1-401 redakcija) (toliau – Tvarkos aprašas) 2 priedo III skyriuje „Biuro įranga ir buitinė technika“ ir 2 priedo II skyriuje „Pakuotės“ nustatytų reikalavimų.</w:t>
      </w:r>
      <w:r w:rsidR="009974E7" w:rsidRPr="00F57594">
        <w:rPr>
          <w:color w:val="000000" w:themeColor="text1"/>
          <w:sz w:val="24"/>
          <w:szCs w:val="24"/>
        </w:rPr>
        <w:br w:type="page"/>
      </w:r>
    </w:p>
    <w:p w14:paraId="76477661" w14:textId="5B5A78A9" w:rsidR="00D02B56" w:rsidRPr="00F57594" w:rsidRDefault="001C0F4B" w:rsidP="009D7FEB">
      <w:pPr>
        <w:pStyle w:val="Antrat1"/>
        <w:tabs>
          <w:tab w:val="left" w:pos="4029"/>
          <w:tab w:val="left" w:pos="4030"/>
        </w:tabs>
        <w:spacing w:before="0" w:after="0" w:line="276" w:lineRule="auto"/>
        <w:jc w:val="center"/>
        <w:rPr>
          <w:rFonts w:ascii="Times New Roman" w:hAnsi="Times New Roman" w:cs="Times New Roman"/>
          <w:b/>
          <w:bCs/>
          <w:color w:val="000000" w:themeColor="text1"/>
          <w:sz w:val="28"/>
          <w:szCs w:val="28"/>
        </w:rPr>
      </w:pPr>
      <w:r w:rsidRPr="00F57594">
        <w:rPr>
          <w:rFonts w:ascii="Times New Roman" w:hAnsi="Times New Roman" w:cs="Times New Roman"/>
          <w:b/>
          <w:bCs/>
          <w:color w:val="000000" w:themeColor="text1"/>
          <w:sz w:val="28"/>
          <w:szCs w:val="28"/>
        </w:rPr>
        <w:lastRenderedPageBreak/>
        <w:t>Kuršėnų miesto viešųjų erdvių vaizdo kamerų vietų sąrašas</w:t>
      </w:r>
    </w:p>
    <w:p w14:paraId="6DD548A7" w14:textId="77777777" w:rsidR="00285114" w:rsidRPr="00F57594" w:rsidRDefault="00285114" w:rsidP="009D7FEB">
      <w:pPr>
        <w:rPr>
          <w:b/>
          <w:color w:val="000000" w:themeColor="text1"/>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3544"/>
        <w:gridCol w:w="2126"/>
        <w:gridCol w:w="3402"/>
      </w:tblGrid>
      <w:tr w:rsidR="00F57594" w:rsidRPr="00F57594" w14:paraId="1C551ADF" w14:textId="77777777" w:rsidTr="00AE3F7D">
        <w:trPr>
          <w:trHeight w:val="464"/>
          <w:tblHeader/>
        </w:trPr>
        <w:tc>
          <w:tcPr>
            <w:tcW w:w="704" w:type="dxa"/>
            <w:tcMar>
              <w:top w:w="0" w:type="dxa"/>
              <w:left w:w="108" w:type="dxa"/>
              <w:bottom w:w="0" w:type="dxa"/>
              <w:right w:w="108" w:type="dxa"/>
            </w:tcMar>
            <w:vAlign w:val="center"/>
          </w:tcPr>
          <w:p w14:paraId="2E955B3B" w14:textId="3A482066" w:rsidR="00D02B56" w:rsidRPr="00F57594" w:rsidRDefault="00D02B56" w:rsidP="009D7FEB">
            <w:pPr>
              <w:spacing w:line="276" w:lineRule="auto"/>
              <w:jc w:val="center"/>
              <w:rPr>
                <w:b/>
                <w:bCs/>
                <w:color w:val="000000" w:themeColor="text1"/>
                <w:sz w:val="24"/>
                <w:szCs w:val="24"/>
              </w:rPr>
            </w:pPr>
            <w:bookmarkStart w:id="3" w:name="_3znysh7" w:colFirst="0" w:colLast="0"/>
            <w:bookmarkEnd w:id="3"/>
            <w:r w:rsidRPr="00F57594">
              <w:rPr>
                <w:b/>
                <w:bCs/>
                <w:color w:val="000000" w:themeColor="text1"/>
                <w:sz w:val="24"/>
                <w:szCs w:val="24"/>
              </w:rPr>
              <w:t>Eil.</w:t>
            </w:r>
          </w:p>
          <w:p w14:paraId="32D9A0CE" w14:textId="77777777" w:rsidR="00D02B56" w:rsidRPr="00F57594" w:rsidRDefault="00D02B56" w:rsidP="009D7FEB">
            <w:pPr>
              <w:spacing w:line="276" w:lineRule="auto"/>
              <w:jc w:val="center"/>
              <w:rPr>
                <w:b/>
                <w:bCs/>
                <w:color w:val="000000" w:themeColor="text1"/>
                <w:sz w:val="24"/>
                <w:szCs w:val="24"/>
              </w:rPr>
            </w:pPr>
            <w:r w:rsidRPr="00F57594">
              <w:rPr>
                <w:b/>
                <w:bCs/>
                <w:color w:val="000000" w:themeColor="text1"/>
                <w:sz w:val="24"/>
                <w:szCs w:val="24"/>
              </w:rPr>
              <w:t>Nr.</w:t>
            </w:r>
          </w:p>
        </w:tc>
        <w:tc>
          <w:tcPr>
            <w:tcW w:w="3544" w:type="dxa"/>
            <w:tcMar>
              <w:top w:w="0" w:type="dxa"/>
              <w:left w:w="108" w:type="dxa"/>
              <w:bottom w:w="0" w:type="dxa"/>
              <w:right w:w="108" w:type="dxa"/>
            </w:tcMar>
            <w:vAlign w:val="center"/>
          </w:tcPr>
          <w:p w14:paraId="61FAC56B" w14:textId="77777777" w:rsidR="00D02B56" w:rsidRPr="00F57594" w:rsidRDefault="00D02B56" w:rsidP="009D7FEB">
            <w:pPr>
              <w:spacing w:line="276" w:lineRule="auto"/>
              <w:jc w:val="center"/>
              <w:rPr>
                <w:b/>
                <w:bCs/>
                <w:color w:val="000000" w:themeColor="text1"/>
                <w:sz w:val="24"/>
                <w:szCs w:val="24"/>
              </w:rPr>
            </w:pPr>
            <w:r w:rsidRPr="00F57594">
              <w:rPr>
                <w:b/>
                <w:bCs/>
                <w:color w:val="000000" w:themeColor="text1"/>
                <w:sz w:val="24"/>
                <w:szCs w:val="24"/>
              </w:rPr>
              <w:t>Vaizdo kamerų diegimo vieta</w:t>
            </w:r>
          </w:p>
        </w:tc>
        <w:tc>
          <w:tcPr>
            <w:tcW w:w="2126" w:type="dxa"/>
            <w:tcMar>
              <w:top w:w="0" w:type="dxa"/>
              <w:left w:w="108" w:type="dxa"/>
              <w:bottom w:w="0" w:type="dxa"/>
              <w:right w:w="108" w:type="dxa"/>
            </w:tcMar>
            <w:vAlign w:val="center"/>
          </w:tcPr>
          <w:p w14:paraId="6C7477C1" w14:textId="3BD9AFC9" w:rsidR="00D02B56" w:rsidRPr="00F57594" w:rsidRDefault="00501B47" w:rsidP="009D7FEB">
            <w:pPr>
              <w:spacing w:line="276" w:lineRule="auto"/>
              <w:jc w:val="center"/>
              <w:rPr>
                <w:b/>
                <w:bCs/>
                <w:color w:val="000000" w:themeColor="text1"/>
                <w:sz w:val="24"/>
                <w:szCs w:val="24"/>
              </w:rPr>
            </w:pPr>
            <w:r w:rsidRPr="00F57594">
              <w:rPr>
                <w:b/>
                <w:bCs/>
                <w:color w:val="000000" w:themeColor="text1"/>
                <w:sz w:val="24"/>
                <w:szCs w:val="24"/>
              </w:rPr>
              <w:t>Koordinatės</w:t>
            </w:r>
          </w:p>
        </w:tc>
        <w:tc>
          <w:tcPr>
            <w:tcW w:w="3402" w:type="dxa"/>
            <w:tcMar>
              <w:top w:w="0" w:type="dxa"/>
              <w:left w:w="108" w:type="dxa"/>
              <w:bottom w:w="0" w:type="dxa"/>
              <w:right w:w="108" w:type="dxa"/>
            </w:tcMar>
            <w:vAlign w:val="center"/>
          </w:tcPr>
          <w:p w14:paraId="4B2317CE" w14:textId="75181BE7" w:rsidR="00D02B56" w:rsidRPr="00F57594" w:rsidRDefault="00F47129" w:rsidP="009D7FEB">
            <w:pPr>
              <w:spacing w:line="276" w:lineRule="auto"/>
              <w:jc w:val="center"/>
              <w:rPr>
                <w:b/>
                <w:bCs/>
                <w:color w:val="000000" w:themeColor="text1"/>
                <w:sz w:val="24"/>
                <w:szCs w:val="24"/>
              </w:rPr>
            </w:pPr>
            <w:r w:rsidRPr="00F57594">
              <w:rPr>
                <w:b/>
                <w:bCs/>
                <w:color w:val="000000" w:themeColor="text1"/>
                <w:sz w:val="24"/>
                <w:szCs w:val="24"/>
              </w:rPr>
              <w:t>Prekės</w:t>
            </w:r>
            <w:r w:rsidR="00D02B56" w:rsidRPr="00F57594">
              <w:rPr>
                <w:b/>
                <w:bCs/>
                <w:color w:val="000000" w:themeColor="text1"/>
                <w:sz w:val="24"/>
                <w:szCs w:val="24"/>
              </w:rPr>
              <w:t xml:space="preserve"> tipas</w:t>
            </w:r>
            <w:r w:rsidR="00501B47" w:rsidRPr="00F57594">
              <w:rPr>
                <w:b/>
                <w:bCs/>
                <w:color w:val="000000" w:themeColor="text1"/>
                <w:sz w:val="24"/>
                <w:szCs w:val="24"/>
              </w:rPr>
              <w:t>, kiekis</w:t>
            </w:r>
          </w:p>
        </w:tc>
      </w:tr>
      <w:tr w:rsidR="00F57594" w:rsidRPr="00F57594" w14:paraId="6945F49E" w14:textId="77777777" w:rsidTr="000C4C7A">
        <w:trPr>
          <w:trHeight w:val="464"/>
        </w:trPr>
        <w:tc>
          <w:tcPr>
            <w:tcW w:w="9776" w:type="dxa"/>
            <w:gridSpan w:val="4"/>
            <w:shd w:val="clear" w:color="auto" w:fill="D9F2D0" w:themeFill="accent6" w:themeFillTint="33"/>
            <w:tcMar>
              <w:top w:w="0" w:type="dxa"/>
              <w:left w:w="108" w:type="dxa"/>
              <w:bottom w:w="0" w:type="dxa"/>
              <w:right w:w="108" w:type="dxa"/>
            </w:tcMar>
            <w:vAlign w:val="center"/>
          </w:tcPr>
          <w:p w14:paraId="473577E9" w14:textId="03F7FFD7" w:rsidR="000C4C7A" w:rsidRPr="00F57594" w:rsidRDefault="000C4C7A" w:rsidP="009D7FEB">
            <w:pPr>
              <w:spacing w:line="276" w:lineRule="auto"/>
              <w:jc w:val="center"/>
              <w:rPr>
                <w:b/>
                <w:bCs/>
                <w:color w:val="000000" w:themeColor="text1"/>
                <w:sz w:val="24"/>
                <w:szCs w:val="24"/>
              </w:rPr>
            </w:pPr>
            <w:r w:rsidRPr="00F57594">
              <w:rPr>
                <w:b/>
                <w:color w:val="000000" w:themeColor="text1"/>
                <w:sz w:val="24"/>
                <w:szCs w:val="24"/>
              </w:rPr>
              <w:t>Kuršėnų miesto vaizdo stebėjimo sistemos įrengimo paslaugos (</w:t>
            </w:r>
            <w:proofErr w:type="spellStart"/>
            <w:r w:rsidRPr="00F57594">
              <w:rPr>
                <w:b/>
                <w:color w:val="000000" w:themeColor="text1"/>
                <w:sz w:val="24"/>
                <w:szCs w:val="24"/>
              </w:rPr>
              <w:t>kompl</w:t>
            </w:r>
            <w:proofErr w:type="spellEnd"/>
            <w:r w:rsidRPr="00F57594">
              <w:rPr>
                <w:b/>
                <w:color w:val="000000" w:themeColor="text1"/>
                <w:sz w:val="24"/>
                <w:szCs w:val="24"/>
              </w:rPr>
              <w:t>.)</w:t>
            </w:r>
          </w:p>
        </w:tc>
      </w:tr>
      <w:tr w:rsidR="00F57594" w:rsidRPr="00F57594" w14:paraId="0DA74FFB" w14:textId="77777777" w:rsidTr="00AE3F7D">
        <w:trPr>
          <w:trHeight w:val="272"/>
        </w:trPr>
        <w:tc>
          <w:tcPr>
            <w:tcW w:w="704" w:type="dxa"/>
            <w:tcMar>
              <w:top w:w="0" w:type="dxa"/>
              <w:left w:w="108" w:type="dxa"/>
              <w:bottom w:w="0" w:type="dxa"/>
              <w:right w:w="108" w:type="dxa"/>
            </w:tcMar>
            <w:vAlign w:val="center"/>
          </w:tcPr>
          <w:p w14:paraId="07F4991C" w14:textId="77777777" w:rsidR="00D02B56" w:rsidRPr="00F57594" w:rsidRDefault="00D02B56" w:rsidP="009D7FEB">
            <w:pPr>
              <w:numPr>
                <w:ilvl w:val="0"/>
                <w:numId w:val="5"/>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4DA26E36" w14:textId="77777777" w:rsidR="00D02B56" w:rsidRPr="00F57594" w:rsidRDefault="00D02B56" w:rsidP="009D7FEB">
            <w:pPr>
              <w:rPr>
                <w:color w:val="000000" w:themeColor="text1"/>
                <w:kern w:val="2"/>
                <w:sz w:val="24"/>
                <w:szCs w:val="24"/>
                <w14:ligatures w14:val="standardContextual"/>
              </w:rPr>
            </w:pPr>
            <w:r w:rsidRPr="00F57594">
              <w:rPr>
                <w:color w:val="000000" w:themeColor="text1"/>
                <w:kern w:val="2"/>
                <w:sz w:val="24"/>
                <w:szCs w:val="24"/>
                <w14:ligatures w14:val="standardContextual"/>
              </w:rPr>
              <w:t>Vilniaus g. 37, Kuršėnai</w:t>
            </w:r>
          </w:p>
          <w:p w14:paraId="08A997E8" w14:textId="77777777" w:rsidR="00D02B56"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3947C4A4" wp14:editId="75381B79">
                  <wp:extent cx="2113280" cy="1188720"/>
                  <wp:effectExtent l="0" t="0" r="1270" b="0"/>
                  <wp:docPr id="2113981012" name="Paveikslėlis 2" descr="Paveikslėlis, kuriame yra lauko, dangus, kelias, medi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81012" name="Paveikslėlis 2" descr="Paveikslėlis, kuriame yra lauko, dangus, kelias, medis  Dirbtinio intelekto sugeneruotas turinys gali būti neteisingas."/>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p w14:paraId="6B6AD971" w14:textId="77777777" w:rsidR="00285114" w:rsidRPr="00F57594" w:rsidRDefault="00285114" w:rsidP="009D7FEB">
            <w:pPr>
              <w:spacing w:line="276" w:lineRule="auto"/>
              <w:rPr>
                <w:color w:val="000000" w:themeColor="text1"/>
                <w:sz w:val="24"/>
                <w:szCs w:val="24"/>
              </w:rPr>
            </w:pPr>
          </w:p>
        </w:tc>
        <w:tc>
          <w:tcPr>
            <w:tcW w:w="2126" w:type="dxa"/>
            <w:tcMar>
              <w:top w:w="0" w:type="dxa"/>
              <w:left w:w="108" w:type="dxa"/>
              <w:bottom w:w="0" w:type="dxa"/>
              <w:right w:w="108" w:type="dxa"/>
            </w:tcMar>
            <w:vAlign w:val="center"/>
          </w:tcPr>
          <w:p w14:paraId="7D24BD5B" w14:textId="77777777" w:rsidR="00D02B56" w:rsidRPr="00F57594" w:rsidRDefault="00D02B56" w:rsidP="009D7FEB">
            <w:pPr>
              <w:spacing w:line="276" w:lineRule="auto"/>
              <w:jc w:val="center"/>
              <w:rPr>
                <w:color w:val="000000" w:themeColor="text1"/>
              </w:rPr>
            </w:pPr>
            <w:r w:rsidRPr="00F57594">
              <w:rPr>
                <w:color w:val="000000" w:themeColor="text1"/>
              </w:rPr>
              <w:t>56.000411524437 N,</w:t>
            </w:r>
          </w:p>
          <w:p w14:paraId="05814F43" w14:textId="77777777" w:rsidR="00D02B56" w:rsidRPr="00F57594" w:rsidRDefault="00D02B56" w:rsidP="009D7FEB">
            <w:pPr>
              <w:spacing w:line="276" w:lineRule="auto"/>
              <w:jc w:val="center"/>
              <w:rPr>
                <w:color w:val="000000" w:themeColor="text1"/>
              </w:rPr>
            </w:pPr>
            <w:r w:rsidRPr="00F57594">
              <w:rPr>
                <w:color w:val="000000" w:themeColor="text1"/>
              </w:rPr>
              <w:t>22.94745423831 E</w:t>
            </w:r>
          </w:p>
        </w:tc>
        <w:tc>
          <w:tcPr>
            <w:tcW w:w="3402" w:type="dxa"/>
            <w:tcMar>
              <w:top w:w="0" w:type="dxa"/>
              <w:left w:w="108" w:type="dxa"/>
              <w:bottom w:w="0" w:type="dxa"/>
              <w:right w:w="108" w:type="dxa"/>
            </w:tcMar>
            <w:vAlign w:val="center"/>
          </w:tcPr>
          <w:p w14:paraId="4CCA72EA" w14:textId="72E1E7A3" w:rsidR="00D02B56" w:rsidRPr="00F57594" w:rsidRDefault="00D02B56" w:rsidP="009D7FEB">
            <w:pPr>
              <w:pBdr>
                <w:top w:val="nil"/>
                <w:left w:val="nil"/>
                <w:bottom w:val="nil"/>
                <w:right w:val="nil"/>
                <w:between w:val="nil"/>
              </w:pBdr>
              <w:spacing w:line="276" w:lineRule="auto"/>
              <w:rPr>
                <w:color w:val="000000" w:themeColor="text1"/>
                <w:sz w:val="24"/>
                <w:szCs w:val="24"/>
              </w:rPr>
            </w:pPr>
            <w:r w:rsidRPr="00F57594">
              <w:rPr>
                <w:color w:val="000000" w:themeColor="text1"/>
                <w:sz w:val="24"/>
                <w:szCs w:val="24"/>
              </w:rPr>
              <w:t>Trijų krypčių 5MP stacionari kamera</w:t>
            </w:r>
            <w:r w:rsidR="009F428A" w:rsidRPr="00F57594">
              <w:rPr>
                <w:color w:val="000000" w:themeColor="text1"/>
                <w:sz w:val="24"/>
                <w:szCs w:val="24"/>
              </w:rPr>
              <w:t xml:space="preserve"> – </w:t>
            </w:r>
            <w:r w:rsidR="00B355AD" w:rsidRPr="00F57594">
              <w:rPr>
                <w:b/>
                <w:bCs/>
                <w:color w:val="000000" w:themeColor="text1"/>
                <w:sz w:val="24"/>
                <w:szCs w:val="24"/>
              </w:rPr>
              <w:t>1 vnt.</w:t>
            </w:r>
          </w:p>
        </w:tc>
      </w:tr>
      <w:tr w:rsidR="00F57594" w:rsidRPr="00F57594" w14:paraId="3A5E3235" w14:textId="77777777" w:rsidTr="00AE3F7D">
        <w:trPr>
          <w:trHeight w:val="394"/>
        </w:trPr>
        <w:tc>
          <w:tcPr>
            <w:tcW w:w="704" w:type="dxa"/>
            <w:tcMar>
              <w:top w:w="0" w:type="dxa"/>
              <w:left w:w="108" w:type="dxa"/>
              <w:bottom w:w="0" w:type="dxa"/>
              <w:right w:w="108" w:type="dxa"/>
            </w:tcMar>
            <w:vAlign w:val="center"/>
          </w:tcPr>
          <w:p w14:paraId="66B402E8" w14:textId="77777777" w:rsidR="00D02B56" w:rsidRPr="00F57594" w:rsidRDefault="00D02B56" w:rsidP="009D7FEB">
            <w:pPr>
              <w:numPr>
                <w:ilvl w:val="0"/>
                <w:numId w:val="5"/>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22E07D5D" w14:textId="77777777" w:rsidR="00D02B56" w:rsidRPr="00F57594" w:rsidRDefault="00D02B56" w:rsidP="009D7FEB">
            <w:pPr>
              <w:rPr>
                <w:color w:val="000000" w:themeColor="text1"/>
                <w:kern w:val="2"/>
                <w:sz w:val="24"/>
                <w:szCs w:val="24"/>
                <w14:ligatures w14:val="standardContextual"/>
              </w:rPr>
            </w:pPr>
            <w:r w:rsidRPr="00F57594">
              <w:rPr>
                <w:color w:val="000000" w:themeColor="text1"/>
                <w:kern w:val="2"/>
                <w:sz w:val="24"/>
                <w:szCs w:val="24"/>
                <w14:ligatures w14:val="standardContextual"/>
              </w:rPr>
              <w:t>Daugėlių g. 84, Kuršėnai</w:t>
            </w:r>
          </w:p>
          <w:p w14:paraId="54703700" w14:textId="77777777" w:rsidR="00D02B56"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366EFD5D" wp14:editId="0482EBEB">
                  <wp:extent cx="2113280" cy="1188720"/>
                  <wp:effectExtent l="0" t="0" r="1270" b="0"/>
                  <wp:docPr id="429985890" name="Paveikslėlis 6" descr="Paveikslėlis, kuriame yra lauko, dangus, medis, langa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985890" name="Paveikslėlis 6" descr="Paveikslėlis, kuriame yra lauko, dangus, medis, langas  Dirbtinio intelekto sugeneruotas turinys gali būti neteisingas."/>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p w14:paraId="19360EA9" w14:textId="77777777" w:rsidR="00285114" w:rsidRPr="00F57594" w:rsidRDefault="00285114" w:rsidP="009D7FEB">
            <w:pPr>
              <w:spacing w:line="276" w:lineRule="auto"/>
              <w:rPr>
                <w:color w:val="000000" w:themeColor="text1"/>
                <w:sz w:val="24"/>
                <w:szCs w:val="24"/>
              </w:rPr>
            </w:pPr>
          </w:p>
        </w:tc>
        <w:tc>
          <w:tcPr>
            <w:tcW w:w="2126" w:type="dxa"/>
            <w:tcMar>
              <w:top w:w="0" w:type="dxa"/>
              <w:left w:w="108" w:type="dxa"/>
              <w:bottom w:w="0" w:type="dxa"/>
              <w:right w:w="108" w:type="dxa"/>
            </w:tcMar>
            <w:vAlign w:val="center"/>
          </w:tcPr>
          <w:p w14:paraId="49DD33DF" w14:textId="77777777" w:rsidR="00D02B56" w:rsidRPr="00F57594" w:rsidRDefault="00D02B56" w:rsidP="009D7FEB">
            <w:pPr>
              <w:spacing w:line="276" w:lineRule="auto"/>
              <w:jc w:val="center"/>
              <w:rPr>
                <w:color w:val="000000" w:themeColor="text1"/>
              </w:rPr>
            </w:pPr>
            <w:r w:rsidRPr="00F57594">
              <w:rPr>
                <w:color w:val="000000" w:themeColor="text1"/>
              </w:rPr>
              <w:t>55.986912972294 N,</w:t>
            </w:r>
          </w:p>
          <w:p w14:paraId="461BE0FB" w14:textId="77777777" w:rsidR="00D02B56" w:rsidRPr="00F57594" w:rsidRDefault="00D02B56" w:rsidP="009D7FEB">
            <w:pPr>
              <w:spacing w:line="276" w:lineRule="auto"/>
              <w:jc w:val="center"/>
              <w:rPr>
                <w:color w:val="000000" w:themeColor="text1"/>
              </w:rPr>
            </w:pPr>
            <w:r w:rsidRPr="00F57594">
              <w:rPr>
                <w:color w:val="000000" w:themeColor="text1"/>
              </w:rPr>
              <w:t>22.953573698178 E</w:t>
            </w:r>
          </w:p>
        </w:tc>
        <w:tc>
          <w:tcPr>
            <w:tcW w:w="3402" w:type="dxa"/>
            <w:tcMar>
              <w:top w:w="0" w:type="dxa"/>
              <w:left w:w="108" w:type="dxa"/>
              <w:bottom w:w="0" w:type="dxa"/>
              <w:right w:w="108" w:type="dxa"/>
            </w:tcMar>
            <w:vAlign w:val="center"/>
          </w:tcPr>
          <w:p w14:paraId="3692D766" w14:textId="5A6E1DF8" w:rsidR="00D02B56" w:rsidRPr="00F57594" w:rsidRDefault="00D02B56" w:rsidP="009D7FEB">
            <w:pPr>
              <w:spacing w:line="276" w:lineRule="auto"/>
              <w:rPr>
                <w:color w:val="000000" w:themeColor="text1"/>
                <w:sz w:val="24"/>
                <w:szCs w:val="24"/>
              </w:rPr>
            </w:pPr>
            <w:r w:rsidRPr="00F57594">
              <w:rPr>
                <w:color w:val="000000" w:themeColor="text1"/>
                <w:sz w:val="24"/>
                <w:szCs w:val="24"/>
              </w:rPr>
              <w:t>Vienos krypties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1AB78C31" w14:textId="77777777" w:rsidTr="00AE3F7D">
        <w:trPr>
          <w:trHeight w:val="315"/>
        </w:trPr>
        <w:tc>
          <w:tcPr>
            <w:tcW w:w="704" w:type="dxa"/>
            <w:tcMar>
              <w:top w:w="0" w:type="dxa"/>
              <w:left w:w="108" w:type="dxa"/>
              <w:bottom w:w="0" w:type="dxa"/>
              <w:right w:w="108" w:type="dxa"/>
            </w:tcMar>
            <w:vAlign w:val="center"/>
          </w:tcPr>
          <w:p w14:paraId="4AB8E00A" w14:textId="77777777" w:rsidR="00D02B56" w:rsidRPr="00F57594" w:rsidRDefault="00D02B56" w:rsidP="009D7FEB">
            <w:pPr>
              <w:numPr>
                <w:ilvl w:val="0"/>
                <w:numId w:val="5"/>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3177AFBB" w14:textId="77777777" w:rsidR="00D02B56" w:rsidRPr="00F57594" w:rsidRDefault="00D02B56" w:rsidP="009D7FEB">
            <w:pPr>
              <w:rPr>
                <w:color w:val="000000" w:themeColor="text1"/>
                <w:kern w:val="2"/>
                <w:sz w:val="24"/>
                <w:szCs w:val="24"/>
                <w14:ligatures w14:val="standardContextual"/>
              </w:rPr>
            </w:pPr>
            <w:r w:rsidRPr="00F57594">
              <w:rPr>
                <w:color w:val="000000" w:themeColor="text1"/>
                <w:kern w:val="2"/>
                <w:sz w:val="24"/>
                <w:szCs w:val="24"/>
                <w14:ligatures w14:val="standardContextual"/>
              </w:rPr>
              <w:t>Kapų g. 7, Kuršėnai</w:t>
            </w:r>
          </w:p>
          <w:p w14:paraId="52E04EFA" w14:textId="295EE3A7" w:rsidR="00D02B56" w:rsidRPr="00F57594" w:rsidRDefault="00261981" w:rsidP="009D7FEB">
            <w:pPr>
              <w:spacing w:line="276" w:lineRule="auto"/>
              <w:rPr>
                <w:color w:val="000000" w:themeColor="text1"/>
                <w:sz w:val="24"/>
                <w:szCs w:val="24"/>
              </w:rPr>
            </w:pPr>
            <w:r w:rsidRPr="00F57594">
              <w:rPr>
                <w:noProof/>
                <w:color w:val="000000" w:themeColor="text1"/>
                <w:sz w:val="24"/>
                <w:szCs w:val="24"/>
                <w14:ligatures w14:val="standardContextual"/>
              </w:rPr>
              <mc:AlternateContent>
                <mc:Choice Requires="wps">
                  <w:drawing>
                    <wp:anchor distT="0" distB="0" distL="114300" distR="114300" simplePos="0" relativeHeight="251661312" behindDoc="0" locked="0" layoutInCell="1" allowOverlap="1" wp14:anchorId="385056FC" wp14:editId="0489B23F">
                      <wp:simplePos x="0" y="0"/>
                      <wp:positionH relativeFrom="column">
                        <wp:posOffset>700512</wp:posOffset>
                      </wp:positionH>
                      <wp:positionV relativeFrom="paragraph">
                        <wp:posOffset>854737</wp:posOffset>
                      </wp:positionV>
                      <wp:extent cx="90152" cy="45719"/>
                      <wp:effectExtent l="0" t="0" r="24765" b="12065"/>
                      <wp:wrapNone/>
                      <wp:docPr id="540880376" name="Stačiakampis 3"/>
                      <wp:cNvGraphicFramePr/>
                      <a:graphic xmlns:a="http://schemas.openxmlformats.org/drawingml/2006/main">
                        <a:graphicData uri="http://schemas.microsoft.com/office/word/2010/wordprocessingShape">
                          <wps:wsp>
                            <wps:cNvSpPr/>
                            <wps:spPr>
                              <a:xfrm>
                                <a:off x="0" y="0"/>
                                <a:ext cx="90152" cy="45719"/>
                              </a:xfrm>
                              <a:prstGeom prst="rect">
                                <a:avLst/>
                              </a:prstGeom>
                              <a:solidFill>
                                <a:srgbClr val="C00000"/>
                              </a:solid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851C36" id="Stačiakampis 3" o:spid="_x0000_s1026" style="position:absolute;margin-left:55.15pt;margin-top:67.3pt;width:7.1pt;height:3.6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xd1hFeAIAAIUFAAAOAAAAZHJzL2Uyb0RvYy54bWysVE1v2zAMvQ/YfxB0X20H7bYGdYogRYcB RVesHXpWZCk2IIsapcTJfv0o+SNZV+xQLAeFEslH8pnk1fW+NWyn0DdgS16c5ZwpK6Fq7KbkP55u P3zmzAdhK2HAqpIflOfXi/fvrjo3VzOowVQKGYFYP+9cyesQ3DzLvKxVK/wZOGVJqQFbEeiKm6xC 0RF6a7JZnn/MOsDKIUjlPb3e9Eq+SPhaKxm+ae1VYKbklFtIJ6ZzHc9scSXmGxSubuSQhnhDFq1o LAWdoG5EEGyLzV9QbSMRPOhwJqHNQOtGqlQDVVPkL6p5rIVTqRYix7uJJv//YOX97tE9INHQOT/3 JMYq9hrb+E/5sX0i6zCRpfaBSXq8zIuLGWeSNOcXn4rLSGV2dHXowxcFLYtCyZG+RCJI7O586E1H kxjJg2mq28aYdMHNemWQ7QR9tVUefwP6H2bGvs2Tsoyu2bHiJIWDURHQ2O9Ks6aiGmcp5dSMakpI SKlsKHpVLSrV51lcnKQZ2zd6JEoSYETWVN+EPQCMlj3IiN0TNNhHV5V6eXLO/5VY7zx5pMhgw+Tc NhbwNQBDVQ2Re/uRpJ6ayNIaqsMDMoR+kryTtw194Dvhw4NAGh0aMloH4Rsd2kBXchgkzmrAX6+9 R3vqaNJy1tEoltz/3ApUnJmvlnr9sjg/j7ObLtRrM7rgqWZ9qrHbdgXUNwUtHieTGO2DGUWN0D7T 1ljGqKQSVlLsksuA42UV+hVBe0eq5TKZ0bw6Ee7so5MRPLIaG/hp/yzQDV0eaDjuYRxbMX/R7L1t 9LSw3AbQTZqEI68D3zTrqXGGvRSXyek9WR235+I3AAAA//8DAFBLAwQUAAYACAAAACEAs3ME9eEA AAALAQAADwAAAGRycy9kb3ducmV2LnhtbEyPwU7DMBBE70j8g7VIXCrqpA1RFOJUgJRTq6I2IK5u bOKIeB3FbhP+nu0JbjPap9mZYjPbnl306DuHAuJlBExj41SHrYD3unrIgPkgUcneoRbwoz1sytub QubKTXjQl2NoGYWgz6UAE8KQc+4bo630SzdopNuXG60MZMeWq1FOFG57voqilFvZIX0wctCvRjff x7MVsMe3bbWtp0Vd7bPP9GP3sjjsjBD3d/PzE7Cg5/AHw7U+VYeSOp3cGZVnPfk4WhNKYp2kwK7E KnkEdiKRxBnwsuD/N5S/AAAA//8DAFBLAQItABQABgAIAAAAIQC2gziS/gAAAOEBAAATAAAAAAAA AAAAAAAAAAAAAABbQ29udGVudF9UeXBlc10ueG1sUEsBAi0AFAAGAAgAAAAhADj9If/WAAAAlAEA AAsAAAAAAAAAAAAAAAAALwEAAF9yZWxzLy5yZWxzUEsBAi0AFAAGAAgAAAAhAHF3WEV4AgAAhQUA AA4AAAAAAAAAAAAAAAAALgIAAGRycy9lMm9Eb2MueG1sUEsBAi0AFAAGAAgAAAAhALNzBPXhAAAA CwEAAA8AAAAAAAAAAAAAAAAA0gQAAGRycy9kb3ducmV2LnhtbFBLBQYAAAAABAAEAPMAAADgBQAA AAA= " fillcolor="#c00000" strokecolor="#c00000" strokeweight="1.5pt"/>
                  </w:pict>
                </mc:Fallback>
              </mc:AlternateContent>
            </w:r>
            <w:r w:rsidR="00D02B56" w:rsidRPr="00F57594">
              <w:rPr>
                <w:noProof/>
                <w:color w:val="000000" w:themeColor="text1"/>
                <w:sz w:val="24"/>
                <w:szCs w:val="24"/>
              </w:rPr>
              <w:drawing>
                <wp:inline distT="0" distB="0" distL="0" distR="0" wp14:anchorId="5D9DE190" wp14:editId="2DA14CB2">
                  <wp:extent cx="2113280" cy="1188720"/>
                  <wp:effectExtent l="0" t="0" r="1270" b="0"/>
                  <wp:docPr id="1180370429" name="Paveikslėlis 8" descr="Paveikslėlis, kuriame yra lauko, dangus, kelias, transporto priemonė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370429" name="Paveikslėlis 8" descr="Paveikslėlis, kuriame yra lauko, dangus, kelias, transporto priemonė  Dirbtinio intelekto sugeneruotas turinys gali būti neteisingas."/>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p w14:paraId="579D7971" w14:textId="77777777" w:rsidR="00285114" w:rsidRPr="00F57594" w:rsidRDefault="00285114" w:rsidP="009D7FEB">
            <w:pPr>
              <w:spacing w:line="276" w:lineRule="auto"/>
              <w:rPr>
                <w:color w:val="000000" w:themeColor="text1"/>
                <w:sz w:val="16"/>
                <w:szCs w:val="16"/>
              </w:rPr>
            </w:pPr>
          </w:p>
        </w:tc>
        <w:tc>
          <w:tcPr>
            <w:tcW w:w="2126" w:type="dxa"/>
            <w:tcMar>
              <w:top w:w="0" w:type="dxa"/>
              <w:left w:w="108" w:type="dxa"/>
              <w:bottom w:w="0" w:type="dxa"/>
              <w:right w:w="108" w:type="dxa"/>
            </w:tcMar>
            <w:vAlign w:val="center"/>
          </w:tcPr>
          <w:p w14:paraId="4F48BC17" w14:textId="77777777" w:rsidR="00D02B56" w:rsidRPr="00F57594" w:rsidRDefault="00D02B56" w:rsidP="009D7FEB">
            <w:pPr>
              <w:spacing w:line="276" w:lineRule="auto"/>
              <w:jc w:val="center"/>
              <w:rPr>
                <w:color w:val="000000" w:themeColor="text1"/>
              </w:rPr>
            </w:pPr>
            <w:r w:rsidRPr="00F57594">
              <w:rPr>
                <w:color w:val="000000" w:themeColor="text1"/>
              </w:rPr>
              <w:t>56.003590403125 N,</w:t>
            </w:r>
          </w:p>
          <w:p w14:paraId="3464A89B" w14:textId="77777777" w:rsidR="00D02B56" w:rsidRPr="00F57594" w:rsidRDefault="00D02B56" w:rsidP="009D7FEB">
            <w:pPr>
              <w:spacing w:line="276" w:lineRule="auto"/>
              <w:jc w:val="center"/>
              <w:rPr>
                <w:color w:val="000000" w:themeColor="text1"/>
              </w:rPr>
            </w:pPr>
            <w:r w:rsidRPr="00F57594">
              <w:rPr>
                <w:color w:val="000000" w:themeColor="text1"/>
              </w:rPr>
              <w:t>22.941493783146 E</w:t>
            </w:r>
          </w:p>
        </w:tc>
        <w:tc>
          <w:tcPr>
            <w:tcW w:w="3402" w:type="dxa"/>
            <w:tcMar>
              <w:top w:w="0" w:type="dxa"/>
              <w:left w:w="108" w:type="dxa"/>
              <w:bottom w:w="0" w:type="dxa"/>
              <w:right w:w="108" w:type="dxa"/>
            </w:tcMar>
            <w:vAlign w:val="center"/>
          </w:tcPr>
          <w:p w14:paraId="14A50B84" w14:textId="0221FE22" w:rsidR="00D02B56" w:rsidRPr="00F57594" w:rsidRDefault="00D02B56" w:rsidP="009D7FEB">
            <w:pPr>
              <w:spacing w:line="276" w:lineRule="auto"/>
              <w:rPr>
                <w:color w:val="000000" w:themeColor="text1"/>
                <w:sz w:val="24"/>
                <w:szCs w:val="24"/>
              </w:rPr>
            </w:pPr>
            <w:r w:rsidRPr="00F57594">
              <w:rPr>
                <w:color w:val="000000" w:themeColor="text1"/>
                <w:sz w:val="24"/>
                <w:szCs w:val="24"/>
              </w:rPr>
              <w:t>Vienos krypties 3MP vaizdo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7AFA68B0" w14:textId="77777777" w:rsidTr="00AE3F7D">
        <w:trPr>
          <w:trHeight w:val="315"/>
        </w:trPr>
        <w:tc>
          <w:tcPr>
            <w:tcW w:w="704" w:type="dxa"/>
            <w:tcMar>
              <w:top w:w="0" w:type="dxa"/>
              <w:left w:w="108" w:type="dxa"/>
              <w:bottom w:w="0" w:type="dxa"/>
              <w:right w:w="108" w:type="dxa"/>
            </w:tcMar>
            <w:vAlign w:val="center"/>
          </w:tcPr>
          <w:p w14:paraId="0E89E0FC" w14:textId="77777777" w:rsidR="00D02B56" w:rsidRPr="00F57594" w:rsidRDefault="00D02B56" w:rsidP="009D7FEB">
            <w:pPr>
              <w:numPr>
                <w:ilvl w:val="0"/>
                <w:numId w:val="5"/>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5A88EB54" w14:textId="77777777" w:rsidR="00D02B56" w:rsidRPr="00F57594" w:rsidRDefault="00D02B56" w:rsidP="009D7FEB">
            <w:pPr>
              <w:spacing w:line="276" w:lineRule="auto"/>
              <w:rPr>
                <w:color w:val="000000" w:themeColor="text1"/>
                <w:sz w:val="24"/>
                <w:szCs w:val="24"/>
              </w:rPr>
            </w:pPr>
            <w:proofErr w:type="spellStart"/>
            <w:r w:rsidRPr="00F57594">
              <w:rPr>
                <w:color w:val="000000" w:themeColor="text1"/>
                <w:sz w:val="24"/>
                <w:szCs w:val="24"/>
              </w:rPr>
              <w:t>Pavenčio</w:t>
            </w:r>
            <w:proofErr w:type="spellEnd"/>
            <w:r w:rsidRPr="00F57594">
              <w:rPr>
                <w:color w:val="000000" w:themeColor="text1"/>
                <w:sz w:val="24"/>
                <w:szCs w:val="24"/>
              </w:rPr>
              <w:t xml:space="preserve"> g. 9B, Kuršėnai</w:t>
            </w:r>
          </w:p>
          <w:p w14:paraId="51B8CFCE" w14:textId="77777777" w:rsidR="00D02B56" w:rsidRPr="00F57594" w:rsidRDefault="00D02B56" w:rsidP="009D7FEB">
            <w:pPr>
              <w:spacing w:line="276" w:lineRule="auto"/>
              <w:rPr>
                <w:color w:val="000000" w:themeColor="text1"/>
                <w:sz w:val="24"/>
                <w:szCs w:val="24"/>
              </w:rPr>
            </w:pPr>
            <w:r w:rsidRPr="00F57594">
              <w:rPr>
                <w:color w:val="000000" w:themeColor="text1"/>
                <w:sz w:val="24"/>
                <w:szCs w:val="24"/>
              </w:rPr>
              <w:t>Pėsčiųjų tiltas per Ventos upę</w:t>
            </w:r>
          </w:p>
          <w:p w14:paraId="4ECC461A" w14:textId="77777777" w:rsidR="00D02B56"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065F3647" wp14:editId="20081697">
                  <wp:extent cx="2113280" cy="1188720"/>
                  <wp:effectExtent l="0" t="0" r="1270" b="0"/>
                  <wp:docPr id="408660697" name="Paveikslėlis 12" descr="Paveikslėlis, kuriame yra lauko, dangus, žiema, medi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660697" name="Paveikslėlis 12" descr="Paveikslėlis, kuriame yra lauko, dangus, žiema, medis  Dirbtinio intelekto sugeneruotas turinys gali būti neteisingas."/>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p w14:paraId="3A08E6F5" w14:textId="77777777" w:rsidR="00285114" w:rsidRPr="00F57594" w:rsidRDefault="00285114" w:rsidP="009D7FEB">
            <w:pPr>
              <w:spacing w:line="276" w:lineRule="auto"/>
              <w:rPr>
                <w:color w:val="000000" w:themeColor="text1"/>
                <w:sz w:val="16"/>
                <w:szCs w:val="16"/>
              </w:rPr>
            </w:pPr>
          </w:p>
        </w:tc>
        <w:tc>
          <w:tcPr>
            <w:tcW w:w="2126" w:type="dxa"/>
            <w:tcMar>
              <w:top w:w="0" w:type="dxa"/>
              <w:left w:w="108" w:type="dxa"/>
              <w:bottom w:w="0" w:type="dxa"/>
              <w:right w:w="108" w:type="dxa"/>
            </w:tcMar>
            <w:vAlign w:val="center"/>
          </w:tcPr>
          <w:p w14:paraId="029105AC" w14:textId="77777777" w:rsidR="00D02B56" w:rsidRPr="00F57594" w:rsidRDefault="00D02B56" w:rsidP="009D7FEB">
            <w:pPr>
              <w:jc w:val="center"/>
              <w:rPr>
                <w:color w:val="000000" w:themeColor="text1"/>
                <w:kern w:val="2"/>
                <w14:ligatures w14:val="standardContextual"/>
              </w:rPr>
            </w:pPr>
            <w:r w:rsidRPr="00F57594">
              <w:rPr>
                <w:color w:val="000000" w:themeColor="text1"/>
                <w:kern w:val="2"/>
                <w14:ligatures w14:val="standardContextual"/>
              </w:rPr>
              <w:t>56.001282068901 N,</w:t>
            </w:r>
          </w:p>
          <w:p w14:paraId="10934199" w14:textId="77777777" w:rsidR="00D02B56" w:rsidRPr="00F57594" w:rsidRDefault="00D02B56" w:rsidP="009D7FEB">
            <w:pPr>
              <w:spacing w:line="276" w:lineRule="auto"/>
              <w:jc w:val="center"/>
              <w:rPr>
                <w:color w:val="000000" w:themeColor="text1"/>
                <w:kern w:val="2"/>
                <w14:ligatures w14:val="standardContextual"/>
              </w:rPr>
            </w:pPr>
            <w:r w:rsidRPr="00F57594">
              <w:rPr>
                <w:color w:val="000000" w:themeColor="text1"/>
                <w:kern w:val="2"/>
                <w14:ligatures w14:val="standardContextual"/>
              </w:rPr>
              <w:t>22.934702597538 E</w:t>
            </w:r>
          </w:p>
        </w:tc>
        <w:tc>
          <w:tcPr>
            <w:tcW w:w="3402" w:type="dxa"/>
            <w:tcMar>
              <w:top w:w="0" w:type="dxa"/>
              <w:left w:w="108" w:type="dxa"/>
              <w:bottom w:w="0" w:type="dxa"/>
              <w:right w:w="108" w:type="dxa"/>
            </w:tcMar>
            <w:vAlign w:val="center"/>
          </w:tcPr>
          <w:p w14:paraId="7C484134" w14:textId="3EDD4652" w:rsidR="00D02B56" w:rsidRPr="00F57594" w:rsidRDefault="00D02B56" w:rsidP="009D7FEB">
            <w:pPr>
              <w:spacing w:line="276" w:lineRule="auto"/>
              <w:rPr>
                <w:color w:val="000000" w:themeColor="text1"/>
                <w:sz w:val="24"/>
                <w:szCs w:val="24"/>
              </w:rPr>
            </w:pPr>
            <w:r w:rsidRPr="00F57594">
              <w:rPr>
                <w:color w:val="000000" w:themeColor="text1"/>
                <w:sz w:val="24"/>
                <w:szCs w:val="24"/>
              </w:rPr>
              <w:t>Dviejų krypčių 5MP vaizdo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3D336131" w14:textId="77777777" w:rsidTr="00AE3F7D">
        <w:trPr>
          <w:trHeight w:val="315"/>
        </w:trPr>
        <w:tc>
          <w:tcPr>
            <w:tcW w:w="704" w:type="dxa"/>
            <w:tcMar>
              <w:top w:w="0" w:type="dxa"/>
              <w:left w:w="108" w:type="dxa"/>
              <w:bottom w:w="0" w:type="dxa"/>
              <w:right w:w="108" w:type="dxa"/>
            </w:tcMar>
            <w:vAlign w:val="center"/>
          </w:tcPr>
          <w:p w14:paraId="738F316E" w14:textId="77777777" w:rsidR="00D02B56" w:rsidRPr="00F57594" w:rsidRDefault="00D02B56" w:rsidP="009D7FEB">
            <w:pPr>
              <w:numPr>
                <w:ilvl w:val="0"/>
                <w:numId w:val="5"/>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57682ECA" w14:textId="77777777" w:rsidR="00D02B56" w:rsidRPr="00F57594" w:rsidRDefault="00D02B56" w:rsidP="009D7FEB">
            <w:pPr>
              <w:spacing w:line="276" w:lineRule="auto"/>
              <w:rPr>
                <w:color w:val="000000" w:themeColor="text1"/>
                <w:sz w:val="24"/>
                <w:szCs w:val="24"/>
              </w:rPr>
            </w:pPr>
            <w:proofErr w:type="spellStart"/>
            <w:r w:rsidRPr="00F57594">
              <w:rPr>
                <w:color w:val="000000" w:themeColor="text1"/>
                <w:sz w:val="24"/>
                <w:szCs w:val="24"/>
              </w:rPr>
              <w:t>Pavenčio</w:t>
            </w:r>
            <w:proofErr w:type="spellEnd"/>
            <w:r w:rsidRPr="00F57594">
              <w:rPr>
                <w:color w:val="000000" w:themeColor="text1"/>
                <w:sz w:val="24"/>
                <w:szCs w:val="24"/>
              </w:rPr>
              <w:t xml:space="preserve"> g. 14, Kuršėnai</w:t>
            </w:r>
          </w:p>
          <w:p w14:paraId="072C9696" w14:textId="4F232AE4" w:rsidR="00D02B56" w:rsidRPr="00F57594" w:rsidRDefault="0082665A" w:rsidP="009D7FEB">
            <w:pPr>
              <w:spacing w:line="276" w:lineRule="auto"/>
              <w:rPr>
                <w:color w:val="000000" w:themeColor="text1"/>
                <w:sz w:val="24"/>
                <w:szCs w:val="24"/>
              </w:rPr>
            </w:pPr>
            <w:r w:rsidRPr="00F57594">
              <w:rPr>
                <w:noProof/>
                <w:color w:val="000000" w:themeColor="text1"/>
                <w:sz w:val="24"/>
                <w:szCs w:val="24"/>
                <w14:ligatures w14:val="standardContextual"/>
              </w:rPr>
              <mc:AlternateContent>
                <mc:Choice Requires="wps">
                  <w:drawing>
                    <wp:anchor distT="0" distB="0" distL="114300" distR="114300" simplePos="0" relativeHeight="251662336" behindDoc="0" locked="0" layoutInCell="1" allowOverlap="1" wp14:anchorId="13314D6A" wp14:editId="4B8B4844">
                      <wp:simplePos x="0" y="0"/>
                      <wp:positionH relativeFrom="column">
                        <wp:posOffset>996950</wp:posOffset>
                      </wp:positionH>
                      <wp:positionV relativeFrom="paragraph">
                        <wp:posOffset>443230</wp:posOffset>
                      </wp:positionV>
                      <wp:extent cx="99060" cy="483870"/>
                      <wp:effectExtent l="0" t="0" r="15240" b="11430"/>
                      <wp:wrapNone/>
                      <wp:docPr id="1528629031" name="Stačiakampis 4"/>
                      <wp:cNvGraphicFramePr/>
                      <a:graphic xmlns:a="http://schemas.openxmlformats.org/drawingml/2006/main">
                        <a:graphicData uri="http://schemas.microsoft.com/office/word/2010/wordprocessingShape">
                          <wps:wsp>
                            <wps:cNvSpPr/>
                            <wps:spPr>
                              <a:xfrm>
                                <a:off x="0" y="0"/>
                                <a:ext cx="99060" cy="483870"/>
                              </a:xfrm>
                              <a:prstGeom prst="rect">
                                <a:avLst/>
                              </a:prstGeom>
                              <a:noFill/>
                              <a:ln w="63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A2E6F3" id="Stačiakampis 4" o:spid="_x0000_s1026" style="position:absolute;margin-left:78.5pt;margin-top:34.9pt;width:7.8pt;height:38.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UPIo0gwIAAGYFAAAOAAAAZHJzL2Uyb0RvYy54bWysVEtv2zAMvg/YfxB0X+2k6SuoUwQpOgwo 2mDt0LMiS4kBWdQoJU7260fJjwRdscMwH2RJJD+KHx+3d/vasJ1CX4Et+Ogs50xZCWVl1wX/8frw 5ZozH4QthQGrCn5Qnt/NPn+6bdxUjWEDplTICMT6aeMKvgnBTbPMy42qhT8DpywJNWAtAh1xnZUo GkKvTTbO88usASwdglTe0+19K+SzhK+1kuFZa68CMwWnt4W0YlpXcc1mt2K6RuE2leyeIf7hFbWo LDkdoO5FEGyL1R9QdSURPOhwJqHOQOtKqhQDRTPK30XzshFOpViIHO8Gmvz/g5VPuxe3RKKhcX7q aRuj2Gus45/ex/aJrMNAltoHJuny5ia/JEYlSSbX59dXicvsaOvQh68KahY3BUdKRWJI7B59IH+k 2qtEVxYeKmNSOoxlTcEvzy/yZODBVGUURjWP69XCINsJSugij1/MIYGdqNHJWLo8hpR24WBUxDD2 u9KsKimIceshVpsaYIWUyoZRK9qIUrXeRhcnznqL5DoBRmRNrxywO4BeswXpsds3d/rRVKViHYy7 0P9mPFgkz2DDYFxXFvCjyAxF1Xlu9XuSWmoiSysoD0tkCG2reCcfKkrgo/BhKZB6g3JO/R6eadEG KFHQ7TjbAP766D7qU8mSlLOGeq3g/udWoOLMfLNUzDejySQ2ZzpMLq7GdMBTyepUYrf1Aij7I5os TqZt1A+m32qE+o3Gwjx6JZGwknwXXAbsD4vQzgAaLFLN50mNGtKJ8GhfnIzgkdVYoK/7N4Guq+JA 1f8EfV+K6btibnWjpYX5NoCuUqUfee34pmZOhdMNnjgtTs9J6zgeZ78BAAD//wMAUEsDBBQABgAI AAAAIQBq2tU03wAAAAoBAAAPAAAAZHJzL2Rvd25yZXYueG1sTI9BS8NAEIXvgv9hGcGb3aRoqjGb UqQiRTzYCl6n2WkSzM6G7LZJ/73Tk97mMY/33lcsJ9epEw2h9WwgnSWgiCtvW64NfO1e7x5BhYhs sfNMBs4UYFleXxWYWz/yJ522sVYSwiFHA02Mfa51qBpyGGa+J5bfwQ8Oo8ih1nbAUcJdp+dJkmmH LUtDgz29NFT9bI/OwG6Tdh/fGzyPa1z36dv7qk0PozG3N9PqGVSkKf6Z4TJfpkMpm/b+yDaoTvTD QliigexJEC6GxTwDtZfjPktAl4X+j1D+AgAA//8DAFBLAQItABQABgAIAAAAIQC2gziS/gAAAOEB AAATAAAAAAAAAAAAAAAAAAAAAABbQ29udGVudF9UeXBlc10ueG1sUEsBAi0AFAAGAAgAAAAhADj9 If/WAAAAlAEAAAsAAAAAAAAAAAAAAAAALwEAAF9yZWxzLy5yZWxzUEsBAi0AFAAGAAgAAAAhAFQ8 ijSDAgAAZgUAAA4AAAAAAAAAAAAAAAAALgIAAGRycy9lMm9Eb2MueG1sUEsBAi0AFAAGAAgAAAAh AGra1TTfAAAACgEAAA8AAAAAAAAAAAAAAAAA3QQAAGRycy9kb3ducmV2LnhtbFBLBQYAAAAABAAE APMAAADpBQAAAAA= " filled="f" strokecolor="#c00000" strokeweight=".5pt"/>
                  </w:pict>
                </mc:Fallback>
              </mc:AlternateContent>
            </w:r>
            <w:r w:rsidR="00D02B56" w:rsidRPr="00F57594">
              <w:rPr>
                <w:noProof/>
                <w:color w:val="000000" w:themeColor="text1"/>
                <w:sz w:val="24"/>
                <w:szCs w:val="24"/>
              </w:rPr>
              <w:drawing>
                <wp:inline distT="0" distB="0" distL="0" distR="0" wp14:anchorId="7F070AA4" wp14:editId="7AD1A30B">
                  <wp:extent cx="2125683" cy="1195696"/>
                  <wp:effectExtent l="0" t="0" r="8255" b="5080"/>
                  <wp:docPr id="1662611459" name="Paveikslėlis 15" descr="Paveikslėlis, kuriame yra lauko, dangus, kelias, pastata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611459" name="Paveikslėlis 15" descr="Paveikslėlis, kuriame yra lauko, dangus, kelias, pastatas  Dirbtinio intelekto sugeneruotas turinys gali būti neteisingas."/>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83927" cy="1228458"/>
                          </a:xfrm>
                          <a:prstGeom prst="rect">
                            <a:avLst/>
                          </a:prstGeom>
                          <a:noFill/>
                          <a:ln>
                            <a:noFill/>
                          </a:ln>
                        </pic:spPr>
                      </pic:pic>
                    </a:graphicData>
                  </a:graphic>
                </wp:inline>
              </w:drawing>
            </w:r>
          </w:p>
          <w:p w14:paraId="52D7CF87" w14:textId="77777777" w:rsidR="00285114" w:rsidRPr="00F57594" w:rsidRDefault="00285114" w:rsidP="009D7FEB">
            <w:pPr>
              <w:spacing w:line="276" w:lineRule="auto"/>
              <w:rPr>
                <w:color w:val="000000" w:themeColor="text1"/>
                <w:sz w:val="16"/>
                <w:szCs w:val="16"/>
              </w:rPr>
            </w:pPr>
          </w:p>
        </w:tc>
        <w:tc>
          <w:tcPr>
            <w:tcW w:w="2126" w:type="dxa"/>
            <w:tcMar>
              <w:top w:w="0" w:type="dxa"/>
              <w:left w:w="108" w:type="dxa"/>
              <w:bottom w:w="0" w:type="dxa"/>
              <w:right w:w="108" w:type="dxa"/>
            </w:tcMar>
            <w:vAlign w:val="center"/>
          </w:tcPr>
          <w:p w14:paraId="3C414735" w14:textId="77777777" w:rsidR="00D02B56" w:rsidRPr="00F57594" w:rsidRDefault="00D02B56" w:rsidP="009D7FEB">
            <w:pPr>
              <w:jc w:val="center"/>
              <w:rPr>
                <w:color w:val="000000" w:themeColor="text1"/>
                <w:kern w:val="2"/>
                <w14:ligatures w14:val="standardContextual"/>
              </w:rPr>
            </w:pPr>
            <w:r w:rsidRPr="00F57594">
              <w:rPr>
                <w:color w:val="000000" w:themeColor="text1"/>
                <w:kern w:val="2"/>
                <w14:ligatures w14:val="standardContextual"/>
              </w:rPr>
              <w:t>56.001282068901 N,</w:t>
            </w:r>
          </w:p>
          <w:p w14:paraId="2F559BF0" w14:textId="77777777" w:rsidR="00D02B56" w:rsidRPr="00F57594" w:rsidRDefault="00D02B56" w:rsidP="009D7FEB">
            <w:pPr>
              <w:jc w:val="center"/>
              <w:rPr>
                <w:color w:val="000000" w:themeColor="text1"/>
                <w:kern w:val="2"/>
                <w14:ligatures w14:val="standardContextual"/>
              </w:rPr>
            </w:pPr>
            <w:r w:rsidRPr="00F57594">
              <w:rPr>
                <w:color w:val="000000" w:themeColor="text1"/>
                <w:kern w:val="2"/>
                <w14:ligatures w14:val="standardContextual"/>
              </w:rPr>
              <w:t>22.934702597538 E</w:t>
            </w:r>
          </w:p>
        </w:tc>
        <w:tc>
          <w:tcPr>
            <w:tcW w:w="3402" w:type="dxa"/>
            <w:tcMar>
              <w:top w:w="0" w:type="dxa"/>
              <w:left w:w="108" w:type="dxa"/>
              <w:bottom w:w="0" w:type="dxa"/>
              <w:right w:w="108" w:type="dxa"/>
            </w:tcMar>
            <w:vAlign w:val="center"/>
          </w:tcPr>
          <w:p w14:paraId="024C1E4F" w14:textId="3795FAC2" w:rsidR="00D02B56" w:rsidRPr="00F57594" w:rsidRDefault="00D02B56" w:rsidP="009D7FEB">
            <w:pPr>
              <w:spacing w:line="276" w:lineRule="auto"/>
              <w:rPr>
                <w:color w:val="000000" w:themeColor="text1"/>
                <w:sz w:val="24"/>
                <w:szCs w:val="24"/>
              </w:rPr>
            </w:pPr>
            <w:r w:rsidRPr="00F57594">
              <w:rPr>
                <w:color w:val="000000" w:themeColor="text1"/>
                <w:sz w:val="24"/>
                <w:szCs w:val="24"/>
              </w:rPr>
              <w:t>Trijų krypčių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38A967C1" w14:textId="77777777" w:rsidTr="00AE3F7D">
        <w:trPr>
          <w:trHeight w:val="315"/>
        </w:trPr>
        <w:tc>
          <w:tcPr>
            <w:tcW w:w="704" w:type="dxa"/>
            <w:tcMar>
              <w:top w:w="0" w:type="dxa"/>
              <w:left w:w="108" w:type="dxa"/>
              <w:bottom w:w="0" w:type="dxa"/>
              <w:right w:w="108" w:type="dxa"/>
            </w:tcMar>
            <w:vAlign w:val="center"/>
          </w:tcPr>
          <w:p w14:paraId="772459E2" w14:textId="77777777" w:rsidR="00D02B56" w:rsidRPr="00F57594" w:rsidRDefault="00D02B56" w:rsidP="009D7FEB">
            <w:pPr>
              <w:numPr>
                <w:ilvl w:val="0"/>
                <w:numId w:val="5"/>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48993613" w14:textId="77777777" w:rsidR="00D02B56" w:rsidRPr="00F57594" w:rsidRDefault="00D02B56" w:rsidP="009D7FEB">
            <w:pPr>
              <w:spacing w:line="276" w:lineRule="auto"/>
              <w:rPr>
                <w:color w:val="000000" w:themeColor="text1"/>
                <w:sz w:val="24"/>
                <w:szCs w:val="24"/>
              </w:rPr>
            </w:pPr>
            <w:proofErr w:type="spellStart"/>
            <w:r w:rsidRPr="00F57594">
              <w:rPr>
                <w:color w:val="000000" w:themeColor="text1"/>
                <w:sz w:val="24"/>
                <w:szCs w:val="24"/>
              </w:rPr>
              <w:t>Pavenčio</w:t>
            </w:r>
            <w:proofErr w:type="spellEnd"/>
            <w:r w:rsidRPr="00F57594">
              <w:rPr>
                <w:color w:val="000000" w:themeColor="text1"/>
                <w:sz w:val="24"/>
                <w:szCs w:val="24"/>
              </w:rPr>
              <w:t xml:space="preserve"> g. 4, Kuršėnai</w:t>
            </w:r>
          </w:p>
          <w:p w14:paraId="38BC6439" w14:textId="44F41AF1" w:rsidR="00285114"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6F0DBCAD" wp14:editId="43341C8B">
                  <wp:extent cx="2113280" cy="1188720"/>
                  <wp:effectExtent l="0" t="0" r="1270" b="0"/>
                  <wp:docPr id="1623846102" name="Paveikslėlis 18" descr="Paveikslėlis, kuriame yra lauko, dangus, medis, kelia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846102" name="Paveikslėlis 18" descr="Paveikslėlis, kuriame yra lauko, dangus, medis, kelias  Dirbtinio intelekto sugeneruotas turinys gali būti neteisingas."/>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tc>
        <w:tc>
          <w:tcPr>
            <w:tcW w:w="2126" w:type="dxa"/>
            <w:tcMar>
              <w:top w:w="0" w:type="dxa"/>
              <w:left w:w="108" w:type="dxa"/>
              <w:bottom w:w="0" w:type="dxa"/>
              <w:right w:w="108" w:type="dxa"/>
            </w:tcMar>
            <w:vAlign w:val="center"/>
          </w:tcPr>
          <w:p w14:paraId="2E5DB912" w14:textId="77777777" w:rsidR="00D02B56" w:rsidRPr="00F57594" w:rsidRDefault="00D02B56" w:rsidP="009D7FEB">
            <w:pPr>
              <w:spacing w:line="276" w:lineRule="auto"/>
              <w:jc w:val="center"/>
              <w:rPr>
                <w:color w:val="000000" w:themeColor="text1"/>
              </w:rPr>
            </w:pPr>
            <w:r w:rsidRPr="00F57594">
              <w:rPr>
                <w:color w:val="000000" w:themeColor="text1"/>
              </w:rPr>
              <w:t>56.003155256622 N,</w:t>
            </w:r>
          </w:p>
          <w:p w14:paraId="5C91C3A0" w14:textId="77777777" w:rsidR="00D02B56" w:rsidRPr="00F57594" w:rsidRDefault="00D02B56" w:rsidP="009D7FEB">
            <w:pPr>
              <w:spacing w:line="276" w:lineRule="auto"/>
              <w:jc w:val="center"/>
              <w:rPr>
                <w:color w:val="000000" w:themeColor="text1"/>
              </w:rPr>
            </w:pPr>
            <w:r w:rsidRPr="00F57594">
              <w:rPr>
                <w:color w:val="000000" w:themeColor="text1"/>
              </w:rPr>
              <w:t>22.934564128518 E</w:t>
            </w:r>
          </w:p>
        </w:tc>
        <w:tc>
          <w:tcPr>
            <w:tcW w:w="3402" w:type="dxa"/>
            <w:tcMar>
              <w:top w:w="0" w:type="dxa"/>
              <w:left w:w="108" w:type="dxa"/>
              <w:bottom w:w="0" w:type="dxa"/>
              <w:right w:w="108" w:type="dxa"/>
            </w:tcMar>
            <w:vAlign w:val="center"/>
          </w:tcPr>
          <w:p w14:paraId="5F0AB407" w14:textId="2BB74B33" w:rsidR="00D02B56" w:rsidRPr="00F57594" w:rsidRDefault="00D02B56" w:rsidP="009D7FEB">
            <w:pPr>
              <w:spacing w:line="276" w:lineRule="auto"/>
              <w:rPr>
                <w:color w:val="000000" w:themeColor="text1"/>
                <w:sz w:val="24"/>
                <w:szCs w:val="24"/>
              </w:rPr>
            </w:pPr>
            <w:r w:rsidRPr="00F57594">
              <w:rPr>
                <w:color w:val="000000" w:themeColor="text1"/>
                <w:sz w:val="24"/>
                <w:szCs w:val="24"/>
              </w:rPr>
              <w:t>Keturių krypčių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10C84F61" w14:textId="77777777" w:rsidTr="00AE3F7D">
        <w:trPr>
          <w:trHeight w:val="342"/>
        </w:trPr>
        <w:tc>
          <w:tcPr>
            <w:tcW w:w="704" w:type="dxa"/>
            <w:tcMar>
              <w:top w:w="0" w:type="dxa"/>
              <w:left w:w="108" w:type="dxa"/>
              <w:bottom w:w="0" w:type="dxa"/>
              <w:right w:w="108" w:type="dxa"/>
            </w:tcMar>
            <w:vAlign w:val="center"/>
          </w:tcPr>
          <w:p w14:paraId="55FE3094" w14:textId="77777777" w:rsidR="00D02B56" w:rsidRPr="00F57594" w:rsidRDefault="00D02B56" w:rsidP="009D7FEB">
            <w:pPr>
              <w:numPr>
                <w:ilvl w:val="0"/>
                <w:numId w:val="5"/>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139A72F6" w14:textId="77777777" w:rsidR="00D02B56" w:rsidRPr="00F57594" w:rsidRDefault="00D02B56" w:rsidP="009D7FEB">
            <w:pPr>
              <w:spacing w:line="276" w:lineRule="auto"/>
              <w:rPr>
                <w:color w:val="000000" w:themeColor="text1"/>
                <w:sz w:val="24"/>
                <w:szCs w:val="24"/>
              </w:rPr>
            </w:pPr>
            <w:r w:rsidRPr="00F57594">
              <w:rPr>
                <w:color w:val="000000" w:themeColor="text1"/>
                <w:sz w:val="24"/>
                <w:szCs w:val="24"/>
              </w:rPr>
              <w:t>J. Basanavičiaus g. 22, Kuršėnai</w:t>
            </w:r>
          </w:p>
          <w:p w14:paraId="27390F00" w14:textId="49B1CC36" w:rsidR="00285114"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56E1B178" wp14:editId="4137E008">
                  <wp:extent cx="2113280" cy="1188720"/>
                  <wp:effectExtent l="0" t="0" r="1270" b="0"/>
                  <wp:docPr id="1072429126" name="Paveikslėlis 22" descr="Paveikslėlis, kuriame yra lauko, dangus, pastatas, medi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429126" name="Paveikslėlis 22" descr="Paveikslėlis, kuriame yra lauko, dangus, pastatas, medis  Dirbtinio intelekto sugeneruotas turinys gali būti neteisingas."/>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tc>
        <w:tc>
          <w:tcPr>
            <w:tcW w:w="2126" w:type="dxa"/>
            <w:tcMar>
              <w:top w:w="0" w:type="dxa"/>
              <w:left w:w="108" w:type="dxa"/>
              <w:bottom w:w="0" w:type="dxa"/>
              <w:right w:w="108" w:type="dxa"/>
            </w:tcMar>
            <w:vAlign w:val="center"/>
          </w:tcPr>
          <w:p w14:paraId="53013F5A" w14:textId="77777777" w:rsidR="00D02B56" w:rsidRPr="00F57594" w:rsidRDefault="00D02B56" w:rsidP="009D7FEB">
            <w:pPr>
              <w:spacing w:line="276" w:lineRule="auto"/>
              <w:jc w:val="center"/>
              <w:rPr>
                <w:color w:val="000000" w:themeColor="text1"/>
              </w:rPr>
            </w:pPr>
            <w:r w:rsidRPr="00F57594">
              <w:rPr>
                <w:color w:val="000000" w:themeColor="text1"/>
              </w:rPr>
              <w:t>56.004656790756 N,</w:t>
            </w:r>
          </w:p>
          <w:p w14:paraId="71E83D0E" w14:textId="77777777" w:rsidR="00D02B56" w:rsidRPr="00F57594" w:rsidRDefault="00D02B56" w:rsidP="009D7FEB">
            <w:pPr>
              <w:spacing w:line="276" w:lineRule="auto"/>
              <w:jc w:val="center"/>
              <w:rPr>
                <w:color w:val="000000" w:themeColor="text1"/>
              </w:rPr>
            </w:pPr>
            <w:r w:rsidRPr="00F57594">
              <w:rPr>
                <w:color w:val="000000" w:themeColor="text1"/>
              </w:rPr>
              <w:t>22.934252824634 E</w:t>
            </w:r>
          </w:p>
        </w:tc>
        <w:tc>
          <w:tcPr>
            <w:tcW w:w="3402" w:type="dxa"/>
            <w:tcMar>
              <w:top w:w="0" w:type="dxa"/>
              <w:left w:w="108" w:type="dxa"/>
              <w:bottom w:w="0" w:type="dxa"/>
              <w:right w:w="108" w:type="dxa"/>
            </w:tcMar>
            <w:vAlign w:val="center"/>
          </w:tcPr>
          <w:p w14:paraId="757B285C" w14:textId="0D92D15F" w:rsidR="00D02B56" w:rsidRPr="00F57594" w:rsidRDefault="00D02B56" w:rsidP="009D7FEB">
            <w:pPr>
              <w:spacing w:line="276" w:lineRule="auto"/>
              <w:rPr>
                <w:color w:val="000000" w:themeColor="text1"/>
                <w:sz w:val="24"/>
                <w:szCs w:val="24"/>
              </w:rPr>
            </w:pPr>
            <w:r w:rsidRPr="00F57594">
              <w:rPr>
                <w:color w:val="000000" w:themeColor="text1"/>
                <w:sz w:val="24"/>
                <w:szCs w:val="24"/>
              </w:rPr>
              <w:t>Keturių krypčių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01296F29" w14:textId="77777777" w:rsidTr="00AE3F7D">
        <w:trPr>
          <w:trHeight w:val="315"/>
        </w:trPr>
        <w:tc>
          <w:tcPr>
            <w:tcW w:w="704" w:type="dxa"/>
            <w:tcMar>
              <w:top w:w="0" w:type="dxa"/>
              <w:left w:w="108" w:type="dxa"/>
              <w:bottom w:w="0" w:type="dxa"/>
              <w:right w:w="108" w:type="dxa"/>
            </w:tcMar>
            <w:vAlign w:val="center"/>
          </w:tcPr>
          <w:p w14:paraId="6F99FCC0" w14:textId="77777777" w:rsidR="00D02B56" w:rsidRPr="00F57594" w:rsidRDefault="00D02B56" w:rsidP="009D7FEB">
            <w:pPr>
              <w:numPr>
                <w:ilvl w:val="0"/>
                <w:numId w:val="5"/>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01823AA7" w14:textId="77777777" w:rsidR="00D02B56" w:rsidRPr="00F57594" w:rsidRDefault="00D02B56" w:rsidP="009D7FEB">
            <w:pPr>
              <w:spacing w:line="276" w:lineRule="auto"/>
              <w:rPr>
                <w:color w:val="000000" w:themeColor="text1"/>
                <w:sz w:val="24"/>
                <w:szCs w:val="24"/>
              </w:rPr>
            </w:pPr>
            <w:r w:rsidRPr="00F57594">
              <w:rPr>
                <w:color w:val="000000" w:themeColor="text1"/>
                <w:sz w:val="24"/>
                <w:szCs w:val="24"/>
              </w:rPr>
              <w:t>Vilniaus g. 1, Kuršėnai</w:t>
            </w:r>
          </w:p>
          <w:p w14:paraId="7C10D788" w14:textId="6AC604C4" w:rsidR="00285114"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701D3EFE" wp14:editId="179A5D17">
                  <wp:extent cx="2113280" cy="1188720"/>
                  <wp:effectExtent l="0" t="0" r="1270" b="0"/>
                  <wp:docPr id="1040039918" name="Paveikslėlis 29" descr="Paveikslėlis, kuriame yra lauko, dangus, medis, žiema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039918" name="Paveikslėlis 29" descr="Paveikslėlis, kuriame yra lauko, dangus, medis, žiema  Dirbtinio intelekto sugeneruotas turinys gali būti neteisingas."/>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tc>
        <w:tc>
          <w:tcPr>
            <w:tcW w:w="2126" w:type="dxa"/>
            <w:tcMar>
              <w:top w:w="0" w:type="dxa"/>
              <w:left w:w="108" w:type="dxa"/>
              <w:bottom w:w="0" w:type="dxa"/>
              <w:right w:w="108" w:type="dxa"/>
            </w:tcMar>
            <w:vAlign w:val="center"/>
          </w:tcPr>
          <w:p w14:paraId="2D296575" w14:textId="77777777" w:rsidR="00D02B56" w:rsidRPr="00F57594" w:rsidRDefault="00D02B56" w:rsidP="009D7FEB">
            <w:pPr>
              <w:spacing w:line="276" w:lineRule="auto"/>
              <w:jc w:val="center"/>
              <w:rPr>
                <w:color w:val="000000" w:themeColor="text1"/>
              </w:rPr>
            </w:pPr>
            <w:r w:rsidRPr="00F57594">
              <w:rPr>
                <w:color w:val="000000" w:themeColor="text1"/>
              </w:rPr>
              <w:t>56.00231999997 N,</w:t>
            </w:r>
          </w:p>
          <w:p w14:paraId="282611D9" w14:textId="77777777" w:rsidR="00D02B56" w:rsidRPr="00F57594" w:rsidRDefault="00D02B56" w:rsidP="009D7FEB">
            <w:pPr>
              <w:spacing w:line="276" w:lineRule="auto"/>
              <w:jc w:val="center"/>
              <w:rPr>
                <w:color w:val="000000" w:themeColor="text1"/>
              </w:rPr>
            </w:pPr>
            <w:r w:rsidRPr="00F57594">
              <w:rPr>
                <w:color w:val="000000" w:themeColor="text1"/>
              </w:rPr>
              <w:t>22.93851393275 E</w:t>
            </w:r>
          </w:p>
        </w:tc>
        <w:tc>
          <w:tcPr>
            <w:tcW w:w="3402" w:type="dxa"/>
            <w:tcMar>
              <w:top w:w="0" w:type="dxa"/>
              <w:left w:w="108" w:type="dxa"/>
              <w:bottom w:w="0" w:type="dxa"/>
              <w:right w:w="108" w:type="dxa"/>
            </w:tcMar>
            <w:vAlign w:val="center"/>
          </w:tcPr>
          <w:p w14:paraId="57876B3A" w14:textId="3A337049" w:rsidR="00D02B56" w:rsidRPr="00F57594" w:rsidRDefault="00D02B56" w:rsidP="009D7FEB">
            <w:pPr>
              <w:spacing w:line="276" w:lineRule="auto"/>
              <w:rPr>
                <w:color w:val="000000" w:themeColor="text1"/>
                <w:sz w:val="24"/>
                <w:szCs w:val="24"/>
              </w:rPr>
            </w:pPr>
            <w:r w:rsidRPr="00F57594">
              <w:rPr>
                <w:color w:val="000000" w:themeColor="text1"/>
                <w:sz w:val="24"/>
                <w:szCs w:val="24"/>
              </w:rPr>
              <w:t>Keturių krypčių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3662654C" w14:textId="77777777" w:rsidTr="00AE3F7D">
        <w:trPr>
          <w:trHeight w:val="315"/>
        </w:trPr>
        <w:tc>
          <w:tcPr>
            <w:tcW w:w="704" w:type="dxa"/>
            <w:tcMar>
              <w:top w:w="0" w:type="dxa"/>
              <w:left w:w="108" w:type="dxa"/>
              <w:bottom w:w="0" w:type="dxa"/>
              <w:right w:w="108" w:type="dxa"/>
            </w:tcMar>
            <w:vAlign w:val="center"/>
          </w:tcPr>
          <w:p w14:paraId="2D9A1844" w14:textId="77777777" w:rsidR="00D02B56" w:rsidRPr="00F57594" w:rsidRDefault="00D02B56" w:rsidP="009D7FEB">
            <w:pPr>
              <w:numPr>
                <w:ilvl w:val="0"/>
                <w:numId w:val="5"/>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0BA1AE2B" w14:textId="77777777" w:rsidR="00D02B56" w:rsidRPr="00F57594" w:rsidRDefault="00D02B56" w:rsidP="009D7FEB">
            <w:pPr>
              <w:spacing w:line="276" w:lineRule="auto"/>
              <w:rPr>
                <w:color w:val="000000" w:themeColor="text1"/>
                <w:sz w:val="24"/>
                <w:szCs w:val="24"/>
              </w:rPr>
            </w:pPr>
            <w:r w:rsidRPr="00F57594">
              <w:rPr>
                <w:color w:val="000000" w:themeColor="text1"/>
                <w:sz w:val="24"/>
                <w:szCs w:val="24"/>
              </w:rPr>
              <w:t>Gedimino g. 3, Kuršėnai</w:t>
            </w:r>
          </w:p>
          <w:p w14:paraId="54A34ED8" w14:textId="09F229C2" w:rsidR="00285114"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6E0FF75D" wp14:editId="17F1E817">
                  <wp:extent cx="2113280" cy="1188720"/>
                  <wp:effectExtent l="0" t="0" r="1270" b="0"/>
                  <wp:docPr id="99545136" name="Paveikslėlis 26" descr="Paveikslėlis, kuriame yra lauko, dangus, scena, kelia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45136" name="Paveikslėlis 26" descr="Paveikslėlis, kuriame yra lauko, dangus, scena, kelias  Dirbtinio intelekto sugeneruotas turinys gali būti neteisingas."/>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tc>
        <w:tc>
          <w:tcPr>
            <w:tcW w:w="2126" w:type="dxa"/>
            <w:tcMar>
              <w:top w:w="0" w:type="dxa"/>
              <w:left w:w="108" w:type="dxa"/>
              <w:bottom w:w="0" w:type="dxa"/>
              <w:right w:w="108" w:type="dxa"/>
            </w:tcMar>
            <w:vAlign w:val="center"/>
          </w:tcPr>
          <w:p w14:paraId="1814A4E7" w14:textId="77777777" w:rsidR="00D02B56" w:rsidRPr="00F57594" w:rsidRDefault="00D02B56" w:rsidP="009D7FEB">
            <w:pPr>
              <w:spacing w:line="276" w:lineRule="auto"/>
              <w:jc w:val="center"/>
              <w:rPr>
                <w:color w:val="000000" w:themeColor="text1"/>
              </w:rPr>
            </w:pPr>
            <w:r w:rsidRPr="00F57594">
              <w:rPr>
                <w:color w:val="000000" w:themeColor="text1"/>
              </w:rPr>
              <w:t>56.004962604493 N,</w:t>
            </w:r>
          </w:p>
          <w:p w14:paraId="6B06E76A" w14:textId="77777777" w:rsidR="00D02B56" w:rsidRPr="00F57594" w:rsidRDefault="00D02B56" w:rsidP="009D7FEB">
            <w:pPr>
              <w:spacing w:line="276" w:lineRule="auto"/>
              <w:jc w:val="center"/>
              <w:rPr>
                <w:color w:val="000000" w:themeColor="text1"/>
              </w:rPr>
            </w:pPr>
            <w:r w:rsidRPr="00F57594">
              <w:rPr>
                <w:color w:val="000000" w:themeColor="text1"/>
              </w:rPr>
              <w:t>22.932385755703 E</w:t>
            </w:r>
          </w:p>
        </w:tc>
        <w:tc>
          <w:tcPr>
            <w:tcW w:w="3402" w:type="dxa"/>
            <w:tcMar>
              <w:top w:w="0" w:type="dxa"/>
              <w:left w:w="108" w:type="dxa"/>
              <w:bottom w:w="0" w:type="dxa"/>
              <w:right w:w="108" w:type="dxa"/>
            </w:tcMar>
            <w:vAlign w:val="center"/>
          </w:tcPr>
          <w:p w14:paraId="02E8C1E0" w14:textId="33457ADD" w:rsidR="00D02B56" w:rsidRPr="00F57594" w:rsidRDefault="00D02B56" w:rsidP="009D7FEB">
            <w:pPr>
              <w:spacing w:line="276" w:lineRule="auto"/>
              <w:rPr>
                <w:color w:val="000000" w:themeColor="text1"/>
                <w:sz w:val="24"/>
                <w:szCs w:val="24"/>
              </w:rPr>
            </w:pPr>
            <w:r w:rsidRPr="00F57594">
              <w:rPr>
                <w:color w:val="000000" w:themeColor="text1"/>
                <w:sz w:val="24"/>
                <w:szCs w:val="24"/>
              </w:rPr>
              <w:t>Vienos krypties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5FE977C4" w14:textId="77777777" w:rsidTr="00AE3F7D">
        <w:trPr>
          <w:trHeight w:val="315"/>
        </w:trPr>
        <w:tc>
          <w:tcPr>
            <w:tcW w:w="704" w:type="dxa"/>
            <w:tcMar>
              <w:top w:w="0" w:type="dxa"/>
              <w:left w:w="108" w:type="dxa"/>
              <w:bottom w:w="0" w:type="dxa"/>
              <w:right w:w="108" w:type="dxa"/>
            </w:tcMar>
            <w:vAlign w:val="center"/>
          </w:tcPr>
          <w:p w14:paraId="77D4F3EB" w14:textId="77777777" w:rsidR="00D02B56" w:rsidRPr="00F57594" w:rsidRDefault="00D02B56" w:rsidP="009D7FEB">
            <w:pPr>
              <w:numPr>
                <w:ilvl w:val="0"/>
                <w:numId w:val="5"/>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3F9E7103" w14:textId="77777777" w:rsidR="00D02B56" w:rsidRPr="00F57594" w:rsidRDefault="00D02B56" w:rsidP="009D7FEB">
            <w:pPr>
              <w:spacing w:line="276" w:lineRule="auto"/>
              <w:rPr>
                <w:color w:val="000000" w:themeColor="text1"/>
                <w:sz w:val="24"/>
                <w:szCs w:val="24"/>
              </w:rPr>
            </w:pPr>
            <w:r w:rsidRPr="00F57594">
              <w:rPr>
                <w:color w:val="000000" w:themeColor="text1"/>
                <w:sz w:val="24"/>
                <w:szCs w:val="24"/>
              </w:rPr>
              <w:t>Vydūno g. 8, Kuršėnai</w:t>
            </w:r>
          </w:p>
          <w:p w14:paraId="3C6256A2" w14:textId="23EB0381" w:rsidR="00285114"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6B8E14CD" wp14:editId="36617EB1">
                  <wp:extent cx="2113280" cy="1188720"/>
                  <wp:effectExtent l="0" t="0" r="1270" b="0"/>
                  <wp:docPr id="780190451" name="Paveikslėlis 35" descr="Paveikslėlis, kuriame yra lauko, dangus, pėsčiųjų perėja, scena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190451" name="Paveikslėlis 35" descr="Paveikslėlis, kuriame yra lauko, dangus, pėsčiųjų perėja, scena  Dirbtinio intelekto sugeneruotas turinys gali būti neteisingas."/>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tc>
        <w:tc>
          <w:tcPr>
            <w:tcW w:w="2126" w:type="dxa"/>
            <w:tcMar>
              <w:top w:w="0" w:type="dxa"/>
              <w:left w:w="108" w:type="dxa"/>
              <w:bottom w:w="0" w:type="dxa"/>
              <w:right w:w="108" w:type="dxa"/>
            </w:tcMar>
            <w:vAlign w:val="center"/>
          </w:tcPr>
          <w:p w14:paraId="23A256D3" w14:textId="77777777" w:rsidR="00D02B56" w:rsidRPr="00F57594" w:rsidRDefault="00D02B56" w:rsidP="009D7FEB">
            <w:pPr>
              <w:spacing w:line="276" w:lineRule="auto"/>
              <w:jc w:val="center"/>
              <w:rPr>
                <w:color w:val="000000" w:themeColor="text1"/>
              </w:rPr>
            </w:pPr>
            <w:r w:rsidRPr="00F57594">
              <w:rPr>
                <w:color w:val="000000" w:themeColor="text1"/>
              </w:rPr>
              <w:t>56.004094826058 N,</w:t>
            </w:r>
          </w:p>
          <w:p w14:paraId="25E9AB8E" w14:textId="77777777" w:rsidR="00D02B56" w:rsidRPr="00F57594" w:rsidRDefault="00D02B56" w:rsidP="009D7FEB">
            <w:pPr>
              <w:spacing w:line="276" w:lineRule="auto"/>
              <w:jc w:val="center"/>
              <w:rPr>
                <w:color w:val="000000" w:themeColor="text1"/>
                <w:sz w:val="24"/>
                <w:szCs w:val="24"/>
              </w:rPr>
            </w:pPr>
            <w:r w:rsidRPr="00F57594">
              <w:rPr>
                <w:color w:val="000000" w:themeColor="text1"/>
              </w:rPr>
              <w:t>22.938863709569 E</w:t>
            </w:r>
          </w:p>
        </w:tc>
        <w:tc>
          <w:tcPr>
            <w:tcW w:w="3402" w:type="dxa"/>
            <w:tcMar>
              <w:top w:w="0" w:type="dxa"/>
              <w:left w:w="108" w:type="dxa"/>
              <w:bottom w:w="0" w:type="dxa"/>
              <w:right w:w="108" w:type="dxa"/>
            </w:tcMar>
            <w:vAlign w:val="center"/>
          </w:tcPr>
          <w:p w14:paraId="10672455" w14:textId="2F428D74" w:rsidR="00D02B56" w:rsidRPr="00F57594" w:rsidRDefault="00D02B56" w:rsidP="009D7FEB">
            <w:pPr>
              <w:spacing w:line="276" w:lineRule="auto"/>
              <w:rPr>
                <w:color w:val="000000" w:themeColor="text1"/>
                <w:sz w:val="24"/>
                <w:szCs w:val="24"/>
              </w:rPr>
            </w:pPr>
            <w:r w:rsidRPr="00F57594">
              <w:rPr>
                <w:color w:val="000000" w:themeColor="text1"/>
                <w:sz w:val="24"/>
                <w:szCs w:val="24"/>
              </w:rPr>
              <w:t>Trijų krypčių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46D3CB2F" w14:textId="77777777" w:rsidTr="00AE3F7D">
        <w:trPr>
          <w:trHeight w:val="315"/>
        </w:trPr>
        <w:tc>
          <w:tcPr>
            <w:tcW w:w="704" w:type="dxa"/>
            <w:tcMar>
              <w:top w:w="0" w:type="dxa"/>
              <w:left w:w="108" w:type="dxa"/>
              <w:bottom w:w="0" w:type="dxa"/>
              <w:right w:w="108" w:type="dxa"/>
            </w:tcMar>
            <w:vAlign w:val="center"/>
          </w:tcPr>
          <w:p w14:paraId="1AA47E76" w14:textId="77777777" w:rsidR="00D02B56" w:rsidRPr="00F57594" w:rsidRDefault="00D02B56" w:rsidP="009D7FEB">
            <w:pPr>
              <w:numPr>
                <w:ilvl w:val="0"/>
                <w:numId w:val="5"/>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339429B1" w14:textId="77777777" w:rsidR="00D02B56" w:rsidRPr="00F57594" w:rsidRDefault="00D02B56" w:rsidP="009D7FEB">
            <w:pPr>
              <w:rPr>
                <w:color w:val="000000" w:themeColor="text1"/>
                <w:kern w:val="2"/>
                <w:sz w:val="24"/>
                <w:szCs w:val="24"/>
                <w14:ligatures w14:val="standardContextual"/>
              </w:rPr>
            </w:pPr>
            <w:r w:rsidRPr="00F57594">
              <w:rPr>
                <w:color w:val="000000" w:themeColor="text1"/>
                <w:kern w:val="2"/>
                <w:sz w:val="24"/>
                <w:szCs w:val="24"/>
                <w14:ligatures w14:val="standardContextual"/>
              </w:rPr>
              <w:t>Ventos g. 11A, Kuršėnai</w:t>
            </w:r>
          </w:p>
          <w:p w14:paraId="56104750" w14:textId="77777777" w:rsidR="00D02B56"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39DB53E8" wp14:editId="554618F4">
                  <wp:extent cx="2113280" cy="1188720"/>
                  <wp:effectExtent l="0" t="0" r="1270" b="0"/>
                  <wp:docPr id="1192294081" name="Paveikslėlis 42" descr="Paveikslėlis, kuriame yra lauko, dangus, automobilis, medi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94081" name="Paveikslėlis 42" descr="Paveikslėlis, kuriame yra lauko, dangus, automobilis, medis  Dirbtinio intelekto sugeneruotas turinys gali būti neteisingas."/>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tc>
        <w:tc>
          <w:tcPr>
            <w:tcW w:w="2126" w:type="dxa"/>
            <w:tcMar>
              <w:top w:w="0" w:type="dxa"/>
              <w:left w:w="108" w:type="dxa"/>
              <w:bottom w:w="0" w:type="dxa"/>
              <w:right w:w="108" w:type="dxa"/>
            </w:tcMar>
            <w:vAlign w:val="center"/>
          </w:tcPr>
          <w:p w14:paraId="498CA400" w14:textId="77777777" w:rsidR="00D02B56" w:rsidRPr="00F57594" w:rsidRDefault="00D02B56" w:rsidP="009D7FEB">
            <w:pPr>
              <w:jc w:val="center"/>
              <w:rPr>
                <w:color w:val="000000" w:themeColor="text1"/>
                <w:kern w:val="2"/>
                <w:sz w:val="24"/>
                <w:szCs w:val="24"/>
                <w14:ligatures w14:val="standardContextual"/>
              </w:rPr>
            </w:pPr>
            <w:r w:rsidRPr="00F57594">
              <w:rPr>
                <w:color w:val="000000" w:themeColor="text1"/>
                <w:kern w:val="2"/>
                <w:sz w:val="24"/>
                <w:szCs w:val="24"/>
                <w14:ligatures w14:val="standardContextual"/>
              </w:rPr>
              <w:t>Ventos g. 11A, Kuršėnai</w:t>
            </w:r>
          </w:p>
        </w:tc>
        <w:tc>
          <w:tcPr>
            <w:tcW w:w="3402" w:type="dxa"/>
            <w:tcMar>
              <w:top w:w="0" w:type="dxa"/>
              <w:left w:w="108" w:type="dxa"/>
              <w:bottom w:w="0" w:type="dxa"/>
              <w:right w:w="108" w:type="dxa"/>
            </w:tcMar>
            <w:vAlign w:val="center"/>
          </w:tcPr>
          <w:p w14:paraId="337C68F8" w14:textId="77CD2D7C" w:rsidR="00D02B56" w:rsidRPr="00F57594" w:rsidRDefault="00D02B56" w:rsidP="009D7FEB">
            <w:pPr>
              <w:spacing w:line="276" w:lineRule="auto"/>
              <w:rPr>
                <w:color w:val="000000" w:themeColor="text1"/>
                <w:sz w:val="24"/>
                <w:szCs w:val="24"/>
              </w:rPr>
            </w:pPr>
            <w:r w:rsidRPr="00F57594">
              <w:rPr>
                <w:color w:val="000000" w:themeColor="text1"/>
                <w:sz w:val="24"/>
                <w:szCs w:val="24"/>
              </w:rPr>
              <w:t>Vienos krypties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70A6A833" w14:textId="77777777" w:rsidTr="00AE3F7D">
        <w:trPr>
          <w:trHeight w:val="315"/>
        </w:trPr>
        <w:tc>
          <w:tcPr>
            <w:tcW w:w="704" w:type="dxa"/>
            <w:tcMar>
              <w:top w:w="0" w:type="dxa"/>
              <w:left w:w="108" w:type="dxa"/>
              <w:bottom w:w="0" w:type="dxa"/>
              <w:right w:w="108" w:type="dxa"/>
            </w:tcMar>
            <w:vAlign w:val="center"/>
          </w:tcPr>
          <w:p w14:paraId="4626A2CA" w14:textId="77777777" w:rsidR="00D02B56" w:rsidRPr="00F57594" w:rsidRDefault="00D02B56" w:rsidP="009D7FEB">
            <w:pPr>
              <w:numPr>
                <w:ilvl w:val="0"/>
                <w:numId w:val="5"/>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533FFB9E" w14:textId="77777777" w:rsidR="00D02B56" w:rsidRPr="00F57594" w:rsidRDefault="00D02B56" w:rsidP="009D7FEB">
            <w:pPr>
              <w:rPr>
                <w:color w:val="000000" w:themeColor="text1"/>
                <w:kern w:val="2"/>
                <w:sz w:val="24"/>
                <w:szCs w:val="24"/>
                <w14:ligatures w14:val="standardContextual"/>
              </w:rPr>
            </w:pPr>
            <w:r w:rsidRPr="00F57594">
              <w:rPr>
                <w:noProof/>
                <w:color w:val="000000" w:themeColor="text1"/>
                <w:kern w:val="2"/>
                <w:sz w:val="24"/>
                <w:szCs w:val="24"/>
                <w14:ligatures w14:val="standardContextual"/>
              </w:rPr>
              <w:drawing>
                <wp:inline distT="0" distB="0" distL="0" distR="0" wp14:anchorId="52C02E45" wp14:editId="7D381B82">
                  <wp:extent cx="2113280" cy="3101975"/>
                  <wp:effectExtent l="0" t="0" r="1270" b="3175"/>
                  <wp:docPr id="2095559958" name="Picture 1" descr="Paveikslėlis, kuriame yra lauko, Sausumos transporto priemonė, transporto priemonė, dangu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559958" name="Picture 1" descr="Paveikslėlis, kuriame yra lauko, Sausumos transporto priemonė, transporto priemonė, dangus  Dirbtinio intelekto sugeneruotas turinys gali būti neteisingas."/>
                          <pic:cNvPicPr/>
                        </pic:nvPicPr>
                        <pic:blipFill>
                          <a:blip r:embed="rId19"/>
                          <a:stretch>
                            <a:fillRect/>
                          </a:stretch>
                        </pic:blipFill>
                        <pic:spPr>
                          <a:xfrm>
                            <a:off x="0" y="0"/>
                            <a:ext cx="2113280" cy="3101975"/>
                          </a:xfrm>
                          <a:prstGeom prst="rect">
                            <a:avLst/>
                          </a:prstGeom>
                        </pic:spPr>
                      </pic:pic>
                    </a:graphicData>
                  </a:graphic>
                </wp:inline>
              </w:drawing>
            </w:r>
          </w:p>
        </w:tc>
        <w:tc>
          <w:tcPr>
            <w:tcW w:w="2126" w:type="dxa"/>
            <w:tcMar>
              <w:top w:w="0" w:type="dxa"/>
              <w:left w:w="108" w:type="dxa"/>
              <w:bottom w:w="0" w:type="dxa"/>
              <w:right w:w="108" w:type="dxa"/>
            </w:tcMar>
            <w:vAlign w:val="center"/>
          </w:tcPr>
          <w:p w14:paraId="58A4CD3D" w14:textId="77777777" w:rsidR="00D02B56" w:rsidRPr="00F57594" w:rsidRDefault="00D02B56" w:rsidP="009D7FEB">
            <w:pPr>
              <w:jc w:val="center"/>
              <w:rPr>
                <w:color w:val="000000" w:themeColor="text1"/>
                <w:kern w:val="2"/>
                <w:sz w:val="24"/>
                <w:szCs w:val="24"/>
                <w14:ligatures w14:val="standardContextual"/>
              </w:rPr>
            </w:pPr>
            <w:r w:rsidRPr="00F57594">
              <w:rPr>
                <w:color w:val="000000" w:themeColor="text1"/>
                <w:kern w:val="2"/>
                <w:sz w:val="24"/>
                <w:szCs w:val="24"/>
                <w14:ligatures w14:val="standardContextual"/>
              </w:rPr>
              <w:t>Užmiesčio g., V. Kudirkos g., L. Ivinskio g. Kuršėnai sankryža, Kuršėnai</w:t>
            </w:r>
          </w:p>
        </w:tc>
        <w:tc>
          <w:tcPr>
            <w:tcW w:w="3402" w:type="dxa"/>
            <w:tcMar>
              <w:top w:w="0" w:type="dxa"/>
              <w:left w:w="108" w:type="dxa"/>
              <w:bottom w:w="0" w:type="dxa"/>
              <w:right w:w="108" w:type="dxa"/>
            </w:tcMar>
            <w:vAlign w:val="center"/>
          </w:tcPr>
          <w:p w14:paraId="45628C21" w14:textId="4B32E396" w:rsidR="00D02B56" w:rsidRPr="00F57594" w:rsidRDefault="00D02B56" w:rsidP="009D7FEB">
            <w:pPr>
              <w:spacing w:line="276" w:lineRule="auto"/>
              <w:rPr>
                <w:color w:val="000000" w:themeColor="text1"/>
                <w:sz w:val="24"/>
                <w:szCs w:val="24"/>
              </w:rPr>
            </w:pPr>
            <w:r w:rsidRPr="00F57594">
              <w:rPr>
                <w:color w:val="000000" w:themeColor="text1"/>
                <w:sz w:val="24"/>
                <w:szCs w:val="24"/>
              </w:rPr>
              <w:t>Keturių krypčių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299D0FE4" w14:textId="77777777" w:rsidTr="00AE3F7D">
        <w:trPr>
          <w:trHeight w:val="315"/>
        </w:trPr>
        <w:tc>
          <w:tcPr>
            <w:tcW w:w="704" w:type="dxa"/>
            <w:tcMar>
              <w:top w:w="0" w:type="dxa"/>
              <w:left w:w="108" w:type="dxa"/>
              <w:bottom w:w="0" w:type="dxa"/>
              <w:right w:w="108" w:type="dxa"/>
            </w:tcMar>
            <w:vAlign w:val="center"/>
          </w:tcPr>
          <w:p w14:paraId="19C03126" w14:textId="77777777" w:rsidR="009974E7" w:rsidRPr="00F57594" w:rsidRDefault="009974E7" w:rsidP="009D7FEB">
            <w:pPr>
              <w:numPr>
                <w:ilvl w:val="0"/>
                <w:numId w:val="5"/>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7D2A3B91" w14:textId="41423661" w:rsidR="009974E7" w:rsidRPr="00F57594" w:rsidRDefault="009974E7" w:rsidP="009D7FEB">
            <w:pPr>
              <w:rPr>
                <w:noProof/>
                <w:color w:val="000000" w:themeColor="text1"/>
                <w:kern w:val="2"/>
                <w:sz w:val="24"/>
                <w:szCs w:val="24"/>
                <w14:ligatures w14:val="standardContextual"/>
              </w:rPr>
            </w:pPr>
            <w:r w:rsidRPr="00F57594">
              <w:rPr>
                <w:color w:val="000000" w:themeColor="text1"/>
                <w:kern w:val="2"/>
                <w:sz w:val="24"/>
                <w:szCs w:val="24"/>
                <w14:ligatures w14:val="standardContextual"/>
              </w:rPr>
              <w:t>Šiaulių rajono savivaldybės administracija</w:t>
            </w:r>
          </w:p>
        </w:tc>
        <w:tc>
          <w:tcPr>
            <w:tcW w:w="2126" w:type="dxa"/>
            <w:tcMar>
              <w:top w:w="0" w:type="dxa"/>
              <w:left w:w="108" w:type="dxa"/>
              <w:bottom w:w="0" w:type="dxa"/>
              <w:right w:w="108" w:type="dxa"/>
            </w:tcMar>
            <w:vAlign w:val="center"/>
          </w:tcPr>
          <w:p w14:paraId="583C35CA" w14:textId="2164C88D" w:rsidR="009974E7" w:rsidRPr="00F57594" w:rsidRDefault="009B1D70" w:rsidP="009D7FEB">
            <w:pPr>
              <w:jc w:val="center"/>
              <w:rPr>
                <w:color w:val="000000" w:themeColor="text1"/>
                <w:kern w:val="2"/>
                <w:sz w:val="24"/>
                <w:szCs w:val="24"/>
                <w14:ligatures w14:val="standardContextual"/>
              </w:rPr>
            </w:pPr>
            <w:r w:rsidRPr="00F57594">
              <w:rPr>
                <w:color w:val="000000" w:themeColor="text1"/>
                <w:kern w:val="2"/>
                <w:sz w:val="24"/>
                <w:szCs w:val="24"/>
                <w14:ligatures w14:val="standardContextual"/>
              </w:rPr>
              <w:t xml:space="preserve">Vilniaus </w:t>
            </w:r>
            <w:r w:rsidR="003C29D4" w:rsidRPr="00F57594">
              <w:rPr>
                <w:color w:val="000000" w:themeColor="text1"/>
                <w:kern w:val="2"/>
                <w:sz w:val="24"/>
                <w:szCs w:val="24"/>
                <w14:ligatures w14:val="standardContextual"/>
              </w:rPr>
              <w:t>g. 263, Šiauliai</w:t>
            </w:r>
          </w:p>
        </w:tc>
        <w:tc>
          <w:tcPr>
            <w:tcW w:w="3402" w:type="dxa"/>
            <w:tcMar>
              <w:top w:w="0" w:type="dxa"/>
              <w:left w:w="108" w:type="dxa"/>
              <w:bottom w:w="0" w:type="dxa"/>
              <w:right w:w="108" w:type="dxa"/>
            </w:tcMar>
            <w:vAlign w:val="center"/>
          </w:tcPr>
          <w:p w14:paraId="21C67139" w14:textId="77777777" w:rsidR="009974E7" w:rsidRPr="00F57594" w:rsidRDefault="009974E7" w:rsidP="009D7FEB">
            <w:pPr>
              <w:spacing w:line="276" w:lineRule="auto"/>
              <w:rPr>
                <w:b/>
                <w:bCs/>
                <w:color w:val="000000" w:themeColor="text1"/>
                <w:sz w:val="24"/>
                <w:szCs w:val="24"/>
              </w:rPr>
            </w:pPr>
            <w:r w:rsidRPr="00F57594">
              <w:rPr>
                <w:color w:val="000000" w:themeColor="text1"/>
                <w:sz w:val="24"/>
                <w:szCs w:val="24"/>
              </w:rPr>
              <w:t xml:space="preserve">Vaizdo įrašymo </w:t>
            </w:r>
            <w:r w:rsidR="005A5460" w:rsidRPr="00F57594">
              <w:rPr>
                <w:color w:val="000000" w:themeColor="text1"/>
                <w:sz w:val="24"/>
                <w:szCs w:val="24"/>
              </w:rPr>
              <w:t>įrenginys</w:t>
            </w:r>
            <w:r w:rsidRPr="00F57594">
              <w:rPr>
                <w:color w:val="000000" w:themeColor="text1"/>
                <w:sz w:val="24"/>
                <w:szCs w:val="24"/>
              </w:rPr>
              <w:t xml:space="preserve"> su 32</w:t>
            </w:r>
            <w:r w:rsidR="00AE3F7D" w:rsidRPr="00F57594">
              <w:rPr>
                <w:color w:val="000000" w:themeColor="text1"/>
                <w:sz w:val="24"/>
                <w:szCs w:val="24"/>
              </w:rPr>
              <w:t xml:space="preserve"> ar daugiau </w:t>
            </w:r>
            <w:r w:rsidRPr="00F57594">
              <w:rPr>
                <w:color w:val="000000" w:themeColor="text1"/>
                <w:sz w:val="24"/>
                <w:szCs w:val="24"/>
              </w:rPr>
              <w:t>T</w:t>
            </w:r>
            <w:r w:rsidR="00DC0E0C" w:rsidRPr="00F57594">
              <w:rPr>
                <w:color w:val="000000" w:themeColor="text1"/>
                <w:sz w:val="24"/>
                <w:szCs w:val="24"/>
              </w:rPr>
              <w:t>B</w:t>
            </w:r>
            <w:r w:rsidRPr="00F57594">
              <w:rPr>
                <w:color w:val="000000" w:themeColor="text1"/>
                <w:sz w:val="24"/>
                <w:szCs w:val="24"/>
              </w:rPr>
              <w:t xml:space="preserve"> archyvu</w:t>
            </w:r>
            <w:r w:rsidR="00E73423" w:rsidRPr="00F57594">
              <w:rPr>
                <w:color w:val="000000" w:themeColor="text1"/>
                <w:sz w:val="24"/>
                <w:szCs w:val="24"/>
              </w:rPr>
              <w:t xml:space="preserve"> </w:t>
            </w:r>
            <w:r w:rsidR="009F428A" w:rsidRPr="00F57594">
              <w:rPr>
                <w:color w:val="000000" w:themeColor="text1"/>
                <w:sz w:val="24"/>
                <w:szCs w:val="24"/>
              </w:rPr>
              <w:t xml:space="preserve">– </w:t>
            </w:r>
            <w:r w:rsidRPr="00F57594">
              <w:rPr>
                <w:b/>
                <w:bCs/>
                <w:color w:val="000000" w:themeColor="text1"/>
                <w:sz w:val="24"/>
                <w:szCs w:val="24"/>
              </w:rPr>
              <w:t>1 vnt.</w:t>
            </w:r>
          </w:p>
          <w:p w14:paraId="18E87A00" w14:textId="54F26B1A" w:rsidR="00643A22" w:rsidRPr="00F57594" w:rsidRDefault="00643A22" w:rsidP="009D7FEB">
            <w:pPr>
              <w:spacing w:line="276" w:lineRule="auto"/>
              <w:rPr>
                <w:color w:val="000000" w:themeColor="text1"/>
                <w:sz w:val="24"/>
                <w:szCs w:val="24"/>
              </w:rPr>
            </w:pPr>
            <w:r w:rsidRPr="00F57594">
              <w:rPr>
                <w:color w:val="000000" w:themeColor="text1"/>
                <w:sz w:val="24"/>
                <w:szCs w:val="24"/>
              </w:rPr>
              <w:t xml:space="preserve">Nepertraukiamo maitinimo šaltinis (UPS) – </w:t>
            </w:r>
            <w:r w:rsidRPr="00F57594">
              <w:rPr>
                <w:b/>
                <w:bCs/>
                <w:color w:val="000000" w:themeColor="text1"/>
                <w:sz w:val="24"/>
                <w:szCs w:val="24"/>
              </w:rPr>
              <w:t>1 vnt.</w:t>
            </w:r>
          </w:p>
        </w:tc>
      </w:tr>
      <w:tr w:rsidR="00F57594" w:rsidRPr="00F57594" w14:paraId="31E5F501" w14:textId="77777777" w:rsidTr="00AE3F7D">
        <w:trPr>
          <w:trHeight w:val="315"/>
        </w:trPr>
        <w:tc>
          <w:tcPr>
            <w:tcW w:w="704" w:type="dxa"/>
            <w:tcMar>
              <w:top w:w="0" w:type="dxa"/>
              <w:left w:w="108" w:type="dxa"/>
              <w:bottom w:w="0" w:type="dxa"/>
              <w:right w:w="108" w:type="dxa"/>
            </w:tcMar>
            <w:vAlign w:val="center"/>
          </w:tcPr>
          <w:p w14:paraId="5DD7C8E1" w14:textId="77777777" w:rsidR="00E73423" w:rsidRPr="00F57594" w:rsidRDefault="00E73423" w:rsidP="009D7FEB">
            <w:pPr>
              <w:numPr>
                <w:ilvl w:val="0"/>
                <w:numId w:val="5"/>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3A42372E" w14:textId="1386C2BB" w:rsidR="00E73423" w:rsidRPr="00F57594" w:rsidRDefault="00E73423" w:rsidP="009D7FEB">
            <w:pPr>
              <w:rPr>
                <w:color w:val="000000" w:themeColor="text1"/>
                <w:kern w:val="2"/>
                <w:sz w:val="24"/>
                <w:szCs w:val="24"/>
                <w14:ligatures w14:val="standardContextual"/>
              </w:rPr>
            </w:pPr>
            <w:r w:rsidRPr="00F57594">
              <w:rPr>
                <w:color w:val="000000" w:themeColor="text1"/>
                <w:kern w:val="2"/>
                <w:sz w:val="24"/>
                <w:szCs w:val="24"/>
                <w14:ligatures w14:val="standardContextual"/>
              </w:rPr>
              <w:t>Policija</w:t>
            </w:r>
          </w:p>
        </w:tc>
        <w:tc>
          <w:tcPr>
            <w:tcW w:w="2126" w:type="dxa"/>
            <w:tcMar>
              <w:top w:w="0" w:type="dxa"/>
              <w:left w:w="108" w:type="dxa"/>
              <w:bottom w:w="0" w:type="dxa"/>
              <w:right w:w="108" w:type="dxa"/>
            </w:tcMar>
            <w:vAlign w:val="center"/>
          </w:tcPr>
          <w:p w14:paraId="194BB894" w14:textId="1A60BCEA" w:rsidR="00E73423" w:rsidRPr="00F57594" w:rsidRDefault="006557A7" w:rsidP="009D7FEB">
            <w:pPr>
              <w:jc w:val="center"/>
              <w:rPr>
                <w:color w:val="000000" w:themeColor="text1"/>
                <w:kern w:val="2"/>
                <w:sz w:val="24"/>
                <w:szCs w:val="24"/>
                <w14:ligatures w14:val="standardContextual"/>
              </w:rPr>
            </w:pPr>
            <w:r w:rsidRPr="00F57594">
              <w:rPr>
                <w:color w:val="000000" w:themeColor="text1"/>
                <w:kern w:val="2"/>
                <w:sz w:val="24"/>
                <w:szCs w:val="24"/>
                <w14:ligatures w14:val="standardContextual"/>
              </w:rPr>
              <w:t xml:space="preserve">Bus </w:t>
            </w:r>
            <w:r w:rsidR="007630B0" w:rsidRPr="00F57594">
              <w:rPr>
                <w:color w:val="000000" w:themeColor="text1"/>
                <w:kern w:val="2"/>
                <w:sz w:val="24"/>
                <w:szCs w:val="24"/>
                <w14:ligatures w14:val="standardContextual"/>
              </w:rPr>
              <w:t>n</w:t>
            </w:r>
            <w:r w:rsidRPr="00F57594">
              <w:rPr>
                <w:color w:val="000000" w:themeColor="text1"/>
                <w:kern w:val="2"/>
                <w:sz w:val="24"/>
                <w:szCs w:val="24"/>
                <w14:ligatures w14:val="standardContextual"/>
              </w:rPr>
              <w:t>urodytos patalpos Kuršėnų miest</w:t>
            </w:r>
            <w:r w:rsidR="007630B0" w:rsidRPr="00F57594">
              <w:rPr>
                <w:color w:val="000000" w:themeColor="text1"/>
                <w:kern w:val="2"/>
                <w:sz w:val="24"/>
                <w:szCs w:val="24"/>
                <w14:ligatures w14:val="standardContextual"/>
              </w:rPr>
              <w:t>e</w:t>
            </w:r>
          </w:p>
        </w:tc>
        <w:tc>
          <w:tcPr>
            <w:tcW w:w="3402" w:type="dxa"/>
            <w:tcMar>
              <w:top w:w="0" w:type="dxa"/>
              <w:left w:w="108" w:type="dxa"/>
              <w:bottom w:w="0" w:type="dxa"/>
              <w:right w:w="108" w:type="dxa"/>
            </w:tcMar>
            <w:vAlign w:val="center"/>
          </w:tcPr>
          <w:p w14:paraId="5815B5FD" w14:textId="77777777" w:rsidR="00E73423" w:rsidRPr="00F57594" w:rsidRDefault="001C42FC" w:rsidP="009D7FEB">
            <w:pPr>
              <w:spacing w:line="276" w:lineRule="auto"/>
              <w:rPr>
                <w:b/>
                <w:bCs/>
                <w:color w:val="000000" w:themeColor="text1"/>
                <w:sz w:val="24"/>
                <w:szCs w:val="24"/>
              </w:rPr>
            </w:pPr>
            <w:r w:rsidRPr="00F57594">
              <w:rPr>
                <w:color w:val="000000" w:themeColor="text1"/>
                <w:sz w:val="24"/>
                <w:szCs w:val="24"/>
              </w:rPr>
              <w:t>O</w:t>
            </w:r>
            <w:r w:rsidR="00E73423" w:rsidRPr="00F57594">
              <w:rPr>
                <w:color w:val="000000" w:themeColor="text1"/>
                <w:sz w:val="24"/>
                <w:szCs w:val="24"/>
              </w:rPr>
              <w:t>peratori</w:t>
            </w:r>
            <w:r w:rsidRPr="00F57594">
              <w:rPr>
                <w:color w:val="000000" w:themeColor="text1"/>
                <w:sz w:val="24"/>
                <w:szCs w:val="24"/>
              </w:rPr>
              <w:t>aus</w:t>
            </w:r>
            <w:r w:rsidR="00E73423" w:rsidRPr="00F57594">
              <w:rPr>
                <w:color w:val="000000" w:themeColor="text1"/>
                <w:sz w:val="24"/>
                <w:szCs w:val="24"/>
              </w:rPr>
              <w:t xml:space="preserve"> darbo vieta –</w:t>
            </w:r>
            <w:r w:rsidR="00324726" w:rsidRPr="00F57594">
              <w:rPr>
                <w:color w:val="000000" w:themeColor="text1"/>
                <w:sz w:val="24"/>
                <w:szCs w:val="24"/>
              </w:rPr>
              <w:t xml:space="preserve"> </w:t>
            </w:r>
            <w:r w:rsidR="00E73423" w:rsidRPr="00F57594">
              <w:rPr>
                <w:b/>
                <w:bCs/>
                <w:color w:val="000000" w:themeColor="text1"/>
                <w:sz w:val="24"/>
                <w:szCs w:val="24"/>
              </w:rPr>
              <w:t>1 vnt.</w:t>
            </w:r>
          </w:p>
          <w:p w14:paraId="53F3904A" w14:textId="194E7E47" w:rsidR="003439EA" w:rsidRPr="00F57594" w:rsidRDefault="003439EA" w:rsidP="003439EA">
            <w:pPr>
              <w:spacing w:line="276" w:lineRule="auto"/>
              <w:rPr>
                <w:color w:val="000000" w:themeColor="text1"/>
                <w:sz w:val="24"/>
                <w:szCs w:val="24"/>
              </w:rPr>
            </w:pPr>
            <w:r w:rsidRPr="00F57594">
              <w:rPr>
                <w:color w:val="000000" w:themeColor="text1"/>
                <w:sz w:val="24"/>
                <w:szCs w:val="24"/>
              </w:rPr>
              <w:t xml:space="preserve">24" ar didesnis monitorius – </w:t>
            </w:r>
          </w:p>
          <w:p w14:paraId="08F4C994" w14:textId="56B61AEF" w:rsidR="00312473" w:rsidRPr="00F57594" w:rsidRDefault="003439EA" w:rsidP="003439EA">
            <w:pPr>
              <w:spacing w:line="276" w:lineRule="auto"/>
              <w:rPr>
                <w:b/>
                <w:bCs/>
                <w:color w:val="000000" w:themeColor="text1"/>
                <w:sz w:val="24"/>
                <w:szCs w:val="24"/>
              </w:rPr>
            </w:pPr>
            <w:r w:rsidRPr="00F57594">
              <w:rPr>
                <w:b/>
                <w:bCs/>
                <w:color w:val="000000" w:themeColor="text1"/>
                <w:sz w:val="24"/>
                <w:szCs w:val="24"/>
              </w:rPr>
              <w:t>2 vnt.</w:t>
            </w:r>
          </w:p>
        </w:tc>
      </w:tr>
    </w:tbl>
    <w:bookmarkEnd w:id="2"/>
    <w:p w14:paraId="6A9AD27D" w14:textId="4C7EA782" w:rsidR="002C2A5F" w:rsidRPr="00F57594" w:rsidRDefault="00A05287" w:rsidP="009D7FEB">
      <w:pPr>
        <w:jc w:val="center"/>
        <w:rPr>
          <w:color w:val="000000" w:themeColor="text1"/>
          <w:sz w:val="24"/>
          <w:szCs w:val="24"/>
        </w:rPr>
      </w:pPr>
      <w:r w:rsidRPr="00F57594">
        <w:rPr>
          <w:color w:val="000000" w:themeColor="text1"/>
          <w:sz w:val="24"/>
          <w:szCs w:val="24"/>
        </w:rPr>
        <w:t>_____________________</w:t>
      </w:r>
    </w:p>
    <w:p w14:paraId="1CF8FBC2" w14:textId="77777777" w:rsidR="009974E7" w:rsidRPr="00F57594" w:rsidRDefault="009974E7" w:rsidP="009D7FEB">
      <w:pPr>
        <w:widowControl/>
        <w:spacing w:line="278" w:lineRule="auto"/>
        <w:rPr>
          <w:rFonts w:eastAsiaTheme="majorEastAsia"/>
          <w:b/>
          <w:bCs/>
          <w:color w:val="000000" w:themeColor="text1"/>
          <w:sz w:val="28"/>
          <w:szCs w:val="28"/>
        </w:rPr>
      </w:pPr>
      <w:r w:rsidRPr="00F57594">
        <w:rPr>
          <w:b/>
          <w:bCs/>
          <w:color w:val="000000" w:themeColor="text1"/>
          <w:sz w:val="28"/>
          <w:szCs w:val="28"/>
        </w:rPr>
        <w:br w:type="page"/>
      </w:r>
    </w:p>
    <w:p w14:paraId="6B030FB9" w14:textId="0CA7D091" w:rsidR="001C0F4B" w:rsidRPr="00F57594" w:rsidRDefault="001C0F4B" w:rsidP="009D7FEB">
      <w:pPr>
        <w:pStyle w:val="Antrat1"/>
        <w:tabs>
          <w:tab w:val="left" w:pos="4029"/>
          <w:tab w:val="left" w:pos="4030"/>
        </w:tabs>
        <w:spacing w:before="0" w:after="0" w:line="276" w:lineRule="auto"/>
        <w:jc w:val="center"/>
        <w:rPr>
          <w:rFonts w:ascii="Times New Roman" w:hAnsi="Times New Roman" w:cs="Times New Roman"/>
          <w:b/>
          <w:bCs/>
          <w:color w:val="000000" w:themeColor="text1"/>
          <w:sz w:val="28"/>
          <w:szCs w:val="28"/>
        </w:rPr>
      </w:pPr>
      <w:r w:rsidRPr="00F57594">
        <w:rPr>
          <w:rFonts w:ascii="Times New Roman" w:hAnsi="Times New Roman" w:cs="Times New Roman"/>
          <w:b/>
          <w:bCs/>
          <w:color w:val="000000" w:themeColor="text1"/>
          <w:sz w:val="28"/>
          <w:szCs w:val="28"/>
        </w:rPr>
        <w:lastRenderedPageBreak/>
        <w:t>Kryžių kalno viešųjų erdvių vaizdo kamerų vietų sąrašas</w:t>
      </w:r>
    </w:p>
    <w:p w14:paraId="54452582" w14:textId="77777777" w:rsidR="00986C27" w:rsidRPr="00F57594" w:rsidRDefault="00986C27" w:rsidP="009D7FEB">
      <w:pPr>
        <w:rPr>
          <w:color w:val="000000" w:themeColor="text1"/>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3686"/>
        <w:gridCol w:w="2268"/>
        <w:gridCol w:w="3118"/>
      </w:tblGrid>
      <w:tr w:rsidR="00F57594" w:rsidRPr="00F57594" w14:paraId="0B980C71" w14:textId="77777777" w:rsidTr="003F20BC">
        <w:trPr>
          <w:trHeight w:val="464"/>
          <w:tblHeader/>
        </w:trPr>
        <w:tc>
          <w:tcPr>
            <w:tcW w:w="704" w:type="dxa"/>
            <w:tcMar>
              <w:top w:w="0" w:type="dxa"/>
              <w:left w:w="108" w:type="dxa"/>
              <w:bottom w:w="0" w:type="dxa"/>
              <w:right w:w="108" w:type="dxa"/>
            </w:tcMar>
            <w:vAlign w:val="center"/>
          </w:tcPr>
          <w:p w14:paraId="4379C6E4" w14:textId="325E41A4" w:rsidR="00F47129" w:rsidRPr="00F57594" w:rsidRDefault="00F47129" w:rsidP="009D7FEB">
            <w:pPr>
              <w:spacing w:line="276" w:lineRule="auto"/>
              <w:jc w:val="center"/>
              <w:rPr>
                <w:b/>
                <w:bCs/>
                <w:color w:val="000000" w:themeColor="text1"/>
                <w:sz w:val="24"/>
                <w:szCs w:val="24"/>
              </w:rPr>
            </w:pPr>
            <w:r w:rsidRPr="00F57594">
              <w:rPr>
                <w:b/>
                <w:bCs/>
                <w:color w:val="000000" w:themeColor="text1"/>
                <w:sz w:val="24"/>
                <w:szCs w:val="24"/>
              </w:rPr>
              <w:t>Eil.</w:t>
            </w:r>
          </w:p>
          <w:p w14:paraId="31CFEF72" w14:textId="77777777" w:rsidR="00F47129" w:rsidRPr="00F57594" w:rsidRDefault="00F47129" w:rsidP="009D7FEB">
            <w:pPr>
              <w:spacing w:line="276" w:lineRule="auto"/>
              <w:jc w:val="center"/>
              <w:rPr>
                <w:b/>
                <w:bCs/>
                <w:color w:val="000000" w:themeColor="text1"/>
                <w:sz w:val="24"/>
                <w:szCs w:val="24"/>
              </w:rPr>
            </w:pPr>
            <w:r w:rsidRPr="00F57594">
              <w:rPr>
                <w:b/>
                <w:bCs/>
                <w:color w:val="000000" w:themeColor="text1"/>
                <w:sz w:val="24"/>
                <w:szCs w:val="24"/>
              </w:rPr>
              <w:t>Nr.</w:t>
            </w:r>
          </w:p>
        </w:tc>
        <w:tc>
          <w:tcPr>
            <w:tcW w:w="3686" w:type="dxa"/>
            <w:tcMar>
              <w:top w:w="0" w:type="dxa"/>
              <w:left w:w="108" w:type="dxa"/>
              <w:bottom w:w="0" w:type="dxa"/>
              <w:right w:w="108" w:type="dxa"/>
            </w:tcMar>
            <w:vAlign w:val="center"/>
          </w:tcPr>
          <w:p w14:paraId="1121C15B" w14:textId="77777777" w:rsidR="00F47129" w:rsidRPr="00F57594" w:rsidRDefault="00F47129" w:rsidP="009D7FEB">
            <w:pPr>
              <w:spacing w:line="276" w:lineRule="auto"/>
              <w:jc w:val="center"/>
              <w:rPr>
                <w:b/>
                <w:bCs/>
                <w:color w:val="000000" w:themeColor="text1"/>
                <w:sz w:val="24"/>
                <w:szCs w:val="24"/>
              </w:rPr>
            </w:pPr>
            <w:r w:rsidRPr="00F57594">
              <w:rPr>
                <w:b/>
                <w:bCs/>
                <w:color w:val="000000" w:themeColor="text1"/>
                <w:sz w:val="24"/>
                <w:szCs w:val="24"/>
              </w:rPr>
              <w:t>Vaizdo kamerų diegimo vieta</w:t>
            </w:r>
          </w:p>
        </w:tc>
        <w:tc>
          <w:tcPr>
            <w:tcW w:w="2268" w:type="dxa"/>
            <w:tcMar>
              <w:top w:w="0" w:type="dxa"/>
              <w:left w:w="108" w:type="dxa"/>
              <w:bottom w:w="0" w:type="dxa"/>
              <w:right w:w="108" w:type="dxa"/>
            </w:tcMar>
            <w:vAlign w:val="center"/>
          </w:tcPr>
          <w:p w14:paraId="57038AD6" w14:textId="77777777" w:rsidR="00F47129" w:rsidRPr="00F57594" w:rsidRDefault="00F47129" w:rsidP="009D7FEB">
            <w:pPr>
              <w:spacing w:line="276" w:lineRule="auto"/>
              <w:jc w:val="center"/>
              <w:rPr>
                <w:b/>
                <w:bCs/>
                <w:color w:val="000000" w:themeColor="text1"/>
                <w:sz w:val="24"/>
                <w:szCs w:val="24"/>
              </w:rPr>
            </w:pPr>
            <w:r w:rsidRPr="00F57594">
              <w:rPr>
                <w:b/>
                <w:bCs/>
                <w:color w:val="000000" w:themeColor="text1"/>
                <w:sz w:val="24"/>
                <w:szCs w:val="24"/>
              </w:rPr>
              <w:t>Koordinatės</w:t>
            </w:r>
          </w:p>
        </w:tc>
        <w:tc>
          <w:tcPr>
            <w:tcW w:w="3118" w:type="dxa"/>
            <w:tcMar>
              <w:top w:w="0" w:type="dxa"/>
              <w:left w:w="108" w:type="dxa"/>
              <w:bottom w:w="0" w:type="dxa"/>
              <w:right w:w="108" w:type="dxa"/>
            </w:tcMar>
            <w:vAlign w:val="center"/>
          </w:tcPr>
          <w:p w14:paraId="3DF21839" w14:textId="1C959ABF" w:rsidR="00F47129" w:rsidRPr="00F57594" w:rsidRDefault="00F47129" w:rsidP="009D7FEB">
            <w:pPr>
              <w:spacing w:line="276" w:lineRule="auto"/>
              <w:jc w:val="center"/>
              <w:rPr>
                <w:b/>
                <w:bCs/>
                <w:color w:val="000000" w:themeColor="text1"/>
                <w:sz w:val="24"/>
                <w:szCs w:val="24"/>
              </w:rPr>
            </w:pPr>
            <w:r w:rsidRPr="00F57594">
              <w:rPr>
                <w:b/>
                <w:bCs/>
                <w:color w:val="000000" w:themeColor="text1"/>
                <w:sz w:val="24"/>
                <w:szCs w:val="24"/>
              </w:rPr>
              <w:t>Prekės tipas, kiekis</w:t>
            </w:r>
          </w:p>
        </w:tc>
      </w:tr>
      <w:tr w:rsidR="00F57594" w:rsidRPr="00F57594" w14:paraId="65E9A7EC" w14:textId="77777777" w:rsidTr="00F47129">
        <w:trPr>
          <w:trHeight w:val="272"/>
        </w:trPr>
        <w:tc>
          <w:tcPr>
            <w:tcW w:w="9776" w:type="dxa"/>
            <w:gridSpan w:val="4"/>
            <w:shd w:val="clear" w:color="auto" w:fill="D9F2D0" w:themeFill="accent6" w:themeFillTint="33"/>
            <w:tcMar>
              <w:top w:w="0" w:type="dxa"/>
              <w:left w:w="108" w:type="dxa"/>
              <w:bottom w:w="0" w:type="dxa"/>
              <w:right w:w="108" w:type="dxa"/>
            </w:tcMar>
            <w:vAlign w:val="center"/>
          </w:tcPr>
          <w:p w14:paraId="41AEB1D9" w14:textId="6F7FF9B4" w:rsidR="00F47129" w:rsidRPr="00F57594" w:rsidRDefault="00F47129" w:rsidP="009D7FEB">
            <w:pPr>
              <w:pBdr>
                <w:between w:val="nil"/>
              </w:pBdr>
              <w:spacing w:line="276" w:lineRule="auto"/>
              <w:jc w:val="center"/>
              <w:rPr>
                <w:color w:val="000000" w:themeColor="text1"/>
                <w:sz w:val="24"/>
                <w:szCs w:val="24"/>
              </w:rPr>
            </w:pPr>
            <w:r w:rsidRPr="00F57594">
              <w:rPr>
                <w:b/>
                <w:color w:val="000000" w:themeColor="text1"/>
                <w:sz w:val="24"/>
                <w:szCs w:val="24"/>
              </w:rPr>
              <w:t>Kryžių kalno miesto vaizdo stebėjimo sistemos įrengimo paslaugos (</w:t>
            </w:r>
            <w:proofErr w:type="spellStart"/>
            <w:r w:rsidRPr="00F57594">
              <w:rPr>
                <w:b/>
                <w:color w:val="000000" w:themeColor="text1"/>
                <w:sz w:val="24"/>
                <w:szCs w:val="24"/>
              </w:rPr>
              <w:t>kompl</w:t>
            </w:r>
            <w:proofErr w:type="spellEnd"/>
            <w:r w:rsidRPr="00F57594">
              <w:rPr>
                <w:b/>
                <w:color w:val="000000" w:themeColor="text1"/>
                <w:sz w:val="24"/>
                <w:szCs w:val="24"/>
              </w:rPr>
              <w:t>.)</w:t>
            </w:r>
          </w:p>
        </w:tc>
      </w:tr>
      <w:tr w:rsidR="00F57594" w:rsidRPr="00F57594" w14:paraId="660F7E92" w14:textId="77777777" w:rsidTr="003F20BC">
        <w:trPr>
          <w:trHeight w:val="272"/>
        </w:trPr>
        <w:tc>
          <w:tcPr>
            <w:tcW w:w="704" w:type="dxa"/>
            <w:tcMar>
              <w:top w:w="0" w:type="dxa"/>
              <w:left w:w="108" w:type="dxa"/>
              <w:bottom w:w="0" w:type="dxa"/>
              <w:right w:w="108" w:type="dxa"/>
            </w:tcMar>
            <w:vAlign w:val="center"/>
          </w:tcPr>
          <w:p w14:paraId="6321F456" w14:textId="77777777" w:rsidR="00F47129" w:rsidRPr="00F57594" w:rsidRDefault="00F47129" w:rsidP="009D7FEB">
            <w:pPr>
              <w:numPr>
                <w:ilvl w:val="0"/>
                <w:numId w:val="9"/>
              </w:numPr>
              <w:pBdr>
                <w:between w:val="nil"/>
              </w:pBdr>
              <w:spacing w:line="276" w:lineRule="auto"/>
              <w:ind w:left="0" w:firstLine="0"/>
              <w:jc w:val="center"/>
              <w:rPr>
                <w:color w:val="000000" w:themeColor="text1"/>
                <w:sz w:val="24"/>
                <w:szCs w:val="24"/>
              </w:rPr>
            </w:pPr>
          </w:p>
        </w:tc>
        <w:tc>
          <w:tcPr>
            <w:tcW w:w="3686" w:type="dxa"/>
            <w:tcMar>
              <w:top w:w="0" w:type="dxa"/>
              <w:left w:w="108" w:type="dxa"/>
              <w:bottom w:w="0" w:type="dxa"/>
              <w:right w:w="108" w:type="dxa"/>
            </w:tcMar>
            <w:vAlign w:val="center"/>
          </w:tcPr>
          <w:p w14:paraId="28A7644E" w14:textId="77777777" w:rsidR="00F47129" w:rsidRPr="00F57594" w:rsidRDefault="00F47129" w:rsidP="009D7FEB">
            <w:pPr>
              <w:spacing w:line="276" w:lineRule="auto"/>
              <w:rPr>
                <w:color w:val="000000" w:themeColor="text1"/>
                <w:sz w:val="24"/>
                <w:szCs w:val="24"/>
              </w:rPr>
            </w:pPr>
            <w:r w:rsidRPr="00F57594">
              <w:rPr>
                <w:color w:val="000000" w:themeColor="text1"/>
                <w:sz w:val="24"/>
                <w:szCs w:val="24"/>
              </w:rPr>
              <w:t>1-as kamerų stulpas</w:t>
            </w:r>
          </w:p>
          <w:p w14:paraId="1709A931" w14:textId="77777777" w:rsidR="00F47129" w:rsidRPr="00F57594" w:rsidRDefault="00F47129"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1208F346" wp14:editId="7C697CEC">
                  <wp:extent cx="2113280" cy="1188720"/>
                  <wp:effectExtent l="0" t="0" r="1270" b="0"/>
                  <wp:docPr id="1528882329" name="Paveikslėlis 5" descr="Paveikslėlis, kuriame yra lauko, dangus, žolė, debesi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82329" name="Paveikslėlis 5" descr="Paveikslėlis, kuriame yra lauko, dangus, žolė, debesis  Dirbtinio intelekto sugeneruotas turinys gali būti neteisingas."/>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p w14:paraId="38BFCEBE" w14:textId="77777777" w:rsidR="00986C27" w:rsidRPr="00F57594" w:rsidRDefault="00986C27" w:rsidP="009D7FEB">
            <w:pPr>
              <w:spacing w:line="276" w:lineRule="auto"/>
              <w:rPr>
                <w:color w:val="000000" w:themeColor="text1"/>
                <w:sz w:val="20"/>
                <w:szCs w:val="20"/>
              </w:rPr>
            </w:pPr>
          </w:p>
        </w:tc>
        <w:tc>
          <w:tcPr>
            <w:tcW w:w="2268" w:type="dxa"/>
            <w:tcMar>
              <w:top w:w="0" w:type="dxa"/>
              <w:left w:w="108" w:type="dxa"/>
              <w:bottom w:w="0" w:type="dxa"/>
              <w:right w:w="108" w:type="dxa"/>
            </w:tcMar>
            <w:vAlign w:val="center"/>
          </w:tcPr>
          <w:p w14:paraId="316B10A9" w14:textId="77777777" w:rsidR="00F47129" w:rsidRPr="00F57594" w:rsidRDefault="00F47129" w:rsidP="009D7FEB">
            <w:pPr>
              <w:jc w:val="center"/>
              <w:rPr>
                <w:color w:val="000000" w:themeColor="text1"/>
                <w:kern w:val="2"/>
                <w14:ligatures w14:val="standardContextual"/>
              </w:rPr>
            </w:pPr>
            <w:r w:rsidRPr="00F57594">
              <w:rPr>
                <w:color w:val="000000" w:themeColor="text1"/>
                <w:kern w:val="2"/>
                <w14:ligatures w14:val="standardContextual"/>
              </w:rPr>
              <w:t>56.015672706999 N,</w:t>
            </w:r>
          </w:p>
          <w:p w14:paraId="736B01BA" w14:textId="77777777" w:rsidR="00F47129" w:rsidRPr="00F57594" w:rsidRDefault="00F47129" w:rsidP="009D7FEB">
            <w:pPr>
              <w:spacing w:line="276" w:lineRule="auto"/>
              <w:jc w:val="center"/>
              <w:rPr>
                <w:color w:val="000000" w:themeColor="text1"/>
              </w:rPr>
            </w:pPr>
            <w:r w:rsidRPr="00F57594">
              <w:rPr>
                <w:color w:val="000000" w:themeColor="text1"/>
                <w:kern w:val="2"/>
                <w14:ligatures w14:val="standardContextual"/>
              </w:rPr>
              <w:t>23.415391333401 E</w:t>
            </w:r>
          </w:p>
        </w:tc>
        <w:tc>
          <w:tcPr>
            <w:tcW w:w="3118" w:type="dxa"/>
            <w:tcMar>
              <w:top w:w="0" w:type="dxa"/>
              <w:left w:w="108" w:type="dxa"/>
              <w:bottom w:w="0" w:type="dxa"/>
              <w:right w:w="108" w:type="dxa"/>
            </w:tcMar>
            <w:vAlign w:val="center"/>
          </w:tcPr>
          <w:p w14:paraId="12EFF929" w14:textId="7532A791" w:rsidR="007526F3" w:rsidRPr="00F57594" w:rsidRDefault="00F47129" w:rsidP="009D7FEB">
            <w:pPr>
              <w:pBdr>
                <w:between w:val="nil"/>
              </w:pBdr>
              <w:spacing w:line="276" w:lineRule="auto"/>
              <w:rPr>
                <w:color w:val="000000" w:themeColor="text1"/>
                <w:sz w:val="24"/>
                <w:szCs w:val="24"/>
              </w:rPr>
            </w:pPr>
            <w:r w:rsidRPr="00F57594">
              <w:rPr>
                <w:color w:val="000000" w:themeColor="text1"/>
                <w:sz w:val="24"/>
                <w:szCs w:val="24"/>
              </w:rPr>
              <w:t>Dviejų krypčių 5MP stacionari</w:t>
            </w:r>
            <w:r w:rsidR="007526F3" w:rsidRPr="00F57594">
              <w:rPr>
                <w:color w:val="000000" w:themeColor="text1"/>
                <w:sz w:val="24"/>
                <w:szCs w:val="24"/>
              </w:rPr>
              <w:t xml:space="preserve"> kamera – </w:t>
            </w:r>
            <w:r w:rsidR="007526F3" w:rsidRPr="00F57594">
              <w:rPr>
                <w:b/>
                <w:bCs/>
                <w:color w:val="000000" w:themeColor="text1"/>
                <w:sz w:val="24"/>
                <w:szCs w:val="24"/>
              </w:rPr>
              <w:t>1 vnt</w:t>
            </w:r>
            <w:r w:rsidR="00561544" w:rsidRPr="00F57594">
              <w:rPr>
                <w:b/>
                <w:bCs/>
                <w:color w:val="000000" w:themeColor="text1"/>
                <w:sz w:val="24"/>
                <w:szCs w:val="24"/>
              </w:rPr>
              <w:t>.</w:t>
            </w:r>
            <w:r w:rsidR="007526F3" w:rsidRPr="00F57594">
              <w:rPr>
                <w:color w:val="000000" w:themeColor="text1"/>
                <w:sz w:val="24"/>
                <w:szCs w:val="24"/>
              </w:rPr>
              <w:t>,</w:t>
            </w:r>
          </w:p>
          <w:p w14:paraId="2F6B226C" w14:textId="5947DB03" w:rsidR="00F47129" w:rsidRPr="00F57594" w:rsidRDefault="00F47129" w:rsidP="009D7FEB">
            <w:pPr>
              <w:pBdr>
                <w:between w:val="nil"/>
              </w:pBdr>
              <w:spacing w:line="276" w:lineRule="auto"/>
              <w:rPr>
                <w:color w:val="000000" w:themeColor="text1"/>
                <w:sz w:val="24"/>
                <w:szCs w:val="24"/>
              </w:rPr>
            </w:pPr>
            <w:r w:rsidRPr="00F57594">
              <w:rPr>
                <w:color w:val="000000" w:themeColor="text1"/>
                <w:sz w:val="24"/>
                <w:szCs w:val="24"/>
              </w:rPr>
              <w:t>valdoma 2MP kamera</w:t>
            </w:r>
            <w:r w:rsidR="007526F3" w:rsidRPr="00F57594">
              <w:rPr>
                <w:color w:val="000000" w:themeColor="text1"/>
                <w:sz w:val="24"/>
                <w:szCs w:val="24"/>
              </w:rPr>
              <w:t xml:space="preserve"> – </w:t>
            </w:r>
          </w:p>
          <w:p w14:paraId="6B2E30B5" w14:textId="10768F7B" w:rsidR="00F47129" w:rsidRPr="00F57594" w:rsidRDefault="00F47129" w:rsidP="009D7FEB">
            <w:pPr>
              <w:pBdr>
                <w:between w:val="nil"/>
              </w:pBdr>
              <w:spacing w:line="276" w:lineRule="auto"/>
              <w:rPr>
                <w:b/>
                <w:bCs/>
                <w:color w:val="000000" w:themeColor="text1"/>
                <w:sz w:val="24"/>
                <w:szCs w:val="24"/>
              </w:rPr>
            </w:pPr>
            <w:r w:rsidRPr="00F57594">
              <w:rPr>
                <w:b/>
                <w:bCs/>
                <w:color w:val="000000" w:themeColor="text1"/>
                <w:sz w:val="24"/>
                <w:szCs w:val="24"/>
              </w:rPr>
              <w:t>1 vnt.</w:t>
            </w:r>
          </w:p>
        </w:tc>
      </w:tr>
      <w:tr w:rsidR="00F57594" w:rsidRPr="00F57594" w14:paraId="4045503C" w14:textId="77777777" w:rsidTr="003F20BC">
        <w:trPr>
          <w:trHeight w:val="394"/>
        </w:trPr>
        <w:tc>
          <w:tcPr>
            <w:tcW w:w="704" w:type="dxa"/>
            <w:tcMar>
              <w:top w:w="0" w:type="dxa"/>
              <w:left w:w="108" w:type="dxa"/>
              <w:bottom w:w="0" w:type="dxa"/>
              <w:right w:w="108" w:type="dxa"/>
            </w:tcMar>
            <w:vAlign w:val="center"/>
          </w:tcPr>
          <w:p w14:paraId="7B7799C0" w14:textId="77777777" w:rsidR="00F47129" w:rsidRPr="00F57594" w:rsidRDefault="00F47129" w:rsidP="009D7FEB">
            <w:pPr>
              <w:numPr>
                <w:ilvl w:val="0"/>
                <w:numId w:val="9"/>
              </w:numPr>
              <w:pBdr>
                <w:between w:val="nil"/>
              </w:pBdr>
              <w:spacing w:line="276" w:lineRule="auto"/>
              <w:ind w:left="0" w:firstLine="0"/>
              <w:jc w:val="center"/>
              <w:rPr>
                <w:color w:val="000000" w:themeColor="text1"/>
                <w:sz w:val="24"/>
                <w:szCs w:val="24"/>
              </w:rPr>
            </w:pPr>
          </w:p>
        </w:tc>
        <w:tc>
          <w:tcPr>
            <w:tcW w:w="3686" w:type="dxa"/>
            <w:tcMar>
              <w:top w:w="0" w:type="dxa"/>
              <w:left w:w="108" w:type="dxa"/>
              <w:bottom w:w="0" w:type="dxa"/>
              <w:right w:w="108" w:type="dxa"/>
            </w:tcMar>
            <w:vAlign w:val="center"/>
          </w:tcPr>
          <w:p w14:paraId="36525E7A" w14:textId="77777777" w:rsidR="00F47129" w:rsidRPr="00F57594" w:rsidRDefault="00F47129" w:rsidP="009D7FEB">
            <w:pPr>
              <w:spacing w:line="276" w:lineRule="auto"/>
              <w:rPr>
                <w:color w:val="000000" w:themeColor="text1"/>
                <w:sz w:val="24"/>
                <w:szCs w:val="24"/>
              </w:rPr>
            </w:pPr>
            <w:r w:rsidRPr="00F57594">
              <w:rPr>
                <w:color w:val="000000" w:themeColor="text1"/>
                <w:sz w:val="24"/>
                <w:szCs w:val="24"/>
              </w:rPr>
              <w:t>2-as kamerų stulpas</w:t>
            </w:r>
          </w:p>
          <w:p w14:paraId="3B871804" w14:textId="77777777" w:rsidR="00F47129" w:rsidRPr="00F57594" w:rsidRDefault="00F47129"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75EA6849" wp14:editId="3CAFB0C8">
                  <wp:extent cx="2113280" cy="1188720"/>
                  <wp:effectExtent l="0" t="0" r="1270" b="0"/>
                  <wp:docPr id="1032714967" name="Paveikslėlis 15" descr="Paveikslėlis, kuriame yra lauko, dangus, žolė, medi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714967" name="Paveikslėlis 15" descr="Paveikslėlis, kuriame yra lauko, dangus, žolė, medis  Dirbtinio intelekto sugeneruotas turinys gali būti neteisingas."/>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p w14:paraId="10FF2E63" w14:textId="77777777" w:rsidR="00986C27" w:rsidRPr="00F57594" w:rsidRDefault="00986C27" w:rsidP="009D7FEB">
            <w:pPr>
              <w:spacing w:line="276" w:lineRule="auto"/>
              <w:rPr>
                <w:color w:val="000000" w:themeColor="text1"/>
                <w:sz w:val="20"/>
                <w:szCs w:val="20"/>
              </w:rPr>
            </w:pPr>
          </w:p>
        </w:tc>
        <w:tc>
          <w:tcPr>
            <w:tcW w:w="2268" w:type="dxa"/>
            <w:tcMar>
              <w:top w:w="0" w:type="dxa"/>
              <w:left w:w="108" w:type="dxa"/>
              <w:bottom w:w="0" w:type="dxa"/>
              <w:right w:w="108" w:type="dxa"/>
            </w:tcMar>
            <w:vAlign w:val="center"/>
          </w:tcPr>
          <w:p w14:paraId="28A34B0E" w14:textId="77777777" w:rsidR="00F47129" w:rsidRPr="00F57594" w:rsidRDefault="00F47129" w:rsidP="009D7FEB">
            <w:pPr>
              <w:spacing w:line="276" w:lineRule="auto"/>
              <w:jc w:val="center"/>
              <w:rPr>
                <w:color w:val="000000" w:themeColor="text1"/>
              </w:rPr>
            </w:pPr>
            <w:r w:rsidRPr="00F57594">
              <w:rPr>
                <w:color w:val="000000" w:themeColor="text1"/>
              </w:rPr>
              <w:t>56.01579466369 N,</w:t>
            </w:r>
          </w:p>
          <w:p w14:paraId="1B832FAE" w14:textId="77777777" w:rsidR="00F47129" w:rsidRPr="00F57594" w:rsidRDefault="00F47129" w:rsidP="009D7FEB">
            <w:pPr>
              <w:spacing w:line="276" w:lineRule="auto"/>
              <w:jc w:val="center"/>
              <w:rPr>
                <w:color w:val="000000" w:themeColor="text1"/>
              </w:rPr>
            </w:pPr>
            <w:r w:rsidRPr="00F57594">
              <w:rPr>
                <w:color w:val="000000" w:themeColor="text1"/>
              </w:rPr>
              <w:t>23.416776275262 E</w:t>
            </w:r>
          </w:p>
        </w:tc>
        <w:tc>
          <w:tcPr>
            <w:tcW w:w="3118" w:type="dxa"/>
            <w:tcMar>
              <w:top w:w="0" w:type="dxa"/>
              <w:left w:w="108" w:type="dxa"/>
              <w:bottom w:w="0" w:type="dxa"/>
              <w:right w:w="108" w:type="dxa"/>
            </w:tcMar>
            <w:vAlign w:val="center"/>
          </w:tcPr>
          <w:p w14:paraId="12C8E6A7" w14:textId="6D245B64" w:rsidR="00F47129" w:rsidRPr="00F57594" w:rsidRDefault="00F47129" w:rsidP="009D7FEB">
            <w:pPr>
              <w:spacing w:line="276" w:lineRule="auto"/>
              <w:rPr>
                <w:b/>
                <w:bCs/>
                <w:color w:val="000000" w:themeColor="text1"/>
                <w:sz w:val="24"/>
                <w:szCs w:val="24"/>
              </w:rPr>
            </w:pPr>
            <w:r w:rsidRPr="00F57594">
              <w:rPr>
                <w:color w:val="000000" w:themeColor="text1"/>
                <w:sz w:val="24"/>
                <w:szCs w:val="24"/>
              </w:rPr>
              <w:t>Dviejų krypčių 5MP stacionari kamera</w:t>
            </w:r>
            <w:r w:rsidR="00561544" w:rsidRPr="00F57594">
              <w:rPr>
                <w:color w:val="000000" w:themeColor="text1"/>
                <w:sz w:val="24"/>
                <w:szCs w:val="24"/>
              </w:rPr>
              <w:t xml:space="preserve"> – </w:t>
            </w:r>
            <w:r w:rsidRPr="00F57594">
              <w:rPr>
                <w:b/>
                <w:bCs/>
                <w:color w:val="000000" w:themeColor="text1"/>
                <w:sz w:val="24"/>
                <w:szCs w:val="24"/>
              </w:rPr>
              <w:t>1 vnt.</w:t>
            </w:r>
          </w:p>
        </w:tc>
      </w:tr>
      <w:tr w:rsidR="00F57594" w:rsidRPr="00F57594" w14:paraId="2AFF7723" w14:textId="77777777" w:rsidTr="003F20BC">
        <w:trPr>
          <w:trHeight w:val="315"/>
        </w:trPr>
        <w:tc>
          <w:tcPr>
            <w:tcW w:w="704" w:type="dxa"/>
            <w:tcMar>
              <w:top w:w="0" w:type="dxa"/>
              <w:left w:w="108" w:type="dxa"/>
              <w:bottom w:w="0" w:type="dxa"/>
              <w:right w:w="108" w:type="dxa"/>
            </w:tcMar>
            <w:vAlign w:val="center"/>
          </w:tcPr>
          <w:p w14:paraId="3E23F726" w14:textId="77777777" w:rsidR="00F47129" w:rsidRPr="00F57594" w:rsidRDefault="00F47129" w:rsidP="009D7FEB">
            <w:pPr>
              <w:numPr>
                <w:ilvl w:val="0"/>
                <w:numId w:val="9"/>
              </w:numPr>
              <w:pBdr>
                <w:between w:val="nil"/>
              </w:pBdr>
              <w:spacing w:line="276" w:lineRule="auto"/>
              <w:ind w:left="0" w:firstLine="0"/>
              <w:jc w:val="center"/>
              <w:rPr>
                <w:color w:val="000000" w:themeColor="text1"/>
                <w:sz w:val="24"/>
                <w:szCs w:val="24"/>
              </w:rPr>
            </w:pPr>
          </w:p>
        </w:tc>
        <w:tc>
          <w:tcPr>
            <w:tcW w:w="3686" w:type="dxa"/>
            <w:tcMar>
              <w:top w:w="0" w:type="dxa"/>
              <w:left w:w="108" w:type="dxa"/>
              <w:bottom w:w="0" w:type="dxa"/>
              <w:right w:w="108" w:type="dxa"/>
            </w:tcMar>
            <w:vAlign w:val="center"/>
          </w:tcPr>
          <w:p w14:paraId="04CD2F1F" w14:textId="77777777" w:rsidR="00F47129" w:rsidRPr="00F57594" w:rsidRDefault="00F47129" w:rsidP="009D7FEB">
            <w:pPr>
              <w:spacing w:line="276" w:lineRule="auto"/>
              <w:rPr>
                <w:color w:val="000000" w:themeColor="text1"/>
                <w:sz w:val="24"/>
                <w:szCs w:val="24"/>
              </w:rPr>
            </w:pPr>
            <w:r w:rsidRPr="00F57594">
              <w:rPr>
                <w:color w:val="000000" w:themeColor="text1"/>
                <w:sz w:val="24"/>
                <w:szCs w:val="24"/>
              </w:rPr>
              <w:t>3-ias kamerų stulpas</w:t>
            </w:r>
          </w:p>
          <w:p w14:paraId="60DDF811" w14:textId="77777777" w:rsidR="00F47129" w:rsidRPr="00F57594" w:rsidRDefault="00F47129"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3B1DB0AA" wp14:editId="7D0F3296">
                  <wp:extent cx="2113280" cy="1188720"/>
                  <wp:effectExtent l="0" t="0" r="1270" b="0"/>
                  <wp:docPr id="1529866610" name="Paveikslėlis 20" descr="Paveikslėlis, kuriame yra dangus, lauko, kapinės, kapa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866610" name="Paveikslėlis 20" descr="Paveikslėlis, kuriame yra dangus, lauko, kapinės, kapas  Dirbtinio intelekto sugeneruotas turinys gali būti neteisingas."/>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p w14:paraId="4E956239" w14:textId="77777777" w:rsidR="00986C27" w:rsidRPr="00F57594" w:rsidRDefault="00986C27" w:rsidP="009D7FEB">
            <w:pPr>
              <w:spacing w:line="276" w:lineRule="auto"/>
              <w:rPr>
                <w:color w:val="000000" w:themeColor="text1"/>
                <w:sz w:val="20"/>
                <w:szCs w:val="20"/>
              </w:rPr>
            </w:pPr>
          </w:p>
        </w:tc>
        <w:tc>
          <w:tcPr>
            <w:tcW w:w="2268" w:type="dxa"/>
            <w:tcMar>
              <w:top w:w="0" w:type="dxa"/>
              <w:left w:w="108" w:type="dxa"/>
              <w:bottom w:w="0" w:type="dxa"/>
              <w:right w:w="108" w:type="dxa"/>
            </w:tcMar>
            <w:vAlign w:val="center"/>
          </w:tcPr>
          <w:p w14:paraId="53E5F3C1" w14:textId="77777777" w:rsidR="00F47129" w:rsidRPr="00F57594" w:rsidRDefault="00F47129" w:rsidP="009D7FEB">
            <w:pPr>
              <w:spacing w:line="276" w:lineRule="auto"/>
              <w:jc w:val="center"/>
              <w:rPr>
                <w:color w:val="000000" w:themeColor="text1"/>
              </w:rPr>
            </w:pPr>
            <w:r w:rsidRPr="00F57594">
              <w:rPr>
                <w:color w:val="000000" w:themeColor="text1"/>
              </w:rPr>
              <w:t>56.015285085887 N,</w:t>
            </w:r>
          </w:p>
          <w:p w14:paraId="37C52528" w14:textId="77777777" w:rsidR="00F47129" w:rsidRPr="00F57594" w:rsidRDefault="00F47129" w:rsidP="009D7FEB">
            <w:pPr>
              <w:spacing w:line="276" w:lineRule="auto"/>
              <w:jc w:val="center"/>
              <w:rPr>
                <w:color w:val="000000" w:themeColor="text1"/>
              </w:rPr>
            </w:pPr>
            <w:r w:rsidRPr="00F57594">
              <w:rPr>
                <w:color w:val="000000" w:themeColor="text1"/>
              </w:rPr>
              <w:t>23.415893828496 E</w:t>
            </w:r>
          </w:p>
        </w:tc>
        <w:tc>
          <w:tcPr>
            <w:tcW w:w="3118" w:type="dxa"/>
            <w:tcMar>
              <w:top w:w="0" w:type="dxa"/>
              <w:left w:w="108" w:type="dxa"/>
              <w:bottom w:w="0" w:type="dxa"/>
              <w:right w:w="108" w:type="dxa"/>
            </w:tcMar>
            <w:vAlign w:val="center"/>
          </w:tcPr>
          <w:p w14:paraId="212F348B" w14:textId="64DCE14B" w:rsidR="00F47129" w:rsidRPr="00F57594" w:rsidRDefault="00F47129" w:rsidP="009D7FEB">
            <w:pPr>
              <w:spacing w:line="276" w:lineRule="auto"/>
              <w:rPr>
                <w:b/>
                <w:bCs/>
                <w:color w:val="000000" w:themeColor="text1"/>
                <w:sz w:val="24"/>
                <w:szCs w:val="24"/>
              </w:rPr>
            </w:pPr>
            <w:r w:rsidRPr="00F57594">
              <w:rPr>
                <w:color w:val="000000" w:themeColor="text1"/>
                <w:sz w:val="24"/>
                <w:szCs w:val="24"/>
              </w:rPr>
              <w:t>Trijų krypčių 5MP stacionari</w:t>
            </w:r>
            <w:r w:rsidR="00561544" w:rsidRPr="00F57594">
              <w:rPr>
                <w:color w:val="000000" w:themeColor="text1"/>
                <w:sz w:val="24"/>
                <w:szCs w:val="24"/>
              </w:rPr>
              <w:t xml:space="preserve"> </w:t>
            </w:r>
            <w:r w:rsidR="00533C83" w:rsidRPr="00F57594">
              <w:rPr>
                <w:color w:val="000000" w:themeColor="text1"/>
                <w:sz w:val="24"/>
                <w:szCs w:val="24"/>
              </w:rPr>
              <w:t xml:space="preserve">kamera </w:t>
            </w:r>
            <w:r w:rsidR="00561544" w:rsidRPr="00F57594">
              <w:rPr>
                <w:color w:val="000000" w:themeColor="text1"/>
                <w:sz w:val="24"/>
                <w:szCs w:val="24"/>
              </w:rPr>
              <w:t xml:space="preserve">– </w:t>
            </w:r>
            <w:r w:rsidRPr="00F57594">
              <w:rPr>
                <w:b/>
                <w:bCs/>
                <w:color w:val="000000" w:themeColor="text1"/>
                <w:sz w:val="24"/>
                <w:szCs w:val="24"/>
              </w:rPr>
              <w:t>1 vnt.</w:t>
            </w:r>
          </w:p>
        </w:tc>
      </w:tr>
      <w:tr w:rsidR="00F57594" w:rsidRPr="00F57594" w14:paraId="40D58586" w14:textId="77777777" w:rsidTr="003F20BC">
        <w:trPr>
          <w:trHeight w:val="315"/>
        </w:trPr>
        <w:tc>
          <w:tcPr>
            <w:tcW w:w="704" w:type="dxa"/>
            <w:tcMar>
              <w:top w:w="0" w:type="dxa"/>
              <w:left w:w="108" w:type="dxa"/>
              <w:bottom w:w="0" w:type="dxa"/>
              <w:right w:w="108" w:type="dxa"/>
            </w:tcMar>
            <w:vAlign w:val="center"/>
          </w:tcPr>
          <w:p w14:paraId="258A4DDC" w14:textId="77777777" w:rsidR="00F47129" w:rsidRPr="00F57594" w:rsidRDefault="00F47129" w:rsidP="009D7FEB">
            <w:pPr>
              <w:numPr>
                <w:ilvl w:val="0"/>
                <w:numId w:val="9"/>
              </w:numPr>
              <w:pBdr>
                <w:between w:val="nil"/>
              </w:pBdr>
              <w:spacing w:line="276" w:lineRule="auto"/>
              <w:ind w:left="0" w:firstLine="0"/>
              <w:jc w:val="center"/>
              <w:rPr>
                <w:color w:val="000000" w:themeColor="text1"/>
                <w:sz w:val="24"/>
                <w:szCs w:val="24"/>
              </w:rPr>
            </w:pPr>
          </w:p>
        </w:tc>
        <w:tc>
          <w:tcPr>
            <w:tcW w:w="3686" w:type="dxa"/>
            <w:tcMar>
              <w:top w:w="0" w:type="dxa"/>
              <w:left w:w="108" w:type="dxa"/>
              <w:bottom w:w="0" w:type="dxa"/>
              <w:right w:w="108" w:type="dxa"/>
            </w:tcMar>
            <w:vAlign w:val="center"/>
          </w:tcPr>
          <w:p w14:paraId="45D9CA16" w14:textId="77777777" w:rsidR="00F47129" w:rsidRPr="00F57594" w:rsidRDefault="00F47129" w:rsidP="009D7FEB">
            <w:pPr>
              <w:spacing w:line="276" w:lineRule="auto"/>
              <w:rPr>
                <w:color w:val="000000" w:themeColor="text1"/>
                <w:sz w:val="24"/>
                <w:szCs w:val="24"/>
              </w:rPr>
            </w:pPr>
            <w:r w:rsidRPr="00F57594">
              <w:rPr>
                <w:color w:val="000000" w:themeColor="text1"/>
                <w:sz w:val="24"/>
                <w:szCs w:val="24"/>
              </w:rPr>
              <w:t>4-as kamerų stulpas</w:t>
            </w:r>
          </w:p>
          <w:p w14:paraId="6D70603C" w14:textId="54FAB4C0" w:rsidR="00F47129" w:rsidRPr="00F57594" w:rsidRDefault="007526F3"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30F51ABE" wp14:editId="460FC191">
                  <wp:extent cx="1771897" cy="2857899"/>
                  <wp:effectExtent l="0" t="0" r="0" b="0"/>
                  <wp:docPr id="73694036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940362" name=""/>
                          <pic:cNvPicPr/>
                        </pic:nvPicPr>
                        <pic:blipFill>
                          <a:blip r:embed="rId23"/>
                          <a:stretch>
                            <a:fillRect/>
                          </a:stretch>
                        </pic:blipFill>
                        <pic:spPr>
                          <a:xfrm>
                            <a:off x="0" y="0"/>
                            <a:ext cx="1771897" cy="2857899"/>
                          </a:xfrm>
                          <a:prstGeom prst="rect">
                            <a:avLst/>
                          </a:prstGeom>
                        </pic:spPr>
                      </pic:pic>
                    </a:graphicData>
                  </a:graphic>
                </wp:inline>
              </w:drawing>
            </w:r>
          </w:p>
          <w:p w14:paraId="4F2A8DAD" w14:textId="77777777" w:rsidR="00F47129" w:rsidRPr="00F57594" w:rsidRDefault="00F47129" w:rsidP="009D7FEB">
            <w:pPr>
              <w:spacing w:line="276" w:lineRule="auto"/>
              <w:rPr>
                <w:color w:val="000000" w:themeColor="text1"/>
                <w:sz w:val="20"/>
                <w:szCs w:val="20"/>
              </w:rPr>
            </w:pPr>
          </w:p>
        </w:tc>
        <w:tc>
          <w:tcPr>
            <w:tcW w:w="2268" w:type="dxa"/>
            <w:tcMar>
              <w:top w:w="0" w:type="dxa"/>
              <w:left w:w="108" w:type="dxa"/>
              <w:bottom w:w="0" w:type="dxa"/>
              <w:right w:w="108" w:type="dxa"/>
            </w:tcMar>
            <w:vAlign w:val="center"/>
          </w:tcPr>
          <w:p w14:paraId="2E89FDF7" w14:textId="77777777" w:rsidR="00F47129" w:rsidRPr="00F57594" w:rsidRDefault="00F47129" w:rsidP="009D7FEB">
            <w:pPr>
              <w:spacing w:line="276" w:lineRule="auto"/>
              <w:jc w:val="center"/>
              <w:rPr>
                <w:color w:val="000000" w:themeColor="text1"/>
              </w:rPr>
            </w:pPr>
            <w:r w:rsidRPr="00F57594">
              <w:rPr>
                <w:color w:val="000000" w:themeColor="text1"/>
              </w:rPr>
              <w:t>56.0153133329 N,</w:t>
            </w:r>
          </w:p>
          <w:p w14:paraId="7EE0B795" w14:textId="77777777" w:rsidR="00F47129" w:rsidRPr="00F57594" w:rsidRDefault="00F47129" w:rsidP="009D7FEB">
            <w:pPr>
              <w:spacing w:line="276" w:lineRule="auto"/>
              <w:jc w:val="center"/>
              <w:rPr>
                <w:color w:val="000000" w:themeColor="text1"/>
              </w:rPr>
            </w:pPr>
            <w:r w:rsidRPr="00F57594">
              <w:rPr>
                <w:color w:val="000000" w:themeColor="text1"/>
              </w:rPr>
              <w:t>23.416317198426 E</w:t>
            </w:r>
          </w:p>
        </w:tc>
        <w:tc>
          <w:tcPr>
            <w:tcW w:w="3118" w:type="dxa"/>
            <w:tcMar>
              <w:top w:w="0" w:type="dxa"/>
              <w:left w:w="108" w:type="dxa"/>
              <w:bottom w:w="0" w:type="dxa"/>
              <w:right w:w="108" w:type="dxa"/>
            </w:tcMar>
            <w:vAlign w:val="center"/>
          </w:tcPr>
          <w:p w14:paraId="0DEFBA94" w14:textId="43C028C1" w:rsidR="00F47129" w:rsidRPr="00F57594" w:rsidRDefault="00F47129" w:rsidP="009D7FEB">
            <w:pPr>
              <w:spacing w:line="276" w:lineRule="auto"/>
              <w:rPr>
                <w:b/>
                <w:bCs/>
                <w:color w:val="000000" w:themeColor="text1"/>
                <w:sz w:val="24"/>
                <w:szCs w:val="24"/>
              </w:rPr>
            </w:pPr>
            <w:r w:rsidRPr="00F57594">
              <w:rPr>
                <w:color w:val="000000" w:themeColor="text1"/>
                <w:sz w:val="24"/>
                <w:szCs w:val="24"/>
              </w:rPr>
              <w:t>Dviejų krypčių 5MP stacionari kamera</w:t>
            </w:r>
            <w:r w:rsidR="00533C83" w:rsidRPr="00F57594">
              <w:rPr>
                <w:color w:val="000000" w:themeColor="text1"/>
                <w:sz w:val="24"/>
                <w:szCs w:val="24"/>
              </w:rPr>
              <w:t xml:space="preserve"> – </w:t>
            </w:r>
            <w:r w:rsidRPr="00F57594">
              <w:rPr>
                <w:b/>
                <w:bCs/>
                <w:color w:val="000000" w:themeColor="text1"/>
                <w:sz w:val="24"/>
                <w:szCs w:val="24"/>
              </w:rPr>
              <w:t>1 vnt.</w:t>
            </w:r>
          </w:p>
        </w:tc>
      </w:tr>
      <w:tr w:rsidR="00F57594" w:rsidRPr="00F57594" w14:paraId="21F394BB" w14:textId="77777777" w:rsidTr="003F20BC">
        <w:trPr>
          <w:trHeight w:val="315"/>
        </w:trPr>
        <w:tc>
          <w:tcPr>
            <w:tcW w:w="704" w:type="dxa"/>
            <w:tcMar>
              <w:top w:w="0" w:type="dxa"/>
              <w:left w:w="108" w:type="dxa"/>
              <w:bottom w:w="0" w:type="dxa"/>
              <w:right w:w="108" w:type="dxa"/>
            </w:tcMar>
            <w:vAlign w:val="center"/>
          </w:tcPr>
          <w:p w14:paraId="5A7043A3" w14:textId="77777777" w:rsidR="00F47129" w:rsidRPr="00F57594" w:rsidRDefault="00F47129" w:rsidP="009D7FEB">
            <w:pPr>
              <w:numPr>
                <w:ilvl w:val="0"/>
                <w:numId w:val="9"/>
              </w:numPr>
              <w:pBdr>
                <w:between w:val="nil"/>
              </w:pBdr>
              <w:spacing w:line="276" w:lineRule="auto"/>
              <w:ind w:left="0" w:firstLine="0"/>
              <w:jc w:val="center"/>
              <w:rPr>
                <w:color w:val="000000" w:themeColor="text1"/>
                <w:sz w:val="24"/>
                <w:szCs w:val="24"/>
              </w:rPr>
            </w:pPr>
          </w:p>
        </w:tc>
        <w:tc>
          <w:tcPr>
            <w:tcW w:w="3686" w:type="dxa"/>
            <w:tcMar>
              <w:top w:w="0" w:type="dxa"/>
              <w:left w:w="108" w:type="dxa"/>
              <w:bottom w:w="0" w:type="dxa"/>
              <w:right w:w="108" w:type="dxa"/>
            </w:tcMar>
            <w:vAlign w:val="center"/>
          </w:tcPr>
          <w:p w14:paraId="1FDFBBE1" w14:textId="77777777" w:rsidR="00F47129" w:rsidRPr="00F57594" w:rsidRDefault="00F47129" w:rsidP="009D7FEB">
            <w:pPr>
              <w:spacing w:line="276" w:lineRule="auto"/>
              <w:rPr>
                <w:color w:val="000000" w:themeColor="text1"/>
                <w:sz w:val="24"/>
                <w:szCs w:val="24"/>
              </w:rPr>
            </w:pPr>
            <w:r w:rsidRPr="00F57594">
              <w:rPr>
                <w:color w:val="000000" w:themeColor="text1"/>
                <w:sz w:val="24"/>
                <w:szCs w:val="24"/>
              </w:rPr>
              <w:t>5-as kamerų stulpas</w:t>
            </w:r>
          </w:p>
          <w:p w14:paraId="65375D49" w14:textId="77777777" w:rsidR="00F47129" w:rsidRPr="00F57594" w:rsidRDefault="00F47129"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2ABBD76F" wp14:editId="2A2DEF29">
                  <wp:extent cx="2113280" cy="3757295"/>
                  <wp:effectExtent l="0" t="0" r="1270" b="0"/>
                  <wp:docPr id="210917531" name="Paveikslėlis 26" descr="Paveikslėlis, kuriame yra dangus, lauko, pastatas, gamykla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17531" name="Paveikslėlis 26" descr="Paveikslėlis, kuriame yra dangus, lauko, pastatas, gamykla  Dirbtinio intelekto sugeneruotas turinys gali būti neteisingas."/>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13280" cy="3757295"/>
                          </a:xfrm>
                          <a:prstGeom prst="rect">
                            <a:avLst/>
                          </a:prstGeom>
                          <a:noFill/>
                          <a:ln>
                            <a:noFill/>
                          </a:ln>
                        </pic:spPr>
                      </pic:pic>
                    </a:graphicData>
                  </a:graphic>
                </wp:inline>
              </w:drawing>
            </w:r>
          </w:p>
        </w:tc>
        <w:tc>
          <w:tcPr>
            <w:tcW w:w="2268" w:type="dxa"/>
            <w:tcMar>
              <w:top w:w="0" w:type="dxa"/>
              <w:left w:w="108" w:type="dxa"/>
              <w:bottom w:w="0" w:type="dxa"/>
              <w:right w:w="108" w:type="dxa"/>
            </w:tcMar>
            <w:vAlign w:val="center"/>
          </w:tcPr>
          <w:p w14:paraId="18029C5A" w14:textId="77777777" w:rsidR="00F47129" w:rsidRPr="00F57594" w:rsidRDefault="00F47129" w:rsidP="009D7FEB">
            <w:pPr>
              <w:spacing w:line="276" w:lineRule="auto"/>
              <w:jc w:val="center"/>
              <w:rPr>
                <w:color w:val="000000" w:themeColor="text1"/>
              </w:rPr>
            </w:pPr>
            <w:r w:rsidRPr="00F57594">
              <w:rPr>
                <w:color w:val="000000" w:themeColor="text1"/>
              </w:rPr>
              <w:t>56.015408425592 N,</w:t>
            </w:r>
          </w:p>
          <w:p w14:paraId="3734F293" w14:textId="77777777" w:rsidR="00F47129" w:rsidRPr="00F57594" w:rsidRDefault="00F47129" w:rsidP="009D7FEB">
            <w:pPr>
              <w:spacing w:line="276" w:lineRule="auto"/>
              <w:jc w:val="center"/>
              <w:rPr>
                <w:color w:val="000000" w:themeColor="text1"/>
              </w:rPr>
            </w:pPr>
            <w:r w:rsidRPr="00F57594">
              <w:rPr>
                <w:color w:val="000000" w:themeColor="text1"/>
              </w:rPr>
              <w:t>23.416928239167 E</w:t>
            </w:r>
          </w:p>
        </w:tc>
        <w:tc>
          <w:tcPr>
            <w:tcW w:w="3118" w:type="dxa"/>
            <w:tcMar>
              <w:top w:w="0" w:type="dxa"/>
              <w:left w:w="108" w:type="dxa"/>
              <w:bottom w:w="0" w:type="dxa"/>
              <w:right w:w="108" w:type="dxa"/>
            </w:tcMar>
            <w:vAlign w:val="center"/>
          </w:tcPr>
          <w:p w14:paraId="054ACEFE" w14:textId="33135367" w:rsidR="00F47129" w:rsidRPr="00F57594" w:rsidRDefault="00F47129" w:rsidP="009D7FEB">
            <w:pPr>
              <w:spacing w:line="276" w:lineRule="auto"/>
              <w:rPr>
                <w:color w:val="000000" w:themeColor="text1"/>
                <w:sz w:val="24"/>
                <w:szCs w:val="24"/>
              </w:rPr>
            </w:pPr>
            <w:r w:rsidRPr="00F57594">
              <w:rPr>
                <w:color w:val="000000" w:themeColor="text1"/>
                <w:sz w:val="24"/>
                <w:szCs w:val="24"/>
              </w:rPr>
              <w:t>Trijų krypčių 5MP stacionari kameros</w:t>
            </w:r>
            <w:r w:rsidR="00F63903" w:rsidRPr="00F57594">
              <w:rPr>
                <w:color w:val="000000" w:themeColor="text1"/>
                <w:sz w:val="24"/>
                <w:szCs w:val="24"/>
              </w:rPr>
              <w:t xml:space="preserve"> – </w:t>
            </w:r>
            <w:r w:rsidRPr="00F57594">
              <w:rPr>
                <w:b/>
                <w:bCs/>
                <w:color w:val="000000" w:themeColor="text1"/>
                <w:sz w:val="24"/>
                <w:szCs w:val="24"/>
              </w:rPr>
              <w:t>1 vnt.</w:t>
            </w:r>
          </w:p>
        </w:tc>
      </w:tr>
      <w:tr w:rsidR="00F57594" w:rsidRPr="00F57594" w14:paraId="4D901896" w14:textId="77777777" w:rsidTr="003F20BC">
        <w:trPr>
          <w:trHeight w:val="315"/>
        </w:trPr>
        <w:tc>
          <w:tcPr>
            <w:tcW w:w="704" w:type="dxa"/>
            <w:tcMar>
              <w:top w:w="0" w:type="dxa"/>
              <w:left w:w="108" w:type="dxa"/>
              <w:bottom w:w="0" w:type="dxa"/>
              <w:right w:w="108" w:type="dxa"/>
            </w:tcMar>
            <w:vAlign w:val="center"/>
          </w:tcPr>
          <w:p w14:paraId="189D9517" w14:textId="77777777" w:rsidR="00F47129" w:rsidRPr="00F57594" w:rsidRDefault="00F47129" w:rsidP="009D7FEB">
            <w:pPr>
              <w:numPr>
                <w:ilvl w:val="0"/>
                <w:numId w:val="9"/>
              </w:numPr>
              <w:pBdr>
                <w:between w:val="nil"/>
              </w:pBdr>
              <w:spacing w:line="276" w:lineRule="auto"/>
              <w:ind w:left="0" w:firstLine="0"/>
              <w:jc w:val="center"/>
              <w:rPr>
                <w:color w:val="000000" w:themeColor="text1"/>
                <w:sz w:val="24"/>
                <w:szCs w:val="24"/>
              </w:rPr>
            </w:pPr>
          </w:p>
        </w:tc>
        <w:tc>
          <w:tcPr>
            <w:tcW w:w="3686" w:type="dxa"/>
            <w:tcMar>
              <w:top w:w="0" w:type="dxa"/>
              <w:left w:w="108" w:type="dxa"/>
              <w:bottom w:w="0" w:type="dxa"/>
              <w:right w:w="108" w:type="dxa"/>
            </w:tcMar>
            <w:vAlign w:val="center"/>
          </w:tcPr>
          <w:p w14:paraId="706D4DF2" w14:textId="77777777" w:rsidR="00F47129" w:rsidRPr="00F57594" w:rsidRDefault="00F47129" w:rsidP="009D7FEB">
            <w:pPr>
              <w:spacing w:line="276" w:lineRule="auto"/>
              <w:rPr>
                <w:color w:val="000000" w:themeColor="text1"/>
                <w:sz w:val="24"/>
                <w:szCs w:val="24"/>
              </w:rPr>
            </w:pPr>
            <w:r w:rsidRPr="00F57594">
              <w:rPr>
                <w:color w:val="000000" w:themeColor="text1"/>
                <w:sz w:val="24"/>
                <w:szCs w:val="24"/>
              </w:rPr>
              <w:t>6-as kamerų stulpas</w:t>
            </w:r>
          </w:p>
          <w:p w14:paraId="2C543EC4" w14:textId="77777777" w:rsidR="00F47129" w:rsidRPr="00F57594" w:rsidRDefault="00F47129"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75C4A1D4" wp14:editId="13813A48">
                  <wp:extent cx="2113280" cy="1188720"/>
                  <wp:effectExtent l="0" t="0" r="1270" b="0"/>
                  <wp:docPr id="1117938096" name="Paveikslėlis 33" descr="Paveikslėlis, kuriame yra lauko, dangus, medis, kapinė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938096" name="Paveikslėlis 33" descr="Paveikslėlis, kuriame yra lauko, dangus, medis, kapinės  Dirbtinio intelekto sugeneruotas turinys gali būti neteisingas."/>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tc>
        <w:tc>
          <w:tcPr>
            <w:tcW w:w="2268" w:type="dxa"/>
            <w:tcMar>
              <w:top w:w="0" w:type="dxa"/>
              <w:left w:w="108" w:type="dxa"/>
              <w:bottom w:w="0" w:type="dxa"/>
              <w:right w:w="108" w:type="dxa"/>
            </w:tcMar>
            <w:vAlign w:val="center"/>
          </w:tcPr>
          <w:p w14:paraId="36F8B6CD" w14:textId="77777777" w:rsidR="00F47129" w:rsidRPr="00F57594" w:rsidRDefault="00F47129" w:rsidP="009D7FEB">
            <w:pPr>
              <w:spacing w:line="276" w:lineRule="auto"/>
              <w:jc w:val="center"/>
              <w:rPr>
                <w:color w:val="000000" w:themeColor="text1"/>
              </w:rPr>
            </w:pPr>
            <w:r w:rsidRPr="00F57594">
              <w:rPr>
                <w:color w:val="000000" w:themeColor="text1"/>
              </w:rPr>
              <w:t>56.015402642079 N,</w:t>
            </w:r>
          </w:p>
          <w:p w14:paraId="7E89A8E4" w14:textId="77777777" w:rsidR="00F47129" w:rsidRPr="00F57594" w:rsidRDefault="00F47129" w:rsidP="009D7FEB">
            <w:pPr>
              <w:spacing w:line="276" w:lineRule="auto"/>
              <w:jc w:val="center"/>
              <w:rPr>
                <w:color w:val="000000" w:themeColor="text1"/>
              </w:rPr>
            </w:pPr>
            <w:r w:rsidRPr="00F57594">
              <w:rPr>
                <w:color w:val="000000" w:themeColor="text1"/>
              </w:rPr>
              <w:t>23.41743350029 E</w:t>
            </w:r>
          </w:p>
        </w:tc>
        <w:tc>
          <w:tcPr>
            <w:tcW w:w="3118" w:type="dxa"/>
            <w:tcMar>
              <w:top w:w="0" w:type="dxa"/>
              <w:left w:w="108" w:type="dxa"/>
              <w:bottom w:w="0" w:type="dxa"/>
              <w:right w:w="108" w:type="dxa"/>
            </w:tcMar>
            <w:vAlign w:val="center"/>
          </w:tcPr>
          <w:p w14:paraId="02212B8B" w14:textId="0C13677A" w:rsidR="00F47129" w:rsidRPr="00F57594" w:rsidRDefault="00F47129" w:rsidP="009D7FEB">
            <w:pPr>
              <w:spacing w:line="276" w:lineRule="auto"/>
              <w:rPr>
                <w:color w:val="000000" w:themeColor="text1"/>
                <w:sz w:val="24"/>
                <w:szCs w:val="24"/>
              </w:rPr>
            </w:pPr>
            <w:r w:rsidRPr="00F57594">
              <w:rPr>
                <w:color w:val="000000" w:themeColor="text1"/>
                <w:sz w:val="24"/>
                <w:szCs w:val="24"/>
              </w:rPr>
              <w:t>Keturių krypčių 5MP stacionari kamera</w:t>
            </w:r>
            <w:r w:rsidR="003F20BC" w:rsidRPr="00F57594">
              <w:rPr>
                <w:color w:val="000000" w:themeColor="text1"/>
                <w:sz w:val="24"/>
                <w:szCs w:val="24"/>
              </w:rPr>
              <w:t xml:space="preserve"> – </w:t>
            </w:r>
            <w:r w:rsidRPr="00F57594">
              <w:rPr>
                <w:b/>
                <w:bCs/>
                <w:color w:val="000000" w:themeColor="text1"/>
                <w:sz w:val="24"/>
                <w:szCs w:val="24"/>
              </w:rPr>
              <w:t>1 vnt.</w:t>
            </w:r>
          </w:p>
        </w:tc>
      </w:tr>
      <w:tr w:rsidR="00F57594" w:rsidRPr="00F57594" w14:paraId="2D404F44" w14:textId="77777777" w:rsidTr="003F20BC">
        <w:trPr>
          <w:trHeight w:val="342"/>
        </w:trPr>
        <w:tc>
          <w:tcPr>
            <w:tcW w:w="704" w:type="dxa"/>
            <w:tcMar>
              <w:top w:w="0" w:type="dxa"/>
              <w:left w:w="108" w:type="dxa"/>
              <w:bottom w:w="0" w:type="dxa"/>
              <w:right w:w="108" w:type="dxa"/>
            </w:tcMar>
            <w:vAlign w:val="center"/>
          </w:tcPr>
          <w:p w14:paraId="2C0C08F7" w14:textId="77777777" w:rsidR="00F47129" w:rsidRPr="00F57594" w:rsidRDefault="00F47129" w:rsidP="009D7FEB">
            <w:pPr>
              <w:numPr>
                <w:ilvl w:val="0"/>
                <w:numId w:val="9"/>
              </w:numPr>
              <w:pBdr>
                <w:between w:val="nil"/>
              </w:pBdr>
              <w:spacing w:line="276" w:lineRule="auto"/>
              <w:ind w:left="0" w:firstLine="0"/>
              <w:jc w:val="center"/>
              <w:rPr>
                <w:color w:val="000000" w:themeColor="text1"/>
                <w:sz w:val="24"/>
                <w:szCs w:val="24"/>
              </w:rPr>
            </w:pPr>
          </w:p>
        </w:tc>
        <w:tc>
          <w:tcPr>
            <w:tcW w:w="3686" w:type="dxa"/>
            <w:tcMar>
              <w:top w:w="0" w:type="dxa"/>
              <w:left w:w="108" w:type="dxa"/>
              <w:bottom w:w="0" w:type="dxa"/>
              <w:right w:w="108" w:type="dxa"/>
            </w:tcMar>
            <w:vAlign w:val="center"/>
          </w:tcPr>
          <w:p w14:paraId="64C0A75F" w14:textId="66D428D2" w:rsidR="00F47129" w:rsidRPr="00F57594" w:rsidRDefault="00F47129" w:rsidP="009D7FEB">
            <w:pPr>
              <w:spacing w:line="276" w:lineRule="auto"/>
              <w:rPr>
                <w:color w:val="000000" w:themeColor="text1"/>
                <w:sz w:val="24"/>
                <w:szCs w:val="24"/>
              </w:rPr>
            </w:pPr>
            <w:r w:rsidRPr="00F57594">
              <w:rPr>
                <w:color w:val="000000" w:themeColor="text1"/>
                <w:kern w:val="2"/>
                <w:sz w:val="24"/>
                <w:szCs w:val="24"/>
                <w14:ligatures w14:val="standardContextual"/>
              </w:rPr>
              <w:t>7-as kamerų stulpas</w:t>
            </w:r>
            <w:r w:rsidRPr="00F57594">
              <w:rPr>
                <w:noProof/>
                <w:color w:val="000000" w:themeColor="text1"/>
                <w:sz w:val="24"/>
                <w:szCs w:val="24"/>
              </w:rPr>
              <w:drawing>
                <wp:inline distT="0" distB="0" distL="0" distR="0" wp14:anchorId="5FA594BA" wp14:editId="6E4782BA">
                  <wp:extent cx="2113280" cy="1188720"/>
                  <wp:effectExtent l="0" t="0" r="1270" b="0"/>
                  <wp:docPr id="100588477" name="Paveikslėlis 37" descr="Paveikslėlis, kuriame yra lauko, dangus, medis, pastata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8477" name="Paveikslėlis 37" descr="Paveikslėlis, kuriame yra lauko, dangus, medis, pastatas  Dirbtinio intelekto sugeneruotas turinys gali būti neteisingas."/>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tc>
        <w:tc>
          <w:tcPr>
            <w:tcW w:w="2268" w:type="dxa"/>
            <w:tcMar>
              <w:top w:w="0" w:type="dxa"/>
              <w:left w:w="108" w:type="dxa"/>
              <w:bottom w:w="0" w:type="dxa"/>
              <w:right w:w="108" w:type="dxa"/>
            </w:tcMar>
            <w:vAlign w:val="center"/>
          </w:tcPr>
          <w:p w14:paraId="4DE1D7D4" w14:textId="77777777" w:rsidR="00F47129" w:rsidRPr="00F57594" w:rsidRDefault="00F47129" w:rsidP="009D7FEB">
            <w:pPr>
              <w:spacing w:line="276" w:lineRule="auto"/>
              <w:jc w:val="center"/>
              <w:rPr>
                <w:color w:val="000000" w:themeColor="text1"/>
              </w:rPr>
            </w:pPr>
            <w:r w:rsidRPr="00F57594">
              <w:rPr>
                <w:color w:val="000000" w:themeColor="text1"/>
              </w:rPr>
              <w:t>56.015059235506 N,</w:t>
            </w:r>
          </w:p>
          <w:p w14:paraId="6C21C491" w14:textId="77777777" w:rsidR="00F47129" w:rsidRPr="00F57594" w:rsidRDefault="00F47129" w:rsidP="009D7FEB">
            <w:pPr>
              <w:spacing w:line="276" w:lineRule="auto"/>
              <w:jc w:val="center"/>
              <w:rPr>
                <w:color w:val="000000" w:themeColor="text1"/>
              </w:rPr>
            </w:pPr>
            <w:r w:rsidRPr="00F57594">
              <w:rPr>
                <w:color w:val="000000" w:themeColor="text1"/>
              </w:rPr>
              <w:t>23.416791446507 E</w:t>
            </w:r>
          </w:p>
        </w:tc>
        <w:tc>
          <w:tcPr>
            <w:tcW w:w="3118" w:type="dxa"/>
            <w:tcMar>
              <w:top w:w="0" w:type="dxa"/>
              <w:left w:w="108" w:type="dxa"/>
              <w:bottom w:w="0" w:type="dxa"/>
              <w:right w:w="108" w:type="dxa"/>
            </w:tcMar>
            <w:vAlign w:val="center"/>
          </w:tcPr>
          <w:p w14:paraId="667EE5BC" w14:textId="0F514D72" w:rsidR="00F47129" w:rsidRPr="00F57594" w:rsidRDefault="00F47129" w:rsidP="009D7FEB">
            <w:pPr>
              <w:spacing w:line="276" w:lineRule="auto"/>
              <w:rPr>
                <w:color w:val="000000" w:themeColor="text1"/>
                <w:sz w:val="24"/>
                <w:szCs w:val="24"/>
              </w:rPr>
            </w:pPr>
            <w:r w:rsidRPr="00F57594">
              <w:rPr>
                <w:color w:val="000000" w:themeColor="text1"/>
                <w:sz w:val="24"/>
                <w:szCs w:val="24"/>
              </w:rPr>
              <w:t>Trijų krypčių 5MP stacionari kamera</w:t>
            </w:r>
            <w:r w:rsidR="00892FFA" w:rsidRPr="00F57594">
              <w:rPr>
                <w:color w:val="000000" w:themeColor="text1"/>
                <w:sz w:val="24"/>
                <w:szCs w:val="24"/>
              </w:rPr>
              <w:t xml:space="preserve"> – </w:t>
            </w:r>
            <w:r w:rsidRPr="00F57594">
              <w:rPr>
                <w:b/>
                <w:bCs/>
                <w:color w:val="000000" w:themeColor="text1"/>
                <w:sz w:val="24"/>
                <w:szCs w:val="24"/>
              </w:rPr>
              <w:t>1 vnt.</w:t>
            </w:r>
          </w:p>
        </w:tc>
      </w:tr>
      <w:tr w:rsidR="00F57594" w:rsidRPr="00F57594" w14:paraId="77700183" w14:textId="77777777" w:rsidTr="003F20BC">
        <w:trPr>
          <w:trHeight w:val="315"/>
        </w:trPr>
        <w:tc>
          <w:tcPr>
            <w:tcW w:w="704" w:type="dxa"/>
            <w:tcMar>
              <w:top w:w="0" w:type="dxa"/>
              <w:left w:w="108" w:type="dxa"/>
              <w:bottom w:w="0" w:type="dxa"/>
              <w:right w:w="108" w:type="dxa"/>
            </w:tcMar>
            <w:vAlign w:val="center"/>
          </w:tcPr>
          <w:p w14:paraId="172DA1BF" w14:textId="77777777" w:rsidR="00F47129" w:rsidRPr="00F57594" w:rsidRDefault="00F47129" w:rsidP="009D7FEB">
            <w:pPr>
              <w:numPr>
                <w:ilvl w:val="0"/>
                <w:numId w:val="9"/>
              </w:numPr>
              <w:pBdr>
                <w:between w:val="nil"/>
              </w:pBdr>
              <w:spacing w:line="276" w:lineRule="auto"/>
              <w:ind w:left="0" w:firstLine="0"/>
              <w:jc w:val="center"/>
              <w:rPr>
                <w:color w:val="000000" w:themeColor="text1"/>
                <w:sz w:val="24"/>
                <w:szCs w:val="24"/>
              </w:rPr>
            </w:pPr>
          </w:p>
        </w:tc>
        <w:tc>
          <w:tcPr>
            <w:tcW w:w="3686" w:type="dxa"/>
            <w:tcMar>
              <w:top w:w="0" w:type="dxa"/>
              <w:left w:w="108" w:type="dxa"/>
              <w:bottom w:w="0" w:type="dxa"/>
              <w:right w:w="108" w:type="dxa"/>
            </w:tcMar>
            <w:vAlign w:val="center"/>
          </w:tcPr>
          <w:p w14:paraId="4CA2DF26" w14:textId="77777777" w:rsidR="00F47129" w:rsidRPr="00F57594" w:rsidRDefault="00F47129" w:rsidP="009D7FEB">
            <w:pPr>
              <w:spacing w:line="276" w:lineRule="auto"/>
              <w:rPr>
                <w:color w:val="000000" w:themeColor="text1"/>
                <w:sz w:val="24"/>
                <w:szCs w:val="24"/>
              </w:rPr>
            </w:pPr>
            <w:r w:rsidRPr="00F57594">
              <w:rPr>
                <w:color w:val="000000" w:themeColor="text1"/>
                <w:sz w:val="24"/>
                <w:szCs w:val="24"/>
              </w:rPr>
              <w:t xml:space="preserve">Stebėjimo postas </w:t>
            </w:r>
          </w:p>
          <w:p w14:paraId="1F578894" w14:textId="77777777" w:rsidR="00F47129" w:rsidRPr="00F57594" w:rsidRDefault="00F47129"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486F0DA2" wp14:editId="6C844661">
                  <wp:extent cx="2084248" cy="1563186"/>
                  <wp:effectExtent l="0" t="0" r="0" b="0"/>
                  <wp:docPr id="476183026" name="Picture 2" descr="Paveikslėlis, kuriame yra tekstas, lauko, dangus, pastata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183026" name="Picture 2" descr="Paveikslėlis, kuriame yra tekstas, lauko, dangus, pastatas  Dirbtinio intelekto sugeneruotas turinys gali būti neteisingas."/>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92256" cy="1569192"/>
                          </a:xfrm>
                          <a:prstGeom prst="rect">
                            <a:avLst/>
                          </a:prstGeom>
                          <a:noFill/>
                        </pic:spPr>
                      </pic:pic>
                    </a:graphicData>
                  </a:graphic>
                </wp:inline>
              </w:drawing>
            </w:r>
          </w:p>
        </w:tc>
        <w:tc>
          <w:tcPr>
            <w:tcW w:w="2268" w:type="dxa"/>
            <w:tcMar>
              <w:top w:w="0" w:type="dxa"/>
              <w:left w:w="108" w:type="dxa"/>
              <w:bottom w:w="0" w:type="dxa"/>
              <w:right w:w="108" w:type="dxa"/>
            </w:tcMar>
            <w:vAlign w:val="center"/>
          </w:tcPr>
          <w:p w14:paraId="7C1F4C16" w14:textId="469B67BF" w:rsidR="00F47129" w:rsidRPr="00F57594" w:rsidRDefault="00F47129" w:rsidP="009D7FEB">
            <w:pPr>
              <w:spacing w:line="276" w:lineRule="auto"/>
              <w:jc w:val="center"/>
              <w:rPr>
                <w:color w:val="000000" w:themeColor="text1"/>
                <w:sz w:val="24"/>
                <w:szCs w:val="24"/>
              </w:rPr>
            </w:pPr>
            <w:r w:rsidRPr="00F57594">
              <w:rPr>
                <w:color w:val="000000" w:themeColor="text1"/>
                <w:sz w:val="24"/>
                <w:szCs w:val="24"/>
              </w:rPr>
              <w:t>VšĮ Šiaulių rajono turizmo ir verslo</w:t>
            </w:r>
            <w:r w:rsidR="003F20BC" w:rsidRPr="00F57594">
              <w:rPr>
                <w:color w:val="000000" w:themeColor="text1"/>
                <w:sz w:val="24"/>
                <w:szCs w:val="24"/>
              </w:rPr>
              <w:t xml:space="preserve"> </w:t>
            </w:r>
            <w:r w:rsidRPr="00F57594">
              <w:rPr>
                <w:color w:val="000000" w:themeColor="text1"/>
                <w:sz w:val="24"/>
                <w:szCs w:val="24"/>
              </w:rPr>
              <w:t>informacijos centras. Piliakalnio g. 7, Domantų k., Meškuičių sen., Šiaulių r.</w:t>
            </w:r>
          </w:p>
        </w:tc>
        <w:tc>
          <w:tcPr>
            <w:tcW w:w="3118" w:type="dxa"/>
            <w:tcMar>
              <w:top w:w="0" w:type="dxa"/>
              <w:left w:w="108" w:type="dxa"/>
              <w:bottom w:w="0" w:type="dxa"/>
              <w:right w:w="108" w:type="dxa"/>
            </w:tcMar>
            <w:vAlign w:val="center"/>
          </w:tcPr>
          <w:p w14:paraId="57B6DC48" w14:textId="2E49E401" w:rsidR="00F47129" w:rsidRPr="00F57594" w:rsidRDefault="00F47129" w:rsidP="009D7FEB">
            <w:pPr>
              <w:spacing w:line="276" w:lineRule="auto"/>
              <w:rPr>
                <w:color w:val="000000" w:themeColor="text1"/>
                <w:sz w:val="24"/>
                <w:szCs w:val="24"/>
              </w:rPr>
            </w:pPr>
            <w:r w:rsidRPr="00F57594">
              <w:rPr>
                <w:color w:val="000000" w:themeColor="text1"/>
                <w:sz w:val="24"/>
                <w:szCs w:val="24"/>
              </w:rPr>
              <w:t xml:space="preserve">Vaizdo įrašymo įrenginys – </w:t>
            </w:r>
            <w:r w:rsidRPr="00F57594">
              <w:rPr>
                <w:b/>
                <w:bCs/>
                <w:color w:val="000000" w:themeColor="text1"/>
                <w:sz w:val="24"/>
                <w:szCs w:val="24"/>
              </w:rPr>
              <w:t>1vnt.</w:t>
            </w:r>
          </w:p>
          <w:p w14:paraId="77302F4E" w14:textId="29AE58B6" w:rsidR="00F463A8" w:rsidRPr="00F57594" w:rsidRDefault="00F47129" w:rsidP="009D7FEB">
            <w:pPr>
              <w:spacing w:line="276" w:lineRule="auto"/>
              <w:rPr>
                <w:color w:val="000000" w:themeColor="text1"/>
                <w:sz w:val="24"/>
                <w:szCs w:val="24"/>
              </w:rPr>
            </w:pPr>
            <w:r w:rsidRPr="00F57594">
              <w:rPr>
                <w:color w:val="000000" w:themeColor="text1"/>
                <w:sz w:val="24"/>
                <w:szCs w:val="24"/>
              </w:rPr>
              <w:t>4</w:t>
            </w:r>
            <w:r w:rsidR="00B60425" w:rsidRPr="00F57594">
              <w:rPr>
                <w:color w:val="000000" w:themeColor="text1"/>
                <w:sz w:val="24"/>
                <w:szCs w:val="24"/>
              </w:rPr>
              <w:t>2</w:t>
            </w:r>
            <w:r w:rsidRPr="00F57594">
              <w:rPr>
                <w:color w:val="000000" w:themeColor="text1"/>
                <w:sz w:val="24"/>
                <w:szCs w:val="24"/>
              </w:rPr>
              <w:t xml:space="preserve">" ar didesnis monitorius – </w:t>
            </w:r>
          </w:p>
          <w:p w14:paraId="1BBE9FA5" w14:textId="77777777" w:rsidR="00F47129" w:rsidRPr="00F57594" w:rsidRDefault="009773C2" w:rsidP="009D7FEB">
            <w:pPr>
              <w:spacing w:line="276" w:lineRule="auto"/>
              <w:rPr>
                <w:b/>
                <w:bCs/>
                <w:color w:val="000000" w:themeColor="text1"/>
                <w:sz w:val="24"/>
                <w:szCs w:val="24"/>
              </w:rPr>
            </w:pPr>
            <w:r w:rsidRPr="00F57594">
              <w:rPr>
                <w:b/>
                <w:bCs/>
                <w:color w:val="000000" w:themeColor="text1"/>
                <w:sz w:val="24"/>
                <w:szCs w:val="24"/>
              </w:rPr>
              <w:t>1</w:t>
            </w:r>
            <w:r w:rsidR="00F463A8" w:rsidRPr="00F57594">
              <w:rPr>
                <w:b/>
                <w:bCs/>
                <w:color w:val="000000" w:themeColor="text1"/>
                <w:sz w:val="24"/>
                <w:szCs w:val="24"/>
              </w:rPr>
              <w:t xml:space="preserve"> </w:t>
            </w:r>
            <w:r w:rsidR="00F47129" w:rsidRPr="00F57594">
              <w:rPr>
                <w:b/>
                <w:bCs/>
                <w:color w:val="000000" w:themeColor="text1"/>
                <w:sz w:val="24"/>
                <w:szCs w:val="24"/>
              </w:rPr>
              <w:t>vnt.</w:t>
            </w:r>
          </w:p>
          <w:p w14:paraId="1D2D8C67" w14:textId="7AFF46BE" w:rsidR="00764100" w:rsidRPr="00F57594" w:rsidRDefault="00764100" w:rsidP="009D7FEB">
            <w:pPr>
              <w:spacing w:line="276" w:lineRule="auto"/>
              <w:rPr>
                <w:b/>
                <w:bCs/>
                <w:color w:val="000000" w:themeColor="text1"/>
                <w:sz w:val="24"/>
                <w:szCs w:val="24"/>
              </w:rPr>
            </w:pPr>
            <w:r w:rsidRPr="00F57594">
              <w:rPr>
                <w:color w:val="000000" w:themeColor="text1"/>
                <w:sz w:val="24"/>
                <w:szCs w:val="24"/>
              </w:rPr>
              <w:t xml:space="preserve">Nepertraukiamo maitinimo šaltinis (UPS) – </w:t>
            </w:r>
            <w:r w:rsidRPr="00F57594">
              <w:rPr>
                <w:b/>
                <w:bCs/>
                <w:color w:val="000000" w:themeColor="text1"/>
                <w:sz w:val="24"/>
                <w:szCs w:val="24"/>
              </w:rPr>
              <w:t>1 vnt.</w:t>
            </w:r>
          </w:p>
        </w:tc>
      </w:tr>
    </w:tbl>
    <w:p w14:paraId="45A897F1" w14:textId="40B74854" w:rsidR="00285114" w:rsidRPr="00F57594" w:rsidRDefault="00A05287" w:rsidP="009D7FEB">
      <w:pPr>
        <w:widowControl/>
        <w:spacing w:line="278" w:lineRule="auto"/>
        <w:jc w:val="center"/>
        <w:rPr>
          <w:color w:val="000000" w:themeColor="text1"/>
          <w:szCs w:val="24"/>
        </w:rPr>
      </w:pPr>
      <w:r w:rsidRPr="00F57594">
        <w:rPr>
          <w:color w:val="000000" w:themeColor="text1"/>
          <w:szCs w:val="24"/>
        </w:rPr>
        <w:t>________________</w:t>
      </w:r>
      <w:r w:rsidR="00DF54FB" w:rsidRPr="00F57594">
        <w:rPr>
          <w:color w:val="000000" w:themeColor="text1"/>
          <w:szCs w:val="24"/>
        </w:rPr>
        <w:t>_____</w:t>
      </w:r>
    </w:p>
    <w:sectPr w:rsidR="00285114" w:rsidRPr="00F57594" w:rsidSect="004D12E6">
      <w:headerReference w:type="default" r:id="rId28"/>
      <w:pgSz w:w="11910" w:h="16840"/>
      <w:pgMar w:top="1134" w:right="567" w:bottom="1134" w:left="1701" w:header="618" w:footer="0" w:gutter="0"/>
      <w:cols w:space="1296"/>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332364" w14:textId="77777777" w:rsidR="00FB159F" w:rsidRDefault="00FB159F">
      <w:r>
        <w:separator/>
      </w:r>
    </w:p>
  </w:endnote>
  <w:endnote w:type="continuationSeparator" w:id="0">
    <w:p w14:paraId="110DB879" w14:textId="77777777" w:rsidR="00FB159F" w:rsidRDefault="00FB15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Segoe UI Symbol"/>
    <w:charset w:val="00"/>
    <w:family w:val="auto"/>
    <w:pitch w:val="default"/>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019442" w14:textId="77777777" w:rsidR="00FB159F" w:rsidRDefault="00FB159F">
      <w:r>
        <w:separator/>
      </w:r>
    </w:p>
  </w:footnote>
  <w:footnote w:type="continuationSeparator" w:id="0">
    <w:p w14:paraId="75B39AFA" w14:textId="77777777" w:rsidR="00FB159F" w:rsidRDefault="00FB15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63525922"/>
      <w:docPartObj>
        <w:docPartGallery w:val="Page Numbers (Top of Page)"/>
        <w:docPartUnique/>
      </w:docPartObj>
    </w:sdtPr>
    <w:sdtEndPr/>
    <w:sdtContent>
      <w:p w14:paraId="5C352679" w14:textId="6DB37DA5" w:rsidR="004D12E6" w:rsidRDefault="004D12E6">
        <w:pPr>
          <w:pStyle w:val="Antrats"/>
          <w:jc w:val="center"/>
        </w:pPr>
        <w:r>
          <w:fldChar w:fldCharType="begin"/>
        </w:r>
        <w:r>
          <w:instrText>PAGE   \* MERGEFORMAT</w:instrText>
        </w:r>
        <w:r>
          <w:fldChar w:fldCharType="separate"/>
        </w:r>
        <w:r>
          <w:t>2</w:t>
        </w:r>
        <w:r>
          <w:fldChar w:fldCharType="end"/>
        </w:r>
      </w:p>
    </w:sdtContent>
  </w:sdt>
  <w:p w14:paraId="0B44D4EC" w14:textId="77777777" w:rsidR="00782F97" w:rsidRDefault="00782F97">
    <w:pPr>
      <w:pBdr>
        <w:top w:val="nil"/>
        <w:left w:val="nil"/>
        <w:bottom w:val="nil"/>
        <w:right w:val="nil"/>
        <w:between w:val="nil"/>
      </w:pBdr>
      <w:spacing w:line="14" w:lineRule="auto"/>
      <w:rPr>
        <w:color w:val="00000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44392"/>
    <w:multiLevelType w:val="multilevel"/>
    <w:tmpl w:val="B5FC2CA0"/>
    <w:lvl w:ilvl="0">
      <w:start w:val="2"/>
      <w:numFmt w:val="decimal"/>
      <w:lvlText w:val="%1"/>
      <w:lvlJc w:val="left"/>
      <w:pPr>
        <w:ind w:left="1517" w:hanging="445"/>
      </w:pPr>
      <w:rPr>
        <w:rFonts w:hint="default"/>
      </w:rPr>
    </w:lvl>
    <w:lvl w:ilvl="1">
      <w:start w:val="1"/>
      <w:numFmt w:val="decimal"/>
      <w:suff w:val="space"/>
      <w:lvlText w:val="%1.%2."/>
      <w:lvlJc w:val="left"/>
      <w:pPr>
        <w:ind w:left="1517" w:hanging="445"/>
      </w:pPr>
      <w:rPr>
        <w:rFonts w:ascii="Times New Roman" w:eastAsia="Times New Roman" w:hAnsi="Times New Roman" w:cs="Times New Roman" w:hint="default"/>
        <w:sz w:val="24"/>
        <w:szCs w:val="24"/>
      </w:rPr>
    </w:lvl>
    <w:lvl w:ilvl="2">
      <w:start w:val="1"/>
      <w:numFmt w:val="decimal"/>
      <w:lvlText w:val="%3."/>
      <w:lvlJc w:val="left"/>
      <w:pPr>
        <w:ind w:left="3196" w:hanging="360"/>
      </w:pPr>
    </w:lvl>
    <w:lvl w:ilvl="3">
      <w:numFmt w:val="bullet"/>
      <w:lvlText w:val="•"/>
      <w:lvlJc w:val="left"/>
      <w:pPr>
        <w:ind w:left="4161" w:hanging="445"/>
      </w:pPr>
      <w:rPr>
        <w:rFonts w:hint="default"/>
      </w:rPr>
    </w:lvl>
    <w:lvl w:ilvl="4">
      <w:numFmt w:val="bullet"/>
      <w:lvlText w:val="•"/>
      <w:lvlJc w:val="left"/>
      <w:pPr>
        <w:ind w:left="5042" w:hanging="445"/>
      </w:pPr>
      <w:rPr>
        <w:rFonts w:hint="default"/>
      </w:rPr>
    </w:lvl>
    <w:lvl w:ilvl="5">
      <w:numFmt w:val="bullet"/>
      <w:lvlText w:val="•"/>
      <w:lvlJc w:val="left"/>
      <w:pPr>
        <w:ind w:left="5923" w:hanging="445"/>
      </w:pPr>
      <w:rPr>
        <w:rFonts w:hint="default"/>
      </w:rPr>
    </w:lvl>
    <w:lvl w:ilvl="6">
      <w:numFmt w:val="bullet"/>
      <w:lvlText w:val="•"/>
      <w:lvlJc w:val="left"/>
      <w:pPr>
        <w:ind w:left="6803" w:hanging="445"/>
      </w:pPr>
      <w:rPr>
        <w:rFonts w:hint="default"/>
      </w:rPr>
    </w:lvl>
    <w:lvl w:ilvl="7">
      <w:numFmt w:val="bullet"/>
      <w:lvlText w:val="•"/>
      <w:lvlJc w:val="left"/>
      <w:pPr>
        <w:ind w:left="7684" w:hanging="445"/>
      </w:pPr>
      <w:rPr>
        <w:rFonts w:hint="default"/>
      </w:rPr>
    </w:lvl>
    <w:lvl w:ilvl="8">
      <w:numFmt w:val="bullet"/>
      <w:lvlText w:val="•"/>
      <w:lvlJc w:val="left"/>
      <w:pPr>
        <w:ind w:left="8564" w:hanging="445"/>
      </w:pPr>
      <w:rPr>
        <w:rFonts w:hint="default"/>
      </w:rPr>
    </w:lvl>
  </w:abstractNum>
  <w:abstractNum w:abstractNumId="1" w15:restartNumberingAfterBreak="0">
    <w:nsid w:val="02A825CD"/>
    <w:multiLevelType w:val="hybridMultilevel"/>
    <w:tmpl w:val="56489DD2"/>
    <w:lvl w:ilvl="0" w:tplc="5FE6855C">
      <w:start w:val="1"/>
      <w:numFmt w:val="decimal"/>
      <w:suff w:val="space"/>
      <w:lvlText w:val="%1."/>
      <w:lvlJc w:val="left"/>
      <w:pPr>
        <w:ind w:left="720" w:hanging="360"/>
      </w:pPr>
      <w:rPr>
        <w:rFonts w:hint="default"/>
      </w:r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3963D3E"/>
    <w:multiLevelType w:val="hybridMultilevel"/>
    <w:tmpl w:val="69F2FF4E"/>
    <w:lvl w:ilvl="0" w:tplc="0427000F">
      <w:start w:val="1"/>
      <w:numFmt w:val="decimal"/>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3" w15:restartNumberingAfterBreak="0">
    <w:nsid w:val="0780621E"/>
    <w:multiLevelType w:val="multilevel"/>
    <w:tmpl w:val="80AA736C"/>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4" w15:restartNumberingAfterBreak="0">
    <w:nsid w:val="08211A09"/>
    <w:multiLevelType w:val="multilevel"/>
    <w:tmpl w:val="2B6634B8"/>
    <w:lvl w:ilvl="0">
      <w:start w:val="1"/>
      <w:numFmt w:val="bullet"/>
      <w:suff w:val="space"/>
      <w:lvlText w:val=""/>
      <w:lvlJc w:val="left"/>
      <w:pPr>
        <w:ind w:left="221" w:hanging="283"/>
      </w:pPr>
      <w:rPr>
        <w:rFonts w:ascii="Wingdings" w:hAnsi="Wingdings" w:hint="default"/>
        <w:sz w:val="24"/>
        <w:szCs w:val="24"/>
      </w:rPr>
    </w:lvl>
    <w:lvl w:ilvl="1">
      <w:numFmt w:val="bullet"/>
      <w:lvlText w:val="•"/>
      <w:lvlJc w:val="left"/>
      <w:pPr>
        <w:ind w:left="1230" w:hanging="283"/>
      </w:pPr>
      <w:rPr>
        <w:rFonts w:hint="default"/>
      </w:rPr>
    </w:lvl>
    <w:lvl w:ilvl="2">
      <w:numFmt w:val="bullet"/>
      <w:lvlText w:val="•"/>
      <w:lvlJc w:val="left"/>
      <w:pPr>
        <w:ind w:left="2241" w:hanging="283"/>
      </w:pPr>
      <w:rPr>
        <w:rFonts w:hint="default"/>
      </w:rPr>
    </w:lvl>
    <w:lvl w:ilvl="3">
      <w:numFmt w:val="bullet"/>
      <w:lvlText w:val="•"/>
      <w:lvlJc w:val="left"/>
      <w:pPr>
        <w:ind w:left="3251" w:hanging="283"/>
      </w:pPr>
      <w:rPr>
        <w:rFonts w:hint="default"/>
      </w:rPr>
    </w:lvl>
    <w:lvl w:ilvl="4">
      <w:numFmt w:val="bullet"/>
      <w:lvlText w:val="•"/>
      <w:lvlJc w:val="left"/>
      <w:pPr>
        <w:ind w:left="4262" w:hanging="283"/>
      </w:pPr>
      <w:rPr>
        <w:rFonts w:hint="default"/>
      </w:rPr>
    </w:lvl>
    <w:lvl w:ilvl="5">
      <w:numFmt w:val="bullet"/>
      <w:lvlText w:val="•"/>
      <w:lvlJc w:val="left"/>
      <w:pPr>
        <w:ind w:left="5273" w:hanging="283"/>
      </w:pPr>
      <w:rPr>
        <w:rFonts w:hint="default"/>
      </w:rPr>
    </w:lvl>
    <w:lvl w:ilvl="6">
      <w:numFmt w:val="bullet"/>
      <w:lvlText w:val="•"/>
      <w:lvlJc w:val="left"/>
      <w:pPr>
        <w:ind w:left="6283" w:hanging="283"/>
      </w:pPr>
      <w:rPr>
        <w:rFonts w:hint="default"/>
      </w:rPr>
    </w:lvl>
    <w:lvl w:ilvl="7">
      <w:numFmt w:val="bullet"/>
      <w:lvlText w:val="•"/>
      <w:lvlJc w:val="left"/>
      <w:pPr>
        <w:ind w:left="7294" w:hanging="283"/>
      </w:pPr>
      <w:rPr>
        <w:rFonts w:hint="default"/>
      </w:rPr>
    </w:lvl>
    <w:lvl w:ilvl="8">
      <w:numFmt w:val="bullet"/>
      <w:lvlText w:val="•"/>
      <w:lvlJc w:val="left"/>
      <w:pPr>
        <w:ind w:left="8304" w:hanging="283"/>
      </w:pPr>
      <w:rPr>
        <w:rFonts w:hint="default"/>
      </w:rPr>
    </w:lvl>
  </w:abstractNum>
  <w:abstractNum w:abstractNumId="5" w15:restartNumberingAfterBreak="0">
    <w:nsid w:val="0AC43D13"/>
    <w:multiLevelType w:val="multilevel"/>
    <w:tmpl w:val="48F66DBC"/>
    <w:lvl w:ilvl="0">
      <w:start w:val="4"/>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6" w15:restartNumberingAfterBreak="0">
    <w:nsid w:val="0C2F09E5"/>
    <w:multiLevelType w:val="multilevel"/>
    <w:tmpl w:val="BE02E5E6"/>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7" w15:restartNumberingAfterBreak="0">
    <w:nsid w:val="0F0D2490"/>
    <w:multiLevelType w:val="hybridMultilevel"/>
    <w:tmpl w:val="2724DF06"/>
    <w:lvl w:ilvl="0" w:tplc="B7E09BC4">
      <w:start w:val="1"/>
      <w:numFmt w:val="decimal"/>
      <w:suff w:val="space"/>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17314BD"/>
    <w:multiLevelType w:val="multilevel"/>
    <w:tmpl w:val="F936367A"/>
    <w:lvl w:ilvl="0">
      <w:start w:val="2"/>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9" w15:restartNumberingAfterBreak="0">
    <w:nsid w:val="151E5D9D"/>
    <w:multiLevelType w:val="multilevel"/>
    <w:tmpl w:val="F7C8740E"/>
    <w:lvl w:ilvl="0">
      <w:start w:val="2"/>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10" w15:restartNumberingAfterBreak="0">
    <w:nsid w:val="1B681D36"/>
    <w:multiLevelType w:val="multilevel"/>
    <w:tmpl w:val="DD7C680E"/>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11" w15:restartNumberingAfterBreak="0">
    <w:nsid w:val="1CBE582A"/>
    <w:multiLevelType w:val="multilevel"/>
    <w:tmpl w:val="E7D8E52C"/>
    <w:lvl w:ilvl="0">
      <w:start w:val="1"/>
      <w:numFmt w:val="decimal"/>
      <w:lvlText w:val="%1."/>
      <w:lvlJc w:val="left"/>
      <w:pPr>
        <w:ind w:left="4029" w:hanging="426"/>
      </w:pPr>
      <w:rPr>
        <w:rFonts w:ascii="Times New Roman" w:eastAsia="Times New Roman" w:hAnsi="Times New Roman" w:cs="Times New Roman" w:hint="default"/>
        <w:b/>
        <w:sz w:val="24"/>
        <w:szCs w:val="24"/>
      </w:rPr>
    </w:lvl>
    <w:lvl w:ilvl="1">
      <w:start w:val="1"/>
      <w:numFmt w:val="decimal"/>
      <w:suff w:val="space"/>
      <w:lvlText w:val="%1.%2."/>
      <w:lvlJc w:val="left"/>
      <w:pPr>
        <w:ind w:left="221" w:hanging="445"/>
      </w:pPr>
      <w:rPr>
        <w:rFonts w:ascii="Times New Roman" w:eastAsia="Times New Roman" w:hAnsi="Times New Roman" w:cs="Times New Roman" w:hint="default"/>
        <w:sz w:val="24"/>
        <w:szCs w:val="24"/>
      </w:rPr>
    </w:lvl>
    <w:lvl w:ilvl="2">
      <w:start w:val="1"/>
      <w:numFmt w:val="decimal"/>
      <w:suff w:val="space"/>
      <w:lvlText w:val="%1.%2.%3."/>
      <w:lvlJc w:val="left"/>
      <w:pPr>
        <w:ind w:left="2694" w:hanging="709"/>
      </w:pPr>
      <w:rPr>
        <w:rFonts w:ascii="Times New Roman" w:eastAsia="Times New Roman" w:hAnsi="Times New Roman" w:cs="Times New Roman" w:hint="default"/>
        <w:sz w:val="24"/>
        <w:szCs w:val="24"/>
      </w:rPr>
    </w:lvl>
    <w:lvl w:ilvl="3">
      <w:numFmt w:val="bullet"/>
      <w:lvlText w:val="•"/>
      <w:lvlJc w:val="left"/>
      <w:pPr>
        <w:ind w:left="4808" w:hanging="709"/>
      </w:pPr>
      <w:rPr>
        <w:rFonts w:hint="default"/>
      </w:rPr>
    </w:lvl>
    <w:lvl w:ilvl="4">
      <w:numFmt w:val="bullet"/>
      <w:lvlText w:val="•"/>
      <w:lvlJc w:val="left"/>
      <w:pPr>
        <w:ind w:left="5596" w:hanging="709"/>
      </w:pPr>
      <w:rPr>
        <w:rFonts w:hint="default"/>
      </w:rPr>
    </w:lvl>
    <w:lvl w:ilvl="5">
      <w:numFmt w:val="bullet"/>
      <w:lvlText w:val="•"/>
      <w:lvlJc w:val="left"/>
      <w:pPr>
        <w:ind w:left="6384" w:hanging="709"/>
      </w:pPr>
      <w:rPr>
        <w:rFonts w:hint="default"/>
      </w:rPr>
    </w:lvl>
    <w:lvl w:ilvl="6">
      <w:numFmt w:val="bullet"/>
      <w:lvlText w:val="•"/>
      <w:lvlJc w:val="left"/>
      <w:pPr>
        <w:ind w:left="7173" w:hanging="709"/>
      </w:pPr>
      <w:rPr>
        <w:rFonts w:hint="default"/>
      </w:rPr>
    </w:lvl>
    <w:lvl w:ilvl="7">
      <w:numFmt w:val="bullet"/>
      <w:lvlText w:val="•"/>
      <w:lvlJc w:val="left"/>
      <w:pPr>
        <w:ind w:left="7961" w:hanging="709"/>
      </w:pPr>
      <w:rPr>
        <w:rFonts w:hint="default"/>
      </w:rPr>
    </w:lvl>
    <w:lvl w:ilvl="8">
      <w:numFmt w:val="bullet"/>
      <w:lvlText w:val="•"/>
      <w:lvlJc w:val="left"/>
      <w:pPr>
        <w:ind w:left="8749" w:hanging="709"/>
      </w:pPr>
      <w:rPr>
        <w:rFonts w:hint="default"/>
      </w:rPr>
    </w:lvl>
  </w:abstractNum>
  <w:abstractNum w:abstractNumId="12" w15:restartNumberingAfterBreak="0">
    <w:nsid w:val="1F4305F6"/>
    <w:multiLevelType w:val="hybridMultilevel"/>
    <w:tmpl w:val="3CB8A8C2"/>
    <w:lvl w:ilvl="0" w:tplc="552848FE">
      <w:start w:val="1"/>
      <w:numFmt w:val="decimal"/>
      <w:suff w:val="space"/>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1F814EC6"/>
    <w:multiLevelType w:val="multilevel"/>
    <w:tmpl w:val="1C4CE83A"/>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14" w15:restartNumberingAfterBreak="0">
    <w:nsid w:val="20A21501"/>
    <w:multiLevelType w:val="multilevel"/>
    <w:tmpl w:val="0CD8F520"/>
    <w:lvl w:ilvl="0">
      <w:start w:val="3"/>
      <w:numFmt w:val="decimal"/>
      <w:lvlText w:val="%1"/>
      <w:lvlJc w:val="left"/>
      <w:pPr>
        <w:ind w:left="221" w:hanging="445"/>
      </w:pPr>
      <w:rPr>
        <w:rFonts w:hint="default"/>
      </w:rPr>
    </w:lvl>
    <w:lvl w:ilvl="1">
      <w:start w:val="1"/>
      <w:numFmt w:val="decimal"/>
      <w:suff w:val="space"/>
      <w:lvlText w:val="%1.%2."/>
      <w:lvlJc w:val="left"/>
      <w:pPr>
        <w:ind w:left="221" w:hanging="445"/>
      </w:pPr>
      <w:rPr>
        <w:rFonts w:ascii="Times New Roman" w:eastAsia="Times New Roman" w:hAnsi="Times New Roman" w:cs="Times New Roman" w:hint="default"/>
        <w:sz w:val="24"/>
        <w:szCs w:val="24"/>
      </w:rPr>
    </w:lvl>
    <w:lvl w:ilvl="2">
      <w:start w:val="1"/>
      <w:numFmt w:val="decimal"/>
      <w:lvlText w:val="%1.%2.%3."/>
      <w:lvlJc w:val="left"/>
      <w:pPr>
        <w:ind w:left="221" w:hanging="850"/>
      </w:pPr>
      <w:rPr>
        <w:rFonts w:ascii="Times New Roman" w:eastAsia="Times New Roman" w:hAnsi="Times New Roman" w:cs="Times New Roman" w:hint="default"/>
        <w:sz w:val="24"/>
        <w:szCs w:val="24"/>
      </w:rPr>
    </w:lvl>
    <w:lvl w:ilvl="3">
      <w:numFmt w:val="bullet"/>
      <w:lvlText w:val="•"/>
      <w:lvlJc w:val="left"/>
      <w:pPr>
        <w:ind w:left="3251" w:hanging="850"/>
      </w:pPr>
      <w:rPr>
        <w:rFonts w:hint="default"/>
      </w:rPr>
    </w:lvl>
    <w:lvl w:ilvl="4">
      <w:numFmt w:val="bullet"/>
      <w:lvlText w:val="•"/>
      <w:lvlJc w:val="left"/>
      <w:pPr>
        <w:ind w:left="4262" w:hanging="850"/>
      </w:pPr>
      <w:rPr>
        <w:rFonts w:hint="default"/>
      </w:rPr>
    </w:lvl>
    <w:lvl w:ilvl="5">
      <w:numFmt w:val="bullet"/>
      <w:lvlText w:val="•"/>
      <w:lvlJc w:val="left"/>
      <w:pPr>
        <w:ind w:left="5273" w:hanging="850"/>
      </w:pPr>
      <w:rPr>
        <w:rFonts w:hint="default"/>
      </w:rPr>
    </w:lvl>
    <w:lvl w:ilvl="6">
      <w:numFmt w:val="bullet"/>
      <w:lvlText w:val="•"/>
      <w:lvlJc w:val="left"/>
      <w:pPr>
        <w:ind w:left="6283" w:hanging="850"/>
      </w:pPr>
      <w:rPr>
        <w:rFonts w:hint="default"/>
      </w:rPr>
    </w:lvl>
    <w:lvl w:ilvl="7">
      <w:numFmt w:val="bullet"/>
      <w:lvlText w:val="•"/>
      <w:lvlJc w:val="left"/>
      <w:pPr>
        <w:ind w:left="7294" w:hanging="850"/>
      </w:pPr>
      <w:rPr>
        <w:rFonts w:hint="default"/>
      </w:rPr>
    </w:lvl>
    <w:lvl w:ilvl="8">
      <w:numFmt w:val="bullet"/>
      <w:lvlText w:val="•"/>
      <w:lvlJc w:val="left"/>
      <w:pPr>
        <w:ind w:left="8304" w:hanging="850"/>
      </w:pPr>
      <w:rPr>
        <w:rFonts w:hint="default"/>
      </w:rPr>
    </w:lvl>
  </w:abstractNum>
  <w:abstractNum w:abstractNumId="15" w15:restartNumberingAfterBreak="0">
    <w:nsid w:val="233E3DF9"/>
    <w:multiLevelType w:val="hybridMultilevel"/>
    <w:tmpl w:val="10DC4724"/>
    <w:lvl w:ilvl="0" w:tplc="6CB6EB04">
      <w:start w:val="1"/>
      <w:numFmt w:val="bullet"/>
      <w:suff w:val="space"/>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233F5DAD"/>
    <w:multiLevelType w:val="multilevel"/>
    <w:tmpl w:val="20A0F41A"/>
    <w:lvl w:ilvl="0">
      <w:start w:val="1"/>
      <w:numFmt w:val="decimal"/>
      <w:lvlText w:val="%1."/>
      <w:lvlJc w:val="left"/>
      <w:pPr>
        <w:ind w:left="360" w:hanging="360"/>
      </w:pPr>
      <w:rPr>
        <w:rFonts w:hint="default"/>
      </w:rPr>
    </w:lvl>
    <w:lvl w:ilvl="1">
      <w:start w:val="1"/>
      <w:numFmt w:val="decimal"/>
      <w:suff w:val="space"/>
      <w:lvlText w:val="%2."/>
      <w:lvlJc w:val="left"/>
      <w:pPr>
        <w:ind w:left="720" w:hanging="360"/>
      </w:pPr>
      <w:rPr>
        <w:rFonts w:hint="default"/>
      </w:rPr>
    </w:lvl>
    <w:lvl w:ilvl="2">
      <w:start w:val="1"/>
      <w:numFmt w:val="decimal"/>
      <w:lvlText w:val="%1.%2.%3."/>
      <w:lvlJc w:val="left"/>
      <w:pPr>
        <w:ind w:left="0" w:firstLine="0"/>
      </w:pPr>
      <w:rPr>
        <w:rFonts w:hint="default"/>
        <w:color w:val="auto"/>
        <w:sz w:val="20"/>
        <w:szCs w:val="20"/>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5074657"/>
    <w:multiLevelType w:val="multilevel"/>
    <w:tmpl w:val="69160302"/>
    <w:lvl w:ilvl="0">
      <w:start w:val="1"/>
      <w:numFmt w:val="bullet"/>
      <w:suff w:val="space"/>
      <w:lvlText w:val=""/>
      <w:lvlJc w:val="left"/>
      <w:pPr>
        <w:ind w:left="360" w:hanging="360"/>
      </w:pPr>
      <w:rPr>
        <w:rFonts w:ascii="Wingdings" w:hAnsi="Wingdings" w:hint="default"/>
      </w:rPr>
    </w:lvl>
    <w:lvl w:ilvl="1">
      <w:start w:val="1"/>
      <w:numFmt w:val="decimal"/>
      <w:lvlText w:val="%1.%2."/>
      <w:lvlJc w:val="left"/>
      <w:pPr>
        <w:ind w:left="716" w:hanging="432"/>
      </w:pPr>
      <w:rPr>
        <w:rFonts w:hint="default"/>
        <w:b w:val="0"/>
        <w:sz w:val="24"/>
        <w:szCs w:val="24"/>
      </w:rPr>
    </w:lvl>
    <w:lvl w:ilvl="2">
      <w:start w:val="1"/>
      <w:numFmt w:val="bullet"/>
      <w:lvlText w:val=""/>
      <w:lvlJc w:val="left"/>
      <w:pPr>
        <w:ind w:left="1920" w:hanging="360"/>
      </w:pPr>
      <w:rPr>
        <w:rFonts w:ascii="Symbol" w:hAnsi="Symbol" w:hint="default"/>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6FE1AD3"/>
    <w:multiLevelType w:val="multilevel"/>
    <w:tmpl w:val="2A2AD6DE"/>
    <w:lvl w:ilvl="0">
      <w:start w:val="1"/>
      <w:numFmt w:val="bullet"/>
      <w:suff w:val="space"/>
      <w:lvlText w:val=""/>
      <w:lvlJc w:val="left"/>
      <w:pPr>
        <w:ind w:left="720" w:hanging="360"/>
      </w:pPr>
      <w:rPr>
        <w:rFonts w:ascii="Wingdings" w:hAnsi="Wingdings" w:hint="default"/>
        <w:sz w:val="20"/>
        <w:szCs w:val="20"/>
      </w:rPr>
    </w:lvl>
    <w:lvl w:ilvl="1">
      <w:start w:val="1"/>
      <w:numFmt w:val="decimal"/>
      <w:suff w:val="space"/>
      <w:lvlText w:val="%2."/>
      <w:lvlJc w:val="left"/>
      <w:pPr>
        <w:ind w:left="1440" w:hanging="360"/>
      </w:pPr>
      <w:rPr>
        <w:rFonts w:hint="default"/>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19" w15:restartNumberingAfterBreak="0">
    <w:nsid w:val="28643BF2"/>
    <w:multiLevelType w:val="hybridMultilevel"/>
    <w:tmpl w:val="48A8C214"/>
    <w:lvl w:ilvl="0" w:tplc="0427000F">
      <w:start w:val="1"/>
      <w:numFmt w:val="decimal"/>
      <w:lvlText w:val="%1."/>
      <w:lvlJc w:val="left"/>
      <w:pPr>
        <w:ind w:left="720" w:hanging="360"/>
      </w:pPr>
    </w:lvl>
    <w:lvl w:ilvl="1" w:tplc="0427000F">
      <w:start w:val="1"/>
      <w:numFmt w:val="decimal"/>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C381C13"/>
    <w:multiLevelType w:val="multilevel"/>
    <w:tmpl w:val="FAA8C888"/>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21" w15:restartNumberingAfterBreak="0">
    <w:nsid w:val="2FE3540C"/>
    <w:multiLevelType w:val="multilevel"/>
    <w:tmpl w:val="5DA2970C"/>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22" w15:restartNumberingAfterBreak="0">
    <w:nsid w:val="31CF1B4E"/>
    <w:multiLevelType w:val="multilevel"/>
    <w:tmpl w:val="06EE2A1C"/>
    <w:lvl w:ilvl="0">
      <w:start w:val="4"/>
      <w:numFmt w:val="decimal"/>
      <w:lvlText w:val="%1."/>
      <w:lvlJc w:val="left"/>
      <w:pPr>
        <w:ind w:left="4029" w:hanging="426"/>
      </w:pPr>
      <w:rPr>
        <w:rFonts w:ascii="Times New Roman" w:eastAsia="Times New Roman" w:hAnsi="Times New Roman" w:cs="Times New Roman" w:hint="default"/>
        <w:b/>
        <w:sz w:val="24"/>
        <w:szCs w:val="24"/>
      </w:rPr>
    </w:lvl>
    <w:lvl w:ilvl="1">
      <w:start w:val="12"/>
      <w:numFmt w:val="decimal"/>
      <w:suff w:val="space"/>
      <w:lvlText w:val="%1.%2."/>
      <w:lvlJc w:val="left"/>
      <w:pPr>
        <w:ind w:left="221" w:hanging="445"/>
      </w:pPr>
      <w:rPr>
        <w:rFonts w:ascii="Times New Roman" w:eastAsia="Times New Roman" w:hAnsi="Times New Roman" w:cs="Times New Roman" w:hint="default"/>
        <w:sz w:val="24"/>
        <w:szCs w:val="24"/>
      </w:rPr>
    </w:lvl>
    <w:lvl w:ilvl="2">
      <w:start w:val="2"/>
      <w:numFmt w:val="decimal"/>
      <w:suff w:val="space"/>
      <w:lvlText w:val="%1.%2.%3."/>
      <w:lvlJc w:val="left"/>
      <w:pPr>
        <w:ind w:left="993" w:hanging="709"/>
      </w:pPr>
      <w:rPr>
        <w:rFonts w:ascii="Times New Roman" w:eastAsia="Times New Roman" w:hAnsi="Times New Roman" w:cs="Times New Roman" w:hint="default"/>
        <w:sz w:val="24"/>
        <w:szCs w:val="24"/>
      </w:rPr>
    </w:lvl>
    <w:lvl w:ilvl="3">
      <w:numFmt w:val="bullet"/>
      <w:lvlText w:val="•"/>
      <w:lvlJc w:val="left"/>
      <w:pPr>
        <w:ind w:left="4808" w:hanging="709"/>
      </w:pPr>
      <w:rPr>
        <w:rFonts w:hint="default"/>
      </w:rPr>
    </w:lvl>
    <w:lvl w:ilvl="4">
      <w:numFmt w:val="bullet"/>
      <w:lvlText w:val="•"/>
      <w:lvlJc w:val="left"/>
      <w:pPr>
        <w:ind w:left="5596" w:hanging="709"/>
      </w:pPr>
      <w:rPr>
        <w:rFonts w:hint="default"/>
      </w:rPr>
    </w:lvl>
    <w:lvl w:ilvl="5">
      <w:numFmt w:val="bullet"/>
      <w:lvlText w:val="•"/>
      <w:lvlJc w:val="left"/>
      <w:pPr>
        <w:ind w:left="6384" w:hanging="709"/>
      </w:pPr>
      <w:rPr>
        <w:rFonts w:hint="default"/>
      </w:rPr>
    </w:lvl>
    <w:lvl w:ilvl="6">
      <w:numFmt w:val="bullet"/>
      <w:lvlText w:val="•"/>
      <w:lvlJc w:val="left"/>
      <w:pPr>
        <w:ind w:left="7173" w:hanging="709"/>
      </w:pPr>
      <w:rPr>
        <w:rFonts w:hint="default"/>
      </w:rPr>
    </w:lvl>
    <w:lvl w:ilvl="7">
      <w:numFmt w:val="bullet"/>
      <w:lvlText w:val="•"/>
      <w:lvlJc w:val="left"/>
      <w:pPr>
        <w:ind w:left="7961" w:hanging="709"/>
      </w:pPr>
      <w:rPr>
        <w:rFonts w:hint="default"/>
      </w:rPr>
    </w:lvl>
    <w:lvl w:ilvl="8">
      <w:numFmt w:val="bullet"/>
      <w:lvlText w:val="•"/>
      <w:lvlJc w:val="left"/>
      <w:pPr>
        <w:ind w:left="8749" w:hanging="709"/>
      </w:pPr>
      <w:rPr>
        <w:rFonts w:hint="default"/>
      </w:rPr>
    </w:lvl>
  </w:abstractNum>
  <w:abstractNum w:abstractNumId="23" w15:restartNumberingAfterBreak="0">
    <w:nsid w:val="31EA1A8E"/>
    <w:multiLevelType w:val="multilevel"/>
    <w:tmpl w:val="2F90071E"/>
    <w:lvl w:ilvl="0">
      <w:start w:val="3"/>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24" w15:restartNumberingAfterBreak="0">
    <w:nsid w:val="34573B9A"/>
    <w:multiLevelType w:val="multilevel"/>
    <w:tmpl w:val="0F5E0BCE"/>
    <w:lvl w:ilvl="0">
      <w:start w:val="3"/>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25" w15:restartNumberingAfterBreak="0">
    <w:nsid w:val="346E10AE"/>
    <w:multiLevelType w:val="multilevel"/>
    <w:tmpl w:val="7B84F72A"/>
    <w:lvl w:ilvl="0">
      <w:start w:val="1"/>
      <w:numFmt w:val="decimal"/>
      <w:suff w:val="space"/>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15:restartNumberingAfterBreak="0">
    <w:nsid w:val="39511FBF"/>
    <w:multiLevelType w:val="hybridMultilevel"/>
    <w:tmpl w:val="D5629460"/>
    <w:lvl w:ilvl="0" w:tplc="161A32C8">
      <w:start w:val="1"/>
      <w:numFmt w:val="bullet"/>
      <w:suff w:val="space"/>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395A6186"/>
    <w:multiLevelType w:val="multilevel"/>
    <w:tmpl w:val="F9724612"/>
    <w:lvl w:ilvl="0">
      <w:start w:val="4"/>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28" w15:restartNumberingAfterBreak="0">
    <w:nsid w:val="3A191615"/>
    <w:multiLevelType w:val="multilevel"/>
    <w:tmpl w:val="EB746184"/>
    <w:lvl w:ilvl="0">
      <w:start w:val="1"/>
      <w:numFmt w:val="decimal"/>
      <w:suff w:val="space"/>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3A4E7EBA"/>
    <w:multiLevelType w:val="multilevel"/>
    <w:tmpl w:val="DBE43338"/>
    <w:lvl w:ilvl="0">
      <w:numFmt w:val="bullet"/>
      <w:lvlText w:val="●"/>
      <w:lvlJc w:val="left"/>
      <w:pPr>
        <w:ind w:left="427" w:hanging="283"/>
      </w:pPr>
      <w:rPr>
        <w:rFonts w:ascii="Noto Sans Symbols" w:eastAsia="Noto Sans Symbols" w:hAnsi="Noto Sans Symbols" w:cs="Noto Sans Symbols" w:hint="default"/>
        <w:sz w:val="24"/>
        <w:szCs w:val="24"/>
      </w:rPr>
    </w:lvl>
    <w:lvl w:ilvl="1">
      <w:start w:val="1"/>
      <w:numFmt w:val="bullet"/>
      <w:suff w:val="space"/>
      <w:lvlText w:val=""/>
      <w:lvlJc w:val="left"/>
      <w:pPr>
        <w:ind w:left="298" w:hanging="360"/>
      </w:pPr>
      <w:rPr>
        <w:rFonts w:ascii="Wingdings" w:hAnsi="Wingdings" w:hint="default"/>
      </w:rPr>
    </w:lvl>
    <w:lvl w:ilvl="2">
      <w:numFmt w:val="bullet"/>
      <w:lvlText w:val="•"/>
      <w:lvlJc w:val="left"/>
      <w:pPr>
        <w:ind w:left="1417" w:hanging="283"/>
      </w:pPr>
      <w:rPr>
        <w:rFonts w:hint="default"/>
      </w:rPr>
    </w:lvl>
    <w:lvl w:ilvl="3">
      <w:numFmt w:val="bullet"/>
      <w:lvlText w:val="•"/>
      <w:lvlJc w:val="left"/>
      <w:pPr>
        <w:ind w:left="2415" w:hanging="283"/>
      </w:pPr>
      <w:rPr>
        <w:rFonts w:hint="default"/>
      </w:rPr>
    </w:lvl>
    <w:lvl w:ilvl="4">
      <w:numFmt w:val="bullet"/>
      <w:lvlText w:val="•"/>
      <w:lvlJc w:val="left"/>
      <w:pPr>
        <w:ind w:left="3412" w:hanging="283"/>
      </w:pPr>
      <w:rPr>
        <w:rFonts w:hint="default"/>
      </w:rPr>
    </w:lvl>
    <w:lvl w:ilvl="5">
      <w:numFmt w:val="bullet"/>
      <w:lvlText w:val="•"/>
      <w:lvlJc w:val="left"/>
      <w:pPr>
        <w:ind w:left="4410" w:hanging="283"/>
      </w:pPr>
      <w:rPr>
        <w:rFonts w:hint="default"/>
      </w:rPr>
    </w:lvl>
    <w:lvl w:ilvl="6">
      <w:numFmt w:val="bullet"/>
      <w:lvlText w:val="•"/>
      <w:lvlJc w:val="left"/>
      <w:pPr>
        <w:ind w:left="5408" w:hanging="283"/>
      </w:pPr>
      <w:rPr>
        <w:rFonts w:hint="default"/>
      </w:rPr>
    </w:lvl>
    <w:lvl w:ilvl="7">
      <w:numFmt w:val="bullet"/>
      <w:lvlText w:val="•"/>
      <w:lvlJc w:val="left"/>
      <w:pPr>
        <w:ind w:left="6405" w:hanging="283"/>
      </w:pPr>
      <w:rPr>
        <w:rFonts w:hint="default"/>
      </w:rPr>
    </w:lvl>
    <w:lvl w:ilvl="8">
      <w:numFmt w:val="bullet"/>
      <w:lvlText w:val="•"/>
      <w:lvlJc w:val="left"/>
      <w:pPr>
        <w:ind w:left="7403" w:hanging="283"/>
      </w:pPr>
      <w:rPr>
        <w:rFonts w:hint="default"/>
      </w:rPr>
    </w:lvl>
  </w:abstractNum>
  <w:abstractNum w:abstractNumId="30" w15:restartNumberingAfterBreak="0">
    <w:nsid w:val="3BA3132D"/>
    <w:multiLevelType w:val="multilevel"/>
    <w:tmpl w:val="70280820"/>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31" w15:restartNumberingAfterBreak="0">
    <w:nsid w:val="3F985BC6"/>
    <w:multiLevelType w:val="multilevel"/>
    <w:tmpl w:val="2EFC047C"/>
    <w:lvl w:ilvl="0">
      <w:start w:val="3"/>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32" w15:restartNumberingAfterBreak="0">
    <w:nsid w:val="46057781"/>
    <w:multiLevelType w:val="multilevel"/>
    <w:tmpl w:val="54326280"/>
    <w:lvl w:ilvl="0">
      <w:start w:val="1"/>
      <w:numFmt w:val="decimal"/>
      <w:lvlText w:val="%1"/>
      <w:lvlJc w:val="left"/>
      <w:pPr>
        <w:ind w:left="221" w:hanging="445"/>
      </w:pPr>
      <w:rPr>
        <w:rFonts w:hint="default"/>
      </w:rPr>
    </w:lvl>
    <w:lvl w:ilvl="1">
      <w:start w:val="1"/>
      <w:numFmt w:val="decimal"/>
      <w:suff w:val="space"/>
      <w:lvlText w:val="%1.%2."/>
      <w:lvlJc w:val="left"/>
      <w:pPr>
        <w:ind w:left="221" w:hanging="445"/>
      </w:pPr>
      <w:rPr>
        <w:rFonts w:ascii="Times New Roman" w:eastAsia="Times New Roman" w:hAnsi="Times New Roman" w:cs="Times New Roman" w:hint="default"/>
        <w:sz w:val="24"/>
        <w:szCs w:val="24"/>
      </w:rPr>
    </w:lvl>
    <w:lvl w:ilvl="2">
      <w:numFmt w:val="bullet"/>
      <w:lvlText w:val="•"/>
      <w:lvlJc w:val="left"/>
      <w:pPr>
        <w:ind w:left="2241" w:hanging="445"/>
      </w:pPr>
      <w:rPr>
        <w:rFonts w:hint="default"/>
      </w:rPr>
    </w:lvl>
    <w:lvl w:ilvl="3">
      <w:numFmt w:val="bullet"/>
      <w:lvlText w:val="•"/>
      <w:lvlJc w:val="left"/>
      <w:pPr>
        <w:ind w:left="3251" w:hanging="445"/>
      </w:pPr>
      <w:rPr>
        <w:rFonts w:hint="default"/>
      </w:rPr>
    </w:lvl>
    <w:lvl w:ilvl="4">
      <w:numFmt w:val="bullet"/>
      <w:lvlText w:val="•"/>
      <w:lvlJc w:val="left"/>
      <w:pPr>
        <w:ind w:left="4262" w:hanging="445"/>
      </w:pPr>
      <w:rPr>
        <w:rFonts w:hint="default"/>
      </w:rPr>
    </w:lvl>
    <w:lvl w:ilvl="5">
      <w:numFmt w:val="bullet"/>
      <w:lvlText w:val="•"/>
      <w:lvlJc w:val="left"/>
      <w:pPr>
        <w:ind w:left="5273" w:hanging="445"/>
      </w:pPr>
      <w:rPr>
        <w:rFonts w:hint="default"/>
      </w:rPr>
    </w:lvl>
    <w:lvl w:ilvl="6">
      <w:numFmt w:val="bullet"/>
      <w:lvlText w:val="•"/>
      <w:lvlJc w:val="left"/>
      <w:pPr>
        <w:ind w:left="6283" w:hanging="445"/>
      </w:pPr>
      <w:rPr>
        <w:rFonts w:hint="default"/>
      </w:rPr>
    </w:lvl>
    <w:lvl w:ilvl="7">
      <w:numFmt w:val="bullet"/>
      <w:lvlText w:val="•"/>
      <w:lvlJc w:val="left"/>
      <w:pPr>
        <w:ind w:left="7294" w:hanging="445"/>
      </w:pPr>
      <w:rPr>
        <w:rFonts w:hint="default"/>
      </w:rPr>
    </w:lvl>
    <w:lvl w:ilvl="8">
      <w:numFmt w:val="bullet"/>
      <w:lvlText w:val="•"/>
      <w:lvlJc w:val="left"/>
      <w:pPr>
        <w:ind w:left="8304" w:hanging="445"/>
      </w:pPr>
      <w:rPr>
        <w:rFonts w:hint="default"/>
      </w:rPr>
    </w:lvl>
  </w:abstractNum>
  <w:abstractNum w:abstractNumId="33" w15:restartNumberingAfterBreak="0">
    <w:nsid w:val="480F3E45"/>
    <w:multiLevelType w:val="multilevel"/>
    <w:tmpl w:val="2C2E546E"/>
    <w:lvl w:ilvl="0">
      <w:start w:val="1"/>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34" w15:restartNumberingAfterBreak="0">
    <w:nsid w:val="489C40D9"/>
    <w:multiLevelType w:val="multilevel"/>
    <w:tmpl w:val="41CA537C"/>
    <w:lvl w:ilvl="0">
      <w:start w:val="1"/>
      <w:numFmt w:val="decimal"/>
      <w:lvlText w:val="%1."/>
      <w:lvlJc w:val="left"/>
      <w:pPr>
        <w:ind w:left="360" w:hanging="360"/>
      </w:pPr>
      <w:rPr>
        <w:rFonts w:hint="default"/>
      </w:rPr>
    </w:lvl>
    <w:lvl w:ilvl="1">
      <w:start w:val="1"/>
      <w:numFmt w:val="decimal"/>
      <w:suff w:val="space"/>
      <w:lvlText w:val="%2."/>
      <w:lvlJc w:val="left"/>
      <w:pPr>
        <w:ind w:left="720" w:hanging="360"/>
      </w:pPr>
      <w:rPr>
        <w:rFonts w:hint="default"/>
      </w:rPr>
    </w:lvl>
    <w:lvl w:ilvl="2">
      <w:start w:val="1"/>
      <w:numFmt w:val="decimal"/>
      <w:lvlText w:val="%1.%2.%3."/>
      <w:lvlJc w:val="left"/>
      <w:pPr>
        <w:ind w:left="0" w:firstLine="0"/>
      </w:pPr>
      <w:rPr>
        <w:rFonts w:hint="default"/>
        <w:color w:val="auto"/>
        <w:sz w:val="20"/>
        <w:szCs w:val="20"/>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494655C7"/>
    <w:multiLevelType w:val="multilevel"/>
    <w:tmpl w:val="F4D65318"/>
    <w:lvl w:ilvl="0">
      <w:start w:val="1"/>
      <w:numFmt w:val="decimal"/>
      <w:lvlText w:val="%1."/>
      <w:lvlJc w:val="left"/>
      <w:pPr>
        <w:ind w:left="360" w:hanging="360"/>
      </w:pPr>
      <w:rPr>
        <w:rFonts w:hint="default"/>
      </w:rPr>
    </w:lvl>
    <w:lvl w:ilvl="1">
      <w:start w:val="1"/>
      <w:numFmt w:val="decimal"/>
      <w:suff w:val="space"/>
      <w:lvlText w:val="%2."/>
      <w:lvlJc w:val="left"/>
      <w:pPr>
        <w:ind w:left="720" w:hanging="360"/>
      </w:pPr>
      <w:rPr>
        <w:rFonts w:hint="default"/>
      </w:rPr>
    </w:lvl>
    <w:lvl w:ilvl="2">
      <w:start w:val="1"/>
      <w:numFmt w:val="decimal"/>
      <w:lvlText w:val="%1.%2.%3."/>
      <w:lvlJc w:val="left"/>
      <w:pPr>
        <w:ind w:left="0" w:firstLine="0"/>
      </w:pPr>
      <w:rPr>
        <w:rFonts w:hint="default"/>
        <w:color w:val="auto"/>
        <w:sz w:val="20"/>
        <w:szCs w:val="20"/>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4BE13B97"/>
    <w:multiLevelType w:val="multilevel"/>
    <w:tmpl w:val="6652B1A2"/>
    <w:lvl w:ilvl="0">
      <w:start w:val="1"/>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37" w15:restartNumberingAfterBreak="0">
    <w:nsid w:val="4C965CC6"/>
    <w:multiLevelType w:val="multilevel"/>
    <w:tmpl w:val="ED324978"/>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38" w15:restartNumberingAfterBreak="0">
    <w:nsid w:val="4FFC4C45"/>
    <w:multiLevelType w:val="multilevel"/>
    <w:tmpl w:val="F4D65318"/>
    <w:lvl w:ilvl="0">
      <w:start w:val="1"/>
      <w:numFmt w:val="decimal"/>
      <w:lvlText w:val="%1."/>
      <w:lvlJc w:val="left"/>
      <w:pPr>
        <w:ind w:left="360" w:hanging="360"/>
      </w:pPr>
      <w:rPr>
        <w:rFonts w:hint="default"/>
      </w:rPr>
    </w:lvl>
    <w:lvl w:ilvl="1">
      <w:start w:val="1"/>
      <w:numFmt w:val="decimal"/>
      <w:suff w:val="space"/>
      <w:lvlText w:val="%2."/>
      <w:lvlJc w:val="left"/>
      <w:pPr>
        <w:ind w:left="720" w:hanging="360"/>
      </w:pPr>
      <w:rPr>
        <w:rFonts w:hint="default"/>
      </w:rPr>
    </w:lvl>
    <w:lvl w:ilvl="2">
      <w:start w:val="1"/>
      <w:numFmt w:val="decimal"/>
      <w:lvlText w:val="%1.%2.%3."/>
      <w:lvlJc w:val="left"/>
      <w:pPr>
        <w:ind w:left="0" w:firstLine="0"/>
      </w:pPr>
      <w:rPr>
        <w:rFonts w:hint="default"/>
        <w:color w:val="auto"/>
        <w:sz w:val="20"/>
        <w:szCs w:val="20"/>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505632FF"/>
    <w:multiLevelType w:val="multilevel"/>
    <w:tmpl w:val="645C8654"/>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40" w15:restartNumberingAfterBreak="0">
    <w:nsid w:val="53A35910"/>
    <w:multiLevelType w:val="hybridMultilevel"/>
    <w:tmpl w:val="EE0AA966"/>
    <w:lvl w:ilvl="0" w:tplc="02468AB4">
      <w:start w:val="1"/>
      <w:numFmt w:val="decimal"/>
      <w:suff w:val="space"/>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53B86F88"/>
    <w:multiLevelType w:val="multilevel"/>
    <w:tmpl w:val="012EB7A4"/>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42" w15:restartNumberingAfterBreak="0">
    <w:nsid w:val="56361031"/>
    <w:multiLevelType w:val="multilevel"/>
    <w:tmpl w:val="A51CB47E"/>
    <w:lvl w:ilvl="0">
      <w:start w:val="1"/>
      <w:numFmt w:val="decimal"/>
      <w:lvlText w:val="%1."/>
      <w:lvlJc w:val="left"/>
      <w:pPr>
        <w:ind w:left="360" w:hanging="360"/>
      </w:pPr>
      <w:rPr>
        <w:rFonts w:hint="default"/>
      </w:rPr>
    </w:lvl>
    <w:lvl w:ilvl="1">
      <w:start w:val="1"/>
      <w:numFmt w:val="bullet"/>
      <w:suff w:val="space"/>
      <w:lvlText w:val=""/>
      <w:lvlJc w:val="left"/>
      <w:pPr>
        <w:ind w:left="720" w:hanging="360"/>
      </w:pPr>
      <w:rPr>
        <w:rFonts w:ascii="Wingdings" w:hAnsi="Wingdings" w:hint="default"/>
      </w:rPr>
    </w:lvl>
    <w:lvl w:ilvl="2">
      <w:start w:val="1"/>
      <w:numFmt w:val="decimal"/>
      <w:lvlText w:val="%1.%2.%3."/>
      <w:lvlJc w:val="left"/>
      <w:pPr>
        <w:ind w:left="0" w:firstLine="0"/>
      </w:pPr>
      <w:rPr>
        <w:rFonts w:hint="default"/>
        <w:color w:val="auto"/>
        <w:sz w:val="20"/>
        <w:szCs w:val="20"/>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57175BB8"/>
    <w:multiLevelType w:val="multilevel"/>
    <w:tmpl w:val="1240964C"/>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44" w15:restartNumberingAfterBreak="0">
    <w:nsid w:val="596E1FD3"/>
    <w:multiLevelType w:val="multilevel"/>
    <w:tmpl w:val="7068DE6C"/>
    <w:lvl w:ilvl="0">
      <w:start w:val="1"/>
      <w:numFmt w:val="bullet"/>
      <w:suff w:val="space"/>
      <w:lvlText w:val=""/>
      <w:lvlJc w:val="left"/>
      <w:pPr>
        <w:ind w:left="2237" w:hanging="360"/>
      </w:pPr>
      <w:rPr>
        <w:rFonts w:ascii="Wingdings" w:hAnsi="Wingdings" w:hint="default"/>
      </w:rPr>
    </w:lvl>
    <w:lvl w:ilvl="1">
      <w:start w:val="1"/>
      <w:numFmt w:val="bullet"/>
      <w:lvlText w:val="o"/>
      <w:lvlJc w:val="left"/>
      <w:pPr>
        <w:ind w:left="2957" w:hanging="360"/>
      </w:pPr>
      <w:rPr>
        <w:rFonts w:ascii="Courier New" w:eastAsia="Courier New" w:hAnsi="Courier New" w:cs="Courier New" w:hint="default"/>
      </w:rPr>
    </w:lvl>
    <w:lvl w:ilvl="2">
      <w:start w:val="1"/>
      <w:numFmt w:val="bullet"/>
      <w:lvlText w:val="▪"/>
      <w:lvlJc w:val="left"/>
      <w:pPr>
        <w:ind w:left="3677" w:hanging="360"/>
      </w:pPr>
      <w:rPr>
        <w:rFonts w:ascii="Noto Sans Symbols" w:eastAsia="Noto Sans Symbols" w:hAnsi="Noto Sans Symbols" w:cs="Noto Sans Symbols" w:hint="default"/>
      </w:rPr>
    </w:lvl>
    <w:lvl w:ilvl="3">
      <w:start w:val="1"/>
      <w:numFmt w:val="bullet"/>
      <w:lvlText w:val="●"/>
      <w:lvlJc w:val="left"/>
      <w:pPr>
        <w:ind w:left="4397" w:hanging="360"/>
      </w:pPr>
      <w:rPr>
        <w:rFonts w:ascii="Noto Sans Symbols" w:eastAsia="Noto Sans Symbols" w:hAnsi="Noto Sans Symbols" w:cs="Noto Sans Symbols" w:hint="default"/>
      </w:rPr>
    </w:lvl>
    <w:lvl w:ilvl="4">
      <w:start w:val="1"/>
      <w:numFmt w:val="bullet"/>
      <w:lvlText w:val="o"/>
      <w:lvlJc w:val="left"/>
      <w:pPr>
        <w:ind w:left="5117" w:hanging="360"/>
      </w:pPr>
      <w:rPr>
        <w:rFonts w:ascii="Courier New" w:eastAsia="Courier New" w:hAnsi="Courier New" w:cs="Courier New" w:hint="default"/>
      </w:rPr>
    </w:lvl>
    <w:lvl w:ilvl="5">
      <w:start w:val="1"/>
      <w:numFmt w:val="bullet"/>
      <w:lvlText w:val="▪"/>
      <w:lvlJc w:val="left"/>
      <w:pPr>
        <w:ind w:left="5837" w:hanging="360"/>
      </w:pPr>
      <w:rPr>
        <w:rFonts w:ascii="Noto Sans Symbols" w:eastAsia="Noto Sans Symbols" w:hAnsi="Noto Sans Symbols" w:cs="Noto Sans Symbols" w:hint="default"/>
      </w:rPr>
    </w:lvl>
    <w:lvl w:ilvl="6">
      <w:start w:val="1"/>
      <w:numFmt w:val="bullet"/>
      <w:lvlText w:val="●"/>
      <w:lvlJc w:val="left"/>
      <w:pPr>
        <w:ind w:left="6557" w:hanging="360"/>
      </w:pPr>
      <w:rPr>
        <w:rFonts w:ascii="Noto Sans Symbols" w:eastAsia="Noto Sans Symbols" w:hAnsi="Noto Sans Symbols" w:cs="Noto Sans Symbols" w:hint="default"/>
      </w:rPr>
    </w:lvl>
    <w:lvl w:ilvl="7">
      <w:start w:val="1"/>
      <w:numFmt w:val="bullet"/>
      <w:lvlText w:val="o"/>
      <w:lvlJc w:val="left"/>
      <w:pPr>
        <w:ind w:left="7277" w:hanging="360"/>
      </w:pPr>
      <w:rPr>
        <w:rFonts w:ascii="Courier New" w:eastAsia="Courier New" w:hAnsi="Courier New" w:cs="Courier New" w:hint="default"/>
      </w:rPr>
    </w:lvl>
    <w:lvl w:ilvl="8">
      <w:start w:val="1"/>
      <w:numFmt w:val="bullet"/>
      <w:lvlText w:val="▪"/>
      <w:lvlJc w:val="left"/>
      <w:pPr>
        <w:ind w:left="7997" w:hanging="360"/>
      </w:pPr>
      <w:rPr>
        <w:rFonts w:ascii="Noto Sans Symbols" w:eastAsia="Noto Sans Symbols" w:hAnsi="Noto Sans Symbols" w:cs="Noto Sans Symbols" w:hint="default"/>
      </w:rPr>
    </w:lvl>
  </w:abstractNum>
  <w:abstractNum w:abstractNumId="45" w15:restartNumberingAfterBreak="0">
    <w:nsid w:val="63BC78AD"/>
    <w:multiLevelType w:val="hybridMultilevel"/>
    <w:tmpl w:val="A54CFF1E"/>
    <w:lvl w:ilvl="0" w:tplc="DA06DA1A">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6BD2180C"/>
    <w:multiLevelType w:val="multilevel"/>
    <w:tmpl w:val="78B67FFC"/>
    <w:lvl w:ilvl="0">
      <w:start w:val="1"/>
      <w:numFmt w:val="decimal"/>
      <w:lvlText w:val="%1."/>
      <w:lvlJc w:val="left"/>
      <w:pPr>
        <w:ind w:left="360" w:hanging="360"/>
      </w:pPr>
      <w:rPr>
        <w:rFonts w:hint="default"/>
      </w:rPr>
    </w:lvl>
    <w:lvl w:ilvl="1">
      <w:start w:val="1"/>
      <w:numFmt w:val="decimal"/>
      <w:suff w:val="space"/>
      <w:lvlText w:val="%2."/>
      <w:lvlJc w:val="left"/>
      <w:pPr>
        <w:ind w:left="720" w:hanging="360"/>
      </w:pPr>
      <w:rPr>
        <w:rFonts w:hint="default"/>
      </w:rPr>
    </w:lvl>
    <w:lvl w:ilvl="2">
      <w:start w:val="1"/>
      <w:numFmt w:val="decimal"/>
      <w:lvlText w:val="%1.%2.%3."/>
      <w:lvlJc w:val="left"/>
      <w:pPr>
        <w:ind w:left="0" w:firstLine="0"/>
      </w:pPr>
      <w:rPr>
        <w:rFonts w:hint="default"/>
        <w:color w:val="auto"/>
        <w:sz w:val="20"/>
        <w:szCs w:val="20"/>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6CA26346"/>
    <w:multiLevelType w:val="multilevel"/>
    <w:tmpl w:val="A574E910"/>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48" w15:restartNumberingAfterBreak="0">
    <w:nsid w:val="6D6E71E0"/>
    <w:multiLevelType w:val="multilevel"/>
    <w:tmpl w:val="1F123BFA"/>
    <w:lvl w:ilvl="0">
      <w:start w:val="1"/>
      <w:numFmt w:val="decimal"/>
      <w:lvlText w:val="%1."/>
      <w:lvlJc w:val="left"/>
      <w:pPr>
        <w:ind w:left="360" w:hanging="360"/>
      </w:pPr>
      <w:rPr>
        <w:rFonts w:hint="default"/>
      </w:rPr>
    </w:lvl>
    <w:lvl w:ilvl="1">
      <w:start w:val="1"/>
      <w:numFmt w:val="bullet"/>
      <w:suff w:val="space"/>
      <w:lvlText w:val=""/>
      <w:lvlJc w:val="left"/>
      <w:pPr>
        <w:ind w:left="720" w:hanging="360"/>
      </w:pPr>
      <w:rPr>
        <w:rFonts w:ascii="Wingdings" w:hAnsi="Wingdings" w:hint="default"/>
      </w:rPr>
    </w:lvl>
    <w:lvl w:ilvl="2">
      <w:start w:val="1"/>
      <w:numFmt w:val="decimal"/>
      <w:lvlText w:val="%1.%2.%3."/>
      <w:lvlJc w:val="left"/>
      <w:pPr>
        <w:ind w:left="0" w:firstLine="0"/>
      </w:pPr>
      <w:rPr>
        <w:rFonts w:hint="default"/>
        <w:color w:val="auto"/>
        <w:sz w:val="20"/>
        <w:szCs w:val="20"/>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71FC1017"/>
    <w:multiLevelType w:val="hybridMultilevel"/>
    <w:tmpl w:val="5F9C5240"/>
    <w:lvl w:ilvl="0" w:tplc="348C54EE">
      <w:start w:val="1"/>
      <w:numFmt w:val="decimal"/>
      <w:suff w:val="space"/>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756B6BDF"/>
    <w:multiLevelType w:val="multilevel"/>
    <w:tmpl w:val="4F3E4D8A"/>
    <w:lvl w:ilvl="0">
      <w:start w:val="1"/>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51" w15:restartNumberingAfterBreak="0">
    <w:nsid w:val="796C7BF4"/>
    <w:multiLevelType w:val="multilevel"/>
    <w:tmpl w:val="FB38567C"/>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52" w15:restartNumberingAfterBreak="0">
    <w:nsid w:val="7E2349D0"/>
    <w:multiLevelType w:val="multilevel"/>
    <w:tmpl w:val="FA2E7A2C"/>
    <w:lvl w:ilvl="0">
      <w:start w:val="1"/>
      <w:numFmt w:val="decimal"/>
      <w:suff w:val="space"/>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3" w15:restartNumberingAfterBreak="0">
    <w:nsid w:val="7E9F64FB"/>
    <w:multiLevelType w:val="multilevel"/>
    <w:tmpl w:val="EE001826"/>
    <w:lvl w:ilvl="0">
      <w:start w:val="2"/>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54" w15:restartNumberingAfterBreak="0">
    <w:nsid w:val="7EE31A86"/>
    <w:multiLevelType w:val="hybridMultilevel"/>
    <w:tmpl w:val="1C2C0350"/>
    <w:lvl w:ilvl="0" w:tplc="02A83B82">
      <w:start w:val="1"/>
      <w:numFmt w:val="decimal"/>
      <w:suff w:val="space"/>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5" w15:restartNumberingAfterBreak="0">
    <w:nsid w:val="7F51201D"/>
    <w:multiLevelType w:val="multilevel"/>
    <w:tmpl w:val="362A37B4"/>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56" w15:restartNumberingAfterBreak="0">
    <w:nsid w:val="7FE546EA"/>
    <w:multiLevelType w:val="multilevel"/>
    <w:tmpl w:val="69160302"/>
    <w:lvl w:ilvl="0">
      <w:start w:val="1"/>
      <w:numFmt w:val="bullet"/>
      <w:suff w:val="space"/>
      <w:lvlText w:val=""/>
      <w:lvlJc w:val="left"/>
      <w:pPr>
        <w:ind w:left="360" w:hanging="360"/>
      </w:pPr>
      <w:rPr>
        <w:rFonts w:ascii="Wingdings" w:hAnsi="Wingdings" w:hint="default"/>
      </w:rPr>
    </w:lvl>
    <w:lvl w:ilvl="1">
      <w:start w:val="1"/>
      <w:numFmt w:val="decimal"/>
      <w:lvlText w:val="%1.%2."/>
      <w:lvlJc w:val="left"/>
      <w:pPr>
        <w:ind w:left="716" w:hanging="432"/>
      </w:pPr>
      <w:rPr>
        <w:rFonts w:hint="default"/>
        <w:b w:val="0"/>
        <w:sz w:val="24"/>
        <w:szCs w:val="24"/>
      </w:rPr>
    </w:lvl>
    <w:lvl w:ilvl="2">
      <w:start w:val="1"/>
      <w:numFmt w:val="bullet"/>
      <w:lvlText w:val=""/>
      <w:lvlJc w:val="left"/>
      <w:pPr>
        <w:ind w:left="1920" w:hanging="360"/>
      </w:pPr>
      <w:rPr>
        <w:rFonts w:ascii="Symbol" w:hAnsi="Symbol" w:hint="default"/>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798648857">
    <w:abstractNumId w:val="14"/>
  </w:num>
  <w:num w:numId="2" w16cid:durableId="625500783">
    <w:abstractNumId w:val="11"/>
  </w:num>
  <w:num w:numId="3" w16cid:durableId="1514144757">
    <w:abstractNumId w:val="32"/>
  </w:num>
  <w:num w:numId="4" w16cid:durableId="1998532324">
    <w:abstractNumId w:val="44"/>
  </w:num>
  <w:num w:numId="5" w16cid:durableId="237063242">
    <w:abstractNumId w:val="25"/>
  </w:num>
  <w:num w:numId="6" w16cid:durableId="2056358">
    <w:abstractNumId w:val="4"/>
  </w:num>
  <w:num w:numId="7" w16cid:durableId="1345860460">
    <w:abstractNumId w:val="29"/>
  </w:num>
  <w:num w:numId="8" w16cid:durableId="624963430">
    <w:abstractNumId w:val="0"/>
  </w:num>
  <w:num w:numId="9" w16cid:durableId="1677070310">
    <w:abstractNumId w:val="28"/>
  </w:num>
  <w:num w:numId="10" w16cid:durableId="409423329">
    <w:abstractNumId w:val="17"/>
  </w:num>
  <w:num w:numId="11" w16cid:durableId="1535339498">
    <w:abstractNumId w:val="7"/>
  </w:num>
  <w:num w:numId="12" w16cid:durableId="235482501">
    <w:abstractNumId w:val="1"/>
  </w:num>
  <w:num w:numId="13" w16cid:durableId="1675571161">
    <w:abstractNumId w:val="49"/>
  </w:num>
  <w:num w:numId="14" w16cid:durableId="50539548">
    <w:abstractNumId w:val="40"/>
  </w:num>
  <w:num w:numId="15" w16cid:durableId="1058430677">
    <w:abstractNumId w:val="52"/>
  </w:num>
  <w:num w:numId="16" w16cid:durableId="1077631871">
    <w:abstractNumId w:val="34"/>
  </w:num>
  <w:num w:numId="17" w16cid:durableId="2045976289">
    <w:abstractNumId w:val="16"/>
  </w:num>
  <w:num w:numId="18" w16cid:durableId="2146435199">
    <w:abstractNumId w:val="35"/>
  </w:num>
  <w:num w:numId="19" w16cid:durableId="1137184490">
    <w:abstractNumId w:val="46"/>
  </w:num>
  <w:num w:numId="20" w16cid:durableId="1995914867">
    <w:abstractNumId w:val="48"/>
  </w:num>
  <w:num w:numId="21" w16cid:durableId="1600143634">
    <w:abstractNumId w:val="42"/>
  </w:num>
  <w:num w:numId="22" w16cid:durableId="605237771">
    <w:abstractNumId w:val="33"/>
  </w:num>
  <w:num w:numId="23" w16cid:durableId="474033175">
    <w:abstractNumId w:val="55"/>
  </w:num>
  <w:num w:numId="24" w16cid:durableId="1946228607">
    <w:abstractNumId w:val="53"/>
  </w:num>
  <w:num w:numId="25" w16cid:durableId="731972398">
    <w:abstractNumId w:val="13"/>
  </w:num>
  <w:num w:numId="26" w16cid:durableId="111478566">
    <w:abstractNumId w:val="23"/>
  </w:num>
  <w:num w:numId="27" w16cid:durableId="1505049663">
    <w:abstractNumId w:val="6"/>
  </w:num>
  <w:num w:numId="28" w16cid:durableId="1667828321">
    <w:abstractNumId w:val="50"/>
  </w:num>
  <w:num w:numId="29" w16cid:durableId="871259268">
    <w:abstractNumId w:val="20"/>
  </w:num>
  <w:num w:numId="30" w16cid:durableId="817068198">
    <w:abstractNumId w:val="9"/>
  </w:num>
  <w:num w:numId="31" w16cid:durableId="625309188">
    <w:abstractNumId w:val="10"/>
  </w:num>
  <w:num w:numId="32" w16cid:durableId="1583828744">
    <w:abstractNumId w:val="24"/>
  </w:num>
  <w:num w:numId="33" w16cid:durableId="1290552174">
    <w:abstractNumId w:val="41"/>
  </w:num>
  <w:num w:numId="34" w16cid:durableId="904411351">
    <w:abstractNumId w:val="27"/>
  </w:num>
  <w:num w:numId="35" w16cid:durableId="2028169954">
    <w:abstractNumId w:val="47"/>
  </w:num>
  <w:num w:numId="36" w16cid:durableId="1398363572">
    <w:abstractNumId w:val="36"/>
  </w:num>
  <w:num w:numId="37" w16cid:durableId="1875196002">
    <w:abstractNumId w:val="39"/>
  </w:num>
  <w:num w:numId="38" w16cid:durableId="403063346">
    <w:abstractNumId w:val="8"/>
  </w:num>
  <w:num w:numId="39" w16cid:durableId="1665353918">
    <w:abstractNumId w:val="43"/>
  </w:num>
  <w:num w:numId="40" w16cid:durableId="1954706439">
    <w:abstractNumId w:val="31"/>
  </w:num>
  <w:num w:numId="41" w16cid:durableId="270481565">
    <w:abstractNumId w:val="30"/>
  </w:num>
  <w:num w:numId="42" w16cid:durableId="347604795">
    <w:abstractNumId w:val="5"/>
  </w:num>
  <w:num w:numId="43" w16cid:durableId="1193886124">
    <w:abstractNumId w:val="21"/>
  </w:num>
  <w:num w:numId="44" w16cid:durableId="1497066538">
    <w:abstractNumId w:val="18"/>
  </w:num>
  <w:num w:numId="45" w16cid:durableId="1774352675">
    <w:abstractNumId w:val="51"/>
  </w:num>
  <w:num w:numId="46" w16cid:durableId="4527918">
    <w:abstractNumId w:val="37"/>
  </w:num>
  <w:num w:numId="47" w16cid:durableId="2120634451">
    <w:abstractNumId w:val="3"/>
  </w:num>
  <w:num w:numId="48" w16cid:durableId="257297849">
    <w:abstractNumId w:val="45"/>
  </w:num>
  <w:num w:numId="49" w16cid:durableId="516239450">
    <w:abstractNumId w:val="12"/>
  </w:num>
  <w:num w:numId="50" w16cid:durableId="842165018">
    <w:abstractNumId w:val="38"/>
  </w:num>
  <w:num w:numId="51" w16cid:durableId="1940982810">
    <w:abstractNumId w:val="54"/>
  </w:num>
  <w:num w:numId="52" w16cid:durableId="1886982008">
    <w:abstractNumId w:val="22"/>
  </w:num>
  <w:num w:numId="53" w16cid:durableId="457341173">
    <w:abstractNumId w:val="19"/>
  </w:num>
  <w:num w:numId="54" w16cid:durableId="1020158051">
    <w:abstractNumId w:val="2"/>
  </w:num>
  <w:num w:numId="55" w16cid:durableId="2044596085">
    <w:abstractNumId w:val="15"/>
  </w:num>
  <w:num w:numId="56" w16cid:durableId="1016229199">
    <w:abstractNumId w:val="26"/>
  </w:num>
  <w:num w:numId="57" w16cid:durableId="859316382">
    <w:abstractNumId w:val="56"/>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2B56"/>
    <w:rsid w:val="00011CDA"/>
    <w:rsid w:val="00014720"/>
    <w:rsid w:val="00032836"/>
    <w:rsid w:val="00040266"/>
    <w:rsid w:val="00043C3E"/>
    <w:rsid w:val="00055FCB"/>
    <w:rsid w:val="00063D05"/>
    <w:rsid w:val="000654DD"/>
    <w:rsid w:val="00074488"/>
    <w:rsid w:val="00080F8C"/>
    <w:rsid w:val="000821CE"/>
    <w:rsid w:val="000826A4"/>
    <w:rsid w:val="00087E13"/>
    <w:rsid w:val="0009438B"/>
    <w:rsid w:val="00095914"/>
    <w:rsid w:val="00096A8E"/>
    <w:rsid w:val="000A4CCE"/>
    <w:rsid w:val="000C2E57"/>
    <w:rsid w:val="000C4C7A"/>
    <w:rsid w:val="000D38E2"/>
    <w:rsid w:val="000E0EDE"/>
    <w:rsid w:val="000E1DFD"/>
    <w:rsid w:val="000E250F"/>
    <w:rsid w:val="000E3957"/>
    <w:rsid w:val="00101669"/>
    <w:rsid w:val="00101B0D"/>
    <w:rsid w:val="00103C59"/>
    <w:rsid w:val="00120A4C"/>
    <w:rsid w:val="00121F16"/>
    <w:rsid w:val="00124089"/>
    <w:rsid w:val="001241F9"/>
    <w:rsid w:val="00127E29"/>
    <w:rsid w:val="00132ADF"/>
    <w:rsid w:val="00134AA6"/>
    <w:rsid w:val="00135497"/>
    <w:rsid w:val="00145474"/>
    <w:rsid w:val="001459FE"/>
    <w:rsid w:val="00153F60"/>
    <w:rsid w:val="00154655"/>
    <w:rsid w:val="001550BA"/>
    <w:rsid w:val="0015714C"/>
    <w:rsid w:val="00157446"/>
    <w:rsid w:val="001655D9"/>
    <w:rsid w:val="0017223D"/>
    <w:rsid w:val="001747A5"/>
    <w:rsid w:val="001772F5"/>
    <w:rsid w:val="00190C8A"/>
    <w:rsid w:val="0019521E"/>
    <w:rsid w:val="00195F87"/>
    <w:rsid w:val="001A0ED9"/>
    <w:rsid w:val="001A38E8"/>
    <w:rsid w:val="001A5678"/>
    <w:rsid w:val="001A786C"/>
    <w:rsid w:val="001B222B"/>
    <w:rsid w:val="001C0F4B"/>
    <w:rsid w:val="001C251E"/>
    <w:rsid w:val="001C42FC"/>
    <w:rsid w:val="001E0CC2"/>
    <w:rsid w:val="001E2699"/>
    <w:rsid w:val="001E5EA4"/>
    <w:rsid w:val="001F4D47"/>
    <w:rsid w:val="00205E4D"/>
    <w:rsid w:val="00211A8B"/>
    <w:rsid w:val="00212457"/>
    <w:rsid w:val="00214476"/>
    <w:rsid w:val="00221B2B"/>
    <w:rsid w:val="002258E7"/>
    <w:rsid w:val="00226732"/>
    <w:rsid w:val="00230341"/>
    <w:rsid w:val="00261981"/>
    <w:rsid w:val="00261EB5"/>
    <w:rsid w:val="002670A5"/>
    <w:rsid w:val="0028219F"/>
    <w:rsid w:val="00283E9B"/>
    <w:rsid w:val="00285114"/>
    <w:rsid w:val="002925F1"/>
    <w:rsid w:val="002A1A0C"/>
    <w:rsid w:val="002A4550"/>
    <w:rsid w:val="002A6BA2"/>
    <w:rsid w:val="002B1A7C"/>
    <w:rsid w:val="002B418D"/>
    <w:rsid w:val="002C2A5F"/>
    <w:rsid w:val="002D25C1"/>
    <w:rsid w:val="002D2E85"/>
    <w:rsid w:val="002E5BFE"/>
    <w:rsid w:val="002E5E64"/>
    <w:rsid w:val="002F10D8"/>
    <w:rsid w:val="002F3276"/>
    <w:rsid w:val="002F7ED4"/>
    <w:rsid w:val="003034BA"/>
    <w:rsid w:val="00306289"/>
    <w:rsid w:val="0030785B"/>
    <w:rsid w:val="00307CD2"/>
    <w:rsid w:val="00307EA6"/>
    <w:rsid w:val="00312473"/>
    <w:rsid w:val="003167F1"/>
    <w:rsid w:val="00316C57"/>
    <w:rsid w:val="00321E5B"/>
    <w:rsid w:val="00324726"/>
    <w:rsid w:val="00324959"/>
    <w:rsid w:val="003268D5"/>
    <w:rsid w:val="00326EC5"/>
    <w:rsid w:val="00333D3C"/>
    <w:rsid w:val="0033568F"/>
    <w:rsid w:val="0033686A"/>
    <w:rsid w:val="0033760B"/>
    <w:rsid w:val="00340554"/>
    <w:rsid w:val="003439EA"/>
    <w:rsid w:val="00344BEB"/>
    <w:rsid w:val="00347D38"/>
    <w:rsid w:val="003527A1"/>
    <w:rsid w:val="003653A2"/>
    <w:rsid w:val="00366BF7"/>
    <w:rsid w:val="00382FC6"/>
    <w:rsid w:val="0038486E"/>
    <w:rsid w:val="00386CFC"/>
    <w:rsid w:val="003874FF"/>
    <w:rsid w:val="00394879"/>
    <w:rsid w:val="00397797"/>
    <w:rsid w:val="003A608A"/>
    <w:rsid w:val="003B1445"/>
    <w:rsid w:val="003C29D4"/>
    <w:rsid w:val="003C41DC"/>
    <w:rsid w:val="003D1569"/>
    <w:rsid w:val="003D305A"/>
    <w:rsid w:val="003D45B7"/>
    <w:rsid w:val="003D6545"/>
    <w:rsid w:val="003E1A90"/>
    <w:rsid w:val="003E2A2C"/>
    <w:rsid w:val="003E37D4"/>
    <w:rsid w:val="003E5DDE"/>
    <w:rsid w:val="003F1E16"/>
    <w:rsid w:val="003F20BC"/>
    <w:rsid w:val="003F72A5"/>
    <w:rsid w:val="00404D43"/>
    <w:rsid w:val="00431F56"/>
    <w:rsid w:val="00442152"/>
    <w:rsid w:val="00453E7B"/>
    <w:rsid w:val="0048472B"/>
    <w:rsid w:val="004873CF"/>
    <w:rsid w:val="00490083"/>
    <w:rsid w:val="00495956"/>
    <w:rsid w:val="004A1569"/>
    <w:rsid w:val="004A4163"/>
    <w:rsid w:val="004B0137"/>
    <w:rsid w:val="004B4420"/>
    <w:rsid w:val="004D12E6"/>
    <w:rsid w:val="004E085C"/>
    <w:rsid w:val="004E2942"/>
    <w:rsid w:val="004E4416"/>
    <w:rsid w:val="004E7B51"/>
    <w:rsid w:val="004F59A7"/>
    <w:rsid w:val="0050111D"/>
    <w:rsid w:val="00501B47"/>
    <w:rsid w:val="005035DD"/>
    <w:rsid w:val="005131F9"/>
    <w:rsid w:val="005138C7"/>
    <w:rsid w:val="00514C6F"/>
    <w:rsid w:val="00520604"/>
    <w:rsid w:val="00522C64"/>
    <w:rsid w:val="00523CDF"/>
    <w:rsid w:val="00526B08"/>
    <w:rsid w:val="00526EE4"/>
    <w:rsid w:val="00526FD1"/>
    <w:rsid w:val="00533065"/>
    <w:rsid w:val="00533C83"/>
    <w:rsid w:val="0054648C"/>
    <w:rsid w:val="00546D95"/>
    <w:rsid w:val="00553B6E"/>
    <w:rsid w:val="00557FA8"/>
    <w:rsid w:val="00561544"/>
    <w:rsid w:val="00562DCB"/>
    <w:rsid w:val="005830DC"/>
    <w:rsid w:val="005842D2"/>
    <w:rsid w:val="0059387F"/>
    <w:rsid w:val="00594436"/>
    <w:rsid w:val="005967F5"/>
    <w:rsid w:val="005A413C"/>
    <w:rsid w:val="005A4329"/>
    <w:rsid w:val="005A51EE"/>
    <w:rsid w:val="005A5460"/>
    <w:rsid w:val="005B1A35"/>
    <w:rsid w:val="005B22B0"/>
    <w:rsid w:val="005C1245"/>
    <w:rsid w:val="005C1C93"/>
    <w:rsid w:val="005C223C"/>
    <w:rsid w:val="005D2947"/>
    <w:rsid w:val="005E66E3"/>
    <w:rsid w:val="006101B6"/>
    <w:rsid w:val="0062127E"/>
    <w:rsid w:val="00630D06"/>
    <w:rsid w:val="00634764"/>
    <w:rsid w:val="00634E72"/>
    <w:rsid w:val="00643A22"/>
    <w:rsid w:val="00645E1A"/>
    <w:rsid w:val="006557A7"/>
    <w:rsid w:val="00656DCC"/>
    <w:rsid w:val="006702CD"/>
    <w:rsid w:val="00672F26"/>
    <w:rsid w:val="00681502"/>
    <w:rsid w:val="006835FE"/>
    <w:rsid w:val="0069207D"/>
    <w:rsid w:val="00697A10"/>
    <w:rsid w:val="00697D14"/>
    <w:rsid w:val="006B6D13"/>
    <w:rsid w:val="006C08CB"/>
    <w:rsid w:val="006C27CD"/>
    <w:rsid w:val="006C3630"/>
    <w:rsid w:val="006D2B83"/>
    <w:rsid w:val="006D3198"/>
    <w:rsid w:val="006D5781"/>
    <w:rsid w:val="006D7770"/>
    <w:rsid w:val="006E33BE"/>
    <w:rsid w:val="0070286B"/>
    <w:rsid w:val="00702930"/>
    <w:rsid w:val="00713C3A"/>
    <w:rsid w:val="007154B0"/>
    <w:rsid w:val="00721C09"/>
    <w:rsid w:val="007351D3"/>
    <w:rsid w:val="00745560"/>
    <w:rsid w:val="007526F3"/>
    <w:rsid w:val="007558D2"/>
    <w:rsid w:val="00756557"/>
    <w:rsid w:val="00760AD4"/>
    <w:rsid w:val="00761478"/>
    <w:rsid w:val="007630B0"/>
    <w:rsid w:val="00764100"/>
    <w:rsid w:val="007705A0"/>
    <w:rsid w:val="00774F6A"/>
    <w:rsid w:val="00782F97"/>
    <w:rsid w:val="007A2E33"/>
    <w:rsid w:val="007B242A"/>
    <w:rsid w:val="007B3D5F"/>
    <w:rsid w:val="007E3EFF"/>
    <w:rsid w:val="00804E94"/>
    <w:rsid w:val="00807FCA"/>
    <w:rsid w:val="0081551B"/>
    <w:rsid w:val="00820D40"/>
    <w:rsid w:val="008226BF"/>
    <w:rsid w:val="008237C5"/>
    <w:rsid w:val="00825D71"/>
    <w:rsid w:val="0082665A"/>
    <w:rsid w:val="00832686"/>
    <w:rsid w:val="00843B2E"/>
    <w:rsid w:val="008526F6"/>
    <w:rsid w:val="008547C0"/>
    <w:rsid w:val="008657F2"/>
    <w:rsid w:val="00865EDD"/>
    <w:rsid w:val="008718AB"/>
    <w:rsid w:val="008771D2"/>
    <w:rsid w:val="008774F5"/>
    <w:rsid w:val="00880845"/>
    <w:rsid w:val="00886F51"/>
    <w:rsid w:val="00887F58"/>
    <w:rsid w:val="00892FFA"/>
    <w:rsid w:val="008976E5"/>
    <w:rsid w:val="008A2DA2"/>
    <w:rsid w:val="008A2F17"/>
    <w:rsid w:val="008B65F9"/>
    <w:rsid w:val="008C31D0"/>
    <w:rsid w:val="008C359F"/>
    <w:rsid w:val="008C3DAA"/>
    <w:rsid w:val="008C3E2E"/>
    <w:rsid w:val="008C723F"/>
    <w:rsid w:val="008D556D"/>
    <w:rsid w:val="008D5723"/>
    <w:rsid w:val="008D7E88"/>
    <w:rsid w:val="008E38B7"/>
    <w:rsid w:val="008E612B"/>
    <w:rsid w:val="008E78F4"/>
    <w:rsid w:val="008F5323"/>
    <w:rsid w:val="008F6794"/>
    <w:rsid w:val="009123F6"/>
    <w:rsid w:val="00913FCE"/>
    <w:rsid w:val="00915D6C"/>
    <w:rsid w:val="00915EC2"/>
    <w:rsid w:val="0091759A"/>
    <w:rsid w:val="0091760B"/>
    <w:rsid w:val="009255E0"/>
    <w:rsid w:val="009536B2"/>
    <w:rsid w:val="00957DCF"/>
    <w:rsid w:val="009651E2"/>
    <w:rsid w:val="00970D65"/>
    <w:rsid w:val="00974684"/>
    <w:rsid w:val="00975A2C"/>
    <w:rsid w:val="009773C2"/>
    <w:rsid w:val="00986C27"/>
    <w:rsid w:val="009875E4"/>
    <w:rsid w:val="00996A96"/>
    <w:rsid w:val="009974E7"/>
    <w:rsid w:val="009B1D70"/>
    <w:rsid w:val="009B3F80"/>
    <w:rsid w:val="009C1160"/>
    <w:rsid w:val="009C2EB0"/>
    <w:rsid w:val="009C3EA3"/>
    <w:rsid w:val="009C5E84"/>
    <w:rsid w:val="009C74D5"/>
    <w:rsid w:val="009D7FEB"/>
    <w:rsid w:val="009F428A"/>
    <w:rsid w:val="009F54AB"/>
    <w:rsid w:val="00A02EE9"/>
    <w:rsid w:val="00A05287"/>
    <w:rsid w:val="00A060F4"/>
    <w:rsid w:val="00A14395"/>
    <w:rsid w:val="00A207AF"/>
    <w:rsid w:val="00A21BBF"/>
    <w:rsid w:val="00A30113"/>
    <w:rsid w:val="00A37921"/>
    <w:rsid w:val="00A401FA"/>
    <w:rsid w:val="00A419D3"/>
    <w:rsid w:val="00A463E3"/>
    <w:rsid w:val="00A66598"/>
    <w:rsid w:val="00A67D1A"/>
    <w:rsid w:val="00A755D2"/>
    <w:rsid w:val="00A77614"/>
    <w:rsid w:val="00A86684"/>
    <w:rsid w:val="00A876B1"/>
    <w:rsid w:val="00A8771F"/>
    <w:rsid w:val="00A94B34"/>
    <w:rsid w:val="00AB249D"/>
    <w:rsid w:val="00AB26CE"/>
    <w:rsid w:val="00AB379A"/>
    <w:rsid w:val="00AB4076"/>
    <w:rsid w:val="00AB7B82"/>
    <w:rsid w:val="00AC323C"/>
    <w:rsid w:val="00AC4D1F"/>
    <w:rsid w:val="00AC68CB"/>
    <w:rsid w:val="00AE22AE"/>
    <w:rsid w:val="00AE3F7D"/>
    <w:rsid w:val="00AE417A"/>
    <w:rsid w:val="00AF047B"/>
    <w:rsid w:val="00AF0AF7"/>
    <w:rsid w:val="00AF22AB"/>
    <w:rsid w:val="00AF60B8"/>
    <w:rsid w:val="00AF7127"/>
    <w:rsid w:val="00B01422"/>
    <w:rsid w:val="00B063D6"/>
    <w:rsid w:val="00B3053F"/>
    <w:rsid w:val="00B355AD"/>
    <w:rsid w:val="00B41956"/>
    <w:rsid w:val="00B60425"/>
    <w:rsid w:val="00B65FA6"/>
    <w:rsid w:val="00B666B6"/>
    <w:rsid w:val="00B74F8D"/>
    <w:rsid w:val="00B8628A"/>
    <w:rsid w:val="00B93952"/>
    <w:rsid w:val="00BA026F"/>
    <w:rsid w:val="00BA32ED"/>
    <w:rsid w:val="00BA7F08"/>
    <w:rsid w:val="00BB2686"/>
    <w:rsid w:val="00BB2F47"/>
    <w:rsid w:val="00BB544C"/>
    <w:rsid w:val="00BC1528"/>
    <w:rsid w:val="00BE33D0"/>
    <w:rsid w:val="00BF48C8"/>
    <w:rsid w:val="00C004C9"/>
    <w:rsid w:val="00C007C3"/>
    <w:rsid w:val="00C05C9C"/>
    <w:rsid w:val="00C10939"/>
    <w:rsid w:val="00C13A9C"/>
    <w:rsid w:val="00C1589F"/>
    <w:rsid w:val="00C2056C"/>
    <w:rsid w:val="00C23714"/>
    <w:rsid w:val="00C2424D"/>
    <w:rsid w:val="00C2467E"/>
    <w:rsid w:val="00C25E1C"/>
    <w:rsid w:val="00C37738"/>
    <w:rsid w:val="00C44DC0"/>
    <w:rsid w:val="00C4704C"/>
    <w:rsid w:val="00C5627C"/>
    <w:rsid w:val="00C5678A"/>
    <w:rsid w:val="00C5715D"/>
    <w:rsid w:val="00C60368"/>
    <w:rsid w:val="00C615FD"/>
    <w:rsid w:val="00C70665"/>
    <w:rsid w:val="00C7363F"/>
    <w:rsid w:val="00C7405D"/>
    <w:rsid w:val="00C7701A"/>
    <w:rsid w:val="00C80120"/>
    <w:rsid w:val="00C8635A"/>
    <w:rsid w:val="00C9114A"/>
    <w:rsid w:val="00CA626E"/>
    <w:rsid w:val="00CB68CD"/>
    <w:rsid w:val="00CC662D"/>
    <w:rsid w:val="00CD20F2"/>
    <w:rsid w:val="00CD3E20"/>
    <w:rsid w:val="00CD3F49"/>
    <w:rsid w:val="00CD5FFD"/>
    <w:rsid w:val="00CE2316"/>
    <w:rsid w:val="00CE358F"/>
    <w:rsid w:val="00CE4695"/>
    <w:rsid w:val="00CF34A3"/>
    <w:rsid w:val="00CF6A32"/>
    <w:rsid w:val="00CF6D57"/>
    <w:rsid w:val="00D00F85"/>
    <w:rsid w:val="00D02B56"/>
    <w:rsid w:val="00D063E2"/>
    <w:rsid w:val="00D24D14"/>
    <w:rsid w:val="00D314D1"/>
    <w:rsid w:val="00D41179"/>
    <w:rsid w:val="00D44577"/>
    <w:rsid w:val="00D475E7"/>
    <w:rsid w:val="00D520D2"/>
    <w:rsid w:val="00D70FE9"/>
    <w:rsid w:val="00D82856"/>
    <w:rsid w:val="00D91667"/>
    <w:rsid w:val="00D91DA7"/>
    <w:rsid w:val="00D91FCB"/>
    <w:rsid w:val="00D9278A"/>
    <w:rsid w:val="00D9683C"/>
    <w:rsid w:val="00DB0F18"/>
    <w:rsid w:val="00DB1DC3"/>
    <w:rsid w:val="00DB361E"/>
    <w:rsid w:val="00DB3B6D"/>
    <w:rsid w:val="00DB3B82"/>
    <w:rsid w:val="00DB5494"/>
    <w:rsid w:val="00DC0E0C"/>
    <w:rsid w:val="00DC7853"/>
    <w:rsid w:val="00DD3837"/>
    <w:rsid w:val="00DD3DA8"/>
    <w:rsid w:val="00DD4C69"/>
    <w:rsid w:val="00DD5DBC"/>
    <w:rsid w:val="00DD6FA6"/>
    <w:rsid w:val="00DE2061"/>
    <w:rsid w:val="00DE3C92"/>
    <w:rsid w:val="00DF14DD"/>
    <w:rsid w:val="00DF323E"/>
    <w:rsid w:val="00DF54FB"/>
    <w:rsid w:val="00DF737E"/>
    <w:rsid w:val="00DF7CE1"/>
    <w:rsid w:val="00E10CBF"/>
    <w:rsid w:val="00E32396"/>
    <w:rsid w:val="00E37F93"/>
    <w:rsid w:val="00E40D41"/>
    <w:rsid w:val="00E4634D"/>
    <w:rsid w:val="00E61036"/>
    <w:rsid w:val="00E651DD"/>
    <w:rsid w:val="00E6571D"/>
    <w:rsid w:val="00E70789"/>
    <w:rsid w:val="00E733D0"/>
    <w:rsid w:val="00E73423"/>
    <w:rsid w:val="00E82C26"/>
    <w:rsid w:val="00E848A3"/>
    <w:rsid w:val="00E93763"/>
    <w:rsid w:val="00EA0A63"/>
    <w:rsid w:val="00EC0A1C"/>
    <w:rsid w:val="00EC27CE"/>
    <w:rsid w:val="00ED08D1"/>
    <w:rsid w:val="00ED1CA3"/>
    <w:rsid w:val="00ED62C6"/>
    <w:rsid w:val="00ED6E53"/>
    <w:rsid w:val="00EF30C8"/>
    <w:rsid w:val="00F166AC"/>
    <w:rsid w:val="00F30C73"/>
    <w:rsid w:val="00F463A8"/>
    <w:rsid w:val="00F4677C"/>
    <w:rsid w:val="00F47129"/>
    <w:rsid w:val="00F54D4C"/>
    <w:rsid w:val="00F57594"/>
    <w:rsid w:val="00F57A9C"/>
    <w:rsid w:val="00F63474"/>
    <w:rsid w:val="00F63903"/>
    <w:rsid w:val="00F66568"/>
    <w:rsid w:val="00F84BA8"/>
    <w:rsid w:val="00F91A27"/>
    <w:rsid w:val="00F94DD1"/>
    <w:rsid w:val="00FB159F"/>
    <w:rsid w:val="00FB25F0"/>
    <w:rsid w:val="00FB607D"/>
    <w:rsid w:val="00FB66B4"/>
    <w:rsid w:val="00FC0D79"/>
    <w:rsid w:val="00FD7024"/>
    <w:rsid w:val="00FE63AF"/>
    <w:rsid w:val="00FE7FD7"/>
    <w:rsid w:val="00FF0069"/>
    <w:rsid w:val="00FF0893"/>
    <w:rsid w:val="00FF458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55A76E"/>
  <w15:chartTrackingRefBased/>
  <w15:docId w15:val="{CA569953-66BC-49F2-8BCF-A5DAC0DBE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D02B56"/>
    <w:pPr>
      <w:widowControl w:val="0"/>
      <w:spacing w:after="0" w:line="240" w:lineRule="auto"/>
    </w:pPr>
    <w:rPr>
      <w:rFonts w:ascii="Times New Roman" w:eastAsia="Times New Roman" w:hAnsi="Times New Roman" w:cs="Times New Roman"/>
      <w:kern w:val="0"/>
      <w:sz w:val="22"/>
      <w:szCs w:val="22"/>
      <w:lang w:eastAsia="lt-LT"/>
      <w14:ligatures w14:val="none"/>
    </w:rPr>
  </w:style>
  <w:style w:type="paragraph" w:styleId="Antrat1">
    <w:name w:val="heading 1"/>
    <w:basedOn w:val="prastasis"/>
    <w:next w:val="prastasis"/>
    <w:link w:val="Antrat1Diagrama"/>
    <w:uiPriority w:val="9"/>
    <w:qFormat/>
    <w:rsid w:val="00D02B5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D02B5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D02B56"/>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D02B56"/>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D02B56"/>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D02B56"/>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D02B56"/>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D02B56"/>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D02B56"/>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D02B56"/>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D02B56"/>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D02B56"/>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D02B56"/>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D02B56"/>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D02B56"/>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D02B56"/>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D02B56"/>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D02B56"/>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D02B56"/>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D02B56"/>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D02B56"/>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D02B56"/>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D02B56"/>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D02B56"/>
    <w:rPr>
      <w:i/>
      <w:iCs/>
      <w:color w:val="404040" w:themeColor="text1" w:themeTint="BF"/>
    </w:rPr>
  </w:style>
  <w:style w:type="paragraph" w:styleId="Sraopastraipa">
    <w:name w:val="List Paragraph"/>
    <w:aliases w:val="Numbering,ERP-List Paragraph,List Paragraph11,List Paragraph111,Bullet EY,Sąrašo pastraipa.Bullet,Sąrašo pastraipa;Bullet,Table of contents numbered,List not in Table,List Paragraph Red,Buletai,List Paragraph21,List Paragraph1,lp1"/>
    <w:basedOn w:val="prastasis"/>
    <w:link w:val="SraopastraipaDiagrama"/>
    <w:uiPriority w:val="34"/>
    <w:qFormat/>
    <w:rsid w:val="00D02B56"/>
    <w:pPr>
      <w:ind w:left="720"/>
      <w:contextualSpacing/>
    </w:pPr>
  </w:style>
  <w:style w:type="character" w:styleId="Rykuspabraukimas">
    <w:name w:val="Intense Emphasis"/>
    <w:basedOn w:val="Numatytasispastraiposriftas"/>
    <w:uiPriority w:val="21"/>
    <w:qFormat/>
    <w:rsid w:val="00D02B56"/>
    <w:rPr>
      <w:i/>
      <w:iCs/>
      <w:color w:val="0F4761" w:themeColor="accent1" w:themeShade="BF"/>
    </w:rPr>
  </w:style>
  <w:style w:type="paragraph" w:styleId="Iskirtacitata">
    <w:name w:val="Intense Quote"/>
    <w:basedOn w:val="prastasis"/>
    <w:next w:val="prastasis"/>
    <w:link w:val="IskirtacitataDiagrama"/>
    <w:uiPriority w:val="30"/>
    <w:qFormat/>
    <w:rsid w:val="00D02B5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D02B56"/>
    <w:rPr>
      <w:i/>
      <w:iCs/>
      <w:color w:val="0F4761" w:themeColor="accent1" w:themeShade="BF"/>
    </w:rPr>
  </w:style>
  <w:style w:type="character" w:styleId="Rykinuoroda">
    <w:name w:val="Intense Reference"/>
    <w:basedOn w:val="Numatytasispastraiposriftas"/>
    <w:uiPriority w:val="32"/>
    <w:qFormat/>
    <w:rsid w:val="00D02B56"/>
    <w:rPr>
      <w:b/>
      <w:bCs/>
      <w:smallCaps/>
      <w:color w:val="0F4761" w:themeColor="accent1" w:themeShade="BF"/>
      <w:spacing w:val="5"/>
    </w:rPr>
  </w:style>
  <w:style w:type="table" w:customStyle="1" w:styleId="TableNormal1">
    <w:name w:val="Table Normal1"/>
    <w:rsid w:val="00D02B56"/>
    <w:pPr>
      <w:widowControl w:val="0"/>
      <w:spacing w:after="0" w:line="240" w:lineRule="auto"/>
    </w:pPr>
    <w:rPr>
      <w:rFonts w:ascii="Times New Roman" w:eastAsia="Times New Roman" w:hAnsi="Times New Roman" w:cs="Times New Roman"/>
      <w:kern w:val="0"/>
      <w:sz w:val="22"/>
      <w:szCs w:val="22"/>
      <w:lang w:eastAsia="lt-LT"/>
      <w14:ligatures w14:val="none"/>
    </w:rPr>
    <w:tblPr>
      <w:tblCellMar>
        <w:top w:w="0" w:type="dxa"/>
        <w:left w:w="0" w:type="dxa"/>
        <w:bottom w:w="0" w:type="dxa"/>
        <w:right w:w="0" w:type="dxa"/>
      </w:tblCellMar>
    </w:tblPr>
  </w:style>
  <w:style w:type="paragraph" w:styleId="Antrats">
    <w:name w:val="header"/>
    <w:basedOn w:val="prastasis"/>
    <w:link w:val="AntratsDiagrama"/>
    <w:uiPriority w:val="99"/>
    <w:unhideWhenUsed/>
    <w:rsid w:val="00D02B56"/>
    <w:pPr>
      <w:tabs>
        <w:tab w:val="center" w:pos="4819"/>
        <w:tab w:val="right" w:pos="9638"/>
      </w:tabs>
    </w:pPr>
  </w:style>
  <w:style w:type="character" w:customStyle="1" w:styleId="AntratsDiagrama">
    <w:name w:val="Antraštės Diagrama"/>
    <w:basedOn w:val="Numatytasispastraiposriftas"/>
    <w:link w:val="Antrats"/>
    <w:uiPriority w:val="99"/>
    <w:rsid w:val="00D02B56"/>
    <w:rPr>
      <w:rFonts w:ascii="Times New Roman" w:eastAsia="Times New Roman" w:hAnsi="Times New Roman" w:cs="Times New Roman"/>
      <w:kern w:val="0"/>
      <w:sz w:val="22"/>
      <w:szCs w:val="22"/>
      <w:lang w:eastAsia="lt-LT"/>
      <w14:ligatures w14:val="none"/>
    </w:rPr>
  </w:style>
  <w:style w:type="paragraph" w:styleId="Porat">
    <w:name w:val="footer"/>
    <w:basedOn w:val="prastasis"/>
    <w:link w:val="PoratDiagrama"/>
    <w:uiPriority w:val="99"/>
    <w:unhideWhenUsed/>
    <w:rsid w:val="00D02B56"/>
    <w:pPr>
      <w:tabs>
        <w:tab w:val="center" w:pos="4819"/>
        <w:tab w:val="right" w:pos="9638"/>
      </w:tabs>
    </w:pPr>
  </w:style>
  <w:style w:type="character" w:customStyle="1" w:styleId="PoratDiagrama">
    <w:name w:val="Poraštė Diagrama"/>
    <w:basedOn w:val="Numatytasispastraiposriftas"/>
    <w:link w:val="Porat"/>
    <w:uiPriority w:val="99"/>
    <w:rsid w:val="00D02B56"/>
    <w:rPr>
      <w:rFonts w:ascii="Times New Roman" w:eastAsia="Times New Roman" w:hAnsi="Times New Roman" w:cs="Times New Roman"/>
      <w:kern w:val="0"/>
      <w:sz w:val="22"/>
      <w:szCs w:val="22"/>
      <w:lang w:eastAsia="lt-LT"/>
      <w14:ligatures w14:val="none"/>
    </w:rPr>
  </w:style>
  <w:style w:type="character" w:customStyle="1" w:styleId="SraopastraipaDiagrama">
    <w:name w:val="Sąrašo pastraipa Diagrama"/>
    <w:aliases w:val="Numbering Diagrama,ERP-List Paragraph Diagrama,List Paragraph11 Diagrama,List Paragraph111 Diagrama,Bullet EY Diagrama,Sąrašo pastraipa.Bullet Diagrama,Sąrašo pastraipa;Bullet Diagrama,Table of contents numbered Diagrama"/>
    <w:link w:val="Sraopastraipa"/>
    <w:uiPriority w:val="34"/>
    <w:qFormat/>
    <w:locked/>
    <w:rsid w:val="00D02B56"/>
  </w:style>
  <w:style w:type="table" w:styleId="Lentelstinklelis">
    <w:name w:val="Table Grid"/>
    <w:basedOn w:val="prastojilentel"/>
    <w:uiPriority w:val="39"/>
    <w:rsid w:val="00FD70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tarp">
    <w:name w:val="No Spacing"/>
    <w:uiPriority w:val="1"/>
    <w:qFormat/>
    <w:rsid w:val="00283E9B"/>
    <w:pPr>
      <w:widowControl w:val="0"/>
      <w:spacing w:after="0" w:line="240" w:lineRule="auto"/>
    </w:pPr>
    <w:rPr>
      <w:rFonts w:ascii="Times New Roman" w:eastAsia="Times New Roman" w:hAnsi="Times New Roman" w:cs="Times New Roman"/>
      <w:kern w:val="0"/>
      <w:sz w:val="22"/>
      <w:szCs w:val="22"/>
      <w:lang w:eastAsia="lt-LT"/>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spec.org"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303</TotalTime>
  <Pages>31</Pages>
  <Words>11837</Words>
  <Characters>67476</Characters>
  <Application>Microsoft Office Word</Application>
  <DocSecurity>0</DocSecurity>
  <Lines>562</Lines>
  <Paragraphs>158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79155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Gitana  Saulienė</dc:creator>
  <cp:lastModifiedBy>Erika Šimaitienė</cp:lastModifiedBy>
  <cp:revision>83</cp:revision>
  <cp:lastPrinted>2025-07-01T12:41:00Z</cp:lastPrinted>
  <dcterms:created xsi:type="dcterms:W3CDTF">2025-07-01T11:37:00Z</dcterms:created>
  <dcterms:modified xsi:type="dcterms:W3CDTF">2025-07-04T10:42:00Z</dcterms:modified>
</cp:coreProperties>
</file>