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7-04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0E7F511F" w:rsidR="00081065" w:rsidRPr="0097590B" w:rsidRDefault="00072848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2025-07-04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680EABB7" w:rsidR="00070532" w:rsidRPr="00A66D4A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49391A">
        <w:rPr>
          <w:rFonts w:ascii="Arial" w:hAnsi="Arial" w:cs="Arial"/>
          <w:b/>
          <w:bCs/>
        </w:rPr>
        <w:t>ATSAKYMŲ Į</w:t>
      </w:r>
      <w:r w:rsidRPr="0049391A">
        <w:rPr>
          <w:rFonts w:ascii="Arial" w:hAnsi="Arial" w:cs="Arial"/>
          <w:b/>
          <w:bCs/>
        </w:rPr>
        <w:t xml:space="preserve"> </w:t>
      </w:r>
      <w:r w:rsidR="00095D12" w:rsidRPr="0049391A">
        <w:rPr>
          <w:rFonts w:ascii="Arial" w:hAnsi="Arial" w:cs="Arial"/>
          <w:b/>
          <w:bCs/>
        </w:rPr>
        <w:t xml:space="preserve">TIEKĖJŲ KLAUSIMUS </w:t>
      </w:r>
    </w:p>
    <w:p w14:paraId="17FAE7EE" w14:textId="5D481774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Pr="4CEBCB4B">
        <w:rPr>
          <w:rFonts w:ascii="Arial" w:hAnsi="Arial" w:cs="Arial"/>
          <w:color w:val="000000" w:themeColor="text1"/>
        </w:rPr>
        <w:t xml:space="preserve"> (toliau – </w:t>
      </w:r>
      <w:r w:rsidRPr="00847602">
        <w:rPr>
          <w:rFonts w:ascii="Arial" w:hAnsi="Arial" w:cs="Arial"/>
          <w:color w:val="000000" w:themeColor="text1"/>
        </w:rPr>
        <w:t>Pirkėjas</w:t>
      </w:r>
      <w:r w:rsidRPr="4CEBCB4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, vykdydama </w:t>
      </w:r>
      <w:r w:rsidR="00233383">
        <w:rPr>
          <w:rFonts w:ascii="Arial" w:hAnsi="Arial" w:cs="Arial"/>
          <w:color w:val="000000" w:themeColor="text1"/>
        </w:rPr>
        <w:t>„</w:t>
      </w:r>
      <w:sdt>
        <w:sdtPr>
          <w:rPr>
            <w:rFonts w:ascii="Arial" w:hAnsi="Arial" w:cs="Arial"/>
            <w:color w:val="000000" w:themeColor="text1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3383" w:rsidRPr="00233383">
            <w:rPr>
              <w:rFonts w:ascii="Arial" w:hAnsi="Arial" w:cs="Arial"/>
              <w:color w:val="000000" w:themeColor="text1"/>
            </w:rPr>
            <w:t>Integruotos komunikacijos paslaugos</w:t>
          </w:r>
        </w:sdtContent>
      </w:sdt>
      <w:r w:rsidR="00233383" w:rsidRPr="00233383">
        <w:rPr>
          <w:rFonts w:ascii="Arial" w:hAnsi="Arial" w:cs="Arial"/>
          <w:color w:val="000000" w:themeColor="text1"/>
        </w:rPr>
        <w:t>“</w:t>
      </w:r>
      <w:r w:rsidRPr="00233383">
        <w:rPr>
          <w:rFonts w:ascii="Arial" w:hAnsi="Arial" w:cs="Arial"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49391A">
        <w:rPr>
          <w:rFonts w:ascii="Arial" w:hAnsi="Arial" w:cs="Arial"/>
          <w:color w:val="000000" w:themeColor="text1"/>
        </w:rPr>
        <w:t xml:space="preserve">.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3BD204F2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31ED0D34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31ED0D34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49D5425B" w:rsidR="00752693" w:rsidRPr="0097590B" w:rsidRDefault="00B2206B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206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Gal galite patikslinti pirkimo dokumentuose esančią sekciją "Konkurencinė aplinka", konkrečiau - kodėl prie VVK konkurencijos aplinkos priskiriate kai kurias Vilniaus m. savivaldybės įmones (pvz. Vilniaus šilumos tinklai, Judu, Vilniaus viešasis transportas), kurios veikia visiškai kitose srityse nei VVK (nesusijusiose su NT - energetika, transportas, susisiekimas)?</w:t>
            </w:r>
          </w:p>
        </w:tc>
        <w:tc>
          <w:tcPr>
            <w:tcW w:w="7402" w:type="dxa"/>
          </w:tcPr>
          <w:p w14:paraId="771F8693" w14:textId="75DE7BD2" w:rsidR="00752693" w:rsidRPr="0097590B" w:rsidRDefault="2BF21211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1ED0D34">
              <w:rPr>
                <w:rFonts w:ascii="Arial" w:eastAsia="Arial" w:hAnsi="Arial" w:cs="Arial"/>
                <w:color w:val="000000" w:themeColor="text1"/>
              </w:rPr>
              <w:t>Pirkimo dokumentuose</w:t>
            </w:r>
            <w:r w:rsidR="005C44BB" w:rsidRPr="31ED0D34">
              <w:rPr>
                <w:rFonts w:ascii="Arial" w:eastAsia="Arial" w:hAnsi="Arial" w:cs="Arial"/>
                <w:color w:val="000000" w:themeColor="text1"/>
              </w:rPr>
              <w:t xml:space="preserve"> Pirkėjas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pateikdam</w:t>
            </w:r>
            <w:r w:rsidR="005C44BB" w:rsidRPr="31ED0D34">
              <w:rPr>
                <w:rFonts w:ascii="Arial" w:eastAsia="Arial" w:hAnsi="Arial" w:cs="Arial"/>
                <w:color w:val="000000" w:themeColor="text1"/>
              </w:rPr>
              <w:t>as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„Konkurencinės aplinkos“ aprašymą, siekė parodyti ne tik įmonės veiklos sritį, bet ir komunikacinį kontekstą, kuriame veikia </w:t>
            </w:r>
            <w:r w:rsidR="005C44BB" w:rsidRPr="31ED0D34">
              <w:rPr>
                <w:rFonts w:ascii="Arial" w:eastAsia="Arial" w:hAnsi="Arial" w:cs="Arial"/>
                <w:color w:val="000000" w:themeColor="text1"/>
              </w:rPr>
              <w:t>Pirkėjas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. Nors </w:t>
            </w:r>
            <w:r w:rsidR="001D1C77" w:rsidRPr="31ED0D34">
              <w:rPr>
                <w:rFonts w:ascii="Arial" w:eastAsia="Arial" w:hAnsi="Arial" w:cs="Arial"/>
                <w:color w:val="000000" w:themeColor="text1"/>
              </w:rPr>
              <w:t>Pirkėjo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veikla apima nekilnojamojo turto projektavimą, teritorijų planavimą, vystymą ir valdymą, ji nėra siaurai apribota tik </w:t>
            </w:r>
            <w:r w:rsidR="005C44BB" w:rsidRPr="31ED0D34">
              <w:rPr>
                <w:rFonts w:ascii="Arial" w:eastAsia="Arial" w:hAnsi="Arial" w:cs="Arial"/>
                <w:color w:val="000000" w:themeColor="text1"/>
              </w:rPr>
              <w:t>nekilnojamojo turto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sektoriaus konkurentais</w:t>
            </w:r>
            <w:r w:rsidR="001D1C77" w:rsidRPr="31ED0D34">
              <w:rPr>
                <w:rFonts w:ascii="Arial" w:eastAsia="Arial" w:hAnsi="Arial" w:cs="Arial"/>
                <w:color w:val="000000" w:themeColor="text1"/>
              </w:rPr>
              <w:t>. Pirkėjas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yra Vilniaus miesto savivaldybės</w:t>
            </w:r>
            <w:r w:rsidR="001D1C77" w:rsidRPr="31ED0D34">
              <w:rPr>
                <w:rFonts w:ascii="Arial" w:eastAsia="Arial" w:hAnsi="Arial" w:cs="Arial"/>
                <w:color w:val="000000" w:themeColor="text1"/>
              </w:rPr>
              <w:t xml:space="preserve"> administracijos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valdoma įmonė, kurios vienintelis užsakovas yra pati </w:t>
            </w:r>
            <w:r w:rsidR="001D1C77" w:rsidRPr="31ED0D34">
              <w:rPr>
                <w:rFonts w:ascii="Arial" w:eastAsia="Arial" w:hAnsi="Arial" w:cs="Arial"/>
                <w:color w:val="000000" w:themeColor="text1"/>
              </w:rPr>
              <w:t>Vilniaus miesto savivaldybė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>. Tokios įmonės kaip „Vilniaus šilumos tinklai“, „JUDU“ ar „</w:t>
            </w:r>
            <w:r w:rsidR="5A139B3C" w:rsidRPr="31ED0D34">
              <w:rPr>
                <w:rFonts w:ascii="Arial" w:eastAsia="Arial" w:hAnsi="Arial" w:cs="Arial"/>
                <w:color w:val="000000" w:themeColor="text1"/>
              </w:rPr>
              <w:t>Grinda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>“ veikia skirtinguose sektoriuose, tačiau jų komunikacinė veikla panaši tuo, kad: 1. Jos taip pat privalo derinti komunikacinius sprendimus su Vilniaus miesto savivaldyb</w:t>
            </w:r>
            <w:r w:rsidR="001D1C77" w:rsidRPr="31ED0D34">
              <w:rPr>
                <w:rFonts w:ascii="Arial" w:eastAsia="Arial" w:hAnsi="Arial" w:cs="Arial"/>
                <w:color w:val="000000" w:themeColor="text1"/>
              </w:rPr>
              <w:t>e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4017D869" w:rsidRPr="31ED0D34">
              <w:rPr>
                <w:rFonts w:ascii="Arial" w:eastAsia="Arial" w:hAnsi="Arial" w:cs="Arial"/>
                <w:color w:val="000000" w:themeColor="text1"/>
              </w:rPr>
              <w:t>2.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Jos veikia toje pačioje informacinėje, viešosios nuomonės ir reputacijos erdvėje, kaip </w:t>
            </w:r>
            <w:r w:rsidR="001D1C77" w:rsidRPr="31ED0D34">
              <w:rPr>
                <w:rFonts w:ascii="Arial" w:eastAsia="Arial" w:hAnsi="Arial" w:cs="Arial"/>
                <w:color w:val="000000" w:themeColor="text1"/>
              </w:rPr>
              <w:t>Pirkėjas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31B3AB6E" w:rsidRPr="31ED0D34">
              <w:rPr>
                <w:rFonts w:ascii="Arial" w:eastAsia="Arial" w:hAnsi="Arial" w:cs="Arial"/>
                <w:color w:val="000000" w:themeColor="text1"/>
              </w:rPr>
              <w:t>3.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Jos atstovauja </w:t>
            </w:r>
            <w:r w:rsidR="001D1C77" w:rsidRPr="31ED0D34">
              <w:rPr>
                <w:rFonts w:ascii="Arial" w:eastAsia="Arial" w:hAnsi="Arial" w:cs="Arial"/>
                <w:color w:val="000000" w:themeColor="text1"/>
              </w:rPr>
              <w:t xml:space="preserve">Vilniaus miesto savivaldybės 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interesams viešojoje erdvėje, yra perkančiosios organizacijos (turi vykdyti viešuosius pirkimus) ir dažnai siekia panašių strateginių tikslų: skaidrumo, pasitikėjimo, aiškaus informavimo ir gyventojų įtraukimo. Todėl šios įmonės buvo įtrauktos į „Konkurencinės aplinkos“ kontekstą ne kaip tiesioginės verslo konkurentės, o kaip organizacijos, veikiančios toje pačioje viešosios komunikacijos erdvėje, su panašiais interesais, iššūkiais ir informaciniais tikslais. Jų komunikacijos sprendimai, tikslai ir patirtys yra </w:t>
            </w:r>
            <w:r w:rsidR="001D1C77" w:rsidRPr="31ED0D34">
              <w:rPr>
                <w:rFonts w:ascii="Arial" w:eastAsia="Arial" w:hAnsi="Arial" w:cs="Arial"/>
                <w:color w:val="000000" w:themeColor="text1"/>
              </w:rPr>
              <w:t>Pirkėjui</w:t>
            </w:r>
            <w:r w:rsidRPr="31ED0D34">
              <w:rPr>
                <w:rFonts w:ascii="Arial" w:eastAsia="Arial" w:hAnsi="Arial" w:cs="Arial"/>
                <w:color w:val="000000" w:themeColor="text1"/>
              </w:rPr>
              <w:t xml:space="preserve"> aktualūs planuojant integruotąją komunikaciją.</w:t>
            </w:r>
          </w:p>
        </w:tc>
      </w:tr>
    </w:tbl>
    <w:p w14:paraId="62E6C73E" w14:textId="77777777" w:rsidR="005C7BAF" w:rsidRDefault="005C7BAF" w:rsidP="005C7BAF">
      <w:pPr>
        <w:pStyle w:val="Sraopastraipa"/>
        <w:tabs>
          <w:tab w:val="left" w:pos="993"/>
        </w:tabs>
        <w:ind w:left="0" w:firstLine="567"/>
        <w:jc w:val="both"/>
        <w:rPr>
          <w:rFonts w:ascii="Arial" w:hAnsi="Arial" w:cs="Arial"/>
          <w:color w:val="FF0000"/>
        </w:rPr>
      </w:pPr>
    </w:p>
    <w:p w14:paraId="1EC99117" w14:textId="27856039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lastRenderedPageBreak/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67105774"/>
          <w:placeholder>
            <w:docPart w:val="40C36F69452A4053B054340E84F34C1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B2206B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65 45 258" w:value="Greta Jatulionytė, Tel. Nr. 0 665 45 258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EndPr/>
        <w:sdtContent>
          <w:r w:rsidR="00B2206B">
            <w:rPr>
              <w:rFonts w:ascii="Arial" w:hAnsi="Arial" w:cs="Arial"/>
            </w:rPr>
            <w:t>Vitalija Jevaišaitė, Tel. Nr. 0 609 01 216</w:t>
          </w:r>
        </w:sdtContent>
      </w:sdt>
      <w:r w:rsidR="00B2206B">
        <w:rPr>
          <w:rFonts w:ascii="Arial" w:hAnsi="Arial" w:cs="Arial"/>
        </w:rPr>
        <w:t>.</w:t>
      </w:r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2DEE" w14:textId="77777777" w:rsidR="00121E8D" w:rsidRDefault="00121E8D" w:rsidP="002175A9">
      <w:pPr>
        <w:spacing w:after="0" w:line="240" w:lineRule="auto"/>
      </w:pPr>
      <w:r>
        <w:separator/>
      </w:r>
    </w:p>
  </w:endnote>
  <w:endnote w:type="continuationSeparator" w:id="0">
    <w:p w14:paraId="014C7A2C" w14:textId="77777777" w:rsidR="00121E8D" w:rsidRDefault="00121E8D" w:rsidP="002175A9">
      <w:pPr>
        <w:spacing w:after="0" w:line="240" w:lineRule="auto"/>
      </w:pPr>
      <w:r>
        <w:continuationSeparator/>
      </w:r>
    </w:p>
  </w:endnote>
  <w:endnote w:type="continuationNotice" w:id="1">
    <w:p w14:paraId="51071687" w14:textId="77777777" w:rsidR="00121E8D" w:rsidRDefault="00121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96A3" w14:textId="77777777" w:rsidR="00121E8D" w:rsidRDefault="00121E8D" w:rsidP="002175A9">
      <w:pPr>
        <w:spacing w:after="0" w:line="240" w:lineRule="auto"/>
      </w:pPr>
      <w:r>
        <w:separator/>
      </w:r>
    </w:p>
  </w:footnote>
  <w:footnote w:type="continuationSeparator" w:id="0">
    <w:p w14:paraId="750E1E79" w14:textId="77777777" w:rsidR="00121E8D" w:rsidRDefault="00121E8D" w:rsidP="002175A9">
      <w:pPr>
        <w:spacing w:after="0" w:line="240" w:lineRule="auto"/>
      </w:pPr>
      <w:r>
        <w:continuationSeparator/>
      </w:r>
    </w:p>
  </w:footnote>
  <w:footnote w:type="continuationNotice" w:id="1">
    <w:p w14:paraId="4651709E" w14:textId="77777777" w:rsidR="00121E8D" w:rsidRDefault="00121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4"/>
  </w:num>
  <w:num w:numId="5" w16cid:durableId="203110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4701"/>
    <w:rsid w:val="00034ACB"/>
    <w:rsid w:val="00043B70"/>
    <w:rsid w:val="00043FAD"/>
    <w:rsid w:val="0005570A"/>
    <w:rsid w:val="00070532"/>
    <w:rsid w:val="00072848"/>
    <w:rsid w:val="00077FF6"/>
    <w:rsid w:val="00081065"/>
    <w:rsid w:val="00095D12"/>
    <w:rsid w:val="00121E8D"/>
    <w:rsid w:val="00123F93"/>
    <w:rsid w:val="00170BC4"/>
    <w:rsid w:val="0018355A"/>
    <w:rsid w:val="00196982"/>
    <w:rsid w:val="001D1C77"/>
    <w:rsid w:val="001F6E94"/>
    <w:rsid w:val="002175A9"/>
    <w:rsid w:val="00233383"/>
    <w:rsid w:val="00235E10"/>
    <w:rsid w:val="00244A8D"/>
    <w:rsid w:val="0024621F"/>
    <w:rsid w:val="0025431D"/>
    <w:rsid w:val="00271A6D"/>
    <w:rsid w:val="00275EA6"/>
    <w:rsid w:val="00297579"/>
    <w:rsid w:val="002A1D62"/>
    <w:rsid w:val="002B5DD8"/>
    <w:rsid w:val="002C6EC9"/>
    <w:rsid w:val="002D21E6"/>
    <w:rsid w:val="002E2E21"/>
    <w:rsid w:val="002E3A03"/>
    <w:rsid w:val="002E7E77"/>
    <w:rsid w:val="003640B1"/>
    <w:rsid w:val="003810E8"/>
    <w:rsid w:val="003F3458"/>
    <w:rsid w:val="004027C7"/>
    <w:rsid w:val="00407924"/>
    <w:rsid w:val="00425FAB"/>
    <w:rsid w:val="004300ED"/>
    <w:rsid w:val="004348AA"/>
    <w:rsid w:val="0044152E"/>
    <w:rsid w:val="00445089"/>
    <w:rsid w:val="0045537E"/>
    <w:rsid w:val="00471C3B"/>
    <w:rsid w:val="00476D83"/>
    <w:rsid w:val="00484617"/>
    <w:rsid w:val="00493696"/>
    <w:rsid w:val="0049391A"/>
    <w:rsid w:val="004B2F3A"/>
    <w:rsid w:val="004C1577"/>
    <w:rsid w:val="004D6D59"/>
    <w:rsid w:val="004F0CD2"/>
    <w:rsid w:val="005012CE"/>
    <w:rsid w:val="00503C2D"/>
    <w:rsid w:val="00525EDA"/>
    <w:rsid w:val="00526B55"/>
    <w:rsid w:val="00550823"/>
    <w:rsid w:val="00556112"/>
    <w:rsid w:val="00570D9D"/>
    <w:rsid w:val="00597ACE"/>
    <w:rsid w:val="005A4A52"/>
    <w:rsid w:val="005A651B"/>
    <w:rsid w:val="005C077D"/>
    <w:rsid w:val="005C44BB"/>
    <w:rsid w:val="005C7BAF"/>
    <w:rsid w:val="005E2497"/>
    <w:rsid w:val="00600EEB"/>
    <w:rsid w:val="006037EA"/>
    <w:rsid w:val="006261BF"/>
    <w:rsid w:val="0063153D"/>
    <w:rsid w:val="00634283"/>
    <w:rsid w:val="00662745"/>
    <w:rsid w:val="00663CCB"/>
    <w:rsid w:val="00682BC5"/>
    <w:rsid w:val="00692691"/>
    <w:rsid w:val="006A369D"/>
    <w:rsid w:val="006A7193"/>
    <w:rsid w:val="006B4FE9"/>
    <w:rsid w:val="00701E71"/>
    <w:rsid w:val="00707CAF"/>
    <w:rsid w:val="00716345"/>
    <w:rsid w:val="00752693"/>
    <w:rsid w:val="00770B1D"/>
    <w:rsid w:val="00784ECE"/>
    <w:rsid w:val="00794DA8"/>
    <w:rsid w:val="00797F66"/>
    <w:rsid w:val="007B0D46"/>
    <w:rsid w:val="007D6654"/>
    <w:rsid w:val="007E2015"/>
    <w:rsid w:val="007E402E"/>
    <w:rsid w:val="007E6403"/>
    <w:rsid w:val="007F03B3"/>
    <w:rsid w:val="007F7A2F"/>
    <w:rsid w:val="00813EAF"/>
    <w:rsid w:val="008145E1"/>
    <w:rsid w:val="00821C5E"/>
    <w:rsid w:val="00822B27"/>
    <w:rsid w:val="00831110"/>
    <w:rsid w:val="00834D6D"/>
    <w:rsid w:val="00836DFE"/>
    <w:rsid w:val="008407B9"/>
    <w:rsid w:val="00840A0D"/>
    <w:rsid w:val="00847602"/>
    <w:rsid w:val="00851FC2"/>
    <w:rsid w:val="00854F38"/>
    <w:rsid w:val="00867C60"/>
    <w:rsid w:val="00874849"/>
    <w:rsid w:val="008A4EA2"/>
    <w:rsid w:val="008C33E3"/>
    <w:rsid w:val="008C6DFF"/>
    <w:rsid w:val="008F6CCB"/>
    <w:rsid w:val="00922B01"/>
    <w:rsid w:val="00927D56"/>
    <w:rsid w:val="0094331A"/>
    <w:rsid w:val="00953D86"/>
    <w:rsid w:val="00961DFB"/>
    <w:rsid w:val="00973A23"/>
    <w:rsid w:val="0099258E"/>
    <w:rsid w:val="009A3B45"/>
    <w:rsid w:val="009C62B2"/>
    <w:rsid w:val="009D2D0C"/>
    <w:rsid w:val="009E4594"/>
    <w:rsid w:val="009F6C42"/>
    <w:rsid w:val="00A06141"/>
    <w:rsid w:val="00A107C4"/>
    <w:rsid w:val="00A23109"/>
    <w:rsid w:val="00A40594"/>
    <w:rsid w:val="00A66D4A"/>
    <w:rsid w:val="00A670D7"/>
    <w:rsid w:val="00A92C19"/>
    <w:rsid w:val="00AB3E8A"/>
    <w:rsid w:val="00AD1D16"/>
    <w:rsid w:val="00AD4CFD"/>
    <w:rsid w:val="00AE1962"/>
    <w:rsid w:val="00AF3223"/>
    <w:rsid w:val="00AF46EB"/>
    <w:rsid w:val="00AF5489"/>
    <w:rsid w:val="00B02AE5"/>
    <w:rsid w:val="00B03D81"/>
    <w:rsid w:val="00B0504B"/>
    <w:rsid w:val="00B2206B"/>
    <w:rsid w:val="00B243F8"/>
    <w:rsid w:val="00B75E14"/>
    <w:rsid w:val="00B8034E"/>
    <w:rsid w:val="00B81C4B"/>
    <w:rsid w:val="00B9125C"/>
    <w:rsid w:val="00B916A8"/>
    <w:rsid w:val="00BB58E7"/>
    <w:rsid w:val="00BE7DEB"/>
    <w:rsid w:val="00C04DB8"/>
    <w:rsid w:val="00C14179"/>
    <w:rsid w:val="00C304B0"/>
    <w:rsid w:val="00C33987"/>
    <w:rsid w:val="00C528AA"/>
    <w:rsid w:val="00C55636"/>
    <w:rsid w:val="00C61581"/>
    <w:rsid w:val="00C664F8"/>
    <w:rsid w:val="00C71D25"/>
    <w:rsid w:val="00C90312"/>
    <w:rsid w:val="00CC5487"/>
    <w:rsid w:val="00CD5916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60FF4"/>
    <w:rsid w:val="00D92ED6"/>
    <w:rsid w:val="00DA048C"/>
    <w:rsid w:val="00DB7C2F"/>
    <w:rsid w:val="00DC5631"/>
    <w:rsid w:val="00DE23EE"/>
    <w:rsid w:val="00DE7389"/>
    <w:rsid w:val="00E0181E"/>
    <w:rsid w:val="00E07A9F"/>
    <w:rsid w:val="00E11C29"/>
    <w:rsid w:val="00E535D9"/>
    <w:rsid w:val="00E61484"/>
    <w:rsid w:val="00E76549"/>
    <w:rsid w:val="00E770C5"/>
    <w:rsid w:val="00EA5CCF"/>
    <w:rsid w:val="00EB5037"/>
    <w:rsid w:val="00EB7515"/>
    <w:rsid w:val="00EF2018"/>
    <w:rsid w:val="00F012E0"/>
    <w:rsid w:val="00F16862"/>
    <w:rsid w:val="00F4382C"/>
    <w:rsid w:val="00F56795"/>
    <w:rsid w:val="00F62B4E"/>
    <w:rsid w:val="00F74540"/>
    <w:rsid w:val="00F82297"/>
    <w:rsid w:val="00F95365"/>
    <w:rsid w:val="00FB2D8A"/>
    <w:rsid w:val="00FC7807"/>
    <w:rsid w:val="00FE7EBD"/>
    <w:rsid w:val="00FF1C52"/>
    <w:rsid w:val="07BC63F0"/>
    <w:rsid w:val="081E7A5E"/>
    <w:rsid w:val="17994A91"/>
    <w:rsid w:val="183E08B7"/>
    <w:rsid w:val="19FC3217"/>
    <w:rsid w:val="2A9A1C7C"/>
    <w:rsid w:val="2BF21211"/>
    <w:rsid w:val="2EEA68E4"/>
    <w:rsid w:val="31B3AB6E"/>
    <w:rsid w:val="31ED0D34"/>
    <w:rsid w:val="370FB6D2"/>
    <w:rsid w:val="3C227642"/>
    <w:rsid w:val="4017D869"/>
    <w:rsid w:val="47C5FBA1"/>
    <w:rsid w:val="4AEB7E90"/>
    <w:rsid w:val="4CEBCB4B"/>
    <w:rsid w:val="4D86C4C9"/>
    <w:rsid w:val="4FB410F0"/>
    <w:rsid w:val="50483A6F"/>
    <w:rsid w:val="511EE1BC"/>
    <w:rsid w:val="51B5CFEA"/>
    <w:rsid w:val="52C9F4B6"/>
    <w:rsid w:val="59CAC016"/>
    <w:rsid w:val="5A139B3C"/>
    <w:rsid w:val="5AD5069B"/>
    <w:rsid w:val="5E2D8D67"/>
    <w:rsid w:val="661D41FA"/>
    <w:rsid w:val="67C1A2FC"/>
    <w:rsid w:val="6AF1AF3C"/>
    <w:rsid w:val="6BA7DF3A"/>
    <w:rsid w:val="6F4EF2A2"/>
    <w:rsid w:val="71C1808F"/>
    <w:rsid w:val="79196B9B"/>
    <w:rsid w:val="7AAAE727"/>
    <w:rsid w:val="7C8BE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9E4E3376-71A1-490D-866B-282440A2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DA048C" w:rsidP="00DA048C">
          <w:pPr>
            <w:pStyle w:val="B9970FA80E224EC0B0FADE84C84A1C621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40C36F69452A4053B054340E84F34C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0D9CF-A2AF-420E-954C-B46B6423E71F}"/>
      </w:docPartPr>
      <w:docPartBody>
        <w:p w:rsidR="00E64AA9" w:rsidRDefault="00DA048C" w:rsidP="00DA048C">
          <w:pPr>
            <w:pStyle w:val="40C36F69452A4053B054340E84F34C121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DA048C" w:rsidP="00DA048C">
          <w:pPr>
            <w:pStyle w:val="4B9B5557B7034653AFBEC0E8B6BBA973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196982"/>
    <w:rsid w:val="002D21E6"/>
    <w:rsid w:val="002E2E21"/>
    <w:rsid w:val="004300ED"/>
    <w:rsid w:val="00495DC5"/>
    <w:rsid w:val="006037EA"/>
    <w:rsid w:val="0066665E"/>
    <w:rsid w:val="00797F66"/>
    <w:rsid w:val="00973A23"/>
    <w:rsid w:val="00B6777B"/>
    <w:rsid w:val="00C101A7"/>
    <w:rsid w:val="00CF61E8"/>
    <w:rsid w:val="00D16701"/>
    <w:rsid w:val="00D81493"/>
    <w:rsid w:val="00DA048C"/>
    <w:rsid w:val="00DF4BD8"/>
    <w:rsid w:val="00E047AC"/>
    <w:rsid w:val="00E11C29"/>
    <w:rsid w:val="00E64AA9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B9970FA80E224EC0B0FADE84C84A1C621">
    <w:name w:val="B9970FA80E224EC0B0FADE84C84A1C621"/>
    <w:rsid w:val="00DA048C"/>
    <w:rPr>
      <w:rFonts w:eastAsiaTheme="minorHAnsi"/>
      <w:lang w:eastAsia="en-US"/>
    </w:rPr>
  </w:style>
  <w:style w:type="paragraph" w:customStyle="1" w:styleId="40C36F69452A4053B054340E84F34C121">
    <w:name w:val="40C36F69452A4053B054340E84F34C121"/>
    <w:rsid w:val="00DA048C"/>
    <w:rPr>
      <w:rFonts w:eastAsiaTheme="minorHAnsi"/>
      <w:lang w:eastAsia="en-US"/>
    </w:rPr>
  </w:style>
  <w:style w:type="paragraph" w:customStyle="1" w:styleId="4B9B5557B7034653AFBEC0E8B6BBA9731">
    <w:name w:val="4B9B5557B7034653AFBEC0E8B6BBA9731"/>
    <w:rsid w:val="00DA04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28DADD41-AA59-4846-9D9A-C70C39EF8C03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Integruotos komunikacijos paslaugos</dc:subject>
  <dc:creator>Aistė Kielaitė</dc:creator>
  <cp:keywords/>
  <dc:description/>
  <cp:lastModifiedBy>Vitalija Jevaišaitė</cp:lastModifiedBy>
  <cp:revision>186</cp:revision>
  <dcterms:created xsi:type="dcterms:W3CDTF">2023-10-09T21:03:00Z</dcterms:created>
  <dcterms:modified xsi:type="dcterms:W3CDTF">2025-07-04T11:17:00Z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