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BBE74B6" w14:textId="60C09B22" w:rsidR="00E55CE9" w:rsidRPr="0057094E" w:rsidRDefault="00E71D22" w:rsidP="00E55CE9">
      <w:pPr>
        <w:ind w:left="709" w:right="-853"/>
        <w:jc w:val="right"/>
        <w:outlineLvl w:val="0"/>
        <w:rPr>
          <w:noProof/>
          <w:color w:val="000000" w:themeColor="text1"/>
          <w:sz w:val="22"/>
          <w:szCs w:val="22"/>
        </w:rPr>
      </w:pPr>
      <w:r>
        <w:rPr>
          <w:noProof/>
          <w:color w:val="000000" w:themeColor="text1"/>
          <w:sz w:val="22"/>
          <w:szCs w:val="22"/>
        </w:rPr>
        <w:t xml:space="preserve">TSD-670, </w:t>
      </w:r>
      <w:r w:rsidR="0057094E" w:rsidRPr="0057094E">
        <w:rPr>
          <w:noProof/>
          <w:color w:val="000000" w:themeColor="text1"/>
          <w:sz w:val="22"/>
          <w:szCs w:val="22"/>
        </w:rPr>
        <w:t>VPP</w:t>
      </w:r>
      <w:r w:rsidR="00E55CE9" w:rsidRPr="0057094E">
        <w:rPr>
          <w:noProof/>
          <w:color w:val="000000" w:themeColor="text1"/>
          <w:sz w:val="22"/>
          <w:szCs w:val="22"/>
        </w:rPr>
        <w:t>-</w:t>
      </w:r>
      <w:r w:rsidR="0057094E" w:rsidRPr="0057094E">
        <w:rPr>
          <w:noProof/>
          <w:color w:val="000000" w:themeColor="text1"/>
          <w:sz w:val="22"/>
          <w:szCs w:val="22"/>
        </w:rPr>
        <w:t>4437</w:t>
      </w:r>
    </w:p>
    <w:p w14:paraId="2CAD283D" w14:textId="77777777" w:rsidR="004D5DF8" w:rsidRPr="0057094E" w:rsidRDefault="004D5DF8" w:rsidP="003779FC">
      <w:pPr>
        <w:ind w:left="709" w:right="-853"/>
        <w:outlineLvl w:val="0"/>
        <w:rPr>
          <w:b/>
          <w:noProof/>
          <w:color w:val="000000" w:themeColor="text1"/>
          <w:sz w:val="22"/>
          <w:szCs w:val="22"/>
        </w:rPr>
      </w:pPr>
    </w:p>
    <w:p w14:paraId="0EFC82C1" w14:textId="580C507A" w:rsidR="009241A9" w:rsidRPr="0057094E" w:rsidRDefault="009B6C0E" w:rsidP="00171AC3">
      <w:pPr>
        <w:ind w:left="709" w:right="-853"/>
        <w:jc w:val="center"/>
        <w:outlineLvl w:val="0"/>
        <w:rPr>
          <w:b/>
          <w:noProof/>
          <w:color w:val="000000" w:themeColor="text1"/>
          <w:sz w:val="22"/>
          <w:szCs w:val="22"/>
        </w:rPr>
      </w:pPr>
      <w:r w:rsidRPr="0057094E">
        <w:rPr>
          <w:b/>
          <w:noProof/>
          <w:color w:val="000000" w:themeColor="text1"/>
          <w:sz w:val="22"/>
          <w:szCs w:val="22"/>
        </w:rPr>
        <w:t>Magnetinio rezonanso techninė specifikacija (kiekis – 1 kompl.)</w:t>
      </w:r>
    </w:p>
    <w:p w14:paraId="0830DFD0" w14:textId="77777777" w:rsidR="005A463D" w:rsidRPr="0057094E" w:rsidRDefault="005A463D">
      <w:pPr>
        <w:jc w:val="center"/>
        <w:outlineLvl w:val="0"/>
        <w:rPr>
          <w:b/>
          <w:noProof/>
          <w:color w:val="000000" w:themeColor="text1"/>
          <w:sz w:val="22"/>
          <w:szCs w:val="22"/>
        </w:rPr>
      </w:pPr>
    </w:p>
    <w:tbl>
      <w:tblPr>
        <w:tblW w:w="10774" w:type="dxa"/>
        <w:tblInd w:w="-6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9"/>
        <w:gridCol w:w="2977"/>
        <w:gridCol w:w="4253"/>
        <w:gridCol w:w="2835"/>
      </w:tblGrid>
      <w:tr w:rsidR="0057094E" w:rsidRPr="0057094E" w14:paraId="20F885B0" w14:textId="604C7BEB" w:rsidTr="00B74740">
        <w:trPr>
          <w:trHeight w:val="562"/>
        </w:trPr>
        <w:tc>
          <w:tcPr>
            <w:tcW w:w="709" w:type="dxa"/>
            <w:tcMar>
              <w:left w:w="28" w:type="dxa"/>
              <w:right w:w="28" w:type="dxa"/>
            </w:tcMar>
            <w:vAlign w:val="center"/>
          </w:tcPr>
          <w:p w14:paraId="0F9A8C76" w14:textId="7E5A2902" w:rsidR="0057094E" w:rsidRPr="0057094E" w:rsidRDefault="0057094E" w:rsidP="00EE7739">
            <w:pPr>
              <w:jc w:val="center"/>
              <w:rPr>
                <w:b/>
                <w:noProof/>
                <w:color w:val="000000" w:themeColor="text1"/>
                <w:sz w:val="22"/>
                <w:szCs w:val="22"/>
              </w:rPr>
            </w:pPr>
            <w:r w:rsidRPr="0057094E">
              <w:rPr>
                <w:b/>
                <w:noProof/>
                <w:color w:val="000000" w:themeColor="text1"/>
                <w:sz w:val="22"/>
                <w:szCs w:val="22"/>
              </w:rPr>
              <w:t>Eil.</w:t>
            </w:r>
          </w:p>
          <w:p w14:paraId="5606DCCB" w14:textId="4DE61AAF" w:rsidR="0057094E" w:rsidRPr="0057094E" w:rsidRDefault="0057094E" w:rsidP="00EE7739">
            <w:pPr>
              <w:jc w:val="center"/>
              <w:rPr>
                <w:b/>
                <w:noProof/>
                <w:color w:val="000000" w:themeColor="text1"/>
                <w:sz w:val="22"/>
                <w:szCs w:val="22"/>
              </w:rPr>
            </w:pPr>
            <w:r w:rsidRPr="0057094E">
              <w:rPr>
                <w:b/>
                <w:noProof/>
                <w:color w:val="000000" w:themeColor="text1"/>
                <w:sz w:val="22"/>
                <w:szCs w:val="22"/>
              </w:rPr>
              <w:t>Nr.</w:t>
            </w:r>
          </w:p>
        </w:tc>
        <w:tc>
          <w:tcPr>
            <w:tcW w:w="2977" w:type="dxa"/>
            <w:vAlign w:val="center"/>
          </w:tcPr>
          <w:p w14:paraId="449770D3" w14:textId="63E43D3E" w:rsidR="0057094E" w:rsidRPr="0057094E" w:rsidRDefault="0057094E" w:rsidP="00EE7739">
            <w:pPr>
              <w:jc w:val="center"/>
              <w:rPr>
                <w:b/>
                <w:noProof/>
                <w:color w:val="000000" w:themeColor="text1"/>
                <w:sz w:val="22"/>
                <w:szCs w:val="22"/>
              </w:rPr>
            </w:pPr>
            <w:r w:rsidRPr="0057094E">
              <w:rPr>
                <w:b/>
                <w:noProof/>
                <w:color w:val="000000" w:themeColor="text1"/>
                <w:sz w:val="22"/>
                <w:szCs w:val="22"/>
              </w:rPr>
              <w:t>Parametrai</w:t>
            </w:r>
          </w:p>
          <w:p w14:paraId="6051345B" w14:textId="370B3906" w:rsidR="0057094E" w:rsidRPr="0057094E" w:rsidRDefault="0057094E" w:rsidP="00EE7739">
            <w:pPr>
              <w:jc w:val="center"/>
              <w:rPr>
                <w:b/>
                <w:bCs/>
                <w:noProof/>
                <w:color w:val="000000" w:themeColor="text1"/>
                <w:sz w:val="22"/>
                <w:szCs w:val="22"/>
              </w:rPr>
            </w:pPr>
            <w:r w:rsidRPr="0057094E">
              <w:rPr>
                <w:b/>
                <w:noProof/>
                <w:color w:val="000000" w:themeColor="text1"/>
                <w:sz w:val="22"/>
                <w:szCs w:val="22"/>
              </w:rPr>
              <w:t>(specifikacija)</w:t>
            </w:r>
          </w:p>
        </w:tc>
        <w:tc>
          <w:tcPr>
            <w:tcW w:w="4253" w:type="dxa"/>
            <w:vAlign w:val="center"/>
          </w:tcPr>
          <w:p w14:paraId="26527462" w14:textId="77777777" w:rsidR="0057094E" w:rsidRPr="0057094E" w:rsidRDefault="0057094E" w:rsidP="00EE7739">
            <w:pPr>
              <w:pStyle w:val="Antrat1"/>
              <w:rPr>
                <w:noProof/>
                <w:color w:val="000000" w:themeColor="text1"/>
                <w:sz w:val="22"/>
                <w:szCs w:val="22"/>
              </w:rPr>
            </w:pPr>
            <w:r w:rsidRPr="0057094E">
              <w:rPr>
                <w:noProof/>
                <w:color w:val="000000" w:themeColor="text1"/>
                <w:sz w:val="22"/>
                <w:szCs w:val="22"/>
              </w:rPr>
              <w:t>Reikalaujamos parametrų reikšmės</w:t>
            </w:r>
          </w:p>
        </w:tc>
        <w:tc>
          <w:tcPr>
            <w:tcW w:w="2835" w:type="dxa"/>
          </w:tcPr>
          <w:p w14:paraId="713AE0BA" w14:textId="185D25B4" w:rsidR="0057094E" w:rsidRPr="0057094E" w:rsidRDefault="0057094E" w:rsidP="00EE7739">
            <w:pPr>
              <w:pStyle w:val="Antrat1"/>
              <w:rPr>
                <w:noProof/>
                <w:color w:val="000000" w:themeColor="text1"/>
                <w:sz w:val="22"/>
                <w:szCs w:val="22"/>
              </w:rPr>
            </w:pPr>
            <w:r w:rsidRPr="0057094E">
              <w:rPr>
                <w:noProof/>
                <w:color w:val="000000" w:themeColor="text1"/>
                <w:sz w:val="22"/>
                <w:szCs w:val="22"/>
              </w:rPr>
              <w:t>Siūlomos parametrų reikšmės</w:t>
            </w:r>
          </w:p>
        </w:tc>
      </w:tr>
      <w:tr w:rsidR="0057094E" w:rsidRPr="0057094E" w14:paraId="53DA2D70" w14:textId="7ACC3129" w:rsidTr="00B74740">
        <w:trPr>
          <w:trHeight w:val="818"/>
        </w:trPr>
        <w:tc>
          <w:tcPr>
            <w:tcW w:w="709" w:type="dxa"/>
            <w:tcMar>
              <w:left w:w="28" w:type="dxa"/>
              <w:right w:w="28" w:type="dxa"/>
            </w:tcMar>
          </w:tcPr>
          <w:p w14:paraId="792D66BC" w14:textId="77777777" w:rsidR="0057094E" w:rsidRPr="0057094E" w:rsidRDefault="0057094E" w:rsidP="0057094E">
            <w:pPr>
              <w:jc w:val="center"/>
              <w:rPr>
                <w:b/>
                <w:noProof/>
                <w:color w:val="000000" w:themeColor="text1"/>
                <w:sz w:val="22"/>
                <w:szCs w:val="22"/>
              </w:rPr>
            </w:pPr>
            <w:r w:rsidRPr="0057094E">
              <w:rPr>
                <w:rFonts w:eastAsia="SimSun"/>
                <w:b/>
                <w:bCs/>
                <w:noProof/>
                <w:color w:val="000000" w:themeColor="text1"/>
                <w:sz w:val="22"/>
                <w:szCs w:val="22"/>
                <w:lang w:eastAsia="ar-SA"/>
              </w:rPr>
              <w:t>1.</w:t>
            </w:r>
          </w:p>
        </w:tc>
        <w:tc>
          <w:tcPr>
            <w:tcW w:w="2977" w:type="dxa"/>
          </w:tcPr>
          <w:p w14:paraId="5DCB242B" w14:textId="0858A0A9" w:rsidR="0057094E" w:rsidRPr="0057094E" w:rsidRDefault="0057094E" w:rsidP="009D074F">
            <w:pPr>
              <w:rPr>
                <w:b/>
                <w:bCs/>
                <w:noProof/>
                <w:color w:val="000000" w:themeColor="text1"/>
                <w:sz w:val="22"/>
                <w:szCs w:val="22"/>
              </w:rPr>
            </w:pPr>
            <w:r w:rsidRPr="0057094E">
              <w:rPr>
                <w:rFonts w:eastAsia="SimSun"/>
                <w:b/>
                <w:bCs/>
                <w:noProof/>
                <w:color w:val="000000" w:themeColor="text1"/>
                <w:sz w:val="22"/>
                <w:szCs w:val="22"/>
                <w:lang w:eastAsia="ar-SA"/>
              </w:rPr>
              <w:t>Magnetinio rezonanso tomografijos (toliau tekste - MRT) aparato magnetas</w:t>
            </w:r>
            <w:r w:rsidR="00816C31">
              <w:rPr>
                <w:rFonts w:eastAsia="SimSun"/>
                <w:b/>
                <w:bCs/>
                <w:noProof/>
                <w:color w:val="000000" w:themeColor="text1"/>
                <w:sz w:val="22"/>
                <w:szCs w:val="22"/>
                <w:lang w:eastAsia="ar-SA"/>
              </w:rPr>
              <w:t>:</w:t>
            </w:r>
          </w:p>
        </w:tc>
        <w:tc>
          <w:tcPr>
            <w:tcW w:w="4253" w:type="dxa"/>
          </w:tcPr>
          <w:p w14:paraId="553778C9" w14:textId="77777777" w:rsidR="0057094E" w:rsidRPr="0057094E" w:rsidRDefault="0057094E">
            <w:pPr>
              <w:pStyle w:val="Antrat1"/>
              <w:rPr>
                <w:noProof/>
                <w:color w:val="000000" w:themeColor="text1"/>
                <w:sz w:val="22"/>
                <w:szCs w:val="22"/>
              </w:rPr>
            </w:pPr>
          </w:p>
        </w:tc>
        <w:tc>
          <w:tcPr>
            <w:tcW w:w="2835" w:type="dxa"/>
          </w:tcPr>
          <w:p w14:paraId="0686D9D3" w14:textId="77777777" w:rsidR="0057094E" w:rsidRPr="0057094E" w:rsidRDefault="0057094E">
            <w:pPr>
              <w:pStyle w:val="Antrat1"/>
              <w:rPr>
                <w:noProof/>
                <w:color w:val="000000" w:themeColor="text1"/>
                <w:sz w:val="22"/>
                <w:szCs w:val="22"/>
              </w:rPr>
            </w:pPr>
          </w:p>
        </w:tc>
      </w:tr>
      <w:tr w:rsidR="0057094E" w:rsidRPr="0057094E" w14:paraId="7B9BF9FA" w14:textId="7E5F24BA" w:rsidTr="00B7474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09" w:type="dxa"/>
            <w:tcBorders>
              <w:top w:val="single" w:sz="4" w:space="0" w:color="000000"/>
              <w:left w:val="single" w:sz="4" w:space="0" w:color="000000"/>
              <w:bottom w:val="single" w:sz="4" w:space="0" w:color="000000"/>
              <w:right w:val="single" w:sz="4" w:space="0" w:color="000000"/>
            </w:tcBorders>
            <w:tcMar>
              <w:left w:w="28" w:type="dxa"/>
              <w:right w:w="28" w:type="dxa"/>
            </w:tcMar>
          </w:tcPr>
          <w:p w14:paraId="740E12C0" w14:textId="77777777" w:rsidR="0057094E" w:rsidRPr="0057094E" w:rsidRDefault="0057094E" w:rsidP="0057094E">
            <w:pPr>
              <w:suppressAutoHyphens/>
              <w:snapToGrid w:val="0"/>
              <w:spacing w:line="100" w:lineRule="atLeast"/>
              <w:jc w:val="center"/>
              <w:textAlignment w:val="baseline"/>
              <w:rPr>
                <w:rFonts w:eastAsia="SimSun"/>
                <w:bCs/>
                <w:noProof/>
                <w:color w:val="000000" w:themeColor="text1"/>
                <w:sz w:val="22"/>
                <w:szCs w:val="22"/>
                <w:lang w:eastAsia="ar-SA"/>
              </w:rPr>
            </w:pPr>
            <w:r w:rsidRPr="0057094E">
              <w:rPr>
                <w:rFonts w:eastAsia="SimSun"/>
                <w:bCs/>
                <w:noProof/>
                <w:color w:val="000000" w:themeColor="text1"/>
                <w:sz w:val="22"/>
                <w:szCs w:val="22"/>
                <w:lang w:eastAsia="ar-SA"/>
              </w:rPr>
              <w:t>1.1.</w:t>
            </w:r>
          </w:p>
        </w:tc>
        <w:tc>
          <w:tcPr>
            <w:tcW w:w="2977" w:type="dxa"/>
            <w:tcBorders>
              <w:top w:val="single" w:sz="4" w:space="0" w:color="000000"/>
              <w:left w:val="single" w:sz="4" w:space="0" w:color="000000"/>
              <w:bottom w:val="single" w:sz="4" w:space="0" w:color="000000"/>
              <w:right w:val="single" w:sz="4" w:space="0" w:color="000000"/>
            </w:tcBorders>
          </w:tcPr>
          <w:p w14:paraId="5AF2539F" w14:textId="77777777" w:rsidR="0057094E" w:rsidRPr="0057094E" w:rsidRDefault="0057094E">
            <w:pPr>
              <w:suppressAutoHyphens/>
              <w:snapToGrid w:val="0"/>
              <w:spacing w:line="100" w:lineRule="atLeast"/>
              <w:textAlignment w:val="baseline"/>
              <w:rPr>
                <w:rFonts w:eastAsia="Symbol"/>
                <w:bCs/>
                <w:noProof/>
                <w:color w:val="000000" w:themeColor="text1"/>
                <w:sz w:val="22"/>
                <w:szCs w:val="22"/>
                <w:lang w:eastAsia="ar-SA"/>
              </w:rPr>
            </w:pPr>
            <w:r w:rsidRPr="0057094E">
              <w:rPr>
                <w:rFonts w:eastAsia="SimSun"/>
                <w:bCs/>
                <w:noProof/>
                <w:color w:val="000000" w:themeColor="text1"/>
                <w:sz w:val="22"/>
                <w:szCs w:val="22"/>
                <w:lang w:eastAsia="ar-SA"/>
              </w:rPr>
              <w:t>Magnetinio lauko stiprumas</w:t>
            </w:r>
          </w:p>
        </w:tc>
        <w:tc>
          <w:tcPr>
            <w:tcW w:w="4253" w:type="dxa"/>
            <w:tcBorders>
              <w:top w:val="single" w:sz="4" w:space="0" w:color="000000"/>
              <w:left w:val="single" w:sz="4" w:space="0" w:color="000000"/>
              <w:bottom w:val="single" w:sz="4" w:space="0" w:color="000000"/>
              <w:right w:val="single" w:sz="4" w:space="0" w:color="000000"/>
            </w:tcBorders>
          </w:tcPr>
          <w:p w14:paraId="1D7EEEFA" w14:textId="77777777" w:rsidR="0057094E" w:rsidRPr="0057094E" w:rsidRDefault="0057094E">
            <w:pPr>
              <w:suppressAutoHyphens/>
              <w:snapToGrid w:val="0"/>
              <w:spacing w:line="100" w:lineRule="atLeast"/>
              <w:textAlignment w:val="baseline"/>
              <w:rPr>
                <w:rFonts w:eastAsia="SimSun"/>
                <w:bCs/>
                <w:noProof/>
                <w:color w:val="000000" w:themeColor="text1"/>
                <w:sz w:val="22"/>
                <w:szCs w:val="22"/>
                <w:lang w:eastAsia="ar-SA"/>
              </w:rPr>
            </w:pPr>
            <w:r w:rsidRPr="0057094E">
              <w:rPr>
                <w:rFonts w:eastAsia="SimSun"/>
                <w:bCs/>
                <w:noProof/>
                <w:color w:val="000000" w:themeColor="text1"/>
                <w:sz w:val="22"/>
                <w:szCs w:val="22"/>
                <w:lang w:eastAsia="ar-SA"/>
              </w:rPr>
              <w:t xml:space="preserve"> </w:t>
            </w:r>
            <w:r w:rsidRPr="0057094E">
              <w:rPr>
                <w:rFonts w:eastAsia="Symbol"/>
                <w:bCs/>
                <w:noProof/>
                <w:color w:val="000000" w:themeColor="text1"/>
                <w:sz w:val="22"/>
                <w:szCs w:val="22"/>
                <w:lang w:eastAsia="ar-SA"/>
              </w:rPr>
              <w:t>≥ 1,5 T</w:t>
            </w:r>
          </w:p>
        </w:tc>
        <w:tc>
          <w:tcPr>
            <w:tcW w:w="2835" w:type="dxa"/>
            <w:tcBorders>
              <w:top w:val="single" w:sz="4" w:space="0" w:color="000000"/>
              <w:left w:val="single" w:sz="4" w:space="0" w:color="000000"/>
              <w:bottom w:val="single" w:sz="4" w:space="0" w:color="000000"/>
              <w:right w:val="single" w:sz="4" w:space="0" w:color="000000"/>
            </w:tcBorders>
          </w:tcPr>
          <w:p w14:paraId="2310F2CD" w14:textId="77777777" w:rsidR="0057094E" w:rsidRPr="0057094E" w:rsidRDefault="0057094E">
            <w:pPr>
              <w:suppressAutoHyphens/>
              <w:snapToGrid w:val="0"/>
              <w:spacing w:line="100" w:lineRule="atLeast"/>
              <w:textAlignment w:val="baseline"/>
              <w:rPr>
                <w:rFonts w:eastAsia="SimSun"/>
                <w:bCs/>
                <w:noProof/>
                <w:color w:val="000000" w:themeColor="text1"/>
                <w:sz w:val="22"/>
                <w:szCs w:val="22"/>
                <w:lang w:eastAsia="ar-SA"/>
              </w:rPr>
            </w:pPr>
          </w:p>
        </w:tc>
      </w:tr>
      <w:tr w:rsidR="0057094E" w:rsidRPr="0057094E" w14:paraId="74CC7D5B" w14:textId="5C3F666E" w:rsidTr="00B7474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68"/>
        </w:trPr>
        <w:tc>
          <w:tcPr>
            <w:tcW w:w="709" w:type="dxa"/>
            <w:tcBorders>
              <w:top w:val="single" w:sz="4" w:space="0" w:color="000000"/>
              <w:left w:val="single" w:sz="4" w:space="0" w:color="000000"/>
              <w:bottom w:val="single" w:sz="4" w:space="0" w:color="000000"/>
              <w:right w:val="single" w:sz="4" w:space="0" w:color="000000"/>
            </w:tcBorders>
            <w:tcMar>
              <w:left w:w="28" w:type="dxa"/>
              <w:right w:w="28" w:type="dxa"/>
            </w:tcMar>
          </w:tcPr>
          <w:p w14:paraId="29D1F850" w14:textId="77777777" w:rsidR="0057094E" w:rsidRPr="0057094E" w:rsidRDefault="0057094E" w:rsidP="0057094E">
            <w:pPr>
              <w:suppressAutoHyphens/>
              <w:snapToGrid w:val="0"/>
              <w:spacing w:line="100" w:lineRule="atLeast"/>
              <w:jc w:val="center"/>
              <w:textAlignment w:val="baseline"/>
              <w:rPr>
                <w:rFonts w:eastAsia="SimSun"/>
                <w:bCs/>
                <w:noProof/>
                <w:color w:val="000000" w:themeColor="text1"/>
                <w:sz w:val="22"/>
                <w:szCs w:val="22"/>
                <w:lang w:eastAsia="ar-SA"/>
              </w:rPr>
            </w:pPr>
            <w:r w:rsidRPr="0057094E">
              <w:rPr>
                <w:rFonts w:eastAsia="SimSun"/>
                <w:bCs/>
                <w:noProof/>
                <w:color w:val="000000" w:themeColor="text1"/>
                <w:sz w:val="22"/>
                <w:szCs w:val="22"/>
                <w:lang w:eastAsia="ar-SA"/>
              </w:rPr>
              <w:t>1.2.</w:t>
            </w:r>
          </w:p>
        </w:tc>
        <w:tc>
          <w:tcPr>
            <w:tcW w:w="2977" w:type="dxa"/>
            <w:tcBorders>
              <w:top w:val="single" w:sz="4" w:space="0" w:color="000000"/>
              <w:left w:val="single" w:sz="4" w:space="0" w:color="000000"/>
              <w:bottom w:val="single" w:sz="4" w:space="0" w:color="000000"/>
              <w:right w:val="single" w:sz="4" w:space="0" w:color="000000"/>
            </w:tcBorders>
          </w:tcPr>
          <w:p w14:paraId="772FDEB7" w14:textId="77777777" w:rsidR="0057094E" w:rsidRPr="0057094E" w:rsidRDefault="0057094E">
            <w:pPr>
              <w:suppressAutoHyphens/>
              <w:snapToGrid w:val="0"/>
              <w:spacing w:line="100" w:lineRule="atLeast"/>
              <w:textAlignment w:val="baseline"/>
              <w:rPr>
                <w:rFonts w:eastAsia="Symbol"/>
                <w:bCs/>
                <w:noProof/>
                <w:color w:val="000000" w:themeColor="text1"/>
                <w:sz w:val="22"/>
                <w:szCs w:val="22"/>
                <w:lang w:eastAsia="ar-SA"/>
              </w:rPr>
            </w:pPr>
            <w:r w:rsidRPr="0057094E">
              <w:rPr>
                <w:rFonts w:eastAsia="SimSun"/>
                <w:bCs/>
                <w:noProof/>
                <w:color w:val="000000" w:themeColor="text1"/>
                <w:sz w:val="22"/>
                <w:szCs w:val="22"/>
                <w:lang w:eastAsia="ar-SA"/>
              </w:rPr>
              <w:t>Tyrimo angos diametras</w:t>
            </w:r>
          </w:p>
        </w:tc>
        <w:tc>
          <w:tcPr>
            <w:tcW w:w="4253" w:type="dxa"/>
            <w:tcBorders>
              <w:top w:val="single" w:sz="4" w:space="0" w:color="000000"/>
              <w:left w:val="single" w:sz="4" w:space="0" w:color="000000"/>
              <w:bottom w:val="single" w:sz="4" w:space="0" w:color="000000"/>
              <w:right w:val="single" w:sz="4" w:space="0" w:color="000000"/>
            </w:tcBorders>
          </w:tcPr>
          <w:p w14:paraId="02800187" w14:textId="77777777" w:rsidR="0057094E" w:rsidRPr="0057094E" w:rsidRDefault="0057094E" w:rsidP="00194EC8">
            <w:pPr>
              <w:suppressAutoHyphens/>
              <w:snapToGrid w:val="0"/>
              <w:spacing w:line="100" w:lineRule="atLeast"/>
              <w:textAlignment w:val="baseline"/>
              <w:rPr>
                <w:rFonts w:eastAsia="SimSun"/>
                <w:bCs/>
                <w:noProof/>
                <w:color w:val="000000" w:themeColor="text1"/>
                <w:sz w:val="22"/>
                <w:szCs w:val="22"/>
                <w:lang w:eastAsia="ar-SA"/>
              </w:rPr>
            </w:pPr>
            <w:r w:rsidRPr="0057094E">
              <w:rPr>
                <w:rFonts w:eastAsia="Symbol"/>
                <w:bCs/>
                <w:noProof/>
                <w:color w:val="000000" w:themeColor="text1"/>
                <w:sz w:val="22"/>
                <w:szCs w:val="22"/>
                <w:lang w:eastAsia="ar-SA"/>
              </w:rPr>
              <w:t>≥</w:t>
            </w:r>
            <w:r w:rsidRPr="0057094E">
              <w:rPr>
                <w:rFonts w:eastAsia="SimSun"/>
                <w:bCs/>
                <w:noProof/>
                <w:color w:val="000000" w:themeColor="text1"/>
                <w:sz w:val="22"/>
                <w:szCs w:val="22"/>
                <w:lang w:eastAsia="ar-SA"/>
              </w:rPr>
              <w:t xml:space="preserve"> 70 cm </w:t>
            </w:r>
          </w:p>
        </w:tc>
        <w:tc>
          <w:tcPr>
            <w:tcW w:w="2835" w:type="dxa"/>
            <w:tcBorders>
              <w:top w:val="single" w:sz="4" w:space="0" w:color="000000"/>
              <w:left w:val="single" w:sz="4" w:space="0" w:color="000000"/>
              <w:bottom w:val="single" w:sz="4" w:space="0" w:color="000000"/>
              <w:right w:val="single" w:sz="4" w:space="0" w:color="000000"/>
            </w:tcBorders>
          </w:tcPr>
          <w:p w14:paraId="07498080" w14:textId="77777777" w:rsidR="0057094E" w:rsidRPr="0057094E" w:rsidRDefault="0057094E" w:rsidP="00194EC8">
            <w:pPr>
              <w:suppressAutoHyphens/>
              <w:snapToGrid w:val="0"/>
              <w:spacing w:line="100" w:lineRule="atLeast"/>
              <w:textAlignment w:val="baseline"/>
              <w:rPr>
                <w:rFonts w:eastAsia="Symbol"/>
                <w:bCs/>
                <w:noProof/>
                <w:color w:val="000000" w:themeColor="text1"/>
                <w:sz w:val="22"/>
                <w:szCs w:val="22"/>
                <w:lang w:eastAsia="ar-SA"/>
              </w:rPr>
            </w:pPr>
          </w:p>
        </w:tc>
      </w:tr>
      <w:tr w:rsidR="0057094E" w:rsidRPr="0057094E" w14:paraId="4D7D4A4C" w14:textId="29D36F9D" w:rsidTr="00B7474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09" w:type="dxa"/>
            <w:tcBorders>
              <w:top w:val="single" w:sz="4" w:space="0" w:color="000000"/>
              <w:left w:val="single" w:sz="4" w:space="0" w:color="000000"/>
              <w:bottom w:val="single" w:sz="4" w:space="0" w:color="000000"/>
              <w:right w:val="single" w:sz="4" w:space="0" w:color="000000"/>
            </w:tcBorders>
            <w:tcMar>
              <w:left w:w="28" w:type="dxa"/>
              <w:right w:w="28" w:type="dxa"/>
            </w:tcMar>
          </w:tcPr>
          <w:p w14:paraId="63F20DCC" w14:textId="77777777" w:rsidR="0057094E" w:rsidRPr="0057094E" w:rsidRDefault="0057094E" w:rsidP="0057094E">
            <w:pPr>
              <w:suppressAutoHyphens/>
              <w:snapToGrid w:val="0"/>
              <w:spacing w:line="100" w:lineRule="atLeast"/>
              <w:jc w:val="center"/>
              <w:textAlignment w:val="baseline"/>
              <w:rPr>
                <w:rFonts w:eastAsia="SimSun"/>
                <w:bCs/>
                <w:noProof/>
                <w:color w:val="000000" w:themeColor="text1"/>
                <w:sz w:val="22"/>
                <w:szCs w:val="22"/>
                <w:lang w:eastAsia="ar-SA"/>
              </w:rPr>
            </w:pPr>
            <w:r w:rsidRPr="0057094E">
              <w:rPr>
                <w:rFonts w:eastAsia="SimSun"/>
                <w:bCs/>
                <w:noProof/>
                <w:color w:val="000000" w:themeColor="text1"/>
                <w:sz w:val="22"/>
                <w:szCs w:val="22"/>
                <w:lang w:eastAsia="ar-SA"/>
              </w:rPr>
              <w:t>1.3.</w:t>
            </w:r>
          </w:p>
        </w:tc>
        <w:tc>
          <w:tcPr>
            <w:tcW w:w="2977" w:type="dxa"/>
            <w:tcBorders>
              <w:top w:val="single" w:sz="4" w:space="0" w:color="000000"/>
              <w:left w:val="single" w:sz="4" w:space="0" w:color="000000"/>
              <w:bottom w:val="single" w:sz="4" w:space="0" w:color="000000"/>
              <w:right w:val="single" w:sz="4" w:space="0" w:color="000000"/>
            </w:tcBorders>
          </w:tcPr>
          <w:p w14:paraId="58082566" w14:textId="77777777" w:rsidR="0057094E" w:rsidRPr="0057094E" w:rsidRDefault="0057094E" w:rsidP="00194EC8">
            <w:pPr>
              <w:suppressAutoHyphens/>
              <w:snapToGrid w:val="0"/>
              <w:spacing w:line="100" w:lineRule="atLeast"/>
              <w:textAlignment w:val="baseline"/>
              <w:rPr>
                <w:rFonts w:eastAsia="SimSun"/>
                <w:bCs/>
                <w:noProof/>
                <w:color w:val="000000" w:themeColor="text1"/>
                <w:sz w:val="22"/>
                <w:szCs w:val="22"/>
                <w:lang w:eastAsia="ar-SA"/>
              </w:rPr>
            </w:pPr>
            <w:r w:rsidRPr="0057094E">
              <w:rPr>
                <w:rFonts w:eastAsia="SimSun"/>
                <w:bCs/>
                <w:noProof/>
                <w:color w:val="000000" w:themeColor="text1"/>
                <w:sz w:val="22"/>
                <w:szCs w:val="22"/>
                <w:lang w:eastAsia="ar-SA"/>
              </w:rPr>
              <w:t>Magneto apsauga</w:t>
            </w:r>
          </w:p>
        </w:tc>
        <w:tc>
          <w:tcPr>
            <w:tcW w:w="4253" w:type="dxa"/>
            <w:tcBorders>
              <w:top w:val="single" w:sz="4" w:space="0" w:color="000000"/>
              <w:left w:val="single" w:sz="4" w:space="0" w:color="000000"/>
              <w:bottom w:val="single" w:sz="4" w:space="0" w:color="000000"/>
              <w:right w:val="single" w:sz="4" w:space="0" w:color="000000"/>
            </w:tcBorders>
          </w:tcPr>
          <w:p w14:paraId="4B8F8F2C" w14:textId="77777777" w:rsidR="0057094E" w:rsidRPr="0057094E" w:rsidRDefault="0057094E">
            <w:pPr>
              <w:suppressAutoHyphens/>
              <w:snapToGrid w:val="0"/>
              <w:spacing w:line="100" w:lineRule="atLeast"/>
              <w:textAlignment w:val="baseline"/>
              <w:rPr>
                <w:rFonts w:eastAsia="SimSun"/>
                <w:bCs/>
                <w:noProof/>
                <w:color w:val="000000" w:themeColor="text1"/>
                <w:sz w:val="22"/>
                <w:szCs w:val="22"/>
                <w:lang w:eastAsia="ar-SA"/>
              </w:rPr>
            </w:pPr>
            <w:r w:rsidRPr="0057094E">
              <w:rPr>
                <w:rFonts w:eastAsia="SimSun"/>
                <w:bCs/>
                <w:noProof/>
                <w:color w:val="000000" w:themeColor="text1"/>
                <w:sz w:val="22"/>
                <w:szCs w:val="22"/>
                <w:lang w:eastAsia="ar-SA"/>
              </w:rPr>
              <w:t>Aktyvi</w:t>
            </w:r>
          </w:p>
        </w:tc>
        <w:tc>
          <w:tcPr>
            <w:tcW w:w="2835" w:type="dxa"/>
            <w:tcBorders>
              <w:top w:val="single" w:sz="4" w:space="0" w:color="000000"/>
              <w:left w:val="single" w:sz="4" w:space="0" w:color="000000"/>
              <w:bottom w:val="single" w:sz="4" w:space="0" w:color="000000"/>
              <w:right w:val="single" w:sz="4" w:space="0" w:color="000000"/>
            </w:tcBorders>
          </w:tcPr>
          <w:p w14:paraId="2F6DADF5" w14:textId="77777777" w:rsidR="0057094E" w:rsidRPr="0057094E" w:rsidRDefault="0057094E">
            <w:pPr>
              <w:suppressAutoHyphens/>
              <w:snapToGrid w:val="0"/>
              <w:spacing w:line="100" w:lineRule="atLeast"/>
              <w:textAlignment w:val="baseline"/>
              <w:rPr>
                <w:rFonts w:eastAsia="SimSun"/>
                <w:bCs/>
                <w:noProof/>
                <w:color w:val="000000" w:themeColor="text1"/>
                <w:sz w:val="22"/>
                <w:szCs w:val="22"/>
                <w:lang w:eastAsia="ar-SA"/>
              </w:rPr>
            </w:pPr>
          </w:p>
        </w:tc>
      </w:tr>
      <w:tr w:rsidR="0057094E" w:rsidRPr="0057094E" w14:paraId="4389318B" w14:textId="1DB75444" w:rsidTr="00B7474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831"/>
        </w:trPr>
        <w:tc>
          <w:tcPr>
            <w:tcW w:w="709" w:type="dxa"/>
            <w:tcBorders>
              <w:top w:val="single" w:sz="4" w:space="0" w:color="000000"/>
              <w:left w:val="single" w:sz="4" w:space="0" w:color="000000"/>
              <w:bottom w:val="single" w:sz="4" w:space="0" w:color="000000"/>
              <w:right w:val="single" w:sz="4" w:space="0" w:color="000000"/>
            </w:tcBorders>
            <w:tcMar>
              <w:left w:w="28" w:type="dxa"/>
              <w:right w:w="28" w:type="dxa"/>
            </w:tcMar>
          </w:tcPr>
          <w:p w14:paraId="5A982F68" w14:textId="77777777" w:rsidR="0057094E" w:rsidRPr="0057094E" w:rsidRDefault="0057094E" w:rsidP="0057094E">
            <w:pPr>
              <w:suppressAutoHyphens/>
              <w:snapToGrid w:val="0"/>
              <w:spacing w:line="100" w:lineRule="atLeast"/>
              <w:jc w:val="center"/>
              <w:textAlignment w:val="baseline"/>
              <w:rPr>
                <w:rFonts w:eastAsia="SimSun"/>
                <w:bCs/>
                <w:noProof/>
                <w:color w:val="000000" w:themeColor="text1"/>
                <w:sz w:val="22"/>
                <w:szCs w:val="22"/>
                <w:lang w:eastAsia="ar-SA"/>
              </w:rPr>
            </w:pPr>
            <w:r w:rsidRPr="0057094E">
              <w:rPr>
                <w:rFonts w:eastAsia="SimSun"/>
                <w:bCs/>
                <w:noProof/>
                <w:color w:val="000000" w:themeColor="text1"/>
                <w:sz w:val="22"/>
                <w:szCs w:val="22"/>
                <w:lang w:eastAsia="ar-SA"/>
              </w:rPr>
              <w:t>1.4.</w:t>
            </w:r>
          </w:p>
        </w:tc>
        <w:tc>
          <w:tcPr>
            <w:tcW w:w="2977" w:type="dxa"/>
            <w:tcBorders>
              <w:top w:val="single" w:sz="4" w:space="0" w:color="000000"/>
              <w:left w:val="single" w:sz="4" w:space="0" w:color="000000"/>
              <w:bottom w:val="single" w:sz="4" w:space="0" w:color="000000"/>
              <w:right w:val="single" w:sz="4" w:space="0" w:color="000000"/>
            </w:tcBorders>
          </w:tcPr>
          <w:p w14:paraId="1B5F94E8" w14:textId="77777777" w:rsidR="0057094E" w:rsidRPr="0057094E" w:rsidRDefault="0057094E" w:rsidP="00194EC8">
            <w:pPr>
              <w:suppressAutoHyphens/>
              <w:snapToGrid w:val="0"/>
              <w:spacing w:line="100" w:lineRule="atLeast"/>
              <w:textAlignment w:val="baseline"/>
              <w:rPr>
                <w:rFonts w:eastAsia="Symbol"/>
                <w:bCs/>
                <w:noProof/>
                <w:color w:val="000000" w:themeColor="text1"/>
                <w:sz w:val="22"/>
                <w:szCs w:val="22"/>
                <w:lang w:eastAsia="ar-SA"/>
              </w:rPr>
            </w:pPr>
            <w:r w:rsidRPr="0057094E">
              <w:rPr>
                <w:rFonts w:eastAsia="Symbol"/>
                <w:bCs/>
                <w:noProof/>
                <w:color w:val="000000" w:themeColor="text1"/>
                <w:sz w:val="22"/>
                <w:szCs w:val="22"/>
                <w:lang w:eastAsia="ar-SA"/>
              </w:rPr>
              <w:t>Magneto aušinimo sistema</w:t>
            </w:r>
          </w:p>
        </w:tc>
        <w:tc>
          <w:tcPr>
            <w:tcW w:w="4253" w:type="dxa"/>
            <w:tcBorders>
              <w:top w:val="single" w:sz="4" w:space="0" w:color="000000"/>
              <w:left w:val="single" w:sz="4" w:space="0" w:color="000000"/>
              <w:bottom w:val="single" w:sz="4" w:space="0" w:color="000000"/>
              <w:right w:val="single" w:sz="4" w:space="0" w:color="000000"/>
            </w:tcBorders>
          </w:tcPr>
          <w:p w14:paraId="3CE03FE1" w14:textId="77777777" w:rsidR="0057094E" w:rsidRPr="0057094E" w:rsidRDefault="0057094E" w:rsidP="009D792A">
            <w:pPr>
              <w:suppressAutoHyphens/>
              <w:snapToGrid w:val="0"/>
              <w:spacing w:line="100" w:lineRule="atLeast"/>
              <w:textAlignment w:val="baseline"/>
              <w:rPr>
                <w:rFonts w:eastAsia="SimSun"/>
                <w:bCs/>
                <w:noProof/>
                <w:color w:val="000000" w:themeColor="text1"/>
                <w:sz w:val="22"/>
                <w:szCs w:val="22"/>
                <w:lang w:eastAsia="ar-SA"/>
              </w:rPr>
            </w:pPr>
            <w:r w:rsidRPr="0057094E">
              <w:rPr>
                <w:rFonts w:eastAsia="SimSun"/>
                <w:bCs/>
                <w:noProof/>
                <w:color w:val="000000" w:themeColor="text1"/>
                <w:sz w:val="22"/>
                <w:szCs w:val="22"/>
                <w:lang w:eastAsia="ar-SA"/>
              </w:rPr>
              <w:t>Magneto aušinimui naudojamas skystas helis. Sistemai dirbant įprastomis klinikinėmis sąlygomis, helio kiekis sistemoje nemažėja</w:t>
            </w:r>
          </w:p>
        </w:tc>
        <w:tc>
          <w:tcPr>
            <w:tcW w:w="2835" w:type="dxa"/>
            <w:tcBorders>
              <w:top w:val="single" w:sz="4" w:space="0" w:color="000000"/>
              <w:left w:val="single" w:sz="4" w:space="0" w:color="000000"/>
              <w:bottom w:val="single" w:sz="4" w:space="0" w:color="000000"/>
              <w:right w:val="single" w:sz="4" w:space="0" w:color="000000"/>
            </w:tcBorders>
          </w:tcPr>
          <w:p w14:paraId="1D287A64" w14:textId="77777777" w:rsidR="0057094E" w:rsidRPr="0057094E" w:rsidRDefault="0057094E" w:rsidP="009D792A">
            <w:pPr>
              <w:suppressAutoHyphens/>
              <w:snapToGrid w:val="0"/>
              <w:spacing w:line="100" w:lineRule="atLeast"/>
              <w:textAlignment w:val="baseline"/>
              <w:rPr>
                <w:rFonts w:eastAsia="SimSun"/>
                <w:bCs/>
                <w:noProof/>
                <w:color w:val="000000" w:themeColor="text1"/>
                <w:sz w:val="22"/>
                <w:szCs w:val="22"/>
                <w:lang w:eastAsia="ar-SA"/>
              </w:rPr>
            </w:pPr>
          </w:p>
        </w:tc>
      </w:tr>
      <w:tr w:rsidR="0057094E" w:rsidRPr="0057094E" w14:paraId="0EDD261A" w14:textId="34EBFEF5" w:rsidTr="00B7474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842"/>
        </w:trPr>
        <w:tc>
          <w:tcPr>
            <w:tcW w:w="709" w:type="dxa"/>
            <w:tcBorders>
              <w:top w:val="single" w:sz="4" w:space="0" w:color="000000"/>
              <w:left w:val="single" w:sz="4" w:space="0" w:color="000000"/>
              <w:bottom w:val="single" w:sz="4" w:space="0" w:color="000000"/>
              <w:right w:val="single" w:sz="4" w:space="0" w:color="000000"/>
            </w:tcBorders>
            <w:tcMar>
              <w:left w:w="28" w:type="dxa"/>
              <w:right w:w="28" w:type="dxa"/>
            </w:tcMar>
          </w:tcPr>
          <w:p w14:paraId="013E8262" w14:textId="77777777" w:rsidR="0057094E" w:rsidRPr="0057094E" w:rsidRDefault="0057094E" w:rsidP="0057094E">
            <w:pPr>
              <w:suppressAutoHyphens/>
              <w:snapToGrid w:val="0"/>
              <w:spacing w:line="100" w:lineRule="atLeast"/>
              <w:jc w:val="center"/>
              <w:textAlignment w:val="baseline"/>
              <w:rPr>
                <w:rFonts w:eastAsia="SimSun"/>
                <w:bCs/>
                <w:noProof/>
                <w:color w:val="000000" w:themeColor="text1"/>
                <w:sz w:val="22"/>
                <w:szCs w:val="22"/>
                <w:lang w:eastAsia="ar-SA"/>
              </w:rPr>
            </w:pPr>
            <w:r w:rsidRPr="0057094E">
              <w:rPr>
                <w:rFonts w:eastAsia="SimSun"/>
                <w:bCs/>
                <w:noProof/>
                <w:color w:val="000000" w:themeColor="text1"/>
                <w:sz w:val="22"/>
                <w:szCs w:val="22"/>
                <w:lang w:eastAsia="ar-SA"/>
              </w:rPr>
              <w:t>1.5.</w:t>
            </w:r>
          </w:p>
        </w:tc>
        <w:tc>
          <w:tcPr>
            <w:tcW w:w="2977" w:type="dxa"/>
            <w:tcBorders>
              <w:top w:val="single" w:sz="4" w:space="0" w:color="000000"/>
              <w:left w:val="single" w:sz="4" w:space="0" w:color="000000"/>
              <w:bottom w:val="single" w:sz="4" w:space="0" w:color="000000"/>
              <w:right w:val="single" w:sz="4" w:space="0" w:color="000000"/>
            </w:tcBorders>
          </w:tcPr>
          <w:p w14:paraId="561C97C2" w14:textId="7971AEB9" w:rsidR="0057094E" w:rsidRPr="0057094E" w:rsidRDefault="0057094E" w:rsidP="000C16B1">
            <w:pPr>
              <w:suppressAutoHyphens/>
              <w:snapToGrid w:val="0"/>
              <w:spacing w:line="100" w:lineRule="atLeast"/>
              <w:textAlignment w:val="baseline"/>
              <w:rPr>
                <w:rFonts w:eastAsia="SimSun"/>
                <w:bCs/>
                <w:noProof/>
                <w:color w:val="000000" w:themeColor="text1"/>
                <w:sz w:val="22"/>
                <w:szCs w:val="22"/>
                <w:lang w:eastAsia="ar-SA"/>
              </w:rPr>
            </w:pPr>
            <w:r w:rsidRPr="0057094E">
              <w:rPr>
                <w:rFonts w:eastAsia="SimSun"/>
                <w:bCs/>
                <w:noProof/>
                <w:color w:val="000000" w:themeColor="text1"/>
                <w:sz w:val="22"/>
                <w:szCs w:val="22"/>
                <w:lang w:eastAsia="ar-SA"/>
              </w:rPr>
              <w:t>Garantuojamas magnetinio lauko homogeniškumas 30 cm sferiniame tūryje</w:t>
            </w:r>
          </w:p>
        </w:tc>
        <w:tc>
          <w:tcPr>
            <w:tcW w:w="4253" w:type="dxa"/>
            <w:tcBorders>
              <w:top w:val="single" w:sz="4" w:space="0" w:color="000000"/>
              <w:left w:val="single" w:sz="4" w:space="0" w:color="000000"/>
              <w:bottom w:val="single" w:sz="4" w:space="0" w:color="000000"/>
              <w:right w:val="single" w:sz="4" w:space="0" w:color="000000"/>
            </w:tcBorders>
          </w:tcPr>
          <w:p w14:paraId="21F6C31F" w14:textId="42740F09" w:rsidR="0057094E" w:rsidRPr="0057094E" w:rsidRDefault="0057094E" w:rsidP="000C16B1">
            <w:pPr>
              <w:suppressAutoHyphens/>
              <w:snapToGrid w:val="0"/>
              <w:spacing w:line="100" w:lineRule="atLeast"/>
              <w:textAlignment w:val="baseline"/>
              <w:rPr>
                <w:rFonts w:eastAsia="SimSun"/>
                <w:bCs/>
                <w:noProof/>
                <w:color w:val="000000" w:themeColor="text1"/>
                <w:sz w:val="22"/>
                <w:szCs w:val="22"/>
                <w:lang w:eastAsia="ar-SA"/>
              </w:rPr>
            </w:pPr>
            <w:r w:rsidRPr="0057094E">
              <w:rPr>
                <w:rFonts w:eastAsia="Symbol"/>
                <w:bCs/>
                <w:noProof/>
                <w:color w:val="000000" w:themeColor="text1"/>
                <w:sz w:val="22"/>
                <w:szCs w:val="22"/>
                <w:lang w:eastAsia="ar-SA"/>
              </w:rPr>
              <w:t>≤</w:t>
            </w:r>
            <w:r w:rsidRPr="0057094E">
              <w:rPr>
                <w:rFonts w:eastAsia="SimSun"/>
                <w:bCs/>
                <w:noProof/>
                <w:color w:val="000000" w:themeColor="text1"/>
                <w:sz w:val="22"/>
                <w:szCs w:val="22"/>
                <w:lang w:eastAsia="ar-SA"/>
              </w:rPr>
              <w:t xml:space="preserve"> 0,2</w:t>
            </w:r>
            <w:r w:rsidR="007C54D5">
              <w:rPr>
                <w:rFonts w:eastAsia="SimSun"/>
                <w:bCs/>
                <w:noProof/>
                <w:color w:val="000000" w:themeColor="text1"/>
                <w:sz w:val="22"/>
                <w:szCs w:val="22"/>
                <w:lang w:eastAsia="ar-SA"/>
              </w:rPr>
              <w:t>5</w:t>
            </w:r>
            <w:r w:rsidRPr="0057094E">
              <w:rPr>
                <w:rFonts w:eastAsia="SimSun"/>
                <w:bCs/>
                <w:noProof/>
                <w:color w:val="000000" w:themeColor="text1"/>
                <w:sz w:val="22"/>
                <w:szCs w:val="22"/>
                <w:lang w:eastAsia="ar-SA"/>
              </w:rPr>
              <w:t xml:space="preserve"> ppm</w:t>
            </w:r>
          </w:p>
        </w:tc>
        <w:tc>
          <w:tcPr>
            <w:tcW w:w="2835" w:type="dxa"/>
            <w:tcBorders>
              <w:top w:val="single" w:sz="4" w:space="0" w:color="000000"/>
              <w:left w:val="single" w:sz="4" w:space="0" w:color="000000"/>
              <w:bottom w:val="single" w:sz="4" w:space="0" w:color="000000"/>
              <w:right w:val="single" w:sz="4" w:space="0" w:color="000000"/>
            </w:tcBorders>
          </w:tcPr>
          <w:p w14:paraId="5CA0D26C" w14:textId="77777777" w:rsidR="0057094E" w:rsidRPr="0057094E" w:rsidRDefault="0057094E" w:rsidP="000C16B1">
            <w:pPr>
              <w:suppressAutoHyphens/>
              <w:snapToGrid w:val="0"/>
              <w:spacing w:line="100" w:lineRule="atLeast"/>
              <w:textAlignment w:val="baseline"/>
              <w:rPr>
                <w:rFonts w:eastAsia="Symbol"/>
                <w:bCs/>
                <w:noProof/>
                <w:color w:val="000000" w:themeColor="text1"/>
                <w:sz w:val="22"/>
                <w:szCs w:val="22"/>
                <w:lang w:eastAsia="ar-SA"/>
              </w:rPr>
            </w:pPr>
          </w:p>
        </w:tc>
      </w:tr>
      <w:tr w:rsidR="0057094E" w:rsidRPr="0057094E" w14:paraId="17A43B8B" w14:textId="20B555C6" w:rsidTr="00B7474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841"/>
        </w:trPr>
        <w:tc>
          <w:tcPr>
            <w:tcW w:w="709" w:type="dxa"/>
            <w:tcBorders>
              <w:top w:val="single" w:sz="4" w:space="0" w:color="000000"/>
              <w:left w:val="single" w:sz="4" w:space="0" w:color="000000"/>
              <w:bottom w:val="single" w:sz="4" w:space="0" w:color="000000"/>
              <w:right w:val="single" w:sz="4" w:space="0" w:color="000000"/>
            </w:tcBorders>
            <w:tcMar>
              <w:left w:w="28" w:type="dxa"/>
              <w:right w:w="28" w:type="dxa"/>
            </w:tcMar>
          </w:tcPr>
          <w:p w14:paraId="550B712F" w14:textId="77777777" w:rsidR="0057094E" w:rsidRPr="0057094E" w:rsidRDefault="0057094E" w:rsidP="0057094E">
            <w:pPr>
              <w:suppressAutoHyphens/>
              <w:snapToGrid w:val="0"/>
              <w:spacing w:line="100" w:lineRule="atLeast"/>
              <w:jc w:val="center"/>
              <w:textAlignment w:val="baseline"/>
              <w:rPr>
                <w:rFonts w:eastAsia="SimSun"/>
                <w:bCs/>
                <w:noProof/>
                <w:color w:val="000000" w:themeColor="text1"/>
                <w:sz w:val="22"/>
                <w:szCs w:val="22"/>
                <w:lang w:eastAsia="ar-SA"/>
              </w:rPr>
            </w:pPr>
            <w:r w:rsidRPr="0057094E">
              <w:rPr>
                <w:rFonts w:eastAsia="SimSun"/>
                <w:bCs/>
                <w:noProof/>
                <w:color w:val="000000" w:themeColor="text1"/>
                <w:sz w:val="22"/>
                <w:szCs w:val="22"/>
                <w:lang w:eastAsia="ar-SA"/>
              </w:rPr>
              <w:t>1.6.</w:t>
            </w:r>
          </w:p>
        </w:tc>
        <w:tc>
          <w:tcPr>
            <w:tcW w:w="2977" w:type="dxa"/>
            <w:tcBorders>
              <w:top w:val="single" w:sz="4" w:space="0" w:color="000000"/>
              <w:left w:val="single" w:sz="4" w:space="0" w:color="000000"/>
              <w:bottom w:val="single" w:sz="4" w:space="0" w:color="000000"/>
              <w:right w:val="single" w:sz="4" w:space="0" w:color="000000"/>
            </w:tcBorders>
          </w:tcPr>
          <w:p w14:paraId="33020BB1" w14:textId="77777777" w:rsidR="0057094E" w:rsidRPr="00212D93" w:rsidRDefault="0057094E" w:rsidP="00194EC8">
            <w:pPr>
              <w:suppressAutoHyphens/>
              <w:snapToGrid w:val="0"/>
              <w:spacing w:line="100" w:lineRule="atLeast"/>
              <w:textAlignment w:val="baseline"/>
              <w:rPr>
                <w:rFonts w:eastAsia="SimSun"/>
                <w:bCs/>
                <w:noProof/>
                <w:color w:val="000000" w:themeColor="text1"/>
                <w:sz w:val="22"/>
                <w:szCs w:val="22"/>
                <w:lang w:eastAsia="ar-SA"/>
              </w:rPr>
            </w:pPr>
            <w:r w:rsidRPr="00212D93">
              <w:rPr>
                <w:rFonts w:eastAsia="SimSun"/>
                <w:bCs/>
                <w:noProof/>
                <w:color w:val="000000" w:themeColor="text1"/>
                <w:sz w:val="22"/>
                <w:szCs w:val="22"/>
                <w:lang w:eastAsia="ar-SA"/>
              </w:rPr>
              <w:t>Garantuojamas magnetinio lauko homogeniškumas 40 cm sferiniame tūryje</w:t>
            </w:r>
          </w:p>
        </w:tc>
        <w:tc>
          <w:tcPr>
            <w:tcW w:w="4253" w:type="dxa"/>
            <w:tcBorders>
              <w:top w:val="single" w:sz="4" w:space="0" w:color="000000"/>
              <w:left w:val="single" w:sz="4" w:space="0" w:color="000000"/>
              <w:bottom w:val="single" w:sz="4" w:space="0" w:color="000000"/>
              <w:right w:val="single" w:sz="4" w:space="0" w:color="000000"/>
            </w:tcBorders>
          </w:tcPr>
          <w:p w14:paraId="70874330" w14:textId="2070E75B" w:rsidR="0057094E" w:rsidRPr="00212D93" w:rsidRDefault="0057094E">
            <w:pPr>
              <w:pStyle w:val="Porat"/>
              <w:tabs>
                <w:tab w:val="clear" w:pos="4153"/>
                <w:tab w:val="clear" w:pos="8306"/>
              </w:tabs>
              <w:suppressAutoHyphens/>
              <w:snapToGrid w:val="0"/>
              <w:spacing w:line="100" w:lineRule="atLeast"/>
              <w:textAlignment w:val="baseline"/>
              <w:rPr>
                <w:rFonts w:eastAsia="SimSun"/>
                <w:bCs/>
                <w:noProof/>
                <w:color w:val="000000" w:themeColor="text1"/>
                <w:sz w:val="22"/>
                <w:szCs w:val="22"/>
                <w:lang w:eastAsia="ar-SA"/>
              </w:rPr>
            </w:pPr>
            <w:r w:rsidRPr="00212D93">
              <w:rPr>
                <w:rFonts w:eastAsia="Symbol"/>
                <w:bCs/>
                <w:noProof/>
                <w:color w:val="000000" w:themeColor="text1"/>
                <w:sz w:val="22"/>
                <w:szCs w:val="22"/>
                <w:lang w:eastAsia="ar-SA"/>
              </w:rPr>
              <w:t xml:space="preserve">≤ </w:t>
            </w:r>
            <w:r w:rsidRPr="00212D93">
              <w:rPr>
                <w:rFonts w:eastAsia="SimSun"/>
                <w:bCs/>
                <w:noProof/>
                <w:color w:val="000000" w:themeColor="text1"/>
                <w:sz w:val="22"/>
                <w:szCs w:val="22"/>
                <w:lang w:eastAsia="ar-SA"/>
              </w:rPr>
              <w:t>0,</w:t>
            </w:r>
            <w:r w:rsidR="005868CA" w:rsidRPr="00212D93">
              <w:rPr>
                <w:rFonts w:eastAsia="SimSun"/>
                <w:bCs/>
                <w:noProof/>
                <w:color w:val="000000" w:themeColor="text1"/>
                <w:sz w:val="22"/>
                <w:szCs w:val="22"/>
                <w:lang w:eastAsia="ar-SA"/>
              </w:rPr>
              <w:t>75</w:t>
            </w:r>
            <w:r w:rsidRPr="00212D93">
              <w:rPr>
                <w:rFonts w:eastAsia="SimSun"/>
                <w:bCs/>
                <w:noProof/>
                <w:color w:val="000000" w:themeColor="text1"/>
                <w:sz w:val="22"/>
                <w:szCs w:val="22"/>
                <w:lang w:eastAsia="ar-SA"/>
              </w:rPr>
              <w:t xml:space="preserve"> ppm</w:t>
            </w:r>
          </w:p>
        </w:tc>
        <w:tc>
          <w:tcPr>
            <w:tcW w:w="2835" w:type="dxa"/>
            <w:tcBorders>
              <w:top w:val="single" w:sz="4" w:space="0" w:color="000000"/>
              <w:left w:val="single" w:sz="4" w:space="0" w:color="000000"/>
              <w:bottom w:val="single" w:sz="4" w:space="0" w:color="000000"/>
              <w:right w:val="single" w:sz="4" w:space="0" w:color="000000"/>
            </w:tcBorders>
          </w:tcPr>
          <w:p w14:paraId="67A84CEB" w14:textId="77777777" w:rsidR="0057094E" w:rsidRPr="0057094E" w:rsidRDefault="0057094E">
            <w:pPr>
              <w:pStyle w:val="Porat"/>
              <w:tabs>
                <w:tab w:val="clear" w:pos="4153"/>
                <w:tab w:val="clear" w:pos="8306"/>
              </w:tabs>
              <w:suppressAutoHyphens/>
              <w:snapToGrid w:val="0"/>
              <w:spacing w:line="100" w:lineRule="atLeast"/>
              <w:textAlignment w:val="baseline"/>
              <w:rPr>
                <w:rFonts w:eastAsia="Symbol"/>
                <w:bCs/>
                <w:noProof/>
                <w:color w:val="000000" w:themeColor="text1"/>
                <w:sz w:val="22"/>
                <w:szCs w:val="22"/>
                <w:lang w:eastAsia="ar-SA"/>
              </w:rPr>
            </w:pPr>
          </w:p>
        </w:tc>
      </w:tr>
      <w:tr w:rsidR="0057094E" w:rsidRPr="0057094E" w14:paraId="020FE8DA" w14:textId="3E9BB1DB" w:rsidTr="00B7474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55"/>
        </w:trPr>
        <w:tc>
          <w:tcPr>
            <w:tcW w:w="709" w:type="dxa"/>
            <w:tcBorders>
              <w:top w:val="single" w:sz="4" w:space="0" w:color="000000"/>
              <w:left w:val="single" w:sz="4" w:space="0" w:color="000000"/>
              <w:bottom w:val="single" w:sz="4" w:space="0" w:color="000000"/>
              <w:right w:val="single" w:sz="4" w:space="0" w:color="000000"/>
            </w:tcBorders>
            <w:tcMar>
              <w:left w:w="28" w:type="dxa"/>
              <w:right w:w="28" w:type="dxa"/>
            </w:tcMar>
          </w:tcPr>
          <w:p w14:paraId="128D1459" w14:textId="77777777" w:rsidR="0057094E" w:rsidRPr="00A96557" w:rsidRDefault="0057094E" w:rsidP="0057094E">
            <w:pPr>
              <w:suppressAutoHyphens/>
              <w:snapToGrid w:val="0"/>
              <w:spacing w:line="100" w:lineRule="atLeast"/>
              <w:jc w:val="center"/>
              <w:textAlignment w:val="baseline"/>
              <w:rPr>
                <w:rFonts w:eastAsia="SimSun"/>
                <w:bCs/>
                <w:noProof/>
                <w:color w:val="000000" w:themeColor="text1"/>
                <w:sz w:val="22"/>
                <w:szCs w:val="22"/>
                <w:lang w:eastAsia="ar-SA"/>
              </w:rPr>
            </w:pPr>
            <w:r w:rsidRPr="00A96557">
              <w:rPr>
                <w:rFonts w:eastAsia="SimSun"/>
                <w:bCs/>
                <w:noProof/>
                <w:color w:val="000000" w:themeColor="text1"/>
                <w:sz w:val="22"/>
                <w:szCs w:val="22"/>
                <w:lang w:eastAsia="ar-SA"/>
              </w:rPr>
              <w:t>1.7.</w:t>
            </w:r>
          </w:p>
        </w:tc>
        <w:tc>
          <w:tcPr>
            <w:tcW w:w="2977" w:type="dxa"/>
            <w:tcBorders>
              <w:top w:val="single" w:sz="4" w:space="0" w:color="000000"/>
              <w:left w:val="single" w:sz="4" w:space="0" w:color="000000"/>
              <w:bottom w:val="single" w:sz="4" w:space="0" w:color="000000"/>
              <w:right w:val="single" w:sz="4" w:space="0" w:color="000000"/>
            </w:tcBorders>
          </w:tcPr>
          <w:p w14:paraId="49524D6F" w14:textId="77777777" w:rsidR="0057094E" w:rsidRPr="00A96557" w:rsidRDefault="0057094E" w:rsidP="00194EC8">
            <w:pPr>
              <w:suppressAutoHyphens/>
              <w:snapToGrid w:val="0"/>
              <w:spacing w:line="100" w:lineRule="atLeast"/>
              <w:textAlignment w:val="baseline"/>
              <w:rPr>
                <w:rFonts w:eastAsia="SimSun"/>
                <w:bCs/>
                <w:noProof/>
                <w:color w:val="000000" w:themeColor="text1"/>
                <w:sz w:val="22"/>
                <w:szCs w:val="22"/>
                <w:lang w:eastAsia="ar-SA"/>
              </w:rPr>
            </w:pPr>
            <w:r w:rsidRPr="00A96557">
              <w:rPr>
                <w:noProof/>
                <w:color w:val="000000" w:themeColor="text1"/>
                <w:sz w:val="22"/>
                <w:szCs w:val="22"/>
              </w:rPr>
              <w:t>Matavimui naudojamas plokštumų plotų metodas</w:t>
            </w:r>
          </w:p>
        </w:tc>
        <w:tc>
          <w:tcPr>
            <w:tcW w:w="4253" w:type="dxa"/>
            <w:tcBorders>
              <w:top w:val="single" w:sz="4" w:space="0" w:color="000000"/>
              <w:left w:val="single" w:sz="4" w:space="0" w:color="000000"/>
              <w:bottom w:val="single" w:sz="4" w:space="0" w:color="000000"/>
              <w:right w:val="single" w:sz="4" w:space="0" w:color="000000"/>
            </w:tcBorders>
          </w:tcPr>
          <w:p w14:paraId="75717084" w14:textId="620D8E0B" w:rsidR="0057094E" w:rsidRPr="00A96557" w:rsidRDefault="003C5593">
            <w:pPr>
              <w:pStyle w:val="Porat"/>
              <w:tabs>
                <w:tab w:val="clear" w:pos="4153"/>
                <w:tab w:val="clear" w:pos="8306"/>
              </w:tabs>
              <w:suppressAutoHyphens/>
              <w:snapToGrid w:val="0"/>
              <w:spacing w:line="100" w:lineRule="atLeast"/>
              <w:textAlignment w:val="baseline"/>
              <w:rPr>
                <w:rFonts w:eastAsia="Symbol"/>
                <w:bCs/>
                <w:noProof/>
                <w:color w:val="000000" w:themeColor="text1"/>
                <w:sz w:val="22"/>
                <w:szCs w:val="22"/>
                <w:lang w:eastAsia="ar-SA"/>
              </w:rPr>
            </w:pPr>
            <w:r>
              <w:rPr>
                <w:noProof/>
                <w:color w:val="000000" w:themeColor="text1"/>
                <w:sz w:val="22"/>
                <w:szCs w:val="22"/>
              </w:rPr>
              <w:t xml:space="preserve">≥ </w:t>
            </w:r>
            <w:r w:rsidR="0057094E" w:rsidRPr="00A96557">
              <w:rPr>
                <w:noProof/>
                <w:color w:val="000000" w:themeColor="text1"/>
                <w:sz w:val="22"/>
                <w:szCs w:val="22"/>
              </w:rPr>
              <w:t>24 plokštumos</w:t>
            </w:r>
          </w:p>
        </w:tc>
        <w:tc>
          <w:tcPr>
            <w:tcW w:w="2835" w:type="dxa"/>
            <w:tcBorders>
              <w:top w:val="single" w:sz="4" w:space="0" w:color="000000"/>
              <w:left w:val="single" w:sz="4" w:space="0" w:color="000000"/>
              <w:bottom w:val="single" w:sz="4" w:space="0" w:color="000000"/>
              <w:right w:val="single" w:sz="4" w:space="0" w:color="000000"/>
            </w:tcBorders>
          </w:tcPr>
          <w:p w14:paraId="7602FA45" w14:textId="77777777" w:rsidR="0057094E" w:rsidRPr="0057094E" w:rsidRDefault="0057094E">
            <w:pPr>
              <w:pStyle w:val="Porat"/>
              <w:tabs>
                <w:tab w:val="clear" w:pos="4153"/>
                <w:tab w:val="clear" w:pos="8306"/>
              </w:tabs>
              <w:suppressAutoHyphens/>
              <w:snapToGrid w:val="0"/>
              <w:spacing w:line="100" w:lineRule="atLeast"/>
              <w:textAlignment w:val="baseline"/>
              <w:rPr>
                <w:noProof/>
                <w:color w:val="000000" w:themeColor="text1"/>
                <w:sz w:val="22"/>
                <w:szCs w:val="22"/>
              </w:rPr>
            </w:pPr>
          </w:p>
        </w:tc>
      </w:tr>
      <w:tr w:rsidR="0057094E" w:rsidRPr="0057094E" w14:paraId="6BAC22F5" w14:textId="6B480F7E" w:rsidTr="00B7474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09" w:type="dxa"/>
            <w:tcBorders>
              <w:top w:val="single" w:sz="4" w:space="0" w:color="000000"/>
              <w:left w:val="single" w:sz="4" w:space="0" w:color="000000"/>
              <w:bottom w:val="single" w:sz="4" w:space="0" w:color="000000"/>
              <w:right w:val="single" w:sz="4" w:space="0" w:color="000000"/>
            </w:tcBorders>
            <w:tcMar>
              <w:left w:w="28" w:type="dxa"/>
              <w:right w:w="28" w:type="dxa"/>
            </w:tcMar>
          </w:tcPr>
          <w:p w14:paraId="3764B31C" w14:textId="77777777" w:rsidR="0057094E" w:rsidRPr="00A96557" w:rsidRDefault="0057094E" w:rsidP="0057094E">
            <w:pPr>
              <w:suppressAutoHyphens/>
              <w:snapToGrid w:val="0"/>
              <w:spacing w:line="100" w:lineRule="atLeast"/>
              <w:jc w:val="center"/>
              <w:textAlignment w:val="baseline"/>
              <w:rPr>
                <w:rFonts w:eastAsia="SimSun"/>
                <w:bCs/>
                <w:noProof/>
                <w:color w:val="000000" w:themeColor="text1"/>
                <w:sz w:val="22"/>
                <w:szCs w:val="22"/>
                <w:lang w:eastAsia="ar-SA"/>
              </w:rPr>
            </w:pPr>
            <w:r w:rsidRPr="00A96557">
              <w:rPr>
                <w:rFonts w:eastAsia="SimSun"/>
                <w:bCs/>
                <w:noProof/>
                <w:color w:val="000000" w:themeColor="text1"/>
                <w:sz w:val="22"/>
                <w:szCs w:val="22"/>
                <w:lang w:eastAsia="ar-SA"/>
              </w:rPr>
              <w:t>1.8</w:t>
            </w:r>
          </w:p>
        </w:tc>
        <w:tc>
          <w:tcPr>
            <w:tcW w:w="2977" w:type="dxa"/>
            <w:tcBorders>
              <w:top w:val="single" w:sz="4" w:space="0" w:color="000000"/>
              <w:left w:val="single" w:sz="4" w:space="0" w:color="000000"/>
              <w:bottom w:val="single" w:sz="4" w:space="0" w:color="000000"/>
              <w:right w:val="single" w:sz="4" w:space="0" w:color="000000"/>
            </w:tcBorders>
          </w:tcPr>
          <w:p w14:paraId="2D3810B1" w14:textId="77777777" w:rsidR="0057094E" w:rsidRPr="00A96557" w:rsidRDefault="0057094E" w:rsidP="00194EC8">
            <w:pPr>
              <w:suppressAutoHyphens/>
              <w:snapToGrid w:val="0"/>
              <w:spacing w:line="100" w:lineRule="atLeast"/>
              <w:textAlignment w:val="baseline"/>
              <w:rPr>
                <w:noProof/>
                <w:color w:val="000000" w:themeColor="text1"/>
                <w:sz w:val="22"/>
                <w:szCs w:val="22"/>
              </w:rPr>
            </w:pPr>
            <w:r w:rsidRPr="00A96557">
              <w:rPr>
                <w:noProof/>
                <w:color w:val="000000" w:themeColor="text1"/>
                <w:sz w:val="22"/>
                <w:szCs w:val="22"/>
              </w:rPr>
              <w:t>Didžiausias apžiūros laukas (angl. FOV) X, Y ir Z ašyse</w:t>
            </w:r>
          </w:p>
        </w:tc>
        <w:tc>
          <w:tcPr>
            <w:tcW w:w="4253" w:type="dxa"/>
            <w:tcBorders>
              <w:top w:val="single" w:sz="4" w:space="0" w:color="000000"/>
              <w:left w:val="single" w:sz="4" w:space="0" w:color="000000"/>
              <w:bottom w:val="single" w:sz="4" w:space="0" w:color="000000"/>
              <w:right w:val="single" w:sz="4" w:space="0" w:color="000000"/>
            </w:tcBorders>
          </w:tcPr>
          <w:p w14:paraId="5AE526C6" w14:textId="48CCA9A7" w:rsidR="0057094E" w:rsidRPr="00A96557" w:rsidRDefault="003C5593" w:rsidP="00F4334F">
            <w:pPr>
              <w:pStyle w:val="Porat"/>
              <w:tabs>
                <w:tab w:val="clear" w:pos="4153"/>
                <w:tab w:val="clear" w:pos="8306"/>
              </w:tabs>
              <w:suppressAutoHyphens/>
              <w:snapToGrid w:val="0"/>
              <w:spacing w:line="100" w:lineRule="atLeast"/>
              <w:textAlignment w:val="baseline"/>
              <w:rPr>
                <w:noProof/>
                <w:color w:val="000000" w:themeColor="text1"/>
                <w:sz w:val="22"/>
                <w:szCs w:val="22"/>
              </w:rPr>
            </w:pPr>
            <w:r>
              <w:rPr>
                <w:noProof/>
                <w:color w:val="000000" w:themeColor="text1"/>
                <w:sz w:val="22"/>
                <w:szCs w:val="22"/>
              </w:rPr>
              <w:t xml:space="preserve">≥ </w:t>
            </w:r>
            <w:r w:rsidR="00101A4D">
              <w:rPr>
                <w:noProof/>
                <w:color w:val="000000" w:themeColor="text1"/>
                <w:sz w:val="22"/>
                <w:szCs w:val="22"/>
              </w:rPr>
              <w:t>45</w:t>
            </w:r>
            <w:r w:rsidR="0057094E" w:rsidRPr="00A96557">
              <w:rPr>
                <w:noProof/>
                <w:color w:val="000000" w:themeColor="text1"/>
                <w:sz w:val="22"/>
                <w:szCs w:val="22"/>
              </w:rPr>
              <w:t xml:space="preserve"> cm (50x50x</w:t>
            </w:r>
            <w:r w:rsidR="00101A4D">
              <w:rPr>
                <w:noProof/>
                <w:color w:val="000000" w:themeColor="text1"/>
                <w:sz w:val="22"/>
                <w:szCs w:val="22"/>
              </w:rPr>
              <w:t xml:space="preserve">45 </w:t>
            </w:r>
            <w:r w:rsidR="0057094E" w:rsidRPr="00A96557">
              <w:rPr>
                <w:noProof/>
                <w:color w:val="000000" w:themeColor="text1"/>
                <w:sz w:val="22"/>
                <w:szCs w:val="22"/>
              </w:rPr>
              <w:t>cm)</w:t>
            </w:r>
          </w:p>
        </w:tc>
        <w:tc>
          <w:tcPr>
            <w:tcW w:w="2835" w:type="dxa"/>
            <w:tcBorders>
              <w:top w:val="single" w:sz="4" w:space="0" w:color="000000"/>
              <w:left w:val="single" w:sz="4" w:space="0" w:color="000000"/>
              <w:bottom w:val="single" w:sz="4" w:space="0" w:color="000000"/>
              <w:right w:val="single" w:sz="4" w:space="0" w:color="000000"/>
            </w:tcBorders>
          </w:tcPr>
          <w:p w14:paraId="46873A4D" w14:textId="77777777" w:rsidR="0057094E" w:rsidRPr="0057094E" w:rsidRDefault="0057094E" w:rsidP="00F4334F">
            <w:pPr>
              <w:pStyle w:val="Porat"/>
              <w:tabs>
                <w:tab w:val="clear" w:pos="4153"/>
                <w:tab w:val="clear" w:pos="8306"/>
              </w:tabs>
              <w:suppressAutoHyphens/>
              <w:snapToGrid w:val="0"/>
              <w:spacing w:line="100" w:lineRule="atLeast"/>
              <w:textAlignment w:val="baseline"/>
              <w:rPr>
                <w:noProof/>
                <w:color w:val="000000" w:themeColor="text1"/>
                <w:sz w:val="22"/>
                <w:szCs w:val="22"/>
              </w:rPr>
            </w:pPr>
          </w:p>
        </w:tc>
      </w:tr>
      <w:tr w:rsidR="0057094E" w:rsidRPr="0057094E" w14:paraId="60170D90" w14:textId="4CD47A9B" w:rsidTr="00B7474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058"/>
        </w:trPr>
        <w:tc>
          <w:tcPr>
            <w:tcW w:w="709" w:type="dxa"/>
            <w:tcBorders>
              <w:top w:val="single" w:sz="4" w:space="0" w:color="000000"/>
              <w:left w:val="single" w:sz="4" w:space="0" w:color="000000"/>
              <w:bottom w:val="single" w:sz="4" w:space="0" w:color="000000"/>
              <w:right w:val="single" w:sz="4" w:space="0" w:color="000000"/>
            </w:tcBorders>
            <w:tcMar>
              <w:left w:w="28" w:type="dxa"/>
              <w:right w:w="28" w:type="dxa"/>
            </w:tcMar>
          </w:tcPr>
          <w:p w14:paraId="45C5EEF7" w14:textId="77777777" w:rsidR="0057094E" w:rsidRPr="0057094E" w:rsidRDefault="0057094E" w:rsidP="0057094E">
            <w:pPr>
              <w:suppressAutoHyphens/>
              <w:snapToGrid w:val="0"/>
              <w:spacing w:line="100" w:lineRule="atLeast"/>
              <w:jc w:val="center"/>
              <w:textAlignment w:val="baseline"/>
              <w:rPr>
                <w:rFonts w:eastAsia="SimSun"/>
                <w:bCs/>
                <w:noProof/>
                <w:color w:val="000000" w:themeColor="text1"/>
                <w:sz w:val="22"/>
                <w:szCs w:val="22"/>
                <w:lang w:eastAsia="ar-SA"/>
              </w:rPr>
            </w:pPr>
            <w:r w:rsidRPr="0057094E">
              <w:rPr>
                <w:rFonts w:eastAsia="SimSun"/>
                <w:bCs/>
                <w:noProof/>
                <w:color w:val="000000" w:themeColor="text1"/>
                <w:sz w:val="22"/>
                <w:szCs w:val="22"/>
                <w:lang w:eastAsia="ar-SA"/>
              </w:rPr>
              <w:t>1.9.</w:t>
            </w:r>
          </w:p>
        </w:tc>
        <w:tc>
          <w:tcPr>
            <w:tcW w:w="2977" w:type="dxa"/>
            <w:tcBorders>
              <w:top w:val="single" w:sz="4" w:space="0" w:color="000000"/>
              <w:left w:val="single" w:sz="4" w:space="0" w:color="000000"/>
              <w:bottom w:val="single" w:sz="4" w:space="0" w:color="000000"/>
              <w:right w:val="single" w:sz="4" w:space="0" w:color="000000"/>
            </w:tcBorders>
          </w:tcPr>
          <w:p w14:paraId="556D4B2D" w14:textId="77777777" w:rsidR="0057094E" w:rsidRPr="0057094E" w:rsidRDefault="0057094E" w:rsidP="00FF35FD">
            <w:pPr>
              <w:suppressAutoHyphens/>
              <w:snapToGrid w:val="0"/>
              <w:spacing w:line="100" w:lineRule="atLeast"/>
              <w:textAlignment w:val="baseline"/>
              <w:rPr>
                <w:rFonts w:eastAsia="SimSun"/>
                <w:bCs/>
                <w:noProof/>
                <w:color w:val="000000" w:themeColor="text1"/>
                <w:sz w:val="22"/>
                <w:szCs w:val="22"/>
                <w:lang w:eastAsia="ar-SA"/>
              </w:rPr>
            </w:pPr>
            <w:r w:rsidRPr="0057094E">
              <w:rPr>
                <w:rFonts w:eastAsia="SimSun"/>
                <w:bCs/>
                <w:noProof/>
                <w:color w:val="000000" w:themeColor="text1"/>
                <w:sz w:val="22"/>
                <w:szCs w:val="22"/>
                <w:lang w:eastAsia="ar-SA"/>
              </w:rPr>
              <w:t>Triukšmo slopinimas</w:t>
            </w:r>
          </w:p>
        </w:tc>
        <w:tc>
          <w:tcPr>
            <w:tcW w:w="4253" w:type="dxa"/>
            <w:tcBorders>
              <w:top w:val="single" w:sz="4" w:space="0" w:color="000000"/>
              <w:left w:val="single" w:sz="4" w:space="0" w:color="000000"/>
              <w:bottom w:val="single" w:sz="4" w:space="0" w:color="000000"/>
              <w:right w:val="single" w:sz="4" w:space="0" w:color="000000"/>
            </w:tcBorders>
          </w:tcPr>
          <w:p w14:paraId="5CE9E832" w14:textId="62868E65" w:rsidR="0057094E" w:rsidRPr="0057094E" w:rsidRDefault="0057094E" w:rsidP="009867B3">
            <w:pPr>
              <w:suppressAutoHyphens/>
              <w:snapToGrid w:val="0"/>
              <w:spacing w:line="100" w:lineRule="atLeast"/>
              <w:textAlignment w:val="baseline"/>
              <w:rPr>
                <w:rFonts w:eastAsia="SimSun"/>
                <w:bCs/>
                <w:noProof/>
                <w:color w:val="000000" w:themeColor="text1"/>
                <w:sz w:val="22"/>
                <w:szCs w:val="22"/>
                <w:lang w:eastAsia="ar-SA"/>
              </w:rPr>
            </w:pPr>
            <w:r w:rsidRPr="0057094E">
              <w:rPr>
                <w:rFonts w:eastAsia="SimSun"/>
                <w:bCs/>
                <w:noProof/>
                <w:color w:val="000000" w:themeColor="text1"/>
                <w:sz w:val="22"/>
                <w:szCs w:val="22"/>
                <w:lang w:eastAsia="ar-SA"/>
              </w:rPr>
              <w:t>Aparatūrinės ir programinės įrangos sąveika paremta triukšmo slopinimo technologija (Quiet</w:t>
            </w:r>
            <w:r w:rsidR="00B16F14">
              <w:rPr>
                <w:rFonts w:eastAsia="SimSun"/>
                <w:bCs/>
                <w:noProof/>
                <w:color w:val="000000" w:themeColor="text1"/>
                <w:sz w:val="22"/>
                <w:szCs w:val="22"/>
                <w:lang w:eastAsia="ar-SA"/>
              </w:rPr>
              <w:t xml:space="preserve"> Suite</w:t>
            </w:r>
            <w:r w:rsidRPr="0057094E">
              <w:rPr>
                <w:rFonts w:eastAsia="SimSun"/>
                <w:bCs/>
                <w:noProof/>
                <w:color w:val="000000" w:themeColor="text1"/>
                <w:sz w:val="22"/>
                <w:szCs w:val="22"/>
                <w:lang w:eastAsia="ar-SA"/>
              </w:rPr>
              <w:t>, ART, Pianissimo, Softone, SoftSound arba lygiavertė)</w:t>
            </w:r>
          </w:p>
        </w:tc>
        <w:tc>
          <w:tcPr>
            <w:tcW w:w="2835" w:type="dxa"/>
            <w:tcBorders>
              <w:top w:val="single" w:sz="4" w:space="0" w:color="000000"/>
              <w:left w:val="single" w:sz="4" w:space="0" w:color="000000"/>
              <w:bottom w:val="single" w:sz="4" w:space="0" w:color="000000"/>
              <w:right w:val="single" w:sz="4" w:space="0" w:color="000000"/>
            </w:tcBorders>
          </w:tcPr>
          <w:p w14:paraId="0E7075F6" w14:textId="77777777" w:rsidR="0057094E" w:rsidRPr="0057094E" w:rsidRDefault="0057094E" w:rsidP="009867B3">
            <w:pPr>
              <w:suppressAutoHyphens/>
              <w:snapToGrid w:val="0"/>
              <w:spacing w:line="100" w:lineRule="atLeast"/>
              <w:textAlignment w:val="baseline"/>
              <w:rPr>
                <w:rFonts w:eastAsia="SimSun"/>
                <w:bCs/>
                <w:noProof/>
                <w:color w:val="000000" w:themeColor="text1"/>
                <w:sz w:val="22"/>
                <w:szCs w:val="22"/>
                <w:lang w:eastAsia="ar-SA"/>
              </w:rPr>
            </w:pPr>
          </w:p>
        </w:tc>
      </w:tr>
      <w:tr w:rsidR="0057094E" w:rsidRPr="0057094E" w14:paraId="06538750" w14:textId="0B6A1631" w:rsidTr="00B7474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hRule="exact" w:val="284"/>
        </w:trPr>
        <w:tc>
          <w:tcPr>
            <w:tcW w:w="709" w:type="dxa"/>
            <w:tcBorders>
              <w:top w:val="single" w:sz="4" w:space="0" w:color="000000"/>
              <w:left w:val="single" w:sz="4" w:space="0" w:color="000000"/>
              <w:bottom w:val="single" w:sz="4" w:space="0" w:color="000000"/>
              <w:right w:val="single" w:sz="4" w:space="0" w:color="000000"/>
            </w:tcBorders>
            <w:tcMar>
              <w:left w:w="28" w:type="dxa"/>
              <w:right w:w="28" w:type="dxa"/>
            </w:tcMar>
          </w:tcPr>
          <w:p w14:paraId="6F7045A5" w14:textId="77777777" w:rsidR="0057094E" w:rsidRPr="0057094E" w:rsidRDefault="0057094E" w:rsidP="0057094E">
            <w:pPr>
              <w:suppressAutoHyphens/>
              <w:snapToGrid w:val="0"/>
              <w:spacing w:line="100" w:lineRule="atLeast"/>
              <w:jc w:val="center"/>
              <w:textAlignment w:val="baseline"/>
              <w:rPr>
                <w:rFonts w:eastAsia="SimSun"/>
                <w:bCs/>
                <w:noProof/>
                <w:color w:val="000000" w:themeColor="text1"/>
                <w:sz w:val="22"/>
                <w:szCs w:val="22"/>
                <w:lang w:eastAsia="ar-SA"/>
              </w:rPr>
            </w:pPr>
            <w:r w:rsidRPr="0057094E">
              <w:rPr>
                <w:rFonts w:eastAsia="SimSun"/>
                <w:b/>
                <w:bCs/>
                <w:noProof/>
                <w:color w:val="000000" w:themeColor="text1"/>
                <w:sz w:val="22"/>
                <w:szCs w:val="22"/>
                <w:lang w:eastAsia="ar-SA"/>
              </w:rPr>
              <w:t>2.</w:t>
            </w:r>
          </w:p>
        </w:tc>
        <w:tc>
          <w:tcPr>
            <w:tcW w:w="2977" w:type="dxa"/>
            <w:tcBorders>
              <w:top w:val="single" w:sz="4" w:space="0" w:color="000000"/>
              <w:left w:val="single" w:sz="4" w:space="0" w:color="000000"/>
              <w:bottom w:val="single" w:sz="4" w:space="0" w:color="000000"/>
              <w:right w:val="single" w:sz="4" w:space="0" w:color="000000"/>
            </w:tcBorders>
          </w:tcPr>
          <w:p w14:paraId="412CC034" w14:textId="77777777" w:rsidR="0057094E" w:rsidRPr="0057094E" w:rsidRDefault="0057094E" w:rsidP="00E51C08">
            <w:pPr>
              <w:suppressAutoHyphens/>
              <w:snapToGrid w:val="0"/>
              <w:spacing w:line="100" w:lineRule="atLeast"/>
              <w:textAlignment w:val="baseline"/>
              <w:rPr>
                <w:rFonts w:eastAsia="SimSun"/>
                <w:bCs/>
                <w:strike/>
                <w:noProof/>
                <w:color w:val="000000" w:themeColor="text1"/>
                <w:sz w:val="22"/>
                <w:szCs w:val="22"/>
                <w:lang w:eastAsia="ar-SA"/>
              </w:rPr>
            </w:pPr>
            <w:r w:rsidRPr="0057094E">
              <w:rPr>
                <w:rFonts w:eastAsia="SimSun"/>
                <w:b/>
                <w:bCs/>
                <w:noProof/>
                <w:color w:val="000000" w:themeColor="text1"/>
                <w:sz w:val="22"/>
                <w:szCs w:val="22"/>
                <w:lang w:eastAsia="ar-SA"/>
              </w:rPr>
              <w:t>Gradientų sistema:</w:t>
            </w:r>
          </w:p>
        </w:tc>
        <w:tc>
          <w:tcPr>
            <w:tcW w:w="4253" w:type="dxa"/>
            <w:tcBorders>
              <w:top w:val="single" w:sz="4" w:space="0" w:color="000000"/>
              <w:left w:val="single" w:sz="4" w:space="0" w:color="000000"/>
              <w:bottom w:val="single" w:sz="4" w:space="0" w:color="000000"/>
              <w:right w:val="single" w:sz="4" w:space="0" w:color="000000"/>
            </w:tcBorders>
          </w:tcPr>
          <w:p w14:paraId="6CD66F11" w14:textId="77777777" w:rsidR="0057094E" w:rsidRPr="0057094E" w:rsidRDefault="0057094E">
            <w:pPr>
              <w:pStyle w:val="Porat"/>
              <w:tabs>
                <w:tab w:val="clear" w:pos="4153"/>
                <w:tab w:val="clear" w:pos="8306"/>
              </w:tabs>
              <w:suppressAutoHyphens/>
              <w:snapToGrid w:val="0"/>
              <w:spacing w:line="100" w:lineRule="atLeast"/>
              <w:textAlignment w:val="baseline"/>
              <w:rPr>
                <w:rFonts w:eastAsia="SimSun"/>
                <w:bCs/>
                <w:strike/>
                <w:noProof/>
                <w:color w:val="000000" w:themeColor="text1"/>
                <w:sz w:val="22"/>
                <w:szCs w:val="22"/>
                <w:lang w:eastAsia="ar-SA"/>
              </w:rPr>
            </w:pPr>
          </w:p>
        </w:tc>
        <w:tc>
          <w:tcPr>
            <w:tcW w:w="2835" w:type="dxa"/>
            <w:tcBorders>
              <w:top w:val="single" w:sz="4" w:space="0" w:color="000000"/>
              <w:left w:val="single" w:sz="4" w:space="0" w:color="000000"/>
              <w:bottom w:val="single" w:sz="4" w:space="0" w:color="000000"/>
              <w:right w:val="single" w:sz="4" w:space="0" w:color="000000"/>
            </w:tcBorders>
          </w:tcPr>
          <w:p w14:paraId="7FE215A3" w14:textId="77777777" w:rsidR="0057094E" w:rsidRPr="0057094E" w:rsidRDefault="0057094E">
            <w:pPr>
              <w:pStyle w:val="Porat"/>
              <w:tabs>
                <w:tab w:val="clear" w:pos="4153"/>
                <w:tab w:val="clear" w:pos="8306"/>
              </w:tabs>
              <w:suppressAutoHyphens/>
              <w:snapToGrid w:val="0"/>
              <w:spacing w:line="100" w:lineRule="atLeast"/>
              <w:textAlignment w:val="baseline"/>
              <w:rPr>
                <w:rFonts w:eastAsia="SimSun"/>
                <w:bCs/>
                <w:strike/>
                <w:noProof/>
                <w:color w:val="000000" w:themeColor="text1"/>
                <w:sz w:val="22"/>
                <w:szCs w:val="22"/>
                <w:lang w:eastAsia="ar-SA"/>
              </w:rPr>
            </w:pPr>
          </w:p>
        </w:tc>
      </w:tr>
      <w:tr w:rsidR="0057094E" w:rsidRPr="0057094E" w14:paraId="717685BE" w14:textId="1F650521" w:rsidTr="00B7474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47"/>
        </w:trPr>
        <w:tc>
          <w:tcPr>
            <w:tcW w:w="709" w:type="dxa"/>
            <w:tcBorders>
              <w:top w:val="single" w:sz="4" w:space="0" w:color="000000"/>
              <w:left w:val="single" w:sz="4" w:space="0" w:color="000000"/>
              <w:bottom w:val="single" w:sz="4" w:space="0" w:color="000000"/>
              <w:right w:val="single" w:sz="4" w:space="0" w:color="000000"/>
            </w:tcBorders>
            <w:tcMar>
              <w:left w:w="28" w:type="dxa"/>
              <w:right w:w="28" w:type="dxa"/>
            </w:tcMar>
          </w:tcPr>
          <w:p w14:paraId="4D7AC128" w14:textId="77777777" w:rsidR="0057094E" w:rsidRPr="0057094E" w:rsidRDefault="0057094E" w:rsidP="0057094E">
            <w:pPr>
              <w:suppressAutoHyphens/>
              <w:snapToGrid w:val="0"/>
              <w:spacing w:line="100" w:lineRule="atLeast"/>
              <w:jc w:val="center"/>
              <w:textAlignment w:val="baseline"/>
              <w:rPr>
                <w:rFonts w:eastAsia="SimSun"/>
                <w:bCs/>
                <w:noProof/>
                <w:color w:val="000000" w:themeColor="text1"/>
                <w:sz w:val="22"/>
                <w:szCs w:val="22"/>
                <w:lang w:eastAsia="ar-SA"/>
              </w:rPr>
            </w:pPr>
            <w:r w:rsidRPr="0057094E">
              <w:rPr>
                <w:rFonts w:eastAsia="SimSun"/>
                <w:bCs/>
                <w:noProof/>
                <w:color w:val="000000" w:themeColor="text1"/>
                <w:sz w:val="22"/>
                <w:szCs w:val="22"/>
                <w:lang w:eastAsia="ar-SA"/>
              </w:rPr>
              <w:t>2.1.</w:t>
            </w:r>
          </w:p>
        </w:tc>
        <w:tc>
          <w:tcPr>
            <w:tcW w:w="2977" w:type="dxa"/>
            <w:tcBorders>
              <w:top w:val="single" w:sz="4" w:space="0" w:color="000000"/>
              <w:left w:val="single" w:sz="4" w:space="0" w:color="000000"/>
              <w:bottom w:val="single" w:sz="4" w:space="0" w:color="000000"/>
              <w:right w:val="single" w:sz="4" w:space="0" w:color="000000"/>
            </w:tcBorders>
          </w:tcPr>
          <w:p w14:paraId="7951051A" w14:textId="77777777" w:rsidR="0057094E" w:rsidRPr="0057094E" w:rsidRDefault="0057094E" w:rsidP="00B7592C">
            <w:pPr>
              <w:suppressAutoHyphens/>
              <w:snapToGrid w:val="0"/>
              <w:spacing w:line="100" w:lineRule="atLeast"/>
              <w:textAlignment w:val="baseline"/>
              <w:rPr>
                <w:rFonts w:eastAsia="Symbol"/>
                <w:bCs/>
                <w:noProof/>
                <w:color w:val="000000" w:themeColor="text1"/>
                <w:sz w:val="22"/>
                <w:szCs w:val="22"/>
                <w:lang w:eastAsia="ar-SA"/>
              </w:rPr>
            </w:pPr>
            <w:r w:rsidRPr="0057094E">
              <w:rPr>
                <w:rFonts w:eastAsia="SimSun"/>
                <w:bCs/>
                <w:noProof/>
                <w:color w:val="000000" w:themeColor="text1"/>
                <w:sz w:val="22"/>
                <w:szCs w:val="22"/>
                <w:lang w:eastAsia="ar-SA"/>
              </w:rPr>
              <w:t>Maksimali gradientų magnetinio lauko amplitudė visomis ašimis</w:t>
            </w:r>
          </w:p>
        </w:tc>
        <w:tc>
          <w:tcPr>
            <w:tcW w:w="4253" w:type="dxa"/>
            <w:tcBorders>
              <w:top w:val="single" w:sz="4" w:space="0" w:color="000000"/>
              <w:left w:val="single" w:sz="4" w:space="0" w:color="000000"/>
              <w:bottom w:val="single" w:sz="4" w:space="0" w:color="000000"/>
              <w:right w:val="single" w:sz="4" w:space="0" w:color="000000"/>
            </w:tcBorders>
          </w:tcPr>
          <w:p w14:paraId="343DB407" w14:textId="7D5EA0C0" w:rsidR="0057094E" w:rsidRPr="0057094E" w:rsidRDefault="0057094E" w:rsidP="00F1321E">
            <w:pPr>
              <w:suppressAutoHyphens/>
              <w:snapToGrid w:val="0"/>
              <w:spacing w:line="100" w:lineRule="atLeast"/>
              <w:textAlignment w:val="baseline"/>
              <w:rPr>
                <w:rFonts w:eastAsia="SimSun"/>
                <w:bCs/>
                <w:noProof/>
                <w:color w:val="000000" w:themeColor="text1"/>
                <w:sz w:val="22"/>
                <w:szCs w:val="22"/>
                <w:lang w:eastAsia="ar-SA"/>
              </w:rPr>
            </w:pPr>
            <w:r w:rsidRPr="0057094E">
              <w:rPr>
                <w:rFonts w:eastAsia="Symbol"/>
                <w:bCs/>
                <w:noProof/>
                <w:color w:val="000000" w:themeColor="text1"/>
                <w:sz w:val="22"/>
                <w:szCs w:val="22"/>
                <w:lang w:eastAsia="ar-SA"/>
              </w:rPr>
              <w:t>≥</w:t>
            </w:r>
            <w:r w:rsidRPr="0057094E">
              <w:rPr>
                <w:rFonts w:eastAsia="SimSun"/>
                <w:bCs/>
                <w:noProof/>
                <w:color w:val="000000" w:themeColor="text1"/>
                <w:sz w:val="22"/>
                <w:szCs w:val="22"/>
                <w:lang w:eastAsia="ar-SA"/>
              </w:rPr>
              <w:t xml:space="preserve"> </w:t>
            </w:r>
            <w:r w:rsidR="00623B56">
              <w:rPr>
                <w:rFonts w:eastAsia="SimSun"/>
                <w:bCs/>
                <w:noProof/>
                <w:color w:val="000000" w:themeColor="text1"/>
                <w:sz w:val="22"/>
                <w:szCs w:val="22"/>
                <w:lang w:eastAsia="ar-SA"/>
              </w:rPr>
              <w:t xml:space="preserve">33 </w:t>
            </w:r>
            <w:r w:rsidRPr="0057094E">
              <w:rPr>
                <w:rFonts w:eastAsia="SimSun"/>
                <w:bCs/>
                <w:noProof/>
                <w:color w:val="000000" w:themeColor="text1"/>
                <w:sz w:val="22"/>
                <w:szCs w:val="22"/>
                <w:lang w:eastAsia="ar-SA"/>
              </w:rPr>
              <w:t>mT/m</w:t>
            </w:r>
          </w:p>
        </w:tc>
        <w:tc>
          <w:tcPr>
            <w:tcW w:w="2835" w:type="dxa"/>
            <w:tcBorders>
              <w:top w:val="single" w:sz="4" w:space="0" w:color="000000"/>
              <w:left w:val="single" w:sz="4" w:space="0" w:color="000000"/>
              <w:bottom w:val="single" w:sz="4" w:space="0" w:color="000000"/>
              <w:right w:val="single" w:sz="4" w:space="0" w:color="000000"/>
            </w:tcBorders>
          </w:tcPr>
          <w:p w14:paraId="018280A9" w14:textId="77777777" w:rsidR="0057094E" w:rsidRPr="0057094E" w:rsidRDefault="0057094E" w:rsidP="00F1321E">
            <w:pPr>
              <w:suppressAutoHyphens/>
              <w:snapToGrid w:val="0"/>
              <w:spacing w:line="100" w:lineRule="atLeast"/>
              <w:textAlignment w:val="baseline"/>
              <w:rPr>
                <w:rFonts w:eastAsia="Symbol"/>
                <w:bCs/>
                <w:noProof/>
                <w:color w:val="000000" w:themeColor="text1"/>
                <w:sz w:val="22"/>
                <w:szCs w:val="22"/>
                <w:lang w:eastAsia="ar-SA"/>
              </w:rPr>
            </w:pPr>
          </w:p>
        </w:tc>
      </w:tr>
      <w:tr w:rsidR="0057094E" w:rsidRPr="0057094E" w14:paraId="2ADAD930" w14:textId="068E7351" w:rsidTr="00B7474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840"/>
        </w:trPr>
        <w:tc>
          <w:tcPr>
            <w:tcW w:w="709" w:type="dxa"/>
            <w:tcBorders>
              <w:top w:val="single" w:sz="4" w:space="0" w:color="000000"/>
              <w:left w:val="single" w:sz="4" w:space="0" w:color="000000"/>
              <w:bottom w:val="single" w:sz="4" w:space="0" w:color="000000"/>
              <w:right w:val="single" w:sz="4" w:space="0" w:color="000000"/>
            </w:tcBorders>
            <w:tcMar>
              <w:left w:w="28" w:type="dxa"/>
              <w:right w:w="28" w:type="dxa"/>
            </w:tcMar>
          </w:tcPr>
          <w:p w14:paraId="6AF5C44E" w14:textId="77777777" w:rsidR="0057094E" w:rsidRPr="0057094E" w:rsidRDefault="0057094E" w:rsidP="0057094E">
            <w:pPr>
              <w:suppressAutoHyphens/>
              <w:snapToGrid w:val="0"/>
              <w:spacing w:line="100" w:lineRule="atLeast"/>
              <w:jc w:val="center"/>
              <w:textAlignment w:val="baseline"/>
              <w:rPr>
                <w:rFonts w:eastAsia="SimSun"/>
                <w:bCs/>
                <w:noProof/>
                <w:color w:val="000000" w:themeColor="text1"/>
                <w:sz w:val="22"/>
                <w:szCs w:val="22"/>
                <w:lang w:eastAsia="ar-SA"/>
              </w:rPr>
            </w:pPr>
            <w:r w:rsidRPr="0057094E">
              <w:rPr>
                <w:rFonts w:eastAsia="SimSun"/>
                <w:bCs/>
                <w:noProof/>
                <w:color w:val="000000" w:themeColor="text1"/>
                <w:sz w:val="22"/>
                <w:szCs w:val="22"/>
                <w:lang w:eastAsia="ar-SA"/>
              </w:rPr>
              <w:t>2.2.</w:t>
            </w:r>
          </w:p>
        </w:tc>
        <w:tc>
          <w:tcPr>
            <w:tcW w:w="2977" w:type="dxa"/>
            <w:tcBorders>
              <w:top w:val="single" w:sz="4" w:space="0" w:color="000000"/>
              <w:left w:val="single" w:sz="4" w:space="0" w:color="000000"/>
              <w:bottom w:val="single" w:sz="4" w:space="0" w:color="000000"/>
              <w:right w:val="single" w:sz="4" w:space="0" w:color="000000"/>
            </w:tcBorders>
          </w:tcPr>
          <w:p w14:paraId="7178CEF5" w14:textId="77777777" w:rsidR="0057094E" w:rsidRPr="0057094E" w:rsidRDefault="0057094E" w:rsidP="00B7592C">
            <w:pPr>
              <w:suppressAutoHyphens/>
              <w:snapToGrid w:val="0"/>
              <w:spacing w:line="100" w:lineRule="atLeast"/>
              <w:textAlignment w:val="baseline"/>
              <w:rPr>
                <w:rFonts w:eastAsia="Symbol"/>
                <w:bCs/>
                <w:noProof/>
                <w:color w:val="000000" w:themeColor="text1"/>
                <w:sz w:val="22"/>
                <w:szCs w:val="22"/>
                <w:lang w:eastAsia="ar-SA"/>
              </w:rPr>
            </w:pPr>
            <w:r w:rsidRPr="0057094E">
              <w:rPr>
                <w:rFonts w:eastAsia="SimSun"/>
                <w:bCs/>
                <w:noProof/>
                <w:color w:val="000000" w:themeColor="text1"/>
                <w:sz w:val="22"/>
                <w:szCs w:val="22"/>
                <w:lang w:eastAsia="ar-SA"/>
              </w:rPr>
              <w:t xml:space="preserve">Maksimalus magnetinio lauko  stiprumo kitimo greitis visomis ašimis (angl. </w:t>
            </w:r>
            <w:r w:rsidRPr="0057094E">
              <w:rPr>
                <w:rFonts w:eastAsia="SimSun"/>
                <w:bCs/>
                <w:i/>
                <w:noProof/>
                <w:color w:val="000000" w:themeColor="text1"/>
                <w:sz w:val="22"/>
                <w:szCs w:val="22"/>
                <w:lang w:eastAsia="ar-SA"/>
              </w:rPr>
              <w:t>slew rate</w:t>
            </w:r>
            <w:r w:rsidRPr="0057094E">
              <w:rPr>
                <w:rFonts w:eastAsia="SimSun"/>
                <w:bCs/>
                <w:noProof/>
                <w:color w:val="000000" w:themeColor="text1"/>
                <w:sz w:val="22"/>
                <w:szCs w:val="22"/>
                <w:lang w:eastAsia="ar-SA"/>
              </w:rPr>
              <w:t xml:space="preserve">) </w:t>
            </w:r>
          </w:p>
        </w:tc>
        <w:tc>
          <w:tcPr>
            <w:tcW w:w="4253" w:type="dxa"/>
            <w:tcBorders>
              <w:top w:val="single" w:sz="4" w:space="0" w:color="000000"/>
              <w:left w:val="single" w:sz="4" w:space="0" w:color="000000"/>
              <w:bottom w:val="single" w:sz="4" w:space="0" w:color="000000"/>
              <w:right w:val="single" w:sz="4" w:space="0" w:color="000000"/>
            </w:tcBorders>
          </w:tcPr>
          <w:p w14:paraId="42A87920" w14:textId="0C4F44F5" w:rsidR="0057094E" w:rsidRPr="0057094E" w:rsidRDefault="0057094E" w:rsidP="00B7592C">
            <w:pPr>
              <w:suppressAutoHyphens/>
              <w:snapToGrid w:val="0"/>
              <w:spacing w:line="100" w:lineRule="atLeast"/>
              <w:textAlignment w:val="baseline"/>
              <w:rPr>
                <w:rFonts w:eastAsia="SimSun"/>
                <w:bCs/>
                <w:noProof/>
                <w:color w:val="000000" w:themeColor="text1"/>
                <w:sz w:val="22"/>
                <w:szCs w:val="22"/>
                <w:lang w:eastAsia="ar-SA"/>
              </w:rPr>
            </w:pPr>
            <w:r w:rsidRPr="0057094E">
              <w:rPr>
                <w:rFonts w:eastAsia="Symbol"/>
                <w:bCs/>
                <w:noProof/>
                <w:color w:val="000000" w:themeColor="text1"/>
                <w:sz w:val="22"/>
                <w:szCs w:val="22"/>
                <w:lang w:eastAsia="ar-SA"/>
              </w:rPr>
              <w:t>≥</w:t>
            </w:r>
            <w:r w:rsidRPr="0057094E">
              <w:rPr>
                <w:rFonts w:eastAsia="SimSun"/>
                <w:bCs/>
                <w:noProof/>
                <w:color w:val="000000" w:themeColor="text1"/>
                <w:sz w:val="22"/>
                <w:szCs w:val="22"/>
                <w:lang w:eastAsia="ar-SA"/>
              </w:rPr>
              <w:t xml:space="preserve">  </w:t>
            </w:r>
            <w:r w:rsidR="00C07045">
              <w:rPr>
                <w:rFonts w:eastAsia="SimSun"/>
                <w:bCs/>
                <w:noProof/>
                <w:color w:val="000000" w:themeColor="text1"/>
                <w:sz w:val="22"/>
                <w:szCs w:val="22"/>
                <w:lang w:eastAsia="ar-SA"/>
              </w:rPr>
              <w:t>12</w:t>
            </w:r>
            <w:r w:rsidR="001D6C4A">
              <w:rPr>
                <w:rFonts w:eastAsia="SimSun"/>
                <w:bCs/>
                <w:noProof/>
                <w:color w:val="000000" w:themeColor="text1"/>
                <w:sz w:val="22"/>
                <w:szCs w:val="22"/>
                <w:lang w:eastAsia="ar-SA"/>
              </w:rPr>
              <w:t>0</w:t>
            </w:r>
            <w:r w:rsidRPr="0057094E">
              <w:rPr>
                <w:rFonts w:eastAsia="SimSun"/>
                <w:bCs/>
                <w:noProof/>
                <w:color w:val="000000" w:themeColor="text1"/>
                <w:sz w:val="22"/>
                <w:szCs w:val="22"/>
                <w:lang w:eastAsia="ar-SA"/>
              </w:rPr>
              <w:t xml:space="preserve"> T/m/s </w:t>
            </w:r>
          </w:p>
        </w:tc>
        <w:tc>
          <w:tcPr>
            <w:tcW w:w="2835" w:type="dxa"/>
            <w:tcBorders>
              <w:top w:val="single" w:sz="4" w:space="0" w:color="000000"/>
              <w:left w:val="single" w:sz="4" w:space="0" w:color="000000"/>
              <w:bottom w:val="single" w:sz="4" w:space="0" w:color="000000"/>
              <w:right w:val="single" w:sz="4" w:space="0" w:color="000000"/>
            </w:tcBorders>
          </w:tcPr>
          <w:p w14:paraId="21EAAC71" w14:textId="77777777" w:rsidR="0057094E" w:rsidRPr="0057094E" w:rsidRDefault="0057094E" w:rsidP="00B7592C">
            <w:pPr>
              <w:suppressAutoHyphens/>
              <w:snapToGrid w:val="0"/>
              <w:spacing w:line="100" w:lineRule="atLeast"/>
              <w:textAlignment w:val="baseline"/>
              <w:rPr>
                <w:rFonts w:eastAsia="Symbol"/>
                <w:bCs/>
                <w:noProof/>
                <w:color w:val="000000" w:themeColor="text1"/>
                <w:sz w:val="22"/>
                <w:szCs w:val="22"/>
                <w:lang w:eastAsia="ar-SA"/>
              </w:rPr>
            </w:pPr>
          </w:p>
        </w:tc>
      </w:tr>
      <w:tr w:rsidR="0057094E" w:rsidRPr="0057094E" w14:paraId="228C95F2" w14:textId="42E62AFF" w:rsidTr="00B7474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838"/>
        </w:trPr>
        <w:tc>
          <w:tcPr>
            <w:tcW w:w="709" w:type="dxa"/>
            <w:tcBorders>
              <w:top w:val="single" w:sz="4" w:space="0" w:color="000000"/>
              <w:left w:val="single" w:sz="4" w:space="0" w:color="000000"/>
              <w:bottom w:val="single" w:sz="4" w:space="0" w:color="000000"/>
              <w:right w:val="single" w:sz="4" w:space="0" w:color="000000"/>
            </w:tcBorders>
            <w:tcMar>
              <w:left w:w="28" w:type="dxa"/>
              <w:right w:w="28" w:type="dxa"/>
            </w:tcMar>
          </w:tcPr>
          <w:p w14:paraId="28CAC348" w14:textId="77777777" w:rsidR="0057094E" w:rsidRPr="000B66E7" w:rsidRDefault="0057094E" w:rsidP="0057094E">
            <w:pPr>
              <w:suppressAutoHyphens/>
              <w:snapToGrid w:val="0"/>
              <w:spacing w:line="100" w:lineRule="atLeast"/>
              <w:jc w:val="center"/>
              <w:textAlignment w:val="baseline"/>
              <w:rPr>
                <w:rFonts w:eastAsia="SimSun"/>
                <w:bCs/>
                <w:noProof/>
                <w:color w:val="000000" w:themeColor="text1"/>
                <w:sz w:val="22"/>
                <w:szCs w:val="22"/>
                <w:lang w:eastAsia="ar-SA"/>
              </w:rPr>
            </w:pPr>
            <w:r w:rsidRPr="000B66E7">
              <w:rPr>
                <w:rFonts w:eastAsia="SimSun"/>
                <w:bCs/>
                <w:noProof/>
                <w:color w:val="000000" w:themeColor="text1"/>
                <w:sz w:val="22"/>
                <w:szCs w:val="22"/>
                <w:lang w:eastAsia="ar-SA"/>
              </w:rPr>
              <w:t>2.3.</w:t>
            </w:r>
          </w:p>
        </w:tc>
        <w:tc>
          <w:tcPr>
            <w:tcW w:w="2977" w:type="dxa"/>
            <w:tcBorders>
              <w:top w:val="single" w:sz="4" w:space="0" w:color="000000"/>
              <w:left w:val="single" w:sz="4" w:space="0" w:color="000000"/>
              <w:bottom w:val="single" w:sz="4" w:space="0" w:color="000000"/>
              <w:right w:val="single" w:sz="4" w:space="0" w:color="000000"/>
            </w:tcBorders>
          </w:tcPr>
          <w:p w14:paraId="05B26785" w14:textId="77777777" w:rsidR="0057094E" w:rsidRPr="000B66E7" w:rsidRDefault="0057094E" w:rsidP="00B7592C">
            <w:pPr>
              <w:suppressAutoHyphens/>
              <w:snapToGrid w:val="0"/>
              <w:spacing w:line="100" w:lineRule="atLeast"/>
              <w:textAlignment w:val="baseline"/>
              <w:rPr>
                <w:rFonts w:eastAsia="SimSun"/>
                <w:bCs/>
                <w:noProof/>
                <w:color w:val="000000" w:themeColor="text1"/>
                <w:sz w:val="22"/>
                <w:szCs w:val="22"/>
                <w:lang w:eastAsia="ar-SA"/>
              </w:rPr>
            </w:pPr>
            <w:r w:rsidRPr="000B66E7">
              <w:rPr>
                <w:noProof/>
                <w:color w:val="000000" w:themeColor="text1"/>
                <w:sz w:val="22"/>
                <w:szCs w:val="22"/>
              </w:rPr>
              <w:t>Gradientų darbo trukmė, dirbant maksimaliu krūviu (</w:t>
            </w:r>
            <w:r w:rsidRPr="0014239C">
              <w:rPr>
                <w:noProof/>
                <w:color w:val="000000" w:themeColor="text1"/>
                <w:sz w:val="22"/>
                <w:szCs w:val="22"/>
              </w:rPr>
              <w:t>angl.</w:t>
            </w:r>
            <w:r w:rsidRPr="000B66E7">
              <w:rPr>
                <w:noProof/>
                <w:color w:val="000000" w:themeColor="text1"/>
                <w:sz w:val="22"/>
                <w:szCs w:val="22"/>
              </w:rPr>
              <w:t xml:space="preserve"> </w:t>
            </w:r>
            <w:r w:rsidRPr="000B66E7">
              <w:rPr>
                <w:i/>
                <w:iCs/>
                <w:noProof/>
                <w:color w:val="000000" w:themeColor="text1"/>
                <w:sz w:val="22"/>
                <w:szCs w:val="22"/>
              </w:rPr>
              <w:t>duty cycle</w:t>
            </w:r>
            <w:r w:rsidRPr="000B66E7">
              <w:rPr>
                <w:noProof/>
                <w:color w:val="000000" w:themeColor="text1"/>
                <w:sz w:val="22"/>
                <w:szCs w:val="22"/>
              </w:rPr>
              <w:t>)</w:t>
            </w:r>
          </w:p>
        </w:tc>
        <w:tc>
          <w:tcPr>
            <w:tcW w:w="4253" w:type="dxa"/>
            <w:tcBorders>
              <w:top w:val="single" w:sz="4" w:space="0" w:color="000000"/>
              <w:left w:val="single" w:sz="4" w:space="0" w:color="000000"/>
              <w:bottom w:val="single" w:sz="4" w:space="0" w:color="000000"/>
              <w:right w:val="single" w:sz="4" w:space="0" w:color="000000"/>
            </w:tcBorders>
          </w:tcPr>
          <w:p w14:paraId="2839FBEF" w14:textId="77777777" w:rsidR="0057094E" w:rsidRPr="000B66E7" w:rsidRDefault="0057094E" w:rsidP="00B7592C">
            <w:pPr>
              <w:suppressAutoHyphens/>
              <w:snapToGrid w:val="0"/>
              <w:spacing w:line="100" w:lineRule="atLeast"/>
              <w:textAlignment w:val="baseline"/>
              <w:rPr>
                <w:rFonts w:eastAsia="Symbol"/>
                <w:bCs/>
                <w:noProof/>
                <w:color w:val="000000" w:themeColor="text1"/>
                <w:sz w:val="22"/>
                <w:szCs w:val="22"/>
                <w:lang w:eastAsia="ar-SA"/>
              </w:rPr>
            </w:pPr>
            <w:r w:rsidRPr="000B66E7">
              <w:rPr>
                <w:noProof/>
                <w:color w:val="000000" w:themeColor="text1"/>
                <w:sz w:val="22"/>
                <w:szCs w:val="22"/>
              </w:rPr>
              <w:t>100 %</w:t>
            </w:r>
          </w:p>
        </w:tc>
        <w:tc>
          <w:tcPr>
            <w:tcW w:w="2835" w:type="dxa"/>
            <w:tcBorders>
              <w:top w:val="single" w:sz="4" w:space="0" w:color="000000"/>
              <w:left w:val="single" w:sz="4" w:space="0" w:color="000000"/>
              <w:bottom w:val="single" w:sz="4" w:space="0" w:color="000000"/>
              <w:right w:val="single" w:sz="4" w:space="0" w:color="000000"/>
            </w:tcBorders>
          </w:tcPr>
          <w:p w14:paraId="130C5F2E" w14:textId="77777777" w:rsidR="0057094E" w:rsidRPr="0057094E" w:rsidRDefault="0057094E" w:rsidP="00B7592C">
            <w:pPr>
              <w:suppressAutoHyphens/>
              <w:snapToGrid w:val="0"/>
              <w:spacing w:line="100" w:lineRule="atLeast"/>
              <w:textAlignment w:val="baseline"/>
              <w:rPr>
                <w:noProof/>
                <w:color w:val="000000" w:themeColor="text1"/>
                <w:sz w:val="22"/>
                <w:szCs w:val="22"/>
              </w:rPr>
            </w:pPr>
          </w:p>
        </w:tc>
      </w:tr>
      <w:tr w:rsidR="0057094E" w:rsidRPr="0057094E" w14:paraId="1DD97335" w14:textId="5CAC1E1C" w:rsidTr="00B7474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4"/>
        </w:trPr>
        <w:tc>
          <w:tcPr>
            <w:tcW w:w="709" w:type="dxa"/>
            <w:tcBorders>
              <w:top w:val="single" w:sz="4" w:space="0" w:color="000000"/>
              <w:left w:val="single" w:sz="4" w:space="0" w:color="000000"/>
              <w:bottom w:val="single" w:sz="4" w:space="0" w:color="000000"/>
              <w:right w:val="single" w:sz="4" w:space="0" w:color="000000"/>
            </w:tcBorders>
            <w:tcMar>
              <w:left w:w="28" w:type="dxa"/>
              <w:right w:w="28" w:type="dxa"/>
            </w:tcMar>
          </w:tcPr>
          <w:p w14:paraId="06612368" w14:textId="77777777" w:rsidR="0057094E" w:rsidRPr="0057094E" w:rsidRDefault="0057094E" w:rsidP="0057094E">
            <w:pPr>
              <w:suppressAutoHyphens/>
              <w:snapToGrid w:val="0"/>
              <w:spacing w:line="100" w:lineRule="atLeast"/>
              <w:jc w:val="center"/>
              <w:textAlignment w:val="baseline"/>
              <w:rPr>
                <w:rFonts w:eastAsia="SimSun"/>
                <w:bCs/>
                <w:noProof/>
                <w:color w:val="000000" w:themeColor="text1"/>
                <w:sz w:val="22"/>
                <w:szCs w:val="22"/>
                <w:lang w:eastAsia="ar-SA"/>
              </w:rPr>
            </w:pPr>
            <w:r w:rsidRPr="0057094E">
              <w:rPr>
                <w:rFonts w:eastAsia="SimSun"/>
                <w:b/>
                <w:bCs/>
                <w:noProof/>
                <w:color w:val="000000" w:themeColor="text1"/>
                <w:sz w:val="22"/>
                <w:szCs w:val="22"/>
                <w:lang w:eastAsia="ar-SA"/>
              </w:rPr>
              <w:t>3.</w:t>
            </w:r>
          </w:p>
        </w:tc>
        <w:tc>
          <w:tcPr>
            <w:tcW w:w="2977" w:type="dxa"/>
            <w:tcBorders>
              <w:top w:val="single" w:sz="4" w:space="0" w:color="000000"/>
              <w:left w:val="single" w:sz="4" w:space="0" w:color="000000"/>
              <w:bottom w:val="single" w:sz="4" w:space="0" w:color="000000"/>
              <w:right w:val="single" w:sz="4" w:space="0" w:color="000000"/>
            </w:tcBorders>
          </w:tcPr>
          <w:p w14:paraId="579812FD" w14:textId="77777777" w:rsidR="0057094E" w:rsidRPr="0057094E" w:rsidRDefault="0057094E" w:rsidP="00B7592C">
            <w:pPr>
              <w:suppressAutoHyphens/>
              <w:snapToGrid w:val="0"/>
              <w:spacing w:line="100" w:lineRule="atLeast"/>
              <w:textAlignment w:val="baseline"/>
              <w:rPr>
                <w:rFonts w:eastAsia="SimSun"/>
                <w:bCs/>
                <w:noProof/>
                <w:color w:val="000000" w:themeColor="text1"/>
                <w:sz w:val="22"/>
                <w:szCs w:val="22"/>
                <w:lang w:eastAsia="ar-SA"/>
              </w:rPr>
            </w:pPr>
            <w:r w:rsidRPr="0057094E">
              <w:rPr>
                <w:rFonts w:eastAsia="SimSun"/>
                <w:b/>
                <w:bCs/>
                <w:noProof/>
                <w:color w:val="000000" w:themeColor="text1"/>
                <w:sz w:val="22"/>
                <w:szCs w:val="22"/>
                <w:lang w:eastAsia="ar-SA"/>
              </w:rPr>
              <w:t>Radijo dažnių (RD) sistema:</w:t>
            </w:r>
          </w:p>
        </w:tc>
        <w:tc>
          <w:tcPr>
            <w:tcW w:w="4253" w:type="dxa"/>
            <w:tcBorders>
              <w:top w:val="single" w:sz="4" w:space="0" w:color="000000"/>
              <w:left w:val="single" w:sz="4" w:space="0" w:color="000000"/>
              <w:bottom w:val="single" w:sz="4" w:space="0" w:color="000000"/>
              <w:right w:val="single" w:sz="4" w:space="0" w:color="000000"/>
            </w:tcBorders>
          </w:tcPr>
          <w:p w14:paraId="001D5552" w14:textId="77777777" w:rsidR="0057094E" w:rsidRPr="0057094E" w:rsidRDefault="0057094E" w:rsidP="00B7592C">
            <w:pPr>
              <w:suppressAutoHyphens/>
              <w:snapToGrid w:val="0"/>
              <w:spacing w:line="100" w:lineRule="atLeast"/>
              <w:textAlignment w:val="baseline"/>
              <w:rPr>
                <w:rFonts w:eastAsia="Symbol"/>
                <w:bCs/>
                <w:noProof/>
                <w:color w:val="000000" w:themeColor="text1"/>
                <w:sz w:val="22"/>
                <w:szCs w:val="22"/>
                <w:lang w:eastAsia="ar-SA"/>
              </w:rPr>
            </w:pPr>
          </w:p>
        </w:tc>
        <w:tc>
          <w:tcPr>
            <w:tcW w:w="2835" w:type="dxa"/>
            <w:tcBorders>
              <w:top w:val="single" w:sz="4" w:space="0" w:color="000000"/>
              <w:left w:val="single" w:sz="4" w:space="0" w:color="000000"/>
              <w:bottom w:val="single" w:sz="4" w:space="0" w:color="000000"/>
              <w:right w:val="single" w:sz="4" w:space="0" w:color="000000"/>
            </w:tcBorders>
          </w:tcPr>
          <w:p w14:paraId="520BED11" w14:textId="77777777" w:rsidR="0057094E" w:rsidRPr="0057094E" w:rsidRDefault="0057094E" w:rsidP="00B7592C">
            <w:pPr>
              <w:suppressAutoHyphens/>
              <w:snapToGrid w:val="0"/>
              <w:spacing w:line="100" w:lineRule="atLeast"/>
              <w:textAlignment w:val="baseline"/>
              <w:rPr>
                <w:rFonts w:eastAsia="Symbol"/>
                <w:bCs/>
                <w:noProof/>
                <w:color w:val="000000" w:themeColor="text1"/>
                <w:sz w:val="22"/>
                <w:szCs w:val="22"/>
                <w:lang w:eastAsia="ar-SA"/>
              </w:rPr>
            </w:pPr>
          </w:p>
        </w:tc>
      </w:tr>
      <w:tr w:rsidR="0057094E" w:rsidRPr="0057094E" w14:paraId="7F2A6B9C" w14:textId="2E92774C" w:rsidTr="00B7474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13"/>
        </w:trPr>
        <w:tc>
          <w:tcPr>
            <w:tcW w:w="709" w:type="dxa"/>
            <w:tcBorders>
              <w:top w:val="single" w:sz="4" w:space="0" w:color="000000"/>
              <w:left w:val="single" w:sz="4" w:space="0" w:color="000000"/>
              <w:bottom w:val="single" w:sz="4" w:space="0" w:color="000000"/>
              <w:right w:val="single" w:sz="4" w:space="0" w:color="000000"/>
            </w:tcBorders>
            <w:tcMar>
              <w:left w:w="28" w:type="dxa"/>
              <w:right w:w="28" w:type="dxa"/>
            </w:tcMar>
          </w:tcPr>
          <w:p w14:paraId="3A256F2D" w14:textId="77777777" w:rsidR="0057094E" w:rsidRPr="0057094E" w:rsidRDefault="0057094E" w:rsidP="0057094E">
            <w:pPr>
              <w:suppressAutoHyphens/>
              <w:snapToGrid w:val="0"/>
              <w:spacing w:line="100" w:lineRule="atLeast"/>
              <w:jc w:val="center"/>
              <w:textAlignment w:val="baseline"/>
              <w:rPr>
                <w:rFonts w:eastAsia="SimSun"/>
                <w:bCs/>
                <w:noProof/>
                <w:color w:val="000000" w:themeColor="text1"/>
                <w:sz w:val="22"/>
                <w:szCs w:val="22"/>
                <w:lang w:eastAsia="ar-SA"/>
              </w:rPr>
            </w:pPr>
            <w:r w:rsidRPr="0057094E">
              <w:rPr>
                <w:rFonts w:eastAsia="SimSun"/>
                <w:bCs/>
                <w:noProof/>
                <w:color w:val="000000" w:themeColor="text1"/>
                <w:sz w:val="22"/>
                <w:szCs w:val="22"/>
                <w:lang w:eastAsia="ar-SA"/>
              </w:rPr>
              <w:t>3.1.</w:t>
            </w:r>
          </w:p>
        </w:tc>
        <w:tc>
          <w:tcPr>
            <w:tcW w:w="2977" w:type="dxa"/>
            <w:tcBorders>
              <w:top w:val="single" w:sz="4" w:space="0" w:color="000000"/>
              <w:left w:val="single" w:sz="4" w:space="0" w:color="000000"/>
              <w:bottom w:val="single" w:sz="4" w:space="0" w:color="000000"/>
              <w:right w:val="single" w:sz="4" w:space="0" w:color="000000"/>
            </w:tcBorders>
          </w:tcPr>
          <w:p w14:paraId="4926F0A8" w14:textId="77777777" w:rsidR="0057094E" w:rsidRPr="0057094E" w:rsidRDefault="0057094E" w:rsidP="00A654CF">
            <w:pPr>
              <w:suppressAutoHyphens/>
              <w:snapToGrid w:val="0"/>
              <w:spacing w:line="100" w:lineRule="atLeast"/>
              <w:textAlignment w:val="baseline"/>
              <w:rPr>
                <w:rFonts w:eastAsia="SimSun"/>
                <w:bCs/>
                <w:noProof/>
                <w:color w:val="000000" w:themeColor="text1"/>
                <w:sz w:val="22"/>
                <w:szCs w:val="22"/>
                <w:lang w:eastAsia="ar-SA"/>
              </w:rPr>
            </w:pPr>
            <w:r w:rsidRPr="0057094E">
              <w:rPr>
                <w:rFonts w:eastAsia="SimSun"/>
                <w:bCs/>
                <w:noProof/>
                <w:color w:val="000000" w:themeColor="text1"/>
                <w:sz w:val="22"/>
                <w:szCs w:val="22"/>
                <w:lang w:eastAsia="ar-SA"/>
              </w:rPr>
              <w:t>Radijo dažnio perdavimo maksimali galia</w:t>
            </w:r>
          </w:p>
        </w:tc>
        <w:tc>
          <w:tcPr>
            <w:tcW w:w="4253" w:type="dxa"/>
            <w:tcBorders>
              <w:top w:val="single" w:sz="4" w:space="0" w:color="000000"/>
              <w:left w:val="single" w:sz="4" w:space="0" w:color="000000"/>
              <w:bottom w:val="single" w:sz="4" w:space="0" w:color="000000"/>
              <w:right w:val="single" w:sz="4" w:space="0" w:color="000000"/>
            </w:tcBorders>
          </w:tcPr>
          <w:p w14:paraId="75EB38AA" w14:textId="7A8B88B3" w:rsidR="0057094E" w:rsidRPr="00CD0F14" w:rsidRDefault="008D76F6" w:rsidP="00826025">
            <w:pPr>
              <w:rPr>
                <w:rFonts w:eastAsia="Calibri"/>
                <w:noProof/>
                <w:sz w:val="22"/>
                <w:szCs w:val="22"/>
              </w:rPr>
            </w:pPr>
            <w:r w:rsidRPr="00CD0F14">
              <w:rPr>
                <w:rFonts w:eastAsia="Symbol"/>
                <w:bCs/>
                <w:noProof/>
                <w:sz w:val="22"/>
                <w:szCs w:val="22"/>
                <w:lang w:eastAsia="ar-SA"/>
              </w:rPr>
              <w:t>≥</w:t>
            </w:r>
            <w:r w:rsidR="00DB6267" w:rsidRPr="00CD0F14">
              <w:rPr>
                <w:rFonts w:eastAsia="Symbol"/>
                <w:bCs/>
                <w:noProof/>
                <w:sz w:val="22"/>
                <w:szCs w:val="22"/>
                <w:lang w:eastAsia="ar-SA"/>
              </w:rPr>
              <w:t xml:space="preserve"> </w:t>
            </w:r>
            <w:r w:rsidR="0057094E" w:rsidRPr="00CD0F14">
              <w:rPr>
                <w:rFonts w:eastAsia="Symbol"/>
                <w:bCs/>
                <w:noProof/>
                <w:sz w:val="22"/>
                <w:szCs w:val="22"/>
                <w:lang w:eastAsia="ar-SA"/>
              </w:rPr>
              <w:t>1</w:t>
            </w:r>
            <w:r w:rsidR="00CD0F14" w:rsidRPr="00CD0F14">
              <w:rPr>
                <w:rFonts w:eastAsia="Symbol"/>
                <w:bCs/>
                <w:noProof/>
                <w:sz w:val="22"/>
                <w:szCs w:val="22"/>
                <w:lang w:eastAsia="ar-SA"/>
              </w:rPr>
              <w:t xml:space="preserve">8 </w:t>
            </w:r>
            <w:r w:rsidR="0057094E" w:rsidRPr="00CD0F14">
              <w:rPr>
                <w:rFonts w:eastAsia="Symbol"/>
                <w:bCs/>
                <w:noProof/>
                <w:sz w:val="22"/>
                <w:szCs w:val="22"/>
                <w:lang w:eastAsia="ar-SA"/>
              </w:rPr>
              <w:t xml:space="preserve">kW </w:t>
            </w:r>
          </w:p>
        </w:tc>
        <w:tc>
          <w:tcPr>
            <w:tcW w:w="2835" w:type="dxa"/>
            <w:tcBorders>
              <w:top w:val="single" w:sz="4" w:space="0" w:color="000000"/>
              <w:left w:val="single" w:sz="4" w:space="0" w:color="000000"/>
              <w:bottom w:val="single" w:sz="4" w:space="0" w:color="000000"/>
              <w:right w:val="single" w:sz="4" w:space="0" w:color="000000"/>
            </w:tcBorders>
          </w:tcPr>
          <w:p w14:paraId="43F77B72" w14:textId="77777777" w:rsidR="0057094E" w:rsidRPr="0057094E" w:rsidRDefault="0057094E" w:rsidP="00826025">
            <w:pPr>
              <w:rPr>
                <w:rFonts w:eastAsia="Symbol"/>
                <w:bCs/>
                <w:noProof/>
                <w:color w:val="000000" w:themeColor="text1"/>
                <w:sz w:val="22"/>
                <w:szCs w:val="22"/>
                <w:lang w:eastAsia="ar-SA"/>
              </w:rPr>
            </w:pPr>
          </w:p>
        </w:tc>
      </w:tr>
      <w:tr w:rsidR="0057094E" w:rsidRPr="0057094E" w14:paraId="44A20697" w14:textId="0847A048" w:rsidTr="00B7474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777"/>
        </w:trPr>
        <w:tc>
          <w:tcPr>
            <w:tcW w:w="709" w:type="dxa"/>
            <w:tcBorders>
              <w:top w:val="single" w:sz="4" w:space="0" w:color="000000"/>
              <w:left w:val="single" w:sz="4" w:space="0" w:color="000000"/>
              <w:bottom w:val="single" w:sz="4" w:space="0" w:color="000000"/>
              <w:right w:val="single" w:sz="4" w:space="0" w:color="000000"/>
            </w:tcBorders>
            <w:tcMar>
              <w:left w:w="28" w:type="dxa"/>
              <w:right w:w="28" w:type="dxa"/>
            </w:tcMar>
          </w:tcPr>
          <w:p w14:paraId="196F4678" w14:textId="77777777" w:rsidR="0057094E" w:rsidRPr="0057094E" w:rsidRDefault="0057094E" w:rsidP="0057094E">
            <w:pPr>
              <w:suppressAutoHyphens/>
              <w:snapToGrid w:val="0"/>
              <w:spacing w:line="100" w:lineRule="atLeast"/>
              <w:jc w:val="center"/>
              <w:textAlignment w:val="baseline"/>
              <w:rPr>
                <w:rFonts w:eastAsia="SimSun"/>
                <w:bCs/>
                <w:noProof/>
                <w:color w:val="000000" w:themeColor="text1"/>
                <w:sz w:val="22"/>
                <w:szCs w:val="22"/>
                <w:lang w:eastAsia="ar-SA"/>
              </w:rPr>
            </w:pPr>
            <w:r w:rsidRPr="0057094E">
              <w:rPr>
                <w:rFonts w:eastAsia="SimSun"/>
                <w:bCs/>
                <w:noProof/>
                <w:color w:val="000000" w:themeColor="text1"/>
                <w:sz w:val="22"/>
                <w:szCs w:val="22"/>
                <w:lang w:eastAsia="ar-SA"/>
              </w:rPr>
              <w:t>3.2.</w:t>
            </w:r>
          </w:p>
        </w:tc>
        <w:tc>
          <w:tcPr>
            <w:tcW w:w="2977" w:type="dxa"/>
            <w:tcBorders>
              <w:top w:val="single" w:sz="4" w:space="0" w:color="000000"/>
              <w:left w:val="single" w:sz="4" w:space="0" w:color="000000"/>
              <w:bottom w:val="single" w:sz="4" w:space="0" w:color="000000"/>
              <w:right w:val="single" w:sz="4" w:space="0" w:color="000000"/>
            </w:tcBorders>
          </w:tcPr>
          <w:p w14:paraId="5CEF3ABD" w14:textId="77777777" w:rsidR="0057094E" w:rsidRPr="0057094E" w:rsidRDefault="0057094E" w:rsidP="00A654CF">
            <w:pPr>
              <w:suppressAutoHyphens/>
              <w:snapToGrid w:val="0"/>
              <w:spacing w:line="100" w:lineRule="atLeast"/>
              <w:textAlignment w:val="baseline"/>
              <w:rPr>
                <w:rFonts w:eastAsia="SimSun"/>
                <w:bCs/>
                <w:noProof/>
                <w:color w:val="000000" w:themeColor="text1"/>
                <w:sz w:val="22"/>
                <w:szCs w:val="22"/>
                <w:lang w:eastAsia="ar-SA"/>
              </w:rPr>
            </w:pPr>
            <w:bookmarkStart w:id="0" w:name="_Hlk106612401"/>
            <w:r w:rsidRPr="0057094E">
              <w:rPr>
                <w:rFonts w:eastAsia="SimSun"/>
                <w:bCs/>
                <w:noProof/>
                <w:color w:val="000000" w:themeColor="text1"/>
                <w:sz w:val="22"/>
                <w:szCs w:val="22"/>
                <w:lang w:eastAsia="ar-SA"/>
              </w:rPr>
              <w:t xml:space="preserve">Nepriklausomų imtuvo kanalų skaičius </w:t>
            </w:r>
            <w:bookmarkEnd w:id="0"/>
          </w:p>
        </w:tc>
        <w:tc>
          <w:tcPr>
            <w:tcW w:w="4253" w:type="dxa"/>
            <w:tcBorders>
              <w:top w:val="single" w:sz="4" w:space="0" w:color="000000"/>
              <w:left w:val="single" w:sz="4" w:space="0" w:color="000000"/>
              <w:bottom w:val="single" w:sz="4" w:space="0" w:color="000000"/>
              <w:right w:val="single" w:sz="4" w:space="0" w:color="000000"/>
            </w:tcBorders>
          </w:tcPr>
          <w:p w14:paraId="5D70ED3F" w14:textId="0218FBCC" w:rsidR="0057094E" w:rsidRPr="0057094E" w:rsidRDefault="0057094E" w:rsidP="0071496A">
            <w:pPr>
              <w:suppressAutoHyphens/>
              <w:snapToGrid w:val="0"/>
              <w:spacing w:line="100" w:lineRule="atLeast"/>
              <w:textAlignment w:val="baseline"/>
              <w:rPr>
                <w:noProof/>
                <w:color w:val="000000" w:themeColor="text1"/>
                <w:sz w:val="22"/>
                <w:szCs w:val="22"/>
              </w:rPr>
            </w:pPr>
            <w:r w:rsidRPr="0057094E">
              <w:rPr>
                <w:rFonts w:eastAsia="Symbol"/>
                <w:bCs/>
                <w:noProof/>
                <w:color w:val="000000" w:themeColor="text1"/>
                <w:sz w:val="22"/>
                <w:szCs w:val="22"/>
                <w:lang w:eastAsia="ar-SA"/>
              </w:rPr>
              <w:t>≥</w:t>
            </w:r>
            <w:r w:rsidR="0072289E">
              <w:rPr>
                <w:rFonts w:eastAsia="SimSun"/>
                <w:bCs/>
                <w:noProof/>
                <w:color w:val="000000" w:themeColor="text1"/>
                <w:sz w:val="22"/>
                <w:szCs w:val="22"/>
                <w:lang w:eastAsia="ar-SA"/>
              </w:rPr>
              <w:t xml:space="preserve"> </w:t>
            </w:r>
            <w:r w:rsidR="008316AB">
              <w:rPr>
                <w:rFonts w:eastAsia="SimSun"/>
                <w:bCs/>
                <w:noProof/>
                <w:color w:val="000000" w:themeColor="text1"/>
                <w:sz w:val="22"/>
                <w:szCs w:val="22"/>
                <w:lang w:eastAsia="ar-SA"/>
              </w:rPr>
              <w:t>32</w:t>
            </w:r>
            <w:r w:rsidRPr="0057094E">
              <w:rPr>
                <w:rFonts w:eastAsia="SimSun"/>
                <w:bCs/>
                <w:noProof/>
                <w:color w:val="000000" w:themeColor="text1"/>
                <w:sz w:val="22"/>
                <w:szCs w:val="22"/>
                <w:lang w:eastAsia="ar-SA"/>
              </w:rPr>
              <w:t xml:space="preserve"> (reikalavimas netaikomas tuo atveju, jei siūloma </w:t>
            </w:r>
            <w:r w:rsidRPr="0057094E">
              <w:rPr>
                <w:noProof/>
                <w:color w:val="000000" w:themeColor="text1"/>
                <w:sz w:val="22"/>
                <w:szCs w:val="22"/>
              </w:rPr>
              <w:t>skaitmeninė nuo kanalų nepriklausoma sistema)</w:t>
            </w:r>
          </w:p>
        </w:tc>
        <w:tc>
          <w:tcPr>
            <w:tcW w:w="2835" w:type="dxa"/>
            <w:tcBorders>
              <w:top w:val="single" w:sz="4" w:space="0" w:color="000000"/>
              <w:left w:val="single" w:sz="4" w:space="0" w:color="000000"/>
              <w:bottom w:val="single" w:sz="4" w:space="0" w:color="000000"/>
              <w:right w:val="single" w:sz="4" w:space="0" w:color="000000"/>
            </w:tcBorders>
          </w:tcPr>
          <w:p w14:paraId="3EDC91CB" w14:textId="77777777" w:rsidR="0057094E" w:rsidRPr="0057094E" w:rsidRDefault="0057094E" w:rsidP="0071496A">
            <w:pPr>
              <w:suppressAutoHyphens/>
              <w:snapToGrid w:val="0"/>
              <w:spacing w:line="100" w:lineRule="atLeast"/>
              <w:textAlignment w:val="baseline"/>
              <w:rPr>
                <w:rFonts w:eastAsia="Symbol"/>
                <w:bCs/>
                <w:noProof/>
                <w:color w:val="000000" w:themeColor="text1"/>
                <w:sz w:val="22"/>
                <w:szCs w:val="22"/>
                <w:lang w:eastAsia="ar-SA"/>
              </w:rPr>
            </w:pPr>
          </w:p>
        </w:tc>
      </w:tr>
      <w:tr w:rsidR="0057094E" w:rsidRPr="0057094E" w14:paraId="7C24D98F" w14:textId="2ED1F5F5" w:rsidTr="00B7474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91"/>
        </w:trPr>
        <w:tc>
          <w:tcPr>
            <w:tcW w:w="709" w:type="dxa"/>
            <w:tcBorders>
              <w:top w:val="single" w:sz="4" w:space="0" w:color="000000"/>
              <w:left w:val="single" w:sz="4" w:space="0" w:color="000000"/>
              <w:bottom w:val="single" w:sz="4" w:space="0" w:color="000000"/>
              <w:right w:val="single" w:sz="4" w:space="0" w:color="000000"/>
            </w:tcBorders>
            <w:tcMar>
              <w:left w:w="28" w:type="dxa"/>
              <w:right w:w="28" w:type="dxa"/>
            </w:tcMar>
          </w:tcPr>
          <w:p w14:paraId="16E3AF4A" w14:textId="77777777" w:rsidR="0057094E" w:rsidRPr="0057094E" w:rsidRDefault="0057094E" w:rsidP="0057094E">
            <w:pPr>
              <w:suppressAutoHyphens/>
              <w:snapToGrid w:val="0"/>
              <w:spacing w:line="100" w:lineRule="atLeast"/>
              <w:jc w:val="center"/>
              <w:textAlignment w:val="baseline"/>
              <w:rPr>
                <w:rFonts w:eastAsia="SimSun"/>
                <w:bCs/>
                <w:noProof/>
                <w:color w:val="000000" w:themeColor="text1"/>
                <w:sz w:val="22"/>
                <w:szCs w:val="22"/>
                <w:lang w:eastAsia="ar-SA"/>
              </w:rPr>
            </w:pPr>
            <w:r w:rsidRPr="0057094E">
              <w:rPr>
                <w:rFonts w:eastAsia="SimSun"/>
                <w:bCs/>
                <w:noProof/>
                <w:color w:val="000000" w:themeColor="text1"/>
                <w:sz w:val="22"/>
                <w:szCs w:val="22"/>
                <w:lang w:eastAsia="ar-SA"/>
              </w:rPr>
              <w:t>3.3.</w:t>
            </w:r>
          </w:p>
        </w:tc>
        <w:tc>
          <w:tcPr>
            <w:tcW w:w="2977" w:type="dxa"/>
            <w:tcBorders>
              <w:top w:val="single" w:sz="4" w:space="0" w:color="000000"/>
              <w:left w:val="single" w:sz="4" w:space="0" w:color="000000"/>
              <w:bottom w:val="single" w:sz="4" w:space="0" w:color="000000"/>
              <w:right w:val="single" w:sz="4" w:space="0" w:color="000000"/>
            </w:tcBorders>
          </w:tcPr>
          <w:p w14:paraId="37C87AF5" w14:textId="77777777" w:rsidR="0057094E" w:rsidRPr="0057094E" w:rsidRDefault="0057094E" w:rsidP="00A654CF">
            <w:pPr>
              <w:suppressAutoHyphens/>
              <w:snapToGrid w:val="0"/>
              <w:spacing w:line="100" w:lineRule="atLeast"/>
              <w:textAlignment w:val="baseline"/>
              <w:rPr>
                <w:rFonts w:eastAsia="SimSun"/>
                <w:bCs/>
                <w:noProof/>
                <w:color w:val="000000" w:themeColor="text1"/>
                <w:sz w:val="22"/>
                <w:szCs w:val="22"/>
                <w:lang w:eastAsia="ar-SA"/>
              </w:rPr>
            </w:pPr>
            <w:r w:rsidRPr="0057094E">
              <w:rPr>
                <w:rFonts w:eastAsia="SimSun"/>
                <w:bCs/>
                <w:noProof/>
                <w:color w:val="000000" w:themeColor="text1"/>
                <w:sz w:val="22"/>
                <w:szCs w:val="22"/>
                <w:lang w:eastAsia="ar-SA"/>
              </w:rPr>
              <w:t>Imtuvo raiška</w:t>
            </w:r>
          </w:p>
        </w:tc>
        <w:tc>
          <w:tcPr>
            <w:tcW w:w="4253" w:type="dxa"/>
            <w:tcBorders>
              <w:top w:val="single" w:sz="4" w:space="0" w:color="000000"/>
              <w:left w:val="single" w:sz="4" w:space="0" w:color="000000"/>
              <w:bottom w:val="single" w:sz="4" w:space="0" w:color="000000"/>
              <w:right w:val="single" w:sz="4" w:space="0" w:color="000000"/>
            </w:tcBorders>
          </w:tcPr>
          <w:p w14:paraId="2121D103" w14:textId="77777777" w:rsidR="0057094E" w:rsidRPr="0057094E" w:rsidRDefault="0057094E" w:rsidP="00B7592C">
            <w:pPr>
              <w:suppressAutoHyphens/>
              <w:snapToGrid w:val="0"/>
              <w:spacing w:line="100" w:lineRule="atLeast"/>
              <w:textAlignment w:val="baseline"/>
              <w:rPr>
                <w:rFonts w:eastAsia="Symbol"/>
                <w:bCs/>
                <w:noProof/>
                <w:color w:val="000000" w:themeColor="text1"/>
                <w:sz w:val="22"/>
                <w:szCs w:val="22"/>
                <w:lang w:eastAsia="ar-SA"/>
              </w:rPr>
            </w:pPr>
            <w:r w:rsidRPr="0057094E">
              <w:rPr>
                <w:rFonts w:eastAsia="Symbol"/>
                <w:bCs/>
                <w:noProof/>
                <w:color w:val="000000" w:themeColor="text1"/>
                <w:sz w:val="22"/>
                <w:szCs w:val="22"/>
                <w:lang w:eastAsia="ar-SA"/>
              </w:rPr>
              <w:t>≥ 32 bitai</w:t>
            </w:r>
          </w:p>
        </w:tc>
        <w:tc>
          <w:tcPr>
            <w:tcW w:w="2835" w:type="dxa"/>
            <w:tcBorders>
              <w:top w:val="single" w:sz="4" w:space="0" w:color="000000"/>
              <w:left w:val="single" w:sz="4" w:space="0" w:color="000000"/>
              <w:bottom w:val="single" w:sz="4" w:space="0" w:color="000000"/>
              <w:right w:val="single" w:sz="4" w:space="0" w:color="000000"/>
            </w:tcBorders>
          </w:tcPr>
          <w:p w14:paraId="47D59058" w14:textId="77777777" w:rsidR="0057094E" w:rsidRPr="0057094E" w:rsidRDefault="0057094E" w:rsidP="00B7592C">
            <w:pPr>
              <w:suppressAutoHyphens/>
              <w:snapToGrid w:val="0"/>
              <w:spacing w:line="100" w:lineRule="atLeast"/>
              <w:textAlignment w:val="baseline"/>
              <w:rPr>
                <w:rFonts w:eastAsia="Symbol"/>
                <w:bCs/>
                <w:noProof/>
                <w:color w:val="000000" w:themeColor="text1"/>
                <w:sz w:val="22"/>
                <w:szCs w:val="22"/>
                <w:lang w:eastAsia="ar-SA"/>
              </w:rPr>
            </w:pPr>
          </w:p>
        </w:tc>
      </w:tr>
      <w:tr w:rsidR="0057094E" w:rsidRPr="0057094E" w14:paraId="23EDF63D" w14:textId="670F5FBA" w:rsidTr="00B7474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51"/>
        </w:trPr>
        <w:tc>
          <w:tcPr>
            <w:tcW w:w="709" w:type="dxa"/>
            <w:tcBorders>
              <w:top w:val="single" w:sz="4" w:space="0" w:color="000000"/>
              <w:left w:val="single" w:sz="4" w:space="0" w:color="000000"/>
              <w:bottom w:val="single" w:sz="4" w:space="0" w:color="000000"/>
              <w:right w:val="single" w:sz="4" w:space="0" w:color="000000"/>
            </w:tcBorders>
            <w:tcMar>
              <w:left w:w="28" w:type="dxa"/>
              <w:right w:w="28" w:type="dxa"/>
            </w:tcMar>
          </w:tcPr>
          <w:p w14:paraId="2CBB2F39" w14:textId="77777777" w:rsidR="0057094E" w:rsidRPr="0057094E" w:rsidRDefault="0057094E" w:rsidP="0057094E">
            <w:pPr>
              <w:suppressAutoHyphens/>
              <w:snapToGrid w:val="0"/>
              <w:spacing w:line="100" w:lineRule="atLeast"/>
              <w:jc w:val="center"/>
              <w:textAlignment w:val="baseline"/>
              <w:rPr>
                <w:rFonts w:eastAsia="SimSun"/>
                <w:bCs/>
                <w:noProof/>
                <w:color w:val="000000" w:themeColor="text1"/>
                <w:sz w:val="22"/>
                <w:szCs w:val="22"/>
                <w:lang w:eastAsia="ar-SA"/>
              </w:rPr>
            </w:pPr>
            <w:r w:rsidRPr="0057094E">
              <w:rPr>
                <w:rFonts w:eastAsia="SimSun"/>
                <w:b/>
                <w:bCs/>
                <w:noProof/>
                <w:color w:val="000000" w:themeColor="text1"/>
                <w:sz w:val="22"/>
                <w:szCs w:val="22"/>
                <w:lang w:eastAsia="ar-SA"/>
              </w:rPr>
              <w:t>4.</w:t>
            </w:r>
          </w:p>
        </w:tc>
        <w:tc>
          <w:tcPr>
            <w:tcW w:w="2977" w:type="dxa"/>
            <w:tcBorders>
              <w:top w:val="single" w:sz="4" w:space="0" w:color="000000"/>
              <w:left w:val="single" w:sz="4" w:space="0" w:color="000000"/>
              <w:bottom w:val="single" w:sz="4" w:space="0" w:color="000000"/>
              <w:right w:val="single" w:sz="4" w:space="0" w:color="000000"/>
            </w:tcBorders>
          </w:tcPr>
          <w:p w14:paraId="240F6351" w14:textId="77777777" w:rsidR="0057094E" w:rsidRPr="0057094E" w:rsidRDefault="0057094E" w:rsidP="00A654CF">
            <w:pPr>
              <w:suppressAutoHyphens/>
              <w:snapToGrid w:val="0"/>
              <w:spacing w:line="100" w:lineRule="atLeast"/>
              <w:textAlignment w:val="baseline"/>
              <w:rPr>
                <w:rFonts w:eastAsia="SimSun"/>
                <w:bCs/>
                <w:noProof/>
                <w:color w:val="000000" w:themeColor="text1"/>
                <w:sz w:val="22"/>
                <w:szCs w:val="22"/>
                <w:lang w:eastAsia="ar-SA"/>
              </w:rPr>
            </w:pPr>
            <w:r w:rsidRPr="0057094E">
              <w:rPr>
                <w:rFonts w:eastAsia="SimSun"/>
                <w:b/>
                <w:bCs/>
                <w:noProof/>
                <w:color w:val="000000" w:themeColor="text1"/>
                <w:sz w:val="22"/>
                <w:szCs w:val="22"/>
                <w:lang w:eastAsia="ar-SA"/>
              </w:rPr>
              <w:t>RD siuntimo/priėmimo (tyrimų) ritės:</w:t>
            </w:r>
          </w:p>
        </w:tc>
        <w:tc>
          <w:tcPr>
            <w:tcW w:w="4253" w:type="dxa"/>
            <w:tcBorders>
              <w:top w:val="single" w:sz="4" w:space="0" w:color="000000"/>
              <w:left w:val="single" w:sz="4" w:space="0" w:color="000000"/>
              <w:bottom w:val="single" w:sz="4" w:space="0" w:color="000000"/>
              <w:right w:val="single" w:sz="4" w:space="0" w:color="000000"/>
            </w:tcBorders>
          </w:tcPr>
          <w:p w14:paraId="7D61EA72" w14:textId="77777777" w:rsidR="0057094E" w:rsidRPr="0057094E" w:rsidRDefault="0057094E" w:rsidP="00B7592C">
            <w:pPr>
              <w:suppressAutoHyphens/>
              <w:snapToGrid w:val="0"/>
              <w:spacing w:line="100" w:lineRule="atLeast"/>
              <w:textAlignment w:val="baseline"/>
              <w:rPr>
                <w:rFonts w:eastAsia="Symbol"/>
                <w:bCs/>
                <w:noProof/>
                <w:color w:val="000000" w:themeColor="text1"/>
                <w:sz w:val="22"/>
                <w:szCs w:val="22"/>
                <w:lang w:eastAsia="ar-SA"/>
              </w:rPr>
            </w:pPr>
          </w:p>
        </w:tc>
        <w:tc>
          <w:tcPr>
            <w:tcW w:w="2835" w:type="dxa"/>
            <w:tcBorders>
              <w:top w:val="single" w:sz="4" w:space="0" w:color="000000"/>
              <w:left w:val="single" w:sz="4" w:space="0" w:color="000000"/>
              <w:bottom w:val="single" w:sz="4" w:space="0" w:color="000000"/>
              <w:right w:val="single" w:sz="4" w:space="0" w:color="000000"/>
            </w:tcBorders>
          </w:tcPr>
          <w:p w14:paraId="53D841A7" w14:textId="77777777" w:rsidR="0057094E" w:rsidRPr="0057094E" w:rsidRDefault="0057094E" w:rsidP="00B7592C">
            <w:pPr>
              <w:suppressAutoHyphens/>
              <w:snapToGrid w:val="0"/>
              <w:spacing w:line="100" w:lineRule="atLeast"/>
              <w:textAlignment w:val="baseline"/>
              <w:rPr>
                <w:rFonts w:eastAsia="Symbol"/>
                <w:bCs/>
                <w:noProof/>
                <w:color w:val="000000" w:themeColor="text1"/>
                <w:sz w:val="22"/>
                <w:szCs w:val="22"/>
                <w:lang w:eastAsia="ar-SA"/>
              </w:rPr>
            </w:pPr>
          </w:p>
        </w:tc>
      </w:tr>
      <w:tr w:rsidR="0057094E" w:rsidRPr="0057094E" w14:paraId="722360B8" w14:textId="2A5B90C4" w:rsidTr="00B7474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15"/>
        </w:trPr>
        <w:tc>
          <w:tcPr>
            <w:tcW w:w="709" w:type="dxa"/>
            <w:tcBorders>
              <w:top w:val="single" w:sz="4" w:space="0" w:color="000000"/>
              <w:left w:val="single" w:sz="4" w:space="0" w:color="000000"/>
              <w:bottom w:val="single" w:sz="4" w:space="0" w:color="000000"/>
              <w:right w:val="single" w:sz="4" w:space="0" w:color="000000"/>
            </w:tcBorders>
            <w:tcMar>
              <w:left w:w="28" w:type="dxa"/>
              <w:right w:w="28" w:type="dxa"/>
            </w:tcMar>
          </w:tcPr>
          <w:p w14:paraId="7B0C4AC3" w14:textId="77777777" w:rsidR="0057094E" w:rsidRPr="008407A3" w:rsidRDefault="0057094E" w:rsidP="0057094E">
            <w:pPr>
              <w:suppressAutoHyphens/>
              <w:snapToGrid w:val="0"/>
              <w:spacing w:line="100" w:lineRule="atLeast"/>
              <w:jc w:val="center"/>
              <w:textAlignment w:val="baseline"/>
              <w:rPr>
                <w:rFonts w:eastAsia="SimSun"/>
                <w:bCs/>
                <w:noProof/>
                <w:color w:val="000000" w:themeColor="text1"/>
                <w:sz w:val="22"/>
                <w:szCs w:val="22"/>
                <w:lang w:eastAsia="ar-SA"/>
              </w:rPr>
            </w:pPr>
            <w:r w:rsidRPr="008407A3">
              <w:rPr>
                <w:rFonts w:eastAsia="SimSun"/>
                <w:bCs/>
                <w:noProof/>
                <w:color w:val="000000" w:themeColor="text1"/>
                <w:sz w:val="22"/>
                <w:szCs w:val="22"/>
                <w:lang w:eastAsia="ar-SA"/>
              </w:rPr>
              <w:t>4.1.</w:t>
            </w:r>
          </w:p>
        </w:tc>
        <w:tc>
          <w:tcPr>
            <w:tcW w:w="2977" w:type="dxa"/>
            <w:tcBorders>
              <w:top w:val="single" w:sz="4" w:space="0" w:color="000000"/>
              <w:left w:val="single" w:sz="4" w:space="0" w:color="000000"/>
              <w:bottom w:val="single" w:sz="4" w:space="0" w:color="000000"/>
              <w:right w:val="single" w:sz="4" w:space="0" w:color="000000"/>
            </w:tcBorders>
          </w:tcPr>
          <w:p w14:paraId="2331A606" w14:textId="2DED40ED" w:rsidR="005851B5" w:rsidRPr="008407A3" w:rsidRDefault="0057094E" w:rsidP="00AA3932">
            <w:pPr>
              <w:suppressAutoHyphens/>
              <w:snapToGrid w:val="0"/>
              <w:spacing w:line="100" w:lineRule="atLeast"/>
              <w:textAlignment w:val="baseline"/>
              <w:rPr>
                <w:rFonts w:eastAsia="SimSun"/>
                <w:bCs/>
                <w:noProof/>
                <w:color w:val="000000" w:themeColor="text1"/>
                <w:sz w:val="22"/>
                <w:szCs w:val="22"/>
                <w:lang w:eastAsia="ar-SA"/>
              </w:rPr>
            </w:pPr>
            <w:r w:rsidRPr="008407A3">
              <w:rPr>
                <w:rFonts w:eastAsia="SimSun"/>
                <w:bCs/>
                <w:noProof/>
                <w:color w:val="000000" w:themeColor="text1"/>
                <w:sz w:val="22"/>
                <w:szCs w:val="22"/>
                <w:lang w:eastAsia="ar-SA"/>
              </w:rPr>
              <w:t>Siuntimo / priėmimo ritė, įmontuota gentryje</w:t>
            </w:r>
          </w:p>
        </w:tc>
        <w:tc>
          <w:tcPr>
            <w:tcW w:w="4253" w:type="dxa"/>
            <w:tcBorders>
              <w:top w:val="single" w:sz="4" w:space="0" w:color="000000"/>
              <w:left w:val="single" w:sz="4" w:space="0" w:color="000000"/>
              <w:bottom w:val="single" w:sz="4" w:space="0" w:color="000000"/>
              <w:right w:val="single" w:sz="4" w:space="0" w:color="000000"/>
            </w:tcBorders>
          </w:tcPr>
          <w:p w14:paraId="42BAF8F7" w14:textId="20B9F2A3" w:rsidR="0057094E" w:rsidRPr="008407A3" w:rsidRDefault="0057094E" w:rsidP="00AA3932">
            <w:pPr>
              <w:suppressAutoHyphens/>
              <w:snapToGrid w:val="0"/>
              <w:spacing w:line="100" w:lineRule="atLeast"/>
              <w:textAlignment w:val="baseline"/>
              <w:rPr>
                <w:rFonts w:eastAsia="SimSun"/>
                <w:bCs/>
                <w:noProof/>
                <w:color w:val="000000" w:themeColor="text1"/>
                <w:sz w:val="22"/>
                <w:szCs w:val="22"/>
                <w:lang w:eastAsia="ar-SA"/>
              </w:rPr>
            </w:pPr>
            <w:r w:rsidRPr="008407A3">
              <w:rPr>
                <w:rFonts w:eastAsia="SimSun"/>
                <w:bCs/>
                <w:noProof/>
                <w:color w:val="000000" w:themeColor="text1"/>
                <w:sz w:val="22"/>
                <w:szCs w:val="22"/>
                <w:lang w:eastAsia="ar-SA"/>
              </w:rPr>
              <w:t>≥ 1 vnt.</w:t>
            </w:r>
          </w:p>
        </w:tc>
        <w:tc>
          <w:tcPr>
            <w:tcW w:w="2835" w:type="dxa"/>
            <w:tcBorders>
              <w:top w:val="single" w:sz="4" w:space="0" w:color="000000"/>
              <w:left w:val="single" w:sz="4" w:space="0" w:color="000000"/>
              <w:bottom w:val="single" w:sz="4" w:space="0" w:color="000000"/>
              <w:right w:val="single" w:sz="4" w:space="0" w:color="000000"/>
            </w:tcBorders>
          </w:tcPr>
          <w:p w14:paraId="15CD74AA" w14:textId="77777777" w:rsidR="0057094E" w:rsidRPr="008407A3" w:rsidRDefault="0057094E" w:rsidP="00AA3932">
            <w:pPr>
              <w:suppressAutoHyphens/>
              <w:snapToGrid w:val="0"/>
              <w:spacing w:line="100" w:lineRule="atLeast"/>
              <w:textAlignment w:val="baseline"/>
              <w:rPr>
                <w:rFonts w:eastAsia="SimSun"/>
                <w:bCs/>
                <w:noProof/>
                <w:color w:val="000000" w:themeColor="text1"/>
                <w:sz w:val="22"/>
                <w:szCs w:val="22"/>
                <w:lang w:eastAsia="ar-SA"/>
              </w:rPr>
            </w:pPr>
          </w:p>
        </w:tc>
      </w:tr>
      <w:tr w:rsidR="008E1E25" w:rsidRPr="0057094E" w14:paraId="6E59FEC6" w14:textId="77777777" w:rsidTr="00B7474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56"/>
        </w:trPr>
        <w:tc>
          <w:tcPr>
            <w:tcW w:w="709" w:type="dxa"/>
            <w:tcBorders>
              <w:top w:val="single" w:sz="4" w:space="0" w:color="000000"/>
              <w:left w:val="single" w:sz="4" w:space="0" w:color="000000"/>
              <w:bottom w:val="single" w:sz="4" w:space="0" w:color="000000"/>
              <w:right w:val="single" w:sz="4" w:space="0" w:color="000000"/>
            </w:tcBorders>
            <w:tcMar>
              <w:left w:w="28" w:type="dxa"/>
              <w:right w:w="28" w:type="dxa"/>
            </w:tcMar>
          </w:tcPr>
          <w:p w14:paraId="7916E470" w14:textId="1A46C1F2" w:rsidR="008E1E25" w:rsidRPr="008407A3" w:rsidRDefault="008E1E25" w:rsidP="0057094E">
            <w:pPr>
              <w:suppressAutoHyphens/>
              <w:snapToGrid w:val="0"/>
              <w:spacing w:line="100" w:lineRule="atLeast"/>
              <w:jc w:val="center"/>
              <w:textAlignment w:val="baseline"/>
              <w:rPr>
                <w:rFonts w:eastAsia="SimSun"/>
                <w:bCs/>
                <w:noProof/>
                <w:color w:val="000000" w:themeColor="text1"/>
                <w:sz w:val="22"/>
                <w:szCs w:val="22"/>
                <w:lang w:eastAsia="ar-SA"/>
              </w:rPr>
            </w:pPr>
            <w:r w:rsidRPr="008407A3">
              <w:rPr>
                <w:rFonts w:eastAsia="SimSun"/>
                <w:bCs/>
                <w:noProof/>
                <w:color w:val="000000" w:themeColor="text1"/>
                <w:sz w:val="22"/>
                <w:szCs w:val="22"/>
                <w:lang w:eastAsia="ar-SA"/>
              </w:rPr>
              <w:t>4.1.</w:t>
            </w:r>
            <w:r w:rsidR="0005723C">
              <w:rPr>
                <w:rFonts w:eastAsia="SimSun"/>
                <w:bCs/>
                <w:noProof/>
                <w:color w:val="000000" w:themeColor="text1"/>
                <w:sz w:val="22"/>
                <w:szCs w:val="22"/>
                <w:lang w:eastAsia="ar-SA"/>
              </w:rPr>
              <w:t>1</w:t>
            </w:r>
            <w:r w:rsidRPr="008407A3">
              <w:rPr>
                <w:rFonts w:eastAsia="SimSun"/>
                <w:bCs/>
                <w:noProof/>
                <w:color w:val="000000" w:themeColor="text1"/>
                <w:sz w:val="22"/>
                <w:szCs w:val="22"/>
                <w:lang w:eastAsia="ar-SA"/>
              </w:rPr>
              <w:t>.</w:t>
            </w:r>
          </w:p>
        </w:tc>
        <w:tc>
          <w:tcPr>
            <w:tcW w:w="2977" w:type="dxa"/>
            <w:tcBorders>
              <w:top w:val="single" w:sz="4" w:space="0" w:color="000000"/>
              <w:left w:val="single" w:sz="4" w:space="0" w:color="000000"/>
              <w:bottom w:val="single" w:sz="4" w:space="0" w:color="000000"/>
              <w:right w:val="single" w:sz="4" w:space="0" w:color="000000"/>
            </w:tcBorders>
          </w:tcPr>
          <w:p w14:paraId="7E469458" w14:textId="5D1E1EE4" w:rsidR="008E1E25" w:rsidRPr="00C4204F" w:rsidRDefault="005F7FB2" w:rsidP="00AA3932">
            <w:pPr>
              <w:suppressAutoHyphens/>
              <w:snapToGrid w:val="0"/>
              <w:spacing w:line="100" w:lineRule="atLeast"/>
              <w:textAlignment w:val="baseline"/>
              <w:rPr>
                <w:rFonts w:eastAsia="SimSun"/>
                <w:bCs/>
                <w:noProof/>
                <w:color w:val="000000" w:themeColor="text1"/>
                <w:sz w:val="22"/>
                <w:szCs w:val="22"/>
                <w:lang w:eastAsia="ar-SA"/>
              </w:rPr>
            </w:pPr>
            <w:r w:rsidRPr="00C4204F">
              <w:rPr>
                <w:rFonts w:eastAsia="SimSun"/>
                <w:bCs/>
                <w:noProof/>
                <w:color w:val="000000" w:themeColor="text1"/>
                <w:sz w:val="22"/>
                <w:szCs w:val="22"/>
                <w:lang w:eastAsia="ar-SA"/>
              </w:rPr>
              <w:t xml:space="preserve">Skaitmeninis </w:t>
            </w:r>
            <w:r w:rsidR="00C4204F" w:rsidRPr="00C4204F">
              <w:rPr>
                <w:rFonts w:eastAsia="SimSun"/>
                <w:bCs/>
                <w:noProof/>
                <w:color w:val="000000" w:themeColor="text1"/>
                <w:sz w:val="22"/>
                <w:szCs w:val="22"/>
                <w:lang w:eastAsia="ar-SA"/>
              </w:rPr>
              <w:t xml:space="preserve">signalo </w:t>
            </w:r>
            <w:r w:rsidRPr="00C4204F">
              <w:rPr>
                <w:rFonts w:eastAsia="SimSun"/>
                <w:bCs/>
                <w:noProof/>
                <w:color w:val="000000" w:themeColor="text1"/>
                <w:sz w:val="22"/>
                <w:szCs w:val="22"/>
                <w:lang w:eastAsia="ar-SA"/>
              </w:rPr>
              <w:t>perdavimas (ne analogin</w:t>
            </w:r>
            <w:r w:rsidR="00C4204F" w:rsidRPr="00C4204F">
              <w:rPr>
                <w:rFonts w:eastAsia="SimSun"/>
                <w:bCs/>
                <w:noProof/>
                <w:color w:val="000000" w:themeColor="text1"/>
                <w:sz w:val="22"/>
                <w:szCs w:val="22"/>
                <w:lang w:eastAsia="ar-SA"/>
              </w:rPr>
              <w:t>is</w:t>
            </w:r>
            <w:r w:rsidRPr="00C4204F">
              <w:rPr>
                <w:rFonts w:eastAsia="SimSun"/>
                <w:bCs/>
                <w:noProof/>
                <w:color w:val="000000" w:themeColor="text1"/>
                <w:sz w:val="22"/>
                <w:szCs w:val="22"/>
                <w:lang w:eastAsia="ar-SA"/>
              </w:rPr>
              <w:t xml:space="preserve">) iš </w:t>
            </w:r>
            <w:r w:rsidRPr="00C4204F">
              <w:rPr>
                <w:rFonts w:eastAsia="SimSun"/>
                <w:bCs/>
                <w:noProof/>
                <w:color w:val="000000" w:themeColor="text1"/>
                <w:sz w:val="22"/>
                <w:szCs w:val="22"/>
                <w:lang w:eastAsia="ar-SA"/>
              </w:rPr>
              <w:lastRenderedPageBreak/>
              <w:t>egzaminų kambario į techninį kambarį/rekonstruktorių</w:t>
            </w:r>
          </w:p>
        </w:tc>
        <w:tc>
          <w:tcPr>
            <w:tcW w:w="4253" w:type="dxa"/>
            <w:tcBorders>
              <w:top w:val="single" w:sz="4" w:space="0" w:color="000000"/>
              <w:left w:val="single" w:sz="4" w:space="0" w:color="000000"/>
              <w:bottom w:val="single" w:sz="4" w:space="0" w:color="000000"/>
              <w:right w:val="single" w:sz="4" w:space="0" w:color="000000"/>
            </w:tcBorders>
          </w:tcPr>
          <w:p w14:paraId="74B5F751" w14:textId="31978B8A" w:rsidR="008E1E25" w:rsidRPr="00C4204F" w:rsidRDefault="005F7FB2" w:rsidP="00AA3932">
            <w:pPr>
              <w:suppressAutoHyphens/>
              <w:snapToGrid w:val="0"/>
              <w:spacing w:line="100" w:lineRule="atLeast"/>
              <w:textAlignment w:val="baseline"/>
              <w:rPr>
                <w:rFonts w:eastAsia="SimSun"/>
                <w:bCs/>
                <w:noProof/>
                <w:color w:val="000000" w:themeColor="text1"/>
                <w:sz w:val="22"/>
                <w:szCs w:val="22"/>
                <w:lang w:eastAsia="ar-SA"/>
              </w:rPr>
            </w:pPr>
            <w:r w:rsidRPr="00C4204F">
              <w:rPr>
                <w:rFonts w:eastAsia="SimSun"/>
                <w:bCs/>
                <w:noProof/>
                <w:color w:val="000000" w:themeColor="text1"/>
                <w:sz w:val="22"/>
                <w:szCs w:val="22"/>
                <w:lang w:eastAsia="ar-SA"/>
              </w:rPr>
              <w:lastRenderedPageBreak/>
              <w:t>Būtina</w:t>
            </w:r>
            <w:r w:rsidR="00C4204F" w:rsidRPr="00C4204F">
              <w:rPr>
                <w:rFonts w:eastAsia="SimSun"/>
                <w:bCs/>
                <w:noProof/>
                <w:color w:val="000000" w:themeColor="text1"/>
                <w:sz w:val="22"/>
                <w:szCs w:val="22"/>
                <w:lang w:eastAsia="ar-SA"/>
              </w:rPr>
              <w:t xml:space="preserve">s skaitmeninis signalo perdavimas iš egzaminų kambario į techninį </w:t>
            </w:r>
            <w:r w:rsidR="00C4204F" w:rsidRPr="00C4204F">
              <w:rPr>
                <w:rFonts w:eastAsia="SimSun"/>
                <w:bCs/>
                <w:noProof/>
                <w:color w:val="000000" w:themeColor="text1"/>
                <w:sz w:val="22"/>
                <w:szCs w:val="22"/>
                <w:lang w:eastAsia="ar-SA"/>
              </w:rPr>
              <w:lastRenderedPageBreak/>
              <w:t>kambarį/rekonstruktorių</w:t>
            </w:r>
          </w:p>
        </w:tc>
        <w:tc>
          <w:tcPr>
            <w:tcW w:w="2835" w:type="dxa"/>
            <w:tcBorders>
              <w:top w:val="single" w:sz="4" w:space="0" w:color="000000"/>
              <w:left w:val="single" w:sz="4" w:space="0" w:color="000000"/>
              <w:bottom w:val="single" w:sz="4" w:space="0" w:color="000000"/>
              <w:right w:val="single" w:sz="4" w:space="0" w:color="000000"/>
            </w:tcBorders>
          </w:tcPr>
          <w:p w14:paraId="03DDC84E" w14:textId="77777777" w:rsidR="008E1E25" w:rsidRPr="008407A3" w:rsidRDefault="008E1E25" w:rsidP="00AA3932">
            <w:pPr>
              <w:suppressAutoHyphens/>
              <w:snapToGrid w:val="0"/>
              <w:spacing w:line="100" w:lineRule="atLeast"/>
              <w:textAlignment w:val="baseline"/>
              <w:rPr>
                <w:rFonts w:eastAsia="SimSun"/>
                <w:bCs/>
                <w:noProof/>
                <w:color w:val="000000" w:themeColor="text1"/>
                <w:sz w:val="22"/>
                <w:szCs w:val="22"/>
                <w:lang w:eastAsia="ar-SA"/>
              </w:rPr>
            </w:pPr>
          </w:p>
        </w:tc>
      </w:tr>
      <w:tr w:rsidR="0057094E" w:rsidRPr="0057094E" w14:paraId="3FBC6244" w14:textId="06015FD9" w:rsidTr="00B7474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hRule="exact" w:val="570"/>
        </w:trPr>
        <w:tc>
          <w:tcPr>
            <w:tcW w:w="709" w:type="dxa"/>
            <w:tcBorders>
              <w:top w:val="single" w:sz="4" w:space="0" w:color="000000"/>
              <w:left w:val="single" w:sz="4" w:space="0" w:color="000000"/>
              <w:bottom w:val="single" w:sz="4" w:space="0" w:color="000000"/>
              <w:right w:val="single" w:sz="4" w:space="0" w:color="000000"/>
            </w:tcBorders>
            <w:tcMar>
              <w:left w:w="28" w:type="dxa"/>
              <w:right w:w="28" w:type="dxa"/>
            </w:tcMar>
          </w:tcPr>
          <w:p w14:paraId="52425D17" w14:textId="77777777" w:rsidR="0057094E" w:rsidRPr="0057094E" w:rsidRDefault="0057094E" w:rsidP="0057094E">
            <w:pPr>
              <w:suppressAutoHyphens/>
              <w:snapToGrid w:val="0"/>
              <w:spacing w:line="100" w:lineRule="atLeast"/>
              <w:jc w:val="center"/>
              <w:textAlignment w:val="baseline"/>
              <w:rPr>
                <w:rFonts w:eastAsia="SimSun"/>
                <w:bCs/>
                <w:noProof/>
                <w:color w:val="000000" w:themeColor="text1"/>
                <w:sz w:val="22"/>
                <w:szCs w:val="22"/>
                <w:lang w:eastAsia="ar-SA"/>
              </w:rPr>
            </w:pPr>
            <w:r w:rsidRPr="0057094E">
              <w:rPr>
                <w:rFonts w:eastAsia="SimSun"/>
                <w:bCs/>
                <w:noProof/>
                <w:color w:val="000000" w:themeColor="text1"/>
                <w:sz w:val="22"/>
                <w:szCs w:val="22"/>
                <w:lang w:eastAsia="ar-SA"/>
              </w:rPr>
              <w:t>4.2.</w:t>
            </w:r>
          </w:p>
        </w:tc>
        <w:tc>
          <w:tcPr>
            <w:tcW w:w="2977" w:type="dxa"/>
            <w:tcBorders>
              <w:top w:val="single" w:sz="4" w:space="0" w:color="000000"/>
              <w:left w:val="single" w:sz="4" w:space="0" w:color="000000"/>
              <w:bottom w:val="single" w:sz="4" w:space="0" w:color="000000"/>
              <w:right w:val="single" w:sz="4" w:space="0" w:color="000000"/>
            </w:tcBorders>
          </w:tcPr>
          <w:p w14:paraId="56FA2B13" w14:textId="1D69EEF7" w:rsidR="0057094E" w:rsidRPr="0057094E" w:rsidRDefault="0057094E" w:rsidP="00AA3932">
            <w:pPr>
              <w:suppressAutoHyphens/>
              <w:snapToGrid w:val="0"/>
              <w:spacing w:line="100" w:lineRule="atLeast"/>
              <w:textAlignment w:val="baseline"/>
              <w:rPr>
                <w:rFonts w:eastAsia="SimSun"/>
                <w:bCs/>
                <w:noProof/>
                <w:color w:val="000000" w:themeColor="text1"/>
                <w:sz w:val="22"/>
                <w:szCs w:val="22"/>
                <w:lang w:eastAsia="ar-SA"/>
              </w:rPr>
            </w:pPr>
            <w:r w:rsidRPr="0057094E">
              <w:rPr>
                <w:rFonts w:eastAsia="SimSun"/>
                <w:bCs/>
                <w:noProof/>
                <w:color w:val="000000" w:themeColor="text1"/>
                <w:sz w:val="22"/>
                <w:szCs w:val="22"/>
                <w:lang w:eastAsia="ar-SA"/>
              </w:rPr>
              <w:t>Ritė, skirta galvos ir kaklo tyrimam</w:t>
            </w:r>
            <w:r w:rsidR="00FD732F">
              <w:rPr>
                <w:rFonts w:eastAsia="SimSun"/>
                <w:bCs/>
                <w:noProof/>
                <w:color w:val="000000" w:themeColor="text1"/>
                <w:sz w:val="22"/>
                <w:szCs w:val="22"/>
                <w:lang w:eastAsia="ar-SA"/>
              </w:rPr>
              <w:t>s</w:t>
            </w:r>
          </w:p>
        </w:tc>
        <w:tc>
          <w:tcPr>
            <w:tcW w:w="4253" w:type="dxa"/>
            <w:tcBorders>
              <w:top w:val="single" w:sz="4" w:space="0" w:color="000000"/>
              <w:left w:val="single" w:sz="4" w:space="0" w:color="000000"/>
              <w:bottom w:val="single" w:sz="4" w:space="0" w:color="000000"/>
              <w:right w:val="single" w:sz="4" w:space="0" w:color="000000"/>
            </w:tcBorders>
          </w:tcPr>
          <w:p w14:paraId="56534B12" w14:textId="78F428F2" w:rsidR="0057094E" w:rsidRPr="0057094E" w:rsidRDefault="0057094E" w:rsidP="00AA3932">
            <w:pPr>
              <w:suppressAutoHyphens/>
              <w:snapToGrid w:val="0"/>
              <w:spacing w:line="100" w:lineRule="atLeast"/>
              <w:textAlignment w:val="baseline"/>
              <w:rPr>
                <w:rFonts w:eastAsia="SimSun"/>
                <w:bCs/>
                <w:noProof/>
                <w:color w:val="000000" w:themeColor="text1"/>
                <w:sz w:val="22"/>
                <w:szCs w:val="22"/>
                <w:lang w:eastAsia="ar-SA"/>
              </w:rPr>
            </w:pPr>
            <w:r w:rsidRPr="0057094E">
              <w:rPr>
                <w:rFonts w:eastAsia="SimSun"/>
                <w:bCs/>
                <w:noProof/>
                <w:color w:val="000000" w:themeColor="text1"/>
                <w:sz w:val="22"/>
                <w:szCs w:val="22"/>
                <w:lang w:eastAsia="ar-SA"/>
              </w:rPr>
              <w:t>1 vnt.</w:t>
            </w:r>
          </w:p>
        </w:tc>
        <w:tc>
          <w:tcPr>
            <w:tcW w:w="2835" w:type="dxa"/>
            <w:tcBorders>
              <w:top w:val="single" w:sz="4" w:space="0" w:color="000000"/>
              <w:left w:val="single" w:sz="4" w:space="0" w:color="000000"/>
              <w:bottom w:val="single" w:sz="4" w:space="0" w:color="000000"/>
              <w:right w:val="single" w:sz="4" w:space="0" w:color="000000"/>
            </w:tcBorders>
          </w:tcPr>
          <w:p w14:paraId="7DC6C33F" w14:textId="77777777" w:rsidR="0057094E" w:rsidRPr="0057094E" w:rsidRDefault="0057094E" w:rsidP="00AA3932">
            <w:pPr>
              <w:suppressAutoHyphens/>
              <w:snapToGrid w:val="0"/>
              <w:spacing w:line="100" w:lineRule="atLeast"/>
              <w:textAlignment w:val="baseline"/>
              <w:rPr>
                <w:rFonts w:eastAsia="SimSun"/>
                <w:bCs/>
                <w:noProof/>
                <w:color w:val="000000" w:themeColor="text1"/>
                <w:sz w:val="22"/>
                <w:szCs w:val="22"/>
                <w:lang w:eastAsia="ar-SA"/>
              </w:rPr>
            </w:pPr>
          </w:p>
        </w:tc>
      </w:tr>
      <w:tr w:rsidR="0057094E" w:rsidRPr="0057094E" w14:paraId="3DFC3B0B" w14:textId="4D3D49A9" w:rsidTr="00B7474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09" w:type="dxa"/>
            <w:tcBorders>
              <w:top w:val="single" w:sz="4" w:space="0" w:color="000000"/>
              <w:left w:val="single" w:sz="4" w:space="0" w:color="000000"/>
              <w:bottom w:val="single" w:sz="4" w:space="0" w:color="000000"/>
              <w:right w:val="single" w:sz="4" w:space="0" w:color="000000"/>
            </w:tcBorders>
            <w:tcMar>
              <w:left w:w="28" w:type="dxa"/>
              <w:right w:w="28" w:type="dxa"/>
            </w:tcMar>
          </w:tcPr>
          <w:p w14:paraId="39129D0D" w14:textId="77777777" w:rsidR="0057094E" w:rsidRPr="0057094E" w:rsidRDefault="0057094E" w:rsidP="0057094E">
            <w:pPr>
              <w:suppressAutoHyphens/>
              <w:snapToGrid w:val="0"/>
              <w:spacing w:line="100" w:lineRule="atLeast"/>
              <w:jc w:val="center"/>
              <w:textAlignment w:val="baseline"/>
              <w:rPr>
                <w:rFonts w:eastAsia="SimSun"/>
                <w:bCs/>
                <w:noProof/>
                <w:color w:val="000000" w:themeColor="text1"/>
                <w:sz w:val="22"/>
                <w:szCs w:val="22"/>
                <w:lang w:eastAsia="ar-SA"/>
              </w:rPr>
            </w:pPr>
            <w:r w:rsidRPr="0057094E">
              <w:rPr>
                <w:rFonts w:eastAsia="SimSun"/>
                <w:bCs/>
                <w:noProof/>
                <w:color w:val="000000" w:themeColor="text1"/>
                <w:sz w:val="22"/>
                <w:szCs w:val="22"/>
                <w:lang w:eastAsia="ar-SA"/>
              </w:rPr>
              <w:t>4.2.1.</w:t>
            </w:r>
          </w:p>
        </w:tc>
        <w:tc>
          <w:tcPr>
            <w:tcW w:w="2977" w:type="dxa"/>
            <w:tcBorders>
              <w:top w:val="single" w:sz="4" w:space="0" w:color="000000"/>
              <w:left w:val="single" w:sz="4" w:space="0" w:color="000000"/>
              <w:bottom w:val="single" w:sz="4" w:space="0" w:color="000000"/>
              <w:right w:val="single" w:sz="4" w:space="0" w:color="000000"/>
            </w:tcBorders>
          </w:tcPr>
          <w:p w14:paraId="1A1FC71A" w14:textId="5A3C8FD2" w:rsidR="0057094E" w:rsidRPr="0057094E" w:rsidRDefault="0057094E" w:rsidP="00AA3932">
            <w:pPr>
              <w:suppressAutoHyphens/>
              <w:snapToGrid w:val="0"/>
              <w:textAlignment w:val="baseline"/>
              <w:rPr>
                <w:rFonts w:eastAsia="SimSun"/>
                <w:bCs/>
                <w:noProof/>
                <w:color w:val="000000" w:themeColor="text1"/>
                <w:sz w:val="22"/>
                <w:szCs w:val="22"/>
                <w:lang w:eastAsia="ar-SA"/>
              </w:rPr>
            </w:pPr>
            <w:r w:rsidRPr="0057094E">
              <w:rPr>
                <w:rFonts w:eastAsia="SimSun"/>
                <w:bCs/>
                <w:noProof/>
                <w:color w:val="000000" w:themeColor="text1"/>
                <w:sz w:val="22"/>
                <w:szCs w:val="22"/>
                <w:lang w:eastAsia="ar-SA"/>
              </w:rPr>
              <w:t>Ritės kanalų (arba fizinių elementų) skaičius</w:t>
            </w:r>
          </w:p>
        </w:tc>
        <w:tc>
          <w:tcPr>
            <w:tcW w:w="4253" w:type="dxa"/>
            <w:tcBorders>
              <w:top w:val="single" w:sz="4" w:space="0" w:color="000000"/>
              <w:left w:val="single" w:sz="4" w:space="0" w:color="000000"/>
              <w:bottom w:val="single" w:sz="4" w:space="0" w:color="000000"/>
              <w:right w:val="single" w:sz="4" w:space="0" w:color="000000"/>
            </w:tcBorders>
          </w:tcPr>
          <w:p w14:paraId="5025FFF2" w14:textId="2002D2DF" w:rsidR="0057094E" w:rsidRPr="0057094E" w:rsidRDefault="0057094E" w:rsidP="00AA3932">
            <w:pPr>
              <w:suppressAutoHyphens/>
              <w:snapToGrid w:val="0"/>
              <w:spacing w:line="100" w:lineRule="atLeast"/>
              <w:textAlignment w:val="baseline"/>
              <w:rPr>
                <w:rFonts w:eastAsia="SimSun"/>
                <w:bCs/>
                <w:noProof/>
                <w:color w:val="000000" w:themeColor="text1"/>
                <w:sz w:val="22"/>
                <w:szCs w:val="22"/>
                <w:lang w:eastAsia="ar-SA"/>
              </w:rPr>
            </w:pPr>
            <w:r w:rsidRPr="003B07E1">
              <w:rPr>
                <w:rFonts w:eastAsia="SimSun"/>
                <w:bCs/>
                <w:noProof/>
                <w:color w:val="000000" w:themeColor="text1"/>
                <w:sz w:val="22"/>
                <w:szCs w:val="22"/>
                <w:lang w:eastAsia="ar-SA"/>
              </w:rPr>
              <w:t xml:space="preserve">≥ </w:t>
            </w:r>
            <w:r w:rsidR="003B07E1" w:rsidRPr="003B07E1">
              <w:rPr>
                <w:rFonts w:eastAsia="SimSun"/>
                <w:bCs/>
                <w:noProof/>
                <w:color w:val="000000" w:themeColor="text1"/>
                <w:sz w:val="22"/>
                <w:szCs w:val="22"/>
                <w:lang w:eastAsia="ar-SA"/>
              </w:rPr>
              <w:t>16</w:t>
            </w:r>
          </w:p>
        </w:tc>
        <w:tc>
          <w:tcPr>
            <w:tcW w:w="2835" w:type="dxa"/>
            <w:tcBorders>
              <w:top w:val="single" w:sz="4" w:space="0" w:color="000000"/>
              <w:left w:val="single" w:sz="4" w:space="0" w:color="000000"/>
              <w:bottom w:val="single" w:sz="4" w:space="0" w:color="000000"/>
              <w:right w:val="single" w:sz="4" w:space="0" w:color="000000"/>
            </w:tcBorders>
          </w:tcPr>
          <w:p w14:paraId="433FC950" w14:textId="77777777" w:rsidR="0057094E" w:rsidRPr="0057094E" w:rsidRDefault="0057094E" w:rsidP="00AA3932">
            <w:pPr>
              <w:suppressAutoHyphens/>
              <w:snapToGrid w:val="0"/>
              <w:spacing w:line="100" w:lineRule="atLeast"/>
              <w:textAlignment w:val="baseline"/>
              <w:rPr>
                <w:rFonts w:eastAsia="SimSun"/>
                <w:bCs/>
                <w:noProof/>
                <w:color w:val="000000" w:themeColor="text1"/>
                <w:sz w:val="22"/>
                <w:szCs w:val="22"/>
                <w:lang w:eastAsia="ar-SA"/>
              </w:rPr>
            </w:pPr>
          </w:p>
        </w:tc>
      </w:tr>
      <w:tr w:rsidR="0057094E" w:rsidRPr="0057094E" w14:paraId="71543051" w14:textId="011AD1A4" w:rsidTr="00B7474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09" w:type="dxa"/>
            <w:tcBorders>
              <w:top w:val="single" w:sz="4" w:space="0" w:color="000000"/>
              <w:left w:val="single" w:sz="4" w:space="0" w:color="000000"/>
              <w:bottom w:val="single" w:sz="4" w:space="0" w:color="000000"/>
              <w:right w:val="single" w:sz="4" w:space="0" w:color="000000"/>
            </w:tcBorders>
            <w:tcMar>
              <w:left w:w="28" w:type="dxa"/>
              <w:right w:w="28" w:type="dxa"/>
            </w:tcMar>
          </w:tcPr>
          <w:p w14:paraId="1071FA61" w14:textId="77777777" w:rsidR="0057094E" w:rsidRPr="0057094E" w:rsidRDefault="0057094E" w:rsidP="0057094E">
            <w:pPr>
              <w:suppressAutoHyphens/>
              <w:snapToGrid w:val="0"/>
              <w:spacing w:line="100" w:lineRule="atLeast"/>
              <w:jc w:val="center"/>
              <w:textAlignment w:val="baseline"/>
              <w:rPr>
                <w:rFonts w:eastAsia="SimSun"/>
                <w:bCs/>
                <w:noProof/>
                <w:color w:val="000000" w:themeColor="text1"/>
                <w:sz w:val="22"/>
                <w:szCs w:val="22"/>
                <w:lang w:eastAsia="ar-SA"/>
              </w:rPr>
            </w:pPr>
            <w:r w:rsidRPr="0057094E">
              <w:rPr>
                <w:rFonts w:eastAsia="SimSun"/>
                <w:bCs/>
                <w:noProof/>
                <w:color w:val="000000" w:themeColor="text1"/>
                <w:sz w:val="22"/>
                <w:szCs w:val="22"/>
                <w:lang w:eastAsia="ar-SA"/>
              </w:rPr>
              <w:t>4.3.</w:t>
            </w:r>
          </w:p>
        </w:tc>
        <w:tc>
          <w:tcPr>
            <w:tcW w:w="2977" w:type="dxa"/>
            <w:tcBorders>
              <w:top w:val="single" w:sz="4" w:space="0" w:color="000000"/>
              <w:left w:val="single" w:sz="4" w:space="0" w:color="000000"/>
              <w:bottom w:val="single" w:sz="4" w:space="0" w:color="000000"/>
              <w:right w:val="single" w:sz="4" w:space="0" w:color="000000"/>
            </w:tcBorders>
          </w:tcPr>
          <w:p w14:paraId="7F9F10F5" w14:textId="34B3B599" w:rsidR="0057094E" w:rsidRPr="0057094E" w:rsidRDefault="0057094E" w:rsidP="00AA3932">
            <w:pPr>
              <w:suppressAutoHyphens/>
              <w:snapToGrid w:val="0"/>
              <w:spacing w:line="100" w:lineRule="atLeast"/>
              <w:textAlignment w:val="baseline"/>
              <w:rPr>
                <w:rFonts w:eastAsia="SimSun"/>
                <w:bCs/>
                <w:noProof/>
                <w:color w:val="000000" w:themeColor="text1"/>
                <w:sz w:val="22"/>
                <w:szCs w:val="22"/>
                <w:lang w:eastAsia="ar-SA"/>
              </w:rPr>
            </w:pPr>
            <w:r w:rsidRPr="0057094E">
              <w:rPr>
                <w:rFonts w:eastAsia="SimSun"/>
                <w:bCs/>
                <w:noProof/>
                <w:color w:val="000000" w:themeColor="text1"/>
                <w:sz w:val="22"/>
                <w:szCs w:val="22"/>
                <w:lang w:eastAsia="ar-SA"/>
              </w:rPr>
              <w:t>Ritė, skirta viso stuburo tyrimams (jei reikalinga, naudojant kartu su rite, skirta galvos ir kaklo tyrimams)</w:t>
            </w:r>
          </w:p>
        </w:tc>
        <w:tc>
          <w:tcPr>
            <w:tcW w:w="4253" w:type="dxa"/>
            <w:tcBorders>
              <w:top w:val="single" w:sz="4" w:space="0" w:color="000000"/>
              <w:left w:val="single" w:sz="4" w:space="0" w:color="000000"/>
              <w:bottom w:val="single" w:sz="4" w:space="0" w:color="000000"/>
              <w:right w:val="single" w:sz="4" w:space="0" w:color="000000"/>
            </w:tcBorders>
          </w:tcPr>
          <w:p w14:paraId="145A9047" w14:textId="5BBD12CE" w:rsidR="0057094E" w:rsidRPr="0057094E" w:rsidRDefault="0057094E" w:rsidP="00AA3932">
            <w:pPr>
              <w:suppressAutoHyphens/>
              <w:snapToGrid w:val="0"/>
              <w:spacing w:line="100" w:lineRule="atLeast"/>
              <w:textAlignment w:val="baseline"/>
              <w:rPr>
                <w:rFonts w:eastAsia="SimSun"/>
                <w:bCs/>
                <w:noProof/>
                <w:color w:val="000000" w:themeColor="text1"/>
                <w:sz w:val="22"/>
                <w:szCs w:val="22"/>
                <w:lang w:eastAsia="ar-SA"/>
              </w:rPr>
            </w:pPr>
            <w:r w:rsidRPr="0057094E">
              <w:rPr>
                <w:rFonts w:eastAsia="SimSun"/>
                <w:bCs/>
                <w:noProof/>
                <w:color w:val="000000" w:themeColor="text1"/>
                <w:sz w:val="22"/>
                <w:szCs w:val="22"/>
                <w:lang w:eastAsia="ar-SA"/>
              </w:rPr>
              <w:t>1 vnt.</w:t>
            </w:r>
          </w:p>
        </w:tc>
        <w:tc>
          <w:tcPr>
            <w:tcW w:w="2835" w:type="dxa"/>
            <w:tcBorders>
              <w:top w:val="single" w:sz="4" w:space="0" w:color="000000"/>
              <w:left w:val="single" w:sz="4" w:space="0" w:color="000000"/>
              <w:bottom w:val="single" w:sz="4" w:space="0" w:color="000000"/>
              <w:right w:val="single" w:sz="4" w:space="0" w:color="000000"/>
            </w:tcBorders>
          </w:tcPr>
          <w:p w14:paraId="7CE9304E" w14:textId="77777777" w:rsidR="0057094E" w:rsidRPr="0057094E" w:rsidRDefault="0057094E" w:rsidP="00AA3932">
            <w:pPr>
              <w:suppressAutoHyphens/>
              <w:snapToGrid w:val="0"/>
              <w:spacing w:line="100" w:lineRule="atLeast"/>
              <w:textAlignment w:val="baseline"/>
              <w:rPr>
                <w:rFonts w:eastAsia="SimSun"/>
                <w:bCs/>
                <w:noProof/>
                <w:color w:val="000000" w:themeColor="text1"/>
                <w:sz w:val="22"/>
                <w:szCs w:val="22"/>
                <w:lang w:eastAsia="ar-SA"/>
              </w:rPr>
            </w:pPr>
          </w:p>
        </w:tc>
      </w:tr>
      <w:tr w:rsidR="0057094E" w:rsidRPr="0057094E" w14:paraId="58EFA620" w14:textId="18EF153A" w:rsidTr="00B7474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83"/>
        </w:trPr>
        <w:tc>
          <w:tcPr>
            <w:tcW w:w="709" w:type="dxa"/>
            <w:tcBorders>
              <w:top w:val="single" w:sz="4" w:space="0" w:color="000000"/>
              <w:left w:val="single" w:sz="4" w:space="0" w:color="000000"/>
              <w:bottom w:val="single" w:sz="4" w:space="0" w:color="000000"/>
              <w:right w:val="single" w:sz="4" w:space="0" w:color="000000"/>
            </w:tcBorders>
            <w:tcMar>
              <w:left w:w="28" w:type="dxa"/>
              <w:right w:w="28" w:type="dxa"/>
            </w:tcMar>
          </w:tcPr>
          <w:p w14:paraId="45CE8F5B" w14:textId="77777777" w:rsidR="0057094E" w:rsidRPr="0057094E" w:rsidRDefault="0057094E" w:rsidP="0057094E">
            <w:pPr>
              <w:suppressAutoHyphens/>
              <w:snapToGrid w:val="0"/>
              <w:spacing w:line="100" w:lineRule="atLeast"/>
              <w:jc w:val="center"/>
              <w:textAlignment w:val="baseline"/>
              <w:rPr>
                <w:rFonts w:eastAsia="SimSun"/>
                <w:bCs/>
                <w:noProof/>
                <w:color w:val="000000" w:themeColor="text1"/>
                <w:sz w:val="22"/>
                <w:szCs w:val="22"/>
                <w:lang w:eastAsia="ar-SA"/>
              </w:rPr>
            </w:pPr>
            <w:r w:rsidRPr="0057094E">
              <w:rPr>
                <w:rFonts w:eastAsia="SimSun"/>
                <w:bCs/>
                <w:noProof/>
                <w:color w:val="000000" w:themeColor="text1"/>
                <w:sz w:val="22"/>
                <w:szCs w:val="22"/>
                <w:lang w:eastAsia="ar-SA"/>
              </w:rPr>
              <w:t>4.3.1.</w:t>
            </w:r>
          </w:p>
        </w:tc>
        <w:tc>
          <w:tcPr>
            <w:tcW w:w="2977" w:type="dxa"/>
            <w:tcBorders>
              <w:top w:val="single" w:sz="4" w:space="0" w:color="000000"/>
              <w:left w:val="single" w:sz="4" w:space="0" w:color="000000"/>
              <w:bottom w:val="single" w:sz="4" w:space="0" w:color="000000"/>
              <w:right w:val="single" w:sz="4" w:space="0" w:color="000000"/>
            </w:tcBorders>
          </w:tcPr>
          <w:p w14:paraId="205E80AF" w14:textId="07AA83C2" w:rsidR="0057094E" w:rsidRPr="0057094E" w:rsidRDefault="0057094E" w:rsidP="00AA3932">
            <w:pPr>
              <w:suppressAutoHyphens/>
              <w:snapToGrid w:val="0"/>
              <w:spacing w:line="100" w:lineRule="atLeast"/>
              <w:textAlignment w:val="baseline"/>
              <w:rPr>
                <w:rFonts w:eastAsia="SimSun"/>
                <w:bCs/>
                <w:noProof/>
                <w:color w:val="000000" w:themeColor="text1"/>
                <w:sz w:val="22"/>
                <w:szCs w:val="22"/>
                <w:lang w:eastAsia="ar-SA"/>
              </w:rPr>
            </w:pPr>
            <w:r w:rsidRPr="0057094E">
              <w:rPr>
                <w:rFonts w:eastAsia="SimSun"/>
                <w:bCs/>
                <w:noProof/>
                <w:color w:val="000000" w:themeColor="text1"/>
                <w:sz w:val="22"/>
                <w:szCs w:val="22"/>
                <w:lang w:eastAsia="ar-SA"/>
              </w:rPr>
              <w:t>Ritės kanalų (arba fizinių elementų) skaičius</w:t>
            </w:r>
          </w:p>
        </w:tc>
        <w:tc>
          <w:tcPr>
            <w:tcW w:w="4253" w:type="dxa"/>
            <w:tcBorders>
              <w:top w:val="single" w:sz="4" w:space="0" w:color="000000"/>
              <w:left w:val="single" w:sz="4" w:space="0" w:color="000000"/>
              <w:bottom w:val="single" w:sz="4" w:space="0" w:color="000000"/>
              <w:right w:val="single" w:sz="4" w:space="0" w:color="000000"/>
            </w:tcBorders>
          </w:tcPr>
          <w:p w14:paraId="647B7F41" w14:textId="15FA1949" w:rsidR="0057094E" w:rsidRPr="0057094E" w:rsidRDefault="0057094E" w:rsidP="00AA3932">
            <w:pPr>
              <w:suppressAutoHyphens/>
              <w:snapToGrid w:val="0"/>
              <w:spacing w:line="100" w:lineRule="atLeast"/>
              <w:textAlignment w:val="baseline"/>
              <w:rPr>
                <w:rFonts w:eastAsia="SimSun"/>
                <w:bCs/>
                <w:noProof/>
                <w:color w:val="000000" w:themeColor="text1"/>
                <w:sz w:val="22"/>
                <w:szCs w:val="22"/>
                <w:lang w:eastAsia="ar-SA"/>
              </w:rPr>
            </w:pPr>
            <w:r w:rsidRPr="0057094E">
              <w:rPr>
                <w:rFonts w:eastAsia="SimSun"/>
                <w:bCs/>
                <w:noProof/>
                <w:color w:val="000000" w:themeColor="text1"/>
                <w:sz w:val="22"/>
                <w:szCs w:val="22"/>
                <w:lang w:eastAsia="ar-SA"/>
              </w:rPr>
              <w:t xml:space="preserve">≥ </w:t>
            </w:r>
            <w:r w:rsidR="006E7185">
              <w:rPr>
                <w:rFonts w:eastAsia="SimSun"/>
                <w:bCs/>
                <w:noProof/>
                <w:color w:val="000000" w:themeColor="text1"/>
                <w:sz w:val="22"/>
                <w:szCs w:val="22"/>
                <w:lang w:eastAsia="ar-SA"/>
              </w:rPr>
              <w:t>24</w:t>
            </w:r>
          </w:p>
        </w:tc>
        <w:tc>
          <w:tcPr>
            <w:tcW w:w="2835" w:type="dxa"/>
            <w:tcBorders>
              <w:top w:val="single" w:sz="4" w:space="0" w:color="000000"/>
              <w:left w:val="single" w:sz="4" w:space="0" w:color="000000"/>
              <w:bottom w:val="single" w:sz="4" w:space="0" w:color="000000"/>
              <w:right w:val="single" w:sz="4" w:space="0" w:color="000000"/>
            </w:tcBorders>
          </w:tcPr>
          <w:p w14:paraId="270E1EE0" w14:textId="77777777" w:rsidR="0057094E" w:rsidRPr="0057094E" w:rsidRDefault="0057094E" w:rsidP="00AA3932">
            <w:pPr>
              <w:suppressAutoHyphens/>
              <w:snapToGrid w:val="0"/>
              <w:spacing w:line="100" w:lineRule="atLeast"/>
              <w:textAlignment w:val="baseline"/>
              <w:rPr>
                <w:rFonts w:eastAsia="SimSun"/>
                <w:bCs/>
                <w:noProof/>
                <w:color w:val="000000" w:themeColor="text1"/>
                <w:sz w:val="22"/>
                <w:szCs w:val="22"/>
                <w:lang w:eastAsia="ar-SA"/>
              </w:rPr>
            </w:pPr>
          </w:p>
        </w:tc>
      </w:tr>
      <w:tr w:rsidR="0057094E" w:rsidRPr="0057094E" w14:paraId="7260B3C0" w14:textId="63C331D1" w:rsidTr="00B7474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4"/>
        </w:trPr>
        <w:tc>
          <w:tcPr>
            <w:tcW w:w="709" w:type="dxa"/>
            <w:tcBorders>
              <w:top w:val="single" w:sz="4" w:space="0" w:color="000000"/>
              <w:left w:val="single" w:sz="4" w:space="0" w:color="000000"/>
              <w:bottom w:val="single" w:sz="4" w:space="0" w:color="000000"/>
              <w:right w:val="single" w:sz="4" w:space="0" w:color="000000"/>
            </w:tcBorders>
            <w:tcMar>
              <w:left w:w="28" w:type="dxa"/>
              <w:right w:w="28" w:type="dxa"/>
            </w:tcMar>
          </w:tcPr>
          <w:p w14:paraId="7CC4FFF9" w14:textId="77777777" w:rsidR="0057094E" w:rsidRPr="0057094E" w:rsidRDefault="0057094E" w:rsidP="0057094E">
            <w:pPr>
              <w:suppressAutoHyphens/>
              <w:snapToGrid w:val="0"/>
              <w:spacing w:line="100" w:lineRule="atLeast"/>
              <w:jc w:val="center"/>
              <w:textAlignment w:val="baseline"/>
              <w:rPr>
                <w:rFonts w:eastAsia="SimSun"/>
                <w:bCs/>
                <w:noProof/>
                <w:color w:val="000000" w:themeColor="text1"/>
                <w:sz w:val="22"/>
                <w:szCs w:val="22"/>
                <w:lang w:eastAsia="ar-SA"/>
              </w:rPr>
            </w:pPr>
            <w:r w:rsidRPr="0057094E">
              <w:rPr>
                <w:rFonts w:eastAsia="SimSun"/>
                <w:bCs/>
                <w:noProof/>
                <w:color w:val="000000" w:themeColor="text1"/>
                <w:sz w:val="22"/>
                <w:szCs w:val="22"/>
                <w:lang w:eastAsia="ar-SA"/>
              </w:rPr>
              <w:t>4.3.2.</w:t>
            </w:r>
          </w:p>
        </w:tc>
        <w:tc>
          <w:tcPr>
            <w:tcW w:w="2977" w:type="dxa"/>
            <w:tcBorders>
              <w:top w:val="single" w:sz="4" w:space="0" w:color="000000"/>
              <w:left w:val="single" w:sz="4" w:space="0" w:color="000000"/>
              <w:bottom w:val="single" w:sz="4" w:space="0" w:color="000000"/>
              <w:right w:val="single" w:sz="4" w:space="0" w:color="000000"/>
            </w:tcBorders>
          </w:tcPr>
          <w:p w14:paraId="2C9CF84E" w14:textId="6AB4FD65" w:rsidR="0057094E" w:rsidRPr="0057094E" w:rsidRDefault="0057094E" w:rsidP="00AA3932">
            <w:pPr>
              <w:suppressAutoHyphens/>
              <w:snapToGrid w:val="0"/>
              <w:spacing w:line="100" w:lineRule="atLeast"/>
              <w:textAlignment w:val="baseline"/>
              <w:rPr>
                <w:rFonts w:eastAsia="SimSun"/>
                <w:bCs/>
                <w:noProof/>
                <w:color w:val="000000" w:themeColor="text1"/>
                <w:sz w:val="22"/>
                <w:szCs w:val="22"/>
                <w:lang w:eastAsia="ar-SA"/>
              </w:rPr>
            </w:pPr>
            <w:r w:rsidRPr="0057094E">
              <w:rPr>
                <w:rFonts w:eastAsia="SimSun"/>
                <w:bCs/>
                <w:noProof/>
                <w:color w:val="000000" w:themeColor="text1"/>
                <w:sz w:val="22"/>
                <w:szCs w:val="22"/>
                <w:lang w:eastAsia="ar-SA"/>
              </w:rPr>
              <w:t>Ritės įmontavimo vieta</w:t>
            </w:r>
          </w:p>
        </w:tc>
        <w:tc>
          <w:tcPr>
            <w:tcW w:w="4253" w:type="dxa"/>
            <w:tcBorders>
              <w:top w:val="single" w:sz="4" w:space="0" w:color="000000"/>
              <w:left w:val="single" w:sz="4" w:space="0" w:color="000000"/>
              <w:bottom w:val="single" w:sz="4" w:space="0" w:color="000000"/>
              <w:right w:val="single" w:sz="4" w:space="0" w:color="000000"/>
            </w:tcBorders>
          </w:tcPr>
          <w:p w14:paraId="1CEEA420" w14:textId="4AE42709" w:rsidR="0057094E" w:rsidRPr="0057094E" w:rsidRDefault="0057094E" w:rsidP="00AA3932">
            <w:pPr>
              <w:suppressAutoHyphens/>
              <w:snapToGrid w:val="0"/>
              <w:spacing w:line="100" w:lineRule="atLeast"/>
              <w:textAlignment w:val="baseline"/>
              <w:rPr>
                <w:rFonts w:eastAsia="SimSun"/>
                <w:bCs/>
                <w:noProof/>
                <w:color w:val="000000" w:themeColor="text1"/>
                <w:sz w:val="22"/>
                <w:szCs w:val="22"/>
                <w:lang w:eastAsia="ar-SA"/>
              </w:rPr>
            </w:pPr>
            <w:r w:rsidRPr="0057094E">
              <w:rPr>
                <w:rFonts w:eastAsia="SimSun"/>
                <w:bCs/>
                <w:noProof/>
                <w:color w:val="000000" w:themeColor="text1"/>
                <w:sz w:val="22"/>
                <w:szCs w:val="22"/>
                <w:lang w:eastAsia="ar-SA"/>
              </w:rPr>
              <w:t>Ritė įmontuota paciento stale</w:t>
            </w:r>
          </w:p>
        </w:tc>
        <w:tc>
          <w:tcPr>
            <w:tcW w:w="2835" w:type="dxa"/>
            <w:tcBorders>
              <w:top w:val="single" w:sz="4" w:space="0" w:color="000000"/>
              <w:left w:val="single" w:sz="4" w:space="0" w:color="000000"/>
              <w:bottom w:val="single" w:sz="4" w:space="0" w:color="000000"/>
              <w:right w:val="single" w:sz="4" w:space="0" w:color="000000"/>
            </w:tcBorders>
          </w:tcPr>
          <w:p w14:paraId="525B12D7" w14:textId="77777777" w:rsidR="0057094E" w:rsidRPr="0057094E" w:rsidRDefault="0057094E" w:rsidP="00AA3932">
            <w:pPr>
              <w:suppressAutoHyphens/>
              <w:snapToGrid w:val="0"/>
              <w:spacing w:line="100" w:lineRule="atLeast"/>
              <w:textAlignment w:val="baseline"/>
              <w:rPr>
                <w:rFonts w:eastAsia="SimSun"/>
                <w:bCs/>
                <w:noProof/>
                <w:color w:val="000000" w:themeColor="text1"/>
                <w:sz w:val="22"/>
                <w:szCs w:val="22"/>
                <w:lang w:eastAsia="ar-SA"/>
              </w:rPr>
            </w:pPr>
          </w:p>
        </w:tc>
      </w:tr>
      <w:tr w:rsidR="0057094E" w:rsidRPr="0057094E" w14:paraId="0701E334" w14:textId="0AEE9BE0" w:rsidTr="00B7474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09" w:type="dxa"/>
            <w:tcBorders>
              <w:top w:val="single" w:sz="4" w:space="0" w:color="000000"/>
              <w:left w:val="single" w:sz="4" w:space="0" w:color="000000"/>
              <w:bottom w:val="single" w:sz="4" w:space="0" w:color="000000"/>
              <w:right w:val="single" w:sz="4" w:space="0" w:color="000000"/>
            </w:tcBorders>
            <w:tcMar>
              <w:left w:w="28" w:type="dxa"/>
              <w:right w:w="28" w:type="dxa"/>
            </w:tcMar>
          </w:tcPr>
          <w:p w14:paraId="02DCB009" w14:textId="77777777" w:rsidR="0057094E" w:rsidRPr="0057094E" w:rsidRDefault="0057094E" w:rsidP="0057094E">
            <w:pPr>
              <w:suppressAutoHyphens/>
              <w:snapToGrid w:val="0"/>
              <w:spacing w:line="100" w:lineRule="atLeast"/>
              <w:jc w:val="center"/>
              <w:textAlignment w:val="baseline"/>
              <w:rPr>
                <w:rFonts w:eastAsia="SimSun"/>
                <w:bCs/>
                <w:noProof/>
                <w:color w:val="000000" w:themeColor="text1"/>
                <w:sz w:val="22"/>
                <w:szCs w:val="22"/>
                <w:lang w:eastAsia="ar-SA"/>
              </w:rPr>
            </w:pPr>
            <w:r w:rsidRPr="0057094E">
              <w:rPr>
                <w:rFonts w:eastAsia="SimSun"/>
                <w:bCs/>
                <w:noProof/>
                <w:color w:val="000000" w:themeColor="text1"/>
                <w:sz w:val="22"/>
                <w:szCs w:val="22"/>
                <w:lang w:eastAsia="ar-SA"/>
              </w:rPr>
              <w:t>4.3.3.</w:t>
            </w:r>
          </w:p>
        </w:tc>
        <w:tc>
          <w:tcPr>
            <w:tcW w:w="2977" w:type="dxa"/>
            <w:tcBorders>
              <w:top w:val="single" w:sz="4" w:space="0" w:color="000000"/>
              <w:left w:val="single" w:sz="4" w:space="0" w:color="000000"/>
              <w:bottom w:val="single" w:sz="4" w:space="0" w:color="000000"/>
              <w:right w:val="single" w:sz="4" w:space="0" w:color="000000"/>
            </w:tcBorders>
          </w:tcPr>
          <w:p w14:paraId="6759F04E" w14:textId="635CD6F6" w:rsidR="0057094E" w:rsidRPr="0057094E" w:rsidRDefault="0057094E" w:rsidP="00AA3932">
            <w:pPr>
              <w:pStyle w:val="LightGrid-Accent31"/>
              <w:suppressAutoHyphens/>
              <w:snapToGrid w:val="0"/>
              <w:ind w:left="0"/>
              <w:textAlignment w:val="baseline"/>
              <w:rPr>
                <w:rFonts w:eastAsia="SimSun"/>
                <w:bCs/>
                <w:noProof/>
                <w:color w:val="000000" w:themeColor="text1"/>
                <w:sz w:val="22"/>
                <w:szCs w:val="22"/>
                <w:lang w:val="lt-LT" w:eastAsia="ar-SA"/>
              </w:rPr>
            </w:pPr>
            <w:r w:rsidRPr="0057094E">
              <w:rPr>
                <w:rFonts w:eastAsia="SimSun"/>
                <w:bCs/>
                <w:noProof/>
                <w:color w:val="000000" w:themeColor="text1"/>
                <w:sz w:val="22"/>
                <w:szCs w:val="22"/>
                <w:lang w:val="lt-LT" w:eastAsia="ar-SA"/>
              </w:rPr>
              <w:t>Ritės pritaikymas tyrimams, apimant visą stuburą (jei reikalinga, naudojant kartu su rite, skirta galvos ir kaklo tyrimams)</w:t>
            </w:r>
          </w:p>
        </w:tc>
        <w:tc>
          <w:tcPr>
            <w:tcW w:w="4253" w:type="dxa"/>
            <w:tcBorders>
              <w:top w:val="single" w:sz="4" w:space="0" w:color="000000"/>
              <w:left w:val="single" w:sz="4" w:space="0" w:color="000000"/>
              <w:bottom w:val="single" w:sz="4" w:space="0" w:color="000000"/>
              <w:right w:val="single" w:sz="4" w:space="0" w:color="000000"/>
            </w:tcBorders>
          </w:tcPr>
          <w:p w14:paraId="0064D288" w14:textId="16F0AFC1" w:rsidR="0057094E" w:rsidRPr="0057094E" w:rsidRDefault="0057094E" w:rsidP="00AA3932">
            <w:pPr>
              <w:suppressAutoHyphens/>
              <w:snapToGrid w:val="0"/>
              <w:spacing w:line="100" w:lineRule="atLeast"/>
              <w:textAlignment w:val="baseline"/>
              <w:rPr>
                <w:rFonts w:eastAsia="SimSun"/>
                <w:bCs/>
                <w:noProof/>
                <w:color w:val="000000" w:themeColor="text1"/>
                <w:sz w:val="22"/>
                <w:szCs w:val="22"/>
                <w:lang w:eastAsia="ar-SA"/>
              </w:rPr>
            </w:pPr>
            <w:r w:rsidRPr="0057094E">
              <w:rPr>
                <w:rFonts w:eastAsia="SimSun"/>
                <w:bCs/>
                <w:noProof/>
                <w:color w:val="000000" w:themeColor="text1"/>
                <w:sz w:val="22"/>
                <w:szCs w:val="22"/>
                <w:lang w:eastAsia="ar-SA"/>
              </w:rPr>
              <w:t>Ritė užtikrina viso stuburo tyrimus, nekeičiant paciento pozicijos</w:t>
            </w:r>
          </w:p>
        </w:tc>
        <w:tc>
          <w:tcPr>
            <w:tcW w:w="2835" w:type="dxa"/>
            <w:tcBorders>
              <w:top w:val="single" w:sz="4" w:space="0" w:color="000000"/>
              <w:left w:val="single" w:sz="4" w:space="0" w:color="000000"/>
              <w:bottom w:val="single" w:sz="4" w:space="0" w:color="000000"/>
              <w:right w:val="single" w:sz="4" w:space="0" w:color="000000"/>
            </w:tcBorders>
          </w:tcPr>
          <w:p w14:paraId="7EDE84B6" w14:textId="77777777" w:rsidR="0057094E" w:rsidRPr="0057094E" w:rsidRDefault="0057094E" w:rsidP="00AA3932">
            <w:pPr>
              <w:suppressAutoHyphens/>
              <w:snapToGrid w:val="0"/>
              <w:spacing w:line="100" w:lineRule="atLeast"/>
              <w:textAlignment w:val="baseline"/>
              <w:rPr>
                <w:rFonts w:eastAsia="SimSun"/>
                <w:bCs/>
                <w:noProof/>
                <w:color w:val="000000" w:themeColor="text1"/>
                <w:sz w:val="22"/>
                <w:szCs w:val="22"/>
                <w:lang w:eastAsia="ar-SA"/>
              </w:rPr>
            </w:pPr>
          </w:p>
        </w:tc>
      </w:tr>
      <w:tr w:rsidR="0057094E" w:rsidRPr="0057094E" w14:paraId="6821DD26" w14:textId="39963DFE" w:rsidTr="00B7474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09" w:type="dxa"/>
            <w:tcBorders>
              <w:top w:val="single" w:sz="4" w:space="0" w:color="000000"/>
              <w:left w:val="single" w:sz="4" w:space="0" w:color="000000"/>
              <w:bottom w:val="single" w:sz="4" w:space="0" w:color="000000"/>
              <w:right w:val="single" w:sz="4" w:space="0" w:color="000000"/>
            </w:tcBorders>
            <w:tcMar>
              <w:left w:w="28" w:type="dxa"/>
              <w:right w:w="28" w:type="dxa"/>
            </w:tcMar>
          </w:tcPr>
          <w:p w14:paraId="6E75E8C7" w14:textId="77777777" w:rsidR="0057094E" w:rsidRPr="0057094E" w:rsidRDefault="0057094E" w:rsidP="0057094E">
            <w:pPr>
              <w:suppressAutoHyphens/>
              <w:snapToGrid w:val="0"/>
              <w:spacing w:line="100" w:lineRule="atLeast"/>
              <w:jc w:val="center"/>
              <w:textAlignment w:val="baseline"/>
              <w:rPr>
                <w:rFonts w:eastAsia="SimSun"/>
                <w:bCs/>
                <w:noProof/>
                <w:color w:val="000000" w:themeColor="text1"/>
                <w:sz w:val="22"/>
                <w:szCs w:val="22"/>
                <w:lang w:eastAsia="ar-SA"/>
              </w:rPr>
            </w:pPr>
            <w:r w:rsidRPr="0057094E">
              <w:rPr>
                <w:rFonts w:eastAsia="SimSun"/>
                <w:bCs/>
                <w:noProof/>
                <w:color w:val="000000" w:themeColor="text1"/>
                <w:sz w:val="22"/>
                <w:szCs w:val="22"/>
                <w:lang w:eastAsia="ar-SA"/>
              </w:rPr>
              <w:t>4.4.</w:t>
            </w:r>
          </w:p>
        </w:tc>
        <w:tc>
          <w:tcPr>
            <w:tcW w:w="2977" w:type="dxa"/>
            <w:tcBorders>
              <w:top w:val="single" w:sz="4" w:space="0" w:color="000000"/>
              <w:left w:val="single" w:sz="4" w:space="0" w:color="000000"/>
              <w:bottom w:val="single" w:sz="4" w:space="0" w:color="000000"/>
              <w:right w:val="single" w:sz="4" w:space="0" w:color="000000"/>
            </w:tcBorders>
          </w:tcPr>
          <w:p w14:paraId="3C6FFE8C" w14:textId="375C5B98" w:rsidR="0057094E" w:rsidRPr="0057094E" w:rsidRDefault="0057094E" w:rsidP="00AA3932">
            <w:pPr>
              <w:pStyle w:val="LightGrid-Accent31"/>
              <w:suppressAutoHyphens/>
              <w:snapToGrid w:val="0"/>
              <w:ind w:left="0"/>
              <w:textAlignment w:val="baseline"/>
              <w:rPr>
                <w:rFonts w:eastAsia="SimSun"/>
                <w:bCs/>
                <w:noProof/>
                <w:color w:val="000000" w:themeColor="text1"/>
                <w:sz w:val="22"/>
                <w:szCs w:val="22"/>
                <w:lang w:val="lt-LT" w:eastAsia="ar-SA"/>
              </w:rPr>
            </w:pPr>
            <w:r w:rsidRPr="0057094E">
              <w:rPr>
                <w:rFonts w:eastAsia="SimSun"/>
                <w:bCs/>
                <w:noProof/>
                <w:color w:val="000000" w:themeColor="text1"/>
                <w:sz w:val="22"/>
                <w:szCs w:val="22"/>
                <w:lang w:val="lt-LT" w:eastAsia="ar-SA"/>
              </w:rPr>
              <w:t>Ritė (arba ričių komplektas), skirta krūtinės ląstos, širdies, pilvo, dubens organų tyrimams (jei reikalinga, naudojant kartu su paciento stale įmontuota rite, skirta stuburo tyrimams)</w:t>
            </w:r>
          </w:p>
        </w:tc>
        <w:tc>
          <w:tcPr>
            <w:tcW w:w="4253" w:type="dxa"/>
            <w:tcBorders>
              <w:top w:val="single" w:sz="4" w:space="0" w:color="000000"/>
              <w:left w:val="single" w:sz="4" w:space="0" w:color="000000"/>
              <w:bottom w:val="single" w:sz="4" w:space="0" w:color="000000"/>
              <w:right w:val="single" w:sz="4" w:space="0" w:color="000000"/>
            </w:tcBorders>
          </w:tcPr>
          <w:p w14:paraId="2F851C33" w14:textId="7CCDC8F4" w:rsidR="0057094E" w:rsidRPr="0057094E" w:rsidRDefault="0057094E" w:rsidP="00AA3932">
            <w:pPr>
              <w:suppressAutoHyphens/>
              <w:snapToGrid w:val="0"/>
              <w:spacing w:line="100" w:lineRule="atLeast"/>
              <w:textAlignment w:val="baseline"/>
              <w:rPr>
                <w:rFonts w:eastAsia="SimSun"/>
                <w:bCs/>
                <w:noProof/>
                <w:color w:val="000000" w:themeColor="text1"/>
                <w:sz w:val="22"/>
                <w:szCs w:val="22"/>
                <w:lang w:eastAsia="ar-SA"/>
              </w:rPr>
            </w:pPr>
            <w:r w:rsidRPr="0057094E">
              <w:rPr>
                <w:rFonts w:eastAsia="SimSun"/>
                <w:bCs/>
                <w:noProof/>
                <w:color w:val="000000" w:themeColor="text1"/>
                <w:sz w:val="22"/>
                <w:szCs w:val="22"/>
                <w:lang w:eastAsia="ar-SA"/>
              </w:rPr>
              <w:t>1 vnt. (arba dviejų ričių komplektas, užtikrinantis išvardintų tyrimų atlikimą)</w:t>
            </w:r>
          </w:p>
        </w:tc>
        <w:tc>
          <w:tcPr>
            <w:tcW w:w="2835" w:type="dxa"/>
            <w:tcBorders>
              <w:top w:val="single" w:sz="4" w:space="0" w:color="000000"/>
              <w:left w:val="single" w:sz="4" w:space="0" w:color="000000"/>
              <w:bottom w:val="single" w:sz="4" w:space="0" w:color="000000"/>
              <w:right w:val="single" w:sz="4" w:space="0" w:color="000000"/>
            </w:tcBorders>
          </w:tcPr>
          <w:p w14:paraId="53D50720" w14:textId="77777777" w:rsidR="0057094E" w:rsidRPr="0057094E" w:rsidRDefault="0057094E" w:rsidP="00AA3932">
            <w:pPr>
              <w:suppressAutoHyphens/>
              <w:snapToGrid w:val="0"/>
              <w:spacing w:line="100" w:lineRule="atLeast"/>
              <w:textAlignment w:val="baseline"/>
              <w:rPr>
                <w:rFonts w:eastAsia="SimSun"/>
                <w:bCs/>
                <w:noProof/>
                <w:color w:val="000000" w:themeColor="text1"/>
                <w:sz w:val="22"/>
                <w:szCs w:val="22"/>
                <w:lang w:eastAsia="ar-SA"/>
              </w:rPr>
            </w:pPr>
          </w:p>
        </w:tc>
      </w:tr>
      <w:tr w:rsidR="0057094E" w:rsidRPr="0057094E" w14:paraId="44AC3FFE" w14:textId="2E7F25E7" w:rsidTr="00B7474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09" w:type="dxa"/>
            <w:tcBorders>
              <w:top w:val="single" w:sz="4" w:space="0" w:color="000000"/>
              <w:left w:val="single" w:sz="4" w:space="0" w:color="000000"/>
              <w:bottom w:val="single" w:sz="4" w:space="0" w:color="000000"/>
              <w:right w:val="single" w:sz="4" w:space="0" w:color="000000"/>
            </w:tcBorders>
            <w:tcMar>
              <w:left w:w="28" w:type="dxa"/>
              <w:right w:w="28" w:type="dxa"/>
            </w:tcMar>
          </w:tcPr>
          <w:p w14:paraId="762DF336" w14:textId="77777777" w:rsidR="0057094E" w:rsidRPr="0057094E" w:rsidRDefault="0057094E" w:rsidP="0057094E">
            <w:pPr>
              <w:suppressAutoHyphens/>
              <w:snapToGrid w:val="0"/>
              <w:spacing w:line="100" w:lineRule="atLeast"/>
              <w:jc w:val="center"/>
              <w:textAlignment w:val="baseline"/>
              <w:rPr>
                <w:rFonts w:eastAsia="SimSun"/>
                <w:bCs/>
                <w:noProof/>
                <w:color w:val="000000" w:themeColor="text1"/>
                <w:sz w:val="22"/>
                <w:szCs w:val="22"/>
                <w:lang w:eastAsia="ar-SA"/>
              </w:rPr>
            </w:pPr>
            <w:r w:rsidRPr="0057094E">
              <w:rPr>
                <w:rFonts w:eastAsia="SimSun"/>
                <w:bCs/>
                <w:noProof/>
                <w:color w:val="000000" w:themeColor="text1"/>
                <w:sz w:val="22"/>
                <w:szCs w:val="22"/>
                <w:lang w:eastAsia="ar-SA"/>
              </w:rPr>
              <w:t>4.4.1.</w:t>
            </w:r>
          </w:p>
        </w:tc>
        <w:tc>
          <w:tcPr>
            <w:tcW w:w="2977" w:type="dxa"/>
            <w:tcBorders>
              <w:top w:val="single" w:sz="4" w:space="0" w:color="000000"/>
              <w:left w:val="single" w:sz="4" w:space="0" w:color="000000"/>
              <w:bottom w:val="single" w:sz="4" w:space="0" w:color="000000"/>
              <w:right w:val="single" w:sz="4" w:space="0" w:color="000000"/>
            </w:tcBorders>
          </w:tcPr>
          <w:p w14:paraId="5BD85AD9" w14:textId="78A07575" w:rsidR="0057094E" w:rsidRPr="0057094E" w:rsidRDefault="0057094E" w:rsidP="00AA3932">
            <w:pPr>
              <w:pStyle w:val="LightGrid-Accent31"/>
              <w:suppressAutoHyphens/>
              <w:snapToGrid w:val="0"/>
              <w:ind w:left="0"/>
              <w:textAlignment w:val="baseline"/>
              <w:rPr>
                <w:rFonts w:eastAsia="SimSun"/>
                <w:bCs/>
                <w:noProof/>
                <w:color w:val="000000" w:themeColor="text1"/>
                <w:sz w:val="22"/>
                <w:szCs w:val="22"/>
                <w:lang w:val="lt-LT" w:eastAsia="ar-SA"/>
              </w:rPr>
            </w:pPr>
            <w:r w:rsidRPr="0057094E">
              <w:rPr>
                <w:rFonts w:eastAsia="SimSun"/>
                <w:bCs/>
                <w:noProof/>
                <w:color w:val="000000" w:themeColor="text1"/>
                <w:sz w:val="22"/>
                <w:szCs w:val="22"/>
                <w:lang w:val="lt-LT" w:eastAsia="ar-SA"/>
              </w:rPr>
              <w:t xml:space="preserve">Ritės (arba </w:t>
            </w:r>
            <w:r w:rsidRPr="0057094E">
              <w:rPr>
                <w:rFonts w:eastAsia="SimSun"/>
                <w:noProof/>
                <w:color w:val="000000" w:themeColor="text1"/>
                <w:sz w:val="22"/>
                <w:szCs w:val="22"/>
                <w:lang w:val="lt-LT" w:eastAsia="ar-SA"/>
              </w:rPr>
              <w:t>tyrimui atlikti vienu metu naudojamo</w:t>
            </w:r>
            <w:r w:rsidRPr="0057094E">
              <w:rPr>
                <w:rFonts w:eastAsia="SimSun"/>
                <w:bCs/>
                <w:noProof/>
                <w:color w:val="000000" w:themeColor="text1"/>
                <w:sz w:val="22"/>
                <w:szCs w:val="22"/>
                <w:lang w:val="lt-LT" w:eastAsia="ar-SA"/>
              </w:rPr>
              <w:t xml:space="preserve"> ričių komplekto) kanalų (arba fizinių elementų) skaičius</w:t>
            </w:r>
          </w:p>
        </w:tc>
        <w:tc>
          <w:tcPr>
            <w:tcW w:w="4253" w:type="dxa"/>
            <w:tcBorders>
              <w:top w:val="single" w:sz="4" w:space="0" w:color="000000"/>
              <w:left w:val="single" w:sz="4" w:space="0" w:color="000000"/>
              <w:bottom w:val="single" w:sz="4" w:space="0" w:color="000000"/>
              <w:right w:val="single" w:sz="4" w:space="0" w:color="000000"/>
            </w:tcBorders>
          </w:tcPr>
          <w:p w14:paraId="162216F8" w14:textId="27418108" w:rsidR="0057094E" w:rsidRPr="0057094E" w:rsidRDefault="0057094E" w:rsidP="00AA3932">
            <w:pPr>
              <w:suppressAutoHyphens/>
              <w:snapToGrid w:val="0"/>
              <w:spacing w:line="100" w:lineRule="atLeast"/>
              <w:textAlignment w:val="baseline"/>
              <w:rPr>
                <w:rFonts w:eastAsia="SimSun"/>
                <w:bCs/>
                <w:noProof/>
                <w:color w:val="000000" w:themeColor="text1"/>
                <w:sz w:val="22"/>
                <w:szCs w:val="22"/>
                <w:lang w:eastAsia="ar-SA"/>
              </w:rPr>
            </w:pPr>
            <w:r w:rsidRPr="0057094E">
              <w:rPr>
                <w:rFonts w:eastAsia="SimSun"/>
                <w:bCs/>
                <w:noProof/>
                <w:color w:val="000000" w:themeColor="text1"/>
                <w:sz w:val="22"/>
                <w:szCs w:val="22"/>
                <w:lang w:eastAsia="ar-SA"/>
              </w:rPr>
              <w:t>≥</w:t>
            </w:r>
            <w:r w:rsidR="00B07823">
              <w:rPr>
                <w:rFonts w:eastAsia="SimSun"/>
                <w:bCs/>
                <w:noProof/>
                <w:color w:val="000000" w:themeColor="text1"/>
                <w:sz w:val="22"/>
                <w:szCs w:val="22"/>
                <w:lang w:eastAsia="ar-SA"/>
              </w:rPr>
              <w:t xml:space="preserve"> </w:t>
            </w:r>
            <w:r w:rsidR="004259DA">
              <w:rPr>
                <w:rFonts w:eastAsia="SimSun"/>
                <w:bCs/>
                <w:noProof/>
                <w:color w:val="000000" w:themeColor="text1"/>
                <w:sz w:val="22"/>
                <w:szCs w:val="22"/>
                <w:lang w:eastAsia="ar-SA"/>
              </w:rPr>
              <w:t>12</w:t>
            </w:r>
          </w:p>
        </w:tc>
        <w:tc>
          <w:tcPr>
            <w:tcW w:w="2835" w:type="dxa"/>
            <w:tcBorders>
              <w:top w:val="single" w:sz="4" w:space="0" w:color="000000"/>
              <w:left w:val="single" w:sz="4" w:space="0" w:color="000000"/>
              <w:bottom w:val="single" w:sz="4" w:space="0" w:color="000000"/>
              <w:right w:val="single" w:sz="4" w:space="0" w:color="000000"/>
            </w:tcBorders>
          </w:tcPr>
          <w:p w14:paraId="5EDDC923" w14:textId="77777777" w:rsidR="0057094E" w:rsidRPr="0057094E" w:rsidRDefault="0057094E" w:rsidP="00AA3932">
            <w:pPr>
              <w:suppressAutoHyphens/>
              <w:snapToGrid w:val="0"/>
              <w:spacing w:line="100" w:lineRule="atLeast"/>
              <w:textAlignment w:val="baseline"/>
              <w:rPr>
                <w:rFonts w:eastAsia="SimSun"/>
                <w:bCs/>
                <w:noProof/>
                <w:color w:val="000000" w:themeColor="text1"/>
                <w:sz w:val="22"/>
                <w:szCs w:val="22"/>
                <w:lang w:eastAsia="ar-SA"/>
              </w:rPr>
            </w:pPr>
          </w:p>
        </w:tc>
      </w:tr>
      <w:tr w:rsidR="0057094E" w:rsidRPr="0057094E" w14:paraId="7F29B097" w14:textId="7D7A22B8" w:rsidTr="00B7474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863"/>
        </w:trPr>
        <w:tc>
          <w:tcPr>
            <w:tcW w:w="709" w:type="dxa"/>
            <w:tcBorders>
              <w:top w:val="single" w:sz="4" w:space="0" w:color="000000"/>
              <w:left w:val="single" w:sz="4" w:space="0" w:color="000000"/>
              <w:bottom w:val="single" w:sz="4" w:space="0" w:color="000000"/>
              <w:right w:val="single" w:sz="4" w:space="0" w:color="000000"/>
            </w:tcBorders>
            <w:tcMar>
              <w:left w:w="28" w:type="dxa"/>
              <w:right w:w="28" w:type="dxa"/>
            </w:tcMar>
          </w:tcPr>
          <w:p w14:paraId="1F1FCA1E" w14:textId="77777777" w:rsidR="0057094E" w:rsidRPr="0057094E" w:rsidRDefault="0057094E" w:rsidP="0057094E">
            <w:pPr>
              <w:suppressAutoHyphens/>
              <w:snapToGrid w:val="0"/>
              <w:spacing w:line="100" w:lineRule="atLeast"/>
              <w:jc w:val="center"/>
              <w:textAlignment w:val="baseline"/>
              <w:rPr>
                <w:rFonts w:eastAsia="SimSun"/>
                <w:bCs/>
                <w:noProof/>
                <w:color w:val="000000" w:themeColor="text1"/>
                <w:sz w:val="22"/>
                <w:szCs w:val="22"/>
                <w:lang w:eastAsia="ar-SA"/>
              </w:rPr>
            </w:pPr>
            <w:r w:rsidRPr="0057094E">
              <w:rPr>
                <w:rFonts w:eastAsia="SimSun"/>
                <w:bCs/>
                <w:noProof/>
                <w:color w:val="000000" w:themeColor="text1"/>
                <w:sz w:val="22"/>
                <w:szCs w:val="22"/>
                <w:lang w:eastAsia="ar-SA"/>
              </w:rPr>
              <w:t>4.4.2.</w:t>
            </w:r>
          </w:p>
        </w:tc>
        <w:tc>
          <w:tcPr>
            <w:tcW w:w="2977" w:type="dxa"/>
            <w:tcBorders>
              <w:top w:val="single" w:sz="4" w:space="0" w:color="000000"/>
              <w:left w:val="single" w:sz="4" w:space="0" w:color="000000"/>
              <w:bottom w:val="single" w:sz="4" w:space="0" w:color="000000"/>
              <w:right w:val="single" w:sz="4" w:space="0" w:color="000000"/>
            </w:tcBorders>
          </w:tcPr>
          <w:p w14:paraId="2199A862" w14:textId="567403DA" w:rsidR="0057094E" w:rsidRPr="0057094E" w:rsidRDefault="0057094E" w:rsidP="00AA3932">
            <w:pPr>
              <w:pStyle w:val="Porat"/>
              <w:tabs>
                <w:tab w:val="clear" w:pos="4153"/>
                <w:tab w:val="clear" w:pos="8306"/>
              </w:tabs>
              <w:suppressAutoHyphens/>
              <w:snapToGrid w:val="0"/>
              <w:spacing w:line="100" w:lineRule="atLeast"/>
              <w:textAlignment w:val="baseline"/>
              <w:rPr>
                <w:rFonts w:eastAsia="SimSun"/>
                <w:noProof/>
                <w:color w:val="000000" w:themeColor="text1"/>
                <w:sz w:val="22"/>
                <w:szCs w:val="22"/>
                <w:lang w:eastAsia="ar-SA"/>
              </w:rPr>
            </w:pPr>
            <w:r w:rsidRPr="0057094E">
              <w:rPr>
                <w:rFonts w:eastAsia="SimSun"/>
                <w:noProof/>
                <w:color w:val="000000" w:themeColor="text1"/>
                <w:sz w:val="22"/>
                <w:szCs w:val="22"/>
                <w:lang w:eastAsia="ar-SA"/>
              </w:rPr>
              <w:t>Užtikrinama tiriamoji sritis Z ašyje</w:t>
            </w:r>
          </w:p>
        </w:tc>
        <w:tc>
          <w:tcPr>
            <w:tcW w:w="4253" w:type="dxa"/>
            <w:tcBorders>
              <w:top w:val="single" w:sz="4" w:space="0" w:color="000000"/>
              <w:left w:val="single" w:sz="4" w:space="0" w:color="000000"/>
              <w:bottom w:val="single" w:sz="4" w:space="0" w:color="000000"/>
              <w:right w:val="single" w:sz="4" w:space="0" w:color="000000"/>
            </w:tcBorders>
          </w:tcPr>
          <w:p w14:paraId="1EDD7605" w14:textId="0323DA1B" w:rsidR="0057094E" w:rsidRPr="0057094E" w:rsidRDefault="0057094E" w:rsidP="00AA3932">
            <w:pPr>
              <w:suppressAutoHyphens/>
              <w:snapToGrid w:val="0"/>
              <w:spacing w:line="100" w:lineRule="atLeast"/>
              <w:textAlignment w:val="baseline"/>
              <w:rPr>
                <w:rFonts w:eastAsia="SimSun"/>
                <w:bCs/>
                <w:noProof/>
                <w:color w:val="000000" w:themeColor="text1"/>
                <w:sz w:val="22"/>
                <w:szCs w:val="22"/>
                <w:lang w:eastAsia="ar-SA"/>
              </w:rPr>
            </w:pPr>
            <w:r w:rsidRPr="0057094E">
              <w:rPr>
                <w:rFonts w:eastAsia="SimSun"/>
                <w:bCs/>
                <w:noProof/>
                <w:color w:val="000000" w:themeColor="text1"/>
                <w:sz w:val="22"/>
                <w:szCs w:val="22"/>
                <w:lang w:eastAsia="ar-SA"/>
              </w:rPr>
              <w:t>≥ 50 cm (jei siūlomos dvi į eilę viena paskui kitą dedamos ritės, jų tiriamosios srities ilgiai sumuojami)</w:t>
            </w:r>
          </w:p>
        </w:tc>
        <w:tc>
          <w:tcPr>
            <w:tcW w:w="2835" w:type="dxa"/>
            <w:tcBorders>
              <w:top w:val="single" w:sz="4" w:space="0" w:color="000000"/>
              <w:left w:val="single" w:sz="4" w:space="0" w:color="000000"/>
              <w:bottom w:val="single" w:sz="4" w:space="0" w:color="000000"/>
              <w:right w:val="single" w:sz="4" w:space="0" w:color="000000"/>
            </w:tcBorders>
          </w:tcPr>
          <w:p w14:paraId="5192F955" w14:textId="77777777" w:rsidR="0057094E" w:rsidRPr="0057094E" w:rsidRDefault="0057094E" w:rsidP="00AA3932">
            <w:pPr>
              <w:suppressAutoHyphens/>
              <w:snapToGrid w:val="0"/>
              <w:spacing w:line="100" w:lineRule="atLeast"/>
              <w:textAlignment w:val="baseline"/>
              <w:rPr>
                <w:rFonts w:eastAsia="SimSun"/>
                <w:bCs/>
                <w:noProof/>
                <w:color w:val="000000" w:themeColor="text1"/>
                <w:sz w:val="22"/>
                <w:szCs w:val="22"/>
                <w:lang w:eastAsia="ar-SA"/>
              </w:rPr>
            </w:pPr>
          </w:p>
        </w:tc>
      </w:tr>
      <w:tr w:rsidR="0057094E" w:rsidRPr="0057094E" w14:paraId="48EFE3D2" w14:textId="0E7421E6" w:rsidTr="00B7474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09" w:type="dxa"/>
            <w:tcBorders>
              <w:top w:val="single" w:sz="4" w:space="0" w:color="000000"/>
              <w:left w:val="single" w:sz="4" w:space="0" w:color="000000"/>
              <w:bottom w:val="single" w:sz="4" w:space="0" w:color="000000"/>
              <w:right w:val="single" w:sz="4" w:space="0" w:color="000000"/>
            </w:tcBorders>
            <w:tcMar>
              <w:left w:w="28" w:type="dxa"/>
              <w:right w:w="28" w:type="dxa"/>
            </w:tcMar>
          </w:tcPr>
          <w:p w14:paraId="7D6899E5" w14:textId="77777777" w:rsidR="0057094E" w:rsidRPr="0057094E" w:rsidRDefault="0057094E" w:rsidP="0057094E">
            <w:pPr>
              <w:suppressAutoHyphens/>
              <w:snapToGrid w:val="0"/>
              <w:spacing w:line="100" w:lineRule="atLeast"/>
              <w:jc w:val="center"/>
              <w:textAlignment w:val="baseline"/>
              <w:rPr>
                <w:rFonts w:eastAsia="SimSun"/>
                <w:bCs/>
                <w:noProof/>
                <w:color w:val="000000" w:themeColor="text1"/>
                <w:sz w:val="22"/>
                <w:szCs w:val="22"/>
                <w:lang w:eastAsia="ar-SA"/>
              </w:rPr>
            </w:pPr>
            <w:r w:rsidRPr="0057094E">
              <w:rPr>
                <w:rFonts w:eastAsia="SimSun"/>
                <w:bCs/>
                <w:noProof/>
                <w:color w:val="000000" w:themeColor="text1"/>
                <w:sz w:val="22"/>
                <w:szCs w:val="22"/>
                <w:lang w:eastAsia="ar-SA"/>
              </w:rPr>
              <w:t>4.5.</w:t>
            </w:r>
          </w:p>
        </w:tc>
        <w:tc>
          <w:tcPr>
            <w:tcW w:w="2977" w:type="dxa"/>
            <w:tcBorders>
              <w:top w:val="single" w:sz="4" w:space="0" w:color="000000"/>
              <w:left w:val="single" w:sz="4" w:space="0" w:color="000000"/>
              <w:bottom w:val="single" w:sz="4" w:space="0" w:color="000000"/>
              <w:right w:val="single" w:sz="4" w:space="0" w:color="000000"/>
            </w:tcBorders>
          </w:tcPr>
          <w:p w14:paraId="30E4EEF0" w14:textId="09BBC9E3" w:rsidR="0057094E" w:rsidRPr="0057094E" w:rsidRDefault="0057094E" w:rsidP="009F4A59">
            <w:pPr>
              <w:pStyle w:val="Porat"/>
              <w:tabs>
                <w:tab w:val="clear" w:pos="4153"/>
                <w:tab w:val="clear" w:pos="8306"/>
              </w:tabs>
              <w:suppressAutoHyphens/>
              <w:snapToGrid w:val="0"/>
              <w:spacing w:line="100" w:lineRule="atLeast"/>
              <w:textAlignment w:val="baseline"/>
              <w:rPr>
                <w:rFonts w:eastAsia="SimSun"/>
                <w:noProof/>
                <w:color w:val="000000" w:themeColor="text1"/>
                <w:sz w:val="22"/>
                <w:szCs w:val="22"/>
                <w:lang w:eastAsia="ar-SA"/>
              </w:rPr>
            </w:pPr>
            <w:r w:rsidRPr="0057094E">
              <w:rPr>
                <w:rFonts w:eastAsia="SimSun"/>
                <w:bCs/>
                <w:noProof/>
                <w:color w:val="000000" w:themeColor="text1"/>
                <w:sz w:val="22"/>
                <w:szCs w:val="22"/>
                <w:lang w:eastAsia="ar-SA"/>
              </w:rPr>
              <w:t>Lanksti ritė (arba ričių komplektas), skirta</w:t>
            </w:r>
            <w:r w:rsidR="0081117B">
              <w:rPr>
                <w:rFonts w:eastAsia="SimSun"/>
                <w:bCs/>
                <w:noProof/>
                <w:color w:val="000000" w:themeColor="text1"/>
                <w:sz w:val="22"/>
                <w:szCs w:val="22"/>
                <w:lang w:eastAsia="ar-SA"/>
              </w:rPr>
              <w:t xml:space="preserve"> kelio, peties, čiurnos,</w:t>
            </w:r>
            <w:r w:rsidR="009F4A59">
              <w:rPr>
                <w:rFonts w:eastAsia="SimSun"/>
                <w:bCs/>
                <w:noProof/>
                <w:color w:val="000000" w:themeColor="text1"/>
                <w:sz w:val="22"/>
                <w:szCs w:val="22"/>
                <w:lang w:eastAsia="ar-SA"/>
              </w:rPr>
              <w:t xml:space="preserve"> </w:t>
            </w:r>
            <w:r w:rsidRPr="0057094E">
              <w:rPr>
                <w:rFonts w:eastAsia="SimSun"/>
                <w:bCs/>
                <w:noProof/>
                <w:color w:val="000000" w:themeColor="text1"/>
                <w:sz w:val="22"/>
                <w:szCs w:val="22"/>
                <w:lang w:eastAsia="ar-SA"/>
              </w:rPr>
              <w:t xml:space="preserve">riešo, </w:t>
            </w:r>
            <w:r w:rsidR="0081117B">
              <w:rPr>
                <w:rFonts w:eastAsia="SimSun"/>
                <w:bCs/>
                <w:noProof/>
                <w:color w:val="000000" w:themeColor="text1"/>
                <w:sz w:val="22"/>
                <w:szCs w:val="22"/>
                <w:lang w:eastAsia="ar-SA"/>
              </w:rPr>
              <w:t xml:space="preserve">pėdos </w:t>
            </w:r>
            <w:r w:rsidRPr="0057094E">
              <w:rPr>
                <w:rFonts w:eastAsia="SimSun"/>
                <w:bCs/>
                <w:noProof/>
                <w:color w:val="000000" w:themeColor="text1"/>
                <w:sz w:val="22"/>
                <w:szCs w:val="22"/>
                <w:lang w:eastAsia="ar-SA"/>
              </w:rPr>
              <w:t>tyrimams</w:t>
            </w:r>
          </w:p>
        </w:tc>
        <w:tc>
          <w:tcPr>
            <w:tcW w:w="4253" w:type="dxa"/>
            <w:tcBorders>
              <w:top w:val="single" w:sz="4" w:space="0" w:color="000000"/>
              <w:left w:val="single" w:sz="4" w:space="0" w:color="000000"/>
              <w:bottom w:val="single" w:sz="4" w:space="0" w:color="000000"/>
              <w:right w:val="single" w:sz="4" w:space="0" w:color="000000"/>
            </w:tcBorders>
          </w:tcPr>
          <w:p w14:paraId="59AF33B2" w14:textId="4A7D8653" w:rsidR="0057094E" w:rsidRPr="0057094E" w:rsidRDefault="005F7FB2" w:rsidP="00AA3932">
            <w:pPr>
              <w:suppressAutoHyphens/>
              <w:snapToGrid w:val="0"/>
              <w:spacing w:line="100" w:lineRule="atLeast"/>
              <w:textAlignment w:val="baseline"/>
              <w:rPr>
                <w:rFonts w:eastAsia="SimSun"/>
                <w:bCs/>
                <w:noProof/>
                <w:color w:val="000000" w:themeColor="text1"/>
                <w:sz w:val="22"/>
                <w:szCs w:val="22"/>
                <w:lang w:eastAsia="ar-SA"/>
              </w:rPr>
            </w:pPr>
            <w:r>
              <w:rPr>
                <w:rFonts w:eastAsia="SimSun"/>
                <w:bCs/>
                <w:noProof/>
                <w:color w:val="000000" w:themeColor="text1"/>
                <w:sz w:val="22"/>
                <w:szCs w:val="22"/>
                <w:lang w:eastAsia="ar-SA"/>
              </w:rPr>
              <w:t xml:space="preserve">2 </w:t>
            </w:r>
            <w:r w:rsidR="0057094E" w:rsidRPr="0057094E">
              <w:rPr>
                <w:rFonts w:eastAsia="SimSun"/>
                <w:bCs/>
                <w:noProof/>
                <w:color w:val="000000" w:themeColor="text1"/>
                <w:sz w:val="22"/>
                <w:szCs w:val="22"/>
                <w:lang w:eastAsia="ar-SA"/>
              </w:rPr>
              <w:t xml:space="preserve">vnt. </w:t>
            </w:r>
            <w:r w:rsidR="0081117B">
              <w:rPr>
                <w:rFonts w:eastAsia="SimSun"/>
                <w:bCs/>
                <w:noProof/>
                <w:color w:val="000000" w:themeColor="text1"/>
                <w:sz w:val="22"/>
                <w:szCs w:val="22"/>
                <w:lang w:eastAsia="ar-SA"/>
              </w:rPr>
              <w:t>(</w:t>
            </w:r>
            <w:r w:rsidR="0057094E" w:rsidRPr="0057094E">
              <w:rPr>
                <w:rFonts w:eastAsia="SimSun"/>
                <w:bCs/>
                <w:noProof/>
                <w:color w:val="000000" w:themeColor="text1"/>
                <w:sz w:val="22"/>
                <w:szCs w:val="22"/>
                <w:lang w:eastAsia="ar-SA"/>
              </w:rPr>
              <w:t>arba komplektai</w:t>
            </w:r>
            <w:r w:rsidR="0081117B">
              <w:rPr>
                <w:rFonts w:eastAsia="SimSun"/>
                <w:bCs/>
                <w:noProof/>
                <w:color w:val="000000" w:themeColor="text1"/>
                <w:sz w:val="22"/>
                <w:szCs w:val="22"/>
                <w:lang w:eastAsia="ar-SA"/>
              </w:rPr>
              <w:t xml:space="preserve"> </w:t>
            </w:r>
            <w:r w:rsidR="0057094E" w:rsidRPr="0057094E">
              <w:rPr>
                <w:rFonts w:eastAsia="SimSun"/>
                <w:bCs/>
                <w:noProof/>
                <w:color w:val="000000" w:themeColor="text1"/>
                <w:sz w:val="22"/>
                <w:szCs w:val="22"/>
                <w:lang w:eastAsia="ar-SA"/>
              </w:rPr>
              <w:t>ne mažiau kaip dviejų skirtingų dydžių)</w:t>
            </w:r>
          </w:p>
        </w:tc>
        <w:tc>
          <w:tcPr>
            <w:tcW w:w="2835" w:type="dxa"/>
            <w:tcBorders>
              <w:top w:val="single" w:sz="4" w:space="0" w:color="000000"/>
              <w:left w:val="single" w:sz="4" w:space="0" w:color="000000"/>
              <w:bottom w:val="single" w:sz="4" w:space="0" w:color="000000"/>
              <w:right w:val="single" w:sz="4" w:space="0" w:color="000000"/>
            </w:tcBorders>
          </w:tcPr>
          <w:p w14:paraId="18453D3D" w14:textId="77777777" w:rsidR="0057094E" w:rsidRPr="0057094E" w:rsidRDefault="0057094E" w:rsidP="00AA3932">
            <w:pPr>
              <w:suppressAutoHyphens/>
              <w:snapToGrid w:val="0"/>
              <w:spacing w:line="100" w:lineRule="atLeast"/>
              <w:textAlignment w:val="baseline"/>
              <w:rPr>
                <w:rFonts w:eastAsia="SimSun"/>
                <w:bCs/>
                <w:noProof/>
                <w:color w:val="000000" w:themeColor="text1"/>
                <w:sz w:val="22"/>
                <w:szCs w:val="22"/>
                <w:lang w:eastAsia="ar-SA"/>
              </w:rPr>
            </w:pPr>
          </w:p>
        </w:tc>
      </w:tr>
      <w:tr w:rsidR="0057094E" w:rsidRPr="0057094E" w14:paraId="3B4381F8" w14:textId="334B07FB" w:rsidTr="00B7474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09" w:type="dxa"/>
            <w:tcBorders>
              <w:top w:val="single" w:sz="4" w:space="0" w:color="000000"/>
              <w:left w:val="single" w:sz="4" w:space="0" w:color="000000"/>
              <w:bottom w:val="single" w:sz="4" w:space="0" w:color="000000"/>
              <w:right w:val="single" w:sz="4" w:space="0" w:color="000000"/>
            </w:tcBorders>
            <w:tcMar>
              <w:left w:w="28" w:type="dxa"/>
              <w:right w:w="28" w:type="dxa"/>
            </w:tcMar>
          </w:tcPr>
          <w:p w14:paraId="3603BFFD" w14:textId="77777777" w:rsidR="0057094E" w:rsidRPr="0057094E" w:rsidRDefault="0057094E" w:rsidP="0057094E">
            <w:pPr>
              <w:suppressAutoHyphens/>
              <w:snapToGrid w:val="0"/>
              <w:spacing w:line="100" w:lineRule="atLeast"/>
              <w:jc w:val="center"/>
              <w:textAlignment w:val="baseline"/>
              <w:rPr>
                <w:rFonts w:eastAsia="SimSun"/>
                <w:noProof/>
                <w:color w:val="000000" w:themeColor="text1"/>
                <w:sz w:val="22"/>
                <w:szCs w:val="22"/>
                <w:lang w:eastAsia="ar-SA"/>
              </w:rPr>
            </w:pPr>
            <w:r w:rsidRPr="0057094E">
              <w:rPr>
                <w:rFonts w:eastAsia="SimSun"/>
                <w:bCs/>
                <w:noProof/>
                <w:color w:val="000000" w:themeColor="text1"/>
                <w:sz w:val="22"/>
                <w:szCs w:val="22"/>
                <w:lang w:eastAsia="ar-SA"/>
              </w:rPr>
              <w:t>4.5.1.</w:t>
            </w:r>
          </w:p>
        </w:tc>
        <w:tc>
          <w:tcPr>
            <w:tcW w:w="2977" w:type="dxa"/>
            <w:tcBorders>
              <w:top w:val="single" w:sz="4" w:space="0" w:color="000000"/>
              <w:left w:val="single" w:sz="4" w:space="0" w:color="000000"/>
              <w:bottom w:val="single" w:sz="4" w:space="0" w:color="000000"/>
              <w:right w:val="single" w:sz="4" w:space="0" w:color="000000"/>
            </w:tcBorders>
          </w:tcPr>
          <w:p w14:paraId="48E91870" w14:textId="3D56098B" w:rsidR="0057094E" w:rsidRPr="0057094E" w:rsidRDefault="0057094E" w:rsidP="00AA3932">
            <w:pPr>
              <w:spacing w:line="100" w:lineRule="atLeast"/>
              <w:textAlignment w:val="baseline"/>
              <w:rPr>
                <w:rFonts w:eastAsia="SimSun"/>
                <w:noProof/>
                <w:color w:val="000000" w:themeColor="text1"/>
                <w:sz w:val="22"/>
                <w:szCs w:val="22"/>
                <w:lang w:eastAsia="ar-SA"/>
              </w:rPr>
            </w:pPr>
            <w:r w:rsidRPr="0057094E">
              <w:rPr>
                <w:rFonts w:eastAsia="SimSun"/>
                <w:noProof/>
                <w:color w:val="000000" w:themeColor="text1"/>
                <w:sz w:val="22"/>
                <w:szCs w:val="22"/>
                <w:lang w:eastAsia="ar-SA"/>
              </w:rPr>
              <w:t xml:space="preserve">Ritės (arba tyrimui atlikti vienu metu naudojamo ričių komplekto) </w:t>
            </w:r>
            <w:r w:rsidRPr="0057094E">
              <w:rPr>
                <w:rFonts w:eastAsia="SimSun"/>
                <w:bCs/>
                <w:noProof/>
                <w:color w:val="000000" w:themeColor="text1"/>
                <w:sz w:val="22"/>
                <w:szCs w:val="22"/>
                <w:lang w:eastAsia="ar-SA"/>
              </w:rPr>
              <w:t>kanalų (arba fizinių elementų) skaičius</w:t>
            </w:r>
          </w:p>
        </w:tc>
        <w:tc>
          <w:tcPr>
            <w:tcW w:w="4253" w:type="dxa"/>
            <w:tcBorders>
              <w:top w:val="single" w:sz="4" w:space="0" w:color="000000"/>
              <w:left w:val="single" w:sz="4" w:space="0" w:color="000000"/>
              <w:bottom w:val="single" w:sz="4" w:space="0" w:color="000000"/>
              <w:right w:val="single" w:sz="4" w:space="0" w:color="000000"/>
            </w:tcBorders>
          </w:tcPr>
          <w:p w14:paraId="315B5E20" w14:textId="59F9174F" w:rsidR="0057094E" w:rsidRPr="0057094E" w:rsidRDefault="0057094E" w:rsidP="00AA3932">
            <w:pPr>
              <w:spacing w:line="100" w:lineRule="atLeast"/>
              <w:textAlignment w:val="baseline"/>
              <w:rPr>
                <w:rFonts w:eastAsia="SimSun"/>
                <w:bCs/>
                <w:noProof/>
                <w:color w:val="000000" w:themeColor="text1"/>
                <w:sz w:val="22"/>
                <w:szCs w:val="22"/>
                <w:lang w:eastAsia="ar-SA"/>
              </w:rPr>
            </w:pPr>
            <w:r w:rsidRPr="0057094E">
              <w:rPr>
                <w:rFonts w:eastAsia="SimSun"/>
                <w:noProof/>
                <w:color w:val="000000" w:themeColor="text1"/>
                <w:sz w:val="22"/>
                <w:szCs w:val="22"/>
                <w:lang w:eastAsia="ar-SA"/>
              </w:rPr>
              <w:t>≥</w:t>
            </w:r>
            <w:r w:rsidR="00773335">
              <w:rPr>
                <w:rFonts w:eastAsia="SimSun"/>
                <w:noProof/>
                <w:color w:val="000000" w:themeColor="text1"/>
                <w:sz w:val="22"/>
                <w:szCs w:val="22"/>
                <w:lang w:eastAsia="ar-SA"/>
              </w:rPr>
              <w:t xml:space="preserve"> </w:t>
            </w:r>
            <w:r w:rsidR="0081117B">
              <w:rPr>
                <w:rFonts w:eastAsia="SimSun"/>
                <w:noProof/>
                <w:color w:val="000000" w:themeColor="text1"/>
                <w:sz w:val="22"/>
                <w:szCs w:val="22"/>
                <w:lang w:eastAsia="ar-SA"/>
              </w:rPr>
              <w:t>1</w:t>
            </w:r>
            <w:r w:rsidR="005F7FB2">
              <w:rPr>
                <w:rFonts w:eastAsia="SimSun"/>
                <w:noProof/>
                <w:color w:val="000000" w:themeColor="text1"/>
                <w:sz w:val="22"/>
                <w:szCs w:val="22"/>
                <w:lang w:eastAsia="ar-SA"/>
              </w:rPr>
              <w:t>6</w:t>
            </w:r>
          </w:p>
        </w:tc>
        <w:tc>
          <w:tcPr>
            <w:tcW w:w="2835" w:type="dxa"/>
            <w:tcBorders>
              <w:top w:val="single" w:sz="4" w:space="0" w:color="000000"/>
              <w:left w:val="single" w:sz="4" w:space="0" w:color="000000"/>
              <w:bottom w:val="single" w:sz="4" w:space="0" w:color="000000"/>
              <w:right w:val="single" w:sz="4" w:space="0" w:color="000000"/>
            </w:tcBorders>
          </w:tcPr>
          <w:p w14:paraId="607DF236" w14:textId="77777777" w:rsidR="0057094E" w:rsidRPr="0057094E" w:rsidRDefault="0057094E" w:rsidP="00AA3932">
            <w:pPr>
              <w:spacing w:line="100" w:lineRule="atLeast"/>
              <w:textAlignment w:val="baseline"/>
              <w:rPr>
                <w:rFonts w:eastAsia="SimSun"/>
                <w:noProof/>
                <w:color w:val="000000" w:themeColor="text1"/>
                <w:sz w:val="22"/>
                <w:szCs w:val="22"/>
                <w:lang w:eastAsia="ar-SA"/>
              </w:rPr>
            </w:pPr>
          </w:p>
        </w:tc>
      </w:tr>
      <w:tr w:rsidR="00071066" w:rsidRPr="0057094E" w14:paraId="1D51CA7F" w14:textId="77777777" w:rsidTr="00B7474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06"/>
        </w:trPr>
        <w:tc>
          <w:tcPr>
            <w:tcW w:w="709" w:type="dxa"/>
            <w:tcBorders>
              <w:top w:val="single" w:sz="4" w:space="0" w:color="000000"/>
              <w:left w:val="single" w:sz="4" w:space="0" w:color="000000"/>
              <w:bottom w:val="single" w:sz="4" w:space="0" w:color="000000"/>
              <w:right w:val="single" w:sz="4" w:space="0" w:color="000000"/>
            </w:tcBorders>
            <w:tcMar>
              <w:left w:w="28" w:type="dxa"/>
              <w:right w:w="28" w:type="dxa"/>
            </w:tcMar>
          </w:tcPr>
          <w:p w14:paraId="180C2383" w14:textId="4086E6BA" w:rsidR="00071066" w:rsidRPr="00AC0083" w:rsidRDefault="00071066" w:rsidP="0057094E">
            <w:pPr>
              <w:suppressAutoHyphens/>
              <w:snapToGrid w:val="0"/>
              <w:spacing w:line="100" w:lineRule="atLeast"/>
              <w:jc w:val="center"/>
              <w:textAlignment w:val="baseline"/>
              <w:rPr>
                <w:rFonts w:eastAsia="SimSun"/>
                <w:bCs/>
                <w:noProof/>
                <w:color w:val="000000" w:themeColor="text1"/>
                <w:sz w:val="22"/>
                <w:szCs w:val="22"/>
                <w:lang w:eastAsia="ar-SA"/>
              </w:rPr>
            </w:pPr>
            <w:r w:rsidRPr="00AC0083">
              <w:rPr>
                <w:rFonts w:eastAsia="SimSun"/>
                <w:bCs/>
                <w:noProof/>
                <w:color w:val="000000" w:themeColor="text1"/>
                <w:sz w:val="22"/>
                <w:szCs w:val="22"/>
                <w:lang w:eastAsia="ar-SA"/>
              </w:rPr>
              <w:t>4.6.</w:t>
            </w:r>
          </w:p>
        </w:tc>
        <w:tc>
          <w:tcPr>
            <w:tcW w:w="2977" w:type="dxa"/>
            <w:tcBorders>
              <w:top w:val="single" w:sz="4" w:space="0" w:color="000000"/>
              <w:left w:val="single" w:sz="4" w:space="0" w:color="000000"/>
              <w:bottom w:val="single" w:sz="4" w:space="0" w:color="000000"/>
              <w:right w:val="single" w:sz="4" w:space="0" w:color="000000"/>
            </w:tcBorders>
          </w:tcPr>
          <w:p w14:paraId="24BB15E2" w14:textId="7840D836" w:rsidR="00071066" w:rsidRPr="00AC0083" w:rsidRDefault="00071066" w:rsidP="00AA3932">
            <w:pPr>
              <w:spacing w:line="100" w:lineRule="atLeast"/>
              <w:textAlignment w:val="baseline"/>
              <w:rPr>
                <w:rFonts w:eastAsia="SimSun"/>
                <w:noProof/>
                <w:color w:val="000000" w:themeColor="text1"/>
                <w:sz w:val="22"/>
                <w:szCs w:val="22"/>
                <w:lang w:eastAsia="ar-SA"/>
              </w:rPr>
            </w:pPr>
            <w:r w:rsidRPr="00AC0083">
              <w:rPr>
                <w:rFonts w:eastAsia="SimSun"/>
                <w:noProof/>
                <w:color w:val="000000" w:themeColor="text1"/>
                <w:sz w:val="22"/>
                <w:szCs w:val="22"/>
                <w:lang w:eastAsia="ar-SA"/>
              </w:rPr>
              <w:t>Dedikuota ritė krūtų tyrimams</w:t>
            </w:r>
          </w:p>
        </w:tc>
        <w:tc>
          <w:tcPr>
            <w:tcW w:w="4253" w:type="dxa"/>
            <w:tcBorders>
              <w:top w:val="single" w:sz="4" w:space="0" w:color="000000"/>
              <w:left w:val="single" w:sz="4" w:space="0" w:color="000000"/>
              <w:bottom w:val="single" w:sz="4" w:space="0" w:color="000000"/>
              <w:right w:val="single" w:sz="4" w:space="0" w:color="000000"/>
            </w:tcBorders>
          </w:tcPr>
          <w:p w14:paraId="384348E8" w14:textId="6131ECC0" w:rsidR="00071066" w:rsidRPr="00AC0083" w:rsidRDefault="00071066" w:rsidP="00AA3932">
            <w:pPr>
              <w:spacing w:line="100" w:lineRule="atLeast"/>
              <w:textAlignment w:val="baseline"/>
              <w:rPr>
                <w:rFonts w:eastAsia="SimSun"/>
                <w:noProof/>
                <w:color w:val="000000" w:themeColor="text1"/>
                <w:sz w:val="22"/>
                <w:szCs w:val="22"/>
                <w:lang w:eastAsia="ar-SA"/>
              </w:rPr>
            </w:pPr>
            <w:r w:rsidRPr="00AC0083">
              <w:rPr>
                <w:rFonts w:eastAsia="SimSun"/>
                <w:noProof/>
                <w:color w:val="000000" w:themeColor="text1"/>
                <w:sz w:val="22"/>
                <w:szCs w:val="22"/>
                <w:lang w:eastAsia="ar-SA"/>
              </w:rPr>
              <w:t>1 vnt.</w:t>
            </w:r>
          </w:p>
        </w:tc>
        <w:tc>
          <w:tcPr>
            <w:tcW w:w="2835" w:type="dxa"/>
            <w:tcBorders>
              <w:top w:val="single" w:sz="4" w:space="0" w:color="000000"/>
              <w:left w:val="single" w:sz="4" w:space="0" w:color="000000"/>
              <w:bottom w:val="single" w:sz="4" w:space="0" w:color="000000"/>
              <w:right w:val="single" w:sz="4" w:space="0" w:color="000000"/>
            </w:tcBorders>
          </w:tcPr>
          <w:p w14:paraId="0850C2E7" w14:textId="77777777" w:rsidR="00071066" w:rsidRPr="0057094E" w:rsidRDefault="00071066" w:rsidP="00AA3932">
            <w:pPr>
              <w:spacing w:line="100" w:lineRule="atLeast"/>
              <w:textAlignment w:val="baseline"/>
              <w:rPr>
                <w:rFonts w:eastAsia="SimSun"/>
                <w:noProof/>
                <w:color w:val="000000" w:themeColor="text1"/>
                <w:sz w:val="22"/>
                <w:szCs w:val="22"/>
                <w:lang w:eastAsia="ar-SA"/>
              </w:rPr>
            </w:pPr>
          </w:p>
        </w:tc>
      </w:tr>
      <w:tr w:rsidR="00071066" w:rsidRPr="0057094E" w14:paraId="2841504A" w14:textId="77777777" w:rsidTr="00B7474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09" w:type="dxa"/>
            <w:tcBorders>
              <w:top w:val="single" w:sz="4" w:space="0" w:color="000000"/>
              <w:left w:val="single" w:sz="4" w:space="0" w:color="000000"/>
              <w:bottom w:val="single" w:sz="4" w:space="0" w:color="000000"/>
              <w:right w:val="single" w:sz="4" w:space="0" w:color="000000"/>
            </w:tcBorders>
            <w:tcMar>
              <w:left w:w="28" w:type="dxa"/>
              <w:right w:w="28" w:type="dxa"/>
            </w:tcMar>
          </w:tcPr>
          <w:p w14:paraId="2EDB2541" w14:textId="0438B7F4" w:rsidR="00071066" w:rsidRPr="00AC0083" w:rsidRDefault="00071066" w:rsidP="0057094E">
            <w:pPr>
              <w:suppressAutoHyphens/>
              <w:snapToGrid w:val="0"/>
              <w:spacing w:line="100" w:lineRule="atLeast"/>
              <w:jc w:val="center"/>
              <w:textAlignment w:val="baseline"/>
              <w:rPr>
                <w:rFonts w:eastAsia="SimSun"/>
                <w:bCs/>
                <w:noProof/>
                <w:color w:val="000000" w:themeColor="text1"/>
                <w:sz w:val="22"/>
                <w:szCs w:val="22"/>
                <w:lang w:eastAsia="ar-SA"/>
              </w:rPr>
            </w:pPr>
            <w:r w:rsidRPr="00AC0083">
              <w:rPr>
                <w:rFonts w:eastAsia="SimSun"/>
                <w:bCs/>
                <w:noProof/>
                <w:color w:val="000000" w:themeColor="text1"/>
                <w:sz w:val="22"/>
                <w:szCs w:val="22"/>
                <w:lang w:eastAsia="ar-SA"/>
              </w:rPr>
              <w:t>4.6.1.</w:t>
            </w:r>
          </w:p>
        </w:tc>
        <w:tc>
          <w:tcPr>
            <w:tcW w:w="2977" w:type="dxa"/>
            <w:tcBorders>
              <w:top w:val="single" w:sz="4" w:space="0" w:color="000000"/>
              <w:left w:val="single" w:sz="4" w:space="0" w:color="000000"/>
              <w:bottom w:val="single" w:sz="4" w:space="0" w:color="000000"/>
              <w:right w:val="single" w:sz="4" w:space="0" w:color="000000"/>
            </w:tcBorders>
          </w:tcPr>
          <w:p w14:paraId="2830F546" w14:textId="479A54B4" w:rsidR="00071066" w:rsidRPr="00AC0083" w:rsidRDefault="00071066" w:rsidP="00AA3932">
            <w:pPr>
              <w:spacing w:line="100" w:lineRule="atLeast"/>
              <w:textAlignment w:val="baseline"/>
              <w:rPr>
                <w:rFonts w:eastAsia="SimSun"/>
                <w:noProof/>
                <w:color w:val="000000" w:themeColor="text1"/>
                <w:sz w:val="22"/>
                <w:szCs w:val="22"/>
                <w:lang w:eastAsia="ar-SA"/>
              </w:rPr>
            </w:pPr>
            <w:r w:rsidRPr="00AC0083">
              <w:rPr>
                <w:rFonts w:eastAsia="SimSun"/>
                <w:noProof/>
                <w:color w:val="000000" w:themeColor="text1"/>
                <w:sz w:val="22"/>
                <w:szCs w:val="22"/>
                <w:lang w:eastAsia="ar-SA"/>
              </w:rPr>
              <w:t xml:space="preserve">Ritės (arba tyrimui </w:t>
            </w:r>
            <w:r w:rsidR="00AE395E">
              <w:rPr>
                <w:rFonts w:eastAsia="SimSun"/>
                <w:noProof/>
                <w:color w:val="000000" w:themeColor="text1"/>
                <w:sz w:val="22"/>
                <w:szCs w:val="22"/>
                <w:lang w:eastAsia="ar-SA"/>
              </w:rPr>
              <w:t>a</w:t>
            </w:r>
            <w:r w:rsidRPr="00AC0083">
              <w:rPr>
                <w:rFonts w:eastAsia="SimSun"/>
                <w:noProof/>
                <w:color w:val="000000" w:themeColor="text1"/>
                <w:sz w:val="22"/>
                <w:szCs w:val="22"/>
                <w:lang w:eastAsia="ar-SA"/>
              </w:rPr>
              <w:t>tlikti vienu metu naudojamų ričių komplekto) kanalų (arba fizinių elementų) skaičius</w:t>
            </w:r>
          </w:p>
        </w:tc>
        <w:tc>
          <w:tcPr>
            <w:tcW w:w="4253" w:type="dxa"/>
            <w:tcBorders>
              <w:top w:val="single" w:sz="4" w:space="0" w:color="000000"/>
              <w:left w:val="single" w:sz="4" w:space="0" w:color="000000"/>
              <w:bottom w:val="single" w:sz="4" w:space="0" w:color="000000"/>
              <w:right w:val="single" w:sz="4" w:space="0" w:color="000000"/>
            </w:tcBorders>
          </w:tcPr>
          <w:p w14:paraId="793E486B" w14:textId="7CCA6EE9" w:rsidR="00071066" w:rsidRPr="00AC0083" w:rsidRDefault="00071066" w:rsidP="00AA3932">
            <w:pPr>
              <w:spacing w:line="100" w:lineRule="atLeast"/>
              <w:textAlignment w:val="baseline"/>
              <w:rPr>
                <w:rFonts w:eastAsia="SimSun"/>
                <w:noProof/>
                <w:color w:val="000000" w:themeColor="text1"/>
                <w:sz w:val="22"/>
                <w:szCs w:val="22"/>
                <w:lang w:eastAsia="ar-SA"/>
              </w:rPr>
            </w:pPr>
            <w:r w:rsidRPr="00AC0083">
              <w:rPr>
                <w:rFonts w:eastAsia="SimSun"/>
                <w:noProof/>
                <w:color w:val="000000" w:themeColor="text1"/>
                <w:sz w:val="22"/>
                <w:szCs w:val="22"/>
                <w:lang w:eastAsia="ar-SA"/>
              </w:rPr>
              <w:t>≥ 16</w:t>
            </w:r>
          </w:p>
        </w:tc>
        <w:tc>
          <w:tcPr>
            <w:tcW w:w="2835" w:type="dxa"/>
            <w:tcBorders>
              <w:top w:val="single" w:sz="4" w:space="0" w:color="000000"/>
              <w:left w:val="single" w:sz="4" w:space="0" w:color="000000"/>
              <w:bottom w:val="single" w:sz="4" w:space="0" w:color="000000"/>
              <w:right w:val="single" w:sz="4" w:space="0" w:color="000000"/>
            </w:tcBorders>
          </w:tcPr>
          <w:p w14:paraId="656D2C17" w14:textId="77777777" w:rsidR="00071066" w:rsidRPr="0057094E" w:rsidRDefault="00071066" w:rsidP="00AA3932">
            <w:pPr>
              <w:spacing w:line="100" w:lineRule="atLeast"/>
              <w:textAlignment w:val="baseline"/>
              <w:rPr>
                <w:rFonts w:eastAsia="SimSun"/>
                <w:noProof/>
                <w:color w:val="000000" w:themeColor="text1"/>
                <w:sz w:val="22"/>
                <w:szCs w:val="22"/>
                <w:lang w:eastAsia="ar-SA"/>
              </w:rPr>
            </w:pPr>
          </w:p>
        </w:tc>
      </w:tr>
      <w:tr w:rsidR="0057094E" w:rsidRPr="0057094E" w14:paraId="16BD076B" w14:textId="5AC1ED23" w:rsidTr="00B7474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791"/>
        </w:trPr>
        <w:tc>
          <w:tcPr>
            <w:tcW w:w="709" w:type="dxa"/>
            <w:tcBorders>
              <w:top w:val="single" w:sz="4" w:space="0" w:color="000000"/>
              <w:left w:val="single" w:sz="4" w:space="0" w:color="000000"/>
              <w:bottom w:val="single" w:sz="4" w:space="0" w:color="000000"/>
              <w:right w:val="single" w:sz="4" w:space="0" w:color="000000"/>
            </w:tcBorders>
            <w:tcMar>
              <w:left w:w="28" w:type="dxa"/>
              <w:right w:w="28" w:type="dxa"/>
            </w:tcMar>
          </w:tcPr>
          <w:p w14:paraId="27DDE9A0" w14:textId="158C5835" w:rsidR="0057094E" w:rsidRPr="0057094E" w:rsidRDefault="0057094E" w:rsidP="0057094E">
            <w:pPr>
              <w:suppressAutoHyphens/>
              <w:snapToGrid w:val="0"/>
              <w:spacing w:line="100" w:lineRule="atLeast"/>
              <w:jc w:val="center"/>
              <w:textAlignment w:val="baseline"/>
              <w:rPr>
                <w:rFonts w:eastAsia="SimSun"/>
                <w:bCs/>
                <w:noProof/>
                <w:color w:val="000000" w:themeColor="text1"/>
                <w:sz w:val="22"/>
                <w:szCs w:val="22"/>
                <w:lang w:eastAsia="ar-SA"/>
              </w:rPr>
            </w:pPr>
            <w:r w:rsidRPr="0057094E">
              <w:rPr>
                <w:rFonts w:eastAsia="SimSun"/>
                <w:bCs/>
                <w:noProof/>
                <w:color w:val="000000" w:themeColor="text1"/>
                <w:sz w:val="22"/>
                <w:szCs w:val="22"/>
                <w:lang w:eastAsia="ar-SA"/>
              </w:rPr>
              <w:t>4.</w:t>
            </w:r>
            <w:r w:rsidR="00071066">
              <w:rPr>
                <w:rFonts w:eastAsia="SimSun"/>
                <w:bCs/>
                <w:noProof/>
                <w:color w:val="000000" w:themeColor="text1"/>
                <w:sz w:val="22"/>
                <w:szCs w:val="22"/>
                <w:lang w:eastAsia="ar-SA"/>
              </w:rPr>
              <w:t>7</w:t>
            </w:r>
            <w:r w:rsidRPr="0057094E">
              <w:rPr>
                <w:rFonts w:eastAsia="SimSun"/>
                <w:bCs/>
                <w:noProof/>
                <w:color w:val="000000" w:themeColor="text1"/>
                <w:sz w:val="22"/>
                <w:szCs w:val="22"/>
                <w:lang w:eastAsia="ar-SA"/>
              </w:rPr>
              <w:t>.</w:t>
            </w:r>
          </w:p>
        </w:tc>
        <w:tc>
          <w:tcPr>
            <w:tcW w:w="2977" w:type="dxa"/>
            <w:tcBorders>
              <w:top w:val="single" w:sz="4" w:space="0" w:color="000000"/>
              <w:left w:val="single" w:sz="4" w:space="0" w:color="000000"/>
              <w:bottom w:val="single" w:sz="4" w:space="0" w:color="000000"/>
              <w:right w:val="single" w:sz="4" w:space="0" w:color="000000"/>
            </w:tcBorders>
          </w:tcPr>
          <w:p w14:paraId="0758737F" w14:textId="3FA03C80" w:rsidR="0057094E" w:rsidRPr="0057094E" w:rsidDel="006D22AF" w:rsidRDefault="0057094E" w:rsidP="00AA3932">
            <w:pPr>
              <w:spacing w:line="100" w:lineRule="atLeast"/>
              <w:textAlignment w:val="baseline"/>
              <w:rPr>
                <w:rFonts w:eastAsia="SimSun"/>
                <w:noProof/>
                <w:color w:val="000000" w:themeColor="text1"/>
                <w:sz w:val="22"/>
                <w:szCs w:val="22"/>
                <w:lang w:eastAsia="ar-SA"/>
              </w:rPr>
            </w:pPr>
            <w:r w:rsidRPr="0057094E">
              <w:rPr>
                <w:rFonts w:eastAsia="SimSun"/>
                <w:noProof/>
                <w:color w:val="000000" w:themeColor="text1"/>
                <w:sz w:val="22"/>
                <w:szCs w:val="22"/>
                <w:lang w:eastAsia="ar-SA"/>
              </w:rPr>
              <w:t>Komplekte pateikiamas ričių saugojimo vežimėlis arba spinta</w:t>
            </w:r>
          </w:p>
        </w:tc>
        <w:tc>
          <w:tcPr>
            <w:tcW w:w="4253" w:type="dxa"/>
            <w:tcBorders>
              <w:top w:val="single" w:sz="4" w:space="0" w:color="000000"/>
              <w:left w:val="single" w:sz="4" w:space="0" w:color="000000"/>
              <w:bottom w:val="single" w:sz="4" w:space="0" w:color="000000"/>
              <w:right w:val="single" w:sz="4" w:space="0" w:color="000000"/>
            </w:tcBorders>
          </w:tcPr>
          <w:p w14:paraId="675396D7" w14:textId="3DB14C23" w:rsidR="0057094E" w:rsidRPr="0057094E" w:rsidDel="006D22AF" w:rsidRDefault="0057094E" w:rsidP="00AA3932">
            <w:pPr>
              <w:spacing w:line="100" w:lineRule="atLeast"/>
              <w:textAlignment w:val="baseline"/>
              <w:rPr>
                <w:rFonts w:eastAsia="SimSun"/>
                <w:noProof/>
                <w:color w:val="000000" w:themeColor="text1"/>
                <w:sz w:val="22"/>
                <w:szCs w:val="22"/>
                <w:lang w:eastAsia="ar-SA"/>
              </w:rPr>
            </w:pPr>
            <w:r w:rsidRPr="0057094E">
              <w:rPr>
                <w:rFonts w:eastAsia="SimSun"/>
                <w:bCs/>
                <w:noProof/>
                <w:color w:val="000000" w:themeColor="text1"/>
                <w:sz w:val="22"/>
                <w:szCs w:val="22"/>
                <w:lang w:eastAsia="ar-SA"/>
              </w:rPr>
              <w:t>1 vnt.</w:t>
            </w:r>
          </w:p>
        </w:tc>
        <w:tc>
          <w:tcPr>
            <w:tcW w:w="2835" w:type="dxa"/>
            <w:tcBorders>
              <w:top w:val="single" w:sz="4" w:space="0" w:color="000000"/>
              <w:left w:val="single" w:sz="4" w:space="0" w:color="000000"/>
              <w:bottom w:val="single" w:sz="4" w:space="0" w:color="000000"/>
              <w:right w:val="single" w:sz="4" w:space="0" w:color="000000"/>
            </w:tcBorders>
          </w:tcPr>
          <w:p w14:paraId="5CB34AA7" w14:textId="77777777" w:rsidR="0057094E" w:rsidRPr="0057094E" w:rsidRDefault="0057094E" w:rsidP="00AA3932">
            <w:pPr>
              <w:spacing w:line="100" w:lineRule="atLeast"/>
              <w:textAlignment w:val="baseline"/>
              <w:rPr>
                <w:rFonts w:eastAsia="SimSun"/>
                <w:bCs/>
                <w:noProof/>
                <w:color w:val="000000" w:themeColor="text1"/>
                <w:sz w:val="22"/>
                <w:szCs w:val="22"/>
                <w:lang w:eastAsia="ar-SA"/>
              </w:rPr>
            </w:pPr>
          </w:p>
        </w:tc>
      </w:tr>
      <w:tr w:rsidR="00025E0D" w:rsidRPr="0057094E" w14:paraId="1956084B" w14:textId="77777777" w:rsidTr="00B7474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hRule="exact" w:val="2844"/>
        </w:trPr>
        <w:tc>
          <w:tcPr>
            <w:tcW w:w="709" w:type="dxa"/>
            <w:tcBorders>
              <w:top w:val="single" w:sz="4" w:space="0" w:color="000000"/>
              <w:left w:val="single" w:sz="4" w:space="0" w:color="000000"/>
              <w:bottom w:val="single" w:sz="4" w:space="0" w:color="auto"/>
              <w:right w:val="single" w:sz="4" w:space="0" w:color="000000"/>
            </w:tcBorders>
            <w:tcMar>
              <w:left w:w="28" w:type="dxa"/>
              <w:right w:w="28" w:type="dxa"/>
            </w:tcMar>
          </w:tcPr>
          <w:p w14:paraId="5D5802C4" w14:textId="3DFF5D98" w:rsidR="00025E0D" w:rsidRPr="0057094E" w:rsidRDefault="00025E0D" w:rsidP="00025E0D">
            <w:pPr>
              <w:suppressAutoHyphens/>
              <w:snapToGrid w:val="0"/>
              <w:spacing w:line="100" w:lineRule="atLeast"/>
              <w:jc w:val="center"/>
              <w:textAlignment w:val="baseline"/>
              <w:rPr>
                <w:rFonts w:eastAsia="SimSun"/>
                <w:bCs/>
                <w:noProof/>
                <w:color w:val="000000" w:themeColor="text1"/>
                <w:sz w:val="22"/>
                <w:szCs w:val="22"/>
                <w:lang w:eastAsia="ar-SA"/>
              </w:rPr>
            </w:pPr>
            <w:r>
              <w:rPr>
                <w:rFonts w:eastAsia="SimSun"/>
                <w:b/>
                <w:bCs/>
                <w:noProof/>
                <w:color w:val="000000" w:themeColor="text1"/>
                <w:sz w:val="22"/>
                <w:szCs w:val="22"/>
                <w:lang w:eastAsia="ar-SA"/>
              </w:rPr>
              <w:lastRenderedPageBreak/>
              <w:t>5</w:t>
            </w:r>
            <w:r w:rsidRPr="0057094E">
              <w:rPr>
                <w:rFonts w:eastAsia="SimSun"/>
                <w:b/>
                <w:bCs/>
                <w:noProof/>
                <w:color w:val="000000" w:themeColor="text1"/>
                <w:sz w:val="22"/>
                <w:szCs w:val="22"/>
                <w:lang w:eastAsia="ar-SA"/>
              </w:rPr>
              <w:t>.</w:t>
            </w:r>
          </w:p>
        </w:tc>
        <w:tc>
          <w:tcPr>
            <w:tcW w:w="2977" w:type="dxa"/>
            <w:tcBorders>
              <w:top w:val="single" w:sz="4" w:space="0" w:color="000000"/>
              <w:left w:val="single" w:sz="4" w:space="0" w:color="000000"/>
              <w:bottom w:val="single" w:sz="4" w:space="0" w:color="auto"/>
              <w:right w:val="single" w:sz="4" w:space="0" w:color="000000"/>
            </w:tcBorders>
          </w:tcPr>
          <w:p w14:paraId="146EF511" w14:textId="08B6603F" w:rsidR="00025E0D" w:rsidRPr="0057094E" w:rsidRDefault="00025E0D" w:rsidP="00025E0D">
            <w:pPr>
              <w:spacing w:line="100" w:lineRule="atLeast"/>
              <w:textAlignment w:val="baseline"/>
              <w:rPr>
                <w:rFonts w:eastAsia="SimSun"/>
                <w:noProof/>
                <w:color w:val="000000" w:themeColor="text1"/>
                <w:sz w:val="22"/>
                <w:szCs w:val="22"/>
                <w:lang w:eastAsia="ar-SA"/>
              </w:rPr>
            </w:pPr>
            <w:r w:rsidRPr="0057094E">
              <w:rPr>
                <w:rFonts w:eastAsia="SimSun"/>
                <w:b/>
                <w:bCs/>
                <w:noProof/>
                <w:color w:val="000000" w:themeColor="text1"/>
                <w:sz w:val="22"/>
                <w:szCs w:val="22"/>
                <w:lang w:eastAsia="ar-SA"/>
              </w:rPr>
              <w:t>Paciento pozicionavimas ir stebėjimas:</w:t>
            </w:r>
          </w:p>
        </w:tc>
        <w:tc>
          <w:tcPr>
            <w:tcW w:w="4253" w:type="dxa"/>
            <w:tcBorders>
              <w:top w:val="single" w:sz="4" w:space="0" w:color="000000"/>
              <w:left w:val="single" w:sz="4" w:space="0" w:color="000000"/>
              <w:bottom w:val="single" w:sz="4" w:space="0" w:color="auto"/>
              <w:right w:val="single" w:sz="4" w:space="0" w:color="000000"/>
            </w:tcBorders>
          </w:tcPr>
          <w:p w14:paraId="57970410" w14:textId="77777777" w:rsidR="00025E0D" w:rsidRPr="0057094E" w:rsidRDefault="00025E0D" w:rsidP="00025E0D">
            <w:pPr>
              <w:pStyle w:val="Sraopastraipa"/>
              <w:numPr>
                <w:ilvl w:val="0"/>
                <w:numId w:val="2"/>
              </w:numPr>
              <w:spacing w:line="100" w:lineRule="atLeast"/>
              <w:ind w:left="310" w:hanging="268"/>
              <w:textAlignment w:val="baseline"/>
              <w:rPr>
                <w:rFonts w:eastAsia="SimSun"/>
                <w:noProof/>
                <w:color w:val="000000" w:themeColor="text1"/>
                <w:sz w:val="22"/>
                <w:lang w:eastAsia="ar-SA"/>
              </w:rPr>
            </w:pPr>
            <w:r w:rsidRPr="0057094E">
              <w:rPr>
                <w:rFonts w:eastAsia="SimSun"/>
                <w:bCs/>
                <w:noProof/>
                <w:color w:val="000000" w:themeColor="text1"/>
                <w:sz w:val="22"/>
                <w:lang w:eastAsia="ar-SA"/>
              </w:rPr>
              <w:t>Komunikacijos su pacientu sistema (paciento panikos klavišas, garsinis ryšys pasikalbėjimui su pacientu);</w:t>
            </w:r>
          </w:p>
          <w:p w14:paraId="5783B5F9" w14:textId="77777777" w:rsidR="00025E0D" w:rsidRPr="0057094E" w:rsidRDefault="00025E0D" w:rsidP="00025E0D">
            <w:pPr>
              <w:pStyle w:val="Sraopastraipa"/>
              <w:numPr>
                <w:ilvl w:val="0"/>
                <w:numId w:val="2"/>
              </w:numPr>
              <w:spacing w:line="100" w:lineRule="atLeast"/>
              <w:ind w:left="310" w:hanging="268"/>
              <w:textAlignment w:val="baseline"/>
              <w:rPr>
                <w:rFonts w:eastAsia="SimSun"/>
                <w:noProof/>
                <w:color w:val="000000" w:themeColor="text1"/>
                <w:sz w:val="22"/>
                <w:lang w:eastAsia="ar-SA"/>
              </w:rPr>
            </w:pPr>
            <w:r w:rsidRPr="0057094E">
              <w:rPr>
                <w:rFonts w:eastAsia="SimSun"/>
                <w:bCs/>
                <w:noProof/>
                <w:color w:val="000000" w:themeColor="text1"/>
                <w:sz w:val="22"/>
                <w:lang w:eastAsia="ar-SA"/>
              </w:rPr>
              <w:t>Paciento pozicionavimo valdymo pulta</w:t>
            </w:r>
            <w:r>
              <w:rPr>
                <w:rFonts w:eastAsia="SimSun"/>
                <w:bCs/>
                <w:noProof/>
                <w:color w:val="000000" w:themeColor="text1"/>
                <w:sz w:val="22"/>
                <w:lang w:eastAsia="ar-SA"/>
              </w:rPr>
              <w:t>s</w:t>
            </w:r>
            <w:r w:rsidRPr="0057094E">
              <w:rPr>
                <w:rFonts w:eastAsia="SimSun"/>
                <w:bCs/>
                <w:noProof/>
                <w:color w:val="000000" w:themeColor="text1"/>
                <w:sz w:val="22"/>
                <w:lang w:eastAsia="ar-SA"/>
              </w:rPr>
              <w:t xml:space="preserve"> a</w:t>
            </w:r>
            <w:r>
              <w:rPr>
                <w:rFonts w:eastAsia="SimSun"/>
                <w:bCs/>
                <w:noProof/>
                <w:color w:val="000000" w:themeColor="text1"/>
                <w:sz w:val="22"/>
                <w:lang w:eastAsia="ar-SA"/>
              </w:rPr>
              <w:t>nt</w:t>
            </w:r>
            <w:r w:rsidRPr="0057094E">
              <w:rPr>
                <w:rFonts w:eastAsia="SimSun"/>
                <w:bCs/>
                <w:noProof/>
                <w:color w:val="000000" w:themeColor="text1"/>
                <w:sz w:val="22"/>
                <w:lang w:eastAsia="ar-SA"/>
              </w:rPr>
              <w:t xml:space="preserve"> gentrio;</w:t>
            </w:r>
          </w:p>
          <w:p w14:paraId="0BA406AE" w14:textId="77777777" w:rsidR="00025E0D" w:rsidRPr="00025E0D" w:rsidRDefault="00025E0D" w:rsidP="00025E0D">
            <w:pPr>
              <w:pStyle w:val="Sraopastraipa"/>
              <w:numPr>
                <w:ilvl w:val="0"/>
                <w:numId w:val="2"/>
              </w:numPr>
              <w:spacing w:line="100" w:lineRule="atLeast"/>
              <w:ind w:left="310" w:hanging="268"/>
              <w:textAlignment w:val="baseline"/>
              <w:rPr>
                <w:rFonts w:eastAsia="SimSun"/>
                <w:noProof/>
                <w:color w:val="000000" w:themeColor="text1"/>
                <w:sz w:val="22"/>
                <w:lang w:eastAsia="ar-SA"/>
              </w:rPr>
            </w:pPr>
            <w:r w:rsidRPr="0057094E">
              <w:rPr>
                <w:rFonts w:eastAsia="SimSun"/>
                <w:bCs/>
                <w:noProof/>
                <w:color w:val="000000" w:themeColor="text1"/>
                <w:sz w:val="22"/>
                <w:lang w:eastAsia="ar-SA"/>
              </w:rPr>
              <w:t>Fiziologinių matavimų blokas, sinchronizuojantis tyrimus su fiziologiniu cikliškumu, skirtas širdies ir kvėpavimo judesių sukeliamų artefaktų sumažinimui;</w:t>
            </w:r>
          </w:p>
          <w:p w14:paraId="7FBC5B2C" w14:textId="60893ADC" w:rsidR="00025E0D" w:rsidRPr="00025E0D" w:rsidRDefault="00025E0D" w:rsidP="00025E0D">
            <w:pPr>
              <w:pStyle w:val="Sraopastraipa"/>
              <w:numPr>
                <w:ilvl w:val="0"/>
                <w:numId w:val="2"/>
              </w:numPr>
              <w:spacing w:line="100" w:lineRule="atLeast"/>
              <w:ind w:left="310" w:hanging="268"/>
              <w:textAlignment w:val="baseline"/>
              <w:rPr>
                <w:rFonts w:eastAsia="SimSun"/>
                <w:noProof/>
                <w:color w:val="000000" w:themeColor="text1"/>
                <w:sz w:val="22"/>
                <w:lang w:eastAsia="ar-SA"/>
              </w:rPr>
            </w:pPr>
            <w:r w:rsidRPr="00025E0D">
              <w:rPr>
                <w:rFonts w:eastAsia="SimSun"/>
                <w:bCs/>
                <w:noProof/>
                <w:color w:val="000000" w:themeColor="text1"/>
                <w:sz w:val="22"/>
                <w:lang w:eastAsia="ar-SA"/>
              </w:rPr>
              <w:t>Maksimalus leistinas paciento svoris (stalo keliamoji galia) ≥ 250 kg.</w:t>
            </w:r>
          </w:p>
        </w:tc>
        <w:tc>
          <w:tcPr>
            <w:tcW w:w="2835" w:type="dxa"/>
            <w:tcBorders>
              <w:top w:val="single" w:sz="4" w:space="0" w:color="000000"/>
              <w:left w:val="single" w:sz="4" w:space="0" w:color="000000"/>
              <w:bottom w:val="single" w:sz="4" w:space="0" w:color="auto"/>
              <w:right w:val="single" w:sz="4" w:space="0" w:color="000000"/>
            </w:tcBorders>
          </w:tcPr>
          <w:p w14:paraId="7802AA8E" w14:textId="77777777" w:rsidR="00025E0D" w:rsidRPr="0057094E" w:rsidRDefault="00025E0D" w:rsidP="00025E0D">
            <w:pPr>
              <w:spacing w:line="100" w:lineRule="atLeast"/>
              <w:textAlignment w:val="baseline"/>
              <w:rPr>
                <w:rFonts w:eastAsia="SimSun"/>
                <w:bCs/>
                <w:noProof/>
                <w:color w:val="000000" w:themeColor="text1"/>
                <w:sz w:val="22"/>
                <w:szCs w:val="22"/>
                <w:lang w:eastAsia="ar-SA"/>
              </w:rPr>
            </w:pPr>
          </w:p>
        </w:tc>
      </w:tr>
      <w:tr w:rsidR="00300E55" w:rsidRPr="0057094E" w14:paraId="48F77AB3" w14:textId="77777777" w:rsidTr="00300E5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hRule="exact" w:val="559"/>
        </w:trPr>
        <w:tc>
          <w:tcPr>
            <w:tcW w:w="709" w:type="dxa"/>
            <w:tcBorders>
              <w:top w:val="single" w:sz="4" w:space="0" w:color="000000"/>
              <w:left w:val="single" w:sz="4" w:space="0" w:color="000000"/>
              <w:bottom w:val="single" w:sz="4" w:space="0" w:color="auto"/>
              <w:right w:val="single" w:sz="4" w:space="0" w:color="000000"/>
            </w:tcBorders>
            <w:tcMar>
              <w:left w:w="28" w:type="dxa"/>
              <w:right w:w="28" w:type="dxa"/>
            </w:tcMar>
          </w:tcPr>
          <w:p w14:paraId="43E9ECBE" w14:textId="6174DCD6" w:rsidR="00300E55" w:rsidRDefault="00300E55" w:rsidP="00025E0D">
            <w:pPr>
              <w:suppressAutoHyphens/>
              <w:snapToGrid w:val="0"/>
              <w:spacing w:line="100" w:lineRule="atLeast"/>
              <w:jc w:val="center"/>
              <w:textAlignment w:val="baseline"/>
              <w:rPr>
                <w:rFonts w:eastAsia="SimSun"/>
                <w:b/>
                <w:bCs/>
                <w:noProof/>
                <w:color w:val="000000" w:themeColor="text1"/>
                <w:sz w:val="22"/>
                <w:szCs w:val="22"/>
                <w:lang w:eastAsia="ar-SA"/>
              </w:rPr>
            </w:pPr>
            <w:r>
              <w:rPr>
                <w:rFonts w:eastAsia="SimSun"/>
                <w:b/>
                <w:bCs/>
                <w:noProof/>
                <w:color w:val="000000" w:themeColor="text1"/>
                <w:sz w:val="22"/>
                <w:szCs w:val="22"/>
                <w:lang w:eastAsia="ar-SA"/>
              </w:rPr>
              <w:t>6.</w:t>
            </w:r>
          </w:p>
        </w:tc>
        <w:tc>
          <w:tcPr>
            <w:tcW w:w="2977" w:type="dxa"/>
            <w:tcBorders>
              <w:top w:val="single" w:sz="4" w:space="0" w:color="000000"/>
              <w:left w:val="single" w:sz="4" w:space="0" w:color="000000"/>
              <w:bottom w:val="single" w:sz="4" w:space="0" w:color="auto"/>
              <w:right w:val="single" w:sz="4" w:space="0" w:color="000000"/>
            </w:tcBorders>
          </w:tcPr>
          <w:p w14:paraId="002C1430" w14:textId="45CCF52E" w:rsidR="00300E55" w:rsidRPr="0057094E" w:rsidRDefault="00300E55" w:rsidP="00025E0D">
            <w:pPr>
              <w:spacing w:line="100" w:lineRule="atLeast"/>
              <w:textAlignment w:val="baseline"/>
              <w:rPr>
                <w:rFonts w:eastAsia="SimSun"/>
                <w:b/>
                <w:bCs/>
                <w:noProof/>
                <w:color w:val="000000" w:themeColor="text1"/>
                <w:sz w:val="22"/>
                <w:szCs w:val="22"/>
                <w:lang w:eastAsia="ar-SA"/>
              </w:rPr>
            </w:pPr>
            <w:r>
              <w:rPr>
                <w:rFonts w:eastAsia="SimSun"/>
                <w:b/>
                <w:bCs/>
                <w:noProof/>
                <w:color w:val="000000" w:themeColor="text1"/>
                <w:sz w:val="22"/>
                <w:szCs w:val="22"/>
                <w:lang w:eastAsia="ar-SA"/>
              </w:rPr>
              <w:t>Reikalavimai vaizdo gavimo technikoms</w:t>
            </w:r>
          </w:p>
        </w:tc>
        <w:tc>
          <w:tcPr>
            <w:tcW w:w="4253" w:type="dxa"/>
            <w:tcBorders>
              <w:top w:val="single" w:sz="4" w:space="0" w:color="000000"/>
              <w:left w:val="single" w:sz="4" w:space="0" w:color="000000"/>
              <w:bottom w:val="single" w:sz="4" w:space="0" w:color="auto"/>
              <w:right w:val="single" w:sz="4" w:space="0" w:color="000000"/>
            </w:tcBorders>
          </w:tcPr>
          <w:p w14:paraId="360F1CC7" w14:textId="77777777" w:rsidR="00300E55" w:rsidRPr="00300E55" w:rsidRDefault="00300E55" w:rsidP="00300E55">
            <w:pPr>
              <w:spacing w:line="100" w:lineRule="atLeast"/>
              <w:textAlignment w:val="baseline"/>
              <w:rPr>
                <w:rFonts w:eastAsia="SimSun"/>
                <w:bCs/>
                <w:noProof/>
                <w:color w:val="000000" w:themeColor="text1"/>
                <w:sz w:val="22"/>
                <w:lang w:eastAsia="ar-SA"/>
              </w:rPr>
            </w:pPr>
          </w:p>
        </w:tc>
        <w:tc>
          <w:tcPr>
            <w:tcW w:w="2835" w:type="dxa"/>
            <w:tcBorders>
              <w:top w:val="single" w:sz="4" w:space="0" w:color="000000"/>
              <w:left w:val="single" w:sz="4" w:space="0" w:color="000000"/>
              <w:bottom w:val="single" w:sz="4" w:space="0" w:color="auto"/>
              <w:right w:val="single" w:sz="4" w:space="0" w:color="000000"/>
            </w:tcBorders>
          </w:tcPr>
          <w:p w14:paraId="7CCFBFA1" w14:textId="77777777" w:rsidR="00300E55" w:rsidRPr="0057094E" w:rsidRDefault="00300E55" w:rsidP="00025E0D">
            <w:pPr>
              <w:spacing w:line="100" w:lineRule="atLeast"/>
              <w:textAlignment w:val="baseline"/>
              <w:rPr>
                <w:rFonts w:eastAsia="SimSun"/>
                <w:bCs/>
                <w:noProof/>
                <w:color w:val="000000" w:themeColor="text1"/>
                <w:sz w:val="22"/>
                <w:szCs w:val="22"/>
                <w:lang w:eastAsia="ar-SA"/>
              </w:rPr>
            </w:pPr>
          </w:p>
        </w:tc>
      </w:tr>
      <w:tr w:rsidR="00300E55" w:rsidRPr="0057094E" w14:paraId="604429CF" w14:textId="77777777" w:rsidTr="005A54F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hRule="exact" w:val="2694"/>
        </w:trPr>
        <w:tc>
          <w:tcPr>
            <w:tcW w:w="709" w:type="dxa"/>
            <w:tcBorders>
              <w:top w:val="single" w:sz="4" w:space="0" w:color="000000"/>
              <w:left w:val="single" w:sz="4" w:space="0" w:color="000000"/>
              <w:bottom w:val="single" w:sz="4" w:space="0" w:color="auto"/>
              <w:right w:val="single" w:sz="4" w:space="0" w:color="000000"/>
            </w:tcBorders>
            <w:tcMar>
              <w:left w:w="28" w:type="dxa"/>
              <w:right w:w="28" w:type="dxa"/>
            </w:tcMar>
          </w:tcPr>
          <w:p w14:paraId="02A7D940" w14:textId="0D7B5E53" w:rsidR="00300E55" w:rsidRPr="00FD1BFC" w:rsidRDefault="00300E55" w:rsidP="00025E0D">
            <w:pPr>
              <w:suppressAutoHyphens/>
              <w:snapToGrid w:val="0"/>
              <w:spacing w:line="100" w:lineRule="atLeast"/>
              <w:jc w:val="center"/>
              <w:textAlignment w:val="baseline"/>
              <w:rPr>
                <w:rFonts w:eastAsia="SimSun"/>
                <w:bCs/>
                <w:noProof/>
                <w:sz w:val="22"/>
                <w:szCs w:val="22"/>
                <w:lang w:eastAsia="ar-SA"/>
              </w:rPr>
            </w:pPr>
            <w:r w:rsidRPr="00FD1BFC">
              <w:rPr>
                <w:rFonts w:eastAsia="SimSun"/>
                <w:bCs/>
                <w:noProof/>
                <w:sz w:val="22"/>
                <w:szCs w:val="22"/>
                <w:lang w:eastAsia="ar-SA"/>
              </w:rPr>
              <w:t>6.1.</w:t>
            </w:r>
          </w:p>
        </w:tc>
        <w:tc>
          <w:tcPr>
            <w:tcW w:w="2977" w:type="dxa"/>
            <w:tcBorders>
              <w:top w:val="single" w:sz="4" w:space="0" w:color="000000"/>
              <w:left w:val="single" w:sz="4" w:space="0" w:color="000000"/>
              <w:bottom w:val="single" w:sz="4" w:space="0" w:color="auto"/>
              <w:right w:val="single" w:sz="4" w:space="0" w:color="000000"/>
            </w:tcBorders>
          </w:tcPr>
          <w:p w14:paraId="7C461C80" w14:textId="739CB10C" w:rsidR="00300E55" w:rsidRPr="00FD1BFC" w:rsidRDefault="00300E55" w:rsidP="00025E0D">
            <w:pPr>
              <w:spacing w:line="100" w:lineRule="atLeast"/>
              <w:textAlignment w:val="baseline"/>
              <w:rPr>
                <w:rFonts w:eastAsia="SimSun"/>
                <w:bCs/>
                <w:noProof/>
                <w:sz w:val="22"/>
                <w:szCs w:val="22"/>
                <w:lang w:eastAsia="ar-SA"/>
              </w:rPr>
            </w:pPr>
            <w:r w:rsidRPr="00FD1BFC">
              <w:rPr>
                <w:noProof/>
                <w:sz w:val="22"/>
                <w:szCs w:val="22"/>
              </w:rPr>
              <w:t>Vaizdų gavimo ir rekonstrukcijos technologija, paremta dirbtinio intelekto (DI) algoritmais, leidžianti pagreitinti skenavimą ir išlaikyti vaizdų kokybę (SmartSpeed, Deep Resolve, Sonic DL ar analogiška technologija) palyginus su rekonstrukcija be DI algoritmų</w:t>
            </w:r>
          </w:p>
        </w:tc>
        <w:tc>
          <w:tcPr>
            <w:tcW w:w="4253" w:type="dxa"/>
            <w:tcBorders>
              <w:top w:val="single" w:sz="4" w:space="0" w:color="000000"/>
              <w:left w:val="single" w:sz="4" w:space="0" w:color="000000"/>
              <w:bottom w:val="single" w:sz="4" w:space="0" w:color="auto"/>
              <w:right w:val="single" w:sz="4" w:space="0" w:color="000000"/>
            </w:tcBorders>
          </w:tcPr>
          <w:p w14:paraId="28C059CF" w14:textId="5C5DB573" w:rsidR="00300E55" w:rsidRPr="00FD1BFC" w:rsidRDefault="00300E55" w:rsidP="00300E55">
            <w:pPr>
              <w:spacing w:line="100" w:lineRule="atLeast"/>
              <w:textAlignment w:val="baseline"/>
              <w:rPr>
                <w:rFonts w:eastAsia="SimSun"/>
                <w:bCs/>
                <w:noProof/>
                <w:sz w:val="22"/>
                <w:lang w:eastAsia="ar-SA"/>
              </w:rPr>
            </w:pPr>
            <w:r w:rsidRPr="00FD1BFC">
              <w:rPr>
                <w:rFonts w:eastAsia="SimSun"/>
                <w:bCs/>
                <w:noProof/>
                <w:sz w:val="22"/>
                <w:lang w:eastAsia="ar-SA"/>
              </w:rPr>
              <w:t>Būtina</w:t>
            </w:r>
            <w:r w:rsidR="005A54FB" w:rsidRPr="00FD1BFC">
              <w:rPr>
                <w:rFonts w:eastAsia="SimSun"/>
                <w:bCs/>
                <w:noProof/>
                <w:sz w:val="22"/>
                <w:lang w:eastAsia="ar-SA"/>
              </w:rPr>
              <w:t xml:space="preserve"> </w:t>
            </w:r>
            <w:r w:rsidR="005A54FB" w:rsidRPr="00FD1BFC">
              <w:rPr>
                <w:noProof/>
                <w:sz w:val="22"/>
                <w:szCs w:val="22"/>
              </w:rPr>
              <w:t>vaizdų gavimo ir rekonstrukcijos technologija, paremta dirbtinio intelekto (DI) algoritmais, leidžianti pagreitinti skenavimą ir išlaikyti vaizdų kokybę (SmartSpeed, Deep Resolve, Sonic DL ar analogiška technologija) palyginus su rekonstrukcija be DI algoritmų</w:t>
            </w:r>
          </w:p>
        </w:tc>
        <w:tc>
          <w:tcPr>
            <w:tcW w:w="2835" w:type="dxa"/>
            <w:tcBorders>
              <w:top w:val="single" w:sz="4" w:space="0" w:color="000000"/>
              <w:left w:val="single" w:sz="4" w:space="0" w:color="000000"/>
              <w:bottom w:val="single" w:sz="4" w:space="0" w:color="auto"/>
              <w:right w:val="single" w:sz="4" w:space="0" w:color="000000"/>
            </w:tcBorders>
          </w:tcPr>
          <w:p w14:paraId="7642159D" w14:textId="77777777" w:rsidR="00300E55" w:rsidRPr="0057094E" w:rsidRDefault="00300E55" w:rsidP="00025E0D">
            <w:pPr>
              <w:spacing w:line="100" w:lineRule="atLeast"/>
              <w:textAlignment w:val="baseline"/>
              <w:rPr>
                <w:rFonts w:eastAsia="SimSun"/>
                <w:bCs/>
                <w:noProof/>
                <w:color w:val="000000" w:themeColor="text1"/>
                <w:sz w:val="22"/>
                <w:szCs w:val="22"/>
                <w:lang w:eastAsia="ar-SA"/>
              </w:rPr>
            </w:pPr>
          </w:p>
        </w:tc>
      </w:tr>
      <w:tr w:rsidR="00025E0D" w:rsidRPr="0057094E" w14:paraId="5F1DC516" w14:textId="41FD8B12" w:rsidTr="00B7474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73"/>
        </w:trPr>
        <w:tc>
          <w:tcPr>
            <w:tcW w:w="709" w:type="dxa"/>
            <w:tcBorders>
              <w:top w:val="single" w:sz="4" w:space="0" w:color="auto"/>
              <w:left w:val="single" w:sz="4" w:space="0" w:color="000000"/>
              <w:bottom w:val="single" w:sz="4" w:space="0" w:color="000000"/>
              <w:right w:val="single" w:sz="4" w:space="0" w:color="000000"/>
            </w:tcBorders>
            <w:tcMar>
              <w:left w:w="28" w:type="dxa"/>
              <w:right w:w="28" w:type="dxa"/>
            </w:tcMar>
          </w:tcPr>
          <w:p w14:paraId="61FD44DC" w14:textId="23C75F49" w:rsidR="00025E0D" w:rsidRPr="0057094E" w:rsidRDefault="00025E0D" w:rsidP="00025E0D">
            <w:pPr>
              <w:suppressAutoHyphens/>
              <w:snapToGrid w:val="0"/>
              <w:spacing w:line="100" w:lineRule="atLeast"/>
              <w:jc w:val="center"/>
              <w:textAlignment w:val="baseline"/>
              <w:rPr>
                <w:rFonts w:eastAsia="SimSun"/>
                <w:b/>
                <w:bCs/>
                <w:noProof/>
                <w:color w:val="000000" w:themeColor="text1"/>
                <w:sz w:val="22"/>
                <w:szCs w:val="22"/>
                <w:lang w:eastAsia="ar-SA"/>
              </w:rPr>
            </w:pPr>
            <w:r>
              <w:rPr>
                <w:rFonts w:eastAsia="SimSun"/>
                <w:b/>
                <w:bCs/>
                <w:noProof/>
                <w:color w:val="000000" w:themeColor="text1"/>
                <w:sz w:val="22"/>
                <w:szCs w:val="22"/>
                <w:lang w:eastAsia="ar-SA"/>
              </w:rPr>
              <w:t>6</w:t>
            </w:r>
            <w:r w:rsidRPr="0057094E">
              <w:rPr>
                <w:rFonts w:eastAsia="SimSun"/>
                <w:b/>
                <w:bCs/>
                <w:noProof/>
                <w:color w:val="000000" w:themeColor="text1"/>
                <w:sz w:val="22"/>
                <w:szCs w:val="22"/>
                <w:lang w:eastAsia="ar-SA"/>
              </w:rPr>
              <w:t>.</w:t>
            </w:r>
          </w:p>
        </w:tc>
        <w:tc>
          <w:tcPr>
            <w:tcW w:w="2977" w:type="dxa"/>
            <w:tcBorders>
              <w:top w:val="single" w:sz="4" w:space="0" w:color="auto"/>
              <w:left w:val="single" w:sz="4" w:space="0" w:color="000000"/>
              <w:bottom w:val="single" w:sz="4" w:space="0" w:color="000000"/>
              <w:right w:val="single" w:sz="4" w:space="0" w:color="000000"/>
            </w:tcBorders>
          </w:tcPr>
          <w:p w14:paraId="4C479DD0" w14:textId="08B035A6" w:rsidR="00025E0D" w:rsidRPr="0057094E" w:rsidRDefault="00025E0D" w:rsidP="00025E0D">
            <w:pPr>
              <w:spacing w:line="100" w:lineRule="atLeast"/>
              <w:textAlignment w:val="baseline"/>
              <w:rPr>
                <w:rFonts w:eastAsia="SimSun"/>
                <w:b/>
                <w:bCs/>
                <w:noProof/>
                <w:color w:val="000000" w:themeColor="text1"/>
                <w:sz w:val="22"/>
                <w:szCs w:val="22"/>
                <w:lang w:eastAsia="ar-SA"/>
              </w:rPr>
            </w:pPr>
            <w:r>
              <w:rPr>
                <w:b/>
                <w:noProof/>
                <w:color w:val="000000" w:themeColor="text1"/>
                <w:sz w:val="22"/>
                <w:szCs w:val="22"/>
              </w:rPr>
              <w:t>Klinikiniai paketai</w:t>
            </w:r>
          </w:p>
        </w:tc>
        <w:tc>
          <w:tcPr>
            <w:tcW w:w="4253" w:type="dxa"/>
            <w:tcBorders>
              <w:top w:val="single" w:sz="4" w:space="0" w:color="auto"/>
              <w:left w:val="single" w:sz="4" w:space="0" w:color="000000"/>
              <w:bottom w:val="single" w:sz="4" w:space="0" w:color="000000"/>
              <w:right w:val="single" w:sz="4" w:space="0" w:color="000000"/>
            </w:tcBorders>
          </w:tcPr>
          <w:p w14:paraId="727E11FF" w14:textId="77777777" w:rsidR="00025E0D" w:rsidRPr="0057094E" w:rsidRDefault="00025E0D" w:rsidP="00025E0D">
            <w:pPr>
              <w:spacing w:line="100" w:lineRule="atLeast"/>
              <w:ind w:left="360"/>
              <w:textAlignment w:val="baseline"/>
              <w:rPr>
                <w:rFonts w:eastAsia="SimSun"/>
                <w:bCs/>
                <w:noProof/>
                <w:color w:val="000000" w:themeColor="text1"/>
                <w:sz w:val="22"/>
                <w:szCs w:val="22"/>
                <w:lang w:eastAsia="ar-SA"/>
              </w:rPr>
            </w:pPr>
          </w:p>
        </w:tc>
        <w:tc>
          <w:tcPr>
            <w:tcW w:w="2835" w:type="dxa"/>
            <w:tcBorders>
              <w:top w:val="single" w:sz="4" w:space="0" w:color="auto"/>
              <w:left w:val="single" w:sz="4" w:space="0" w:color="000000"/>
              <w:bottom w:val="single" w:sz="4" w:space="0" w:color="000000"/>
              <w:right w:val="single" w:sz="4" w:space="0" w:color="000000"/>
            </w:tcBorders>
          </w:tcPr>
          <w:p w14:paraId="36CCFC9E" w14:textId="77777777" w:rsidR="00025E0D" w:rsidRPr="0057094E" w:rsidRDefault="00025E0D" w:rsidP="00025E0D">
            <w:pPr>
              <w:spacing w:line="100" w:lineRule="atLeast"/>
              <w:ind w:left="360"/>
              <w:textAlignment w:val="baseline"/>
              <w:rPr>
                <w:rFonts w:eastAsia="SimSun"/>
                <w:bCs/>
                <w:noProof/>
                <w:color w:val="000000" w:themeColor="text1"/>
                <w:sz w:val="22"/>
                <w:szCs w:val="22"/>
                <w:lang w:eastAsia="ar-SA"/>
              </w:rPr>
            </w:pPr>
          </w:p>
        </w:tc>
      </w:tr>
      <w:tr w:rsidR="00025E0D" w:rsidRPr="0057094E" w14:paraId="5249F64B" w14:textId="53C73D63" w:rsidTr="00B7474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hRule="exact" w:val="3114"/>
        </w:trPr>
        <w:tc>
          <w:tcPr>
            <w:tcW w:w="709" w:type="dxa"/>
            <w:tcBorders>
              <w:top w:val="single" w:sz="4" w:space="0" w:color="000000"/>
              <w:left w:val="single" w:sz="4" w:space="0" w:color="000000"/>
              <w:bottom w:val="single" w:sz="4" w:space="0" w:color="000000"/>
              <w:right w:val="single" w:sz="4" w:space="0" w:color="000000"/>
            </w:tcBorders>
            <w:tcMar>
              <w:left w:w="28" w:type="dxa"/>
              <w:right w:w="28" w:type="dxa"/>
            </w:tcMar>
          </w:tcPr>
          <w:p w14:paraId="47E3AC71" w14:textId="56763E25" w:rsidR="00025E0D" w:rsidRPr="0057094E" w:rsidRDefault="00025E0D" w:rsidP="00025E0D">
            <w:pPr>
              <w:suppressAutoHyphens/>
              <w:snapToGrid w:val="0"/>
              <w:spacing w:line="100" w:lineRule="atLeast"/>
              <w:jc w:val="center"/>
              <w:textAlignment w:val="baseline"/>
              <w:rPr>
                <w:rFonts w:eastAsia="SimSun"/>
                <w:bCs/>
                <w:noProof/>
                <w:color w:val="000000" w:themeColor="text1"/>
                <w:sz w:val="22"/>
                <w:szCs w:val="22"/>
                <w:lang w:eastAsia="ar-SA"/>
              </w:rPr>
            </w:pPr>
            <w:r>
              <w:rPr>
                <w:rFonts w:eastAsia="SimSun"/>
                <w:bCs/>
                <w:noProof/>
                <w:color w:val="000000" w:themeColor="text1"/>
                <w:sz w:val="22"/>
                <w:szCs w:val="22"/>
                <w:lang w:eastAsia="ar-SA"/>
              </w:rPr>
              <w:t>6</w:t>
            </w:r>
            <w:r w:rsidRPr="0057094E">
              <w:rPr>
                <w:rFonts w:eastAsia="SimSun"/>
                <w:bCs/>
                <w:noProof/>
                <w:color w:val="000000" w:themeColor="text1"/>
                <w:sz w:val="22"/>
                <w:szCs w:val="22"/>
                <w:lang w:eastAsia="ar-SA"/>
              </w:rPr>
              <w:t>.</w:t>
            </w:r>
            <w:r>
              <w:rPr>
                <w:rFonts w:eastAsia="SimSun"/>
                <w:bCs/>
                <w:noProof/>
                <w:color w:val="000000" w:themeColor="text1"/>
                <w:sz w:val="22"/>
                <w:szCs w:val="22"/>
                <w:lang w:eastAsia="ar-SA"/>
              </w:rPr>
              <w:t>1</w:t>
            </w:r>
            <w:r w:rsidRPr="0057094E">
              <w:rPr>
                <w:rFonts w:eastAsia="SimSun"/>
                <w:bCs/>
                <w:noProof/>
                <w:color w:val="000000" w:themeColor="text1"/>
                <w:sz w:val="22"/>
                <w:szCs w:val="22"/>
                <w:lang w:eastAsia="ar-SA"/>
              </w:rPr>
              <w:t>.</w:t>
            </w:r>
          </w:p>
        </w:tc>
        <w:tc>
          <w:tcPr>
            <w:tcW w:w="2977" w:type="dxa"/>
            <w:tcBorders>
              <w:top w:val="single" w:sz="4" w:space="0" w:color="000000"/>
              <w:left w:val="single" w:sz="4" w:space="0" w:color="000000"/>
              <w:bottom w:val="single" w:sz="4" w:space="0" w:color="000000"/>
              <w:right w:val="single" w:sz="4" w:space="0" w:color="000000"/>
            </w:tcBorders>
          </w:tcPr>
          <w:p w14:paraId="045B4A37" w14:textId="697AF19D" w:rsidR="00025E0D" w:rsidRPr="0057094E" w:rsidRDefault="00025E0D" w:rsidP="00025E0D">
            <w:pPr>
              <w:rPr>
                <w:noProof/>
                <w:color w:val="000000" w:themeColor="text1"/>
                <w:sz w:val="22"/>
                <w:szCs w:val="22"/>
              </w:rPr>
            </w:pPr>
            <w:r>
              <w:rPr>
                <w:noProof/>
                <w:color w:val="000000" w:themeColor="text1"/>
                <w:sz w:val="22"/>
                <w:szCs w:val="22"/>
              </w:rPr>
              <w:t>Specialus t</w:t>
            </w:r>
            <w:r w:rsidRPr="0057094E">
              <w:rPr>
                <w:noProof/>
                <w:color w:val="000000" w:themeColor="text1"/>
                <w:sz w:val="22"/>
                <w:szCs w:val="22"/>
              </w:rPr>
              <w:t>yrimų paketas neurologiniams tyrimams kartu su sekomis ir protokolais perfuzijai, difuzijai:</w:t>
            </w:r>
          </w:p>
        </w:tc>
        <w:tc>
          <w:tcPr>
            <w:tcW w:w="4253" w:type="dxa"/>
            <w:tcBorders>
              <w:top w:val="single" w:sz="4" w:space="0" w:color="000000"/>
              <w:left w:val="single" w:sz="4" w:space="0" w:color="000000"/>
              <w:bottom w:val="single" w:sz="4" w:space="0" w:color="000000"/>
              <w:right w:val="single" w:sz="4" w:space="0" w:color="000000"/>
            </w:tcBorders>
          </w:tcPr>
          <w:p w14:paraId="3D3AC751" w14:textId="044C8A0A" w:rsidR="00025E0D" w:rsidRPr="0057094E" w:rsidRDefault="00025E0D" w:rsidP="004608A6">
            <w:pPr>
              <w:pStyle w:val="Sraopastraipa"/>
              <w:numPr>
                <w:ilvl w:val="0"/>
                <w:numId w:val="15"/>
              </w:numPr>
              <w:spacing w:after="0" w:line="240" w:lineRule="auto"/>
              <w:ind w:left="318" w:hanging="284"/>
              <w:rPr>
                <w:noProof/>
                <w:color w:val="000000" w:themeColor="text1"/>
                <w:sz w:val="22"/>
              </w:rPr>
            </w:pPr>
            <w:r w:rsidRPr="0057094E">
              <w:rPr>
                <w:noProof/>
                <w:color w:val="000000" w:themeColor="text1"/>
                <w:sz w:val="22"/>
              </w:rPr>
              <w:t>Difuzijos tyrimų</w:t>
            </w:r>
            <w:r w:rsidR="00392797">
              <w:rPr>
                <w:noProof/>
                <w:color w:val="000000" w:themeColor="text1"/>
                <w:sz w:val="22"/>
              </w:rPr>
              <w:t xml:space="preserve"> </w:t>
            </w:r>
            <w:r w:rsidRPr="0057094E">
              <w:rPr>
                <w:noProof/>
                <w:color w:val="000000" w:themeColor="text1"/>
                <w:sz w:val="22"/>
              </w:rPr>
              <w:t>programinė įranga</w:t>
            </w:r>
            <w:r>
              <w:rPr>
                <w:noProof/>
                <w:color w:val="000000" w:themeColor="text1"/>
                <w:sz w:val="22"/>
              </w:rPr>
              <w:t>;</w:t>
            </w:r>
            <w:r w:rsidRPr="0057094E">
              <w:rPr>
                <w:noProof/>
                <w:color w:val="000000" w:themeColor="text1"/>
                <w:sz w:val="22"/>
              </w:rPr>
              <w:t xml:space="preserve"> </w:t>
            </w:r>
          </w:p>
          <w:p w14:paraId="12FD5621" w14:textId="677C7912" w:rsidR="00025E0D" w:rsidRPr="0057094E" w:rsidRDefault="00025E0D" w:rsidP="004608A6">
            <w:pPr>
              <w:pStyle w:val="Sraopastraipa"/>
              <w:numPr>
                <w:ilvl w:val="0"/>
                <w:numId w:val="15"/>
              </w:numPr>
              <w:spacing w:after="0" w:line="240" w:lineRule="auto"/>
              <w:ind w:left="318" w:hanging="284"/>
              <w:rPr>
                <w:noProof/>
                <w:color w:val="000000" w:themeColor="text1"/>
                <w:sz w:val="22"/>
              </w:rPr>
            </w:pPr>
            <w:r>
              <w:rPr>
                <w:noProof/>
                <w:color w:val="000000" w:themeColor="text1"/>
                <w:sz w:val="22"/>
              </w:rPr>
              <w:t>Speciali programinė įranga judesio sukeliamų vaizdo artefaktų korekcijai galvos tyrimams</w:t>
            </w:r>
            <w:r w:rsidRPr="0057094E">
              <w:rPr>
                <w:noProof/>
                <w:color w:val="000000" w:themeColor="text1"/>
                <w:sz w:val="22"/>
              </w:rPr>
              <w:t>;</w:t>
            </w:r>
          </w:p>
          <w:p w14:paraId="1BDDF274" w14:textId="38C786D2" w:rsidR="00025E0D" w:rsidRDefault="00025E0D" w:rsidP="004608A6">
            <w:pPr>
              <w:pStyle w:val="Sraopastraipa"/>
              <w:numPr>
                <w:ilvl w:val="0"/>
                <w:numId w:val="15"/>
              </w:numPr>
              <w:spacing w:after="0" w:line="240" w:lineRule="auto"/>
              <w:ind w:left="318" w:hanging="284"/>
              <w:rPr>
                <w:noProof/>
                <w:color w:val="000000" w:themeColor="text1"/>
                <w:sz w:val="22"/>
              </w:rPr>
            </w:pPr>
            <w:r>
              <w:rPr>
                <w:noProof/>
                <w:color w:val="000000" w:themeColor="text1"/>
                <w:sz w:val="22"/>
              </w:rPr>
              <w:t>Galvinių ir periferinių nervų aukštos rezoliucijos vaizdinimas;</w:t>
            </w:r>
          </w:p>
          <w:p w14:paraId="598BEA53" w14:textId="2BA53BA6" w:rsidR="00025E0D" w:rsidRPr="001630D9" w:rsidRDefault="00025E0D" w:rsidP="004608A6">
            <w:pPr>
              <w:pStyle w:val="Sraopastraipa"/>
              <w:numPr>
                <w:ilvl w:val="0"/>
                <w:numId w:val="15"/>
              </w:numPr>
              <w:spacing w:after="0" w:line="240" w:lineRule="auto"/>
              <w:ind w:left="318" w:hanging="284"/>
              <w:rPr>
                <w:noProof/>
                <w:color w:val="000000" w:themeColor="text1"/>
                <w:sz w:val="22"/>
              </w:rPr>
            </w:pPr>
            <w:r>
              <w:rPr>
                <w:noProof/>
                <w:color w:val="000000" w:themeColor="text1"/>
                <w:sz w:val="22"/>
              </w:rPr>
              <w:t xml:space="preserve">Nugaros smegenų aukštos rezoliucijos vaizdinimas, MRT </w:t>
            </w:r>
            <w:r w:rsidRPr="0057094E">
              <w:rPr>
                <w:rFonts w:eastAsia="SimSun"/>
                <w:noProof/>
                <w:color w:val="000000" w:themeColor="text1"/>
                <w:sz w:val="22"/>
                <w:lang w:eastAsia="ar-SA"/>
              </w:rPr>
              <w:t>„mielografijos“ vaizdinim</w:t>
            </w:r>
            <w:r>
              <w:rPr>
                <w:rFonts w:eastAsia="SimSun"/>
                <w:noProof/>
                <w:color w:val="000000" w:themeColor="text1"/>
                <w:sz w:val="22"/>
                <w:lang w:eastAsia="ar-SA"/>
              </w:rPr>
              <w:t>as;</w:t>
            </w:r>
          </w:p>
          <w:p w14:paraId="7CEE0FE4" w14:textId="09EDD69B" w:rsidR="00025E0D" w:rsidRDefault="00025E0D" w:rsidP="004608A6">
            <w:pPr>
              <w:pStyle w:val="Sraopastraipa"/>
              <w:numPr>
                <w:ilvl w:val="0"/>
                <w:numId w:val="15"/>
              </w:numPr>
              <w:spacing w:after="0" w:line="240" w:lineRule="auto"/>
              <w:ind w:left="318" w:hanging="284"/>
              <w:rPr>
                <w:noProof/>
                <w:color w:val="000000" w:themeColor="text1"/>
                <w:sz w:val="22"/>
              </w:rPr>
            </w:pPr>
            <w:r>
              <w:rPr>
                <w:noProof/>
                <w:color w:val="000000" w:themeColor="text1"/>
                <w:sz w:val="22"/>
              </w:rPr>
              <w:t>Greitos sekos izotropinės erdvinės skiriamosios gebos tyrimams atlikti;</w:t>
            </w:r>
          </w:p>
          <w:p w14:paraId="3CC74D64" w14:textId="5932A50B" w:rsidR="00025E0D" w:rsidRPr="00D14A6D" w:rsidRDefault="00025E0D" w:rsidP="004608A6">
            <w:pPr>
              <w:pStyle w:val="Sraopastraipa"/>
              <w:numPr>
                <w:ilvl w:val="0"/>
                <w:numId w:val="15"/>
              </w:numPr>
              <w:spacing w:after="0" w:line="240" w:lineRule="auto"/>
              <w:ind w:left="318" w:hanging="284"/>
              <w:rPr>
                <w:noProof/>
                <w:color w:val="000000" w:themeColor="text1"/>
                <w:sz w:val="22"/>
              </w:rPr>
            </w:pPr>
            <w:r>
              <w:rPr>
                <w:noProof/>
                <w:color w:val="000000" w:themeColor="text1"/>
                <w:sz w:val="22"/>
              </w:rPr>
              <w:t>Multi b reikšmių difuzija</w:t>
            </w:r>
            <w:r w:rsidR="00D14A6D">
              <w:rPr>
                <w:noProof/>
                <w:color w:val="000000" w:themeColor="text1"/>
                <w:sz w:val="22"/>
              </w:rPr>
              <w:t>.</w:t>
            </w:r>
          </w:p>
        </w:tc>
        <w:tc>
          <w:tcPr>
            <w:tcW w:w="2835" w:type="dxa"/>
            <w:tcBorders>
              <w:top w:val="single" w:sz="4" w:space="0" w:color="000000"/>
              <w:left w:val="single" w:sz="4" w:space="0" w:color="000000"/>
              <w:bottom w:val="single" w:sz="4" w:space="0" w:color="000000"/>
              <w:right w:val="single" w:sz="4" w:space="0" w:color="000000"/>
            </w:tcBorders>
          </w:tcPr>
          <w:p w14:paraId="1D8AD61C" w14:textId="77777777" w:rsidR="00025E0D" w:rsidRPr="002859CB" w:rsidRDefault="00025E0D" w:rsidP="00025E0D">
            <w:pPr>
              <w:ind w:left="33"/>
              <w:rPr>
                <w:noProof/>
                <w:color w:val="000000" w:themeColor="text1"/>
                <w:sz w:val="22"/>
              </w:rPr>
            </w:pPr>
          </w:p>
        </w:tc>
      </w:tr>
      <w:tr w:rsidR="00025E0D" w:rsidRPr="0057094E" w14:paraId="76B5FEB7" w14:textId="7244AD29" w:rsidTr="00B7474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538"/>
        </w:trPr>
        <w:tc>
          <w:tcPr>
            <w:tcW w:w="709" w:type="dxa"/>
            <w:tcBorders>
              <w:top w:val="single" w:sz="4" w:space="0" w:color="000000"/>
              <w:left w:val="single" w:sz="4" w:space="0" w:color="000000"/>
              <w:bottom w:val="single" w:sz="4" w:space="0" w:color="000000"/>
              <w:right w:val="single" w:sz="4" w:space="0" w:color="000000"/>
            </w:tcBorders>
            <w:tcMar>
              <w:left w:w="28" w:type="dxa"/>
              <w:right w:w="28" w:type="dxa"/>
            </w:tcMar>
          </w:tcPr>
          <w:p w14:paraId="7A7A717C" w14:textId="78A58E03" w:rsidR="00025E0D" w:rsidRPr="0057094E" w:rsidRDefault="00025E0D" w:rsidP="00025E0D">
            <w:pPr>
              <w:suppressAutoHyphens/>
              <w:snapToGrid w:val="0"/>
              <w:spacing w:line="100" w:lineRule="atLeast"/>
              <w:jc w:val="center"/>
              <w:textAlignment w:val="baseline"/>
              <w:rPr>
                <w:rFonts w:eastAsia="SimSun"/>
                <w:noProof/>
                <w:color w:val="000000" w:themeColor="text1"/>
                <w:sz w:val="22"/>
                <w:szCs w:val="22"/>
                <w:lang w:eastAsia="ar-SA"/>
              </w:rPr>
            </w:pPr>
            <w:r>
              <w:rPr>
                <w:rFonts w:eastAsia="SimSun"/>
                <w:bCs/>
                <w:noProof/>
                <w:color w:val="000000" w:themeColor="text1"/>
                <w:sz w:val="22"/>
                <w:szCs w:val="22"/>
                <w:lang w:eastAsia="ar-SA"/>
              </w:rPr>
              <w:t>6.2</w:t>
            </w:r>
            <w:r w:rsidRPr="0057094E">
              <w:rPr>
                <w:rFonts w:eastAsia="SimSun"/>
                <w:bCs/>
                <w:noProof/>
                <w:color w:val="000000" w:themeColor="text1"/>
                <w:sz w:val="22"/>
                <w:szCs w:val="22"/>
                <w:lang w:eastAsia="ar-SA"/>
              </w:rPr>
              <w:t>.</w:t>
            </w:r>
          </w:p>
        </w:tc>
        <w:tc>
          <w:tcPr>
            <w:tcW w:w="2977" w:type="dxa"/>
            <w:tcBorders>
              <w:top w:val="single" w:sz="4" w:space="0" w:color="000000"/>
              <w:left w:val="single" w:sz="4" w:space="0" w:color="000000"/>
              <w:bottom w:val="single" w:sz="4" w:space="0" w:color="000000"/>
              <w:right w:val="single" w:sz="4" w:space="0" w:color="000000"/>
            </w:tcBorders>
          </w:tcPr>
          <w:p w14:paraId="4660A4DF" w14:textId="77777777" w:rsidR="00025E0D" w:rsidRPr="0057094E" w:rsidRDefault="00025E0D" w:rsidP="00025E0D">
            <w:pPr>
              <w:spacing w:line="100" w:lineRule="atLeast"/>
              <w:textAlignment w:val="baseline"/>
              <w:rPr>
                <w:rFonts w:eastAsia="SimSun"/>
                <w:noProof/>
                <w:color w:val="000000" w:themeColor="text1"/>
                <w:sz w:val="22"/>
                <w:szCs w:val="22"/>
                <w:lang w:eastAsia="ar-SA"/>
              </w:rPr>
            </w:pPr>
            <w:r w:rsidRPr="0057094E">
              <w:rPr>
                <w:rFonts w:eastAsia="SimSun"/>
                <w:noProof/>
                <w:color w:val="000000" w:themeColor="text1"/>
                <w:sz w:val="22"/>
                <w:szCs w:val="22"/>
                <w:lang w:eastAsia="ar-SA"/>
              </w:rPr>
              <w:t>Specialus tyrimų paketas angiografiniams  tyrimams kartu su sekomis ir protokolais kontrastiniams ir nekontrastiniams angiografiniams tyrimams:</w:t>
            </w:r>
          </w:p>
        </w:tc>
        <w:tc>
          <w:tcPr>
            <w:tcW w:w="4253" w:type="dxa"/>
            <w:tcBorders>
              <w:top w:val="single" w:sz="4" w:space="0" w:color="000000"/>
              <w:left w:val="single" w:sz="4" w:space="0" w:color="000000"/>
              <w:bottom w:val="single" w:sz="4" w:space="0" w:color="000000"/>
              <w:right w:val="single" w:sz="4" w:space="0" w:color="000000"/>
            </w:tcBorders>
          </w:tcPr>
          <w:p w14:paraId="04A1DE8D" w14:textId="77777777" w:rsidR="00025E0D" w:rsidRPr="0057094E" w:rsidRDefault="00025E0D" w:rsidP="00025E0D">
            <w:pPr>
              <w:pStyle w:val="Sraopastraipa"/>
              <w:numPr>
                <w:ilvl w:val="0"/>
                <w:numId w:val="4"/>
              </w:numPr>
              <w:suppressAutoHyphens/>
              <w:spacing w:after="0" w:line="240" w:lineRule="auto"/>
              <w:ind w:left="380" w:hanging="357"/>
              <w:textAlignment w:val="baseline"/>
              <w:rPr>
                <w:rFonts w:eastAsia="SimSun"/>
                <w:noProof/>
                <w:color w:val="000000" w:themeColor="text1"/>
                <w:sz w:val="22"/>
                <w:lang w:eastAsia="ar-SA"/>
              </w:rPr>
            </w:pPr>
            <w:r w:rsidRPr="0057094E">
              <w:rPr>
                <w:rFonts w:eastAsia="SimSun"/>
                <w:noProof/>
                <w:color w:val="000000" w:themeColor="text1"/>
                <w:sz w:val="22"/>
                <w:lang w:eastAsia="ar-SA"/>
              </w:rPr>
              <w:t>Naudojamos maksimalaus intensyvumo projekcijų bei paviršių atvaizdavimo technikos;</w:t>
            </w:r>
          </w:p>
          <w:p w14:paraId="50E36B0A" w14:textId="77777777" w:rsidR="00025E0D" w:rsidRPr="0057094E" w:rsidRDefault="00025E0D" w:rsidP="00025E0D">
            <w:pPr>
              <w:pStyle w:val="Sraopastraipa"/>
              <w:numPr>
                <w:ilvl w:val="0"/>
                <w:numId w:val="4"/>
              </w:numPr>
              <w:suppressAutoHyphens/>
              <w:spacing w:after="0" w:line="240" w:lineRule="auto"/>
              <w:ind w:left="380" w:hanging="357"/>
              <w:textAlignment w:val="baseline"/>
              <w:rPr>
                <w:rFonts w:eastAsia="SimSun"/>
                <w:noProof/>
                <w:color w:val="000000" w:themeColor="text1"/>
                <w:sz w:val="22"/>
                <w:lang w:eastAsia="ar-SA"/>
              </w:rPr>
            </w:pPr>
            <w:r w:rsidRPr="0057094E">
              <w:rPr>
                <w:rFonts w:eastAsia="SimSun"/>
                <w:noProof/>
                <w:color w:val="000000" w:themeColor="text1"/>
                <w:sz w:val="22"/>
                <w:lang w:eastAsia="ar-SA"/>
              </w:rPr>
              <w:t>Automatinis kontrasto tėkmės monitoravimas (SmartPrep, Care Bolus, Bolus Trak, FLUTE arba lygiavertis).</w:t>
            </w:r>
          </w:p>
        </w:tc>
        <w:tc>
          <w:tcPr>
            <w:tcW w:w="2835" w:type="dxa"/>
            <w:tcBorders>
              <w:top w:val="single" w:sz="4" w:space="0" w:color="000000"/>
              <w:left w:val="single" w:sz="4" w:space="0" w:color="000000"/>
              <w:bottom w:val="single" w:sz="4" w:space="0" w:color="000000"/>
              <w:right w:val="single" w:sz="4" w:space="0" w:color="000000"/>
            </w:tcBorders>
          </w:tcPr>
          <w:p w14:paraId="4FB3F88D" w14:textId="77777777" w:rsidR="00025E0D" w:rsidRPr="002859CB" w:rsidRDefault="00025E0D" w:rsidP="00025E0D">
            <w:pPr>
              <w:suppressAutoHyphens/>
              <w:spacing w:line="100" w:lineRule="atLeast"/>
              <w:textAlignment w:val="baseline"/>
              <w:rPr>
                <w:rFonts w:eastAsia="SimSun"/>
                <w:noProof/>
                <w:color w:val="000000" w:themeColor="text1"/>
                <w:sz w:val="22"/>
                <w:lang w:eastAsia="ar-SA"/>
              </w:rPr>
            </w:pPr>
          </w:p>
        </w:tc>
      </w:tr>
      <w:tr w:rsidR="00025E0D" w:rsidRPr="0057094E" w14:paraId="1950BA66" w14:textId="46532066" w:rsidTr="00B7474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09" w:type="dxa"/>
            <w:tcBorders>
              <w:top w:val="single" w:sz="4" w:space="0" w:color="000000"/>
              <w:left w:val="single" w:sz="4" w:space="0" w:color="000000"/>
              <w:bottom w:val="single" w:sz="4" w:space="0" w:color="000000"/>
              <w:right w:val="single" w:sz="4" w:space="0" w:color="000000"/>
            </w:tcBorders>
            <w:tcMar>
              <w:left w:w="28" w:type="dxa"/>
              <w:right w:w="28" w:type="dxa"/>
            </w:tcMar>
          </w:tcPr>
          <w:p w14:paraId="3EF9ABB7" w14:textId="770897B9" w:rsidR="00025E0D" w:rsidRPr="0057094E" w:rsidRDefault="00025E0D" w:rsidP="00025E0D">
            <w:pPr>
              <w:suppressAutoHyphens/>
              <w:snapToGrid w:val="0"/>
              <w:spacing w:line="100" w:lineRule="atLeast"/>
              <w:jc w:val="center"/>
              <w:textAlignment w:val="baseline"/>
              <w:rPr>
                <w:rFonts w:eastAsia="SimSun"/>
                <w:bCs/>
                <w:noProof/>
                <w:color w:val="000000" w:themeColor="text1"/>
                <w:sz w:val="22"/>
                <w:szCs w:val="22"/>
                <w:lang w:eastAsia="ar-SA"/>
              </w:rPr>
            </w:pPr>
            <w:r>
              <w:rPr>
                <w:rFonts w:eastAsia="SimSun"/>
                <w:bCs/>
                <w:noProof/>
                <w:color w:val="000000" w:themeColor="text1"/>
                <w:sz w:val="22"/>
                <w:szCs w:val="22"/>
                <w:lang w:eastAsia="ar-SA"/>
              </w:rPr>
              <w:t>6.3</w:t>
            </w:r>
            <w:r w:rsidRPr="0057094E">
              <w:rPr>
                <w:rFonts w:eastAsia="SimSun"/>
                <w:bCs/>
                <w:noProof/>
                <w:color w:val="000000" w:themeColor="text1"/>
                <w:sz w:val="22"/>
                <w:szCs w:val="22"/>
                <w:lang w:eastAsia="ar-SA"/>
              </w:rPr>
              <w:t>.</w:t>
            </w:r>
          </w:p>
        </w:tc>
        <w:tc>
          <w:tcPr>
            <w:tcW w:w="2977" w:type="dxa"/>
            <w:tcBorders>
              <w:top w:val="single" w:sz="4" w:space="0" w:color="000000"/>
              <w:left w:val="single" w:sz="4" w:space="0" w:color="000000"/>
              <w:bottom w:val="single" w:sz="4" w:space="0" w:color="000000"/>
              <w:right w:val="single" w:sz="4" w:space="0" w:color="000000"/>
            </w:tcBorders>
          </w:tcPr>
          <w:p w14:paraId="0B3D616D" w14:textId="79C5D9BC" w:rsidR="00025E0D" w:rsidRPr="00752823" w:rsidRDefault="00025E0D" w:rsidP="00025E0D">
            <w:pPr>
              <w:spacing w:line="100" w:lineRule="atLeast"/>
              <w:textAlignment w:val="baseline"/>
              <w:rPr>
                <w:rFonts w:eastAsia="SimSun"/>
                <w:noProof/>
                <w:color w:val="000000" w:themeColor="text1"/>
                <w:sz w:val="22"/>
                <w:szCs w:val="22"/>
                <w:lang w:eastAsia="ar-SA"/>
              </w:rPr>
            </w:pPr>
            <w:r w:rsidRPr="00752823">
              <w:rPr>
                <w:rFonts w:eastAsia="SimSun"/>
                <w:noProof/>
                <w:color w:val="000000" w:themeColor="text1"/>
                <w:sz w:val="22"/>
                <w:szCs w:val="22"/>
                <w:lang w:eastAsia="ar-SA"/>
              </w:rPr>
              <w:t>Specialus tyrimų paketas, apimantis sekas ir protokolus viso kūno (abdominaliniams) tyrimams, įskaitant inkstų, dubens, entero/kolonografijos, MRCP (MR cholangiopankreatografijos) tyrimus:</w:t>
            </w:r>
          </w:p>
        </w:tc>
        <w:tc>
          <w:tcPr>
            <w:tcW w:w="4253" w:type="dxa"/>
            <w:tcBorders>
              <w:top w:val="single" w:sz="4" w:space="0" w:color="000000"/>
              <w:left w:val="single" w:sz="4" w:space="0" w:color="000000"/>
              <w:bottom w:val="single" w:sz="4" w:space="0" w:color="000000"/>
              <w:right w:val="single" w:sz="4" w:space="0" w:color="000000"/>
            </w:tcBorders>
          </w:tcPr>
          <w:p w14:paraId="48B721F1" w14:textId="1C5D485E" w:rsidR="00025E0D" w:rsidRPr="00752823" w:rsidRDefault="00025E0D" w:rsidP="00025E0D">
            <w:pPr>
              <w:pStyle w:val="Sraopastraipa"/>
              <w:numPr>
                <w:ilvl w:val="0"/>
                <w:numId w:val="5"/>
              </w:numPr>
              <w:suppressAutoHyphens/>
              <w:spacing w:line="100" w:lineRule="atLeast"/>
              <w:textAlignment w:val="baseline"/>
              <w:rPr>
                <w:rFonts w:eastAsia="SimSun"/>
                <w:noProof/>
                <w:color w:val="000000" w:themeColor="text1"/>
                <w:sz w:val="22"/>
                <w:lang w:eastAsia="ar-SA"/>
              </w:rPr>
            </w:pPr>
            <w:r w:rsidRPr="00752823">
              <w:rPr>
                <w:rFonts w:eastAsia="SimSun"/>
                <w:noProof/>
                <w:color w:val="000000" w:themeColor="text1"/>
                <w:sz w:val="22"/>
                <w:lang w:eastAsia="ar-SA"/>
              </w:rPr>
              <w:t>Kombinuoti protokolai keleto kontrasto tipų vaizdams gauti (DIXON VIBE / DIXON TSE arba lygiaverčiai);</w:t>
            </w:r>
          </w:p>
          <w:p w14:paraId="6F512BCE" w14:textId="77777777" w:rsidR="00025E0D" w:rsidRPr="00752823" w:rsidRDefault="00025E0D" w:rsidP="00025E0D">
            <w:pPr>
              <w:pStyle w:val="Sraopastraipa"/>
              <w:numPr>
                <w:ilvl w:val="0"/>
                <w:numId w:val="5"/>
              </w:numPr>
              <w:suppressAutoHyphens/>
              <w:spacing w:after="0" w:line="100" w:lineRule="atLeast"/>
              <w:textAlignment w:val="baseline"/>
              <w:rPr>
                <w:rFonts w:eastAsia="SimSun"/>
                <w:noProof/>
                <w:color w:val="000000" w:themeColor="text1"/>
                <w:sz w:val="22"/>
                <w:lang w:eastAsia="ar-SA"/>
              </w:rPr>
            </w:pPr>
            <w:r w:rsidRPr="00752823">
              <w:rPr>
                <w:rFonts w:eastAsia="SimSun"/>
                <w:noProof/>
                <w:color w:val="000000" w:themeColor="text1"/>
                <w:sz w:val="22"/>
                <w:lang w:eastAsia="ar-SA"/>
              </w:rPr>
              <w:t>Integruota programinė įranga, leidžianti atlikti skanavimą be kvėpavimo užlaikymo;</w:t>
            </w:r>
          </w:p>
          <w:p w14:paraId="569162C8" w14:textId="73367E87" w:rsidR="00025E0D" w:rsidRPr="00752823" w:rsidRDefault="00025E0D" w:rsidP="00025E0D">
            <w:pPr>
              <w:pStyle w:val="Sraopastraipa"/>
              <w:numPr>
                <w:ilvl w:val="0"/>
                <w:numId w:val="5"/>
              </w:numPr>
              <w:suppressAutoHyphens/>
              <w:spacing w:after="0" w:line="100" w:lineRule="atLeast"/>
              <w:textAlignment w:val="baseline"/>
              <w:rPr>
                <w:rFonts w:eastAsia="SimSun"/>
                <w:noProof/>
                <w:color w:val="000000" w:themeColor="text1"/>
                <w:sz w:val="22"/>
                <w:lang w:eastAsia="ar-SA"/>
              </w:rPr>
            </w:pPr>
            <w:r w:rsidRPr="00752823">
              <w:rPr>
                <w:rFonts w:eastAsia="SimSun"/>
                <w:noProof/>
                <w:color w:val="000000" w:themeColor="text1"/>
                <w:sz w:val="22"/>
                <w:lang w:eastAsia="ar-SA"/>
              </w:rPr>
              <w:t>Integruota programinė įranga judesio sukeliamų vaizdo iškraipymų sumažinimui.</w:t>
            </w:r>
          </w:p>
        </w:tc>
        <w:tc>
          <w:tcPr>
            <w:tcW w:w="2835" w:type="dxa"/>
            <w:tcBorders>
              <w:top w:val="single" w:sz="4" w:space="0" w:color="000000"/>
              <w:left w:val="single" w:sz="4" w:space="0" w:color="000000"/>
              <w:bottom w:val="single" w:sz="4" w:space="0" w:color="000000"/>
              <w:right w:val="single" w:sz="4" w:space="0" w:color="000000"/>
            </w:tcBorders>
          </w:tcPr>
          <w:p w14:paraId="7E0EC776" w14:textId="77777777" w:rsidR="00025E0D" w:rsidRPr="002859CB" w:rsidRDefault="00025E0D" w:rsidP="00025E0D">
            <w:pPr>
              <w:suppressAutoHyphens/>
              <w:spacing w:line="100" w:lineRule="atLeast"/>
              <w:textAlignment w:val="baseline"/>
              <w:rPr>
                <w:rFonts w:eastAsia="SimSun"/>
                <w:noProof/>
                <w:color w:val="000000" w:themeColor="text1"/>
                <w:sz w:val="22"/>
                <w:lang w:eastAsia="ar-SA"/>
              </w:rPr>
            </w:pPr>
          </w:p>
        </w:tc>
      </w:tr>
      <w:tr w:rsidR="00025E0D" w:rsidRPr="0057094E" w14:paraId="040B96DD" w14:textId="1806F4FA" w:rsidTr="00B7474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879"/>
        </w:trPr>
        <w:tc>
          <w:tcPr>
            <w:tcW w:w="709" w:type="dxa"/>
            <w:tcBorders>
              <w:top w:val="single" w:sz="4" w:space="0" w:color="000000"/>
              <w:left w:val="single" w:sz="4" w:space="0" w:color="000000"/>
              <w:bottom w:val="single" w:sz="4" w:space="0" w:color="000000"/>
              <w:right w:val="single" w:sz="4" w:space="0" w:color="000000"/>
            </w:tcBorders>
            <w:tcMar>
              <w:left w:w="28" w:type="dxa"/>
              <w:right w:w="28" w:type="dxa"/>
            </w:tcMar>
          </w:tcPr>
          <w:p w14:paraId="490B9F64" w14:textId="36F6CE6E" w:rsidR="00025E0D" w:rsidRPr="0057094E" w:rsidRDefault="00025E0D" w:rsidP="00025E0D">
            <w:pPr>
              <w:suppressAutoHyphens/>
              <w:snapToGrid w:val="0"/>
              <w:spacing w:line="100" w:lineRule="atLeast"/>
              <w:jc w:val="center"/>
              <w:textAlignment w:val="baseline"/>
              <w:rPr>
                <w:rFonts w:eastAsia="SimSun"/>
                <w:bCs/>
                <w:noProof/>
                <w:color w:val="000000" w:themeColor="text1"/>
                <w:sz w:val="22"/>
                <w:szCs w:val="22"/>
                <w:lang w:eastAsia="ar-SA"/>
              </w:rPr>
            </w:pPr>
            <w:r>
              <w:rPr>
                <w:rFonts w:eastAsia="SimSun"/>
                <w:bCs/>
                <w:noProof/>
                <w:color w:val="000000" w:themeColor="text1"/>
                <w:sz w:val="22"/>
                <w:szCs w:val="22"/>
                <w:lang w:eastAsia="ar-SA"/>
              </w:rPr>
              <w:t>6.4.</w:t>
            </w:r>
          </w:p>
        </w:tc>
        <w:tc>
          <w:tcPr>
            <w:tcW w:w="2977" w:type="dxa"/>
            <w:tcBorders>
              <w:top w:val="single" w:sz="4" w:space="0" w:color="000000"/>
              <w:left w:val="single" w:sz="4" w:space="0" w:color="000000"/>
              <w:bottom w:val="single" w:sz="4" w:space="0" w:color="000000"/>
              <w:right w:val="single" w:sz="4" w:space="0" w:color="000000"/>
            </w:tcBorders>
          </w:tcPr>
          <w:p w14:paraId="5DEE8BFA" w14:textId="77777777" w:rsidR="00025E0D" w:rsidRPr="0057094E" w:rsidRDefault="00025E0D" w:rsidP="00025E0D">
            <w:pPr>
              <w:spacing w:line="100" w:lineRule="atLeast"/>
              <w:textAlignment w:val="baseline"/>
              <w:rPr>
                <w:rFonts w:eastAsia="SimSun"/>
                <w:noProof/>
                <w:color w:val="000000" w:themeColor="text1"/>
                <w:sz w:val="22"/>
                <w:szCs w:val="22"/>
                <w:lang w:eastAsia="ar-SA"/>
              </w:rPr>
            </w:pPr>
            <w:r w:rsidRPr="0057094E">
              <w:rPr>
                <w:rFonts w:eastAsia="SimSun"/>
                <w:noProof/>
                <w:color w:val="000000" w:themeColor="text1"/>
                <w:sz w:val="22"/>
                <w:szCs w:val="22"/>
                <w:lang w:eastAsia="ar-SA"/>
              </w:rPr>
              <w:t>Specialus tyrimų paketas, apimantis sekas ir protokolus ortopediniams tyrimams:</w:t>
            </w:r>
          </w:p>
        </w:tc>
        <w:tc>
          <w:tcPr>
            <w:tcW w:w="4253" w:type="dxa"/>
            <w:tcBorders>
              <w:top w:val="single" w:sz="4" w:space="0" w:color="000000"/>
              <w:left w:val="single" w:sz="4" w:space="0" w:color="000000"/>
              <w:bottom w:val="single" w:sz="4" w:space="0" w:color="000000"/>
              <w:right w:val="single" w:sz="4" w:space="0" w:color="000000"/>
            </w:tcBorders>
          </w:tcPr>
          <w:p w14:paraId="237CEF0E" w14:textId="77777777" w:rsidR="00025E0D" w:rsidRPr="0057094E" w:rsidRDefault="00025E0D" w:rsidP="00025E0D">
            <w:pPr>
              <w:suppressAutoHyphens/>
              <w:spacing w:line="100" w:lineRule="atLeast"/>
              <w:textAlignment w:val="baseline"/>
              <w:rPr>
                <w:rFonts w:eastAsia="SimSun"/>
                <w:noProof/>
                <w:color w:val="000000" w:themeColor="text1"/>
                <w:sz w:val="22"/>
                <w:szCs w:val="22"/>
                <w:lang w:eastAsia="ar-SA"/>
              </w:rPr>
            </w:pPr>
            <w:r w:rsidRPr="0057094E">
              <w:rPr>
                <w:rFonts w:eastAsia="SimSun"/>
                <w:noProof/>
                <w:color w:val="000000" w:themeColor="text1"/>
                <w:sz w:val="22"/>
                <w:szCs w:val="22"/>
                <w:lang w:eastAsia="ar-SA"/>
              </w:rPr>
              <w:t>Metalo artefaktų mažinimas</w:t>
            </w:r>
          </w:p>
        </w:tc>
        <w:tc>
          <w:tcPr>
            <w:tcW w:w="2835" w:type="dxa"/>
            <w:tcBorders>
              <w:top w:val="single" w:sz="4" w:space="0" w:color="000000"/>
              <w:left w:val="single" w:sz="4" w:space="0" w:color="000000"/>
              <w:bottom w:val="single" w:sz="4" w:space="0" w:color="000000"/>
              <w:right w:val="single" w:sz="4" w:space="0" w:color="000000"/>
            </w:tcBorders>
          </w:tcPr>
          <w:p w14:paraId="5DF0DF14" w14:textId="77777777" w:rsidR="00025E0D" w:rsidRPr="0057094E" w:rsidRDefault="00025E0D" w:rsidP="00025E0D">
            <w:pPr>
              <w:suppressAutoHyphens/>
              <w:spacing w:line="100" w:lineRule="atLeast"/>
              <w:textAlignment w:val="baseline"/>
              <w:rPr>
                <w:rFonts w:eastAsia="SimSun"/>
                <w:noProof/>
                <w:color w:val="000000" w:themeColor="text1"/>
                <w:sz w:val="22"/>
                <w:szCs w:val="22"/>
                <w:lang w:eastAsia="ar-SA"/>
              </w:rPr>
            </w:pPr>
          </w:p>
        </w:tc>
      </w:tr>
      <w:tr w:rsidR="00025E0D" w:rsidRPr="0057094E" w14:paraId="320F741B" w14:textId="77777777" w:rsidTr="00B7474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64"/>
        </w:trPr>
        <w:tc>
          <w:tcPr>
            <w:tcW w:w="709" w:type="dxa"/>
            <w:tcBorders>
              <w:top w:val="single" w:sz="4" w:space="0" w:color="000000"/>
              <w:left w:val="single" w:sz="4" w:space="0" w:color="000000"/>
              <w:bottom w:val="single" w:sz="4" w:space="0" w:color="000000"/>
              <w:right w:val="single" w:sz="4" w:space="0" w:color="000000"/>
            </w:tcBorders>
            <w:tcMar>
              <w:left w:w="28" w:type="dxa"/>
              <w:right w:w="28" w:type="dxa"/>
            </w:tcMar>
          </w:tcPr>
          <w:p w14:paraId="6EDED30B" w14:textId="35C6AC07" w:rsidR="00025E0D" w:rsidRDefault="00025E0D" w:rsidP="00025E0D">
            <w:pPr>
              <w:suppressAutoHyphens/>
              <w:snapToGrid w:val="0"/>
              <w:spacing w:line="100" w:lineRule="atLeast"/>
              <w:jc w:val="center"/>
              <w:textAlignment w:val="baseline"/>
              <w:rPr>
                <w:rFonts w:eastAsia="SimSun"/>
                <w:bCs/>
                <w:noProof/>
                <w:color w:val="000000" w:themeColor="text1"/>
                <w:sz w:val="22"/>
                <w:szCs w:val="22"/>
                <w:lang w:eastAsia="ar-SA"/>
              </w:rPr>
            </w:pPr>
            <w:r>
              <w:rPr>
                <w:rFonts w:eastAsia="SimSun"/>
                <w:bCs/>
                <w:noProof/>
                <w:color w:val="000000" w:themeColor="text1"/>
                <w:sz w:val="22"/>
                <w:szCs w:val="22"/>
                <w:lang w:eastAsia="ar-SA"/>
              </w:rPr>
              <w:lastRenderedPageBreak/>
              <w:t>6.5.</w:t>
            </w:r>
          </w:p>
        </w:tc>
        <w:tc>
          <w:tcPr>
            <w:tcW w:w="2977" w:type="dxa"/>
            <w:tcBorders>
              <w:top w:val="single" w:sz="4" w:space="0" w:color="000000"/>
              <w:left w:val="single" w:sz="4" w:space="0" w:color="000000"/>
              <w:bottom w:val="single" w:sz="4" w:space="0" w:color="000000"/>
              <w:right w:val="single" w:sz="4" w:space="0" w:color="000000"/>
            </w:tcBorders>
          </w:tcPr>
          <w:p w14:paraId="755333A5" w14:textId="6D8DBBB5" w:rsidR="00025E0D" w:rsidRPr="0057094E" w:rsidRDefault="00025E0D" w:rsidP="00025E0D">
            <w:pPr>
              <w:spacing w:line="100" w:lineRule="atLeast"/>
              <w:textAlignment w:val="baseline"/>
              <w:rPr>
                <w:rFonts w:eastAsia="SimSun"/>
                <w:noProof/>
                <w:color w:val="000000" w:themeColor="text1"/>
                <w:sz w:val="22"/>
                <w:szCs w:val="22"/>
                <w:lang w:eastAsia="ar-SA"/>
              </w:rPr>
            </w:pPr>
            <w:r>
              <w:rPr>
                <w:rFonts w:eastAsia="SimSun"/>
                <w:noProof/>
                <w:color w:val="000000" w:themeColor="text1"/>
                <w:sz w:val="22"/>
                <w:szCs w:val="22"/>
                <w:lang w:eastAsia="ar-SA"/>
              </w:rPr>
              <w:t>Tyrimų sekų ir programų paketas krūtų tyrimams</w:t>
            </w:r>
          </w:p>
        </w:tc>
        <w:tc>
          <w:tcPr>
            <w:tcW w:w="4253" w:type="dxa"/>
            <w:tcBorders>
              <w:top w:val="single" w:sz="4" w:space="0" w:color="000000"/>
              <w:left w:val="single" w:sz="4" w:space="0" w:color="000000"/>
              <w:bottom w:val="single" w:sz="4" w:space="0" w:color="000000"/>
              <w:right w:val="single" w:sz="4" w:space="0" w:color="000000"/>
            </w:tcBorders>
          </w:tcPr>
          <w:p w14:paraId="13F13B74" w14:textId="076907B8" w:rsidR="00025E0D" w:rsidRPr="0057094E" w:rsidRDefault="00025E0D" w:rsidP="00025E0D">
            <w:pPr>
              <w:suppressAutoHyphens/>
              <w:spacing w:line="100" w:lineRule="atLeast"/>
              <w:textAlignment w:val="baseline"/>
              <w:rPr>
                <w:rFonts w:eastAsia="SimSun"/>
                <w:noProof/>
                <w:color w:val="000000" w:themeColor="text1"/>
                <w:sz w:val="22"/>
                <w:szCs w:val="22"/>
                <w:lang w:eastAsia="ar-SA"/>
              </w:rPr>
            </w:pPr>
            <w:r>
              <w:rPr>
                <w:rFonts w:eastAsia="SimSun"/>
                <w:noProof/>
                <w:color w:val="000000" w:themeColor="text1"/>
                <w:sz w:val="22"/>
                <w:szCs w:val="22"/>
                <w:lang w:eastAsia="ar-SA"/>
              </w:rPr>
              <w:t>Abiejų krūtų vaizdavimas/tyrimas vienu metu</w:t>
            </w:r>
          </w:p>
        </w:tc>
        <w:tc>
          <w:tcPr>
            <w:tcW w:w="2835" w:type="dxa"/>
            <w:tcBorders>
              <w:top w:val="single" w:sz="4" w:space="0" w:color="000000"/>
              <w:left w:val="single" w:sz="4" w:space="0" w:color="000000"/>
              <w:bottom w:val="single" w:sz="4" w:space="0" w:color="000000"/>
              <w:right w:val="single" w:sz="4" w:space="0" w:color="000000"/>
            </w:tcBorders>
          </w:tcPr>
          <w:p w14:paraId="28828405" w14:textId="77777777" w:rsidR="00025E0D" w:rsidRPr="0057094E" w:rsidRDefault="00025E0D" w:rsidP="00025E0D">
            <w:pPr>
              <w:suppressAutoHyphens/>
              <w:spacing w:line="100" w:lineRule="atLeast"/>
              <w:textAlignment w:val="baseline"/>
              <w:rPr>
                <w:rFonts w:eastAsia="SimSun"/>
                <w:noProof/>
                <w:color w:val="000000" w:themeColor="text1"/>
                <w:sz w:val="22"/>
                <w:szCs w:val="22"/>
                <w:lang w:eastAsia="ar-SA"/>
              </w:rPr>
            </w:pPr>
          </w:p>
        </w:tc>
      </w:tr>
      <w:tr w:rsidR="00025E0D" w:rsidRPr="0057094E" w14:paraId="0E778BB5" w14:textId="7CAAEE4F" w:rsidTr="00BA17A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953"/>
        </w:trPr>
        <w:tc>
          <w:tcPr>
            <w:tcW w:w="709" w:type="dxa"/>
            <w:tcBorders>
              <w:top w:val="single" w:sz="4" w:space="0" w:color="000000"/>
              <w:left w:val="single" w:sz="4" w:space="0" w:color="000000"/>
              <w:bottom w:val="single" w:sz="4" w:space="0" w:color="000000"/>
              <w:right w:val="single" w:sz="4" w:space="0" w:color="000000"/>
            </w:tcBorders>
            <w:tcMar>
              <w:left w:w="28" w:type="dxa"/>
              <w:right w:w="28" w:type="dxa"/>
            </w:tcMar>
          </w:tcPr>
          <w:p w14:paraId="4BA75647" w14:textId="161C0FD4" w:rsidR="00025E0D" w:rsidRPr="001D7A94" w:rsidRDefault="00025E0D" w:rsidP="00025E0D">
            <w:pPr>
              <w:suppressAutoHyphens/>
              <w:snapToGrid w:val="0"/>
              <w:spacing w:line="100" w:lineRule="atLeast"/>
              <w:jc w:val="center"/>
              <w:textAlignment w:val="baseline"/>
              <w:rPr>
                <w:rFonts w:eastAsia="SimSun"/>
                <w:b/>
                <w:bCs/>
                <w:noProof/>
                <w:color w:val="000000" w:themeColor="text1"/>
                <w:sz w:val="22"/>
                <w:szCs w:val="22"/>
                <w:lang w:eastAsia="ar-SA"/>
              </w:rPr>
            </w:pPr>
            <w:r w:rsidRPr="001D7A94">
              <w:rPr>
                <w:rFonts w:eastAsia="SimSun"/>
                <w:b/>
                <w:bCs/>
                <w:noProof/>
                <w:color w:val="000000" w:themeColor="text1"/>
                <w:sz w:val="22"/>
                <w:szCs w:val="22"/>
                <w:lang w:eastAsia="ar-SA"/>
              </w:rPr>
              <w:t>7.</w:t>
            </w:r>
          </w:p>
        </w:tc>
        <w:tc>
          <w:tcPr>
            <w:tcW w:w="2977" w:type="dxa"/>
            <w:tcBorders>
              <w:top w:val="single" w:sz="4" w:space="0" w:color="000000"/>
              <w:left w:val="single" w:sz="4" w:space="0" w:color="000000"/>
              <w:bottom w:val="single" w:sz="4" w:space="0" w:color="000000"/>
              <w:right w:val="single" w:sz="4" w:space="0" w:color="000000"/>
            </w:tcBorders>
          </w:tcPr>
          <w:p w14:paraId="6DA5D242" w14:textId="77777777" w:rsidR="00025E0D" w:rsidRPr="001D7A94" w:rsidRDefault="00025E0D" w:rsidP="00025E0D">
            <w:pPr>
              <w:spacing w:line="100" w:lineRule="atLeast"/>
              <w:textAlignment w:val="baseline"/>
              <w:rPr>
                <w:rFonts w:eastAsia="SimSun"/>
                <w:b/>
                <w:noProof/>
                <w:color w:val="000000" w:themeColor="text1"/>
                <w:sz w:val="22"/>
                <w:szCs w:val="22"/>
                <w:lang w:eastAsia="ar-SA"/>
              </w:rPr>
            </w:pPr>
            <w:r w:rsidRPr="001D7A94">
              <w:rPr>
                <w:rFonts w:eastAsia="SimSun"/>
                <w:b/>
                <w:bCs/>
                <w:noProof/>
                <w:color w:val="000000" w:themeColor="text1"/>
                <w:sz w:val="22"/>
                <w:szCs w:val="22"/>
                <w:lang w:eastAsia="ar-SA"/>
              </w:rPr>
              <w:t>Reikalavimai valdymo konsolei:</w:t>
            </w:r>
          </w:p>
        </w:tc>
        <w:tc>
          <w:tcPr>
            <w:tcW w:w="4253" w:type="dxa"/>
            <w:tcBorders>
              <w:top w:val="single" w:sz="4" w:space="0" w:color="000000"/>
              <w:left w:val="single" w:sz="4" w:space="0" w:color="000000"/>
              <w:bottom w:val="single" w:sz="4" w:space="0" w:color="000000"/>
              <w:right w:val="single" w:sz="4" w:space="0" w:color="000000"/>
            </w:tcBorders>
          </w:tcPr>
          <w:p w14:paraId="0D802078" w14:textId="77777777" w:rsidR="00025E0D" w:rsidRPr="0057094E" w:rsidRDefault="00025E0D" w:rsidP="00025E0D">
            <w:pPr>
              <w:pStyle w:val="Sraopastraipa"/>
              <w:numPr>
                <w:ilvl w:val="0"/>
                <w:numId w:val="7"/>
              </w:numPr>
              <w:suppressAutoHyphens/>
              <w:spacing w:line="100" w:lineRule="atLeast"/>
              <w:textAlignment w:val="baseline"/>
              <w:rPr>
                <w:rFonts w:eastAsia="SimSun"/>
                <w:noProof/>
                <w:color w:val="000000" w:themeColor="text1"/>
                <w:sz w:val="22"/>
                <w:lang w:eastAsia="ar-SA"/>
              </w:rPr>
            </w:pPr>
            <w:r w:rsidRPr="0057094E">
              <w:rPr>
                <w:rFonts w:eastAsia="SimSun"/>
                <w:bCs/>
                <w:noProof/>
                <w:color w:val="000000" w:themeColor="text1"/>
                <w:sz w:val="22"/>
                <w:lang w:eastAsia="ar-SA"/>
              </w:rPr>
              <w:t>Konsolės valdymo kompiuteris</w:t>
            </w:r>
            <w:r w:rsidRPr="0057094E">
              <w:rPr>
                <w:rFonts w:eastAsia="SimSun"/>
                <w:noProof/>
                <w:color w:val="000000" w:themeColor="text1"/>
                <w:sz w:val="22"/>
                <w:lang w:eastAsia="ar-SA"/>
              </w:rPr>
              <w:t>;</w:t>
            </w:r>
          </w:p>
          <w:p w14:paraId="076A640E" w14:textId="77777777" w:rsidR="00025E0D" w:rsidRPr="0057094E" w:rsidRDefault="00025E0D" w:rsidP="00025E0D">
            <w:pPr>
              <w:pStyle w:val="Sraopastraipa"/>
              <w:numPr>
                <w:ilvl w:val="0"/>
                <w:numId w:val="7"/>
              </w:numPr>
              <w:suppressAutoHyphens/>
              <w:spacing w:line="100" w:lineRule="atLeast"/>
              <w:textAlignment w:val="baseline"/>
              <w:rPr>
                <w:rFonts w:eastAsia="SimSun"/>
                <w:noProof/>
                <w:color w:val="000000" w:themeColor="text1"/>
                <w:sz w:val="22"/>
                <w:lang w:eastAsia="ar-SA"/>
              </w:rPr>
            </w:pPr>
            <w:r w:rsidRPr="0057094E">
              <w:rPr>
                <w:rFonts w:eastAsia="SimSun"/>
                <w:bCs/>
                <w:noProof/>
                <w:color w:val="000000" w:themeColor="text1"/>
                <w:sz w:val="22"/>
                <w:lang w:eastAsia="ar-SA"/>
              </w:rPr>
              <w:t>Vaizdo rekonstrukcijos ir apdorojimo sistema;</w:t>
            </w:r>
          </w:p>
          <w:p w14:paraId="178D1301" w14:textId="22E428E6" w:rsidR="00025E0D" w:rsidRPr="0057094E" w:rsidRDefault="00025E0D" w:rsidP="00025E0D">
            <w:pPr>
              <w:pStyle w:val="Sraopastraipa"/>
              <w:numPr>
                <w:ilvl w:val="0"/>
                <w:numId w:val="7"/>
              </w:numPr>
              <w:suppressAutoHyphens/>
              <w:spacing w:line="100" w:lineRule="atLeast"/>
              <w:textAlignment w:val="baseline"/>
              <w:rPr>
                <w:rFonts w:eastAsia="SimSun"/>
                <w:noProof/>
                <w:color w:val="000000" w:themeColor="text1"/>
                <w:sz w:val="22"/>
                <w:lang w:eastAsia="ar-SA"/>
              </w:rPr>
            </w:pPr>
            <w:r w:rsidRPr="0057094E">
              <w:rPr>
                <w:rFonts w:eastAsia="SimSun"/>
                <w:bCs/>
                <w:noProof/>
                <w:color w:val="000000" w:themeColor="text1"/>
                <w:sz w:val="22"/>
                <w:lang w:eastAsia="ar-SA"/>
              </w:rPr>
              <w:t>Maksimali vaizdo rekonstrukcijos matrica ≥</w:t>
            </w:r>
            <w:r>
              <w:rPr>
                <w:rFonts w:eastAsia="SimSun"/>
                <w:bCs/>
                <w:noProof/>
                <w:color w:val="000000" w:themeColor="text1"/>
                <w:sz w:val="22"/>
                <w:lang w:eastAsia="ar-SA"/>
              </w:rPr>
              <w:t xml:space="preserve"> </w:t>
            </w:r>
            <w:r w:rsidRPr="0057094E">
              <w:rPr>
                <w:rFonts w:eastAsia="SimSun"/>
                <w:bCs/>
                <w:noProof/>
                <w:color w:val="000000" w:themeColor="text1"/>
                <w:sz w:val="22"/>
                <w:lang w:eastAsia="ar-SA"/>
              </w:rPr>
              <w:t>(1024x1024);</w:t>
            </w:r>
          </w:p>
          <w:p w14:paraId="4ED43718" w14:textId="77777777" w:rsidR="00746FD4" w:rsidRPr="00746FD4" w:rsidRDefault="00025E0D" w:rsidP="00025E0D">
            <w:pPr>
              <w:pStyle w:val="Sraopastraipa"/>
              <w:numPr>
                <w:ilvl w:val="0"/>
                <w:numId w:val="7"/>
              </w:numPr>
              <w:suppressAutoHyphens/>
              <w:spacing w:line="100" w:lineRule="atLeast"/>
              <w:textAlignment w:val="baseline"/>
              <w:rPr>
                <w:rFonts w:eastAsia="SimSun"/>
                <w:noProof/>
                <w:color w:val="000000" w:themeColor="text1"/>
                <w:sz w:val="22"/>
                <w:lang w:eastAsia="ar-SA"/>
              </w:rPr>
            </w:pPr>
            <w:r w:rsidRPr="0057094E">
              <w:rPr>
                <w:rFonts w:eastAsia="SimSun"/>
                <w:bCs/>
                <w:noProof/>
                <w:color w:val="000000" w:themeColor="text1"/>
                <w:sz w:val="22"/>
                <w:lang w:eastAsia="ar-SA"/>
              </w:rPr>
              <w:t xml:space="preserve">LCD/TFT/LED tipo (arba lygiavertis), </w:t>
            </w:r>
          </w:p>
          <w:p w14:paraId="1A1EBD65" w14:textId="2738F322" w:rsidR="00025E0D" w:rsidRPr="0057094E" w:rsidRDefault="00025E0D" w:rsidP="00746FD4">
            <w:pPr>
              <w:pStyle w:val="Sraopastraipa"/>
              <w:suppressAutoHyphens/>
              <w:spacing w:line="100" w:lineRule="atLeast"/>
              <w:ind w:left="385"/>
              <w:textAlignment w:val="baseline"/>
              <w:rPr>
                <w:rFonts w:eastAsia="SimSun"/>
                <w:noProof/>
                <w:color w:val="000000" w:themeColor="text1"/>
                <w:sz w:val="22"/>
                <w:lang w:eastAsia="ar-SA"/>
              </w:rPr>
            </w:pPr>
            <w:r w:rsidRPr="0057094E">
              <w:rPr>
                <w:rFonts w:eastAsia="SimSun"/>
                <w:bCs/>
                <w:noProof/>
                <w:color w:val="000000" w:themeColor="text1"/>
                <w:sz w:val="22"/>
                <w:lang w:eastAsia="ar-SA"/>
              </w:rPr>
              <w:t xml:space="preserve"> ≥</w:t>
            </w:r>
            <w:r w:rsidR="00746FD4">
              <w:rPr>
                <w:rFonts w:eastAsia="SimSun"/>
                <w:bCs/>
                <w:noProof/>
                <w:color w:val="000000" w:themeColor="text1"/>
                <w:sz w:val="22"/>
                <w:lang w:eastAsia="ar-SA"/>
              </w:rPr>
              <w:t xml:space="preserve"> </w:t>
            </w:r>
            <w:r w:rsidRPr="0057094E">
              <w:rPr>
                <w:rFonts w:eastAsia="SimSun"/>
                <w:bCs/>
                <w:noProof/>
                <w:color w:val="000000" w:themeColor="text1"/>
                <w:sz w:val="22"/>
                <w:lang w:eastAsia="ar-SA"/>
              </w:rPr>
              <w:t>19</w:t>
            </w:r>
            <w:r w:rsidRPr="0057094E">
              <w:rPr>
                <w:rFonts w:eastAsia="SimSun"/>
                <w:bCs/>
                <w:noProof/>
                <w:color w:val="000000" w:themeColor="text1"/>
                <w:sz w:val="22"/>
                <w:lang w:eastAsia="ar-SA"/>
              </w:rPr>
              <w:sym w:font="Symbol" w:char="F0B2"/>
            </w:r>
            <w:r w:rsidRPr="0057094E">
              <w:rPr>
                <w:rFonts w:eastAsia="SimSun"/>
                <w:bCs/>
                <w:noProof/>
                <w:color w:val="000000" w:themeColor="text1"/>
                <w:sz w:val="22"/>
                <w:lang w:eastAsia="ar-SA"/>
              </w:rPr>
              <w:t xml:space="preserve"> ekrano įstrižainės monitorius;</w:t>
            </w:r>
          </w:p>
          <w:p w14:paraId="28548FBA" w14:textId="77777777" w:rsidR="00025E0D" w:rsidRPr="0057094E" w:rsidRDefault="00025E0D" w:rsidP="00025E0D">
            <w:pPr>
              <w:pStyle w:val="Sraopastraipa"/>
              <w:numPr>
                <w:ilvl w:val="0"/>
                <w:numId w:val="7"/>
              </w:numPr>
              <w:suppressAutoHyphens/>
              <w:spacing w:line="100" w:lineRule="atLeast"/>
              <w:textAlignment w:val="baseline"/>
              <w:rPr>
                <w:rFonts w:eastAsia="SimSun"/>
                <w:noProof/>
                <w:color w:val="000000" w:themeColor="text1"/>
                <w:sz w:val="22"/>
                <w:lang w:eastAsia="ar-SA"/>
              </w:rPr>
            </w:pPr>
            <w:r w:rsidRPr="0057094E">
              <w:rPr>
                <w:rFonts w:eastAsia="SimSun"/>
                <w:bCs/>
                <w:noProof/>
                <w:color w:val="000000" w:themeColor="text1"/>
                <w:sz w:val="22"/>
                <w:lang w:eastAsia="ar-SA"/>
              </w:rPr>
              <w:t>Instaliuota DICOM 3.0 standarto funkcijas (žemiau nurodytas arba lygiavertes) palaikanti programinė įranga:</w:t>
            </w:r>
          </w:p>
          <w:p w14:paraId="4F1AA9B6" w14:textId="77777777" w:rsidR="00025E0D" w:rsidRPr="0057094E" w:rsidRDefault="00025E0D" w:rsidP="00025E0D">
            <w:pPr>
              <w:pStyle w:val="Sraopastraipa"/>
              <w:numPr>
                <w:ilvl w:val="0"/>
                <w:numId w:val="8"/>
              </w:numPr>
              <w:suppressAutoHyphens/>
              <w:spacing w:line="100" w:lineRule="atLeast"/>
              <w:textAlignment w:val="baseline"/>
              <w:rPr>
                <w:rFonts w:eastAsia="SimSun"/>
                <w:noProof/>
                <w:color w:val="000000" w:themeColor="text1"/>
                <w:sz w:val="22"/>
                <w:lang w:eastAsia="ar-SA"/>
              </w:rPr>
            </w:pPr>
            <w:r w:rsidRPr="0057094E">
              <w:rPr>
                <w:rFonts w:eastAsia="SimSun"/>
                <w:noProof/>
                <w:color w:val="000000" w:themeColor="text1"/>
                <w:sz w:val="22"/>
                <w:lang w:eastAsia="ar-SA"/>
              </w:rPr>
              <w:t>DICOM Send,</w:t>
            </w:r>
          </w:p>
          <w:p w14:paraId="4CED8E79" w14:textId="77777777" w:rsidR="00025E0D" w:rsidRPr="0057094E" w:rsidRDefault="00025E0D" w:rsidP="00025E0D">
            <w:pPr>
              <w:pStyle w:val="Sraopastraipa"/>
              <w:numPr>
                <w:ilvl w:val="0"/>
                <w:numId w:val="8"/>
              </w:numPr>
              <w:suppressAutoHyphens/>
              <w:spacing w:line="100" w:lineRule="atLeast"/>
              <w:textAlignment w:val="baseline"/>
              <w:rPr>
                <w:rFonts w:eastAsia="SimSun"/>
                <w:noProof/>
                <w:color w:val="000000" w:themeColor="text1"/>
                <w:sz w:val="22"/>
                <w:lang w:eastAsia="ar-SA"/>
              </w:rPr>
            </w:pPr>
            <w:r w:rsidRPr="0057094E">
              <w:rPr>
                <w:rFonts w:eastAsia="SimSun"/>
                <w:noProof/>
                <w:color w:val="000000" w:themeColor="text1"/>
                <w:sz w:val="22"/>
                <w:lang w:eastAsia="ar-SA"/>
              </w:rPr>
              <w:t>DICOM Query/Retrieve,</w:t>
            </w:r>
          </w:p>
          <w:p w14:paraId="507F8C40" w14:textId="77777777" w:rsidR="00025E0D" w:rsidRPr="0057094E" w:rsidRDefault="00025E0D" w:rsidP="00025E0D">
            <w:pPr>
              <w:pStyle w:val="Sraopastraipa"/>
              <w:numPr>
                <w:ilvl w:val="0"/>
                <w:numId w:val="8"/>
              </w:numPr>
              <w:suppressAutoHyphens/>
              <w:spacing w:line="100" w:lineRule="atLeast"/>
              <w:textAlignment w:val="baseline"/>
              <w:rPr>
                <w:rFonts w:eastAsia="SimSun"/>
                <w:noProof/>
                <w:color w:val="000000" w:themeColor="text1"/>
                <w:sz w:val="22"/>
                <w:lang w:eastAsia="ar-SA"/>
              </w:rPr>
            </w:pPr>
            <w:r w:rsidRPr="0057094E">
              <w:rPr>
                <w:rFonts w:eastAsia="SimSun"/>
                <w:noProof/>
                <w:color w:val="000000" w:themeColor="text1"/>
                <w:sz w:val="22"/>
                <w:lang w:eastAsia="ar-SA"/>
              </w:rPr>
              <w:t>DICOM Print,</w:t>
            </w:r>
          </w:p>
          <w:p w14:paraId="1B7B0624" w14:textId="4FB49AF6" w:rsidR="00025E0D" w:rsidRPr="00F126A1" w:rsidRDefault="00025E0D" w:rsidP="00F126A1">
            <w:pPr>
              <w:pStyle w:val="Sraopastraipa"/>
              <w:numPr>
                <w:ilvl w:val="0"/>
                <w:numId w:val="8"/>
              </w:numPr>
              <w:suppressAutoHyphens/>
              <w:spacing w:after="0" w:line="100" w:lineRule="atLeast"/>
              <w:textAlignment w:val="baseline"/>
              <w:rPr>
                <w:rFonts w:eastAsia="SimSun"/>
                <w:noProof/>
                <w:color w:val="000000" w:themeColor="text1"/>
                <w:sz w:val="22"/>
                <w:lang w:eastAsia="ar-SA"/>
              </w:rPr>
            </w:pPr>
            <w:r w:rsidRPr="0057094E">
              <w:rPr>
                <w:rFonts w:eastAsia="SimSun"/>
                <w:noProof/>
                <w:color w:val="000000" w:themeColor="text1"/>
                <w:sz w:val="22"/>
                <w:lang w:eastAsia="ar-SA"/>
              </w:rPr>
              <w:t>DICOM Modality Worklist</w:t>
            </w:r>
            <w:r w:rsidR="00F126A1">
              <w:rPr>
                <w:rFonts w:eastAsia="SimSun"/>
                <w:noProof/>
                <w:color w:val="000000" w:themeColor="text1"/>
                <w:sz w:val="22"/>
                <w:lang w:eastAsia="ar-SA"/>
              </w:rPr>
              <w:t>.</w:t>
            </w:r>
          </w:p>
        </w:tc>
        <w:tc>
          <w:tcPr>
            <w:tcW w:w="2835" w:type="dxa"/>
            <w:tcBorders>
              <w:top w:val="single" w:sz="4" w:space="0" w:color="000000"/>
              <w:left w:val="single" w:sz="4" w:space="0" w:color="000000"/>
              <w:bottom w:val="single" w:sz="4" w:space="0" w:color="000000"/>
              <w:right w:val="single" w:sz="4" w:space="0" w:color="000000"/>
            </w:tcBorders>
          </w:tcPr>
          <w:p w14:paraId="44854A0E" w14:textId="77777777" w:rsidR="00025E0D" w:rsidRPr="00CB7F6E" w:rsidRDefault="00025E0D" w:rsidP="00025E0D">
            <w:pPr>
              <w:suppressAutoHyphens/>
              <w:spacing w:line="100" w:lineRule="atLeast"/>
              <w:ind w:left="25"/>
              <w:textAlignment w:val="baseline"/>
              <w:rPr>
                <w:rFonts w:eastAsia="SimSun"/>
                <w:bCs/>
                <w:noProof/>
                <w:color w:val="000000" w:themeColor="text1"/>
                <w:sz w:val="22"/>
                <w:lang w:eastAsia="ar-SA"/>
              </w:rPr>
            </w:pPr>
          </w:p>
        </w:tc>
      </w:tr>
      <w:tr w:rsidR="00025E0D" w:rsidRPr="0057094E" w14:paraId="385A40F2" w14:textId="4876D094" w:rsidTr="00B7474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830"/>
        </w:trPr>
        <w:tc>
          <w:tcPr>
            <w:tcW w:w="709" w:type="dxa"/>
            <w:tcBorders>
              <w:top w:val="single" w:sz="4" w:space="0" w:color="000000"/>
              <w:left w:val="single" w:sz="4" w:space="0" w:color="000000"/>
              <w:bottom w:val="single" w:sz="4" w:space="0" w:color="000000"/>
              <w:right w:val="single" w:sz="4" w:space="0" w:color="000000"/>
            </w:tcBorders>
            <w:tcMar>
              <w:left w:w="28" w:type="dxa"/>
              <w:right w:w="28" w:type="dxa"/>
            </w:tcMar>
          </w:tcPr>
          <w:p w14:paraId="1B374917" w14:textId="348D7D99" w:rsidR="00025E0D" w:rsidRPr="0057094E" w:rsidRDefault="00025E0D" w:rsidP="00025E0D">
            <w:pPr>
              <w:suppressAutoHyphens/>
              <w:snapToGrid w:val="0"/>
              <w:spacing w:line="100" w:lineRule="atLeast"/>
              <w:jc w:val="center"/>
              <w:textAlignment w:val="baseline"/>
              <w:rPr>
                <w:rFonts w:eastAsia="SimSun"/>
                <w:b/>
                <w:bCs/>
                <w:noProof/>
                <w:color w:val="000000" w:themeColor="text1"/>
                <w:sz w:val="22"/>
                <w:szCs w:val="22"/>
                <w:lang w:eastAsia="ar-SA"/>
              </w:rPr>
            </w:pPr>
            <w:r>
              <w:rPr>
                <w:rFonts w:eastAsia="SimSun"/>
                <w:b/>
                <w:bCs/>
                <w:noProof/>
                <w:color w:val="000000" w:themeColor="text1"/>
                <w:sz w:val="22"/>
                <w:szCs w:val="22"/>
                <w:lang w:eastAsia="ar-SA"/>
              </w:rPr>
              <w:t>8</w:t>
            </w:r>
            <w:r w:rsidRPr="0057094E">
              <w:rPr>
                <w:rFonts w:eastAsia="SimSun"/>
                <w:b/>
                <w:bCs/>
                <w:noProof/>
                <w:color w:val="000000" w:themeColor="text1"/>
                <w:sz w:val="22"/>
                <w:szCs w:val="22"/>
                <w:lang w:eastAsia="ar-SA"/>
              </w:rPr>
              <w:t>.</w:t>
            </w:r>
          </w:p>
        </w:tc>
        <w:tc>
          <w:tcPr>
            <w:tcW w:w="2977" w:type="dxa"/>
            <w:tcBorders>
              <w:top w:val="single" w:sz="4" w:space="0" w:color="000000"/>
              <w:left w:val="single" w:sz="4" w:space="0" w:color="000000"/>
              <w:bottom w:val="single" w:sz="4" w:space="0" w:color="000000"/>
              <w:right w:val="single" w:sz="4" w:space="0" w:color="000000"/>
            </w:tcBorders>
          </w:tcPr>
          <w:p w14:paraId="32FBC2E2" w14:textId="3187D759" w:rsidR="00025E0D" w:rsidRPr="0057094E" w:rsidRDefault="00025E0D" w:rsidP="00025E0D">
            <w:pPr>
              <w:suppressAutoHyphens/>
              <w:snapToGrid w:val="0"/>
              <w:spacing w:line="100" w:lineRule="atLeast"/>
              <w:textAlignment w:val="baseline"/>
              <w:rPr>
                <w:rFonts w:eastAsia="SimSun"/>
                <w:b/>
                <w:bCs/>
                <w:strike/>
                <w:noProof/>
                <w:color w:val="000000" w:themeColor="text1"/>
                <w:sz w:val="22"/>
                <w:szCs w:val="22"/>
                <w:lang w:eastAsia="ar-SA"/>
              </w:rPr>
            </w:pPr>
            <w:r w:rsidRPr="0057094E">
              <w:rPr>
                <w:rFonts w:eastAsia="SimSun"/>
                <w:b/>
                <w:bCs/>
                <w:noProof/>
                <w:color w:val="000000" w:themeColor="text1"/>
                <w:sz w:val="22"/>
                <w:szCs w:val="22"/>
                <w:lang w:eastAsia="ar-SA"/>
              </w:rPr>
              <w:t>Radiologo darbo stot</w:t>
            </w:r>
            <w:r>
              <w:rPr>
                <w:rFonts w:eastAsia="SimSun"/>
                <w:b/>
                <w:bCs/>
                <w:noProof/>
                <w:color w:val="000000" w:themeColor="text1"/>
                <w:sz w:val="22"/>
                <w:szCs w:val="22"/>
                <w:lang w:eastAsia="ar-SA"/>
              </w:rPr>
              <w:t>i</w:t>
            </w:r>
            <w:r w:rsidRPr="0057094E">
              <w:rPr>
                <w:rFonts w:eastAsia="SimSun"/>
                <w:b/>
                <w:bCs/>
                <w:noProof/>
                <w:color w:val="000000" w:themeColor="text1"/>
                <w:sz w:val="22"/>
                <w:szCs w:val="22"/>
                <w:lang w:eastAsia="ar-SA"/>
              </w:rPr>
              <w:t>s</w:t>
            </w:r>
            <w:r>
              <w:rPr>
                <w:rFonts w:eastAsia="SimSun"/>
                <w:b/>
                <w:bCs/>
                <w:noProof/>
                <w:color w:val="000000" w:themeColor="text1"/>
                <w:sz w:val="22"/>
                <w:szCs w:val="22"/>
                <w:lang w:eastAsia="ar-SA"/>
              </w:rPr>
              <w:t xml:space="preserve"> (vieta)</w:t>
            </w:r>
            <w:r w:rsidRPr="0057094E">
              <w:rPr>
                <w:rFonts w:eastAsia="SimSun"/>
                <w:b/>
                <w:bCs/>
                <w:noProof/>
                <w:color w:val="000000" w:themeColor="text1"/>
                <w:sz w:val="22"/>
                <w:szCs w:val="22"/>
                <w:lang w:eastAsia="ar-SA"/>
              </w:rPr>
              <w:t xml:space="preserve"> vaizdų peržiūrai ir analizei</w:t>
            </w:r>
          </w:p>
        </w:tc>
        <w:tc>
          <w:tcPr>
            <w:tcW w:w="4253" w:type="dxa"/>
            <w:tcBorders>
              <w:top w:val="single" w:sz="4" w:space="0" w:color="000000"/>
              <w:left w:val="single" w:sz="4" w:space="0" w:color="000000"/>
              <w:bottom w:val="single" w:sz="4" w:space="0" w:color="000000"/>
              <w:right w:val="single" w:sz="4" w:space="0" w:color="000000"/>
            </w:tcBorders>
          </w:tcPr>
          <w:p w14:paraId="7F703589" w14:textId="130A2658" w:rsidR="00025E0D" w:rsidRPr="000E4FA4" w:rsidRDefault="00025E0D" w:rsidP="00025E0D">
            <w:pPr>
              <w:ind w:left="1"/>
              <w:rPr>
                <w:noProof/>
                <w:color w:val="000000" w:themeColor="text1"/>
                <w:sz w:val="22"/>
                <w:szCs w:val="22"/>
              </w:rPr>
            </w:pPr>
            <w:r w:rsidRPr="000E4FA4">
              <w:rPr>
                <w:noProof/>
                <w:color w:val="000000" w:themeColor="text1"/>
                <w:sz w:val="22"/>
                <w:szCs w:val="22"/>
              </w:rPr>
              <w:t xml:space="preserve">1 vnt.  </w:t>
            </w:r>
          </w:p>
          <w:p w14:paraId="0EC2B605" w14:textId="52DCD337" w:rsidR="00025E0D" w:rsidRPr="0057094E" w:rsidRDefault="00025E0D" w:rsidP="00025E0D">
            <w:pPr>
              <w:pStyle w:val="Porat"/>
              <w:tabs>
                <w:tab w:val="clear" w:pos="4153"/>
                <w:tab w:val="clear" w:pos="8306"/>
              </w:tabs>
              <w:suppressAutoHyphens/>
              <w:snapToGrid w:val="0"/>
              <w:spacing w:line="100" w:lineRule="atLeast"/>
              <w:textAlignment w:val="baseline"/>
              <w:rPr>
                <w:rFonts w:eastAsia="SimSun"/>
                <w:bCs/>
                <w:strike/>
                <w:noProof/>
                <w:color w:val="000000" w:themeColor="text1"/>
                <w:sz w:val="22"/>
                <w:szCs w:val="22"/>
                <w:lang w:eastAsia="ar-SA"/>
              </w:rPr>
            </w:pPr>
            <w:r w:rsidRPr="000E4FA4">
              <w:rPr>
                <w:noProof/>
                <w:color w:val="000000" w:themeColor="text1"/>
                <w:sz w:val="22"/>
                <w:szCs w:val="22"/>
              </w:rPr>
              <w:t xml:space="preserve">Radiologo darbo stotis pateikiama su personaliniu kompiuteriu, dviem monitoriais ir </w:t>
            </w:r>
            <w:r w:rsidRPr="00F126A1">
              <w:rPr>
                <w:noProof/>
                <w:color w:val="000000" w:themeColor="text1"/>
                <w:sz w:val="22"/>
                <w:szCs w:val="22"/>
              </w:rPr>
              <w:t>programine įranga ir kompiuterį bei monitorius nuo elektros energijos tiekimo iš el. tinklo sutrikimų saugančiu UPS tipo arba lygiaverčiu nepertraukiamo elektros maitinimo šaltiniu</w:t>
            </w:r>
          </w:p>
        </w:tc>
        <w:tc>
          <w:tcPr>
            <w:tcW w:w="2835" w:type="dxa"/>
            <w:tcBorders>
              <w:top w:val="single" w:sz="4" w:space="0" w:color="000000"/>
              <w:left w:val="single" w:sz="4" w:space="0" w:color="000000"/>
              <w:bottom w:val="single" w:sz="4" w:space="0" w:color="000000"/>
              <w:right w:val="single" w:sz="4" w:space="0" w:color="000000"/>
            </w:tcBorders>
          </w:tcPr>
          <w:p w14:paraId="112CA146" w14:textId="77777777" w:rsidR="00025E0D" w:rsidRPr="0057094E" w:rsidRDefault="00025E0D" w:rsidP="00025E0D">
            <w:pPr>
              <w:ind w:left="1"/>
              <w:rPr>
                <w:noProof/>
                <w:color w:val="000000" w:themeColor="text1"/>
                <w:sz w:val="22"/>
                <w:szCs w:val="22"/>
              </w:rPr>
            </w:pPr>
          </w:p>
        </w:tc>
      </w:tr>
      <w:tr w:rsidR="00025E0D" w:rsidRPr="0057094E" w14:paraId="2539F9A8" w14:textId="7833B64B" w:rsidTr="00B7474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09" w:type="dxa"/>
            <w:tcBorders>
              <w:top w:val="single" w:sz="4" w:space="0" w:color="000000"/>
              <w:left w:val="single" w:sz="4" w:space="0" w:color="000000"/>
              <w:bottom w:val="single" w:sz="4" w:space="0" w:color="000000"/>
              <w:right w:val="single" w:sz="4" w:space="0" w:color="000000"/>
            </w:tcBorders>
            <w:tcMar>
              <w:left w:w="28" w:type="dxa"/>
              <w:right w:w="28" w:type="dxa"/>
            </w:tcMar>
          </w:tcPr>
          <w:p w14:paraId="797A5908" w14:textId="2498A1DE" w:rsidR="00025E0D" w:rsidRPr="0057094E" w:rsidRDefault="00025E0D" w:rsidP="00025E0D">
            <w:pPr>
              <w:suppressAutoHyphens/>
              <w:snapToGrid w:val="0"/>
              <w:spacing w:line="100" w:lineRule="atLeast"/>
              <w:jc w:val="center"/>
              <w:textAlignment w:val="baseline"/>
              <w:rPr>
                <w:rFonts w:eastAsia="SimSun"/>
                <w:bCs/>
                <w:noProof/>
                <w:color w:val="000000" w:themeColor="text1"/>
                <w:sz w:val="22"/>
                <w:szCs w:val="22"/>
                <w:lang w:eastAsia="ar-SA"/>
              </w:rPr>
            </w:pPr>
            <w:r>
              <w:rPr>
                <w:rFonts w:eastAsia="SimSun"/>
                <w:bCs/>
                <w:noProof/>
                <w:color w:val="000000" w:themeColor="text1"/>
                <w:sz w:val="22"/>
                <w:szCs w:val="22"/>
                <w:lang w:eastAsia="ar-SA"/>
              </w:rPr>
              <w:t>8.</w:t>
            </w:r>
            <w:r w:rsidRPr="0057094E">
              <w:rPr>
                <w:rFonts w:eastAsia="SimSun"/>
                <w:bCs/>
                <w:noProof/>
                <w:color w:val="000000" w:themeColor="text1"/>
                <w:sz w:val="22"/>
                <w:szCs w:val="22"/>
                <w:lang w:eastAsia="ar-SA"/>
              </w:rPr>
              <w:t>1.</w:t>
            </w:r>
          </w:p>
        </w:tc>
        <w:tc>
          <w:tcPr>
            <w:tcW w:w="2977" w:type="dxa"/>
            <w:tcBorders>
              <w:top w:val="single" w:sz="4" w:space="0" w:color="000000"/>
              <w:left w:val="single" w:sz="4" w:space="0" w:color="000000"/>
              <w:bottom w:val="single" w:sz="4" w:space="0" w:color="000000"/>
              <w:right w:val="single" w:sz="4" w:space="0" w:color="000000"/>
            </w:tcBorders>
          </w:tcPr>
          <w:p w14:paraId="65B66EEE" w14:textId="467B22C5" w:rsidR="00025E0D" w:rsidRPr="00403D20" w:rsidRDefault="00025E0D" w:rsidP="00025E0D">
            <w:pPr>
              <w:suppressAutoHyphens/>
              <w:snapToGrid w:val="0"/>
              <w:spacing w:line="100" w:lineRule="atLeast"/>
              <w:textAlignment w:val="baseline"/>
              <w:rPr>
                <w:rFonts w:eastAsia="SimSun"/>
                <w:bCs/>
                <w:noProof/>
                <w:color w:val="000000" w:themeColor="text1"/>
                <w:sz w:val="22"/>
                <w:szCs w:val="22"/>
                <w:lang w:eastAsia="ar-SA"/>
              </w:rPr>
            </w:pPr>
            <w:r w:rsidRPr="00403D20">
              <w:rPr>
                <w:rFonts w:eastAsia="SimSun"/>
                <w:bCs/>
                <w:noProof/>
                <w:color w:val="000000" w:themeColor="text1"/>
                <w:sz w:val="22"/>
                <w:szCs w:val="22"/>
                <w:lang w:eastAsia="ar-SA"/>
              </w:rPr>
              <w:t>Radiologo darbo stoties programinės įrangos funkcijos:</w:t>
            </w:r>
          </w:p>
        </w:tc>
        <w:tc>
          <w:tcPr>
            <w:tcW w:w="4253" w:type="dxa"/>
            <w:tcBorders>
              <w:top w:val="single" w:sz="4" w:space="0" w:color="000000"/>
              <w:left w:val="single" w:sz="4" w:space="0" w:color="000000"/>
              <w:bottom w:val="single" w:sz="4" w:space="0" w:color="000000"/>
              <w:right w:val="single" w:sz="4" w:space="0" w:color="000000"/>
            </w:tcBorders>
          </w:tcPr>
          <w:p w14:paraId="22CA9760" w14:textId="7733AA87" w:rsidR="00025E0D" w:rsidRPr="00403D20" w:rsidRDefault="00025E0D" w:rsidP="006F34B4">
            <w:pPr>
              <w:pStyle w:val="Sraopastraipa"/>
              <w:numPr>
                <w:ilvl w:val="0"/>
                <w:numId w:val="10"/>
              </w:numPr>
              <w:tabs>
                <w:tab w:val="left" w:pos="12"/>
              </w:tabs>
              <w:spacing w:after="0" w:line="240" w:lineRule="auto"/>
              <w:ind w:left="380" w:hanging="357"/>
              <w:rPr>
                <w:noProof/>
                <w:color w:val="000000" w:themeColor="text1"/>
                <w:sz w:val="22"/>
              </w:rPr>
            </w:pPr>
            <w:r w:rsidRPr="00403D20">
              <w:rPr>
                <w:rFonts w:eastAsia="SimSun"/>
                <w:bCs/>
                <w:noProof/>
                <w:color w:val="000000" w:themeColor="text1"/>
                <w:sz w:val="22"/>
                <w:lang w:eastAsia="ar-SA"/>
              </w:rPr>
              <w:t>Minimalaus/maksimalaus intensyvumo projekcijos</w:t>
            </w:r>
            <w:r w:rsidRPr="00403D20">
              <w:rPr>
                <w:noProof/>
                <w:color w:val="000000" w:themeColor="text1"/>
                <w:sz w:val="22"/>
              </w:rPr>
              <w:t>;</w:t>
            </w:r>
          </w:p>
          <w:p w14:paraId="511DFB77" w14:textId="68BD4F0C" w:rsidR="00025E0D" w:rsidRPr="00403D20" w:rsidRDefault="00025E0D" w:rsidP="006F34B4">
            <w:pPr>
              <w:pStyle w:val="Sraopastraipa"/>
              <w:numPr>
                <w:ilvl w:val="0"/>
                <w:numId w:val="10"/>
              </w:numPr>
              <w:tabs>
                <w:tab w:val="left" w:pos="12"/>
              </w:tabs>
              <w:spacing w:after="0" w:line="240" w:lineRule="auto"/>
              <w:ind w:left="380" w:hanging="357"/>
              <w:rPr>
                <w:noProof/>
                <w:color w:val="000000" w:themeColor="text1"/>
                <w:sz w:val="22"/>
              </w:rPr>
            </w:pPr>
            <w:r w:rsidRPr="00403D20">
              <w:rPr>
                <w:rFonts w:eastAsia="SimSun"/>
                <w:bCs/>
                <w:noProof/>
                <w:color w:val="000000" w:themeColor="text1"/>
                <w:sz w:val="22"/>
                <w:lang w:eastAsia="ar-SA"/>
              </w:rPr>
              <w:t>Daugiaplokštuminių rekonstrukcijų programinė įranga;</w:t>
            </w:r>
          </w:p>
          <w:p w14:paraId="0644E9E9" w14:textId="587658D0" w:rsidR="00025E0D" w:rsidRPr="00403D20" w:rsidRDefault="00025E0D" w:rsidP="006F34B4">
            <w:pPr>
              <w:pStyle w:val="Sraopastraipa"/>
              <w:numPr>
                <w:ilvl w:val="0"/>
                <w:numId w:val="10"/>
              </w:numPr>
              <w:tabs>
                <w:tab w:val="left" w:pos="12"/>
              </w:tabs>
              <w:spacing w:after="0" w:line="240" w:lineRule="auto"/>
              <w:ind w:left="380" w:hanging="357"/>
              <w:rPr>
                <w:noProof/>
                <w:color w:val="000000" w:themeColor="text1"/>
                <w:sz w:val="22"/>
              </w:rPr>
            </w:pPr>
            <w:r w:rsidRPr="00403D20">
              <w:rPr>
                <w:rFonts w:eastAsia="SimSun"/>
                <w:bCs/>
                <w:noProof/>
                <w:color w:val="000000" w:themeColor="text1"/>
                <w:sz w:val="22"/>
                <w:lang w:eastAsia="ar-SA"/>
              </w:rPr>
              <w:t>Trima</w:t>
            </w:r>
            <w:r w:rsidR="007F6080">
              <w:rPr>
                <w:rFonts w:eastAsia="SimSun"/>
                <w:bCs/>
                <w:noProof/>
                <w:color w:val="000000" w:themeColor="text1"/>
                <w:sz w:val="22"/>
                <w:lang w:eastAsia="ar-SA"/>
              </w:rPr>
              <w:t>tė</w:t>
            </w:r>
            <w:r w:rsidRPr="00403D20">
              <w:rPr>
                <w:rFonts w:eastAsia="SimSun"/>
                <w:bCs/>
                <w:noProof/>
                <w:color w:val="000000" w:themeColor="text1"/>
                <w:sz w:val="22"/>
                <w:lang w:eastAsia="ar-SA"/>
              </w:rPr>
              <w:t xml:space="preserve"> paviršių atvaizdavimo program</w:t>
            </w:r>
            <w:r w:rsidR="00E13CFF">
              <w:rPr>
                <w:rFonts w:eastAsia="SimSun"/>
                <w:bCs/>
                <w:noProof/>
                <w:color w:val="000000" w:themeColor="text1"/>
                <w:sz w:val="22"/>
                <w:lang w:eastAsia="ar-SA"/>
              </w:rPr>
              <w:t>inė įranga</w:t>
            </w:r>
            <w:r w:rsidRPr="00403D20">
              <w:rPr>
                <w:rFonts w:eastAsia="SimSun"/>
                <w:bCs/>
                <w:noProof/>
                <w:color w:val="000000" w:themeColor="text1"/>
                <w:sz w:val="22"/>
                <w:lang w:eastAsia="ar-SA"/>
              </w:rPr>
              <w:t>;</w:t>
            </w:r>
          </w:p>
          <w:p w14:paraId="1CCE55C8" w14:textId="6EA589AF" w:rsidR="00025E0D" w:rsidRDefault="00025E0D" w:rsidP="006F34B4">
            <w:pPr>
              <w:pStyle w:val="Sraopastraipa"/>
              <w:numPr>
                <w:ilvl w:val="0"/>
                <w:numId w:val="10"/>
              </w:numPr>
              <w:tabs>
                <w:tab w:val="left" w:pos="12"/>
              </w:tabs>
              <w:spacing w:after="0" w:line="240" w:lineRule="auto"/>
              <w:ind w:left="380" w:hanging="357"/>
              <w:rPr>
                <w:noProof/>
                <w:color w:val="000000" w:themeColor="text1"/>
                <w:sz w:val="22"/>
              </w:rPr>
            </w:pPr>
            <w:r w:rsidRPr="00403D20">
              <w:rPr>
                <w:rFonts w:eastAsia="SimSun"/>
                <w:bCs/>
                <w:noProof/>
                <w:color w:val="000000" w:themeColor="text1"/>
                <w:sz w:val="22"/>
                <w:lang w:eastAsia="ar-SA"/>
              </w:rPr>
              <w:t>Vaizdų sujungimo programinė įranga</w:t>
            </w:r>
            <w:r w:rsidRPr="00403D20">
              <w:rPr>
                <w:noProof/>
                <w:color w:val="000000" w:themeColor="text1"/>
                <w:sz w:val="22"/>
              </w:rPr>
              <w:t>;</w:t>
            </w:r>
          </w:p>
          <w:p w14:paraId="5F9FEDB1" w14:textId="71AC4492" w:rsidR="00476127" w:rsidRPr="00403D20" w:rsidRDefault="00476127" w:rsidP="006F34B4">
            <w:pPr>
              <w:pStyle w:val="Sraopastraipa"/>
              <w:numPr>
                <w:ilvl w:val="0"/>
                <w:numId w:val="10"/>
              </w:numPr>
              <w:tabs>
                <w:tab w:val="left" w:pos="12"/>
              </w:tabs>
              <w:spacing w:after="0" w:line="240" w:lineRule="auto"/>
              <w:ind w:left="380" w:hanging="357"/>
              <w:rPr>
                <w:noProof/>
                <w:color w:val="000000" w:themeColor="text1"/>
                <w:sz w:val="22"/>
              </w:rPr>
            </w:pPr>
            <w:r>
              <w:rPr>
                <w:noProof/>
                <w:color w:val="000000" w:themeColor="text1"/>
                <w:sz w:val="22"/>
              </w:rPr>
              <w:t>Perfuzijos vizualizavimo ir analizės programinė įranga su spalvinių T1, T2 žemėlapių generavimu;</w:t>
            </w:r>
          </w:p>
          <w:p w14:paraId="32BD8DBC" w14:textId="79C2E9FC" w:rsidR="00025E0D" w:rsidRPr="00403D20" w:rsidRDefault="00D364F7" w:rsidP="006F34B4">
            <w:pPr>
              <w:pStyle w:val="Sraopastraipa"/>
              <w:numPr>
                <w:ilvl w:val="0"/>
                <w:numId w:val="10"/>
              </w:numPr>
              <w:tabs>
                <w:tab w:val="left" w:pos="12"/>
              </w:tabs>
              <w:spacing w:after="0" w:line="240" w:lineRule="auto"/>
              <w:ind w:left="380" w:hanging="357"/>
              <w:rPr>
                <w:noProof/>
                <w:color w:val="000000" w:themeColor="text1"/>
                <w:sz w:val="22"/>
              </w:rPr>
            </w:pPr>
            <w:r>
              <w:rPr>
                <w:rFonts w:eastAsia="SimSun"/>
                <w:bCs/>
                <w:noProof/>
                <w:color w:val="000000" w:themeColor="text1"/>
                <w:sz w:val="22"/>
                <w:lang w:eastAsia="ar-SA"/>
              </w:rPr>
              <w:t>Difuzijos vizualizavimo ir analizės programinė įranga su spalvinių ADC žemėlapių generavimu;</w:t>
            </w:r>
          </w:p>
          <w:p w14:paraId="2CF321FE" w14:textId="10DDE82E" w:rsidR="00025E0D" w:rsidRPr="00403D20" w:rsidRDefault="00025E0D" w:rsidP="006F34B4">
            <w:pPr>
              <w:pStyle w:val="Sraopastraipa"/>
              <w:numPr>
                <w:ilvl w:val="0"/>
                <w:numId w:val="10"/>
              </w:numPr>
              <w:tabs>
                <w:tab w:val="left" w:pos="12"/>
              </w:tabs>
              <w:spacing w:after="0" w:line="240" w:lineRule="auto"/>
              <w:ind w:left="380" w:hanging="357"/>
              <w:rPr>
                <w:noProof/>
                <w:color w:val="000000" w:themeColor="text1"/>
                <w:sz w:val="22"/>
              </w:rPr>
            </w:pPr>
            <w:r w:rsidRPr="00403D20">
              <w:rPr>
                <w:rFonts w:eastAsia="SimSun"/>
                <w:bCs/>
                <w:noProof/>
                <w:color w:val="000000" w:themeColor="text1"/>
                <w:sz w:val="22"/>
                <w:lang w:eastAsia="ar-SA"/>
              </w:rPr>
              <w:t>Programinė įranga kontrastinių tyrimų duomenų apdorojimui;</w:t>
            </w:r>
          </w:p>
          <w:p w14:paraId="2C20DB65" w14:textId="7BF11B55" w:rsidR="00025E0D" w:rsidRPr="00403D20" w:rsidRDefault="00025E0D" w:rsidP="006F34B4">
            <w:pPr>
              <w:pStyle w:val="Sraopastraipa"/>
              <w:numPr>
                <w:ilvl w:val="0"/>
                <w:numId w:val="10"/>
              </w:numPr>
              <w:tabs>
                <w:tab w:val="left" w:pos="12"/>
              </w:tabs>
              <w:spacing w:after="0" w:line="240" w:lineRule="auto"/>
              <w:ind w:left="380" w:hanging="357"/>
              <w:rPr>
                <w:noProof/>
                <w:color w:val="000000" w:themeColor="text1"/>
                <w:sz w:val="22"/>
              </w:rPr>
            </w:pPr>
            <w:r w:rsidRPr="00403D20">
              <w:rPr>
                <w:noProof/>
                <w:color w:val="000000" w:themeColor="text1"/>
                <w:sz w:val="22"/>
              </w:rPr>
              <w:t>Programinė įranga neurologinių tyrimų duomenų apdorojimui;</w:t>
            </w:r>
          </w:p>
          <w:p w14:paraId="6BB28018" w14:textId="49614D64" w:rsidR="00025E0D" w:rsidRPr="00403D20" w:rsidRDefault="00025E0D" w:rsidP="006F34B4">
            <w:pPr>
              <w:pStyle w:val="Sraopastraipa"/>
              <w:numPr>
                <w:ilvl w:val="0"/>
                <w:numId w:val="10"/>
              </w:numPr>
              <w:tabs>
                <w:tab w:val="left" w:pos="12"/>
              </w:tabs>
              <w:spacing w:after="0" w:line="240" w:lineRule="auto"/>
              <w:ind w:left="380" w:hanging="357"/>
              <w:rPr>
                <w:noProof/>
                <w:color w:val="000000" w:themeColor="text1"/>
                <w:sz w:val="22"/>
              </w:rPr>
            </w:pPr>
            <w:r w:rsidRPr="00403D20">
              <w:rPr>
                <w:noProof/>
                <w:color w:val="000000" w:themeColor="text1"/>
                <w:sz w:val="22"/>
              </w:rPr>
              <w:t>Programinė įranga ortopedinių tyrimų duomenų apdorojimui;</w:t>
            </w:r>
          </w:p>
          <w:p w14:paraId="34E2D1F1" w14:textId="72B4965A" w:rsidR="00025E0D" w:rsidRPr="00403D20" w:rsidRDefault="00025E0D" w:rsidP="006F34B4">
            <w:pPr>
              <w:pStyle w:val="Sraopastraipa"/>
              <w:numPr>
                <w:ilvl w:val="0"/>
                <w:numId w:val="10"/>
              </w:numPr>
              <w:tabs>
                <w:tab w:val="left" w:pos="12"/>
              </w:tabs>
              <w:spacing w:after="0" w:line="240" w:lineRule="auto"/>
              <w:ind w:left="380" w:hanging="357"/>
              <w:rPr>
                <w:noProof/>
                <w:color w:val="000000" w:themeColor="text1"/>
                <w:sz w:val="22"/>
              </w:rPr>
            </w:pPr>
            <w:r w:rsidRPr="00403D20">
              <w:rPr>
                <w:noProof/>
                <w:color w:val="000000" w:themeColor="text1"/>
                <w:sz w:val="22"/>
              </w:rPr>
              <w:t>Programinė įranga krūtų tyrimų duomenų apdorojimui;</w:t>
            </w:r>
          </w:p>
          <w:p w14:paraId="14F8E4F2" w14:textId="5BC9F2D7" w:rsidR="00025E0D" w:rsidRPr="00403D20" w:rsidRDefault="00025E0D" w:rsidP="006F34B4">
            <w:pPr>
              <w:pStyle w:val="Sraopastraipa"/>
              <w:numPr>
                <w:ilvl w:val="0"/>
                <w:numId w:val="10"/>
              </w:numPr>
              <w:tabs>
                <w:tab w:val="left" w:pos="12"/>
              </w:tabs>
              <w:spacing w:after="0" w:line="240" w:lineRule="auto"/>
              <w:ind w:left="380" w:hanging="357"/>
              <w:rPr>
                <w:noProof/>
                <w:color w:val="000000" w:themeColor="text1"/>
                <w:sz w:val="22"/>
              </w:rPr>
            </w:pPr>
            <w:r w:rsidRPr="00403D20">
              <w:rPr>
                <w:noProof/>
                <w:color w:val="000000" w:themeColor="text1"/>
                <w:sz w:val="22"/>
              </w:rPr>
              <w:t>Programinė įranga kraujagyslių tyrimų duomenų apdorojimui;</w:t>
            </w:r>
          </w:p>
          <w:p w14:paraId="6D75FBF1" w14:textId="4FB9EA40" w:rsidR="00025E0D" w:rsidRDefault="00025E0D" w:rsidP="006F34B4">
            <w:pPr>
              <w:pStyle w:val="Sraopastraipa"/>
              <w:numPr>
                <w:ilvl w:val="0"/>
                <w:numId w:val="10"/>
              </w:numPr>
              <w:tabs>
                <w:tab w:val="left" w:pos="12"/>
              </w:tabs>
              <w:spacing w:after="0" w:line="240" w:lineRule="auto"/>
              <w:ind w:left="380" w:hanging="357"/>
              <w:rPr>
                <w:noProof/>
                <w:color w:val="000000" w:themeColor="text1"/>
                <w:sz w:val="22"/>
              </w:rPr>
            </w:pPr>
            <w:r w:rsidRPr="00403D20">
              <w:rPr>
                <w:noProof/>
                <w:color w:val="000000" w:themeColor="text1"/>
                <w:sz w:val="22"/>
              </w:rPr>
              <w:t>Programinė įranga kūno, pilvo, dubens tyrimų duomenų apdorojimui;</w:t>
            </w:r>
          </w:p>
          <w:p w14:paraId="2A5C8B98" w14:textId="0046DE64" w:rsidR="00832B82" w:rsidRDefault="00832B82" w:rsidP="006F34B4">
            <w:pPr>
              <w:pStyle w:val="Sraopastraipa"/>
              <w:numPr>
                <w:ilvl w:val="0"/>
                <w:numId w:val="10"/>
              </w:numPr>
              <w:tabs>
                <w:tab w:val="left" w:pos="12"/>
              </w:tabs>
              <w:spacing w:after="0" w:line="240" w:lineRule="auto"/>
              <w:ind w:left="380" w:hanging="357"/>
              <w:rPr>
                <w:noProof/>
                <w:color w:val="000000" w:themeColor="text1"/>
                <w:sz w:val="22"/>
              </w:rPr>
            </w:pPr>
            <w:r>
              <w:rPr>
                <w:noProof/>
                <w:color w:val="000000" w:themeColor="text1"/>
                <w:sz w:val="22"/>
              </w:rPr>
              <w:t>Specializuota programinė įranga daugiažingsnių tyrimų sujungimui;</w:t>
            </w:r>
          </w:p>
          <w:p w14:paraId="39CE4CBD" w14:textId="75CCB6A0" w:rsidR="00832B82" w:rsidRDefault="00832B82" w:rsidP="006F34B4">
            <w:pPr>
              <w:pStyle w:val="Sraopastraipa"/>
              <w:numPr>
                <w:ilvl w:val="0"/>
                <w:numId w:val="10"/>
              </w:numPr>
              <w:tabs>
                <w:tab w:val="left" w:pos="12"/>
              </w:tabs>
              <w:spacing w:after="0" w:line="240" w:lineRule="auto"/>
              <w:ind w:left="380" w:hanging="357"/>
              <w:rPr>
                <w:noProof/>
                <w:color w:val="000000" w:themeColor="text1"/>
                <w:sz w:val="22"/>
              </w:rPr>
            </w:pPr>
            <w:r>
              <w:rPr>
                <w:noProof/>
                <w:color w:val="000000" w:themeColor="text1"/>
                <w:sz w:val="22"/>
              </w:rPr>
              <w:t>Specializuota programinė įranga erdvinei pakitimų segmentacijai;</w:t>
            </w:r>
          </w:p>
          <w:p w14:paraId="01FC2E7D" w14:textId="759D8E7E" w:rsidR="00025E0D" w:rsidRPr="00832B82" w:rsidRDefault="00025E0D" w:rsidP="006F34B4">
            <w:pPr>
              <w:pStyle w:val="Sraopastraipa"/>
              <w:numPr>
                <w:ilvl w:val="0"/>
                <w:numId w:val="10"/>
              </w:numPr>
              <w:tabs>
                <w:tab w:val="left" w:pos="12"/>
              </w:tabs>
              <w:spacing w:after="0" w:line="240" w:lineRule="auto"/>
              <w:ind w:left="380" w:hanging="357"/>
              <w:rPr>
                <w:noProof/>
                <w:color w:val="000000" w:themeColor="text1"/>
                <w:sz w:val="22"/>
              </w:rPr>
            </w:pPr>
            <w:r w:rsidRPr="00832B82">
              <w:rPr>
                <w:noProof/>
                <w:color w:val="000000" w:themeColor="text1"/>
                <w:sz w:val="22"/>
              </w:rPr>
              <w:t xml:space="preserve">Programinė įranga darinių (auglių) </w:t>
            </w:r>
            <w:r w:rsidRPr="00832B82">
              <w:rPr>
                <w:noProof/>
                <w:color w:val="000000" w:themeColor="text1"/>
                <w:sz w:val="22"/>
              </w:rPr>
              <w:lastRenderedPageBreak/>
              <w:t>sekimui ir vertinimui multimodaliniuose vaizduose. Automatinis arba pusiau automatinis tūrinis segmentavimas, onkologinio atsako kriterijų pasirinkimas kai</w:t>
            </w:r>
            <w:r w:rsidR="00E63F98" w:rsidRPr="00832B82">
              <w:rPr>
                <w:noProof/>
                <w:color w:val="000000" w:themeColor="text1"/>
                <w:sz w:val="22"/>
              </w:rPr>
              <w:t xml:space="preserve">p </w:t>
            </w:r>
            <w:r w:rsidRPr="00832B82">
              <w:rPr>
                <w:noProof/>
                <w:color w:val="000000" w:themeColor="text1"/>
                <w:sz w:val="22"/>
              </w:rPr>
              <w:t>RECIST 1.1 arba lygiaverčių;</w:t>
            </w:r>
          </w:p>
          <w:p w14:paraId="665451BF" w14:textId="4539BC11" w:rsidR="00025E0D" w:rsidRPr="00403D20" w:rsidRDefault="00025E0D" w:rsidP="006F34B4">
            <w:pPr>
              <w:pStyle w:val="Sraopastraipa"/>
              <w:numPr>
                <w:ilvl w:val="0"/>
                <w:numId w:val="10"/>
              </w:numPr>
              <w:tabs>
                <w:tab w:val="left" w:pos="12"/>
              </w:tabs>
              <w:spacing w:after="0" w:line="240" w:lineRule="auto"/>
              <w:ind w:left="380" w:hanging="357"/>
              <w:rPr>
                <w:noProof/>
                <w:color w:val="000000" w:themeColor="text1"/>
                <w:sz w:val="22"/>
              </w:rPr>
            </w:pPr>
            <w:r w:rsidRPr="00403D20">
              <w:rPr>
                <w:rFonts w:eastAsia="SimSun"/>
                <w:bCs/>
                <w:noProof/>
                <w:color w:val="000000" w:themeColor="text1"/>
                <w:sz w:val="22"/>
                <w:lang w:eastAsia="ar-SA"/>
              </w:rPr>
              <w:t>Vaizdų perdavimas ir archyvavimas DICOM protokolais</w:t>
            </w:r>
            <w:r w:rsidRPr="00403D20">
              <w:rPr>
                <w:noProof/>
                <w:color w:val="000000" w:themeColor="text1"/>
                <w:sz w:val="22"/>
              </w:rPr>
              <w:t>.</w:t>
            </w:r>
          </w:p>
        </w:tc>
        <w:tc>
          <w:tcPr>
            <w:tcW w:w="2835" w:type="dxa"/>
            <w:tcBorders>
              <w:top w:val="single" w:sz="4" w:space="0" w:color="000000"/>
              <w:left w:val="single" w:sz="4" w:space="0" w:color="000000"/>
              <w:bottom w:val="single" w:sz="4" w:space="0" w:color="000000"/>
              <w:right w:val="single" w:sz="4" w:space="0" w:color="000000"/>
            </w:tcBorders>
          </w:tcPr>
          <w:p w14:paraId="72E56077" w14:textId="77777777" w:rsidR="00025E0D" w:rsidRPr="002A7F08" w:rsidRDefault="00025E0D" w:rsidP="00025E0D">
            <w:pPr>
              <w:tabs>
                <w:tab w:val="left" w:pos="12"/>
              </w:tabs>
              <w:ind w:left="25"/>
              <w:rPr>
                <w:rFonts w:eastAsia="SimSun"/>
                <w:bCs/>
                <w:noProof/>
                <w:color w:val="000000" w:themeColor="text1"/>
                <w:sz w:val="22"/>
                <w:lang w:eastAsia="ar-SA"/>
              </w:rPr>
            </w:pPr>
          </w:p>
        </w:tc>
      </w:tr>
      <w:tr w:rsidR="00025E0D" w:rsidRPr="0057094E" w14:paraId="0A61CE92" w14:textId="77777777" w:rsidTr="00B7474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09" w:type="dxa"/>
            <w:tcBorders>
              <w:top w:val="single" w:sz="4" w:space="0" w:color="000000"/>
              <w:left w:val="single" w:sz="4" w:space="0" w:color="000000"/>
              <w:bottom w:val="single" w:sz="4" w:space="0" w:color="000000"/>
              <w:right w:val="single" w:sz="4" w:space="0" w:color="000000"/>
            </w:tcBorders>
            <w:tcMar>
              <w:left w:w="28" w:type="dxa"/>
              <w:right w:w="28" w:type="dxa"/>
            </w:tcMar>
          </w:tcPr>
          <w:p w14:paraId="05103ABC" w14:textId="29E028F4" w:rsidR="00025E0D" w:rsidRDefault="00025E0D" w:rsidP="00025E0D">
            <w:pPr>
              <w:suppressAutoHyphens/>
              <w:snapToGrid w:val="0"/>
              <w:spacing w:line="100" w:lineRule="atLeast"/>
              <w:jc w:val="center"/>
              <w:textAlignment w:val="baseline"/>
              <w:rPr>
                <w:rFonts w:eastAsia="SimSun"/>
                <w:bCs/>
                <w:noProof/>
                <w:color w:val="000000" w:themeColor="text1"/>
                <w:sz w:val="22"/>
                <w:szCs w:val="22"/>
                <w:lang w:eastAsia="ar-SA"/>
              </w:rPr>
            </w:pPr>
            <w:r>
              <w:rPr>
                <w:rFonts w:eastAsia="SimSun"/>
                <w:bCs/>
                <w:noProof/>
                <w:color w:val="000000" w:themeColor="text1"/>
                <w:sz w:val="22"/>
                <w:szCs w:val="22"/>
                <w:lang w:eastAsia="ar-SA"/>
              </w:rPr>
              <w:t>8.2.</w:t>
            </w:r>
          </w:p>
        </w:tc>
        <w:tc>
          <w:tcPr>
            <w:tcW w:w="2977" w:type="dxa"/>
            <w:tcBorders>
              <w:top w:val="single" w:sz="4" w:space="0" w:color="000000"/>
              <w:left w:val="single" w:sz="4" w:space="0" w:color="000000"/>
              <w:bottom w:val="single" w:sz="4" w:space="0" w:color="000000"/>
              <w:right w:val="single" w:sz="4" w:space="0" w:color="000000"/>
            </w:tcBorders>
          </w:tcPr>
          <w:p w14:paraId="5AA9E9AE" w14:textId="2098BE0C" w:rsidR="00025E0D" w:rsidRPr="00403D20" w:rsidRDefault="00025E0D" w:rsidP="00025E0D">
            <w:pPr>
              <w:suppressAutoHyphens/>
              <w:snapToGrid w:val="0"/>
              <w:spacing w:line="100" w:lineRule="atLeast"/>
              <w:textAlignment w:val="baseline"/>
              <w:rPr>
                <w:rFonts w:eastAsia="SimSun"/>
                <w:bCs/>
                <w:noProof/>
                <w:color w:val="000000" w:themeColor="text1"/>
                <w:sz w:val="22"/>
                <w:szCs w:val="22"/>
                <w:lang w:eastAsia="ar-SA"/>
              </w:rPr>
            </w:pPr>
            <w:r>
              <w:rPr>
                <w:rFonts w:eastAsia="SimSun"/>
                <w:bCs/>
                <w:noProof/>
                <w:color w:val="000000" w:themeColor="text1"/>
                <w:sz w:val="22"/>
                <w:szCs w:val="22"/>
                <w:lang w:eastAsia="ar-SA"/>
              </w:rPr>
              <w:t>Darbo vietų skaičius (licencijos nuotoliniam prisijungimui ir darbui su darbo stoties programine įranga)</w:t>
            </w:r>
          </w:p>
        </w:tc>
        <w:tc>
          <w:tcPr>
            <w:tcW w:w="4253" w:type="dxa"/>
            <w:tcBorders>
              <w:top w:val="single" w:sz="4" w:space="0" w:color="000000"/>
              <w:left w:val="single" w:sz="4" w:space="0" w:color="000000"/>
              <w:bottom w:val="single" w:sz="4" w:space="0" w:color="000000"/>
              <w:right w:val="single" w:sz="4" w:space="0" w:color="000000"/>
            </w:tcBorders>
          </w:tcPr>
          <w:p w14:paraId="01360B39" w14:textId="77777777" w:rsidR="00025E0D" w:rsidRDefault="00025E0D" w:rsidP="00025E0D">
            <w:pPr>
              <w:pStyle w:val="Sraopastraipa"/>
              <w:numPr>
                <w:ilvl w:val="0"/>
                <w:numId w:val="26"/>
              </w:numPr>
              <w:spacing w:after="0" w:line="240" w:lineRule="auto"/>
              <w:rPr>
                <w:rFonts w:eastAsia="SimSun"/>
                <w:bCs/>
                <w:noProof/>
                <w:color w:val="000000" w:themeColor="text1"/>
                <w:sz w:val="22"/>
                <w:lang w:eastAsia="ar-SA"/>
              </w:rPr>
            </w:pPr>
            <w:r>
              <w:rPr>
                <w:rFonts w:eastAsia="SimSun"/>
                <w:bCs/>
                <w:noProof/>
                <w:color w:val="000000" w:themeColor="text1"/>
                <w:sz w:val="22"/>
                <w:lang w:eastAsia="ar-SA"/>
              </w:rPr>
              <w:t>Ne mažiau kaip 10;</w:t>
            </w:r>
          </w:p>
          <w:p w14:paraId="43769892" w14:textId="2D2ACBFB" w:rsidR="00025E0D" w:rsidRPr="00403D20" w:rsidRDefault="00025E0D" w:rsidP="00025E0D">
            <w:pPr>
              <w:pStyle w:val="Sraopastraipa"/>
              <w:numPr>
                <w:ilvl w:val="0"/>
                <w:numId w:val="26"/>
              </w:numPr>
              <w:spacing w:after="0" w:line="240" w:lineRule="auto"/>
              <w:rPr>
                <w:rFonts w:eastAsia="SimSun"/>
                <w:bCs/>
                <w:noProof/>
                <w:color w:val="000000" w:themeColor="text1"/>
                <w:sz w:val="22"/>
                <w:lang w:eastAsia="ar-SA"/>
              </w:rPr>
            </w:pPr>
            <w:r>
              <w:rPr>
                <w:rFonts w:eastAsia="SimSun"/>
                <w:bCs/>
                <w:noProof/>
                <w:color w:val="000000" w:themeColor="text1"/>
                <w:sz w:val="22"/>
                <w:lang w:eastAsia="ar-SA"/>
              </w:rPr>
              <w:t>Būtina, visų licencijų kiekiui užtikrinti pilną 8.1 punkte aprašytą funkcionalumą.</w:t>
            </w:r>
          </w:p>
        </w:tc>
        <w:tc>
          <w:tcPr>
            <w:tcW w:w="2835" w:type="dxa"/>
            <w:tcBorders>
              <w:top w:val="single" w:sz="4" w:space="0" w:color="000000"/>
              <w:left w:val="single" w:sz="4" w:space="0" w:color="000000"/>
              <w:bottom w:val="single" w:sz="4" w:space="0" w:color="000000"/>
              <w:right w:val="single" w:sz="4" w:space="0" w:color="000000"/>
            </w:tcBorders>
          </w:tcPr>
          <w:p w14:paraId="37C7E325" w14:textId="77777777" w:rsidR="00025E0D" w:rsidRPr="002A7F08" w:rsidRDefault="00025E0D" w:rsidP="00025E0D">
            <w:pPr>
              <w:tabs>
                <w:tab w:val="left" w:pos="12"/>
              </w:tabs>
              <w:ind w:left="25"/>
              <w:rPr>
                <w:rFonts w:eastAsia="SimSun"/>
                <w:bCs/>
                <w:noProof/>
                <w:color w:val="000000" w:themeColor="text1"/>
                <w:sz w:val="22"/>
                <w:lang w:eastAsia="ar-SA"/>
              </w:rPr>
            </w:pPr>
          </w:p>
        </w:tc>
      </w:tr>
      <w:tr w:rsidR="00025E0D" w:rsidRPr="0057094E" w14:paraId="1257230F" w14:textId="64B2B3EF" w:rsidTr="00F126A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hRule="exact" w:val="9988"/>
        </w:trPr>
        <w:tc>
          <w:tcPr>
            <w:tcW w:w="709" w:type="dxa"/>
            <w:tcBorders>
              <w:top w:val="single" w:sz="4" w:space="0" w:color="000000"/>
              <w:left w:val="single" w:sz="4" w:space="0" w:color="000000"/>
              <w:bottom w:val="single" w:sz="4" w:space="0" w:color="000000"/>
              <w:right w:val="single" w:sz="4" w:space="0" w:color="000000"/>
            </w:tcBorders>
            <w:tcMar>
              <w:left w:w="28" w:type="dxa"/>
              <w:right w:w="28" w:type="dxa"/>
            </w:tcMar>
          </w:tcPr>
          <w:p w14:paraId="3C2B561B" w14:textId="6F9F1DD4" w:rsidR="00025E0D" w:rsidRPr="0057094E" w:rsidRDefault="00025E0D" w:rsidP="00025E0D">
            <w:pPr>
              <w:suppressAutoHyphens/>
              <w:snapToGrid w:val="0"/>
              <w:spacing w:line="100" w:lineRule="atLeast"/>
              <w:jc w:val="center"/>
              <w:textAlignment w:val="baseline"/>
              <w:rPr>
                <w:rFonts w:eastAsia="SimSun"/>
                <w:b/>
                <w:bCs/>
                <w:noProof/>
                <w:color w:val="000000" w:themeColor="text1"/>
                <w:sz w:val="22"/>
                <w:szCs w:val="22"/>
                <w:lang w:eastAsia="ar-SA"/>
              </w:rPr>
            </w:pPr>
            <w:r>
              <w:rPr>
                <w:rFonts w:eastAsia="SimSun"/>
                <w:b/>
                <w:bCs/>
                <w:noProof/>
                <w:color w:val="000000" w:themeColor="text1"/>
                <w:sz w:val="22"/>
                <w:szCs w:val="22"/>
                <w:lang w:eastAsia="ar-SA"/>
              </w:rPr>
              <w:t>9</w:t>
            </w:r>
            <w:r w:rsidRPr="0057094E">
              <w:rPr>
                <w:rFonts w:eastAsia="SimSun"/>
                <w:b/>
                <w:bCs/>
                <w:noProof/>
                <w:color w:val="000000" w:themeColor="text1"/>
                <w:sz w:val="22"/>
                <w:szCs w:val="22"/>
                <w:lang w:eastAsia="ar-SA"/>
              </w:rPr>
              <w:t>.</w:t>
            </w:r>
          </w:p>
        </w:tc>
        <w:tc>
          <w:tcPr>
            <w:tcW w:w="2977" w:type="dxa"/>
            <w:tcBorders>
              <w:top w:val="single" w:sz="4" w:space="0" w:color="000000"/>
              <w:left w:val="single" w:sz="4" w:space="0" w:color="000000"/>
              <w:bottom w:val="single" w:sz="4" w:space="0" w:color="000000"/>
              <w:right w:val="single" w:sz="4" w:space="0" w:color="000000"/>
            </w:tcBorders>
          </w:tcPr>
          <w:p w14:paraId="65932CDD" w14:textId="77777777" w:rsidR="00025E0D" w:rsidRPr="0057094E" w:rsidRDefault="00025E0D" w:rsidP="00025E0D">
            <w:pPr>
              <w:suppressAutoHyphens/>
              <w:snapToGrid w:val="0"/>
              <w:spacing w:line="100" w:lineRule="atLeast"/>
              <w:textAlignment w:val="baseline"/>
              <w:rPr>
                <w:rFonts w:eastAsia="SimSun"/>
                <w:b/>
                <w:bCs/>
                <w:noProof/>
                <w:color w:val="000000" w:themeColor="text1"/>
                <w:sz w:val="22"/>
                <w:szCs w:val="22"/>
                <w:lang w:eastAsia="ar-SA"/>
              </w:rPr>
            </w:pPr>
            <w:r w:rsidRPr="0057094E">
              <w:rPr>
                <w:rFonts w:eastAsia="SimSun"/>
                <w:b/>
                <w:bCs/>
                <w:noProof/>
                <w:color w:val="000000" w:themeColor="text1"/>
                <w:sz w:val="22"/>
                <w:szCs w:val="22"/>
                <w:lang w:eastAsia="ar-SA"/>
              </w:rPr>
              <w:t xml:space="preserve">Komplekte su MRT aparatu pateikiami priedai (įskaitant sumontavimą, instaliavimą): </w:t>
            </w:r>
          </w:p>
        </w:tc>
        <w:tc>
          <w:tcPr>
            <w:tcW w:w="4253" w:type="dxa"/>
            <w:tcBorders>
              <w:top w:val="single" w:sz="4" w:space="0" w:color="000000"/>
              <w:left w:val="single" w:sz="4" w:space="0" w:color="000000"/>
              <w:bottom w:val="single" w:sz="4" w:space="0" w:color="000000"/>
              <w:right w:val="single" w:sz="4" w:space="0" w:color="000000"/>
            </w:tcBorders>
          </w:tcPr>
          <w:p w14:paraId="5A2CF911" w14:textId="26A0E042" w:rsidR="00025E0D" w:rsidRPr="00E859AE" w:rsidRDefault="00025E0D" w:rsidP="00025E0D">
            <w:pPr>
              <w:pStyle w:val="Sraopastraipa"/>
              <w:numPr>
                <w:ilvl w:val="0"/>
                <w:numId w:val="12"/>
              </w:numPr>
              <w:tabs>
                <w:tab w:val="left" w:pos="12"/>
              </w:tabs>
              <w:spacing w:after="0" w:line="240" w:lineRule="auto"/>
              <w:ind w:left="317" w:hanging="284"/>
              <w:rPr>
                <w:noProof/>
                <w:color w:val="000000" w:themeColor="text1"/>
                <w:sz w:val="22"/>
              </w:rPr>
            </w:pPr>
            <w:r w:rsidRPr="00E859AE">
              <w:rPr>
                <w:noProof/>
                <w:color w:val="000000" w:themeColor="text1"/>
                <w:sz w:val="22"/>
              </w:rPr>
              <w:t>Įvadinė elektros spinta, sukomplektuota apsauginiais el. įtampos ribotuvais</w:t>
            </w:r>
            <w:r w:rsidR="00485B52">
              <w:rPr>
                <w:noProof/>
                <w:color w:val="000000" w:themeColor="text1"/>
                <w:sz w:val="22"/>
              </w:rPr>
              <w:t xml:space="preserve"> (įskaitant spintos sumontavimą</w:t>
            </w:r>
            <w:r w:rsidR="00921C8D">
              <w:rPr>
                <w:noProof/>
                <w:color w:val="000000" w:themeColor="text1"/>
                <w:sz w:val="22"/>
              </w:rPr>
              <w:t xml:space="preserve"> MRT aparato instaliavimo metu)</w:t>
            </w:r>
            <w:r w:rsidRPr="00E859AE">
              <w:rPr>
                <w:noProof/>
                <w:color w:val="000000" w:themeColor="text1"/>
                <w:sz w:val="22"/>
              </w:rPr>
              <w:t>;</w:t>
            </w:r>
          </w:p>
          <w:p w14:paraId="0A5BF8C4" w14:textId="77777777" w:rsidR="00025E0D" w:rsidRPr="00E859AE" w:rsidRDefault="00025E0D" w:rsidP="00025E0D">
            <w:pPr>
              <w:pStyle w:val="Sraopastraipa"/>
              <w:numPr>
                <w:ilvl w:val="0"/>
                <w:numId w:val="12"/>
              </w:numPr>
              <w:tabs>
                <w:tab w:val="left" w:pos="12"/>
              </w:tabs>
              <w:spacing w:after="0" w:line="240" w:lineRule="auto"/>
              <w:ind w:left="317" w:hanging="284"/>
              <w:rPr>
                <w:noProof/>
                <w:color w:val="000000" w:themeColor="text1"/>
                <w:sz w:val="22"/>
              </w:rPr>
            </w:pPr>
            <w:r w:rsidRPr="00E859AE">
              <w:rPr>
                <w:rFonts w:eastAsia="SimSun"/>
                <w:bCs/>
                <w:noProof/>
                <w:color w:val="000000" w:themeColor="text1"/>
                <w:sz w:val="22"/>
                <w:lang w:eastAsia="ar-SA"/>
              </w:rPr>
              <w:t>Radijo dažnių (RD) ekranavimo kabina su oro temperatūrinio režimo palaikymo RD ekranavimo kabinoje sistema</w:t>
            </w:r>
            <w:r w:rsidRPr="00E859AE">
              <w:rPr>
                <w:noProof/>
                <w:color w:val="000000" w:themeColor="text1"/>
                <w:sz w:val="22"/>
              </w:rPr>
              <w:t>;</w:t>
            </w:r>
          </w:p>
          <w:p w14:paraId="47D3AD9C" w14:textId="77777777" w:rsidR="00025E0D" w:rsidRPr="00E859AE" w:rsidRDefault="00025E0D" w:rsidP="00025E0D">
            <w:pPr>
              <w:pStyle w:val="Sraopastraipa"/>
              <w:numPr>
                <w:ilvl w:val="0"/>
                <w:numId w:val="12"/>
              </w:numPr>
              <w:tabs>
                <w:tab w:val="left" w:pos="12"/>
              </w:tabs>
              <w:spacing w:after="0" w:line="240" w:lineRule="auto"/>
              <w:ind w:left="317" w:hanging="284"/>
              <w:rPr>
                <w:noProof/>
                <w:color w:val="000000" w:themeColor="text1"/>
                <w:sz w:val="22"/>
              </w:rPr>
            </w:pPr>
            <w:r w:rsidRPr="00E859AE">
              <w:rPr>
                <w:rFonts w:eastAsia="SimSun"/>
                <w:noProof/>
                <w:color w:val="000000" w:themeColor="text1"/>
                <w:sz w:val="22"/>
                <w:lang w:eastAsia="ar-SA"/>
              </w:rPr>
              <w:t xml:space="preserve">MRT </w:t>
            </w:r>
            <w:r w:rsidRPr="00E859AE">
              <w:rPr>
                <w:rFonts w:eastAsia="SimSun"/>
                <w:bCs/>
                <w:noProof/>
                <w:color w:val="000000" w:themeColor="text1"/>
                <w:sz w:val="22"/>
                <w:lang w:eastAsia="ar-SA"/>
              </w:rPr>
              <w:t>aparato veikimui reikalinga aušinimo sistema</w:t>
            </w:r>
            <w:r w:rsidRPr="00E859AE">
              <w:rPr>
                <w:rFonts w:eastAsia="SimSun"/>
                <w:noProof/>
                <w:color w:val="000000" w:themeColor="text1"/>
                <w:sz w:val="22"/>
                <w:lang w:eastAsia="ar-SA"/>
              </w:rPr>
              <w:t xml:space="preserve">; </w:t>
            </w:r>
          </w:p>
          <w:p w14:paraId="1EB8032E" w14:textId="77777777" w:rsidR="00025E0D" w:rsidRPr="00E859AE" w:rsidRDefault="00025E0D" w:rsidP="00025E0D">
            <w:pPr>
              <w:pStyle w:val="Sraopastraipa"/>
              <w:numPr>
                <w:ilvl w:val="0"/>
                <w:numId w:val="12"/>
              </w:numPr>
              <w:tabs>
                <w:tab w:val="left" w:pos="12"/>
              </w:tabs>
              <w:spacing w:after="0" w:line="240" w:lineRule="auto"/>
              <w:ind w:left="317" w:hanging="284"/>
              <w:rPr>
                <w:noProof/>
                <w:color w:val="000000" w:themeColor="text1"/>
                <w:sz w:val="22"/>
              </w:rPr>
            </w:pPr>
            <w:r w:rsidRPr="00E859AE">
              <w:rPr>
                <w:rFonts w:eastAsia="SimSun"/>
                <w:noProof/>
                <w:color w:val="000000" w:themeColor="text1"/>
                <w:sz w:val="22"/>
                <w:lang w:eastAsia="ar-SA"/>
              </w:rPr>
              <w:t xml:space="preserve">Techninės patalpos oro temperatūrinio režimo palaikymo sistema (atskira arba apjungta su </w:t>
            </w:r>
            <w:r w:rsidRPr="00E859AE">
              <w:rPr>
                <w:rFonts w:eastAsia="SimSun"/>
                <w:bCs/>
                <w:noProof/>
                <w:color w:val="000000" w:themeColor="text1"/>
                <w:sz w:val="22"/>
                <w:lang w:eastAsia="ar-SA"/>
              </w:rPr>
              <w:t>MRT aparato veikimui reikalinga aušinimo sistema</w:t>
            </w:r>
            <w:r w:rsidRPr="00E859AE">
              <w:rPr>
                <w:rFonts w:eastAsia="SimSun"/>
                <w:noProof/>
                <w:color w:val="000000" w:themeColor="text1"/>
                <w:sz w:val="22"/>
                <w:lang w:eastAsia="ar-SA"/>
              </w:rPr>
              <w:t>);</w:t>
            </w:r>
          </w:p>
          <w:p w14:paraId="145EB675" w14:textId="77777777" w:rsidR="00025E0D" w:rsidRPr="00E859AE" w:rsidRDefault="00025E0D" w:rsidP="00025E0D">
            <w:pPr>
              <w:pStyle w:val="Sraopastraipa"/>
              <w:numPr>
                <w:ilvl w:val="0"/>
                <w:numId w:val="12"/>
              </w:numPr>
              <w:tabs>
                <w:tab w:val="left" w:pos="12"/>
              </w:tabs>
              <w:spacing w:after="0" w:line="240" w:lineRule="auto"/>
              <w:ind w:left="317" w:hanging="284"/>
              <w:rPr>
                <w:noProof/>
                <w:color w:val="000000" w:themeColor="text1"/>
                <w:sz w:val="22"/>
              </w:rPr>
            </w:pPr>
            <w:r w:rsidRPr="00E859AE">
              <w:rPr>
                <w:rFonts w:eastAsia="SimSun"/>
                <w:noProof/>
                <w:color w:val="000000" w:themeColor="text1"/>
                <w:sz w:val="22"/>
                <w:lang w:eastAsia="ar-SA"/>
              </w:rPr>
              <w:t xml:space="preserve">Operatoriaus patalpos oro temperatūrinio režimo palaikymo sistema (atskira arba apjungta su </w:t>
            </w:r>
            <w:r w:rsidRPr="00E859AE">
              <w:rPr>
                <w:rFonts w:eastAsia="SimSun"/>
                <w:bCs/>
                <w:noProof/>
                <w:color w:val="000000" w:themeColor="text1"/>
                <w:sz w:val="22"/>
                <w:lang w:eastAsia="ar-SA"/>
              </w:rPr>
              <w:t>MRT aparato veikimui reikalinga aušinimo sistema</w:t>
            </w:r>
            <w:r w:rsidRPr="00E859AE">
              <w:rPr>
                <w:rFonts w:eastAsia="SimSun"/>
                <w:noProof/>
                <w:color w:val="000000" w:themeColor="text1"/>
                <w:sz w:val="22"/>
                <w:lang w:eastAsia="ar-SA"/>
              </w:rPr>
              <w:t>);</w:t>
            </w:r>
          </w:p>
          <w:p w14:paraId="108A6991" w14:textId="77777777" w:rsidR="00025E0D" w:rsidRPr="00E859AE" w:rsidRDefault="00025E0D" w:rsidP="00025E0D">
            <w:pPr>
              <w:pStyle w:val="Sraopastraipa"/>
              <w:numPr>
                <w:ilvl w:val="0"/>
                <w:numId w:val="12"/>
              </w:numPr>
              <w:tabs>
                <w:tab w:val="left" w:pos="12"/>
              </w:tabs>
              <w:spacing w:after="0" w:line="240" w:lineRule="auto"/>
              <w:ind w:left="317" w:hanging="284"/>
              <w:rPr>
                <w:noProof/>
                <w:color w:val="000000" w:themeColor="text1"/>
                <w:sz w:val="22"/>
              </w:rPr>
            </w:pPr>
            <w:r w:rsidRPr="00E859AE">
              <w:rPr>
                <w:rFonts w:eastAsia="SimSun"/>
                <w:noProof/>
                <w:color w:val="000000" w:themeColor="text1"/>
                <w:sz w:val="22"/>
                <w:lang w:eastAsia="ar-SA"/>
              </w:rPr>
              <w:t>MRT aparato avarinio šaldymo sistema;</w:t>
            </w:r>
          </w:p>
          <w:p w14:paraId="2900A8F5" w14:textId="4938A541" w:rsidR="00025E0D" w:rsidRPr="00E859AE" w:rsidRDefault="00025E0D" w:rsidP="00025E0D">
            <w:pPr>
              <w:pStyle w:val="Sraopastraipa"/>
              <w:numPr>
                <w:ilvl w:val="0"/>
                <w:numId w:val="12"/>
              </w:numPr>
              <w:tabs>
                <w:tab w:val="left" w:pos="12"/>
              </w:tabs>
              <w:spacing w:after="0" w:line="240" w:lineRule="auto"/>
              <w:ind w:left="317" w:hanging="284"/>
              <w:rPr>
                <w:noProof/>
                <w:color w:val="000000" w:themeColor="text1"/>
                <w:sz w:val="22"/>
              </w:rPr>
            </w:pPr>
            <w:r w:rsidRPr="00E859AE">
              <w:rPr>
                <w:rFonts w:eastAsia="SimSun"/>
                <w:noProof/>
                <w:color w:val="000000" w:themeColor="text1"/>
                <w:sz w:val="22"/>
                <w:lang w:eastAsia="ar-SA"/>
              </w:rPr>
              <w:t>Helio avarinio išleidimo vamzdis (jei būtinas saugiam MRT aparato eksploatavimui pagal gamintojo rekomendacijas užtikrinti);</w:t>
            </w:r>
          </w:p>
          <w:p w14:paraId="195E8B35" w14:textId="309F3E7D" w:rsidR="00025E0D" w:rsidRPr="00E859AE" w:rsidRDefault="00025E0D" w:rsidP="00025E0D">
            <w:pPr>
              <w:pStyle w:val="Sraopastraipa"/>
              <w:numPr>
                <w:ilvl w:val="0"/>
                <w:numId w:val="12"/>
              </w:numPr>
              <w:tabs>
                <w:tab w:val="left" w:pos="12"/>
              </w:tabs>
              <w:spacing w:after="0" w:line="240" w:lineRule="auto"/>
              <w:ind w:left="317" w:hanging="284"/>
              <w:rPr>
                <w:noProof/>
                <w:color w:val="000000" w:themeColor="text1"/>
                <w:sz w:val="22"/>
              </w:rPr>
            </w:pPr>
            <w:r w:rsidRPr="00E859AE">
              <w:rPr>
                <w:rFonts w:eastAsia="SimSun"/>
                <w:bCs/>
                <w:noProof/>
                <w:color w:val="000000" w:themeColor="text1"/>
                <w:sz w:val="22"/>
                <w:lang w:eastAsia="ar-SA"/>
              </w:rPr>
              <w:t>Automatinis kontrastinės medžiagos injektorius, pritaikytas dirbti siūlomo MRT įrenginio aplinkoje;</w:t>
            </w:r>
          </w:p>
          <w:p w14:paraId="5B0F3FAD" w14:textId="77777777" w:rsidR="00025E0D" w:rsidRPr="00E859AE" w:rsidRDefault="00025E0D" w:rsidP="00025E0D">
            <w:pPr>
              <w:pStyle w:val="Sraopastraipa"/>
              <w:numPr>
                <w:ilvl w:val="0"/>
                <w:numId w:val="12"/>
              </w:numPr>
              <w:tabs>
                <w:tab w:val="left" w:pos="12"/>
              </w:tabs>
              <w:spacing w:after="0" w:line="240" w:lineRule="auto"/>
              <w:ind w:left="317" w:hanging="284"/>
              <w:rPr>
                <w:noProof/>
                <w:color w:val="000000" w:themeColor="text1"/>
                <w:sz w:val="22"/>
              </w:rPr>
            </w:pPr>
            <w:r w:rsidRPr="00E859AE">
              <w:rPr>
                <w:rFonts w:eastAsia="SimSun"/>
                <w:bCs/>
                <w:noProof/>
                <w:color w:val="000000" w:themeColor="text1"/>
                <w:sz w:val="22"/>
                <w:lang w:eastAsia="ar-SA"/>
              </w:rPr>
              <w:t>Metalo ieškiklis;</w:t>
            </w:r>
          </w:p>
          <w:p w14:paraId="730ABE5D" w14:textId="69771212" w:rsidR="00025E0D" w:rsidRPr="0057094E" w:rsidRDefault="00025E0D" w:rsidP="00025E0D">
            <w:pPr>
              <w:pStyle w:val="Sraopastraipa"/>
              <w:numPr>
                <w:ilvl w:val="0"/>
                <w:numId w:val="12"/>
              </w:numPr>
              <w:tabs>
                <w:tab w:val="left" w:pos="12"/>
              </w:tabs>
              <w:spacing w:after="0" w:line="240" w:lineRule="auto"/>
              <w:ind w:left="317" w:hanging="284"/>
              <w:rPr>
                <w:noProof/>
                <w:color w:val="000000" w:themeColor="text1"/>
                <w:sz w:val="22"/>
              </w:rPr>
            </w:pPr>
            <w:r>
              <w:rPr>
                <w:rFonts w:eastAsia="SimSun"/>
                <w:bCs/>
                <w:noProof/>
                <w:color w:val="000000" w:themeColor="text1"/>
                <w:sz w:val="22"/>
                <w:lang w:eastAsia="ar-SA"/>
              </w:rPr>
              <w:t xml:space="preserve"> </w:t>
            </w:r>
            <w:r w:rsidRPr="0057094E">
              <w:rPr>
                <w:rFonts w:eastAsia="SimSun"/>
                <w:bCs/>
                <w:noProof/>
                <w:color w:val="000000" w:themeColor="text1"/>
                <w:sz w:val="22"/>
                <w:lang w:eastAsia="ar-SA"/>
              </w:rPr>
              <w:t>Vežimėlis paciento transportavimui gulimoje padėtyje, pritaikytas dirbti siūlomo MRT įrenginio aplinkoje;</w:t>
            </w:r>
          </w:p>
          <w:p w14:paraId="16489DE4" w14:textId="77777777" w:rsidR="00025E0D" w:rsidRPr="00B70848" w:rsidRDefault="00025E0D" w:rsidP="00025E0D">
            <w:pPr>
              <w:pStyle w:val="Sraopastraipa"/>
              <w:numPr>
                <w:ilvl w:val="0"/>
                <w:numId w:val="12"/>
              </w:numPr>
              <w:tabs>
                <w:tab w:val="left" w:pos="12"/>
              </w:tabs>
              <w:spacing w:after="0" w:line="240" w:lineRule="auto"/>
              <w:ind w:left="317" w:hanging="284"/>
              <w:rPr>
                <w:noProof/>
                <w:color w:val="000000" w:themeColor="text1"/>
                <w:sz w:val="22"/>
              </w:rPr>
            </w:pPr>
            <w:r>
              <w:rPr>
                <w:noProof/>
                <w:color w:val="000000" w:themeColor="text1"/>
                <w:sz w:val="22"/>
                <w:lang w:eastAsia="ar-SA"/>
              </w:rPr>
              <w:t xml:space="preserve"> </w:t>
            </w:r>
            <w:r w:rsidRPr="0057094E">
              <w:rPr>
                <w:noProof/>
                <w:color w:val="000000" w:themeColor="text1"/>
                <w:sz w:val="22"/>
                <w:lang w:eastAsia="ar-SA"/>
              </w:rPr>
              <w:t>Vežimėlis</w:t>
            </w:r>
            <w:r w:rsidRPr="0057094E">
              <w:rPr>
                <w:rFonts w:eastAsia="SimSun"/>
                <w:bCs/>
                <w:noProof/>
                <w:color w:val="000000" w:themeColor="text1"/>
                <w:sz w:val="22"/>
                <w:lang w:eastAsia="ar-SA"/>
              </w:rPr>
              <w:t xml:space="preserve"> paciento transportavimui sėdimoje padėtyje</w:t>
            </w:r>
            <w:r w:rsidRPr="0057094E">
              <w:rPr>
                <w:noProof/>
                <w:color w:val="000000" w:themeColor="text1"/>
                <w:sz w:val="22"/>
                <w:lang w:eastAsia="ar-SA"/>
              </w:rPr>
              <w:t xml:space="preserve"> (neįgaliojo vežimėlis)</w:t>
            </w:r>
            <w:r w:rsidRPr="0057094E">
              <w:rPr>
                <w:rFonts w:eastAsia="SimSun"/>
                <w:bCs/>
                <w:noProof/>
                <w:color w:val="000000" w:themeColor="text1"/>
                <w:sz w:val="22"/>
                <w:lang w:eastAsia="ar-SA"/>
              </w:rPr>
              <w:t>, pritaikytas dirbti siūlomo MRT įrenginio aplinkoje</w:t>
            </w:r>
            <w:r w:rsidR="00B70848">
              <w:rPr>
                <w:rFonts w:eastAsia="SimSun"/>
                <w:bCs/>
                <w:noProof/>
                <w:color w:val="000000" w:themeColor="text1"/>
                <w:sz w:val="22"/>
                <w:lang w:eastAsia="ar-SA"/>
              </w:rPr>
              <w:t>;</w:t>
            </w:r>
          </w:p>
          <w:p w14:paraId="76B4E208" w14:textId="4D2AB73B" w:rsidR="00B70848" w:rsidRPr="00B70848" w:rsidRDefault="00B70848" w:rsidP="00B70848">
            <w:pPr>
              <w:ind w:left="313" w:hanging="313"/>
              <w:rPr>
                <w:noProof/>
                <w:color w:val="000000" w:themeColor="text1"/>
                <w:sz w:val="22"/>
              </w:rPr>
            </w:pPr>
            <w:r>
              <w:rPr>
                <w:noProof/>
                <w:color w:val="000000" w:themeColor="text1"/>
                <w:sz w:val="22"/>
              </w:rPr>
              <w:t xml:space="preserve">12. </w:t>
            </w:r>
            <w:r w:rsidRPr="00F126A1">
              <w:rPr>
                <w:noProof/>
                <w:color w:val="000000" w:themeColor="text1"/>
                <w:sz w:val="22"/>
              </w:rPr>
              <w:t xml:space="preserve">UPS tipo arba lygiavertis nepertraukiamo elektros maitinimo šaltinis </w:t>
            </w:r>
            <w:r w:rsidR="00F126A1" w:rsidRPr="00F126A1">
              <w:rPr>
                <w:noProof/>
                <w:color w:val="000000" w:themeColor="text1"/>
                <w:sz w:val="22"/>
              </w:rPr>
              <w:t xml:space="preserve">pagrindinės įrangos dalies – MRT aparato su technologo valdymo konsole </w:t>
            </w:r>
            <w:r w:rsidRPr="00F126A1">
              <w:rPr>
                <w:noProof/>
                <w:color w:val="000000" w:themeColor="text1"/>
                <w:sz w:val="22"/>
              </w:rPr>
              <w:t>apsaugai nuo</w:t>
            </w:r>
            <w:r w:rsidR="005853AF" w:rsidRPr="00F126A1">
              <w:rPr>
                <w:noProof/>
                <w:color w:val="000000" w:themeColor="text1"/>
                <w:sz w:val="22"/>
              </w:rPr>
              <w:t xml:space="preserve"> trumpalaikių </w:t>
            </w:r>
            <w:r w:rsidRPr="00F126A1">
              <w:rPr>
                <w:noProof/>
                <w:color w:val="000000" w:themeColor="text1"/>
                <w:sz w:val="22"/>
              </w:rPr>
              <w:t>elektros energijos tiekimo iš el. tinklo sutrikimų.</w:t>
            </w:r>
          </w:p>
        </w:tc>
        <w:tc>
          <w:tcPr>
            <w:tcW w:w="2835" w:type="dxa"/>
            <w:tcBorders>
              <w:top w:val="single" w:sz="4" w:space="0" w:color="000000"/>
              <w:left w:val="single" w:sz="4" w:space="0" w:color="000000"/>
              <w:bottom w:val="single" w:sz="4" w:space="0" w:color="000000"/>
              <w:right w:val="single" w:sz="4" w:space="0" w:color="000000"/>
            </w:tcBorders>
          </w:tcPr>
          <w:p w14:paraId="36ADB7A9" w14:textId="77777777" w:rsidR="00025E0D" w:rsidRPr="00E63164" w:rsidRDefault="00025E0D" w:rsidP="00025E0D">
            <w:pPr>
              <w:tabs>
                <w:tab w:val="left" w:pos="12"/>
              </w:tabs>
              <w:ind w:left="33"/>
              <w:rPr>
                <w:noProof/>
                <w:color w:val="000000" w:themeColor="text1"/>
                <w:sz w:val="22"/>
              </w:rPr>
            </w:pPr>
          </w:p>
        </w:tc>
      </w:tr>
      <w:tr w:rsidR="00025E0D" w:rsidRPr="0057094E" w14:paraId="2C15CD55" w14:textId="416B8E15" w:rsidTr="00B7474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09" w:type="dxa"/>
            <w:tcBorders>
              <w:top w:val="single" w:sz="4" w:space="0" w:color="000000"/>
              <w:left w:val="single" w:sz="4" w:space="0" w:color="000000"/>
              <w:bottom w:val="single" w:sz="4" w:space="0" w:color="000000"/>
              <w:right w:val="single" w:sz="4" w:space="0" w:color="000000"/>
            </w:tcBorders>
            <w:tcMar>
              <w:left w:w="28" w:type="dxa"/>
              <w:right w:w="28" w:type="dxa"/>
            </w:tcMar>
          </w:tcPr>
          <w:p w14:paraId="6A203E1E" w14:textId="16F7E8AF" w:rsidR="00025E0D" w:rsidRPr="0057094E" w:rsidRDefault="00025E0D" w:rsidP="00025E0D">
            <w:pPr>
              <w:spacing w:line="100" w:lineRule="atLeast"/>
              <w:jc w:val="center"/>
              <w:textAlignment w:val="baseline"/>
              <w:rPr>
                <w:rFonts w:eastAsia="SimSun"/>
                <w:noProof/>
                <w:color w:val="000000" w:themeColor="text1"/>
                <w:sz w:val="22"/>
                <w:szCs w:val="22"/>
                <w:lang w:eastAsia="ar-SA"/>
              </w:rPr>
            </w:pPr>
            <w:r w:rsidRPr="0057094E">
              <w:rPr>
                <w:rFonts w:eastAsia="SimSun"/>
                <w:noProof/>
                <w:color w:val="000000" w:themeColor="text1"/>
                <w:sz w:val="22"/>
                <w:szCs w:val="22"/>
                <w:lang w:eastAsia="ar-SA"/>
              </w:rPr>
              <w:t>1</w:t>
            </w:r>
            <w:r>
              <w:rPr>
                <w:rFonts w:eastAsia="SimSun"/>
                <w:noProof/>
                <w:color w:val="000000" w:themeColor="text1"/>
                <w:sz w:val="22"/>
                <w:szCs w:val="22"/>
                <w:lang w:eastAsia="ar-SA"/>
              </w:rPr>
              <w:t>0</w:t>
            </w:r>
            <w:r w:rsidRPr="0057094E">
              <w:rPr>
                <w:rFonts w:eastAsia="SimSun"/>
                <w:noProof/>
                <w:color w:val="000000" w:themeColor="text1"/>
                <w:sz w:val="22"/>
                <w:szCs w:val="22"/>
                <w:lang w:eastAsia="ar-SA"/>
              </w:rPr>
              <w:t>.</w:t>
            </w:r>
          </w:p>
        </w:tc>
        <w:tc>
          <w:tcPr>
            <w:tcW w:w="2977" w:type="dxa"/>
            <w:tcBorders>
              <w:top w:val="single" w:sz="4" w:space="0" w:color="000000"/>
              <w:left w:val="single" w:sz="4" w:space="0" w:color="000000"/>
              <w:bottom w:val="single" w:sz="4" w:space="0" w:color="000000"/>
              <w:right w:val="single" w:sz="4" w:space="0" w:color="000000"/>
            </w:tcBorders>
          </w:tcPr>
          <w:p w14:paraId="71FC05BC" w14:textId="77777777" w:rsidR="00025E0D" w:rsidRPr="0057094E" w:rsidRDefault="00025E0D" w:rsidP="00025E0D">
            <w:pPr>
              <w:rPr>
                <w:noProof/>
                <w:color w:val="000000" w:themeColor="text1"/>
                <w:sz w:val="22"/>
                <w:szCs w:val="22"/>
              </w:rPr>
            </w:pPr>
            <w:r w:rsidRPr="0057094E">
              <w:rPr>
                <w:noProof/>
                <w:color w:val="000000" w:themeColor="text1"/>
                <w:sz w:val="22"/>
                <w:szCs w:val="22"/>
              </w:rPr>
              <w:t>Įrangos žymėjimas CE ženklu</w:t>
            </w:r>
          </w:p>
        </w:tc>
        <w:tc>
          <w:tcPr>
            <w:tcW w:w="4253" w:type="dxa"/>
            <w:tcBorders>
              <w:top w:val="single" w:sz="4" w:space="0" w:color="000000"/>
              <w:left w:val="single" w:sz="4" w:space="0" w:color="000000"/>
              <w:bottom w:val="single" w:sz="4" w:space="0" w:color="000000"/>
              <w:right w:val="single" w:sz="4" w:space="0" w:color="000000"/>
            </w:tcBorders>
          </w:tcPr>
          <w:p w14:paraId="6C74F6FA" w14:textId="5A0898C9" w:rsidR="00025E0D" w:rsidRPr="0057094E" w:rsidDel="00874F94" w:rsidRDefault="00025E0D" w:rsidP="00025E0D">
            <w:pPr>
              <w:pStyle w:val="Pagrindiniotekstotrauka"/>
              <w:spacing w:after="0"/>
              <w:ind w:left="0"/>
              <w:rPr>
                <w:noProof/>
                <w:color w:val="000000" w:themeColor="text1"/>
                <w:sz w:val="22"/>
                <w:szCs w:val="22"/>
                <w:lang w:val="lt-LT"/>
              </w:rPr>
            </w:pPr>
            <w:r w:rsidRPr="0057094E">
              <w:rPr>
                <w:noProof/>
                <w:color w:val="000000" w:themeColor="text1"/>
                <w:sz w:val="22"/>
                <w:szCs w:val="22"/>
                <w:lang w:val="lt-LT"/>
              </w:rPr>
              <w:t xml:space="preserve">Būtinas (kartu su pasiūlymu konkursui privaloma pateikti galiojančių dokumentų, liudijančių siūlomo MRT aparato bei su šiuo aparatu komplektuojamo </w:t>
            </w:r>
            <w:r w:rsidRPr="0057094E">
              <w:rPr>
                <w:noProof/>
                <w:color w:val="000000" w:themeColor="text1"/>
                <w:sz w:val="22"/>
                <w:szCs w:val="22"/>
                <w:lang w:val="lt-LT" w:eastAsia="ar-SA"/>
              </w:rPr>
              <w:t xml:space="preserve">automatinio kontrastinės medžiagos injektoriaus </w:t>
            </w:r>
            <w:r w:rsidRPr="0057094E">
              <w:rPr>
                <w:noProof/>
                <w:color w:val="000000" w:themeColor="text1"/>
                <w:sz w:val="22"/>
                <w:szCs w:val="22"/>
                <w:lang w:val="lt-LT"/>
              </w:rPr>
              <w:lastRenderedPageBreak/>
              <w:t>žymėjimą CE ženklu, kopijas).</w:t>
            </w:r>
          </w:p>
        </w:tc>
        <w:tc>
          <w:tcPr>
            <w:tcW w:w="2835" w:type="dxa"/>
            <w:tcBorders>
              <w:top w:val="single" w:sz="4" w:space="0" w:color="000000"/>
              <w:left w:val="single" w:sz="4" w:space="0" w:color="000000"/>
              <w:bottom w:val="single" w:sz="4" w:space="0" w:color="000000"/>
              <w:right w:val="single" w:sz="4" w:space="0" w:color="000000"/>
            </w:tcBorders>
          </w:tcPr>
          <w:p w14:paraId="5636A49A" w14:textId="77777777" w:rsidR="00025E0D" w:rsidRPr="0057094E" w:rsidRDefault="00025E0D" w:rsidP="00025E0D">
            <w:pPr>
              <w:pStyle w:val="Pagrindiniotekstotrauka"/>
              <w:spacing w:after="0"/>
              <w:ind w:left="0"/>
              <w:rPr>
                <w:noProof/>
                <w:color w:val="000000" w:themeColor="text1"/>
                <w:sz w:val="22"/>
                <w:szCs w:val="22"/>
                <w:lang w:val="lt-LT"/>
              </w:rPr>
            </w:pPr>
          </w:p>
        </w:tc>
      </w:tr>
      <w:tr w:rsidR="00025E0D" w:rsidRPr="0057094E" w14:paraId="399F4BBD" w14:textId="09559425" w:rsidTr="00B7474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09" w:type="dxa"/>
            <w:tcBorders>
              <w:top w:val="single" w:sz="4" w:space="0" w:color="000000"/>
              <w:left w:val="single" w:sz="4" w:space="0" w:color="000000"/>
              <w:bottom w:val="single" w:sz="4" w:space="0" w:color="000000"/>
              <w:right w:val="single" w:sz="4" w:space="0" w:color="000000"/>
            </w:tcBorders>
            <w:tcMar>
              <w:left w:w="28" w:type="dxa"/>
              <w:right w:w="28" w:type="dxa"/>
            </w:tcMar>
          </w:tcPr>
          <w:p w14:paraId="5B72FCFC" w14:textId="663CC62B" w:rsidR="00025E0D" w:rsidRPr="0057094E" w:rsidRDefault="00025E0D" w:rsidP="00025E0D">
            <w:pPr>
              <w:spacing w:line="100" w:lineRule="atLeast"/>
              <w:jc w:val="center"/>
              <w:textAlignment w:val="baseline"/>
              <w:rPr>
                <w:rFonts w:eastAsia="SimSun"/>
                <w:noProof/>
                <w:color w:val="000000" w:themeColor="text1"/>
                <w:sz w:val="22"/>
                <w:szCs w:val="22"/>
                <w:lang w:eastAsia="ar-SA"/>
              </w:rPr>
            </w:pPr>
            <w:r w:rsidRPr="0057094E">
              <w:rPr>
                <w:rFonts w:eastAsia="SimSun"/>
                <w:noProof/>
                <w:color w:val="000000" w:themeColor="text1"/>
                <w:sz w:val="22"/>
                <w:szCs w:val="22"/>
                <w:lang w:eastAsia="ar-SA"/>
              </w:rPr>
              <w:t>1</w:t>
            </w:r>
            <w:r>
              <w:rPr>
                <w:rFonts w:eastAsia="SimSun"/>
                <w:noProof/>
                <w:color w:val="000000" w:themeColor="text1"/>
                <w:sz w:val="22"/>
                <w:szCs w:val="22"/>
                <w:lang w:eastAsia="ar-SA"/>
              </w:rPr>
              <w:t>1</w:t>
            </w:r>
            <w:r w:rsidRPr="0057094E">
              <w:rPr>
                <w:rFonts w:eastAsia="SimSun"/>
                <w:noProof/>
                <w:color w:val="000000" w:themeColor="text1"/>
                <w:sz w:val="22"/>
                <w:szCs w:val="22"/>
                <w:lang w:eastAsia="ar-SA"/>
              </w:rPr>
              <w:t>.</w:t>
            </w:r>
          </w:p>
        </w:tc>
        <w:tc>
          <w:tcPr>
            <w:tcW w:w="2977" w:type="dxa"/>
            <w:tcBorders>
              <w:top w:val="single" w:sz="4" w:space="0" w:color="000000"/>
              <w:left w:val="single" w:sz="4" w:space="0" w:color="000000"/>
              <w:bottom w:val="single" w:sz="4" w:space="0" w:color="000000"/>
              <w:right w:val="single" w:sz="4" w:space="0" w:color="000000"/>
            </w:tcBorders>
          </w:tcPr>
          <w:p w14:paraId="656037D8" w14:textId="77777777" w:rsidR="00025E0D" w:rsidRPr="0057094E" w:rsidRDefault="00025E0D" w:rsidP="00025E0D">
            <w:pPr>
              <w:rPr>
                <w:rFonts w:eastAsia="SimSun"/>
                <w:noProof/>
                <w:color w:val="000000" w:themeColor="text1"/>
                <w:sz w:val="22"/>
                <w:szCs w:val="22"/>
                <w:lang w:eastAsia="zh-CN"/>
              </w:rPr>
            </w:pPr>
            <w:r w:rsidRPr="0057094E">
              <w:rPr>
                <w:rFonts w:eastAsia="SimSun"/>
                <w:noProof/>
                <w:color w:val="000000" w:themeColor="text1"/>
                <w:sz w:val="22"/>
                <w:szCs w:val="22"/>
                <w:lang w:eastAsia="zh-CN"/>
              </w:rPr>
              <w:t xml:space="preserve">Įrangos pristatymas į LSMU ligoninę Kauno klinikas, iškrovimas, instaliavimas, po instaliavimo likusių įpakavimo medžiagų išvežimas (utilizavimas) </w:t>
            </w:r>
          </w:p>
        </w:tc>
        <w:tc>
          <w:tcPr>
            <w:tcW w:w="4253" w:type="dxa"/>
            <w:tcBorders>
              <w:top w:val="single" w:sz="4" w:space="0" w:color="000000"/>
              <w:left w:val="single" w:sz="4" w:space="0" w:color="000000"/>
              <w:bottom w:val="single" w:sz="4" w:space="0" w:color="000000"/>
              <w:right w:val="single" w:sz="4" w:space="0" w:color="000000"/>
            </w:tcBorders>
          </w:tcPr>
          <w:p w14:paraId="7EF00ABC" w14:textId="77777777" w:rsidR="00025E0D" w:rsidRPr="0057094E" w:rsidRDefault="00025E0D" w:rsidP="00025E0D">
            <w:pPr>
              <w:pStyle w:val="Pagrindiniotekstotrauka"/>
              <w:spacing w:after="0"/>
              <w:ind w:left="0"/>
              <w:rPr>
                <w:rFonts w:eastAsia="SimSun"/>
                <w:noProof/>
                <w:color w:val="000000" w:themeColor="text1"/>
                <w:sz w:val="22"/>
                <w:szCs w:val="22"/>
                <w:lang w:val="lt-LT" w:eastAsia="zh-CN"/>
              </w:rPr>
            </w:pPr>
            <w:r w:rsidRPr="0057094E">
              <w:rPr>
                <w:rFonts w:eastAsia="SimSun"/>
                <w:noProof/>
                <w:color w:val="000000" w:themeColor="text1"/>
                <w:sz w:val="22"/>
                <w:szCs w:val="22"/>
                <w:lang w:val="lt-LT" w:eastAsia="zh-CN"/>
              </w:rPr>
              <w:t>Įrangos pristatymo į LSMU ligoninę Kauno klinikas, iškrovimo, instaliavimo, po instaliavimo likusių įpakavimo medžiagų išvežimo (utilizavimo) išlaidos įskaičiuotos į pasiūlymo kainą.</w:t>
            </w:r>
          </w:p>
          <w:p w14:paraId="374B53AD" w14:textId="77777777" w:rsidR="00025E0D" w:rsidRPr="0057094E" w:rsidDel="00874F94" w:rsidRDefault="00025E0D" w:rsidP="00025E0D">
            <w:pPr>
              <w:pStyle w:val="Pagrindiniotekstotrauka"/>
              <w:spacing w:after="0"/>
              <w:ind w:left="0"/>
              <w:rPr>
                <w:noProof/>
                <w:color w:val="000000" w:themeColor="text1"/>
                <w:sz w:val="22"/>
                <w:szCs w:val="22"/>
                <w:lang w:val="lt-LT"/>
              </w:rPr>
            </w:pPr>
          </w:p>
        </w:tc>
        <w:tc>
          <w:tcPr>
            <w:tcW w:w="2835" w:type="dxa"/>
            <w:tcBorders>
              <w:top w:val="single" w:sz="4" w:space="0" w:color="000000"/>
              <w:left w:val="single" w:sz="4" w:space="0" w:color="000000"/>
              <w:bottom w:val="single" w:sz="4" w:space="0" w:color="000000"/>
              <w:right w:val="single" w:sz="4" w:space="0" w:color="000000"/>
            </w:tcBorders>
          </w:tcPr>
          <w:p w14:paraId="33210E02" w14:textId="77777777" w:rsidR="00025E0D" w:rsidRPr="0057094E" w:rsidRDefault="00025E0D" w:rsidP="00025E0D">
            <w:pPr>
              <w:pStyle w:val="Pagrindiniotekstotrauka"/>
              <w:spacing w:after="0"/>
              <w:ind w:left="0"/>
              <w:rPr>
                <w:rFonts w:eastAsia="SimSun"/>
                <w:noProof/>
                <w:color w:val="000000" w:themeColor="text1"/>
                <w:sz w:val="22"/>
                <w:szCs w:val="22"/>
                <w:lang w:val="lt-LT" w:eastAsia="zh-CN"/>
              </w:rPr>
            </w:pPr>
          </w:p>
        </w:tc>
      </w:tr>
      <w:tr w:rsidR="00025E0D" w:rsidRPr="0057094E" w14:paraId="1DDB57A1" w14:textId="16232FE8" w:rsidTr="00B7474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hRule="exact" w:val="547"/>
        </w:trPr>
        <w:tc>
          <w:tcPr>
            <w:tcW w:w="709" w:type="dxa"/>
            <w:tcBorders>
              <w:top w:val="single" w:sz="4" w:space="0" w:color="000000"/>
              <w:left w:val="single" w:sz="4" w:space="0" w:color="000000"/>
              <w:bottom w:val="single" w:sz="4" w:space="0" w:color="000000"/>
              <w:right w:val="single" w:sz="4" w:space="0" w:color="000000"/>
            </w:tcBorders>
            <w:tcMar>
              <w:left w:w="28" w:type="dxa"/>
              <w:right w:w="28" w:type="dxa"/>
            </w:tcMar>
          </w:tcPr>
          <w:p w14:paraId="2F296A9A" w14:textId="2FCB8BA4" w:rsidR="00025E0D" w:rsidRPr="0057094E" w:rsidRDefault="00025E0D" w:rsidP="00025E0D">
            <w:pPr>
              <w:spacing w:line="100" w:lineRule="atLeast"/>
              <w:jc w:val="center"/>
              <w:textAlignment w:val="baseline"/>
              <w:rPr>
                <w:rFonts w:eastAsia="SimSun"/>
                <w:noProof/>
                <w:color w:val="000000" w:themeColor="text1"/>
                <w:sz w:val="22"/>
                <w:szCs w:val="22"/>
                <w:lang w:eastAsia="ar-SA"/>
              </w:rPr>
            </w:pPr>
            <w:r w:rsidRPr="0057094E">
              <w:rPr>
                <w:rFonts w:eastAsia="SimSun"/>
                <w:noProof/>
                <w:color w:val="000000" w:themeColor="text1"/>
                <w:sz w:val="22"/>
                <w:szCs w:val="22"/>
                <w:lang w:eastAsia="ar-SA"/>
              </w:rPr>
              <w:t>1</w:t>
            </w:r>
            <w:r>
              <w:rPr>
                <w:rFonts w:eastAsia="SimSun"/>
                <w:noProof/>
                <w:color w:val="000000" w:themeColor="text1"/>
                <w:sz w:val="22"/>
                <w:szCs w:val="22"/>
                <w:lang w:eastAsia="ar-SA"/>
              </w:rPr>
              <w:t>2</w:t>
            </w:r>
            <w:r w:rsidRPr="0057094E">
              <w:rPr>
                <w:rFonts w:eastAsia="SimSun"/>
                <w:noProof/>
                <w:color w:val="000000" w:themeColor="text1"/>
                <w:sz w:val="22"/>
                <w:szCs w:val="22"/>
                <w:lang w:eastAsia="ar-SA"/>
              </w:rPr>
              <w:t>.</w:t>
            </w:r>
          </w:p>
        </w:tc>
        <w:tc>
          <w:tcPr>
            <w:tcW w:w="2977" w:type="dxa"/>
            <w:tcBorders>
              <w:top w:val="single" w:sz="4" w:space="0" w:color="00000A"/>
              <w:left w:val="single" w:sz="4" w:space="0" w:color="00000A"/>
              <w:bottom w:val="single" w:sz="4" w:space="0" w:color="00000A"/>
              <w:right w:val="single" w:sz="4" w:space="0" w:color="00000A"/>
            </w:tcBorders>
            <w:shd w:val="clear" w:color="auto" w:fill="auto"/>
          </w:tcPr>
          <w:p w14:paraId="62EB60B9" w14:textId="77777777" w:rsidR="00025E0D" w:rsidRPr="0057094E" w:rsidRDefault="00025E0D" w:rsidP="00025E0D">
            <w:pPr>
              <w:rPr>
                <w:noProof/>
                <w:color w:val="000000" w:themeColor="text1"/>
                <w:sz w:val="22"/>
                <w:szCs w:val="22"/>
              </w:rPr>
            </w:pPr>
            <w:r w:rsidRPr="0057094E">
              <w:rPr>
                <w:noProof/>
                <w:color w:val="000000" w:themeColor="text1"/>
                <w:sz w:val="22"/>
                <w:szCs w:val="22"/>
              </w:rPr>
              <w:t>Medicininio personalo apmokymas</w:t>
            </w:r>
          </w:p>
        </w:tc>
        <w:tc>
          <w:tcPr>
            <w:tcW w:w="4253" w:type="dxa"/>
            <w:tcBorders>
              <w:top w:val="single" w:sz="4" w:space="0" w:color="00000A"/>
              <w:left w:val="single" w:sz="4" w:space="0" w:color="00000A"/>
              <w:bottom w:val="single" w:sz="4" w:space="0" w:color="00000A"/>
              <w:right w:val="single" w:sz="4" w:space="0" w:color="00000A"/>
            </w:tcBorders>
            <w:shd w:val="clear" w:color="auto" w:fill="auto"/>
          </w:tcPr>
          <w:p w14:paraId="7AEA7DAF" w14:textId="77777777" w:rsidR="00025E0D" w:rsidRPr="0057094E" w:rsidRDefault="00025E0D" w:rsidP="00025E0D">
            <w:pPr>
              <w:tabs>
                <w:tab w:val="left" w:pos="12"/>
              </w:tabs>
              <w:ind w:left="1"/>
              <w:rPr>
                <w:noProof/>
                <w:color w:val="000000" w:themeColor="text1"/>
                <w:sz w:val="22"/>
                <w:szCs w:val="22"/>
              </w:rPr>
            </w:pPr>
            <w:r w:rsidRPr="0057094E">
              <w:rPr>
                <w:noProof/>
                <w:color w:val="000000" w:themeColor="text1"/>
                <w:sz w:val="22"/>
                <w:szCs w:val="22"/>
              </w:rPr>
              <w:t>Medicininio personalo apmokymas naudoti įrangą įskaičiuotas į pasiūlymo kainą.</w:t>
            </w:r>
          </w:p>
        </w:tc>
        <w:tc>
          <w:tcPr>
            <w:tcW w:w="2835" w:type="dxa"/>
            <w:tcBorders>
              <w:top w:val="single" w:sz="4" w:space="0" w:color="00000A"/>
              <w:left w:val="single" w:sz="4" w:space="0" w:color="00000A"/>
              <w:bottom w:val="single" w:sz="4" w:space="0" w:color="00000A"/>
              <w:right w:val="single" w:sz="4" w:space="0" w:color="00000A"/>
            </w:tcBorders>
          </w:tcPr>
          <w:p w14:paraId="5EF18E34" w14:textId="77777777" w:rsidR="00025E0D" w:rsidRPr="0057094E" w:rsidRDefault="00025E0D" w:rsidP="00025E0D">
            <w:pPr>
              <w:tabs>
                <w:tab w:val="left" w:pos="12"/>
              </w:tabs>
              <w:ind w:left="1"/>
              <w:rPr>
                <w:noProof/>
                <w:color w:val="000000" w:themeColor="text1"/>
                <w:sz w:val="22"/>
                <w:szCs w:val="22"/>
              </w:rPr>
            </w:pPr>
          </w:p>
        </w:tc>
      </w:tr>
      <w:tr w:rsidR="00025E0D" w:rsidRPr="0057094E" w14:paraId="6FC80979" w14:textId="73E94032" w:rsidTr="0019241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305"/>
        </w:trPr>
        <w:tc>
          <w:tcPr>
            <w:tcW w:w="709" w:type="dxa"/>
            <w:tcBorders>
              <w:top w:val="single" w:sz="4" w:space="0" w:color="000000"/>
              <w:left w:val="single" w:sz="4" w:space="0" w:color="000000"/>
              <w:bottom w:val="single" w:sz="4" w:space="0" w:color="000000"/>
              <w:right w:val="single" w:sz="4" w:space="0" w:color="000000"/>
            </w:tcBorders>
            <w:tcMar>
              <w:left w:w="28" w:type="dxa"/>
              <w:right w:w="28" w:type="dxa"/>
            </w:tcMar>
          </w:tcPr>
          <w:p w14:paraId="02BD85E5" w14:textId="02A10C9B" w:rsidR="00025E0D" w:rsidRPr="0057094E" w:rsidRDefault="00025E0D" w:rsidP="00025E0D">
            <w:pPr>
              <w:spacing w:line="100" w:lineRule="atLeast"/>
              <w:jc w:val="center"/>
              <w:textAlignment w:val="baseline"/>
              <w:rPr>
                <w:rFonts w:eastAsia="SimSun"/>
                <w:noProof/>
                <w:color w:val="000000" w:themeColor="text1"/>
                <w:sz w:val="22"/>
                <w:szCs w:val="22"/>
                <w:lang w:eastAsia="ar-SA"/>
              </w:rPr>
            </w:pPr>
            <w:r w:rsidRPr="0057094E">
              <w:rPr>
                <w:rFonts w:eastAsia="SimSun"/>
                <w:noProof/>
                <w:color w:val="000000" w:themeColor="text1"/>
                <w:sz w:val="22"/>
                <w:szCs w:val="22"/>
                <w:lang w:eastAsia="ar-SA"/>
              </w:rPr>
              <w:t>1</w:t>
            </w:r>
            <w:r>
              <w:rPr>
                <w:rFonts w:eastAsia="SimSun"/>
                <w:noProof/>
                <w:color w:val="000000" w:themeColor="text1"/>
                <w:sz w:val="22"/>
                <w:szCs w:val="22"/>
                <w:lang w:eastAsia="ar-SA"/>
              </w:rPr>
              <w:t>3</w:t>
            </w:r>
            <w:r w:rsidRPr="0057094E">
              <w:rPr>
                <w:rFonts w:eastAsia="SimSun"/>
                <w:noProof/>
                <w:color w:val="000000" w:themeColor="text1"/>
                <w:sz w:val="22"/>
                <w:szCs w:val="22"/>
                <w:lang w:eastAsia="ar-SA"/>
              </w:rPr>
              <w:t>.</w:t>
            </w:r>
          </w:p>
        </w:tc>
        <w:tc>
          <w:tcPr>
            <w:tcW w:w="2977" w:type="dxa"/>
            <w:tcBorders>
              <w:top w:val="single" w:sz="4" w:space="0" w:color="00000A"/>
              <w:left w:val="single" w:sz="4" w:space="0" w:color="00000A"/>
              <w:bottom w:val="single" w:sz="4" w:space="0" w:color="00000A"/>
              <w:right w:val="single" w:sz="4" w:space="0" w:color="00000A"/>
            </w:tcBorders>
            <w:shd w:val="clear" w:color="auto" w:fill="auto"/>
          </w:tcPr>
          <w:p w14:paraId="3BC663D4" w14:textId="77777777" w:rsidR="00025E0D" w:rsidRPr="0057094E" w:rsidRDefault="00025E0D" w:rsidP="00025E0D">
            <w:pPr>
              <w:rPr>
                <w:noProof/>
                <w:color w:val="000000" w:themeColor="text1"/>
                <w:sz w:val="22"/>
                <w:szCs w:val="22"/>
              </w:rPr>
            </w:pPr>
            <w:r w:rsidRPr="0057094E">
              <w:rPr>
                <w:noProof/>
                <w:color w:val="000000" w:themeColor="text1"/>
                <w:sz w:val="22"/>
                <w:szCs w:val="22"/>
              </w:rPr>
              <w:t>Techninio personalo apmokymas</w:t>
            </w:r>
          </w:p>
        </w:tc>
        <w:tc>
          <w:tcPr>
            <w:tcW w:w="4253" w:type="dxa"/>
            <w:tcBorders>
              <w:top w:val="single" w:sz="4" w:space="0" w:color="00000A"/>
              <w:left w:val="single" w:sz="4" w:space="0" w:color="00000A"/>
              <w:bottom w:val="single" w:sz="4" w:space="0" w:color="00000A"/>
              <w:right w:val="single" w:sz="4" w:space="0" w:color="00000A"/>
            </w:tcBorders>
            <w:shd w:val="clear" w:color="auto" w:fill="auto"/>
          </w:tcPr>
          <w:p w14:paraId="44F09A5A" w14:textId="77777777" w:rsidR="00025E0D" w:rsidRPr="0057094E" w:rsidRDefault="00025E0D" w:rsidP="00192411">
            <w:pPr>
              <w:tabs>
                <w:tab w:val="left" w:pos="12"/>
              </w:tabs>
              <w:ind w:left="1"/>
              <w:rPr>
                <w:noProof/>
                <w:color w:val="000000" w:themeColor="text1"/>
                <w:sz w:val="22"/>
                <w:szCs w:val="22"/>
              </w:rPr>
            </w:pPr>
            <w:r w:rsidRPr="0057094E">
              <w:rPr>
                <w:noProof/>
                <w:color w:val="000000" w:themeColor="text1"/>
                <w:sz w:val="22"/>
                <w:szCs w:val="22"/>
              </w:rPr>
              <w:t>LSMU ligoninės Kauno klinikų Medicininės technikos tarnybos inžinierių įvadinis apmokymas atlikti įrangos pogarantinę techninę priežiūrą įskaičiuotas į pasiūlymo kainą.</w:t>
            </w:r>
          </w:p>
        </w:tc>
        <w:tc>
          <w:tcPr>
            <w:tcW w:w="2835" w:type="dxa"/>
            <w:tcBorders>
              <w:top w:val="single" w:sz="4" w:space="0" w:color="00000A"/>
              <w:left w:val="single" w:sz="4" w:space="0" w:color="00000A"/>
              <w:bottom w:val="single" w:sz="4" w:space="0" w:color="00000A"/>
              <w:right w:val="single" w:sz="4" w:space="0" w:color="00000A"/>
            </w:tcBorders>
          </w:tcPr>
          <w:p w14:paraId="5650C02A" w14:textId="77777777" w:rsidR="00025E0D" w:rsidRPr="0057094E" w:rsidRDefault="00025E0D" w:rsidP="00025E0D">
            <w:pPr>
              <w:tabs>
                <w:tab w:val="left" w:pos="12"/>
              </w:tabs>
              <w:ind w:left="1"/>
              <w:rPr>
                <w:noProof/>
                <w:color w:val="000000" w:themeColor="text1"/>
                <w:sz w:val="22"/>
                <w:szCs w:val="22"/>
              </w:rPr>
            </w:pPr>
          </w:p>
        </w:tc>
      </w:tr>
      <w:tr w:rsidR="00025E0D" w:rsidRPr="0057094E" w14:paraId="129E4068" w14:textId="72E8EACA" w:rsidTr="00B7474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09" w:type="dxa"/>
            <w:tcBorders>
              <w:top w:val="single" w:sz="4" w:space="0" w:color="000000"/>
              <w:left w:val="single" w:sz="4" w:space="0" w:color="000000"/>
              <w:bottom w:val="single" w:sz="4" w:space="0" w:color="000000"/>
              <w:right w:val="single" w:sz="4" w:space="0" w:color="000000"/>
            </w:tcBorders>
            <w:tcMar>
              <w:left w:w="28" w:type="dxa"/>
              <w:right w:w="28" w:type="dxa"/>
            </w:tcMar>
          </w:tcPr>
          <w:p w14:paraId="68206BE1" w14:textId="36137CF0" w:rsidR="00025E0D" w:rsidRPr="0057094E" w:rsidRDefault="00025E0D" w:rsidP="00025E0D">
            <w:pPr>
              <w:spacing w:line="100" w:lineRule="atLeast"/>
              <w:jc w:val="center"/>
              <w:textAlignment w:val="baseline"/>
              <w:rPr>
                <w:rFonts w:eastAsia="SimSun"/>
                <w:noProof/>
                <w:color w:val="000000" w:themeColor="text1"/>
                <w:sz w:val="22"/>
                <w:szCs w:val="22"/>
                <w:lang w:eastAsia="ar-SA"/>
              </w:rPr>
            </w:pPr>
            <w:r w:rsidRPr="0057094E">
              <w:rPr>
                <w:rFonts w:eastAsia="SimSun"/>
                <w:noProof/>
                <w:color w:val="000000" w:themeColor="text1"/>
                <w:sz w:val="22"/>
                <w:szCs w:val="22"/>
                <w:lang w:eastAsia="ar-SA"/>
              </w:rPr>
              <w:t>1</w:t>
            </w:r>
            <w:r>
              <w:rPr>
                <w:rFonts w:eastAsia="SimSun"/>
                <w:noProof/>
                <w:color w:val="000000" w:themeColor="text1"/>
                <w:sz w:val="22"/>
                <w:szCs w:val="22"/>
                <w:lang w:eastAsia="ar-SA"/>
              </w:rPr>
              <w:t>4</w:t>
            </w:r>
            <w:r w:rsidRPr="0057094E">
              <w:rPr>
                <w:rFonts w:eastAsia="SimSun"/>
                <w:noProof/>
                <w:color w:val="000000" w:themeColor="text1"/>
                <w:sz w:val="22"/>
                <w:szCs w:val="22"/>
                <w:lang w:eastAsia="ar-SA"/>
              </w:rPr>
              <w:t>.</w:t>
            </w:r>
          </w:p>
        </w:tc>
        <w:tc>
          <w:tcPr>
            <w:tcW w:w="2977" w:type="dxa"/>
            <w:tcBorders>
              <w:top w:val="single" w:sz="4" w:space="0" w:color="000000"/>
              <w:left w:val="single" w:sz="4" w:space="0" w:color="000000"/>
              <w:bottom w:val="single" w:sz="4" w:space="0" w:color="000000"/>
              <w:right w:val="single" w:sz="4" w:space="0" w:color="000000"/>
            </w:tcBorders>
          </w:tcPr>
          <w:p w14:paraId="3ED77992" w14:textId="77777777" w:rsidR="00025E0D" w:rsidRPr="0057094E" w:rsidRDefault="00025E0D" w:rsidP="00025E0D">
            <w:pPr>
              <w:rPr>
                <w:rFonts w:eastAsia="SimSun"/>
                <w:noProof/>
                <w:color w:val="000000" w:themeColor="text1"/>
                <w:sz w:val="22"/>
                <w:szCs w:val="22"/>
                <w:lang w:eastAsia="zh-CN"/>
              </w:rPr>
            </w:pPr>
            <w:r w:rsidRPr="0057094E">
              <w:rPr>
                <w:noProof/>
                <w:color w:val="000000" w:themeColor="text1"/>
                <w:sz w:val="22"/>
                <w:szCs w:val="22"/>
              </w:rPr>
              <w:t>Kartu su įranga pateikiama dokumentacija</w:t>
            </w:r>
          </w:p>
        </w:tc>
        <w:tc>
          <w:tcPr>
            <w:tcW w:w="4253" w:type="dxa"/>
            <w:tcBorders>
              <w:top w:val="single" w:sz="4" w:space="0" w:color="000000"/>
              <w:left w:val="single" w:sz="4" w:space="0" w:color="000000"/>
              <w:bottom w:val="single" w:sz="4" w:space="0" w:color="000000"/>
              <w:right w:val="single" w:sz="4" w:space="0" w:color="000000"/>
            </w:tcBorders>
          </w:tcPr>
          <w:p w14:paraId="6B5F9FEB" w14:textId="77777777" w:rsidR="00025E0D" w:rsidRPr="0057094E" w:rsidRDefault="00025E0D" w:rsidP="00025E0D">
            <w:pPr>
              <w:pStyle w:val="Pagrindiniotekstotrauka"/>
              <w:spacing w:after="0"/>
              <w:ind w:left="0"/>
              <w:rPr>
                <w:noProof/>
                <w:color w:val="000000" w:themeColor="text1"/>
                <w:sz w:val="22"/>
                <w:szCs w:val="22"/>
                <w:lang w:val="lt-LT"/>
              </w:rPr>
            </w:pPr>
            <w:r w:rsidRPr="0057094E">
              <w:rPr>
                <w:noProof/>
                <w:color w:val="000000" w:themeColor="text1"/>
                <w:sz w:val="22"/>
                <w:szCs w:val="22"/>
                <w:lang w:val="lt-LT"/>
              </w:rPr>
              <w:t>1. Naudojimo instrukcija lietuvių ir anglų kalbomis;</w:t>
            </w:r>
          </w:p>
          <w:p w14:paraId="4E86D7F5" w14:textId="577FE501" w:rsidR="00025E0D" w:rsidRPr="0057094E" w:rsidRDefault="00025E0D" w:rsidP="00025E0D">
            <w:pPr>
              <w:pStyle w:val="Pagrindiniotekstotrauka"/>
              <w:spacing w:after="0"/>
              <w:ind w:left="0"/>
              <w:rPr>
                <w:noProof/>
                <w:color w:val="000000" w:themeColor="text1"/>
                <w:sz w:val="22"/>
                <w:szCs w:val="22"/>
                <w:lang w:val="lt-LT"/>
              </w:rPr>
            </w:pPr>
            <w:r w:rsidRPr="0057094E">
              <w:rPr>
                <w:noProof/>
                <w:color w:val="000000" w:themeColor="text1"/>
                <w:sz w:val="22"/>
                <w:szCs w:val="22"/>
                <w:lang w:val="lt-LT"/>
              </w:rPr>
              <w:t xml:space="preserve">2. MRT aparato bei su šiuo aparatu komplektuojamo </w:t>
            </w:r>
            <w:r w:rsidRPr="0057094E">
              <w:rPr>
                <w:noProof/>
                <w:color w:val="000000" w:themeColor="text1"/>
                <w:sz w:val="22"/>
                <w:szCs w:val="22"/>
                <w:lang w:val="lt-LT" w:eastAsia="ar-SA"/>
              </w:rPr>
              <w:t>automatinio kontrastinės medžiagos injektoriaus</w:t>
            </w:r>
            <w:r w:rsidRPr="0057094E">
              <w:rPr>
                <w:noProof/>
                <w:color w:val="000000" w:themeColor="text1"/>
                <w:sz w:val="22"/>
                <w:szCs w:val="22"/>
                <w:lang w:val="lt-LT"/>
              </w:rPr>
              <w:t xml:space="preserve"> serviso dokumentacija lietuvių arba anglų </w:t>
            </w:r>
            <w:r w:rsidRPr="0057094E">
              <w:rPr>
                <w:noProof/>
                <w:color w:val="000000" w:themeColor="text1"/>
                <w:sz w:val="22"/>
                <w:szCs w:val="22"/>
                <w:lang w:val="lt-LT" w:eastAsia="ar-SA"/>
              </w:rPr>
              <w:t>kalba:</w:t>
            </w:r>
          </w:p>
          <w:p w14:paraId="2617A6E6" w14:textId="382B467F" w:rsidR="00025E0D" w:rsidRPr="0057094E" w:rsidRDefault="00025E0D" w:rsidP="00025E0D">
            <w:pPr>
              <w:numPr>
                <w:ilvl w:val="1"/>
                <w:numId w:val="11"/>
              </w:numPr>
              <w:suppressAutoHyphens/>
              <w:spacing w:after="40"/>
              <w:ind w:right="-108"/>
              <w:contextualSpacing/>
              <w:rPr>
                <w:noProof/>
                <w:color w:val="000000" w:themeColor="text1"/>
                <w:sz w:val="22"/>
                <w:szCs w:val="22"/>
                <w:lang w:eastAsia="ar-SA"/>
              </w:rPr>
            </w:pPr>
            <w:r w:rsidRPr="0057094E">
              <w:rPr>
                <w:noProof/>
                <w:color w:val="000000" w:themeColor="text1"/>
                <w:sz w:val="22"/>
                <w:szCs w:val="22"/>
                <w:lang w:eastAsia="ar-SA"/>
              </w:rPr>
              <w:t>struktūrinė schema ir/arba atskirų blokų funkcijų aprašymas,</w:t>
            </w:r>
          </w:p>
          <w:p w14:paraId="746A97AC" w14:textId="77777777" w:rsidR="00025E0D" w:rsidRPr="0057094E" w:rsidRDefault="00025E0D" w:rsidP="00025E0D">
            <w:pPr>
              <w:numPr>
                <w:ilvl w:val="1"/>
                <w:numId w:val="11"/>
              </w:numPr>
              <w:suppressAutoHyphens/>
              <w:spacing w:after="40"/>
              <w:ind w:right="-108"/>
              <w:contextualSpacing/>
              <w:rPr>
                <w:noProof/>
                <w:color w:val="000000" w:themeColor="text1"/>
                <w:sz w:val="22"/>
                <w:szCs w:val="22"/>
                <w:lang w:eastAsia="ar-SA"/>
              </w:rPr>
            </w:pPr>
            <w:r w:rsidRPr="0057094E">
              <w:rPr>
                <w:noProof/>
                <w:color w:val="000000" w:themeColor="text1"/>
                <w:sz w:val="22"/>
                <w:szCs w:val="22"/>
                <w:lang w:eastAsia="ar-SA"/>
              </w:rPr>
              <w:t>instaliavimo instrukcijos;</w:t>
            </w:r>
          </w:p>
          <w:p w14:paraId="3849A4AF" w14:textId="767EEAE1" w:rsidR="00025E0D" w:rsidRPr="0057094E" w:rsidRDefault="00025E0D" w:rsidP="00025E0D">
            <w:pPr>
              <w:numPr>
                <w:ilvl w:val="1"/>
                <w:numId w:val="11"/>
              </w:numPr>
              <w:suppressAutoHyphens/>
              <w:spacing w:after="40"/>
              <w:ind w:right="-108"/>
              <w:contextualSpacing/>
              <w:rPr>
                <w:noProof/>
                <w:color w:val="000000" w:themeColor="text1"/>
                <w:sz w:val="22"/>
                <w:szCs w:val="22"/>
                <w:lang w:eastAsia="ar-SA"/>
              </w:rPr>
            </w:pPr>
            <w:r w:rsidRPr="0057094E">
              <w:rPr>
                <w:noProof/>
                <w:color w:val="000000" w:themeColor="text1"/>
                <w:sz w:val="22"/>
                <w:szCs w:val="22"/>
                <w:lang w:eastAsia="ar-SA"/>
              </w:rPr>
              <w:t>funkcionalumo patikrinimo instrukcijos,</w:t>
            </w:r>
          </w:p>
          <w:p w14:paraId="7C3FA982" w14:textId="3B6DB34D" w:rsidR="00025E0D" w:rsidRPr="0057094E" w:rsidRDefault="00025E0D" w:rsidP="00025E0D">
            <w:pPr>
              <w:numPr>
                <w:ilvl w:val="1"/>
                <w:numId w:val="11"/>
              </w:numPr>
              <w:suppressAutoHyphens/>
              <w:spacing w:after="40"/>
              <w:ind w:right="-108"/>
              <w:contextualSpacing/>
              <w:rPr>
                <w:noProof/>
                <w:color w:val="000000" w:themeColor="text1"/>
                <w:sz w:val="22"/>
                <w:szCs w:val="22"/>
                <w:lang w:eastAsia="ar-SA"/>
              </w:rPr>
            </w:pPr>
            <w:r w:rsidRPr="0057094E">
              <w:rPr>
                <w:noProof/>
                <w:color w:val="000000" w:themeColor="text1"/>
                <w:sz w:val="22"/>
                <w:szCs w:val="22"/>
                <w:lang w:eastAsia="ar-SA"/>
              </w:rPr>
              <w:t>aptarnavimo instrukcijos,</w:t>
            </w:r>
          </w:p>
          <w:p w14:paraId="3156DB8F" w14:textId="42E6178C" w:rsidR="00025E0D" w:rsidRPr="0057094E" w:rsidRDefault="00025E0D" w:rsidP="00025E0D">
            <w:pPr>
              <w:numPr>
                <w:ilvl w:val="1"/>
                <w:numId w:val="11"/>
              </w:numPr>
              <w:suppressAutoHyphens/>
              <w:spacing w:after="40"/>
              <w:ind w:right="-108"/>
              <w:contextualSpacing/>
              <w:rPr>
                <w:noProof/>
                <w:color w:val="000000" w:themeColor="text1"/>
                <w:sz w:val="22"/>
                <w:szCs w:val="22"/>
                <w:lang w:eastAsia="ar-SA"/>
              </w:rPr>
            </w:pPr>
            <w:r w:rsidRPr="0057094E">
              <w:rPr>
                <w:noProof/>
                <w:color w:val="000000" w:themeColor="text1"/>
                <w:sz w:val="22"/>
                <w:szCs w:val="22"/>
                <w:lang w:eastAsia="ar-SA"/>
              </w:rPr>
              <w:t>gedimų nustatymo instrukcijos,</w:t>
            </w:r>
          </w:p>
          <w:p w14:paraId="6C31D630" w14:textId="0BA0AB4A" w:rsidR="00025E0D" w:rsidRPr="0057094E" w:rsidRDefault="00025E0D" w:rsidP="00025E0D">
            <w:pPr>
              <w:numPr>
                <w:ilvl w:val="1"/>
                <w:numId w:val="11"/>
              </w:numPr>
              <w:suppressAutoHyphens/>
              <w:spacing w:after="40"/>
              <w:ind w:right="-108"/>
              <w:contextualSpacing/>
              <w:rPr>
                <w:noProof/>
                <w:color w:val="000000" w:themeColor="text1"/>
                <w:sz w:val="22"/>
                <w:szCs w:val="22"/>
                <w:lang w:eastAsia="ar-SA"/>
              </w:rPr>
            </w:pPr>
            <w:r w:rsidRPr="0057094E">
              <w:rPr>
                <w:noProof/>
                <w:color w:val="000000" w:themeColor="text1"/>
                <w:sz w:val="22"/>
                <w:szCs w:val="22"/>
                <w:lang w:eastAsia="ar-SA"/>
              </w:rPr>
              <w:t>išardymo-surinkimo instrukcijos,</w:t>
            </w:r>
          </w:p>
          <w:p w14:paraId="4EF2D617" w14:textId="4D431590" w:rsidR="00025E0D" w:rsidRPr="0057094E" w:rsidRDefault="00025E0D" w:rsidP="00025E0D">
            <w:pPr>
              <w:numPr>
                <w:ilvl w:val="1"/>
                <w:numId w:val="11"/>
              </w:numPr>
              <w:suppressAutoHyphens/>
              <w:spacing w:after="40"/>
              <w:ind w:right="-108"/>
              <w:contextualSpacing/>
              <w:rPr>
                <w:noProof/>
                <w:color w:val="000000" w:themeColor="text1"/>
                <w:sz w:val="22"/>
                <w:szCs w:val="22"/>
                <w:lang w:eastAsia="ar-SA"/>
              </w:rPr>
            </w:pPr>
            <w:r w:rsidRPr="0057094E">
              <w:rPr>
                <w:noProof/>
                <w:color w:val="000000" w:themeColor="text1"/>
                <w:sz w:val="22"/>
                <w:szCs w:val="22"/>
                <w:lang w:eastAsia="ar-SA"/>
              </w:rPr>
              <w:t>atsarginių dalių katalogas,</w:t>
            </w:r>
          </w:p>
          <w:p w14:paraId="550C0480" w14:textId="6D0CA8BC" w:rsidR="00025E0D" w:rsidRPr="0057094E" w:rsidRDefault="00025E0D" w:rsidP="00025E0D">
            <w:pPr>
              <w:numPr>
                <w:ilvl w:val="1"/>
                <w:numId w:val="11"/>
              </w:numPr>
              <w:suppressAutoHyphens/>
              <w:spacing w:after="40"/>
              <w:ind w:right="-108"/>
              <w:contextualSpacing/>
              <w:rPr>
                <w:noProof/>
                <w:color w:val="000000" w:themeColor="text1"/>
                <w:sz w:val="22"/>
                <w:szCs w:val="22"/>
                <w:lang w:eastAsia="ar-SA"/>
              </w:rPr>
            </w:pPr>
            <w:r w:rsidRPr="0057094E">
              <w:rPr>
                <w:noProof/>
                <w:color w:val="000000" w:themeColor="text1"/>
                <w:sz w:val="22"/>
                <w:szCs w:val="22"/>
                <w:lang w:eastAsia="ar-SA"/>
              </w:rPr>
              <w:t>periodinio techninės būklės tikrinimo instrukcijos,</w:t>
            </w:r>
          </w:p>
          <w:p w14:paraId="49157BAA" w14:textId="63D72CC8" w:rsidR="00025E0D" w:rsidRPr="0057094E" w:rsidRDefault="00025E0D" w:rsidP="00025E0D">
            <w:pPr>
              <w:numPr>
                <w:ilvl w:val="1"/>
                <w:numId w:val="11"/>
              </w:numPr>
              <w:suppressAutoHyphens/>
              <w:spacing w:after="40"/>
              <w:ind w:right="-108"/>
              <w:contextualSpacing/>
              <w:rPr>
                <w:noProof/>
                <w:color w:val="000000" w:themeColor="text1"/>
                <w:sz w:val="22"/>
                <w:szCs w:val="22"/>
                <w:lang w:eastAsia="ar-SA"/>
              </w:rPr>
            </w:pPr>
            <w:r w:rsidRPr="0057094E">
              <w:rPr>
                <w:noProof/>
                <w:color w:val="000000" w:themeColor="text1"/>
                <w:sz w:val="22"/>
                <w:szCs w:val="22"/>
                <w:lang w:eastAsia="ar-SA"/>
              </w:rPr>
              <w:t>derinimo/kalibravimo instrukcijos (</w:t>
            </w:r>
            <w:r w:rsidRPr="0057094E">
              <w:rPr>
                <w:i/>
                <w:noProof/>
                <w:color w:val="000000" w:themeColor="text1"/>
                <w:sz w:val="22"/>
                <w:szCs w:val="22"/>
                <w:lang w:eastAsia="ar-SA"/>
              </w:rPr>
              <w:t>taikoma, jei šios procedūros yra numatytos siūlomos įrangos gamintojo</w:t>
            </w:r>
            <w:r w:rsidRPr="0057094E">
              <w:rPr>
                <w:noProof/>
                <w:color w:val="000000" w:themeColor="text1"/>
                <w:sz w:val="22"/>
                <w:szCs w:val="22"/>
                <w:lang w:eastAsia="ar-SA"/>
              </w:rPr>
              <w:t>),</w:t>
            </w:r>
          </w:p>
          <w:p w14:paraId="58360871" w14:textId="77777777" w:rsidR="00025E0D" w:rsidRPr="0057094E" w:rsidRDefault="00025E0D" w:rsidP="00025E0D">
            <w:pPr>
              <w:numPr>
                <w:ilvl w:val="1"/>
                <w:numId w:val="11"/>
              </w:numPr>
              <w:suppressAutoHyphens/>
              <w:spacing w:after="40"/>
              <w:ind w:right="-108"/>
              <w:contextualSpacing/>
              <w:rPr>
                <w:noProof/>
                <w:color w:val="000000" w:themeColor="text1"/>
                <w:sz w:val="22"/>
                <w:szCs w:val="22"/>
                <w:lang w:eastAsia="ar-SA"/>
              </w:rPr>
            </w:pPr>
            <w:r w:rsidRPr="0057094E">
              <w:rPr>
                <w:noProof/>
                <w:color w:val="000000" w:themeColor="text1"/>
                <w:sz w:val="22"/>
                <w:szCs w:val="22"/>
                <w:lang w:eastAsia="ar-SA"/>
              </w:rPr>
              <w:t>programinė įranga, serviso slaptažodžiai bei aparatūriniai „raktai“ b), c), d), e), h) ir i) punktuose nurodytiems darbams atlikti (</w:t>
            </w:r>
            <w:r w:rsidRPr="0057094E">
              <w:rPr>
                <w:i/>
                <w:noProof/>
                <w:color w:val="000000" w:themeColor="text1"/>
                <w:sz w:val="22"/>
                <w:szCs w:val="22"/>
                <w:lang w:eastAsia="ar-SA"/>
              </w:rPr>
              <w:t>taikoma, jei šios priemonės yra numatytos siūlomos įrangos gamintojo</w:t>
            </w:r>
            <w:r w:rsidRPr="0057094E">
              <w:rPr>
                <w:noProof/>
                <w:color w:val="000000" w:themeColor="text1"/>
                <w:sz w:val="22"/>
                <w:szCs w:val="22"/>
                <w:lang w:eastAsia="ar-SA"/>
              </w:rPr>
              <w:t>).</w:t>
            </w:r>
          </w:p>
        </w:tc>
        <w:tc>
          <w:tcPr>
            <w:tcW w:w="2835" w:type="dxa"/>
            <w:tcBorders>
              <w:top w:val="single" w:sz="4" w:space="0" w:color="000000"/>
              <w:left w:val="single" w:sz="4" w:space="0" w:color="000000"/>
              <w:bottom w:val="single" w:sz="4" w:space="0" w:color="000000"/>
              <w:right w:val="single" w:sz="4" w:space="0" w:color="000000"/>
            </w:tcBorders>
          </w:tcPr>
          <w:p w14:paraId="6C8437EC" w14:textId="77777777" w:rsidR="00025E0D" w:rsidRPr="0057094E" w:rsidRDefault="00025E0D" w:rsidP="00025E0D">
            <w:pPr>
              <w:pStyle w:val="Pagrindiniotekstotrauka"/>
              <w:spacing w:after="0"/>
              <w:ind w:left="0"/>
              <w:rPr>
                <w:noProof/>
                <w:color w:val="000000" w:themeColor="text1"/>
                <w:sz w:val="22"/>
                <w:szCs w:val="22"/>
                <w:lang w:val="lt-LT"/>
              </w:rPr>
            </w:pPr>
          </w:p>
        </w:tc>
      </w:tr>
      <w:tr w:rsidR="00025E0D" w:rsidRPr="0057094E" w14:paraId="7020445A" w14:textId="27625258" w:rsidTr="00B7474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95"/>
        </w:trPr>
        <w:tc>
          <w:tcPr>
            <w:tcW w:w="709" w:type="dxa"/>
            <w:tcBorders>
              <w:top w:val="single" w:sz="4" w:space="0" w:color="000000"/>
              <w:left w:val="single" w:sz="4" w:space="0" w:color="000000"/>
              <w:bottom w:val="single" w:sz="4" w:space="0" w:color="000000"/>
              <w:right w:val="single" w:sz="4" w:space="0" w:color="000000"/>
            </w:tcBorders>
            <w:tcMar>
              <w:left w:w="28" w:type="dxa"/>
              <w:right w:w="28" w:type="dxa"/>
            </w:tcMar>
          </w:tcPr>
          <w:p w14:paraId="5C199B8A" w14:textId="5F921F1E" w:rsidR="00025E0D" w:rsidRPr="0057094E" w:rsidRDefault="00025E0D" w:rsidP="00025E0D">
            <w:pPr>
              <w:spacing w:line="100" w:lineRule="atLeast"/>
              <w:jc w:val="center"/>
              <w:textAlignment w:val="baseline"/>
              <w:rPr>
                <w:rFonts w:eastAsia="SimSun"/>
                <w:noProof/>
                <w:color w:val="000000" w:themeColor="text1"/>
                <w:sz w:val="22"/>
                <w:szCs w:val="22"/>
                <w:lang w:eastAsia="ar-SA"/>
              </w:rPr>
            </w:pPr>
            <w:r w:rsidRPr="0057094E">
              <w:rPr>
                <w:rFonts w:eastAsia="SimSun"/>
                <w:noProof/>
                <w:color w:val="000000" w:themeColor="text1"/>
                <w:sz w:val="22"/>
                <w:szCs w:val="22"/>
                <w:lang w:eastAsia="ar-SA"/>
              </w:rPr>
              <w:t>1</w:t>
            </w:r>
            <w:r>
              <w:rPr>
                <w:rFonts w:eastAsia="SimSun"/>
                <w:noProof/>
                <w:color w:val="000000" w:themeColor="text1"/>
                <w:sz w:val="22"/>
                <w:szCs w:val="22"/>
                <w:lang w:eastAsia="ar-SA"/>
              </w:rPr>
              <w:t>5</w:t>
            </w:r>
            <w:r w:rsidRPr="0057094E">
              <w:rPr>
                <w:rFonts w:eastAsia="SimSun"/>
                <w:noProof/>
                <w:color w:val="000000" w:themeColor="text1"/>
                <w:sz w:val="22"/>
                <w:szCs w:val="22"/>
                <w:lang w:eastAsia="ar-SA"/>
              </w:rPr>
              <w:t>.</w:t>
            </w:r>
          </w:p>
        </w:tc>
        <w:tc>
          <w:tcPr>
            <w:tcW w:w="2977" w:type="dxa"/>
            <w:tcBorders>
              <w:top w:val="single" w:sz="4" w:space="0" w:color="000000"/>
              <w:left w:val="single" w:sz="4" w:space="0" w:color="000000"/>
              <w:bottom w:val="single" w:sz="4" w:space="0" w:color="000000"/>
              <w:right w:val="single" w:sz="4" w:space="0" w:color="000000"/>
            </w:tcBorders>
          </w:tcPr>
          <w:p w14:paraId="5D70DB17" w14:textId="698AF1EB" w:rsidR="00025E0D" w:rsidRPr="0057094E" w:rsidRDefault="00025E0D" w:rsidP="00025E0D">
            <w:pPr>
              <w:rPr>
                <w:noProof/>
                <w:color w:val="000000" w:themeColor="text1"/>
                <w:sz w:val="22"/>
                <w:szCs w:val="22"/>
              </w:rPr>
            </w:pPr>
            <w:r w:rsidRPr="0057094E">
              <w:rPr>
                <w:noProof/>
                <w:color w:val="000000" w:themeColor="text1"/>
                <w:sz w:val="22"/>
                <w:szCs w:val="22"/>
              </w:rPr>
              <w:t>Garanti</w:t>
            </w:r>
            <w:r w:rsidR="005115DC">
              <w:rPr>
                <w:noProof/>
                <w:color w:val="000000" w:themeColor="text1"/>
                <w:sz w:val="22"/>
                <w:szCs w:val="22"/>
              </w:rPr>
              <w:t>nis terminas</w:t>
            </w:r>
          </w:p>
        </w:tc>
        <w:tc>
          <w:tcPr>
            <w:tcW w:w="4253" w:type="dxa"/>
            <w:tcBorders>
              <w:top w:val="single" w:sz="4" w:space="0" w:color="000000"/>
              <w:left w:val="single" w:sz="4" w:space="0" w:color="000000"/>
              <w:bottom w:val="single" w:sz="4" w:space="0" w:color="000000"/>
              <w:right w:val="single" w:sz="4" w:space="0" w:color="000000"/>
            </w:tcBorders>
          </w:tcPr>
          <w:p w14:paraId="4D91F904" w14:textId="0D4EA579" w:rsidR="00025E0D" w:rsidRPr="0057094E" w:rsidRDefault="00025E0D" w:rsidP="00025E0D">
            <w:pPr>
              <w:pStyle w:val="Pagrindiniotekstotrauka"/>
              <w:spacing w:after="0"/>
              <w:ind w:left="0"/>
              <w:rPr>
                <w:noProof/>
                <w:color w:val="000000" w:themeColor="text1"/>
                <w:sz w:val="22"/>
                <w:szCs w:val="22"/>
                <w:lang w:val="lt-LT"/>
              </w:rPr>
            </w:pPr>
            <w:r w:rsidRPr="0057094E">
              <w:rPr>
                <w:noProof/>
                <w:color w:val="000000" w:themeColor="text1"/>
                <w:sz w:val="22"/>
                <w:szCs w:val="22"/>
                <w:lang w:val="lt-LT"/>
              </w:rPr>
              <w:t>≥ 36 mėn</w:t>
            </w:r>
            <w:r>
              <w:rPr>
                <w:noProof/>
                <w:color w:val="000000" w:themeColor="text1"/>
                <w:sz w:val="22"/>
                <w:szCs w:val="22"/>
                <w:lang w:val="lt-LT"/>
              </w:rPr>
              <w:t>esiai</w:t>
            </w:r>
          </w:p>
        </w:tc>
        <w:tc>
          <w:tcPr>
            <w:tcW w:w="2835" w:type="dxa"/>
            <w:tcBorders>
              <w:top w:val="single" w:sz="4" w:space="0" w:color="000000"/>
              <w:left w:val="single" w:sz="4" w:space="0" w:color="000000"/>
              <w:bottom w:val="single" w:sz="4" w:space="0" w:color="000000"/>
              <w:right w:val="single" w:sz="4" w:space="0" w:color="000000"/>
            </w:tcBorders>
          </w:tcPr>
          <w:p w14:paraId="01FDCC52" w14:textId="77777777" w:rsidR="00025E0D" w:rsidRPr="0057094E" w:rsidRDefault="00025E0D" w:rsidP="00025E0D">
            <w:pPr>
              <w:pStyle w:val="Pagrindiniotekstotrauka"/>
              <w:spacing w:after="0"/>
              <w:ind w:left="0"/>
              <w:rPr>
                <w:noProof/>
                <w:color w:val="000000" w:themeColor="text1"/>
                <w:sz w:val="22"/>
                <w:szCs w:val="22"/>
                <w:lang w:val="lt-LT"/>
              </w:rPr>
            </w:pPr>
          </w:p>
        </w:tc>
      </w:tr>
      <w:tr w:rsidR="00E71D22" w:rsidRPr="0057094E" w14:paraId="644C35A5" w14:textId="77777777" w:rsidTr="00B7474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95"/>
        </w:trPr>
        <w:tc>
          <w:tcPr>
            <w:tcW w:w="709" w:type="dxa"/>
            <w:tcBorders>
              <w:top w:val="single" w:sz="4" w:space="0" w:color="000000"/>
              <w:left w:val="single" w:sz="4" w:space="0" w:color="000000"/>
              <w:bottom w:val="single" w:sz="4" w:space="0" w:color="000000"/>
              <w:right w:val="single" w:sz="4" w:space="0" w:color="000000"/>
            </w:tcBorders>
            <w:tcMar>
              <w:left w:w="28" w:type="dxa"/>
              <w:right w:w="28" w:type="dxa"/>
            </w:tcMar>
          </w:tcPr>
          <w:p w14:paraId="40A8E60B" w14:textId="13F4E2FB" w:rsidR="00E71D22" w:rsidRPr="0057094E" w:rsidRDefault="00E71D22" w:rsidP="00E71D22">
            <w:pPr>
              <w:spacing w:line="100" w:lineRule="atLeast"/>
              <w:jc w:val="center"/>
              <w:textAlignment w:val="baseline"/>
              <w:rPr>
                <w:rFonts w:eastAsia="SimSun"/>
                <w:noProof/>
                <w:color w:val="000000" w:themeColor="text1"/>
                <w:sz w:val="22"/>
                <w:szCs w:val="22"/>
                <w:lang w:eastAsia="ar-SA"/>
              </w:rPr>
            </w:pPr>
            <w:r w:rsidRPr="0057094E">
              <w:rPr>
                <w:rFonts w:eastAsia="SimSun"/>
                <w:noProof/>
                <w:color w:val="000000" w:themeColor="text1"/>
                <w:sz w:val="22"/>
                <w:szCs w:val="22"/>
                <w:lang w:eastAsia="ar-SA"/>
              </w:rPr>
              <w:t>1</w:t>
            </w:r>
            <w:r>
              <w:rPr>
                <w:rFonts w:eastAsia="SimSun"/>
                <w:noProof/>
                <w:color w:val="000000" w:themeColor="text1"/>
                <w:sz w:val="22"/>
                <w:szCs w:val="22"/>
                <w:lang w:eastAsia="ar-SA"/>
              </w:rPr>
              <w:t>6</w:t>
            </w:r>
            <w:r w:rsidRPr="0057094E">
              <w:rPr>
                <w:rFonts w:eastAsia="SimSun"/>
                <w:noProof/>
                <w:color w:val="000000" w:themeColor="text1"/>
                <w:sz w:val="22"/>
                <w:szCs w:val="22"/>
                <w:lang w:eastAsia="ar-SA"/>
              </w:rPr>
              <w:t>.</w:t>
            </w:r>
          </w:p>
        </w:tc>
        <w:tc>
          <w:tcPr>
            <w:tcW w:w="2977" w:type="dxa"/>
            <w:tcBorders>
              <w:top w:val="single" w:sz="4" w:space="0" w:color="000000"/>
              <w:left w:val="single" w:sz="4" w:space="0" w:color="000000"/>
              <w:bottom w:val="single" w:sz="4" w:space="0" w:color="000000"/>
              <w:right w:val="single" w:sz="4" w:space="0" w:color="000000"/>
            </w:tcBorders>
          </w:tcPr>
          <w:p w14:paraId="2A8E0FA3" w14:textId="34B4858F" w:rsidR="00E71D22" w:rsidRPr="0057094E" w:rsidRDefault="00E71D22" w:rsidP="00E71D22">
            <w:pPr>
              <w:rPr>
                <w:noProof/>
                <w:color w:val="000000" w:themeColor="text1"/>
                <w:sz w:val="22"/>
                <w:szCs w:val="22"/>
              </w:rPr>
            </w:pPr>
            <w:r w:rsidRPr="0057094E">
              <w:rPr>
                <w:noProof/>
                <w:color w:val="000000" w:themeColor="text1"/>
                <w:sz w:val="22"/>
                <w:szCs w:val="22"/>
              </w:rPr>
              <w:t>Garantijos sąlygos</w:t>
            </w:r>
          </w:p>
        </w:tc>
        <w:tc>
          <w:tcPr>
            <w:tcW w:w="4253" w:type="dxa"/>
            <w:tcBorders>
              <w:top w:val="single" w:sz="4" w:space="0" w:color="000000"/>
              <w:left w:val="single" w:sz="4" w:space="0" w:color="000000"/>
              <w:bottom w:val="single" w:sz="4" w:space="0" w:color="000000"/>
              <w:right w:val="single" w:sz="4" w:space="0" w:color="000000"/>
            </w:tcBorders>
          </w:tcPr>
          <w:p w14:paraId="53500683" w14:textId="77777777" w:rsidR="00E71D22" w:rsidRDefault="00E71D22" w:rsidP="00E71D22">
            <w:pPr>
              <w:pStyle w:val="Sraopastraipa"/>
              <w:numPr>
                <w:ilvl w:val="0"/>
                <w:numId w:val="1"/>
              </w:numPr>
              <w:spacing w:after="0" w:line="240" w:lineRule="auto"/>
              <w:ind w:left="357" w:hanging="357"/>
              <w:rPr>
                <w:noProof/>
                <w:color w:val="000000" w:themeColor="text1"/>
                <w:sz w:val="22"/>
              </w:rPr>
            </w:pPr>
            <w:r>
              <w:rPr>
                <w:noProof/>
                <w:color w:val="000000" w:themeColor="text1"/>
                <w:sz w:val="22"/>
              </w:rPr>
              <w:t>Įrangos</w:t>
            </w:r>
            <w:r w:rsidRPr="0057094E">
              <w:rPr>
                <w:noProof/>
                <w:color w:val="000000" w:themeColor="text1"/>
                <w:sz w:val="22"/>
              </w:rPr>
              <w:t xml:space="preserve"> garantinio laikotarpio metu garantuojamas nemokamas</w:t>
            </w:r>
            <w:r>
              <w:rPr>
                <w:noProof/>
                <w:color w:val="000000" w:themeColor="text1"/>
                <w:sz w:val="22"/>
              </w:rPr>
              <w:t xml:space="preserve"> įrangos</w:t>
            </w:r>
            <w:r w:rsidRPr="0057094E">
              <w:rPr>
                <w:noProof/>
                <w:color w:val="000000" w:themeColor="text1"/>
                <w:sz w:val="22"/>
              </w:rPr>
              <w:t xml:space="preserve"> remontas, įskaitant, bet neapsiribojant remontui atlikti reikalingas detales bei medžiagas, techninę apžiūrą bei techninės būklės patikrinimą ir profilaktinę techninę priežiūrą (gamintojo rekomenduojamu dažnumu), įskaitant techninei priežiūrai atlikti reikalingas detales ir medžiagas;</w:t>
            </w:r>
          </w:p>
          <w:p w14:paraId="26FA9950" w14:textId="502FC2C6" w:rsidR="00E71D22" w:rsidRPr="00E71D22" w:rsidRDefault="00E71D22" w:rsidP="00E71D22">
            <w:pPr>
              <w:pStyle w:val="Sraopastraipa"/>
              <w:numPr>
                <w:ilvl w:val="0"/>
                <w:numId w:val="1"/>
              </w:numPr>
              <w:spacing w:after="0" w:line="240" w:lineRule="auto"/>
              <w:ind w:left="357" w:hanging="357"/>
              <w:rPr>
                <w:noProof/>
                <w:color w:val="000000" w:themeColor="text1"/>
                <w:sz w:val="22"/>
              </w:rPr>
            </w:pPr>
            <w:r w:rsidRPr="00E71D22">
              <w:rPr>
                <w:noProof/>
                <w:color w:val="000000" w:themeColor="text1"/>
                <w:sz w:val="22"/>
              </w:rPr>
              <w:t xml:space="preserve">Įrangos gedimo atveju Tiekėjo specialistas (-ai) atvyksta remontuoti prekes ne vėliau kaip per 24 (dvidešimt keturias) valandas nuo pranešimo apie </w:t>
            </w:r>
            <w:r w:rsidRPr="00E71D22">
              <w:rPr>
                <w:noProof/>
                <w:color w:val="000000" w:themeColor="text1"/>
                <w:sz w:val="22"/>
              </w:rPr>
              <w:lastRenderedPageBreak/>
              <w:t>gedimą gavimo.</w:t>
            </w:r>
          </w:p>
        </w:tc>
        <w:tc>
          <w:tcPr>
            <w:tcW w:w="2835" w:type="dxa"/>
            <w:tcBorders>
              <w:top w:val="single" w:sz="4" w:space="0" w:color="000000"/>
              <w:left w:val="single" w:sz="4" w:space="0" w:color="000000"/>
              <w:bottom w:val="single" w:sz="4" w:space="0" w:color="000000"/>
              <w:right w:val="single" w:sz="4" w:space="0" w:color="000000"/>
            </w:tcBorders>
          </w:tcPr>
          <w:p w14:paraId="76D85545" w14:textId="77777777" w:rsidR="00E71D22" w:rsidRPr="0057094E" w:rsidRDefault="00E71D22" w:rsidP="00E71D22">
            <w:pPr>
              <w:pStyle w:val="Pagrindiniotekstotrauka"/>
              <w:spacing w:after="0"/>
              <w:ind w:left="0"/>
              <w:rPr>
                <w:noProof/>
                <w:color w:val="000000" w:themeColor="text1"/>
                <w:sz w:val="22"/>
                <w:szCs w:val="22"/>
                <w:lang w:val="lt-LT"/>
              </w:rPr>
            </w:pPr>
          </w:p>
        </w:tc>
      </w:tr>
    </w:tbl>
    <w:p w14:paraId="76313954" w14:textId="1FF77280" w:rsidR="005A463D" w:rsidRDefault="005A463D" w:rsidP="005A463D">
      <w:pPr>
        <w:autoSpaceDE w:val="0"/>
        <w:autoSpaceDN w:val="0"/>
        <w:adjustRightInd w:val="0"/>
        <w:rPr>
          <w:noProof/>
          <w:color w:val="000000" w:themeColor="text1"/>
          <w:sz w:val="22"/>
          <w:szCs w:val="22"/>
          <w:lang w:eastAsia="lt-LT"/>
        </w:rPr>
      </w:pPr>
    </w:p>
    <w:p w14:paraId="72F06C6B" w14:textId="06E3F643" w:rsidR="0078403C" w:rsidRDefault="0078403C" w:rsidP="005A463D">
      <w:pPr>
        <w:autoSpaceDE w:val="0"/>
        <w:autoSpaceDN w:val="0"/>
        <w:adjustRightInd w:val="0"/>
        <w:rPr>
          <w:noProof/>
          <w:color w:val="000000" w:themeColor="text1"/>
          <w:sz w:val="22"/>
          <w:szCs w:val="22"/>
          <w:lang w:eastAsia="lt-LT"/>
        </w:rPr>
      </w:pPr>
    </w:p>
    <w:p w14:paraId="726B293A" w14:textId="77777777" w:rsidR="0078403C" w:rsidRDefault="0078403C" w:rsidP="005A463D">
      <w:pPr>
        <w:autoSpaceDE w:val="0"/>
        <w:autoSpaceDN w:val="0"/>
        <w:adjustRightInd w:val="0"/>
        <w:rPr>
          <w:noProof/>
          <w:color w:val="000000" w:themeColor="text1"/>
          <w:sz w:val="22"/>
          <w:szCs w:val="22"/>
          <w:lang w:eastAsia="lt-LT"/>
        </w:rPr>
      </w:pPr>
    </w:p>
    <w:p w14:paraId="1336E0E6" w14:textId="77777777" w:rsidR="0078403C" w:rsidRPr="0057094E" w:rsidRDefault="0078403C" w:rsidP="005A463D">
      <w:pPr>
        <w:autoSpaceDE w:val="0"/>
        <w:autoSpaceDN w:val="0"/>
        <w:adjustRightInd w:val="0"/>
        <w:rPr>
          <w:noProof/>
          <w:color w:val="000000" w:themeColor="text1"/>
          <w:sz w:val="22"/>
          <w:szCs w:val="22"/>
          <w:lang w:eastAsia="lt-LT"/>
        </w:rPr>
      </w:pPr>
      <w:bookmarkStart w:id="1" w:name="_GoBack"/>
      <w:bookmarkEnd w:id="1"/>
    </w:p>
    <w:sectPr w:rsidR="0078403C" w:rsidRPr="0057094E" w:rsidSect="00FA48D6">
      <w:footerReference w:type="default" r:id="rId11"/>
      <w:footerReference w:type="first" r:id="rId12"/>
      <w:pgSz w:w="11906" w:h="16838"/>
      <w:pgMar w:top="1134" w:right="1560" w:bottom="1276" w:left="1418" w:header="708" w:footer="71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45387F1" w14:textId="77777777" w:rsidR="00A92EFD" w:rsidRDefault="00A92EFD">
      <w:r>
        <w:separator/>
      </w:r>
    </w:p>
  </w:endnote>
  <w:endnote w:type="continuationSeparator" w:id="0">
    <w:p w14:paraId="38A49573" w14:textId="77777777" w:rsidR="00A92EFD" w:rsidRDefault="00A92E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noProof/>
      </w:rPr>
      <w:id w:val="1980725301"/>
      <w:docPartObj>
        <w:docPartGallery w:val="Page Numbers (Bottom of Page)"/>
        <w:docPartUnique/>
      </w:docPartObj>
    </w:sdtPr>
    <w:sdtEndPr/>
    <w:sdtContent>
      <w:p w14:paraId="2337CCAC" w14:textId="3E1C070B" w:rsidR="001F357D" w:rsidRDefault="001F357D">
        <w:pPr>
          <w:pStyle w:val="Porat"/>
          <w:jc w:val="right"/>
        </w:pPr>
        <w:r>
          <w:rPr>
            <w:noProof/>
          </w:rPr>
          <w:fldChar w:fldCharType="begin"/>
        </w:r>
        <w:r>
          <w:rPr>
            <w:noProof/>
          </w:rPr>
          <w:instrText xml:space="preserve"> PAGE   \* MERGEFORMAT </w:instrText>
        </w:r>
        <w:r>
          <w:rPr>
            <w:noProof/>
          </w:rPr>
          <w:fldChar w:fldCharType="separate"/>
        </w:r>
        <w:r w:rsidR="00437EA3">
          <w:rPr>
            <w:noProof/>
          </w:rPr>
          <w:t>2</w:t>
        </w:r>
        <w:r>
          <w:rPr>
            <w:noProof/>
          </w:rPr>
          <w:fldChar w:fldCharType="end"/>
        </w:r>
      </w:p>
    </w:sdtContent>
  </w:sdt>
  <w:p w14:paraId="67121A5A" w14:textId="77777777" w:rsidR="001F357D" w:rsidRDefault="001F357D">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noProof/>
      </w:rPr>
      <w:id w:val="-614979184"/>
      <w:docPartObj>
        <w:docPartGallery w:val="Page Numbers (Bottom of Page)"/>
        <w:docPartUnique/>
      </w:docPartObj>
    </w:sdtPr>
    <w:sdtEndPr/>
    <w:sdtContent>
      <w:p w14:paraId="206A543E" w14:textId="559FC746" w:rsidR="001F357D" w:rsidRDefault="001F357D">
        <w:pPr>
          <w:pStyle w:val="Porat"/>
          <w:jc w:val="right"/>
        </w:pPr>
        <w:r>
          <w:rPr>
            <w:noProof/>
          </w:rPr>
          <w:fldChar w:fldCharType="begin"/>
        </w:r>
        <w:r>
          <w:rPr>
            <w:noProof/>
          </w:rPr>
          <w:instrText xml:space="preserve"> PAGE   \* MERGEFORMAT </w:instrText>
        </w:r>
        <w:r>
          <w:rPr>
            <w:noProof/>
          </w:rPr>
          <w:fldChar w:fldCharType="separate"/>
        </w:r>
        <w:r w:rsidR="00437EA3">
          <w:rPr>
            <w:noProof/>
          </w:rPr>
          <w:t>1</w:t>
        </w:r>
        <w:r>
          <w:rPr>
            <w:noProof/>
          </w:rPr>
          <w:fldChar w:fldCharType="end"/>
        </w:r>
      </w:p>
    </w:sdtContent>
  </w:sdt>
  <w:p w14:paraId="2E174C2A" w14:textId="77777777" w:rsidR="001F357D" w:rsidRDefault="001F357D">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3599936" w14:textId="77777777" w:rsidR="00A92EFD" w:rsidRDefault="00A92EFD">
      <w:r>
        <w:separator/>
      </w:r>
    </w:p>
  </w:footnote>
  <w:footnote w:type="continuationSeparator" w:id="0">
    <w:p w14:paraId="4C078597" w14:textId="77777777" w:rsidR="00A92EFD" w:rsidRDefault="00A92EF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2"/>
    <w:multiLevelType w:val="singleLevel"/>
    <w:tmpl w:val="41A4AE56"/>
    <w:name w:val="WW8Num2"/>
    <w:lvl w:ilvl="0">
      <w:start w:val="1"/>
      <w:numFmt w:val="lowerLetter"/>
      <w:lvlText w:val="%1)"/>
      <w:lvlJc w:val="left"/>
      <w:pPr>
        <w:tabs>
          <w:tab w:val="num" w:pos="720"/>
        </w:tabs>
        <w:ind w:left="720" w:hanging="360"/>
      </w:pPr>
      <w:rPr>
        <w:rFonts w:ascii="Times New Roman" w:eastAsia="SimSun" w:hAnsi="Times New Roman" w:cs="Times New Roman"/>
      </w:rPr>
    </w:lvl>
  </w:abstractNum>
  <w:abstractNum w:abstractNumId="1" w15:restartNumberingAfterBreak="0">
    <w:nsid w:val="02A23D57"/>
    <w:multiLevelType w:val="hybridMultilevel"/>
    <w:tmpl w:val="F5205502"/>
    <w:lvl w:ilvl="0" w:tplc="33AC99AC">
      <w:start w:val="1"/>
      <w:numFmt w:val="decimal"/>
      <w:lvlText w:val="%1."/>
      <w:lvlJc w:val="left"/>
      <w:pPr>
        <w:ind w:left="385"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06A63C15"/>
    <w:multiLevelType w:val="hybridMultilevel"/>
    <w:tmpl w:val="F10886DE"/>
    <w:lvl w:ilvl="0" w:tplc="A42E144C">
      <w:start w:val="1"/>
      <w:numFmt w:val="decimal"/>
      <w:lvlText w:val="%1."/>
      <w:lvlJc w:val="left"/>
      <w:pPr>
        <w:ind w:left="385"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0AAD50A8"/>
    <w:multiLevelType w:val="hybridMultilevel"/>
    <w:tmpl w:val="4674664E"/>
    <w:lvl w:ilvl="0" w:tplc="ED30011E">
      <w:start w:val="1"/>
      <w:numFmt w:val="decimal"/>
      <w:lvlText w:val="%1."/>
      <w:lvlJc w:val="left"/>
      <w:pPr>
        <w:ind w:left="361" w:hanging="360"/>
      </w:pPr>
      <w:rPr>
        <w:rFonts w:hint="default"/>
        <w:color w:val="000000"/>
        <w:sz w:val="24"/>
      </w:rPr>
    </w:lvl>
    <w:lvl w:ilvl="1" w:tplc="04270019" w:tentative="1">
      <w:start w:val="1"/>
      <w:numFmt w:val="lowerLetter"/>
      <w:lvlText w:val="%2."/>
      <w:lvlJc w:val="left"/>
      <w:pPr>
        <w:ind w:left="1081" w:hanging="360"/>
      </w:pPr>
    </w:lvl>
    <w:lvl w:ilvl="2" w:tplc="0427001B" w:tentative="1">
      <w:start w:val="1"/>
      <w:numFmt w:val="lowerRoman"/>
      <w:lvlText w:val="%3."/>
      <w:lvlJc w:val="right"/>
      <w:pPr>
        <w:ind w:left="1801" w:hanging="180"/>
      </w:pPr>
    </w:lvl>
    <w:lvl w:ilvl="3" w:tplc="0427000F" w:tentative="1">
      <w:start w:val="1"/>
      <w:numFmt w:val="decimal"/>
      <w:lvlText w:val="%4."/>
      <w:lvlJc w:val="left"/>
      <w:pPr>
        <w:ind w:left="2521" w:hanging="360"/>
      </w:pPr>
    </w:lvl>
    <w:lvl w:ilvl="4" w:tplc="04270019" w:tentative="1">
      <w:start w:val="1"/>
      <w:numFmt w:val="lowerLetter"/>
      <w:lvlText w:val="%5."/>
      <w:lvlJc w:val="left"/>
      <w:pPr>
        <w:ind w:left="3241" w:hanging="360"/>
      </w:pPr>
    </w:lvl>
    <w:lvl w:ilvl="5" w:tplc="0427001B" w:tentative="1">
      <w:start w:val="1"/>
      <w:numFmt w:val="lowerRoman"/>
      <w:lvlText w:val="%6."/>
      <w:lvlJc w:val="right"/>
      <w:pPr>
        <w:ind w:left="3961" w:hanging="180"/>
      </w:pPr>
    </w:lvl>
    <w:lvl w:ilvl="6" w:tplc="0427000F" w:tentative="1">
      <w:start w:val="1"/>
      <w:numFmt w:val="decimal"/>
      <w:lvlText w:val="%7."/>
      <w:lvlJc w:val="left"/>
      <w:pPr>
        <w:ind w:left="4681" w:hanging="360"/>
      </w:pPr>
    </w:lvl>
    <w:lvl w:ilvl="7" w:tplc="04270019" w:tentative="1">
      <w:start w:val="1"/>
      <w:numFmt w:val="lowerLetter"/>
      <w:lvlText w:val="%8."/>
      <w:lvlJc w:val="left"/>
      <w:pPr>
        <w:ind w:left="5401" w:hanging="360"/>
      </w:pPr>
    </w:lvl>
    <w:lvl w:ilvl="8" w:tplc="0427001B" w:tentative="1">
      <w:start w:val="1"/>
      <w:numFmt w:val="lowerRoman"/>
      <w:lvlText w:val="%9."/>
      <w:lvlJc w:val="right"/>
      <w:pPr>
        <w:ind w:left="6121" w:hanging="180"/>
      </w:pPr>
    </w:lvl>
  </w:abstractNum>
  <w:abstractNum w:abstractNumId="4" w15:restartNumberingAfterBreak="0">
    <w:nsid w:val="0AB16588"/>
    <w:multiLevelType w:val="hybridMultilevel"/>
    <w:tmpl w:val="EFAE76CA"/>
    <w:lvl w:ilvl="0" w:tplc="64BE62B6">
      <w:start w:val="1"/>
      <w:numFmt w:val="lowerLetter"/>
      <w:lvlText w:val="%1."/>
      <w:lvlJc w:val="left"/>
      <w:pPr>
        <w:ind w:left="745" w:hanging="360"/>
      </w:pPr>
      <w:rPr>
        <w:rFonts w:hint="default"/>
      </w:rPr>
    </w:lvl>
    <w:lvl w:ilvl="1" w:tplc="04270019" w:tentative="1">
      <w:start w:val="1"/>
      <w:numFmt w:val="lowerLetter"/>
      <w:lvlText w:val="%2."/>
      <w:lvlJc w:val="left"/>
      <w:pPr>
        <w:ind w:left="1465" w:hanging="360"/>
      </w:pPr>
    </w:lvl>
    <w:lvl w:ilvl="2" w:tplc="0427001B" w:tentative="1">
      <w:start w:val="1"/>
      <w:numFmt w:val="lowerRoman"/>
      <w:lvlText w:val="%3."/>
      <w:lvlJc w:val="right"/>
      <w:pPr>
        <w:ind w:left="2185" w:hanging="180"/>
      </w:pPr>
    </w:lvl>
    <w:lvl w:ilvl="3" w:tplc="0427000F" w:tentative="1">
      <w:start w:val="1"/>
      <w:numFmt w:val="decimal"/>
      <w:lvlText w:val="%4."/>
      <w:lvlJc w:val="left"/>
      <w:pPr>
        <w:ind w:left="2905" w:hanging="360"/>
      </w:pPr>
    </w:lvl>
    <w:lvl w:ilvl="4" w:tplc="04270019" w:tentative="1">
      <w:start w:val="1"/>
      <w:numFmt w:val="lowerLetter"/>
      <w:lvlText w:val="%5."/>
      <w:lvlJc w:val="left"/>
      <w:pPr>
        <w:ind w:left="3625" w:hanging="360"/>
      </w:pPr>
    </w:lvl>
    <w:lvl w:ilvl="5" w:tplc="0427001B" w:tentative="1">
      <w:start w:val="1"/>
      <w:numFmt w:val="lowerRoman"/>
      <w:lvlText w:val="%6."/>
      <w:lvlJc w:val="right"/>
      <w:pPr>
        <w:ind w:left="4345" w:hanging="180"/>
      </w:pPr>
    </w:lvl>
    <w:lvl w:ilvl="6" w:tplc="0427000F" w:tentative="1">
      <w:start w:val="1"/>
      <w:numFmt w:val="decimal"/>
      <w:lvlText w:val="%7."/>
      <w:lvlJc w:val="left"/>
      <w:pPr>
        <w:ind w:left="5065" w:hanging="360"/>
      </w:pPr>
    </w:lvl>
    <w:lvl w:ilvl="7" w:tplc="04270019" w:tentative="1">
      <w:start w:val="1"/>
      <w:numFmt w:val="lowerLetter"/>
      <w:lvlText w:val="%8."/>
      <w:lvlJc w:val="left"/>
      <w:pPr>
        <w:ind w:left="5785" w:hanging="360"/>
      </w:pPr>
    </w:lvl>
    <w:lvl w:ilvl="8" w:tplc="0427001B" w:tentative="1">
      <w:start w:val="1"/>
      <w:numFmt w:val="lowerRoman"/>
      <w:lvlText w:val="%9."/>
      <w:lvlJc w:val="right"/>
      <w:pPr>
        <w:ind w:left="6505" w:hanging="180"/>
      </w:pPr>
    </w:lvl>
  </w:abstractNum>
  <w:abstractNum w:abstractNumId="5" w15:restartNumberingAfterBreak="0">
    <w:nsid w:val="2517178A"/>
    <w:multiLevelType w:val="hybridMultilevel"/>
    <w:tmpl w:val="30626FC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2568505A"/>
    <w:multiLevelType w:val="hybridMultilevel"/>
    <w:tmpl w:val="BABE89C4"/>
    <w:lvl w:ilvl="0" w:tplc="21DEBE20">
      <w:start w:val="1"/>
      <w:numFmt w:val="decimal"/>
      <w:lvlText w:val="%1."/>
      <w:lvlJc w:val="left"/>
      <w:pPr>
        <w:ind w:left="385"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27D55C9C"/>
    <w:multiLevelType w:val="hybridMultilevel"/>
    <w:tmpl w:val="BFD85B60"/>
    <w:lvl w:ilvl="0" w:tplc="0427000F">
      <w:start w:val="1"/>
      <w:numFmt w:val="decimal"/>
      <w:lvlText w:val="%1."/>
      <w:lvlJc w:val="left"/>
      <w:pPr>
        <w:ind w:left="360" w:hanging="360"/>
      </w:pPr>
      <w:rPr>
        <w:rFonts w:hint="default"/>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8" w15:restartNumberingAfterBreak="0">
    <w:nsid w:val="2D2E66DD"/>
    <w:multiLevelType w:val="hybridMultilevel"/>
    <w:tmpl w:val="12E2E9D4"/>
    <w:lvl w:ilvl="0" w:tplc="F43AE4B2">
      <w:start w:val="1"/>
      <w:numFmt w:val="lowerLetter"/>
      <w:lvlText w:val="%1)"/>
      <w:lvlJc w:val="left"/>
      <w:pPr>
        <w:ind w:left="745" w:hanging="360"/>
      </w:pPr>
      <w:rPr>
        <w:rFonts w:hint="default"/>
        <w:color w:val="000000" w:themeColor="text1"/>
      </w:rPr>
    </w:lvl>
    <w:lvl w:ilvl="1" w:tplc="04270019" w:tentative="1">
      <w:start w:val="1"/>
      <w:numFmt w:val="lowerLetter"/>
      <w:lvlText w:val="%2."/>
      <w:lvlJc w:val="left"/>
      <w:pPr>
        <w:ind w:left="1465" w:hanging="360"/>
      </w:pPr>
    </w:lvl>
    <w:lvl w:ilvl="2" w:tplc="0427001B" w:tentative="1">
      <w:start w:val="1"/>
      <w:numFmt w:val="lowerRoman"/>
      <w:lvlText w:val="%3."/>
      <w:lvlJc w:val="right"/>
      <w:pPr>
        <w:ind w:left="2185" w:hanging="180"/>
      </w:pPr>
    </w:lvl>
    <w:lvl w:ilvl="3" w:tplc="0427000F" w:tentative="1">
      <w:start w:val="1"/>
      <w:numFmt w:val="decimal"/>
      <w:lvlText w:val="%4."/>
      <w:lvlJc w:val="left"/>
      <w:pPr>
        <w:ind w:left="2905" w:hanging="360"/>
      </w:pPr>
    </w:lvl>
    <w:lvl w:ilvl="4" w:tplc="04270019" w:tentative="1">
      <w:start w:val="1"/>
      <w:numFmt w:val="lowerLetter"/>
      <w:lvlText w:val="%5."/>
      <w:lvlJc w:val="left"/>
      <w:pPr>
        <w:ind w:left="3625" w:hanging="360"/>
      </w:pPr>
    </w:lvl>
    <w:lvl w:ilvl="5" w:tplc="0427001B" w:tentative="1">
      <w:start w:val="1"/>
      <w:numFmt w:val="lowerRoman"/>
      <w:lvlText w:val="%6."/>
      <w:lvlJc w:val="right"/>
      <w:pPr>
        <w:ind w:left="4345" w:hanging="180"/>
      </w:pPr>
    </w:lvl>
    <w:lvl w:ilvl="6" w:tplc="0427000F" w:tentative="1">
      <w:start w:val="1"/>
      <w:numFmt w:val="decimal"/>
      <w:lvlText w:val="%7."/>
      <w:lvlJc w:val="left"/>
      <w:pPr>
        <w:ind w:left="5065" w:hanging="360"/>
      </w:pPr>
    </w:lvl>
    <w:lvl w:ilvl="7" w:tplc="04270019" w:tentative="1">
      <w:start w:val="1"/>
      <w:numFmt w:val="lowerLetter"/>
      <w:lvlText w:val="%8."/>
      <w:lvlJc w:val="left"/>
      <w:pPr>
        <w:ind w:left="5785" w:hanging="360"/>
      </w:pPr>
    </w:lvl>
    <w:lvl w:ilvl="8" w:tplc="0427001B" w:tentative="1">
      <w:start w:val="1"/>
      <w:numFmt w:val="lowerRoman"/>
      <w:lvlText w:val="%9."/>
      <w:lvlJc w:val="right"/>
      <w:pPr>
        <w:ind w:left="6505" w:hanging="180"/>
      </w:pPr>
    </w:lvl>
  </w:abstractNum>
  <w:abstractNum w:abstractNumId="9" w15:restartNumberingAfterBreak="0">
    <w:nsid w:val="342C33DA"/>
    <w:multiLevelType w:val="hybridMultilevel"/>
    <w:tmpl w:val="CE4A7B9A"/>
    <w:lvl w:ilvl="0" w:tplc="BD643166">
      <w:start w:val="6"/>
      <w:numFmt w:val="decimal"/>
      <w:lvlText w:val="%1."/>
      <w:lvlJc w:val="left"/>
      <w:pPr>
        <w:ind w:left="385"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3A935C95"/>
    <w:multiLevelType w:val="hybridMultilevel"/>
    <w:tmpl w:val="6AF23736"/>
    <w:lvl w:ilvl="0" w:tplc="7938CB28">
      <w:start w:val="1"/>
      <w:numFmt w:val="decimal"/>
      <w:lvlText w:val="%1."/>
      <w:lvlJc w:val="left"/>
      <w:pPr>
        <w:ind w:left="361" w:hanging="360"/>
      </w:pPr>
      <w:rPr>
        <w:rFonts w:hint="default"/>
      </w:rPr>
    </w:lvl>
    <w:lvl w:ilvl="1" w:tplc="04270019" w:tentative="1">
      <w:start w:val="1"/>
      <w:numFmt w:val="lowerLetter"/>
      <w:lvlText w:val="%2."/>
      <w:lvlJc w:val="left"/>
      <w:pPr>
        <w:ind w:left="1081" w:hanging="360"/>
      </w:pPr>
    </w:lvl>
    <w:lvl w:ilvl="2" w:tplc="0427001B" w:tentative="1">
      <w:start w:val="1"/>
      <w:numFmt w:val="lowerRoman"/>
      <w:lvlText w:val="%3."/>
      <w:lvlJc w:val="right"/>
      <w:pPr>
        <w:ind w:left="1801" w:hanging="180"/>
      </w:pPr>
    </w:lvl>
    <w:lvl w:ilvl="3" w:tplc="0427000F" w:tentative="1">
      <w:start w:val="1"/>
      <w:numFmt w:val="decimal"/>
      <w:lvlText w:val="%4."/>
      <w:lvlJc w:val="left"/>
      <w:pPr>
        <w:ind w:left="2521" w:hanging="360"/>
      </w:pPr>
    </w:lvl>
    <w:lvl w:ilvl="4" w:tplc="04270019" w:tentative="1">
      <w:start w:val="1"/>
      <w:numFmt w:val="lowerLetter"/>
      <w:lvlText w:val="%5."/>
      <w:lvlJc w:val="left"/>
      <w:pPr>
        <w:ind w:left="3241" w:hanging="360"/>
      </w:pPr>
    </w:lvl>
    <w:lvl w:ilvl="5" w:tplc="0427001B" w:tentative="1">
      <w:start w:val="1"/>
      <w:numFmt w:val="lowerRoman"/>
      <w:lvlText w:val="%6."/>
      <w:lvlJc w:val="right"/>
      <w:pPr>
        <w:ind w:left="3961" w:hanging="180"/>
      </w:pPr>
    </w:lvl>
    <w:lvl w:ilvl="6" w:tplc="0427000F" w:tentative="1">
      <w:start w:val="1"/>
      <w:numFmt w:val="decimal"/>
      <w:lvlText w:val="%7."/>
      <w:lvlJc w:val="left"/>
      <w:pPr>
        <w:ind w:left="4681" w:hanging="360"/>
      </w:pPr>
    </w:lvl>
    <w:lvl w:ilvl="7" w:tplc="04270019" w:tentative="1">
      <w:start w:val="1"/>
      <w:numFmt w:val="lowerLetter"/>
      <w:lvlText w:val="%8."/>
      <w:lvlJc w:val="left"/>
      <w:pPr>
        <w:ind w:left="5401" w:hanging="360"/>
      </w:pPr>
    </w:lvl>
    <w:lvl w:ilvl="8" w:tplc="0427001B" w:tentative="1">
      <w:start w:val="1"/>
      <w:numFmt w:val="lowerRoman"/>
      <w:lvlText w:val="%9."/>
      <w:lvlJc w:val="right"/>
      <w:pPr>
        <w:ind w:left="6121" w:hanging="180"/>
      </w:pPr>
    </w:lvl>
  </w:abstractNum>
  <w:abstractNum w:abstractNumId="11" w15:restartNumberingAfterBreak="0">
    <w:nsid w:val="3C3C7DD6"/>
    <w:multiLevelType w:val="hybridMultilevel"/>
    <w:tmpl w:val="B7106FC2"/>
    <w:lvl w:ilvl="0" w:tplc="1620204C">
      <w:start w:val="1"/>
      <w:numFmt w:val="decimal"/>
      <w:lvlText w:val="%1."/>
      <w:lvlJc w:val="left"/>
      <w:pPr>
        <w:ind w:left="644"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3EC5544B"/>
    <w:multiLevelType w:val="hybridMultilevel"/>
    <w:tmpl w:val="DF94E35E"/>
    <w:lvl w:ilvl="0" w:tplc="E7900AA6">
      <w:start w:val="1"/>
      <w:numFmt w:val="decimal"/>
      <w:lvlText w:val="%1."/>
      <w:lvlJc w:val="left"/>
      <w:pPr>
        <w:ind w:left="385" w:hanging="360"/>
      </w:pPr>
      <w:rPr>
        <w:rFonts w:hint="default"/>
      </w:rPr>
    </w:lvl>
    <w:lvl w:ilvl="1" w:tplc="04270019" w:tentative="1">
      <w:start w:val="1"/>
      <w:numFmt w:val="lowerLetter"/>
      <w:lvlText w:val="%2."/>
      <w:lvlJc w:val="left"/>
      <w:pPr>
        <w:ind w:left="1105" w:hanging="360"/>
      </w:pPr>
    </w:lvl>
    <w:lvl w:ilvl="2" w:tplc="0427001B" w:tentative="1">
      <w:start w:val="1"/>
      <w:numFmt w:val="lowerRoman"/>
      <w:lvlText w:val="%3."/>
      <w:lvlJc w:val="right"/>
      <w:pPr>
        <w:ind w:left="1825" w:hanging="180"/>
      </w:pPr>
    </w:lvl>
    <w:lvl w:ilvl="3" w:tplc="0427000F" w:tentative="1">
      <w:start w:val="1"/>
      <w:numFmt w:val="decimal"/>
      <w:lvlText w:val="%4."/>
      <w:lvlJc w:val="left"/>
      <w:pPr>
        <w:ind w:left="2545" w:hanging="360"/>
      </w:pPr>
    </w:lvl>
    <w:lvl w:ilvl="4" w:tplc="04270019" w:tentative="1">
      <w:start w:val="1"/>
      <w:numFmt w:val="lowerLetter"/>
      <w:lvlText w:val="%5."/>
      <w:lvlJc w:val="left"/>
      <w:pPr>
        <w:ind w:left="3265" w:hanging="360"/>
      </w:pPr>
    </w:lvl>
    <w:lvl w:ilvl="5" w:tplc="0427001B" w:tentative="1">
      <w:start w:val="1"/>
      <w:numFmt w:val="lowerRoman"/>
      <w:lvlText w:val="%6."/>
      <w:lvlJc w:val="right"/>
      <w:pPr>
        <w:ind w:left="3985" w:hanging="180"/>
      </w:pPr>
    </w:lvl>
    <w:lvl w:ilvl="6" w:tplc="0427000F" w:tentative="1">
      <w:start w:val="1"/>
      <w:numFmt w:val="decimal"/>
      <w:lvlText w:val="%7."/>
      <w:lvlJc w:val="left"/>
      <w:pPr>
        <w:ind w:left="4705" w:hanging="360"/>
      </w:pPr>
    </w:lvl>
    <w:lvl w:ilvl="7" w:tplc="04270019" w:tentative="1">
      <w:start w:val="1"/>
      <w:numFmt w:val="lowerLetter"/>
      <w:lvlText w:val="%8."/>
      <w:lvlJc w:val="left"/>
      <w:pPr>
        <w:ind w:left="5425" w:hanging="360"/>
      </w:pPr>
    </w:lvl>
    <w:lvl w:ilvl="8" w:tplc="0427001B" w:tentative="1">
      <w:start w:val="1"/>
      <w:numFmt w:val="lowerRoman"/>
      <w:lvlText w:val="%9."/>
      <w:lvlJc w:val="right"/>
      <w:pPr>
        <w:ind w:left="6145" w:hanging="180"/>
      </w:pPr>
    </w:lvl>
  </w:abstractNum>
  <w:abstractNum w:abstractNumId="13" w15:restartNumberingAfterBreak="0">
    <w:nsid w:val="41A81D85"/>
    <w:multiLevelType w:val="hybridMultilevel"/>
    <w:tmpl w:val="DB3C4E5E"/>
    <w:lvl w:ilvl="0" w:tplc="9E3CD960">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44A41CF6"/>
    <w:multiLevelType w:val="hybridMultilevel"/>
    <w:tmpl w:val="E8745EF4"/>
    <w:lvl w:ilvl="0" w:tplc="0427000F">
      <w:start w:val="1"/>
      <w:numFmt w:val="decimal"/>
      <w:lvlText w:val="%1."/>
      <w:lvlJc w:val="left"/>
      <w:pPr>
        <w:ind w:left="360" w:hanging="360"/>
      </w:pPr>
      <w:rPr>
        <w:rFonts w:hint="default"/>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5" w15:restartNumberingAfterBreak="0">
    <w:nsid w:val="4DB84A43"/>
    <w:multiLevelType w:val="hybridMultilevel"/>
    <w:tmpl w:val="1F8A3F32"/>
    <w:lvl w:ilvl="0" w:tplc="14D23EC2">
      <w:start w:val="1"/>
      <w:numFmt w:val="decimal"/>
      <w:lvlText w:val="%1."/>
      <w:lvlJc w:val="left"/>
      <w:pPr>
        <w:ind w:left="390" w:hanging="360"/>
      </w:pPr>
      <w:rPr>
        <w:rFonts w:hint="default"/>
      </w:rPr>
    </w:lvl>
    <w:lvl w:ilvl="1" w:tplc="04270019" w:tentative="1">
      <w:start w:val="1"/>
      <w:numFmt w:val="lowerLetter"/>
      <w:lvlText w:val="%2."/>
      <w:lvlJc w:val="left"/>
      <w:pPr>
        <w:ind w:left="1110" w:hanging="360"/>
      </w:pPr>
    </w:lvl>
    <w:lvl w:ilvl="2" w:tplc="0427001B" w:tentative="1">
      <w:start w:val="1"/>
      <w:numFmt w:val="lowerRoman"/>
      <w:lvlText w:val="%3."/>
      <w:lvlJc w:val="right"/>
      <w:pPr>
        <w:ind w:left="1830" w:hanging="180"/>
      </w:pPr>
    </w:lvl>
    <w:lvl w:ilvl="3" w:tplc="0427000F" w:tentative="1">
      <w:start w:val="1"/>
      <w:numFmt w:val="decimal"/>
      <w:lvlText w:val="%4."/>
      <w:lvlJc w:val="left"/>
      <w:pPr>
        <w:ind w:left="2550" w:hanging="360"/>
      </w:pPr>
    </w:lvl>
    <w:lvl w:ilvl="4" w:tplc="04270019" w:tentative="1">
      <w:start w:val="1"/>
      <w:numFmt w:val="lowerLetter"/>
      <w:lvlText w:val="%5."/>
      <w:lvlJc w:val="left"/>
      <w:pPr>
        <w:ind w:left="3270" w:hanging="360"/>
      </w:pPr>
    </w:lvl>
    <w:lvl w:ilvl="5" w:tplc="0427001B" w:tentative="1">
      <w:start w:val="1"/>
      <w:numFmt w:val="lowerRoman"/>
      <w:lvlText w:val="%6."/>
      <w:lvlJc w:val="right"/>
      <w:pPr>
        <w:ind w:left="3990" w:hanging="180"/>
      </w:pPr>
    </w:lvl>
    <w:lvl w:ilvl="6" w:tplc="0427000F" w:tentative="1">
      <w:start w:val="1"/>
      <w:numFmt w:val="decimal"/>
      <w:lvlText w:val="%7."/>
      <w:lvlJc w:val="left"/>
      <w:pPr>
        <w:ind w:left="4710" w:hanging="360"/>
      </w:pPr>
    </w:lvl>
    <w:lvl w:ilvl="7" w:tplc="04270019" w:tentative="1">
      <w:start w:val="1"/>
      <w:numFmt w:val="lowerLetter"/>
      <w:lvlText w:val="%8."/>
      <w:lvlJc w:val="left"/>
      <w:pPr>
        <w:ind w:left="5430" w:hanging="360"/>
      </w:pPr>
    </w:lvl>
    <w:lvl w:ilvl="8" w:tplc="0427001B" w:tentative="1">
      <w:start w:val="1"/>
      <w:numFmt w:val="lowerRoman"/>
      <w:lvlText w:val="%9."/>
      <w:lvlJc w:val="right"/>
      <w:pPr>
        <w:ind w:left="6150" w:hanging="180"/>
      </w:pPr>
    </w:lvl>
  </w:abstractNum>
  <w:abstractNum w:abstractNumId="16" w15:restartNumberingAfterBreak="0">
    <w:nsid w:val="5FEA5A00"/>
    <w:multiLevelType w:val="hybridMultilevel"/>
    <w:tmpl w:val="1BF84410"/>
    <w:lvl w:ilvl="0" w:tplc="1414BE54">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621B03A9"/>
    <w:multiLevelType w:val="hybridMultilevel"/>
    <w:tmpl w:val="16D6919E"/>
    <w:lvl w:ilvl="0" w:tplc="2850D03C">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65820262"/>
    <w:multiLevelType w:val="hybridMultilevel"/>
    <w:tmpl w:val="33AE2798"/>
    <w:lvl w:ilvl="0" w:tplc="0427000F">
      <w:start w:val="1"/>
      <w:numFmt w:val="decimal"/>
      <w:lvlText w:val="%1."/>
      <w:lvlJc w:val="left"/>
      <w:pPr>
        <w:ind w:left="360" w:hanging="360"/>
      </w:pPr>
      <w:rPr>
        <w:rFonts w:hint="default"/>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9" w15:restartNumberingAfterBreak="0">
    <w:nsid w:val="66BC0481"/>
    <w:multiLevelType w:val="hybridMultilevel"/>
    <w:tmpl w:val="A1641B10"/>
    <w:lvl w:ilvl="0" w:tplc="0427000F">
      <w:start w:val="1"/>
      <w:numFmt w:val="decimal"/>
      <w:lvlText w:val="%1."/>
      <w:lvlJc w:val="left"/>
      <w:pPr>
        <w:ind w:left="36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6FC17E4B"/>
    <w:multiLevelType w:val="hybridMultilevel"/>
    <w:tmpl w:val="E9F030E2"/>
    <w:lvl w:ilvl="0" w:tplc="43EC2252">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70437DB6"/>
    <w:multiLevelType w:val="hybridMultilevel"/>
    <w:tmpl w:val="10A62714"/>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15:restartNumberingAfterBreak="0">
    <w:nsid w:val="70AC4115"/>
    <w:multiLevelType w:val="multilevel"/>
    <w:tmpl w:val="1400916E"/>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sz w:val="22"/>
        <w:szCs w:val="22"/>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2880" w:hanging="108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3960" w:hanging="1440"/>
      </w:pPr>
      <w:rPr>
        <w:rFonts w:hint="default"/>
      </w:rPr>
    </w:lvl>
    <w:lvl w:ilvl="8">
      <w:start w:val="1"/>
      <w:numFmt w:val="decimal"/>
      <w:isLgl/>
      <w:lvlText w:val="%1.%2.%3.%4.%5.%6.%7.%8.%9."/>
      <w:lvlJc w:val="left"/>
      <w:pPr>
        <w:ind w:left="4680" w:hanging="1800"/>
      </w:pPr>
      <w:rPr>
        <w:rFonts w:hint="default"/>
      </w:rPr>
    </w:lvl>
  </w:abstractNum>
  <w:abstractNum w:abstractNumId="23" w15:restartNumberingAfterBreak="0">
    <w:nsid w:val="72BD0EC9"/>
    <w:multiLevelType w:val="hybridMultilevel"/>
    <w:tmpl w:val="56D6CBB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4" w15:restartNumberingAfterBreak="0">
    <w:nsid w:val="72CB1BBE"/>
    <w:multiLevelType w:val="hybridMultilevel"/>
    <w:tmpl w:val="FF2A87FC"/>
    <w:lvl w:ilvl="0" w:tplc="19D461EC">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5" w15:restartNumberingAfterBreak="0">
    <w:nsid w:val="7D6012C2"/>
    <w:multiLevelType w:val="hybridMultilevel"/>
    <w:tmpl w:val="F4A4D2CE"/>
    <w:lvl w:ilvl="0" w:tplc="83002F18">
      <w:start w:val="1"/>
      <w:numFmt w:val="decimal"/>
      <w:lvlText w:val="%1."/>
      <w:lvlJc w:val="left"/>
      <w:pPr>
        <w:ind w:left="385"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6" w15:restartNumberingAfterBreak="0">
    <w:nsid w:val="7F70471A"/>
    <w:multiLevelType w:val="hybridMultilevel"/>
    <w:tmpl w:val="E7843B06"/>
    <w:lvl w:ilvl="0" w:tplc="229AEC6A">
      <w:start w:val="1"/>
      <w:numFmt w:val="decimal"/>
      <w:lvlText w:val="%1."/>
      <w:lvlJc w:val="left"/>
      <w:pPr>
        <w:ind w:left="385" w:hanging="360"/>
      </w:pPr>
      <w:rPr>
        <w:rFonts w:hint="default"/>
      </w:rPr>
    </w:lvl>
    <w:lvl w:ilvl="1" w:tplc="04270019" w:tentative="1">
      <w:start w:val="1"/>
      <w:numFmt w:val="lowerLetter"/>
      <w:lvlText w:val="%2."/>
      <w:lvlJc w:val="left"/>
      <w:pPr>
        <w:ind w:left="1105" w:hanging="360"/>
      </w:pPr>
    </w:lvl>
    <w:lvl w:ilvl="2" w:tplc="0427001B" w:tentative="1">
      <w:start w:val="1"/>
      <w:numFmt w:val="lowerRoman"/>
      <w:lvlText w:val="%3."/>
      <w:lvlJc w:val="right"/>
      <w:pPr>
        <w:ind w:left="1825" w:hanging="180"/>
      </w:pPr>
    </w:lvl>
    <w:lvl w:ilvl="3" w:tplc="0427000F" w:tentative="1">
      <w:start w:val="1"/>
      <w:numFmt w:val="decimal"/>
      <w:lvlText w:val="%4."/>
      <w:lvlJc w:val="left"/>
      <w:pPr>
        <w:ind w:left="2545" w:hanging="360"/>
      </w:pPr>
    </w:lvl>
    <w:lvl w:ilvl="4" w:tplc="04270019" w:tentative="1">
      <w:start w:val="1"/>
      <w:numFmt w:val="lowerLetter"/>
      <w:lvlText w:val="%5."/>
      <w:lvlJc w:val="left"/>
      <w:pPr>
        <w:ind w:left="3265" w:hanging="360"/>
      </w:pPr>
    </w:lvl>
    <w:lvl w:ilvl="5" w:tplc="0427001B" w:tentative="1">
      <w:start w:val="1"/>
      <w:numFmt w:val="lowerRoman"/>
      <w:lvlText w:val="%6."/>
      <w:lvlJc w:val="right"/>
      <w:pPr>
        <w:ind w:left="3985" w:hanging="180"/>
      </w:pPr>
    </w:lvl>
    <w:lvl w:ilvl="6" w:tplc="0427000F" w:tentative="1">
      <w:start w:val="1"/>
      <w:numFmt w:val="decimal"/>
      <w:lvlText w:val="%7."/>
      <w:lvlJc w:val="left"/>
      <w:pPr>
        <w:ind w:left="4705" w:hanging="360"/>
      </w:pPr>
    </w:lvl>
    <w:lvl w:ilvl="7" w:tplc="04270019" w:tentative="1">
      <w:start w:val="1"/>
      <w:numFmt w:val="lowerLetter"/>
      <w:lvlText w:val="%8."/>
      <w:lvlJc w:val="left"/>
      <w:pPr>
        <w:ind w:left="5425" w:hanging="360"/>
      </w:pPr>
    </w:lvl>
    <w:lvl w:ilvl="8" w:tplc="0427001B" w:tentative="1">
      <w:start w:val="1"/>
      <w:numFmt w:val="lowerRoman"/>
      <w:lvlText w:val="%9."/>
      <w:lvlJc w:val="right"/>
      <w:pPr>
        <w:ind w:left="6145" w:hanging="180"/>
      </w:pPr>
    </w:lvl>
  </w:abstractNum>
  <w:num w:numId="1">
    <w:abstractNumId w:val="14"/>
  </w:num>
  <w:num w:numId="2">
    <w:abstractNumId w:val="23"/>
  </w:num>
  <w:num w:numId="3">
    <w:abstractNumId w:val="12"/>
  </w:num>
  <w:num w:numId="4">
    <w:abstractNumId w:val="26"/>
  </w:num>
  <w:num w:numId="5">
    <w:abstractNumId w:val="2"/>
  </w:num>
  <w:num w:numId="6">
    <w:abstractNumId w:val="25"/>
  </w:num>
  <w:num w:numId="7">
    <w:abstractNumId w:val="6"/>
  </w:num>
  <w:num w:numId="8">
    <w:abstractNumId w:val="8"/>
  </w:num>
  <w:num w:numId="9">
    <w:abstractNumId w:val="9"/>
  </w:num>
  <w:num w:numId="10">
    <w:abstractNumId w:val="1"/>
  </w:num>
  <w:num w:numId="11">
    <w:abstractNumId w:val="22"/>
  </w:num>
  <w:num w:numId="12">
    <w:abstractNumId w:val="11"/>
  </w:num>
  <w:num w:numId="13">
    <w:abstractNumId w:val="4"/>
  </w:num>
  <w:num w:numId="14">
    <w:abstractNumId w:val="5"/>
  </w:num>
  <w:num w:numId="15">
    <w:abstractNumId w:val="19"/>
  </w:num>
  <w:num w:numId="16">
    <w:abstractNumId w:val="10"/>
  </w:num>
  <w:num w:numId="17">
    <w:abstractNumId w:val="20"/>
  </w:num>
  <w:num w:numId="18">
    <w:abstractNumId w:val="17"/>
  </w:num>
  <w:num w:numId="19">
    <w:abstractNumId w:val="16"/>
  </w:num>
  <w:num w:numId="20">
    <w:abstractNumId w:val="24"/>
  </w:num>
  <w:num w:numId="21">
    <w:abstractNumId w:val="13"/>
  </w:num>
  <w:num w:numId="22">
    <w:abstractNumId w:val="7"/>
  </w:num>
  <w:num w:numId="23">
    <w:abstractNumId w:val="18"/>
  </w:num>
  <w:num w:numId="24">
    <w:abstractNumId w:val="3"/>
  </w:num>
  <w:num w:numId="25">
    <w:abstractNumId w:val="21"/>
  </w:num>
  <w:num w:numId="26">
    <w:abstractNumId w:val="15"/>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20"/>
  <w:hyphenationZone w:val="396"/>
  <w:drawingGridHorizontalSpacing w:val="120"/>
  <w:displayHorizontalDrawingGridEvery w:val="2"/>
  <w:displayVerticalDrawingGridEvery w:val="2"/>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B94836"/>
    <w:rsid w:val="0000576B"/>
    <w:rsid w:val="00007178"/>
    <w:rsid w:val="00012363"/>
    <w:rsid w:val="00012A21"/>
    <w:rsid w:val="00022702"/>
    <w:rsid w:val="00023AA1"/>
    <w:rsid w:val="0002503D"/>
    <w:rsid w:val="00025E0D"/>
    <w:rsid w:val="0002673F"/>
    <w:rsid w:val="00027CCA"/>
    <w:rsid w:val="00027DEB"/>
    <w:rsid w:val="0003105F"/>
    <w:rsid w:val="000344FC"/>
    <w:rsid w:val="00035844"/>
    <w:rsid w:val="00037E31"/>
    <w:rsid w:val="00041835"/>
    <w:rsid w:val="000443BF"/>
    <w:rsid w:val="00050378"/>
    <w:rsid w:val="00051A1D"/>
    <w:rsid w:val="00055DCC"/>
    <w:rsid w:val="0005723C"/>
    <w:rsid w:val="0006465A"/>
    <w:rsid w:val="00064F1A"/>
    <w:rsid w:val="00071066"/>
    <w:rsid w:val="00074EBA"/>
    <w:rsid w:val="000750A5"/>
    <w:rsid w:val="00075FF7"/>
    <w:rsid w:val="00094A1B"/>
    <w:rsid w:val="00097D13"/>
    <w:rsid w:val="000A4F67"/>
    <w:rsid w:val="000B0160"/>
    <w:rsid w:val="000B0DF8"/>
    <w:rsid w:val="000B66E7"/>
    <w:rsid w:val="000C16B1"/>
    <w:rsid w:val="000D1EE0"/>
    <w:rsid w:val="000D217A"/>
    <w:rsid w:val="000D2E13"/>
    <w:rsid w:val="000D6489"/>
    <w:rsid w:val="000D74AE"/>
    <w:rsid w:val="000E4FA4"/>
    <w:rsid w:val="000E738C"/>
    <w:rsid w:val="000F05F9"/>
    <w:rsid w:val="000F28D7"/>
    <w:rsid w:val="00101A4D"/>
    <w:rsid w:val="00102EF3"/>
    <w:rsid w:val="00104254"/>
    <w:rsid w:val="00110132"/>
    <w:rsid w:val="00110C92"/>
    <w:rsid w:val="00110CF1"/>
    <w:rsid w:val="00111699"/>
    <w:rsid w:val="00116738"/>
    <w:rsid w:val="0011691E"/>
    <w:rsid w:val="001204F8"/>
    <w:rsid w:val="00120E23"/>
    <w:rsid w:val="00125C68"/>
    <w:rsid w:val="00125EA3"/>
    <w:rsid w:val="00131A68"/>
    <w:rsid w:val="00131B72"/>
    <w:rsid w:val="0013266A"/>
    <w:rsid w:val="00136690"/>
    <w:rsid w:val="001371FE"/>
    <w:rsid w:val="0014239C"/>
    <w:rsid w:val="00151628"/>
    <w:rsid w:val="001529DA"/>
    <w:rsid w:val="001530AC"/>
    <w:rsid w:val="001552FC"/>
    <w:rsid w:val="00160CA3"/>
    <w:rsid w:val="00160FA1"/>
    <w:rsid w:val="001630D9"/>
    <w:rsid w:val="001635AD"/>
    <w:rsid w:val="00170F86"/>
    <w:rsid w:val="00171AC3"/>
    <w:rsid w:val="00173359"/>
    <w:rsid w:val="00176CF0"/>
    <w:rsid w:val="001805DD"/>
    <w:rsid w:val="00184816"/>
    <w:rsid w:val="00192411"/>
    <w:rsid w:val="00194EC8"/>
    <w:rsid w:val="001A01C0"/>
    <w:rsid w:val="001A0D6B"/>
    <w:rsid w:val="001A1DDA"/>
    <w:rsid w:val="001A37F6"/>
    <w:rsid w:val="001A6C01"/>
    <w:rsid w:val="001B2D1D"/>
    <w:rsid w:val="001B3938"/>
    <w:rsid w:val="001B4112"/>
    <w:rsid w:val="001B59C7"/>
    <w:rsid w:val="001C0655"/>
    <w:rsid w:val="001C2E86"/>
    <w:rsid w:val="001D34C0"/>
    <w:rsid w:val="001D589B"/>
    <w:rsid w:val="001D6C4A"/>
    <w:rsid w:val="001D7A94"/>
    <w:rsid w:val="001E0457"/>
    <w:rsid w:val="001E05E1"/>
    <w:rsid w:val="001E23BD"/>
    <w:rsid w:val="001E27FB"/>
    <w:rsid w:val="001E2F52"/>
    <w:rsid w:val="001F278C"/>
    <w:rsid w:val="001F357D"/>
    <w:rsid w:val="001F4213"/>
    <w:rsid w:val="001F7A17"/>
    <w:rsid w:val="00206716"/>
    <w:rsid w:val="0021260F"/>
    <w:rsid w:val="00212D93"/>
    <w:rsid w:val="00212E52"/>
    <w:rsid w:val="00224C89"/>
    <w:rsid w:val="00224D17"/>
    <w:rsid w:val="00225B71"/>
    <w:rsid w:val="0022649D"/>
    <w:rsid w:val="00226CD6"/>
    <w:rsid w:val="002315CE"/>
    <w:rsid w:val="002347B7"/>
    <w:rsid w:val="002410AB"/>
    <w:rsid w:val="00241B14"/>
    <w:rsid w:val="00247CBE"/>
    <w:rsid w:val="00251F7B"/>
    <w:rsid w:val="00254D91"/>
    <w:rsid w:val="00261206"/>
    <w:rsid w:val="00265481"/>
    <w:rsid w:val="00265ED4"/>
    <w:rsid w:val="00267912"/>
    <w:rsid w:val="00271CCF"/>
    <w:rsid w:val="00273591"/>
    <w:rsid w:val="00273D4F"/>
    <w:rsid w:val="00274919"/>
    <w:rsid w:val="00276DF2"/>
    <w:rsid w:val="00276E39"/>
    <w:rsid w:val="002829E0"/>
    <w:rsid w:val="0028544B"/>
    <w:rsid w:val="002859CB"/>
    <w:rsid w:val="00290598"/>
    <w:rsid w:val="002943F0"/>
    <w:rsid w:val="00295A8F"/>
    <w:rsid w:val="00296EB3"/>
    <w:rsid w:val="002A2215"/>
    <w:rsid w:val="002A255D"/>
    <w:rsid w:val="002A620D"/>
    <w:rsid w:val="002A7372"/>
    <w:rsid w:val="002A7F08"/>
    <w:rsid w:val="002B27E0"/>
    <w:rsid w:val="002B4E2D"/>
    <w:rsid w:val="002B6254"/>
    <w:rsid w:val="002C050E"/>
    <w:rsid w:val="002C0E54"/>
    <w:rsid w:val="002D3177"/>
    <w:rsid w:val="002D6217"/>
    <w:rsid w:val="002E08A8"/>
    <w:rsid w:val="002E0935"/>
    <w:rsid w:val="002E1B89"/>
    <w:rsid w:val="002E21B4"/>
    <w:rsid w:val="002E31B7"/>
    <w:rsid w:val="002E683B"/>
    <w:rsid w:val="002F2D6B"/>
    <w:rsid w:val="002F3D8A"/>
    <w:rsid w:val="002F4180"/>
    <w:rsid w:val="002F4F47"/>
    <w:rsid w:val="002F6227"/>
    <w:rsid w:val="00300AD7"/>
    <w:rsid w:val="00300B36"/>
    <w:rsid w:val="00300E55"/>
    <w:rsid w:val="00303356"/>
    <w:rsid w:val="00304872"/>
    <w:rsid w:val="00305A12"/>
    <w:rsid w:val="00305C9A"/>
    <w:rsid w:val="003128F6"/>
    <w:rsid w:val="00320C18"/>
    <w:rsid w:val="00321A82"/>
    <w:rsid w:val="00322DB9"/>
    <w:rsid w:val="0032540A"/>
    <w:rsid w:val="00327915"/>
    <w:rsid w:val="00327F2B"/>
    <w:rsid w:val="00333727"/>
    <w:rsid w:val="00334DCD"/>
    <w:rsid w:val="00337465"/>
    <w:rsid w:val="00337DE8"/>
    <w:rsid w:val="0034220B"/>
    <w:rsid w:val="003434E0"/>
    <w:rsid w:val="00347065"/>
    <w:rsid w:val="00347F11"/>
    <w:rsid w:val="0035200D"/>
    <w:rsid w:val="00353203"/>
    <w:rsid w:val="00362721"/>
    <w:rsid w:val="00372935"/>
    <w:rsid w:val="00376FD9"/>
    <w:rsid w:val="003779FC"/>
    <w:rsid w:val="00382D7C"/>
    <w:rsid w:val="003837C4"/>
    <w:rsid w:val="003838E0"/>
    <w:rsid w:val="0038505D"/>
    <w:rsid w:val="00390568"/>
    <w:rsid w:val="003921FA"/>
    <w:rsid w:val="00392797"/>
    <w:rsid w:val="00393FA8"/>
    <w:rsid w:val="003946E3"/>
    <w:rsid w:val="0039728D"/>
    <w:rsid w:val="003A0BE9"/>
    <w:rsid w:val="003A41E0"/>
    <w:rsid w:val="003A4D6C"/>
    <w:rsid w:val="003B07E1"/>
    <w:rsid w:val="003B7997"/>
    <w:rsid w:val="003B7A8E"/>
    <w:rsid w:val="003C0917"/>
    <w:rsid w:val="003C5593"/>
    <w:rsid w:val="003C60C9"/>
    <w:rsid w:val="003D4E5D"/>
    <w:rsid w:val="003D5D18"/>
    <w:rsid w:val="003D6448"/>
    <w:rsid w:val="003E6337"/>
    <w:rsid w:val="003E6C98"/>
    <w:rsid w:val="003F38BF"/>
    <w:rsid w:val="003F3973"/>
    <w:rsid w:val="003F3B0B"/>
    <w:rsid w:val="003F5574"/>
    <w:rsid w:val="003F5F95"/>
    <w:rsid w:val="00400DC9"/>
    <w:rsid w:val="004036A2"/>
    <w:rsid w:val="00403D20"/>
    <w:rsid w:val="00407EE0"/>
    <w:rsid w:val="0041163C"/>
    <w:rsid w:val="00414A21"/>
    <w:rsid w:val="004171E0"/>
    <w:rsid w:val="00421791"/>
    <w:rsid w:val="004259DA"/>
    <w:rsid w:val="00425D25"/>
    <w:rsid w:val="00426CC6"/>
    <w:rsid w:val="00437EA3"/>
    <w:rsid w:val="00441EC6"/>
    <w:rsid w:val="00453DF3"/>
    <w:rsid w:val="004608A6"/>
    <w:rsid w:val="00472FA8"/>
    <w:rsid w:val="004733EC"/>
    <w:rsid w:val="00476127"/>
    <w:rsid w:val="0048246C"/>
    <w:rsid w:val="00482F9F"/>
    <w:rsid w:val="00485B52"/>
    <w:rsid w:val="0048630F"/>
    <w:rsid w:val="00491912"/>
    <w:rsid w:val="00491CFB"/>
    <w:rsid w:val="00493A73"/>
    <w:rsid w:val="004943A3"/>
    <w:rsid w:val="004964E3"/>
    <w:rsid w:val="00497758"/>
    <w:rsid w:val="004A4077"/>
    <w:rsid w:val="004A7A64"/>
    <w:rsid w:val="004B1548"/>
    <w:rsid w:val="004B7559"/>
    <w:rsid w:val="004C7F1D"/>
    <w:rsid w:val="004D0DAA"/>
    <w:rsid w:val="004D10E0"/>
    <w:rsid w:val="004D2179"/>
    <w:rsid w:val="004D2EE4"/>
    <w:rsid w:val="004D3593"/>
    <w:rsid w:val="004D38D5"/>
    <w:rsid w:val="004D5DF8"/>
    <w:rsid w:val="004D601C"/>
    <w:rsid w:val="004D7C37"/>
    <w:rsid w:val="004E060D"/>
    <w:rsid w:val="004E1971"/>
    <w:rsid w:val="004E34BA"/>
    <w:rsid w:val="004E3BE4"/>
    <w:rsid w:val="004F57A5"/>
    <w:rsid w:val="005000AA"/>
    <w:rsid w:val="00505F26"/>
    <w:rsid w:val="0051050F"/>
    <w:rsid w:val="005115DC"/>
    <w:rsid w:val="00515B68"/>
    <w:rsid w:val="005201FB"/>
    <w:rsid w:val="00520DDF"/>
    <w:rsid w:val="00520FDD"/>
    <w:rsid w:val="00521397"/>
    <w:rsid w:val="00523477"/>
    <w:rsid w:val="00523933"/>
    <w:rsid w:val="00523A97"/>
    <w:rsid w:val="00523F36"/>
    <w:rsid w:val="00524CDE"/>
    <w:rsid w:val="00527023"/>
    <w:rsid w:val="005335AD"/>
    <w:rsid w:val="0053564F"/>
    <w:rsid w:val="00543B52"/>
    <w:rsid w:val="005441B3"/>
    <w:rsid w:val="00544EA2"/>
    <w:rsid w:val="005473BE"/>
    <w:rsid w:val="00553332"/>
    <w:rsid w:val="00553FBB"/>
    <w:rsid w:val="00555502"/>
    <w:rsid w:val="00560133"/>
    <w:rsid w:val="00561EF3"/>
    <w:rsid w:val="0056300B"/>
    <w:rsid w:val="00564261"/>
    <w:rsid w:val="0057094E"/>
    <w:rsid w:val="0057246E"/>
    <w:rsid w:val="00574C67"/>
    <w:rsid w:val="005851B5"/>
    <w:rsid w:val="0058539B"/>
    <w:rsid w:val="005853AF"/>
    <w:rsid w:val="005868CA"/>
    <w:rsid w:val="0059149B"/>
    <w:rsid w:val="00595EB2"/>
    <w:rsid w:val="005A463D"/>
    <w:rsid w:val="005A54FB"/>
    <w:rsid w:val="005B2B66"/>
    <w:rsid w:val="005B6D21"/>
    <w:rsid w:val="005C0B69"/>
    <w:rsid w:val="005C23C0"/>
    <w:rsid w:val="005C2DFD"/>
    <w:rsid w:val="005C415F"/>
    <w:rsid w:val="005C53ED"/>
    <w:rsid w:val="005D19B8"/>
    <w:rsid w:val="005D262F"/>
    <w:rsid w:val="005D5CE1"/>
    <w:rsid w:val="005D6201"/>
    <w:rsid w:val="005E3DA7"/>
    <w:rsid w:val="005E65C7"/>
    <w:rsid w:val="005E76D4"/>
    <w:rsid w:val="005F198D"/>
    <w:rsid w:val="005F3E22"/>
    <w:rsid w:val="005F7FB2"/>
    <w:rsid w:val="006053CE"/>
    <w:rsid w:val="0060663A"/>
    <w:rsid w:val="0060686D"/>
    <w:rsid w:val="0061057B"/>
    <w:rsid w:val="006116F4"/>
    <w:rsid w:val="00612E1C"/>
    <w:rsid w:val="006157B8"/>
    <w:rsid w:val="00623B56"/>
    <w:rsid w:val="006267EF"/>
    <w:rsid w:val="00642223"/>
    <w:rsid w:val="00655787"/>
    <w:rsid w:val="00662FEE"/>
    <w:rsid w:val="00672F8D"/>
    <w:rsid w:val="0069215E"/>
    <w:rsid w:val="006A0291"/>
    <w:rsid w:val="006A1DB9"/>
    <w:rsid w:val="006A4341"/>
    <w:rsid w:val="006A638F"/>
    <w:rsid w:val="006A65A5"/>
    <w:rsid w:val="006A70EB"/>
    <w:rsid w:val="006B3018"/>
    <w:rsid w:val="006C1120"/>
    <w:rsid w:val="006D22AF"/>
    <w:rsid w:val="006D3823"/>
    <w:rsid w:val="006E22D7"/>
    <w:rsid w:val="006E2341"/>
    <w:rsid w:val="006E2FAC"/>
    <w:rsid w:val="006E54CE"/>
    <w:rsid w:val="006E7185"/>
    <w:rsid w:val="006F02D6"/>
    <w:rsid w:val="006F34B4"/>
    <w:rsid w:val="006F6145"/>
    <w:rsid w:val="0070782B"/>
    <w:rsid w:val="007117B4"/>
    <w:rsid w:val="00712A45"/>
    <w:rsid w:val="00712B75"/>
    <w:rsid w:val="0071496A"/>
    <w:rsid w:val="0072289E"/>
    <w:rsid w:val="0072337C"/>
    <w:rsid w:val="007237EC"/>
    <w:rsid w:val="00723DDC"/>
    <w:rsid w:val="0073303D"/>
    <w:rsid w:val="0073400F"/>
    <w:rsid w:val="00735942"/>
    <w:rsid w:val="00742DCD"/>
    <w:rsid w:val="00746FD4"/>
    <w:rsid w:val="00752823"/>
    <w:rsid w:val="00753D3F"/>
    <w:rsid w:val="00753E0F"/>
    <w:rsid w:val="00761666"/>
    <w:rsid w:val="00761935"/>
    <w:rsid w:val="00762287"/>
    <w:rsid w:val="00764001"/>
    <w:rsid w:val="00764AE5"/>
    <w:rsid w:val="00766359"/>
    <w:rsid w:val="00770AF0"/>
    <w:rsid w:val="00770D54"/>
    <w:rsid w:val="007725E3"/>
    <w:rsid w:val="00773335"/>
    <w:rsid w:val="00777342"/>
    <w:rsid w:val="0078403C"/>
    <w:rsid w:val="00784423"/>
    <w:rsid w:val="00786CB0"/>
    <w:rsid w:val="00790895"/>
    <w:rsid w:val="00797D4D"/>
    <w:rsid w:val="007A521D"/>
    <w:rsid w:val="007B162A"/>
    <w:rsid w:val="007B1DE2"/>
    <w:rsid w:val="007B47E5"/>
    <w:rsid w:val="007B63D9"/>
    <w:rsid w:val="007C26D9"/>
    <w:rsid w:val="007C2A19"/>
    <w:rsid w:val="007C396C"/>
    <w:rsid w:val="007C4AE9"/>
    <w:rsid w:val="007C54D5"/>
    <w:rsid w:val="007C7199"/>
    <w:rsid w:val="007D15C9"/>
    <w:rsid w:val="007D41DE"/>
    <w:rsid w:val="007D6144"/>
    <w:rsid w:val="007D7F43"/>
    <w:rsid w:val="007E06AC"/>
    <w:rsid w:val="007E26DD"/>
    <w:rsid w:val="007E2956"/>
    <w:rsid w:val="007E4AF7"/>
    <w:rsid w:val="007F06C7"/>
    <w:rsid w:val="007F6080"/>
    <w:rsid w:val="007F67A4"/>
    <w:rsid w:val="00801C20"/>
    <w:rsid w:val="008027C4"/>
    <w:rsid w:val="00805085"/>
    <w:rsid w:val="00807592"/>
    <w:rsid w:val="0081117B"/>
    <w:rsid w:val="00813BBD"/>
    <w:rsid w:val="00813CCF"/>
    <w:rsid w:val="00816943"/>
    <w:rsid w:val="00816C31"/>
    <w:rsid w:val="00817837"/>
    <w:rsid w:val="00821348"/>
    <w:rsid w:val="00822F4A"/>
    <w:rsid w:val="00824A37"/>
    <w:rsid w:val="00826025"/>
    <w:rsid w:val="00827F6F"/>
    <w:rsid w:val="0083026E"/>
    <w:rsid w:val="008316AB"/>
    <w:rsid w:val="00832B82"/>
    <w:rsid w:val="0083319C"/>
    <w:rsid w:val="008407A3"/>
    <w:rsid w:val="00845FDA"/>
    <w:rsid w:val="008464ED"/>
    <w:rsid w:val="008466A8"/>
    <w:rsid w:val="00851D70"/>
    <w:rsid w:val="0085426C"/>
    <w:rsid w:val="008551ED"/>
    <w:rsid w:val="0085524C"/>
    <w:rsid w:val="008552BC"/>
    <w:rsid w:val="00857170"/>
    <w:rsid w:val="008635A6"/>
    <w:rsid w:val="00872B14"/>
    <w:rsid w:val="00874F94"/>
    <w:rsid w:val="00875F8E"/>
    <w:rsid w:val="00876681"/>
    <w:rsid w:val="00877AF3"/>
    <w:rsid w:val="008A0F53"/>
    <w:rsid w:val="008B30B1"/>
    <w:rsid w:val="008B3918"/>
    <w:rsid w:val="008B5E47"/>
    <w:rsid w:val="008C3612"/>
    <w:rsid w:val="008C5927"/>
    <w:rsid w:val="008C71A8"/>
    <w:rsid w:val="008C798B"/>
    <w:rsid w:val="008D33ED"/>
    <w:rsid w:val="008D5AE8"/>
    <w:rsid w:val="008D5F3E"/>
    <w:rsid w:val="008D76F6"/>
    <w:rsid w:val="008E027E"/>
    <w:rsid w:val="008E1E25"/>
    <w:rsid w:val="008E4339"/>
    <w:rsid w:val="008E4647"/>
    <w:rsid w:val="008E6295"/>
    <w:rsid w:val="008E65FD"/>
    <w:rsid w:val="008F126D"/>
    <w:rsid w:val="00901C98"/>
    <w:rsid w:val="0090273F"/>
    <w:rsid w:val="009045E9"/>
    <w:rsid w:val="0090601D"/>
    <w:rsid w:val="00906BD2"/>
    <w:rsid w:val="00907CE6"/>
    <w:rsid w:val="00920AF5"/>
    <w:rsid w:val="009210FE"/>
    <w:rsid w:val="00921C8D"/>
    <w:rsid w:val="00922535"/>
    <w:rsid w:val="00923105"/>
    <w:rsid w:val="009241A9"/>
    <w:rsid w:val="00926216"/>
    <w:rsid w:val="00930C22"/>
    <w:rsid w:val="00931501"/>
    <w:rsid w:val="0093211B"/>
    <w:rsid w:val="00933B31"/>
    <w:rsid w:val="00934965"/>
    <w:rsid w:val="00935D30"/>
    <w:rsid w:val="009362DD"/>
    <w:rsid w:val="009377E6"/>
    <w:rsid w:val="00942B45"/>
    <w:rsid w:val="00944D43"/>
    <w:rsid w:val="00947438"/>
    <w:rsid w:val="00951F3F"/>
    <w:rsid w:val="00956EB3"/>
    <w:rsid w:val="0096171E"/>
    <w:rsid w:val="00964A44"/>
    <w:rsid w:val="00966125"/>
    <w:rsid w:val="00971B99"/>
    <w:rsid w:val="00983645"/>
    <w:rsid w:val="00983803"/>
    <w:rsid w:val="00984B83"/>
    <w:rsid w:val="009867B3"/>
    <w:rsid w:val="00987EB6"/>
    <w:rsid w:val="00987FE8"/>
    <w:rsid w:val="00990951"/>
    <w:rsid w:val="00994BCE"/>
    <w:rsid w:val="00996B3E"/>
    <w:rsid w:val="009A0D7E"/>
    <w:rsid w:val="009A3891"/>
    <w:rsid w:val="009A4217"/>
    <w:rsid w:val="009A42B7"/>
    <w:rsid w:val="009A5237"/>
    <w:rsid w:val="009B2A48"/>
    <w:rsid w:val="009B6C0E"/>
    <w:rsid w:val="009C0771"/>
    <w:rsid w:val="009C6C84"/>
    <w:rsid w:val="009D05C9"/>
    <w:rsid w:val="009D074F"/>
    <w:rsid w:val="009D1F45"/>
    <w:rsid w:val="009D3018"/>
    <w:rsid w:val="009D792A"/>
    <w:rsid w:val="009E55FE"/>
    <w:rsid w:val="009E6747"/>
    <w:rsid w:val="009E7053"/>
    <w:rsid w:val="009F3B42"/>
    <w:rsid w:val="009F4A59"/>
    <w:rsid w:val="009F66F7"/>
    <w:rsid w:val="00A0145F"/>
    <w:rsid w:val="00A01D72"/>
    <w:rsid w:val="00A01DD6"/>
    <w:rsid w:val="00A03FB8"/>
    <w:rsid w:val="00A04988"/>
    <w:rsid w:val="00A07A3F"/>
    <w:rsid w:val="00A13F53"/>
    <w:rsid w:val="00A143F0"/>
    <w:rsid w:val="00A155F7"/>
    <w:rsid w:val="00A16EC4"/>
    <w:rsid w:val="00A2354D"/>
    <w:rsid w:val="00A272CE"/>
    <w:rsid w:val="00A27F48"/>
    <w:rsid w:val="00A32115"/>
    <w:rsid w:val="00A401B3"/>
    <w:rsid w:val="00A41996"/>
    <w:rsid w:val="00A5008C"/>
    <w:rsid w:val="00A605EA"/>
    <w:rsid w:val="00A654CF"/>
    <w:rsid w:val="00A65AFE"/>
    <w:rsid w:val="00A755E1"/>
    <w:rsid w:val="00A77646"/>
    <w:rsid w:val="00A8387F"/>
    <w:rsid w:val="00A856FE"/>
    <w:rsid w:val="00A860C2"/>
    <w:rsid w:val="00A92EFD"/>
    <w:rsid w:val="00A93359"/>
    <w:rsid w:val="00A96557"/>
    <w:rsid w:val="00A96E51"/>
    <w:rsid w:val="00AA31CB"/>
    <w:rsid w:val="00AA3932"/>
    <w:rsid w:val="00AA5568"/>
    <w:rsid w:val="00AA5A91"/>
    <w:rsid w:val="00AA6162"/>
    <w:rsid w:val="00AA6C4F"/>
    <w:rsid w:val="00AA714C"/>
    <w:rsid w:val="00AB37E0"/>
    <w:rsid w:val="00AB3930"/>
    <w:rsid w:val="00AC0083"/>
    <w:rsid w:val="00AC345F"/>
    <w:rsid w:val="00AC5408"/>
    <w:rsid w:val="00AC6C1B"/>
    <w:rsid w:val="00AD3664"/>
    <w:rsid w:val="00AD4197"/>
    <w:rsid w:val="00AE0C91"/>
    <w:rsid w:val="00AE255C"/>
    <w:rsid w:val="00AE395E"/>
    <w:rsid w:val="00B005F6"/>
    <w:rsid w:val="00B025FB"/>
    <w:rsid w:val="00B03AA6"/>
    <w:rsid w:val="00B07823"/>
    <w:rsid w:val="00B16F14"/>
    <w:rsid w:val="00B22574"/>
    <w:rsid w:val="00B27F11"/>
    <w:rsid w:val="00B30C19"/>
    <w:rsid w:val="00B31D24"/>
    <w:rsid w:val="00B31FE6"/>
    <w:rsid w:val="00B33962"/>
    <w:rsid w:val="00B358CA"/>
    <w:rsid w:val="00B40596"/>
    <w:rsid w:val="00B422A1"/>
    <w:rsid w:val="00B52CD8"/>
    <w:rsid w:val="00B54010"/>
    <w:rsid w:val="00B54836"/>
    <w:rsid w:val="00B5686A"/>
    <w:rsid w:val="00B57D03"/>
    <w:rsid w:val="00B61CC6"/>
    <w:rsid w:val="00B63F7E"/>
    <w:rsid w:val="00B654DE"/>
    <w:rsid w:val="00B656DD"/>
    <w:rsid w:val="00B65A0F"/>
    <w:rsid w:val="00B6679A"/>
    <w:rsid w:val="00B67BEB"/>
    <w:rsid w:val="00B70848"/>
    <w:rsid w:val="00B73443"/>
    <w:rsid w:val="00B74740"/>
    <w:rsid w:val="00B74A1F"/>
    <w:rsid w:val="00B75288"/>
    <w:rsid w:val="00B7592C"/>
    <w:rsid w:val="00B75BBC"/>
    <w:rsid w:val="00B77539"/>
    <w:rsid w:val="00B775BD"/>
    <w:rsid w:val="00B77D60"/>
    <w:rsid w:val="00B801B7"/>
    <w:rsid w:val="00B849C5"/>
    <w:rsid w:val="00B85D7E"/>
    <w:rsid w:val="00B92EDA"/>
    <w:rsid w:val="00B9382E"/>
    <w:rsid w:val="00B94836"/>
    <w:rsid w:val="00B9628E"/>
    <w:rsid w:val="00B96E3F"/>
    <w:rsid w:val="00BA17A6"/>
    <w:rsid w:val="00BA18DD"/>
    <w:rsid w:val="00BA1BD4"/>
    <w:rsid w:val="00BA2248"/>
    <w:rsid w:val="00BA2DC2"/>
    <w:rsid w:val="00BA56BC"/>
    <w:rsid w:val="00BB0970"/>
    <w:rsid w:val="00BB2955"/>
    <w:rsid w:val="00BB4E00"/>
    <w:rsid w:val="00BB6940"/>
    <w:rsid w:val="00BC5621"/>
    <w:rsid w:val="00BD1850"/>
    <w:rsid w:val="00BD7693"/>
    <w:rsid w:val="00BE11FD"/>
    <w:rsid w:val="00BE2236"/>
    <w:rsid w:val="00BE2F71"/>
    <w:rsid w:val="00BE3638"/>
    <w:rsid w:val="00C0368F"/>
    <w:rsid w:val="00C0664F"/>
    <w:rsid w:val="00C07045"/>
    <w:rsid w:val="00C10A05"/>
    <w:rsid w:val="00C117D4"/>
    <w:rsid w:val="00C13CF4"/>
    <w:rsid w:val="00C1453E"/>
    <w:rsid w:val="00C20CC4"/>
    <w:rsid w:val="00C22655"/>
    <w:rsid w:val="00C2601F"/>
    <w:rsid w:val="00C26908"/>
    <w:rsid w:val="00C36638"/>
    <w:rsid w:val="00C36A3E"/>
    <w:rsid w:val="00C37DE8"/>
    <w:rsid w:val="00C4204F"/>
    <w:rsid w:val="00C42C2C"/>
    <w:rsid w:val="00C43A6D"/>
    <w:rsid w:val="00C511D6"/>
    <w:rsid w:val="00C52026"/>
    <w:rsid w:val="00C54260"/>
    <w:rsid w:val="00C556A5"/>
    <w:rsid w:val="00C56EFC"/>
    <w:rsid w:val="00C57519"/>
    <w:rsid w:val="00C57767"/>
    <w:rsid w:val="00C615D9"/>
    <w:rsid w:val="00C64C13"/>
    <w:rsid w:val="00C74433"/>
    <w:rsid w:val="00C81160"/>
    <w:rsid w:val="00C86113"/>
    <w:rsid w:val="00C8617E"/>
    <w:rsid w:val="00C86653"/>
    <w:rsid w:val="00C92E0B"/>
    <w:rsid w:val="00CA13B9"/>
    <w:rsid w:val="00CA31BF"/>
    <w:rsid w:val="00CA37CC"/>
    <w:rsid w:val="00CA6E27"/>
    <w:rsid w:val="00CB7F6E"/>
    <w:rsid w:val="00CB7FB9"/>
    <w:rsid w:val="00CD0F14"/>
    <w:rsid w:val="00CD70C4"/>
    <w:rsid w:val="00CD768F"/>
    <w:rsid w:val="00CE65AC"/>
    <w:rsid w:val="00CF2582"/>
    <w:rsid w:val="00D01275"/>
    <w:rsid w:val="00D02BA3"/>
    <w:rsid w:val="00D0507D"/>
    <w:rsid w:val="00D05C4E"/>
    <w:rsid w:val="00D0769E"/>
    <w:rsid w:val="00D14A6D"/>
    <w:rsid w:val="00D15710"/>
    <w:rsid w:val="00D166AD"/>
    <w:rsid w:val="00D25FB3"/>
    <w:rsid w:val="00D33F7D"/>
    <w:rsid w:val="00D35C5E"/>
    <w:rsid w:val="00D364F7"/>
    <w:rsid w:val="00D37DF9"/>
    <w:rsid w:val="00D403E4"/>
    <w:rsid w:val="00D525A2"/>
    <w:rsid w:val="00D52FAF"/>
    <w:rsid w:val="00D56B67"/>
    <w:rsid w:val="00D6027F"/>
    <w:rsid w:val="00D673BC"/>
    <w:rsid w:val="00D67405"/>
    <w:rsid w:val="00D714C9"/>
    <w:rsid w:val="00D71E28"/>
    <w:rsid w:val="00D756BB"/>
    <w:rsid w:val="00D76489"/>
    <w:rsid w:val="00D807AF"/>
    <w:rsid w:val="00D9155B"/>
    <w:rsid w:val="00D959EC"/>
    <w:rsid w:val="00DB00AB"/>
    <w:rsid w:val="00DB0D32"/>
    <w:rsid w:val="00DB6267"/>
    <w:rsid w:val="00DC69E1"/>
    <w:rsid w:val="00DC73D8"/>
    <w:rsid w:val="00DC7A1F"/>
    <w:rsid w:val="00DD3DD8"/>
    <w:rsid w:val="00DD4E24"/>
    <w:rsid w:val="00DD775E"/>
    <w:rsid w:val="00DE2F05"/>
    <w:rsid w:val="00DE3336"/>
    <w:rsid w:val="00DE64B1"/>
    <w:rsid w:val="00DF2220"/>
    <w:rsid w:val="00DF32D6"/>
    <w:rsid w:val="00DF50BB"/>
    <w:rsid w:val="00DF56C9"/>
    <w:rsid w:val="00DF6894"/>
    <w:rsid w:val="00E06C27"/>
    <w:rsid w:val="00E12A9D"/>
    <w:rsid w:val="00E12B8B"/>
    <w:rsid w:val="00E13CFF"/>
    <w:rsid w:val="00E223AD"/>
    <w:rsid w:val="00E269BC"/>
    <w:rsid w:val="00E27A9F"/>
    <w:rsid w:val="00E30499"/>
    <w:rsid w:val="00E31EC0"/>
    <w:rsid w:val="00E400ED"/>
    <w:rsid w:val="00E41CDF"/>
    <w:rsid w:val="00E4237F"/>
    <w:rsid w:val="00E502F6"/>
    <w:rsid w:val="00E51885"/>
    <w:rsid w:val="00E51C08"/>
    <w:rsid w:val="00E5566C"/>
    <w:rsid w:val="00E55CE9"/>
    <w:rsid w:val="00E63164"/>
    <w:rsid w:val="00E6384B"/>
    <w:rsid w:val="00E63F98"/>
    <w:rsid w:val="00E662D9"/>
    <w:rsid w:val="00E71D22"/>
    <w:rsid w:val="00E74BD9"/>
    <w:rsid w:val="00E8185E"/>
    <w:rsid w:val="00E82FC1"/>
    <w:rsid w:val="00E859AE"/>
    <w:rsid w:val="00E87796"/>
    <w:rsid w:val="00E951EF"/>
    <w:rsid w:val="00EB6708"/>
    <w:rsid w:val="00EB6A83"/>
    <w:rsid w:val="00EC42EC"/>
    <w:rsid w:val="00EC5455"/>
    <w:rsid w:val="00EC5AA6"/>
    <w:rsid w:val="00EC5B86"/>
    <w:rsid w:val="00EC73A7"/>
    <w:rsid w:val="00ED0E5D"/>
    <w:rsid w:val="00EE17F6"/>
    <w:rsid w:val="00EE26F5"/>
    <w:rsid w:val="00EE2DC2"/>
    <w:rsid w:val="00EE5BCB"/>
    <w:rsid w:val="00EE6BE7"/>
    <w:rsid w:val="00EE7739"/>
    <w:rsid w:val="00EF65CB"/>
    <w:rsid w:val="00F01C00"/>
    <w:rsid w:val="00F04058"/>
    <w:rsid w:val="00F126A1"/>
    <w:rsid w:val="00F12708"/>
    <w:rsid w:val="00F1321E"/>
    <w:rsid w:val="00F14F7B"/>
    <w:rsid w:val="00F22C67"/>
    <w:rsid w:val="00F244D0"/>
    <w:rsid w:val="00F25FF2"/>
    <w:rsid w:val="00F2679F"/>
    <w:rsid w:val="00F310D3"/>
    <w:rsid w:val="00F326D9"/>
    <w:rsid w:val="00F345C7"/>
    <w:rsid w:val="00F35704"/>
    <w:rsid w:val="00F36901"/>
    <w:rsid w:val="00F41A41"/>
    <w:rsid w:val="00F4334F"/>
    <w:rsid w:val="00F527A9"/>
    <w:rsid w:val="00F547BC"/>
    <w:rsid w:val="00F55734"/>
    <w:rsid w:val="00F55799"/>
    <w:rsid w:val="00F562C4"/>
    <w:rsid w:val="00F56675"/>
    <w:rsid w:val="00F569A0"/>
    <w:rsid w:val="00F613B0"/>
    <w:rsid w:val="00F61D76"/>
    <w:rsid w:val="00F65A04"/>
    <w:rsid w:val="00F6652E"/>
    <w:rsid w:val="00F7095F"/>
    <w:rsid w:val="00F73B09"/>
    <w:rsid w:val="00F752F5"/>
    <w:rsid w:val="00F80C24"/>
    <w:rsid w:val="00F81FD4"/>
    <w:rsid w:val="00F827AC"/>
    <w:rsid w:val="00F919F6"/>
    <w:rsid w:val="00FA1B00"/>
    <w:rsid w:val="00FA3607"/>
    <w:rsid w:val="00FA45C8"/>
    <w:rsid w:val="00FA48D6"/>
    <w:rsid w:val="00FB2452"/>
    <w:rsid w:val="00FB459E"/>
    <w:rsid w:val="00FB6DD2"/>
    <w:rsid w:val="00FC2884"/>
    <w:rsid w:val="00FC28F4"/>
    <w:rsid w:val="00FC2978"/>
    <w:rsid w:val="00FC5A29"/>
    <w:rsid w:val="00FD02C0"/>
    <w:rsid w:val="00FD1BFC"/>
    <w:rsid w:val="00FD2AEA"/>
    <w:rsid w:val="00FD355D"/>
    <w:rsid w:val="00FD3A82"/>
    <w:rsid w:val="00FD732F"/>
    <w:rsid w:val="00FE1C2C"/>
    <w:rsid w:val="00FE3961"/>
    <w:rsid w:val="00FF35FD"/>
    <w:rsid w:val="00FF6FAC"/>
    <w:rsid w:val="00FF736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3DF30D0D"/>
  <w15:docId w15:val="{333B60FD-FAA5-441B-BF90-763FD74833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qFormat/>
    <w:rsid w:val="00807592"/>
    <w:rPr>
      <w:sz w:val="24"/>
      <w:szCs w:val="24"/>
      <w:lang w:eastAsia="en-US"/>
    </w:rPr>
  </w:style>
  <w:style w:type="paragraph" w:styleId="Antrat1">
    <w:name w:val="heading 1"/>
    <w:basedOn w:val="prastasis"/>
    <w:next w:val="prastasis"/>
    <w:qFormat/>
    <w:rsid w:val="002347B7"/>
    <w:pPr>
      <w:keepNext/>
      <w:jc w:val="center"/>
      <w:outlineLvl w:val="0"/>
    </w:pPr>
    <w:rPr>
      <w:b/>
      <w:bC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1LaikopressC0">
    <w:name w:val="1: Laiško press C0"/>
    <w:basedOn w:val="prastasis"/>
    <w:rsid w:val="002347B7"/>
    <w:rPr>
      <w:rFonts w:ascii="Arial" w:hAnsi="Arial"/>
      <w:kern w:val="28"/>
      <w:sz w:val="22"/>
      <w:szCs w:val="20"/>
    </w:rPr>
  </w:style>
  <w:style w:type="paragraph" w:styleId="Porat">
    <w:name w:val="footer"/>
    <w:basedOn w:val="prastasis"/>
    <w:link w:val="PoratDiagrama"/>
    <w:uiPriority w:val="99"/>
    <w:rsid w:val="002347B7"/>
    <w:pPr>
      <w:tabs>
        <w:tab w:val="center" w:pos="4153"/>
        <w:tab w:val="right" w:pos="8306"/>
      </w:tabs>
    </w:pPr>
  </w:style>
  <w:style w:type="paragraph" w:styleId="Debesliotekstas">
    <w:name w:val="Balloon Text"/>
    <w:basedOn w:val="prastasis"/>
    <w:semiHidden/>
    <w:rsid w:val="002347B7"/>
    <w:rPr>
      <w:rFonts w:ascii="Tahoma" w:hAnsi="Tahoma" w:cs="Tahoma"/>
      <w:sz w:val="16"/>
      <w:szCs w:val="16"/>
    </w:rPr>
  </w:style>
  <w:style w:type="paragraph" w:styleId="Dokumentostruktra">
    <w:name w:val="Document Map"/>
    <w:basedOn w:val="prastasis"/>
    <w:semiHidden/>
    <w:rsid w:val="002347B7"/>
    <w:pPr>
      <w:shd w:val="clear" w:color="auto" w:fill="000080"/>
    </w:pPr>
    <w:rPr>
      <w:rFonts w:ascii="Tahoma" w:hAnsi="Tahoma" w:cs="Tahoma"/>
      <w:sz w:val="20"/>
      <w:szCs w:val="20"/>
    </w:rPr>
  </w:style>
  <w:style w:type="paragraph" w:customStyle="1" w:styleId="Default">
    <w:name w:val="Default"/>
    <w:rsid w:val="002347B7"/>
    <w:pPr>
      <w:autoSpaceDE w:val="0"/>
      <w:autoSpaceDN w:val="0"/>
      <w:adjustRightInd w:val="0"/>
    </w:pPr>
    <w:rPr>
      <w:rFonts w:ascii="Calibri" w:hAnsi="Calibri" w:cs="Calibri"/>
      <w:color w:val="000000"/>
      <w:sz w:val="24"/>
      <w:szCs w:val="24"/>
      <w:lang w:val="en-US" w:eastAsia="en-US"/>
    </w:rPr>
  </w:style>
  <w:style w:type="paragraph" w:customStyle="1" w:styleId="LightGrid-Accent31">
    <w:name w:val="Light Grid - Accent 31"/>
    <w:basedOn w:val="prastasis"/>
    <w:qFormat/>
    <w:rsid w:val="002347B7"/>
    <w:pPr>
      <w:ind w:left="1296"/>
    </w:pPr>
    <w:rPr>
      <w:lang w:val="en-US"/>
    </w:rPr>
  </w:style>
  <w:style w:type="paragraph" w:styleId="Pagrindiniotekstotrauka2">
    <w:name w:val="Body Text Indent 2"/>
    <w:basedOn w:val="prastasis"/>
    <w:semiHidden/>
    <w:rsid w:val="002347B7"/>
    <w:pPr>
      <w:ind w:left="432" w:hanging="432"/>
    </w:pPr>
    <w:rPr>
      <w:sz w:val="22"/>
      <w:szCs w:val="22"/>
      <w:lang w:eastAsia="lt-LT"/>
    </w:rPr>
  </w:style>
  <w:style w:type="character" w:customStyle="1" w:styleId="BodyTextIndent2Char">
    <w:name w:val="Body Text Indent 2 Char"/>
    <w:rsid w:val="002347B7"/>
    <w:rPr>
      <w:sz w:val="22"/>
      <w:szCs w:val="22"/>
      <w:lang w:val="lt-LT" w:eastAsia="lt-LT"/>
    </w:rPr>
  </w:style>
  <w:style w:type="character" w:styleId="Komentaronuoroda">
    <w:name w:val="annotation reference"/>
    <w:semiHidden/>
    <w:rsid w:val="002347B7"/>
    <w:rPr>
      <w:sz w:val="16"/>
      <w:szCs w:val="16"/>
    </w:rPr>
  </w:style>
  <w:style w:type="paragraph" w:styleId="Komentarotekstas">
    <w:name w:val="annotation text"/>
    <w:basedOn w:val="prastasis"/>
    <w:semiHidden/>
    <w:rsid w:val="002347B7"/>
    <w:rPr>
      <w:sz w:val="20"/>
      <w:szCs w:val="20"/>
    </w:rPr>
  </w:style>
  <w:style w:type="character" w:customStyle="1" w:styleId="CommentTextChar">
    <w:name w:val="Comment Text Char"/>
    <w:rsid w:val="002347B7"/>
    <w:rPr>
      <w:lang w:eastAsia="en-US"/>
    </w:rPr>
  </w:style>
  <w:style w:type="paragraph" w:styleId="Komentarotema">
    <w:name w:val="annotation subject"/>
    <w:basedOn w:val="Komentarotekstas"/>
    <w:next w:val="Komentarotekstas"/>
    <w:rsid w:val="002347B7"/>
    <w:rPr>
      <w:b/>
      <w:bCs/>
    </w:rPr>
  </w:style>
  <w:style w:type="character" w:customStyle="1" w:styleId="CommentSubjectChar">
    <w:name w:val="Comment Subject Char"/>
    <w:rsid w:val="002347B7"/>
    <w:rPr>
      <w:b/>
      <w:bCs/>
      <w:lang w:eastAsia="en-US"/>
    </w:rPr>
  </w:style>
  <w:style w:type="paragraph" w:styleId="Antrats">
    <w:name w:val="header"/>
    <w:basedOn w:val="prastasis"/>
    <w:uiPriority w:val="99"/>
    <w:rsid w:val="002347B7"/>
    <w:pPr>
      <w:tabs>
        <w:tab w:val="center" w:pos="4819"/>
        <w:tab w:val="right" w:pos="9638"/>
      </w:tabs>
    </w:pPr>
  </w:style>
  <w:style w:type="character" w:customStyle="1" w:styleId="HeaderChar">
    <w:name w:val="Header Char"/>
    <w:uiPriority w:val="99"/>
    <w:rsid w:val="002347B7"/>
    <w:rPr>
      <w:sz w:val="24"/>
      <w:szCs w:val="24"/>
      <w:lang w:eastAsia="en-US"/>
    </w:rPr>
  </w:style>
  <w:style w:type="paragraph" w:styleId="Sraopastraipa">
    <w:name w:val="List Paragraph"/>
    <w:aliases w:val="Numbering,ERP-List Paragraph,List Paragraph1,List Paragraph11,Bullet EY,List Paragraph2,List Paragraph21,Lentele,List not in Table"/>
    <w:basedOn w:val="prastasis"/>
    <w:link w:val="SraopastraipaDiagrama"/>
    <w:qFormat/>
    <w:rsid w:val="002347B7"/>
    <w:pPr>
      <w:spacing w:after="200" w:line="276" w:lineRule="auto"/>
      <w:ind w:left="720"/>
      <w:contextualSpacing/>
    </w:pPr>
    <w:rPr>
      <w:rFonts w:eastAsia="Calibri"/>
      <w:szCs w:val="22"/>
    </w:rPr>
  </w:style>
  <w:style w:type="character" w:styleId="Grietas">
    <w:name w:val="Strong"/>
    <w:basedOn w:val="Numatytasispastraiposriftas"/>
    <w:uiPriority w:val="22"/>
    <w:qFormat/>
    <w:rsid w:val="00553332"/>
    <w:rPr>
      <w:b/>
      <w:bCs/>
    </w:rPr>
  </w:style>
  <w:style w:type="character" w:customStyle="1" w:styleId="PoratDiagrama">
    <w:name w:val="Poraštė Diagrama"/>
    <w:basedOn w:val="Numatytasispastraiposriftas"/>
    <w:link w:val="Porat"/>
    <w:uiPriority w:val="99"/>
    <w:rsid w:val="007D15C9"/>
    <w:rPr>
      <w:sz w:val="24"/>
      <w:szCs w:val="24"/>
      <w:lang w:eastAsia="en-US"/>
    </w:rPr>
  </w:style>
  <w:style w:type="paragraph" w:styleId="Pagrindiniotekstotrauka3">
    <w:name w:val="Body Text Indent 3"/>
    <w:basedOn w:val="prastasis"/>
    <w:link w:val="Pagrindiniotekstotrauka3Diagrama"/>
    <w:uiPriority w:val="99"/>
    <w:unhideWhenUsed/>
    <w:rsid w:val="00BA2DC2"/>
    <w:pPr>
      <w:spacing w:after="120" w:line="259" w:lineRule="auto"/>
      <w:ind w:left="283"/>
    </w:pPr>
    <w:rPr>
      <w:rFonts w:asciiTheme="minorHAnsi" w:eastAsiaTheme="minorHAnsi" w:hAnsiTheme="minorHAnsi" w:cstheme="minorBidi"/>
      <w:sz w:val="16"/>
      <w:szCs w:val="16"/>
    </w:rPr>
  </w:style>
  <w:style w:type="character" w:customStyle="1" w:styleId="Pagrindiniotekstotrauka3Diagrama">
    <w:name w:val="Pagrindinio teksto įtrauka 3 Diagrama"/>
    <w:basedOn w:val="Numatytasispastraiposriftas"/>
    <w:link w:val="Pagrindiniotekstotrauka3"/>
    <w:uiPriority w:val="99"/>
    <w:rsid w:val="00BA2DC2"/>
    <w:rPr>
      <w:rFonts w:asciiTheme="minorHAnsi" w:eastAsiaTheme="minorHAnsi" w:hAnsiTheme="minorHAnsi" w:cstheme="minorBidi"/>
      <w:sz w:val="16"/>
      <w:szCs w:val="16"/>
      <w:lang w:eastAsia="en-US"/>
    </w:rPr>
  </w:style>
  <w:style w:type="character" w:customStyle="1" w:styleId="SraopastraipaDiagrama">
    <w:name w:val="Sąrašo pastraipa Diagrama"/>
    <w:aliases w:val="Numbering Diagrama,ERP-List Paragraph Diagrama,List Paragraph1 Diagrama,List Paragraph11 Diagrama,Bullet EY Diagrama,List Paragraph2 Diagrama,List Paragraph21 Diagrama,Lentele Diagrama,List not in Table Diagrama"/>
    <w:link w:val="Sraopastraipa"/>
    <w:locked/>
    <w:rsid w:val="008C5927"/>
    <w:rPr>
      <w:rFonts w:eastAsia="Calibri"/>
      <w:sz w:val="24"/>
      <w:szCs w:val="22"/>
      <w:lang w:eastAsia="en-US"/>
    </w:rPr>
  </w:style>
  <w:style w:type="paragraph" w:styleId="Pagrindiniotekstotrauka">
    <w:name w:val="Body Text Indent"/>
    <w:basedOn w:val="prastasis"/>
    <w:link w:val="PagrindiniotekstotraukaDiagrama"/>
    <w:semiHidden/>
    <w:rsid w:val="004964E3"/>
    <w:pPr>
      <w:spacing w:after="120"/>
      <w:ind w:left="283"/>
    </w:pPr>
    <w:rPr>
      <w:szCs w:val="20"/>
      <w:lang w:val="en-GB" w:eastAsia="lt-LT"/>
    </w:rPr>
  </w:style>
  <w:style w:type="character" w:customStyle="1" w:styleId="PagrindiniotekstotraukaDiagrama">
    <w:name w:val="Pagrindinio teksto įtrauka Diagrama"/>
    <w:basedOn w:val="Numatytasispastraiposriftas"/>
    <w:link w:val="Pagrindiniotekstotrauka"/>
    <w:semiHidden/>
    <w:rsid w:val="004964E3"/>
    <w:rPr>
      <w:sz w:val="24"/>
      <w:lang w:val="en-GB"/>
    </w:rPr>
  </w:style>
  <w:style w:type="paragraph" w:styleId="Pataisymai">
    <w:name w:val="Revision"/>
    <w:hidden/>
    <w:uiPriority w:val="99"/>
    <w:semiHidden/>
    <w:rsid w:val="00AC6C1B"/>
    <w:rPr>
      <w:sz w:val="24"/>
      <w:szCs w:val="24"/>
      <w:lang w:eastAsia="en-US"/>
    </w:rPr>
  </w:style>
  <w:style w:type="paragraph" w:customStyle="1" w:styleId="Standard">
    <w:name w:val="Standard"/>
    <w:rsid w:val="002C0E54"/>
    <w:pPr>
      <w:suppressAutoHyphens/>
      <w:autoSpaceDN w:val="0"/>
      <w:textAlignment w:val="baseline"/>
    </w:pPr>
    <w:rPr>
      <w:kern w:val="3"/>
      <w:sz w:val="24"/>
      <w:szCs w:val="24"/>
      <w:lang w:eastAsia="en-US"/>
    </w:rPr>
  </w:style>
  <w:style w:type="character" w:styleId="Hipersaitas">
    <w:name w:val="Hyperlink"/>
    <w:basedOn w:val="Numatytasispastraiposriftas"/>
    <w:uiPriority w:val="99"/>
    <w:unhideWhenUsed/>
    <w:rsid w:val="00D959EC"/>
    <w:rPr>
      <w:color w:val="0000FF" w:themeColor="hyperlink"/>
      <w:u w:val="single"/>
    </w:rPr>
  </w:style>
  <w:style w:type="paragraph" w:styleId="prastasiniatinklio">
    <w:name w:val="Normal (Web)"/>
    <w:basedOn w:val="prastasis"/>
    <w:uiPriority w:val="99"/>
    <w:unhideWhenUsed/>
    <w:rsid w:val="0078403C"/>
    <w:rPr>
      <w:rFonts w:eastAsiaTheme="minorHAnsi"/>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C67D48B3863A4C44A14B2D98D006F7EA" ma:contentTypeVersion="3" ma:contentTypeDescription="Kurkite naują dokumentą." ma:contentTypeScope="" ma:versionID="803a409b7530efb2828e07d8f7f1dc77">
  <xsd:schema xmlns:xsd="http://www.w3.org/2001/XMLSchema" xmlns:xs="http://www.w3.org/2001/XMLSchema" xmlns:p="http://schemas.microsoft.com/office/2006/metadata/properties" targetNamespace="http://schemas.microsoft.com/office/2006/metadata/properties" ma:root="true" ma:fieldsID="9abfd33909f0e9cf299e355c3974d8d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14D9538-3515-4949-B983-4B6390F8A37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F3F466CF-8FD9-4E84-BD15-7EBD6306DF9C}">
  <ds:schemaRefs>
    <ds:schemaRef ds:uri="http://purl.org/dc/elements/1.1/"/>
    <ds:schemaRef ds:uri="http://schemas.microsoft.com/office/2006/metadata/properties"/>
    <ds:schemaRef ds:uri="http://schemas.openxmlformats.org/package/2006/metadata/core-properties"/>
    <ds:schemaRef ds:uri="http://schemas.microsoft.com/office/infopath/2007/PartnerControls"/>
    <ds:schemaRef ds:uri="http://purl.org/dc/dcmitype/"/>
    <ds:schemaRef ds:uri="http://schemas.microsoft.com/office/2006/documentManagement/types"/>
    <ds:schemaRef ds:uri="http://purl.org/dc/terms/"/>
    <ds:schemaRef ds:uri="http://www.w3.org/XML/1998/namespace"/>
  </ds:schemaRefs>
</ds:datastoreItem>
</file>

<file path=customXml/itemProps3.xml><?xml version="1.0" encoding="utf-8"?>
<ds:datastoreItem xmlns:ds="http://schemas.openxmlformats.org/officeDocument/2006/customXml" ds:itemID="{6F09FE6B-A8D7-41A9-8824-4509437CA252}">
  <ds:schemaRefs>
    <ds:schemaRef ds:uri="http://schemas.microsoft.com/sharepoint/v3/contenttype/forms"/>
  </ds:schemaRefs>
</ds:datastoreItem>
</file>

<file path=customXml/itemProps4.xml><?xml version="1.0" encoding="utf-8"?>
<ds:datastoreItem xmlns:ds="http://schemas.openxmlformats.org/officeDocument/2006/customXml" ds:itemID="{6FB56F99-451F-4B6D-B365-BFD3695C10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7647</Words>
  <Characters>4359</Characters>
  <Application>Microsoft Office Word</Application>
  <DocSecurity>0</DocSecurity>
  <Lines>36</Lines>
  <Paragraphs>23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Techninės specifikacijos projektas</vt:lpstr>
      <vt:lpstr>Techninės specifikacijos projektas</vt:lpstr>
    </vt:vector>
  </TitlesOfParts>
  <Company>Hewlett-Packard Company</Company>
  <LinksUpToDate>false</LinksUpToDate>
  <CharactersWithSpaces>11983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Techninės specifikacijos projektas</dc:title>
  <dc:creator>Roberta Bakšienė</dc:creator>
  <cp:lastModifiedBy>Daiva Žvirblytė</cp:lastModifiedBy>
  <cp:revision>2</cp:revision>
  <cp:lastPrinted>2025-07-04T11:44:00Z</cp:lastPrinted>
  <dcterms:created xsi:type="dcterms:W3CDTF">2025-07-04T11:44:00Z</dcterms:created>
  <dcterms:modified xsi:type="dcterms:W3CDTF">2025-07-04T11:44:00Z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f6dbec8-95a8-4638-9f5f-bd076536645c_Enabled">
    <vt:lpwstr>true</vt:lpwstr>
  </property>
  <property fmtid="{D5CDD505-2E9C-101B-9397-08002B2CF9AE}" pid="3" name="MSIP_Label_ff6dbec8-95a8-4638-9f5f-bd076536645c_SetDate">
    <vt:lpwstr>2022-06-20T06:25:15Z</vt:lpwstr>
  </property>
  <property fmtid="{D5CDD505-2E9C-101B-9397-08002B2CF9AE}" pid="4" name="MSIP_Label_ff6dbec8-95a8-4638-9f5f-bd076536645c_Method">
    <vt:lpwstr>Standard</vt:lpwstr>
  </property>
  <property fmtid="{D5CDD505-2E9C-101B-9397-08002B2CF9AE}" pid="5" name="MSIP_Label_ff6dbec8-95a8-4638-9f5f-bd076536645c_Name">
    <vt:lpwstr>Restricted - Default</vt:lpwstr>
  </property>
  <property fmtid="{D5CDD505-2E9C-101B-9397-08002B2CF9AE}" pid="6" name="MSIP_Label_ff6dbec8-95a8-4638-9f5f-bd076536645c_SiteId">
    <vt:lpwstr>5dbf1add-202a-4b8d-815b-bf0fb024e033</vt:lpwstr>
  </property>
  <property fmtid="{D5CDD505-2E9C-101B-9397-08002B2CF9AE}" pid="7" name="MSIP_Label_ff6dbec8-95a8-4638-9f5f-bd076536645c_ActionId">
    <vt:lpwstr>1be8c0f9-3e0c-4f16-a9c5-d8ecaa3ccffe</vt:lpwstr>
  </property>
  <property fmtid="{D5CDD505-2E9C-101B-9397-08002B2CF9AE}" pid="8" name="MSIP_Label_ff6dbec8-95a8-4638-9f5f-bd076536645c_ContentBits">
    <vt:lpwstr>0</vt:lpwstr>
  </property>
  <property fmtid="{D5CDD505-2E9C-101B-9397-08002B2CF9AE}" pid="9" name="ContentTypeId">
    <vt:lpwstr>0x010100C67D48B3863A4C44A14B2D98D006F7EA</vt:lpwstr>
  </property>
</Properties>
</file>