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FC2B" w14:textId="77777777" w:rsidR="0025641D"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TVIRTINU</w:t>
      </w:r>
    </w:p>
    <w:p w14:paraId="3E76E925" w14:textId="77777777" w:rsidR="0025641D" w:rsidRPr="00A51EFC" w:rsidRDefault="0025641D" w:rsidP="00E853BB">
      <w:pPr>
        <w:pStyle w:val="Betarp"/>
        <w:ind w:firstLine="6946"/>
        <w:rPr>
          <w:rFonts w:ascii="Arial" w:hAnsi="Arial" w:cs="Arial"/>
          <w:noProof/>
          <w:sz w:val="20"/>
          <w:szCs w:val="20"/>
        </w:rPr>
      </w:pPr>
      <w:r w:rsidRPr="00A51EFC">
        <w:rPr>
          <w:rFonts w:ascii="Arial" w:hAnsi="Arial" w:cs="Arial"/>
          <w:noProof/>
          <w:sz w:val="20"/>
          <w:szCs w:val="20"/>
        </w:rPr>
        <w:t>AB ,,Kauno energija“</w:t>
      </w:r>
    </w:p>
    <w:p w14:paraId="72DAFD04" w14:textId="23E39D4C" w:rsidR="0025641D" w:rsidRPr="00A51EFC" w:rsidRDefault="00B4112F" w:rsidP="00E853BB">
      <w:pPr>
        <w:pStyle w:val="Betarp"/>
        <w:ind w:firstLine="6946"/>
        <w:rPr>
          <w:rFonts w:ascii="Arial" w:hAnsi="Arial" w:cs="Arial"/>
          <w:noProof/>
          <w:sz w:val="20"/>
          <w:szCs w:val="20"/>
        </w:rPr>
      </w:pPr>
      <w:r>
        <w:rPr>
          <w:rFonts w:ascii="Arial" w:hAnsi="Arial" w:cs="Arial"/>
          <w:noProof/>
          <w:sz w:val="20"/>
          <w:szCs w:val="20"/>
        </w:rPr>
        <w:t>Technikos</w:t>
      </w:r>
      <w:r w:rsidR="0025641D" w:rsidRPr="00A51EFC">
        <w:rPr>
          <w:rFonts w:ascii="Arial" w:hAnsi="Arial" w:cs="Arial"/>
          <w:noProof/>
          <w:sz w:val="20"/>
          <w:szCs w:val="20"/>
        </w:rPr>
        <w:t xml:space="preserve"> direktorius</w:t>
      </w:r>
    </w:p>
    <w:p w14:paraId="562974B8" w14:textId="09B34654" w:rsidR="0025641D" w:rsidRPr="00A51EFC" w:rsidRDefault="00B4112F" w:rsidP="00E853BB">
      <w:pPr>
        <w:pStyle w:val="Betarp"/>
        <w:ind w:firstLine="6946"/>
        <w:rPr>
          <w:rFonts w:ascii="Arial" w:hAnsi="Arial" w:cs="Arial"/>
          <w:noProof/>
          <w:sz w:val="20"/>
          <w:szCs w:val="20"/>
        </w:rPr>
      </w:pPr>
      <w:r>
        <w:rPr>
          <w:rFonts w:ascii="Arial" w:hAnsi="Arial" w:cs="Arial"/>
          <w:noProof/>
          <w:sz w:val="20"/>
          <w:szCs w:val="20"/>
        </w:rPr>
        <w:t>Arvydas Kasputis</w:t>
      </w:r>
    </w:p>
    <w:p w14:paraId="25136EB3" w14:textId="641E7923" w:rsidR="000B0C42" w:rsidRPr="00C71314" w:rsidRDefault="0025641D" w:rsidP="00C71314">
      <w:pPr>
        <w:pStyle w:val="Betarp"/>
        <w:ind w:firstLine="6946"/>
        <w:rPr>
          <w:rFonts w:ascii="Arial" w:hAnsi="Arial" w:cs="Arial"/>
          <w:noProof/>
          <w:sz w:val="20"/>
          <w:szCs w:val="20"/>
        </w:rPr>
      </w:pPr>
      <w:r w:rsidRPr="00A51EFC">
        <w:rPr>
          <w:rFonts w:ascii="Arial" w:hAnsi="Arial" w:cs="Arial"/>
          <w:noProof/>
          <w:sz w:val="20"/>
          <w:szCs w:val="20"/>
        </w:rPr>
        <w:t>202</w:t>
      </w:r>
      <w:r w:rsidR="00B4112F">
        <w:rPr>
          <w:rFonts w:ascii="Arial" w:hAnsi="Arial" w:cs="Arial"/>
          <w:noProof/>
          <w:sz w:val="20"/>
          <w:szCs w:val="20"/>
        </w:rPr>
        <w:t>5</w:t>
      </w:r>
      <w:r w:rsidRPr="00A51EFC">
        <w:rPr>
          <w:rFonts w:ascii="Arial" w:hAnsi="Arial" w:cs="Arial"/>
          <w:noProof/>
          <w:sz w:val="20"/>
          <w:szCs w:val="20"/>
        </w:rPr>
        <w:t xml:space="preserve"> m.</w:t>
      </w:r>
      <w:r w:rsidR="007342DF" w:rsidRPr="00A51EFC">
        <w:rPr>
          <w:rFonts w:ascii="Arial" w:hAnsi="Arial" w:cs="Arial"/>
          <w:noProof/>
          <w:sz w:val="20"/>
          <w:szCs w:val="20"/>
        </w:rPr>
        <w:t xml:space="preserve"> </w:t>
      </w:r>
      <w:r w:rsidR="00A437E2">
        <w:rPr>
          <w:rFonts w:ascii="Arial" w:hAnsi="Arial" w:cs="Arial"/>
          <w:noProof/>
          <w:sz w:val="20"/>
          <w:szCs w:val="20"/>
        </w:rPr>
        <w:t>liepos</w:t>
      </w:r>
      <w:r w:rsidR="001758B5" w:rsidRPr="00A51EFC">
        <w:rPr>
          <w:rFonts w:ascii="Arial" w:hAnsi="Arial" w:cs="Arial"/>
          <w:noProof/>
          <w:sz w:val="20"/>
          <w:szCs w:val="20"/>
        </w:rPr>
        <w:t xml:space="preserve"> </w:t>
      </w:r>
      <w:r w:rsidRPr="00A51EFC">
        <w:rPr>
          <w:rFonts w:ascii="Arial" w:hAnsi="Arial" w:cs="Arial"/>
          <w:noProof/>
          <w:sz w:val="20"/>
          <w:szCs w:val="20"/>
        </w:rPr>
        <w:t>mėn.  d.</w:t>
      </w:r>
    </w:p>
    <w:p w14:paraId="04E521C2" w14:textId="77777777" w:rsidR="0025641D" w:rsidRDefault="0025641D" w:rsidP="000C562D">
      <w:pPr>
        <w:spacing w:line="276" w:lineRule="auto"/>
        <w:jc w:val="center"/>
        <w:rPr>
          <w:rFonts w:ascii="Arial" w:hAnsi="Arial" w:cs="Arial"/>
          <w:b/>
          <w:caps/>
          <w:noProof/>
          <w:lang w:val="lt-LT"/>
        </w:rPr>
      </w:pPr>
    </w:p>
    <w:p w14:paraId="211828C8" w14:textId="399EEBE6" w:rsidR="00D1713E" w:rsidRPr="00C71314" w:rsidRDefault="009C2B6D" w:rsidP="00C71314">
      <w:pPr>
        <w:spacing w:line="276" w:lineRule="auto"/>
        <w:jc w:val="center"/>
        <w:rPr>
          <w:rFonts w:ascii="Arial" w:hAnsi="Arial" w:cs="Arial"/>
          <w:b/>
          <w:caps/>
          <w:noProof/>
          <w:sz w:val="24"/>
          <w:szCs w:val="24"/>
          <w:lang w:val="lt-LT"/>
        </w:rPr>
      </w:pPr>
      <w:r w:rsidRPr="00A51EFC">
        <w:rPr>
          <w:rFonts w:ascii="Arial" w:hAnsi="Arial" w:cs="Arial"/>
          <w:b/>
          <w:caps/>
          <w:noProof/>
          <w:sz w:val="24"/>
          <w:szCs w:val="24"/>
          <w:lang w:val="lt-LT"/>
        </w:rPr>
        <w:t>TECHNINĖ SPECIFIKACIJA</w:t>
      </w:r>
    </w:p>
    <w:p w14:paraId="387713F0" w14:textId="77777777" w:rsidR="009119BA" w:rsidRPr="00261669" w:rsidRDefault="005C4576" w:rsidP="00CC11AC">
      <w:pPr>
        <w:pStyle w:val="Sraopastraipa"/>
        <w:numPr>
          <w:ilvl w:val="0"/>
          <w:numId w:val="18"/>
        </w:numPr>
        <w:rPr>
          <w:b/>
          <w:bCs/>
          <w:noProof/>
          <w:lang w:val="lt-LT"/>
        </w:rPr>
      </w:pPr>
      <w:bookmarkStart w:id="0" w:name="_Hlk19099743"/>
      <w:bookmarkStart w:id="1" w:name="_Hlk19104256"/>
      <w:r w:rsidRPr="00261669">
        <w:rPr>
          <w:b/>
          <w:bCs/>
          <w:noProof/>
          <w:lang w:val="lt-LT"/>
        </w:rPr>
        <w:t>PIRKIMO OBJEKTAS</w:t>
      </w:r>
      <w:bookmarkEnd w:id="0"/>
      <w:r w:rsidR="00A10869" w:rsidRPr="00261669">
        <w:rPr>
          <w:b/>
          <w:bCs/>
          <w:noProof/>
          <w:lang w:val="lt-LT"/>
        </w:rPr>
        <w:t xml:space="preserve"> </w:t>
      </w:r>
      <w:bookmarkStart w:id="2" w:name="_Hlk19099752"/>
    </w:p>
    <w:p w14:paraId="7F01C2EC" w14:textId="61E002CD" w:rsidR="009119BA" w:rsidRPr="009119BA" w:rsidRDefault="009119BA" w:rsidP="00CC11AC">
      <w:pPr>
        <w:pStyle w:val="Sraopastraipa"/>
        <w:rPr>
          <w:b/>
          <w:caps/>
          <w:noProof/>
          <w:sz w:val="24"/>
          <w:szCs w:val="24"/>
          <w:lang w:val="lt-LT"/>
        </w:rPr>
      </w:pPr>
      <w:r w:rsidRPr="009119BA">
        <w:rPr>
          <w:noProof/>
          <w:lang w:val="lt-LT"/>
        </w:rPr>
        <w:t xml:space="preserve">Akcinės bendrovės „Kauno energija“ (toliau – </w:t>
      </w:r>
      <w:r w:rsidRPr="009119BA">
        <w:rPr>
          <w:b/>
          <w:bCs/>
          <w:noProof/>
          <w:lang w:val="lt-LT"/>
        </w:rPr>
        <w:t>Perkantysis subjektas</w:t>
      </w:r>
      <w:r w:rsidRPr="009119BA">
        <w:rPr>
          <w:noProof/>
          <w:lang w:val="lt-LT"/>
        </w:rPr>
        <w:t xml:space="preserve">) </w:t>
      </w:r>
      <w:r w:rsidR="00B4112F">
        <w:rPr>
          <w:noProof/>
          <w:lang w:val="lt-LT"/>
        </w:rPr>
        <w:t>Inkaro</w:t>
      </w:r>
      <w:r w:rsidRPr="009119BA">
        <w:rPr>
          <w:noProof/>
          <w:lang w:val="lt-LT"/>
        </w:rPr>
        <w:t xml:space="preserve"> katilinėje adresu </w:t>
      </w:r>
      <w:r w:rsidR="00B4112F">
        <w:rPr>
          <w:noProof/>
          <w:lang w:val="lt-LT"/>
        </w:rPr>
        <w:t>Raudondvario 7-asis takas 4</w:t>
      </w:r>
      <w:r w:rsidRPr="009119BA">
        <w:rPr>
          <w:noProof/>
          <w:lang w:val="lt-LT"/>
        </w:rPr>
        <w:t xml:space="preserve">, Kaunas (toliau − </w:t>
      </w:r>
      <w:r w:rsidRPr="009119BA">
        <w:rPr>
          <w:b/>
          <w:bCs/>
          <w:noProof/>
          <w:lang w:val="lt-LT"/>
        </w:rPr>
        <w:t>Objektas</w:t>
      </w:r>
      <w:r w:rsidRPr="009119BA">
        <w:rPr>
          <w:noProof/>
          <w:lang w:val="lt-LT"/>
        </w:rPr>
        <w:t xml:space="preserve">), reikalingi 8MW galios biokuro katilo susidėvėjusių dūmų vamzdžių </w:t>
      </w:r>
      <w:r w:rsidR="008C65DC">
        <w:rPr>
          <w:noProof/>
          <w:lang w:val="lt-LT"/>
        </w:rPr>
        <w:t>ir rėtin</w:t>
      </w:r>
      <w:r w:rsidR="00B4112F">
        <w:rPr>
          <w:noProof/>
          <w:lang w:val="lt-LT"/>
        </w:rPr>
        <w:t>ių</w:t>
      </w:r>
      <w:r w:rsidR="008C65DC">
        <w:rPr>
          <w:noProof/>
          <w:lang w:val="lt-LT"/>
        </w:rPr>
        <w:t xml:space="preserve"> </w:t>
      </w:r>
      <w:r w:rsidRPr="009119BA">
        <w:rPr>
          <w:noProof/>
          <w:lang w:val="lt-LT"/>
        </w:rPr>
        <w:t xml:space="preserve">pakeitimo darbai ( BVPŽ kodas - 45231113-0; toliau – </w:t>
      </w:r>
      <w:r w:rsidRPr="009119BA">
        <w:rPr>
          <w:b/>
          <w:bCs/>
          <w:noProof/>
          <w:lang w:val="lt-LT"/>
        </w:rPr>
        <w:t>Darbai</w:t>
      </w:r>
      <w:r w:rsidRPr="009119BA">
        <w:rPr>
          <w:noProof/>
          <w:lang w:val="lt-LT"/>
        </w:rPr>
        <w:t>).</w:t>
      </w:r>
    </w:p>
    <w:p w14:paraId="3BB453CC" w14:textId="2532FEE2" w:rsidR="00151F32" w:rsidRPr="00E6149E" w:rsidRDefault="00151F32" w:rsidP="00A94EC8">
      <w:pPr>
        <w:rPr>
          <w:noProof/>
          <w:lang w:val="lt-LT"/>
        </w:rPr>
      </w:pPr>
    </w:p>
    <w:p w14:paraId="1104C309" w14:textId="21322D6B" w:rsidR="007F5C76" w:rsidRPr="00261669" w:rsidRDefault="005C4576" w:rsidP="00CC11AC">
      <w:pPr>
        <w:pStyle w:val="Sraopastraipa"/>
        <w:numPr>
          <w:ilvl w:val="0"/>
          <w:numId w:val="18"/>
        </w:numPr>
        <w:rPr>
          <w:b/>
          <w:bCs/>
          <w:caps/>
          <w:noProof/>
          <w:sz w:val="22"/>
          <w:lang w:val="lt-LT"/>
        </w:rPr>
      </w:pPr>
      <w:r w:rsidRPr="00261669">
        <w:rPr>
          <w:b/>
          <w:bCs/>
          <w:noProof/>
          <w:lang w:val="lt-LT"/>
        </w:rPr>
        <w:t xml:space="preserve">PIRKIMO OBJEKTO APIMTYS IR </w:t>
      </w:r>
      <w:r w:rsidR="001758B5" w:rsidRPr="00261669">
        <w:rPr>
          <w:b/>
          <w:bCs/>
          <w:noProof/>
          <w:lang w:val="lt-LT"/>
        </w:rPr>
        <w:t xml:space="preserve">TECHNINĖ </w:t>
      </w:r>
      <w:r w:rsidRPr="00261669">
        <w:rPr>
          <w:b/>
          <w:bCs/>
          <w:noProof/>
          <w:lang w:val="lt-LT"/>
        </w:rPr>
        <w:t>CHARAKTERISTIKA</w:t>
      </w:r>
      <w:bookmarkEnd w:id="2"/>
    </w:p>
    <w:p w14:paraId="2BC7801A" w14:textId="5EED3399" w:rsidR="00E6149E" w:rsidRPr="00AE174C" w:rsidRDefault="00E6149E" w:rsidP="00CC11AC">
      <w:pPr>
        <w:pStyle w:val="Sraopastraipa"/>
        <w:rPr>
          <w:rFonts w:cs="Arial"/>
          <w:bCs/>
          <w:caps/>
          <w:szCs w:val="20"/>
          <w:lang w:val="lt-LT"/>
        </w:rPr>
      </w:pPr>
      <w:r w:rsidRPr="00E6149E">
        <w:rPr>
          <w:rFonts w:cs="Arial"/>
          <w:bCs/>
          <w:szCs w:val="20"/>
          <w:lang w:val="lt-LT"/>
        </w:rPr>
        <w:t xml:space="preserve">Keičiami (demontuojami seni ir </w:t>
      </w:r>
      <w:r w:rsidRPr="00361D8A">
        <w:rPr>
          <w:lang w:val="lt-LT"/>
        </w:rPr>
        <w:t xml:space="preserve">sumontuojami nauji) vieno </w:t>
      </w:r>
      <w:r w:rsidRPr="00361D8A">
        <w:t>8</w:t>
      </w:r>
      <w:r w:rsidRPr="00361D8A">
        <w:rPr>
          <w:lang w:val="lt-LT"/>
        </w:rPr>
        <w:t xml:space="preserve"> MW galios biokuro katilo dūmų vamzdžiai (</w:t>
      </w:r>
      <w:r w:rsidR="00C64BE7">
        <w:rPr>
          <w:lang w:val="lt-LT"/>
        </w:rPr>
        <w:t>422</w:t>
      </w:r>
      <w:r w:rsidRPr="00361D8A">
        <w:rPr>
          <w:lang w:val="lt-LT"/>
        </w:rPr>
        <w:t xml:space="preserve"> vnt.). Darbams atlikti reikiamus dūmų vamzdžius</w:t>
      </w:r>
      <w:r w:rsidRPr="00E6149E">
        <w:rPr>
          <w:rFonts w:cs="Arial"/>
          <w:bCs/>
          <w:szCs w:val="20"/>
          <w:lang w:val="lt-LT"/>
        </w:rPr>
        <w:t xml:space="preserve"> pateiks Perkantysis subjektas.</w:t>
      </w:r>
    </w:p>
    <w:p w14:paraId="09E58986" w14:textId="7A3B2F43" w:rsidR="007D1C19" w:rsidRPr="007D1C19" w:rsidRDefault="00AE174C" w:rsidP="007D1C19">
      <w:pPr>
        <w:pStyle w:val="Sraopastraipa"/>
      </w:pPr>
      <w:r>
        <w:rPr>
          <w:lang w:val="lt-LT"/>
        </w:rPr>
        <w:t xml:space="preserve">Keičiama (demontuojama sena ir sumontuojama nauja) katilo </w:t>
      </w:r>
      <w:r w:rsidR="00C64BE7">
        <w:rPr>
          <w:lang w:val="lt-LT"/>
        </w:rPr>
        <w:t>viršutinė</w:t>
      </w:r>
      <w:r>
        <w:rPr>
          <w:lang w:val="lt-LT"/>
        </w:rPr>
        <w:t xml:space="preserve"> </w:t>
      </w:r>
      <w:proofErr w:type="spellStart"/>
      <w:r>
        <w:rPr>
          <w:lang w:val="lt-LT"/>
        </w:rPr>
        <w:t>rėtinė</w:t>
      </w:r>
      <w:proofErr w:type="spellEnd"/>
      <w:r w:rsidR="00C64BE7">
        <w:rPr>
          <w:lang w:val="lt-LT"/>
        </w:rPr>
        <w:t xml:space="preserve"> bei 2-os eigos apatinės </w:t>
      </w:r>
      <w:proofErr w:type="spellStart"/>
      <w:r w:rsidR="00C64BE7">
        <w:rPr>
          <w:lang w:val="lt-LT"/>
        </w:rPr>
        <w:t>rėtinės</w:t>
      </w:r>
      <w:proofErr w:type="spellEnd"/>
      <w:r w:rsidR="00C64BE7">
        <w:rPr>
          <w:lang w:val="lt-LT"/>
        </w:rPr>
        <w:t xml:space="preserve"> segmentas. </w:t>
      </w:r>
      <w:proofErr w:type="spellStart"/>
      <w:r w:rsidR="00C64BE7">
        <w:rPr>
          <w:lang w:val="lt-LT"/>
        </w:rPr>
        <w:t>Rėtinių</w:t>
      </w:r>
      <w:proofErr w:type="spellEnd"/>
      <w:r w:rsidR="00C64BE7">
        <w:rPr>
          <w:lang w:val="lt-LT"/>
        </w:rPr>
        <w:t xml:space="preserve"> </w:t>
      </w:r>
      <w:r>
        <w:rPr>
          <w:lang w:val="lt-LT"/>
        </w:rPr>
        <w:t xml:space="preserve">tiekimu rūpinasi </w:t>
      </w:r>
      <w:r w:rsidR="0029478B">
        <w:rPr>
          <w:lang w:val="lt-LT"/>
        </w:rPr>
        <w:t xml:space="preserve">Darbus atliekanti įmonė (toliau – </w:t>
      </w:r>
      <w:r>
        <w:rPr>
          <w:lang w:val="lt-LT"/>
        </w:rPr>
        <w:t>Tiekėjas</w:t>
      </w:r>
      <w:r w:rsidR="0029478B">
        <w:rPr>
          <w:lang w:val="lt-LT"/>
        </w:rPr>
        <w:t>)</w:t>
      </w:r>
      <w:r>
        <w:rPr>
          <w:lang w:val="lt-LT"/>
        </w:rPr>
        <w:t>.</w:t>
      </w:r>
      <w:r w:rsidR="007D1C19">
        <w:rPr>
          <w:lang w:val="lt-LT"/>
        </w:rPr>
        <w:t xml:space="preserve"> Reikalavimai </w:t>
      </w:r>
      <w:proofErr w:type="spellStart"/>
      <w:r w:rsidR="007D1C19">
        <w:rPr>
          <w:lang w:val="lt-LT"/>
        </w:rPr>
        <w:t>rėtinei</w:t>
      </w:r>
      <w:proofErr w:type="spellEnd"/>
      <w:r w:rsidR="007D1C19">
        <w:rPr>
          <w:lang w:val="lt-LT"/>
        </w:rPr>
        <w:t>:</w:t>
      </w:r>
    </w:p>
    <w:p w14:paraId="3AF4B8FD" w14:textId="10791837" w:rsidR="007D1C19" w:rsidRDefault="007D1C19" w:rsidP="007D1C19">
      <w:pPr>
        <w:pStyle w:val="Sraopastraipa"/>
        <w:numPr>
          <w:ilvl w:val="2"/>
          <w:numId w:val="18"/>
        </w:numPr>
      </w:pPr>
      <w:proofErr w:type="spellStart"/>
      <w:r w:rsidRPr="007D1C19">
        <w:t>Plienas</w:t>
      </w:r>
      <w:proofErr w:type="spellEnd"/>
      <w:r w:rsidRPr="007D1C19">
        <w:t xml:space="preserve"> P355GH </w:t>
      </w:r>
      <w:proofErr w:type="spellStart"/>
      <w:r w:rsidRPr="007D1C19">
        <w:t>arba</w:t>
      </w:r>
      <w:proofErr w:type="spellEnd"/>
      <w:r w:rsidRPr="007D1C19">
        <w:t xml:space="preserve"> </w:t>
      </w:r>
      <w:proofErr w:type="spellStart"/>
      <w:r w:rsidRPr="007D1C19">
        <w:t>aukštesnės</w:t>
      </w:r>
      <w:proofErr w:type="spellEnd"/>
      <w:r w:rsidRPr="007D1C19">
        <w:t xml:space="preserve"> </w:t>
      </w:r>
      <w:proofErr w:type="spellStart"/>
      <w:r w:rsidRPr="007D1C19">
        <w:t>klasės</w:t>
      </w:r>
      <w:proofErr w:type="spellEnd"/>
      <w:r w:rsidRPr="007D1C19">
        <w:t xml:space="preserve"> </w:t>
      </w:r>
      <w:proofErr w:type="spellStart"/>
      <w:r w:rsidRPr="007D1C19">
        <w:t>pagal</w:t>
      </w:r>
      <w:proofErr w:type="spellEnd"/>
      <w:r w:rsidRPr="007D1C19">
        <w:t xml:space="preserve"> </w:t>
      </w:r>
      <w:proofErr w:type="spellStart"/>
      <w:r w:rsidRPr="007D1C19">
        <w:t>standarto</w:t>
      </w:r>
      <w:proofErr w:type="spellEnd"/>
      <w:r w:rsidRPr="007D1C19">
        <w:t xml:space="preserve"> EN 10028-2 </w:t>
      </w:r>
      <w:proofErr w:type="spellStart"/>
      <w:r w:rsidRPr="007D1C19">
        <w:t>reikalavimus</w:t>
      </w:r>
      <w:proofErr w:type="spellEnd"/>
      <w:r w:rsidRPr="007D1C19">
        <w:t>.</w:t>
      </w:r>
    </w:p>
    <w:p w14:paraId="4CD2AD96" w14:textId="0DE12467" w:rsidR="007D1C19" w:rsidRDefault="007D1C19" w:rsidP="007D1C19">
      <w:pPr>
        <w:pStyle w:val="Sraopastraipa"/>
        <w:numPr>
          <w:ilvl w:val="2"/>
          <w:numId w:val="18"/>
        </w:numPr>
      </w:pPr>
      <w:r w:rsidRPr="007D1C19">
        <w:t xml:space="preserve">Darbo </w:t>
      </w:r>
      <w:proofErr w:type="spellStart"/>
      <w:r w:rsidRPr="007D1C19">
        <w:t>sąlygos</w:t>
      </w:r>
      <w:proofErr w:type="spellEnd"/>
      <w:r w:rsidRPr="007D1C19">
        <w:t xml:space="preserve">: </w:t>
      </w:r>
      <w:proofErr w:type="spellStart"/>
      <w:r w:rsidRPr="007D1C19">
        <w:t>išorė</w:t>
      </w:r>
      <w:proofErr w:type="spellEnd"/>
      <w:r w:rsidRPr="007D1C19">
        <w:t xml:space="preserve"> </w:t>
      </w:r>
      <w:proofErr w:type="spellStart"/>
      <w:r w:rsidRPr="007D1C19">
        <w:t>dūmai</w:t>
      </w:r>
      <w:proofErr w:type="spellEnd"/>
      <w:r w:rsidRPr="007D1C19">
        <w:t xml:space="preserve">, </w:t>
      </w:r>
      <w:proofErr w:type="spellStart"/>
      <w:r w:rsidRPr="007D1C19">
        <w:t>vidus</w:t>
      </w:r>
      <w:proofErr w:type="spellEnd"/>
      <w:r w:rsidRPr="007D1C19">
        <w:t xml:space="preserve"> </w:t>
      </w:r>
      <w:proofErr w:type="spellStart"/>
      <w:r w:rsidRPr="007D1C19">
        <w:t>termofikacinis</w:t>
      </w:r>
      <w:proofErr w:type="spellEnd"/>
      <w:r w:rsidRPr="007D1C19">
        <w:t xml:space="preserve"> </w:t>
      </w:r>
      <w:proofErr w:type="spellStart"/>
      <w:r w:rsidRPr="007D1C19">
        <w:t>vanduo</w:t>
      </w:r>
      <w:proofErr w:type="spellEnd"/>
      <w:r w:rsidRPr="007D1C19">
        <w:t>.</w:t>
      </w:r>
    </w:p>
    <w:p w14:paraId="1E33B9AE" w14:textId="1D361BAF" w:rsidR="007D1C19" w:rsidRDefault="00C64BE7" w:rsidP="007D1C19">
      <w:pPr>
        <w:pStyle w:val="Sraopastraipa"/>
        <w:numPr>
          <w:ilvl w:val="2"/>
          <w:numId w:val="18"/>
        </w:numPr>
      </w:pPr>
      <w:proofErr w:type="spellStart"/>
      <w:r>
        <w:t>Viršutinėje</w:t>
      </w:r>
      <w:proofErr w:type="spellEnd"/>
      <w:r>
        <w:t xml:space="preserve"> </w:t>
      </w:r>
      <w:proofErr w:type="spellStart"/>
      <w:r>
        <w:t>r</w:t>
      </w:r>
      <w:r w:rsidR="007D1C19" w:rsidRPr="007D1C19">
        <w:t>ėtinėje</w:t>
      </w:r>
      <w:proofErr w:type="spellEnd"/>
      <w:r w:rsidR="007D1C19" w:rsidRPr="007D1C19">
        <w:t xml:space="preserve"> </w:t>
      </w:r>
      <w:proofErr w:type="spellStart"/>
      <w:r w:rsidR="007D1C19" w:rsidRPr="007D1C19">
        <w:t>turi</w:t>
      </w:r>
      <w:proofErr w:type="spellEnd"/>
      <w:r w:rsidR="007D1C19" w:rsidRPr="007D1C19">
        <w:t xml:space="preserve"> </w:t>
      </w:r>
      <w:proofErr w:type="spellStart"/>
      <w:r w:rsidR="007D1C19" w:rsidRPr="007D1C19">
        <w:t>būti</w:t>
      </w:r>
      <w:proofErr w:type="spellEnd"/>
      <w:r w:rsidR="007D1C19" w:rsidRPr="007D1C19">
        <w:t xml:space="preserve"> </w:t>
      </w:r>
      <w:proofErr w:type="spellStart"/>
      <w:r w:rsidR="007D1C19" w:rsidRPr="007D1C19">
        <w:t>išpjauta</w:t>
      </w:r>
      <w:proofErr w:type="spellEnd"/>
      <w:r w:rsidR="007D1C19" w:rsidRPr="007D1C19">
        <w:t xml:space="preserve"> </w:t>
      </w:r>
      <w:r>
        <w:t>422 (</w:t>
      </w:r>
      <w:proofErr w:type="spellStart"/>
      <w:r>
        <w:t>keturi</w:t>
      </w:r>
      <w:proofErr w:type="spellEnd"/>
      <w:r>
        <w:t xml:space="preserve"> </w:t>
      </w:r>
      <w:proofErr w:type="spellStart"/>
      <w:r>
        <w:t>šimtai</w:t>
      </w:r>
      <w:proofErr w:type="spellEnd"/>
      <w:r>
        <w:t xml:space="preserve"> </w:t>
      </w:r>
      <w:proofErr w:type="spellStart"/>
      <w:r>
        <w:t>dvidešimt</w:t>
      </w:r>
      <w:proofErr w:type="spellEnd"/>
      <w:r>
        <w:t xml:space="preserve"> dvi)</w:t>
      </w:r>
      <w:r w:rsidR="007D1C19" w:rsidRPr="007D1C19">
        <w:t xml:space="preserve"> </w:t>
      </w:r>
      <w:proofErr w:type="spellStart"/>
      <w:r w:rsidR="007D1C19" w:rsidRPr="007D1C19">
        <w:t>ang</w:t>
      </w:r>
      <w:r>
        <w:t>os</w:t>
      </w:r>
      <w:proofErr w:type="spellEnd"/>
      <w:r w:rsidR="007D1C19" w:rsidRPr="007D1C19">
        <w:t xml:space="preserve"> </w:t>
      </w:r>
      <w:proofErr w:type="spellStart"/>
      <w:r w:rsidR="007D1C19" w:rsidRPr="007D1C19">
        <w:t>vamzdžiams</w:t>
      </w:r>
      <w:proofErr w:type="spellEnd"/>
      <w:r w:rsidR="007D1C19" w:rsidRPr="007D1C19">
        <w:t xml:space="preserve">, </w:t>
      </w:r>
      <w:proofErr w:type="spellStart"/>
      <w:r w:rsidR="007D1C19" w:rsidRPr="007D1C19">
        <w:t>kiekvienos</w:t>
      </w:r>
      <w:proofErr w:type="spellEnd"/>
      <w:r w:rsidR="007D1C19" w:rsidRPr="007D1C19">
        <w:t xml:space="preserve"> </w:t>
      </w:r>
      <w:proofErr w:type="spellStart"/>
      <w:r w:rsidR="007D1C19" w:rsidRPr="007D1C19">
        <w:t>angos</w:t>
      </w:r>
      <w:proofErr w:type="spellEnd"/>
      <w:r w:rsidR="007D1C19" w:rsidRPr="007D1C19">
        <w:t xml:space="preserve"> </w:t>
      </w:r>
      <w:proofErr w:type="spellStart"/>
      <w:r w:rsidR="007D1C19" w:rsidRPr="007D1C19">
        <w:t>diametras</w:t>
      </w:r>
      <w:proofErr w:type="spellEnd"/>
      <w:r w:rsidR="007D1C19" w:rsidRPr="007D1C19">
        <w:t xml:space="preserve"> </w:t>
      </w:r>
      <w:proofErr w:type="spellStart"/>
      <w:r w:rsidR="007D1C19" w:rsidRPr="007D1C19">
        <w:t>parenkamas</w:t>
      </w:r>
      <w:proofErr w:type="spellEnd"/>
      <w:r w:rsidR="007D1C19" w:rsidRPr="007D1C19">
        <w:t xml:space="preserve"> </w:t>
      </w:r>
      <w:proofErr w:type="spellStart"/>
      <w:r w:rsidR="007D1C19" w:rsidRPr="007D1C19">
        <w:t>pagal</w:t>
      </w:r>
      <w:proofErr w:type="spellEnd"/>
      <w:r w:rsidR="007D1C19" w:rsidRPr="007D1C19">
        <w:t xml:space="preserve"> </w:t>
      </w:r>
      <w:proofErr w:type="spellStart"/>
      <w:r w:rsidR="007D1C19" w:rsidRPr="007D1C19">
        <w:t>Perkančiojo</w:t>
      </w:r>
      <w:proofErr w:type="spellEnd"/>
      <w:r w:rsidR="007D1C19" w:rsidRPr="007D1C19">
        <w:t xml:space="preserve"> </w:t>
      </w:r>
      <w:proofErr w:type="spellStart"/>
      <w:r w:rsidR="007D1C19" w:rsidRPr="007D1C19">
        <w:t>subjekto</w:t>
      </w:r>
      <w:proofErr w:type="spellEnd"/>
      <w:r w:rsidR="007D1C19" w:rsidRPr="007D1C19">
        <w:t xml:space="preserve"> </w:t>
      </w:r>
      <w:proofErr w:type="spellStart"/>
      <w:r w:rsidR="007D1C19" w:rsidRPr="007D1C19">
        <w:t>pateikiamus</w:t>
      </w:r>
      <w:proofErr w:type="spellEnd"/>
      <w:r w:rsidR="007D1C19" w:rsidRPr="007D1C19">
        <w:t xml:space="preserve"> </w:t>
      </w:r>
      <w:proofErr w:type="spellStart"/>
      <w:r w:rsidR="007D1C19" w:rsidRPr="007D1C19">
        <w:t>vamzdžius</w:t>
      </w:r>
      <w:proofErr w:type="spellEnd"/>
      <w:r w:rsidR="007D1C19" w:rsidRPr="007D1C19">
        <w:t>.</w:t>
      </w:r>
      <w:r>
        <w:t xml:space="preserve"> </w:t>
      </w:r>
      <w:proofErr w:type="spellStart"/>
      <w:r>
        <w:t>Viršutinės</w:t>
      </w:r>
      <w:proofErr w:type="spellEnd"/>
      <w:r>
        <w:t xml:space="preserve"> </w:t>
      </w:r>
      <w:proofErr w:type="spellStart"/>
      <w:r>
        <w:t>rėtinės</w:t>
      </w:r>
      <w:proofErr w:type="spellEnd"/>
      <w:r>
        <w:t xml:space="preserve"> </w:t>
      </w:r>
      <w:proofErr w:type="spellStart"/>
      <w:r>
        <w:t>brėžinys</w:t>
      </w:r>
      <w:proofErr w:type="spellEnd"/>
      <w:r>
        <w:t xml:space="preserve"> </w:t>
      </w:r>
      <w:proofErr w:type="spellStart"/>
      <w:r>
        <w:t>pridedamas</w:t>
      </w:r>
      <w:proofErr w:type="spellEnd"/>
      <w:r>
        <w:t xml:space="preserve"> </w:t>
      </w:r>
      <w:proofErr w:type="spellStart"/>
      <w:r>
        <w:t>kaip</w:t>
      </w:r>
      <w:proofErr w:type="spellEnd"/>
      <w:r>
        <w:t xml:space="preserve"> </w:t>
      </w:r>
      <w:proofErr w:type="spellStart"/>
      <w:r>
        <w:t>Priedas</w:t>
      </w:r>
      <w:proofErr w:type="spellEnd"/>
      <w:r>
        <w:t xml:space="preserve"> Nr.1.</w:t>
      </w:r>
    </w:p>
    <w:p w14:paraId="48A52F8C" w14:textId="3C31E552" w:rsidR="00C64BE7" w:rsidRDefault="00C64BE7" w:rsidP="00C64BE7">
      <w:pPr>
        <w:pStyle w:val="Sraopastraipa"/>
        <w:numPr>
          <w:ilvl w:val="2"/>
          <w:numId w:val="18"/>
        </w:numPr>
      </w:pPr>
      <w:r>
        <w:t xml:space="preserve">2-os </w:t>
      </w:r>
      <w:proofErr w:type="spellStart"/>
      <w:r>
        <w:t>eigos</w:t>
      </w:r>
      <w:proofErr w:type="spellEnd"/>
      <w:r>
        <w:t xml:space="preserve"> </w:t>
      </w:r>
      <w:proofErr w:type="spellStart"/>
      <w:r>
        <w:t>apatinės</w:t>
      </w:r>
      <w:proofErr w:type="spellEnd"/>
      <w:r>
        <w:t xml:space="preserve"> </w:t>
      </w:r>
      <w:proofErr w:type="spellStart"/>
      <w:r>
        <w:t>rėtinės</w:t>
      </w:r>
      <w:proofErr w:type="spellEnd"/>
      <w:r>
        <w:t xml:space="preserve"> </w:t>
      </w:r>
      <w:proofErr w:type="spellStart"/>
      <w:r>
        <w:t>segmente</w:t>
      </w:r>
      <w:proofErr w:type="spellEnd"/>
      <w:r>
        <w:t xml:space="preserve"> </w:t>
      </w:r>
      <w:proofErr w:type="spellStart"/>
      <w:r>
        <w:t>turi</w:t>
      </w:r>
      <w:proofErr w:type="spellEnd"/>
      <w:r>
        <w:t xml:space="preserve"> </w:t>
      </w:r>
      <w:proofErr w:type="spellStart"/>
      <w:r>
        <w:t>būti</w:t>
      </w:r>
      <w:proofErr w:type="spellEnd"/>
      <w:r>
        <w:t xml:space="preserve"> </w:t>
      </w:r>
      <w:proofErr w:type="spellStart"/>
      <w:r>
        <w:t>išpjauta</w:t>
      </w:r>
      <w:proofErr w:type="spellEnd"/>
      <w:r>
        <w:t xml:space="preserve"> 234 (du </w:t>
      </w:r>
      <w:proofErr w:type="spellStart"/>
      <w:r>
        <w:t>šimtai</w:t>
      </w:r>
      <w:proofErr w:type="spellEnd"/>
      <w:r>
        <w:t xml:space="preserve"> </w:t>
      </w:r>
      <w:proofErr w:type="spellStart"/>
      <w:r>
        <w:t>trisdešimt</w:t>
      </w:r>
      <w:proofErr w:type="spellEnd"/>
      <w:r>
        <w:t xml:space="preserve"> </w:t>
      </w:r>
      <w:proofErr w:type="spellStart"/>
      <w:r>
        <w:t>keturios</w:t>
      </w:r>
      <w:proofErr w:type="spellEnd"/>
      <w:r>
        <w:t xml:space="preserve">) </w:t>
      </w:r>
      <w:proofErr w:type="spellStart"/>
      <w:r>
        <w:t>angos</w:t>
      </w:r>
      <w:proofErr w:type="spellEnd"/>
      <w:r>
        <w:t xml:space="preserve"> </w:t>
      </w:r>
      <w:proofErr w:type="spellStart"/>
      <w:r>
        <w:t>vamzdžiams</w:t>
      </w:r>
      <w:proofErr w:type="spellEnd"/>
      <w:r>
        <w:t xml:space="preserve">, </w:t>
      </w:r>
      <w:proofErr w:type="spellStart"/>
      <w:r w:rsidRPr="007D1C19">
        <w:t>kiekvienos</w:t>
      </w:r>
      <w:proofErr w:type="spellEnd"/>
      <w:r w:rsidRPr="007D1C19">
        <w:t xml:space="preserve"> </w:t>
      </w:r>
      <w:proofErr w:type="spellStart"/>
      <w:r w:rsidRPr="007D1C19">
        <w:t>angos</w:t>
      </w:r>
      <w:proofErr w:type="spellEnd"/>
      <w:r w:rsidRPr="007D1C19">
        <w:t xml:space="preserve"> </w:t>
      </w:r>
      <w:proofErr w:type="spellStart"/>
      <w:r w:rsidRPr="007D1C19">
        <w:t>diametras</w:t>
      </w:r>
      <w:proofErr w:type="spellEnd"/>
      <w:r w:rsidRPr="007D1C19">
        <w:t xml:space="preserve"> </w:t>
      </w:r>
      <w:proofErr w:type="spellStart"/>
      <w:r w:rsidRPr="007D1C19">
        <w:t>parenkamas</w:t>
      </w:r>
      <w:proofErr w:type="spellEnd"/>
      <w:r w:rsidRPr="007D1C19">
        <w:t xml:space="preserve"> </w:t>
      </w:r>
      <w:proofErr w:type="spellStart"/>
      <w:r w:rsidRPr="007D1C19">
        <w:t>pagal</w:t>
      </w:r>
      <w:proofErr w:type="spellEnd"/>
      <w:r w:rsidRPr="007D1C19">
        <w:t xml:space="preserve"> </w:t>
      </w:r>
      <w:proofErr w:type="spellStart"/>
      <w:r w:rsidRPr="007D1C19">
        <w:t>Perkančiojo</w:t>
      </w:r>
      <w:proofErr w:type="spellEnd"/>
      <w:r w:rsidRPr="007D1C19">
        <w:t xml:space="preserve"> </w:t>
      </w:r>
      <w:proofErr w:type="spellStart"/>
      <w:r w:rsidRPr="007D1C19">
        <w:t>subjekto</w:t>
      </w:r>
      <w:proofErr w:type="spellEnd"/>
      <w:r w:rsidRPr="007D1C19">
        <w:t xml:space="preserve"> </w:t>
      </w:r>
      <w:proofErr w:type="spellStart"/>
      <w:r w:rsidRPr="007D1C19">
        <w:t>pateikiamus</w:t>
      </w:r>
      <w:proofErr w:type="spellEnd"/>
      <w:r w:rsidRPr="007D1C19">
        <w:t xml:space="preserve"> </w:t>
      </w:r>
      <w:proofErr w:type="spellStart"/>
      <w:r w:rsidRPr="007D1C19">
        <w:t>vamzdžius</w:t>
      </w:r>
      <w:proofErr w:type="spellEnd"/>
      <w:r w:rsidRPr="007D1C19">
        <w:t>.</w:t>
      </w:r>
      <w:r>
        <w:t xml:space="preserve"> </w:t>
      </w:r>
      <w:r>
        <w:t xml:space="preserve">2-os </w:t>
      </w:r>
      <w:proofErr w:type="spellStart"/>
      <w:r>
        <w:t>eigos</w:t>
      </w:r>
      <w:proofErr w:type="spellEnd"/>
      <w:r>
        <w:t xml:space="preserve"> </w:t>
      </w:r>
      <w:proofErr w:type="spellStart"/>
      <w:r>
        <w:t>apatinės</w:t>
      </w:r>
      <w:proofErr w:type="spellEnd"/>
      <w:r>
        <w:t xml:space="preserve"> </w:t>
      </w:r>
      <w:proofErr w:type="spellStart"/>
      <w:r>
        <w:t>rėtinės</w:t>
      </w:r>
      <w:proofErr w:type="spellEnd"/>
      <w:r>
        <w:t xml:space="preserve"> </w:t>
      </w:r>
      <w:proofErr w:type="spellStart"/>
      <w:r>
        <w:t>brėžinys</w:t>
      </w:r>
      <w:proofErr w:type="spellEnd"/>
      <w:r>
        <w:t xml:space="preserve"> </w:t>
      </w:r>
      <w:proofErr w:type="spellStart"/>
      <w:r>
        <w:t>pridedamas</w:t>
      </w:r>
      <w:proofErr w:type="spellEnd"/>
      <w:r>
        <w:t xml:space="preserve"> </w:t>
      </w:r>
      <w:proofErr w:type="spellStart"/>
      <w:r>
        <w:t>kaip</w:t>
      </w:r>
      <w:proofErr w:type="spellEnd"/>
      <w:r>
        <w:t xml:space="preserve"> </w:t>
      </w:r>
      <w:proofErr w:type="spellStart"/>
      <w:r>
        <w:t>Priedas</w:t>
      </w:r>
      <w:proofErr w:type="spellEnd"/>
      <w:r>
        <w:t xml:space="preserve"> Nr.</w:t>
      </w:r>
      <w:r>
        <w:t>2.</w:t>
      </w:r>
    </w:p>
    <w:p w14:paraId="1608E36A" w14:textId="7FD51EB0" w:rsidR="007D1C19" w:rsidRDefault="007D1C19" w:rsidP="007D1C19">
      <w:pPr>
        <w:pStyle w:val="Sraopastraipa"/>
        <w:numPr>
          <w:ilvl w:val="2"/>
          <w:numId w:val="18"/>
        </w:numPr>
      </w:pPr>
      <w:proofErr w:type="spellStart"/>
      <w:r w:rsidRPr="007D1C19">
        <w:t>Rėtinės</w:t>
      </w:r>
      <w:proofErr w:type="spellEnd"/>
      <w:r w:rsidRPr="007D1C19">
        <w:t xml:space="preserve"> </w:t>
      </w:r>
      <w:proofErr w:type="spellStart"/>
      <w:r w:rsidRPr="007D1C19">
        <w:t>angos</w:t>
      </w:r>
      <w:proofErr w:type="spellEnd"/>
      <w:r w:rsidRPr="007D1C19">
        <w:t xml:space="preserve"> </w:t>
      </w:r>
      <w:proofErr w:type="spellStart"/>
      <w:r w:rsidRPr="007D1C19">
        <w:t>gali</w:t>
      </w:r>
      <w:proofErr w:type="spellEnd"/>
      <w:r w:rsidRPr="007D1C19">
        <w:t xml:space="preserve"> </w:t>
      </w:r>
      <w:proofErr w:type="spellStart"/>
      <w:r w:rsidRPr="007D1C19">
        <w:t>būti</w:t>
      </w:r>
      <w:proofErr w:type="spellEnd"/>
      <w:r w:rsidRPr="007D1C19">
        <w:t xml:space="preserve"> </w:t>
      </w:r>
      <w:proofErr w:type="spellStart"/>
      <w:r w:rsidRPr="007D1C19">
        <w:t>pjaunamos</w:t>
      </w:r>
      <w:proofErr w:type="spellEnd"/>
      <w:r w:rsidRPr="007D1C19">
        <w:t xml:space="preserve"> </w:t>
      </w:r>
      <w:proofErr w:type="spellStart"/>
      <w:r w:rsidRPr="007D1C19">
        <w:t>vandens</w:t>
      </w:r>
      <w:proofErr w:type="spellEnd"/>
      <w:r w:rsidRPr="007D1C19">
        <w:t xml:space="preserve"> </w:t>
      </w:r>
      <w:proofErr w:type="spellStart"/>
      <w:r w:rsidRPr="007D1C19">
        <w:t>srove</w:t>
      </w:r>
      <w:proofErr w:type="spellEnd"/>
      <w:r w:rsidRPr="007D1C19">
        <w:t xml:space="preserve">, </w:t>
      </w:r>
      <w:proofErr w:type="spellStart"/>
      <w:r w:rsidRPr="007D1C19">
        <w:t>gręžiamos</w:t>
      </w:r>
      <w:proofErr w:type="spellEnd"/>
      <w:r w:rsidRPr="007D1C19">
        <w:t xml:space="preserve"> </w:t>
      </w:r>
      <w:proofErr w:type="spellStart"/>
      <w:r w:rsidRPr="007D1C19">
        <w:t>arba</w:t>
      </w:r>
      <w:proofErr w:type="spellEnd"/>
      <w:r w:rsidRPr="007D1C19">
        <w:t xml:space="preserve"> </w:t>
      </w:r>
      <w:proofErr w:type="spellStart"/>
      <w:r w:rsidRPr="007D1C19">
        <w:t>pjaunamos</w:t>
      </w:r>
      <w:proofErr w:type="spellEnd"/>
      <w:r w:rsidRPr="007D1C19">
        <w:t xml:space="preserve"> </w:t>
      </w:r>
      <w:proofErr w:type="spellStart"/>
      <w:r w:rsidRPr="007D1C19">
        <w:t>plazma</w:t>
      </w:r>
      <w:proofErr w:type="spellEnd"/>
      <w:r w:rsidRPr="007D1C19">
        <w:t xml:space="preserve">. </w:t>
      </w:r>
      <w:proofErr w:type="spellStart"/>
      <w:r w:rsidRPr="007D1C19">
        <w:t>Kiekviena</w:t>
      </w:r>
      <w:proofErr w:type="spellEnd"/>
      <w:r w:rsidRPr="007D1C19">
        <w:t xml:space="preserve"> </w:t>
      </w:r>
      <w:proofErr w:type="spellStart"/>
      <w:r w:rsidRPr="007D1C19">
        <w:t>kiaurymė</w:t>
      </w:r>
      <w:proofErr w:type="spellEnd"/>
      <w:r w:rsidRPr="007D1C19">
        <w:t xml:space="preserve"> po </w:t>
      </w:r>
      <w:proofErr w:type="spellStart"/>
      <w:r w:rsidRPr="007D1C19">
        <w:t>pjovimo</w:t>
      </w:r>
      <w:proofErr w:type="spellEnd"/>
      <w:r w:rsidRPr="007D1C19">
        <w:t xml:space="preserve"> </w:t>
      </w:r>
      <w:proofErr w:type="spellStart"/>
      <w:r w:rsidRPr="007D1C19">
        <w:t>plazma</w:t>
      </w:r>
      <w:proofErr w:type="spellEnd"/>
      <w:r w:rsidRPr="007D1C19">
        <w:t xml:space="preserve"> </w:t>
      </w:r>
      <w:proofErr w:type="spellStart"/>
      <w:r w:rsidRPr="007D1C19">
        <w:t>turi</w:t>
      </w:r>
      <w:proofErr w:type="spellEnd"/>
      <w:r w:rsidRPr="007D1C19">
        <w:t xml:space="preserve"> </w:t>
      </w:r>
      <w:proofErr w:type="spellStart"/>
      <w:r w:rsidRPr="007D1C19">
        <w:t>būti</w:t>
      </w:r>
      <w:proofErr w:type="spellEnd"/>
      <w:r w:rsidRPr="007D1C19">
        <w:t xml:space="preserve"> </w:t>
      </w:r>
      <w:proofErr w:type="spellStart"/>
      <w:r w:rsidRPr="007D1C19">
        <w:t>apdirbama</w:t>
      </w:r>
      <w:proofErr w:type="spellEnd"/>
      <w:r w:rsidRPr="007D1C19">
        <w:t>.</w:t>
      </w:r>
    </w:p>
    <w:p w14:paraId="6826244E" w14:textId="34AFD1FC" w:rsidR="007D1C19" w:rsidRDefault="007D1C19" w:rsidP="007D1C19">
      <w:pPr>
        <w:pStyle w:val="Sraopastraipa"/>
        <w:numPr>
          <w:ilvl w:val="2"/>
          <w:numId w:val="18"/>
        </w:numPr>
      </w:pPr>
      <w:proofErr w:type="spellStart"/>
      <w:r>
        <w:t>Rėtinė</w:t>
      </w:r>
      <w:proofErr w:type="spellEnd"/>
      <w:r>
        <w:t xml:space="preserve"> </w:t>
      </w:r>
      <w:proofErr w:type="spellStart"/>
      <w:r>
        <w:t>gaminama</w:t>
      </w:r>
      <w:proofErr w:type="spellEnd"/>
      <w:r>
        <w:t xml:space="preserve"> </w:t>
      </w:r>
      <w:proofErr w:type="spellStart"/>
      <w:r>
        <w:t>analogiško</w:t>
      </w:r>
      <w:proofErr w:type="spellEnd"/>
      <w:r>
        <w:t xml:space="preserve"> </w:t>
      </w:r>
      <w:proofErr w:type="spellStart"/>
      <w:r>
        <w:t>storio</w:t>
      </w:r>
      <w:proofErr w:type="spellEnd"/>
      <w:r>
        <w:t xml:space="preserve"> </w:t>
      </w:r>
      <w:proofErr w:type="spellStart"/>
      <w:r>
        <w:t>kaip</w:t>
      </w:r>
      <w:proofErr w:type="spellEnd"/>
      <w:r>
        <w:t xml:space="preserve"> </w:t>
      </w:r>
      <w:proofErr w:type="spellStart"/>
      <w:r>
        <w:t>esama</w:t>
      </w:r>
      <w:proofErr w:type="spellEnd"/>
      <w:r>
        <w:t xml:space="preserve"> (</w:t>
      </w:r>
      <w:proofErr w:type="spellStart"/>
      <w:r>
        <w:t>kuri</w:t>
      </w:r>
      <w:proofErr w:type="spellEnd"/>
      <w:r>
        <w:t xml:space="preserve"> bus </w:t>
      </w:r>
      <w:proofErr w:type="spellStart"/>
      <w:r>
        <w:t>demontuojama</w:t>
      </w:r>
      <w:proofErr w:type="spellEnd"/>
      <w:r>
        <w:t>).</w:t>
      </w:r>
    </w:p>
    <w:p w14:paraId="46EF611D" w14:textId="43B49955" w:rsidR="00E6149E" w:rsidRPr="00E6149E" w:rsidRDefault="00E6149E" w:rsidP="00CC11AC">
      <w:pPr>
        <w:pStyle w:val="Sraopastraipa"/>
        <w:rPr>
          <w:lang w:val="lt-LT"/>
        </w:rPr>
      </w:pPr>
      <w:r w:rsidRPr="00E6149E">
        <w:rPr>
          <w:lang w:val="lt-LT"/>
        </w:rPr>
        <w:t>Perkančiojo subjekto pateikiamų dūmų vamzdžių charakteristikos (toliau – Vamzdžiai):</w:t>
      </w:r>
    </w:p>
    <w:p w14:paraId="6689EBB8" w14:textId="712F787E" w:rsidR="00E6149E" w:rsidRDefault="00E6149E" w:rsidP="00CC11AC">
      <w:pPr>
        <w:pStyle w:val="Sraopastraipa"/>
        <w:numPr>
          <w:ilvl w:val="2"/>
          <w:numId w:val="18"/>
        </w:numPr>
        <w:rPr>
          <w:lang w:val="lt-LT"/>
        </w:rPr>
      </w:pPr>
      <w:r w:rsidRPr="00E6149E">
        <w:rPr>
          <w:lang w:val="lt-LT"/>
        </w:rPr>
        <w:t xml:space="preserve"> </w:t>
      </w:r>
      <w:r w:rsidR="00C64BE7">
        <w:rPr>
          <w:lang w:val="lt-LT"/>
        </w:rPr>
        <w:t>3-ios eigos: b</w:t>
      </w:r>
      <w:r w:rsidRPr="00E6149E">
        <w:rPr>
          <w:lang w:val="lt-LT"/>
        </w:rPr>
        <w:t xml:space="preserve">esiūlis plieno vamzdis katilui, apvalus, </w:t>
      </w:r>
      <w:r w:rsidRPr="00350669">
        <w:rPr>
          <w:lang w:val="lt-LT"/>
        </w:rPr>
        <w:t>P2</w:t>
      </w:r>
      <w:r w:rsidR="00350669">
        <w:rPr>
          <w:lang w:val="lt-LT"/>
        </w:rPr>
        <w:t>65</w:t>
      </w:r>
      <w:r w:rsidRPr="00350669">
        <w:rPr>
          <w:lang w:val="lt-LT"/>
        </w:rPr>
        <w:t>GH</w:t>
      </w:r>
      <w:r w:rsidRPr="00E6149E">
        <w:rPr>
          <w:lang w:val="lt-LT"/>
        </w:rPr>
        <w:t xml:space="preserve"> arba aukštesnės plieno markės, atitinkantys standarto EN10216-2 reikalavimus, </w:t>
      </w:r>
      <w:r w:rsidRPr="00350669">
        <w:rPr>
          <w:lang w:val="lt-LT"/>
        </w:rPr>
        <w:t>Ø76,1 mm</w:t>
      </w:r>
      <w:r w:rsidRPr="00E6149E">
        <w:rPr>
          <w:lang w:val="lt-LT"/>
        </w:rPr>
        <w:t xml:space="preserve"> (išorė), sienelės storis </w:t>
      </w:r>
      <w:r w:rsidRPr="002C0F39">
        <w:rPr>
          <w:lang w:val="lt-LT"/>
        </w:rPr>
        <w:t>4,0 mm</w:t>
      </w:r>
      <w:r w:rsidRPr="00E6149E">
        <w:rPr>
          <w:lang w:val="lt-LT"/>
        </w:rPr>
        <w:t xml:space="preserve">, ilgis ne mažiau </w:t>
      </w:r>
      <w:r w:rsidR="002C0F39" w:rsidRPr="002C0F39">
        <w:rPr>
          <w:lang w:val="lt-LT"/>
        </w:rPr>
        <w:t>60</w:t>
      </w:r>
      <w:r w:rsidR="008C6E1B">
        <w:rPr>
          <w:lang w:val="lt-LT"/>
        </w:rPr>
        <w:t>0</w:t>
      </w:r>
      <w:r w:rsidR="002C0F39" w:rsidRPr="002C0F39">
        <w:rPr>
          <w:lang w:val="lt-LT"/>
        </w:rPr>
        <w:t>0</w:t>
      </w:r>
      <w:r w:rsidRPr="002C0F39">
        <w:rPr>
          <w:lang w:val="lt-LT"/>
        </w:rPr>
        <w:t xml:space="preserve"> mm</w:t>
      </w:r>
      <w:r w:rsidRPr="00E6149E">
        <w:rPr>
          <w:lang w:val="lt-LT"/>
        </w:rPr>
        <w:t xml:space="preserve">, terpė: išorė - termofikacinis vanduo, vidus – dūmai, kiekis </w:t>
      </w:r>
      <w:r w:rsidR="008C6E1B">
        <w:rPr>
          <w:lang w:val="lt-LT"/>
        </w:rPr>
        <w:t>188</w:t>
      </w:r>
      <w:r w:rsidRPr="00E6149E">
        <w:rPr>
          <w:lang w:val="lt-LT"/>
        </w:rPr>
        <w:t xml:space="preserve"> vnt.;</w:t>
      </w:r>
    </w:p>
    <w:p w14:paraId="173B1CB4" w14:textId="4063F1E0" w:rsidR="008C6E1B" w:rsidRDefault="008C6E1B" w:rsidP="008C6E1B">
      <w:pPr>
        <w:pStyle w:val="Sraopastraipa"/>
        <w:numPr>
          <w:ilvl w:val="2"/>
          <w:numId w:val="18"/>
        </w:numPr>
        <w:rPr>
          <w:lang w:val="lt-LT"/>
        </w:rPr>
      </w:pPr>
      <w:r>
        <w:rPr>
          <w:lang w:val="lt-LT"/>
        </w:rPr>
        <w:t xml:space="preserve">2-os eigos: </w:t>
      </w:r>
      <w:r>
        <w:rPr>
          <w:lang w:val="lt-LT"/>
        </w:rPr>
        <w:t>b</w:t>
      </w:r>
      <w:r w:rsidRPr="00E6149E">
        <w:rPr>
          <w:lang w:val="lt-LT"/>
        </w:rPr>
        <w:t xml:space="preserve">esiūlis plieno vamzdis katilui, apvalus, </w:t>
      </w:r>
      <w:r w:rsidRPr="00350669">
        <w:rPr>
          <w:lang w:val="lt-LT"/>
        </w:rPr>
        <w:t>P2</w:t>
      </w:r>
      <w:r>
        <w:rPr>
          <w:lang w:val="lt-LT"/>
        </w:rPr>
        <w:t>65</w:t>
      </w:r>
      <w:r w:rsidRPr="00350669">
        <w:rPr>
          <w:lang w:val="lt-LT"/>
        </w:rPr>
        <w:t>GH</w:t>
      </w:r>
      <w:r w:rsidRPr="00E6149E">
        <w:rPr>
          <w:lang w:val="lt-LT"/>
        </w:rPr>
        <w:t xml:space="preserve"> arba aukštesnės plieno markės, atitinkantys standarto EN10216-2 reikalavimus, </w:t>
      </w:r>
      <w:r w:rsidRPr="00350669">
        <w:rPr>
          <w:lang w:val="lt-LT"/>
        </w:rPr>
        <w:t>Ø</w:t>
      </w:r>
      <w:r>
        <w:rPr>
          <w:lang w:val="lt-LT"/>
        </w:rPr>
        <w:t>88</w:t>
      </w:r>
      <w:r w:rsidRPr="00350669">
        <w:rPr>
          <w:lang w:val="lt-LT"/>
        </w:rPr>
        <w:t>,</w:t>
      </w:r>
      <w:r>
        <w:rPr>
          <w:lang w:val="lt-LT"/>
        </w:rPr>
        <w:t>9</w:t>
      </w:r>
      <w:r w:rsidRPr="00350669">
        <w:rPr>
          <w:lang w:val="lt-LT"/>
        </w:rPr>
        <w:t xml:space="preserve"> mm</w:t>
      </w:r>
      <w:r w:rsidRPr="00E6149E">
        <w:rPr>
          <w:lang w:val="lt-LT"/>
        </w:rPr>
        <w:t xml:space="preserve"> (išorė), sienelės storis </w:t>
      </w:r>
      <w:r w:rsidRPr="002C0F39">
        <w:rPr>
          <w:lang w:val="lt-LT"/>
        </w:rPr>
        <w:t>4,0 mm</w:t>
      </w:r>
      <w:r w:rsidRPr="00E6149E">
        <w:rPr>
          <w:lang w:val="lt-LT"/>
        </w:rPr>
        <w:t xml:space="preserve">, ilgis ne mažiau </w:t>
      </w:r>
      <w:r w:rsidRPr="002C0F39">
        <w:rPr>
          <w:lang w:val="lt-LT"/>
        </w:rPr>
        <w:t>60</w:t>
      </w:r>
      <w:r>
        <w:rPr>
          <w:lang w:val="lt-LT"/>
        </w:rPr>
        <w:t>0</w:t>
      </w:r>
      <w:r w:rsidRPr="002C0F39">
        <w:rPr>
          <w:lang w:val="lt-LT"/>
        </w:rPr>
        <w:t>0 mm</w:t>
      </w:r>
      <w:r w:rsidRPr="00E6149E">
        <w:rPr>
          <w:lang w:val="lt-LT"/>
        </w:rPr>
        <w:t xml:space="preserve">, terpė: išorė - termofikacinis vanduo, vidus – dūmai, kiekis </w:t>
      </w:r>
      <w:r>
        <w:rPr>
          <w:lang w:val="lt-LT"/>
        </w:rPr>
        <w:t>234</w:t>
      </w:r>
      <w:r w:rsidRPr="00E6149E">
        <w:rPr>
          <w:lang w:val="lt-LT"/>
        </w:rPr>
        <w:t xml:space="preserve"> vnt.</w:t>
      </w:r>
      <w:r>
        <w:rPr>
          <w:lang w:val="lt-LT"/>
        </w:rPr>
        <w:t>.</w:t>
      </w:r>
    </w:p>
    <w:p w14:paraId="23D09492" w14:textId="3261B7A5" w:rsidR="008C6E1B" w:rsidRPr="008C6E1B" w:rsidRDefault="008C6E1B" w:rsidP="008C6E1B">
      <w:pPr>
        <w:rPr>
          <w:lang w:val="lt-LT"/>
        </w:rPr>
      </w:pPr>
    </w:p>
    <w:p w14:paraId="7BAEB983" w14:textId="77777777" w:rsidR="00F75ED1" w:rsidRPr="00F75ED1" w:rsidRDefault="00F75ED1" w:rsidP="00F75ED1">
      <w:pPr>
        <w:jc w:val="both"/>
        <w:rPr>
          <w:rFonts w:cs="Arial"/>
          <w:szCs w:val="20"/>
          <w:lang w:val="lt-LT"/>
        </w:rPr>
      </w:pPr>
    </w:p>
    <w:p w14:paraId="0731BC3F" w14:textId="321155DF" w:rsidR="001758B5" w:rsidRPr="00261669" w:rsidRDefault="0029478B" w:rsidP="00CC11AC">
      <w:pPr>
        <w:pStyle w:val="Sraopastraipa"/>
        <w:numPr>
          <w:ilvl w:val="0"/>
          <w:numId w:val="18"/>
        </w:numPr>
        <w:rPr>
          <w:b/>
          <w:bCs/>
          <w:noProof/>
          <w:sz w:val="22"/>
          <w:lang w:val="lt-LT" w:eastAsia="ru-RU"/>
        </w:rPr>
      </w:pPr>
      <w:r w:rsidRPr="00261669">
        <w:rPr>
          <w:b/>
          <w:bCs/>
          <w:noProof/>
          <w:lang w:val="lt-LT" w:eastAsia="ru-RU"/>
        </w:rPr>
        <w:t>REIKALAVIMAI</w:t>
      </w:r>
      <w:r w:rsidR="00AD1BB1" w:rsidRPr="00261669">
        <w:rPr>
          <w:b/>
          <w:bCs/>
          <w:noProof/>
          <w:lang w:val="lt-LT" w:eastAsia="ru-RU"/>
        </w:rPr>
        <w:t xml:space="preserve"> DARBŲ VYKDYMUI</w:t>
      </w:r>
    </w:p>
    <w:p w14:paraId="142A94E2" w14:textId="77777777" w:rsidR="0029478B" w:rsidRDefault="0029478B" w:rsidP="00CC11AC">
      <w:pPr>
        <w:pStyle w:val="Sraopastraipa"/>
        <w:rPr>
          <w:noProof/>
          <w:lang w:val="lt-LT" w:eastAsia="ru-RU"/>
        </w:rPr>
      </w:pPr>
      <w:r w:rsidRPr="00361D8A">
        <w:rPr>
          <w:noProof/>
          <w:lang w:val="lt-LT" w:eastAsia="ru-RU"/>
        </w:rPr>
        <w:t>Tiekėjas prieš teikdamas pasiūlymą turi įsivertinti Darbų apimtis bei galimas rizikas ir esant poreikiui, suderinus su Perkančiuoju subjektu, gali atlikti papildomas apžiūras.</w:t>
      </w:r>
    </w:p>
    <w:p w14:paraId="27AA43AD" w14:textId="765394C4" w:rsidR="00AD1BB1" w:rsidRDefault="00AD1BB1" w:rsidP="00CC11AC">
      <w:pPr>
        <w:pStyle w:val="Sraopastraipa"/>
        <w:rPr>
          <w:noProof/>
          <w:lang w:val="lt-LT" w:eastAsia="ru-RU"/>
        </w:rPr>
      </w:pPr>
      <w:r>
        <w:rPr>
          <w:noProof/>
          <w:lang w:val="lt-LT" w:eastAsia="ru-RU"/>
        </w:rPr>
        <w:t xml:space="preserve">Tiekėjas privalo įsivertinti tai, kad darbai bus atliekami ir ant stogo. Katilo vamzdžiai įleidžiami į katilą pro </w:t>
      </w:r>
      <w:r w:rsidR="008C6E1B">
        <w:rPr>
          <w:noProof/>
          <w:lang w:val="lt-LT" w:eastAsia="ru-RU"/>
        </w:rPr>
        <w:t>esamą stoglangį</w:t>
      </w:r>
      <w:r>
        <w:rPr>
          <w:noProof/>
          <w:lang w:val="lt-LT" w:eastAsia="ru-RU"/>
        </w:rPr>
        <w:t xml:space="preserve"> stoge arba analogišku būdu, jeigu toks yra.</w:t>
      </w:r>
    </w:p>
    <w:p w14:paraId="34E31A8C" w14:textId="48B2C394" w:rsidR="00BB4565" w:rsidRPr="00BB4565" w:rsidRDefault="00BB4565" w:rsidP="00BB4565">
      <w:pPr>
        <w:pStyle w:val="Sraopastraipa"/>
        <w:rPr>
          <w:noProof/>
          <w:lang w:val="lt-LT" w:eastAsia="ru-RU"/>
        </w:rPr>
      </w:pPr>
      <w:r w:rsidRPr="00BB4565">
        <w:rPr>
          <w:noProof/>
          <w:lang w:val="lt-LT" w:eastAsia="ru-RU"/>
        </w:rPr>
        <w:t xml:space="preserve">Tiekėjas privalo įsivertinti katilo paruošiamuosius-baigiamuosius darbus </w:t>
      </w:r>
      <w:r>
        <w:rPr>
          <w:noProof/>
          <w:lang w:val="lt-LT" w:eastAsia="ru-RU"/>
        </w:rPr>
        <w:t>(</w:t>
      </w:r>
      <w:r w:rsidRPr="00BB4565">
        <w:rPr>
          <w:noProof/>
          <w:lang w:val="lt-LT" w:eastAsia="ru-RU"/>
        </w:rPr>
        <w:t>dangčių nukėlimą, liukų atidarymą, katilo hidraulinio bandymo atlikimą, dangčių ir liukų uždarymą</w:t>
      </w:r>
      <w:r>
        <w:rPr>
          <w:noProof/>
          <w:lang w:val="lt-LT" w:eastAsia="ru-RU"/>
        </w:rPr>
        <w:t>).</w:t>
      </w:r>
    </w:p>
    <w:p w14:paraId="2D3638B7" w14:textId="2828DA17" w:rsidR="0029478B" w:rsidRPr="0029478B" w:rsidRDefault="0029478B" w:rsidP="00CC11AC">
      <w:pPr>
        <w:pStyle w:val="Sraopastraipa"/>
        <w:rPr>
          <w:noProof/>
          <w:lang w:val="lt-LT" w:eastAsia="ru-RU"/>
        </w:rPr>
      </w:pPr>
      <w:r w:rsidRPr="00361D8A">
        <w:rPr>
          <w:noProof/>
          <w:lang w:val="lt-LT" w:eastAsia="ru-RU"/>
        </w:rPr>
        <w:t>Tiekėja</w:t>
      </w:r>
      <w:r>
        <w:rPr>
          <w:noProof/>
          <w:lang w:val="lt-LT" w:eastAsia="ru-RU"/>
        </w:rPr>
        <w:t>s</w:t>
      </w:r>
      <w:r w:rsidRPr="00361D8A">
        <w:rPr>
          <w:noProof/>
          <w:lang w:val="lt-LT" w:eastAsia="ru-RU"/>
        </w:rPr>
        <w:t xml:space="preserve"> turės atlikti Darbus naudojant Perkančiojo subjekto pateiktus Vamzdžius.</w:t>
      </w:r>
    </w:p>
    <w:p w14:paraId="2C02FD61" w14:textId="05EB961A" w:rsidR="00740C47" w:rsidRDefault="00740C47" w:rsidP="00CC11AC">
      <w:pPr>
        <w:pStyle w:val="Sraopastraipa"/>
        <w:rPr>
          <w:noProof/>
          <w:lang w:val="lt-LT" w:eastAsia="ru-RU"/>
        </w:rPr>
      </w:pPr>
      <w:r w:rsidRPr="00361D8A">
        <w:rPr>
          <w:noProof/>
          <w:lang w:val="lt-LT" w:eastAsia="ru-RU"/>
        </w:rPr>
        <w:t>Visas susidariusias statybines atliekas Tiekėjas turės utilizuoti savomis lėšomis.</w:t>
      </w:r>
    </w:p>
    <w:p w14:paraId="5E181F41" w14:textId="0BEF36EB" w:rsidR="00AD1BB1" w:rsidRPr="000214A6" w:rsidRDefault="00AD1BB1" w:rsidP="00CC11AC">
      <w:pPr>
        <w:pStyle w:val="Sraopastraipa"/>
        <w:rPr>
          <w:lang w:val="lt-LT"/>
        </w:rPr>
      </w:pPr>
      <w:r w:rsidRPr="000214A6">
        <w:rPr>
          <w:lang w:val="lt-LT"/>
        </w:rPr>
        <w:t>Visus demontuotus vamzdžius</w:t>
      </w:r>
      <w:r>
        <w:rPr>
          <w:lang w:val="lt-LT"/>
        </w:rPr>
        <w:t xml:space="preserve"> ir seną </w:t>
      </w:r>
      <w:proofErr w:type="spellStart"/>
      <w:r>
        <w:rPr>
          <w:lang w:val="lt-LT"/>
        </w:rPr>
        <w:t>rėtinę</w:t>
      </w:r>
      <w:proofErr w:type="spellEnd"/>
      <w:r>
        <w:rPr>
          <w:lang w:val="lt-LT"/>
        </w:rPr>
        <w:t xml:space="preserve"> </w:t>
      </w:r>
      <w:r w:rsidRPr="000214A6">
        <w:rPr>
          <w:lang w:val="lt-LT"/>
        </w:rPr>
        <w:t>Tiekėjas</w:t>
      </w:r>
      <w:r>
        <w:rPr>
          <w:lang w:val="lt-LT"/>
        </w:rPr>
        <w:t xml:space="preserve"> savo lėšomis </w:t>
      </w:r>
      <w:r w:rsidRPr="000214A6">
        <w:rPr>
          <w:lang w:val="lt-LT"/>
        </w:rPr>
        <w:t>perveža</w:t>
      </w:r>
      <w:r>
        <w:rPr>
          <w:lang w:val="lt-LT"/>
        </w:rPr>
        <w:t xml:space="preserve"> ir iškrauna  nurodytoje vietoje</w:t>
      </w:r>
      <w:r w:rsidRPr="000214A6">
        <w:rPr>
          <w:lang w:val="lt-LT"/>
        </w:rPr>
        <w:t xml:space="preserve"> AB „Kauno energija“ priklausanči</w:t>
      </w:r>
      <w:r>
        <w:rPr>
          <w:lang w:val="lt-LT"/>
        </w:rPr>
        <w:t>oje</w:t>
      </w:r>
      <w:r w:rsidRPr="000214A6">
        <w:rPr>
          <w:lang w:val="lt-LT"/>
        </w:rPr>
        <w:t xml:space="preserve"> Petrašiūnų elektrin</w:t>
      </w:r>
      <w:r>
        <w:rPr>
          <w:lang w:val="lt-LT"/>
        </w:rPr>
        <w:t>ėje</w:t>
      </w:r>
      <w:r w:rsidRPr="000214A6">
        <w:rPr>
          <w:lang w:val="lt-LT"/>
        </w:rPr>
        <w:t>, adresu Jėgainės g. 12</w:t>
      </w:r>
      <w:r w:rsidR="008C6E1B">
        <w:rPr>
          <w:lang w:val="lt-LT"/>
        </w:rPr>
        <w:t>C</w:t>
      </w:r>
      <w:r w:rsidRPr="000214A6">
        <w:rPr>
          <w:lang w:val="lt-LT"/>
        </w:rPr>
        <w:t>, Kaunas</w:t>
      </w:r>
      <w:r>
        <w:rPr>
          <w:lang w:val="lt-LT"/>
        </w:rPr>
        <w:t xml:space="preserve">. Pervežimo transportas sveriamas po pakrovimo </w:t>
      </w:r>
      <w:r w:rsidR="008C6E1B">
        <w:rPr>
          <w:lang w:val="lt-LT"/>
        </w:rPr>
        <w:t>Inkaro</w:t>
      </w:r>
      <w:r>
        <w:rPr>
          <w:lang w:val="lt-LT"/>
        </w:rPr>
        <w:t xml:space="preserve"> katilinėje ir prieš iškrovimą Petrašiūnų elektrinėje </w:t>
      </w:r>
      <w:r w:rsidRPr="000214A6">
        <w:rPr>
          <w:lang w:val="lt-LT"/>
        </w:rPr>
        <w:t xml:space="preserve">(demontuoti vamzdžiai </w:t>
      </w:r>
      <w:r>
        <w:rPr>
          <w:lang w:val="lt-LT"/>
        </w:rPr>
        <w:t xml:space="preserve">ir </w:t>
      </w:r>
      <w:proofErr w:type="spellStart"/>
      <w:r>
        <w:rPr>
          <w:lang w:val="lt-LT"/>
        </w:rPr>
        <w:t>rėtinė</w:t>
      </w:r>
      <w:proofErr w:type="spellEnd"/>
      <w:r>
        <w:rPr>
          <w:lang w:val="lt-LT"/>
        </w:rPr>
        <w:t xml:space="preserve"> </w:t>
      </w:r>
      <w:r w:rsidRPr="000214A6">
        <w:rPr>
          <w:lang w:val="lt-LT"/>
        </w:rPr>
        <w:t>paliekami Perkančiajam subjektui).</w:t>
      </w:r>
    </w:p>
    <w:p w14:paraId="7EC383AA" w14:textId="264D4B51" w:rsidR="00361D8A" w:rsidRDefault="00740C47" w:rsidP="00CC11AC">
      <w:pPr>
        <w:pStyle w:val="Sraopastraipa"/>
        <w:rPr>
          <w:noProof/>
          <w:lang w:val="lt-LT" w:eastAsia="ru-RU"/>
        </w:rPr>
      </w:pPr>
      <w:r w:rsidRPr="00361D8A">
        <w:rPr>
          <w:noProof/>
          <w:lang w:val="lt-LT" w:eastAsia="ru-RU"/>
        </w:rPr>
        <w:lastRenderedPageBreak/>
        <w:t xml:space="preserve">Tiekėjas privalo už savo lėšas aprūpinti savo darbuotojus įrankiais, </w:t>
      </w:r>
      <w:r w:rsidR="00BB4565">
        <w:rPr>
          <w:noProof/>
          <w:lang w:val="lt-LT" w:eastAsia="ru-RU"/>
        </w:rPr>
        <w:t xml:space="preserve">kėlimo </w:t>
      </w:r>
      <w:r w:rsidRPr="00361D8A">
        <w:rPr>
          <w:noProof/>
          <w:lang w:val="lt-LT" w:eastAsia="ru-RU"/>
        </w:rPr>
        <w:t>mechanizmais, mechanizacijos priemonėmis, apšvietimo ir maitinimo kabeliais, apšvietimo lempomis ir kt.</w:t>
      </w:r>
    </w:p>
    <w:p w14:paraId="0C672BF9" w14:textId="2DCDBD84" w:rsidR="00E33CDA" w:rsidRPr="00E33CDA" w:rsidRDefault="00E33CDA" w:rsidP="00CC11AC">
      <w:pPr>
        <w:pStyle w:val="Sraopastraipa"/>
        <w:rPr>
          <w:noProof/>
          <w:lang w:val="lt-LT" w:eastAsia="ru-RU"/>
        </w:rPr>
      </w:pPr>
      <w:r w:rsidRPr="00361D8A">
        <w:rPr>
          <w:noProof/>
          <w:lang w:val="lt-LT" w:eastAsia="ru-RU"/>
        </w:rPr>
        <w:t xml:space="preserve">Į Darbų kainą turi būti įskaičiuoti visi mokesčiai, darbo sąnaudos, transportavimo išlaidos ir </w:t>
      </w:r>
      <w:r>
        <w:rPr>
          <w:noProof/>
          <w:lang w:val="lt-LT" w:eastAsia="ru-RU"/>
        </w:rPr>
        <w:t>visos su Darbais susijusios medžiagos (išskyrus Vamzdžius)</w:t>
      </w:r>
      <w:r w:rsidRPr="00361D8A">
        <w:rPr>
          <w:noProof/>
          <w:lang w:val="lt-LT" w:eastAsia="ru-RU"/>
        </w:rPr>
        <w:t>.</w:t>
      </w:r>
    </w:p>
    <w:p w14:paraId="3938F54F" w14:textId="6532BDC1" w:rsidR="00361D8A" w:rsidRDefault="00361D8A" w:rsidP="00CC11AC">
      <w:pPr>
        <w:pStyle w:val="Sraopastraipa"/>
        <w:rPr>
          <w:noProof/>
          <w:lang w:val="lt-LT" w:eastAsia="ru-RU"/>
        </w:rPr>
      </w:pPr>
      <w:r w:rsidRPr="00361D8A">
        <w:rPr>
          <w:noProof/>
          <w:lang w:val="lt-LT" w:eastAsia="ru-RU"/>
        </w:rPr>
        <w:t>Kiekvienos darbo dienos pabaigoje Tiekėjas turi sutvarkyti darbo vietą ir pašalinti šiukšles.</w:t>
      </w:r>
    </w:p>
    <w:p w14:paraId="50B562D1" w14:textId="03474F97" w:rsidR="00BB4565" w:rsidRDefault="00BB4565" w:rsidP="00CC11AC">
      <w:pPr>
        <w:pStyle w:val="Sraopastraipa"/>
        <w:rPr>
          <w:noProof/>
          <w:lang w:val="lt-LT" w:eastAsia="ru-RU"/>
        </w:rPr>
      </w:pPr>
      <w:r w:rsidRPr="00BB4565">
        <w:rPr>
          <w:noProof/>
          <w:lang w:val="lt-LT" w:eastAsia="ru-RU"/>
        </w:rPr>
        <w:t>Esant poreikiui, Perkantysis subjektas numato suteikti Tiekėjui galimybę prisijungti prie katilinėje veikiančios suspausto oro sistemos ir leistis ją naudotis remonto metu.</w:t>
      </w:r>
    </w:p>
    <w:p w14:paraId="1A4BD4B2" w14:textId="233C0832" w:rsidR="00361D8A" w:rsidRDefault="0029478B" w:rsidP="00CC11AC">
      <w:pPr>
        <w:pStyle w:val="Sraopastraipa"/>
        <w:rPr>
          <w:noProof/>
          <w:lang w:val="lt-LT" w:eastAsia="ru-RU"/>
        </w:rPr>
      </w:pPr>
      <w:r w:rsidRPr="00612D93">
        <w:rPr>
          <w:noProof/>
          <w:lang w:val="lt-LT" w:eastAsia="ru-RU"/>
        </w:rPr>
        <w:t xml:space="preserve">Esant poreikiui ir technologinėms galimybėms Perkantysis subjektas numato suteikti Tiekėjui teisę </w:t>
      </w:r>
      <w:r>
        <w:rPr>
          <w:noProof/>
          <w:lang w:val="lt-LT" w:eastAsia="ru-RU"/>
        </w:rPr>
        <w:t>Paslaugų atlikimo</w:t>
      </w:r>
      <w:r w:rsidRPr="00612D93">
        <w:rPr>
          <w:noProof/>
          <w:lang w:val="lt-LT" w:eastAsia="ru-RU"/>
        </w:rPr>
        <w:t xml:space="preserve"> vietoje, teisės aktų nustatyta tvarka prisijungti / naudotis elektros energija, vandeniu, kanalizacija ar kitais </w:t>
      </w:r>
      <w:r>
        <w:rPr>
          <w:noProof/>
          <w:lang w:val="lt-LT" w:eastAsia="ru-RU"/>
        </w:rPr>
        <w:t>Paslaugų</w:t>
      </w:r>
      <w:r w:rsidRPr="00612D93">
        <w:rPr>
          <w:noProof/>
          <w:lang w:val="lt-LT" w:eastAsia="ru-RU"/>
        </w:rPr>
        <w:t xml:space="preserve"> atlikimui reikalingai resursais..</w:t>
      </w:r>
      <w:r>
        <w:rPr>
          <w:noProof/>
          <w:lang w:val="lt-LT" w:eastAsia="ru-RU"/>
        </w:rPr>
        <w:t xml:space="preserve"> </w:t>
      </w:r>
      <w:r w:rsidRPr="007908BF">
        <w:rPr>
          <w:noProof/>
          <w:lang w:eastAsia="ru-RU"/>
        </w:rPr>
        <w:t xml:space="preserve">Už sunaudotus resursus </w:t>
      </w:r>
      <w:r>
        <w:rPr>
          <w:noProof/>
          <w:lang w:eastAsia="ru-RU"/>
        </w:rPr>
        <w:t>Tiekėjas</w:t>
      </w:r>
      <w:r w:rsidRPr="007908BF">
        <w:rPr>
          <w:noProof/>
          <w:lang w:eastAsia="ru-RU"/>
        </w:rPr>
        <w:t xml:space="preserve"> sumok</w:t>
      </w:r>
      <w:r>
        <w:rPr>
          <w:noProof/>
          <w:lang w:eastAsia="ru-RU"/>
        </w:rPr>
        <w:t>ės</w:t>
      </w:r>
      <w:r w:rsidRPr="007908BF">
        <w:rPr>
          <w:noProof/>
          <w:lang w:eastAsia="ru-RU"/>
        </w:rPr>
        <w:t xml:space="preserve"> pagal apskaitos prietaisų rodmenis. Prieš pradėdamas darbus Rangovas įsirengia elektros energijos apskaitos prietaisus, apskaitančius sunaudotą elektros energiją ir vandens apskaitos prietaisus.</w:t>
      </w:r>
      <w:r>
        <w:rPr>
          <w:noProof/>
          <w:lang w:val="lt-LT" w:eastAsia="ru-RU"/>
        </w:rPr>
        <w:t xml:space="preserve"> </w:t>
      </w:r>
    </w:p>
    <w:p w14:paraId="02604547" w14:textId="23FD2765" w:rsidR="00361D8A" w:rsidRDefault="00361D8A" w:rsidP="00CC11AC">
      <w:pPr>
        <w:pStyle w:val="Sraopastraipa"/>
        <w:rPr>
          <w:noProof/>
          <w:lang w:val="lt-LT" w:eastAsia="ru-RU"/>
        </w:rPr>
      </w:pPr>
      <w:r w:rsidRPr="00361D8A">
        <w:rPr>
          <w:noProof/>
          <w:lang w:val="lt-LT" w:eastAsia="ru-RU"/>
        </w:rPr>
        <w:t>Tiekėjas privalo vykdyti Perkančiojo subjekto pagrįstus reikalavimus ir pašalinti nustatytus trūkumus ir pažeidimus</w:t>
      </w:r>
      <w:r w:rsidR="00E33CDA">
        <w:rPr>
          <w:noProof/>
          <w:lang w:val="lt-LT" w:eastAsia="ru-RU"/>
        </w:rPr>
        <w:t xml:space="preserve"> savo lėšomis.</w:t>
      </w:r>
    </w:p>
    <w:p w14:paraId="3F1D783A" w14:textId="7033BE59" w:rsidR="0058149D" w:rsidRDefault="0058149D" w:rsidP="00CC11AC">
      <w:pPr>
        <w:pStyle w:val="Sraopastraipa"/>
        <w:rPr>
          <w:lang w:val="lt-LT"/>
        </w:rPr>
      </w:pPr>
      <w:r w:rsidRPr="000214A6">
        <w:rPr>
          <w:lang w:val="lt-LT"/>
        </w:rPr>
        <w:t>Visi Darbai turi būti atliekami pagal suderintą su Perkančiuoju subjektu techninės specifikacijos išpildymo technologinį aprašą (toliau – Aprašas), bei laikantis nustatytų terminų. Tiekėjas turės pateikti ir suderinti su Perkančiuoju subjektu Aprašą, kuriame turi būti detaliai aprašyti būtini darbai, techniniai sprendimai, medžiagų sąnaudos ir kita.</w:t>
      </w:r>
      <w:r>
        <w:rPr>
          <w:lang w:val="lt-LT"/>
        </w:rPr>
        <w:t xml:space="preserve"> Aprašo </w:t>
      </w:r>
      <w:r w:rsidR="00E33CDA">
        <w:rPr>
          <w:lang w:val="lt-LT"/>
        </w:rPr>
        <w:t xml:space="preserve"> ir grafiko </w:t>
      </w:r>
      <w:r>
        <w:rPr>
          <w:lang w:val="lt-LT"/>
        </w:rPr>
        <w:t>suderinimo termina</w:t>
      </w:r>
      <w:r w:rsidR="00E33CDA">
        <w:rPr>
          <w:lang w:val="lt-LT"/>
        </w:rPr>
        <w:t>i</w:t>
      </w:r>
      <w:r>
        <w:rPr>
          <w:lang w:val="lt-LT"/>
        </w:rPr>
        <w:t xml:space="preserve"> nurodyt</w:t>
      </w:r>
      <w:r w:rsidR="00E33CDA">
        <w:rPr>
          <w:lang w:val="lt-LT"/>
        </w:rPr>
        <w:t>i</w:t>
      </w:r>
      <w:r>
        <w:rPr>
          <w:lang w:val="lt-LT"/>
        </w:rPr>
        <w:t xml:space="preserve"> </w:t>
      </w:r>
      <w:r w:rsidR="00E33CDA">
        <w:rPr>
          <w:lang w:val="lt-LT"/>
        </w:rPr>
        <w:t>4</w:t>
      </w:r>
      <w:r>
        <w:rPr>
          <w:lang w:val="lt-LT"/>
        </w:rPr>
        <w:t>.1.1.</w:t>
      </w:r>
      <w:r w:rsidR="00E33CDA">
        <w:rPr>
          <w:lang w:val="lt-LT"/>
        </w:rPr>
        <w:t xml:space="preserve"> ir 4.1.2</w:t>
      </w:r>
      <w:r>
        <w:rPr>
          <w:lang w:val="lt-LT"/>
        </w:rPr>
        <w:t xml:space="preserve"> punkt</w:t>
      </w:r>
      <w:r w:rsidR="00E33CDA">
        <w:rPr>
          <w:lang w:val="lt-LT"/>
        </w:rPr>
        <w:t>uose</w:t>
      </w:r>
      <w:r>
        <w:rPr>
          <w:lang w:val="lt-LT"/>
        </w:rPr>
        <w:t>.</w:t>
      </w:r>
    </w:p>
    <w:p w14:paraId="0D594F09" w14:textId="27467659" w:rsidR="007D1C19" w:rsidRDefault="007D1C19" w:rsidP="00CC11AC">
      <w:pPr>
        <w:pStyle w:val="Sraopastraipa"/>
        <w:rPr>
          <w:lang w:val="lt-LT"/>
        </w:rPr>
      </w:pPr>
      <w:r>
        <w:rPr>
          <w:lang w:val="lt-LT"/>
        </w:rPr>
        <w:t>Kiekvienas vamzdis prieš virinimo darbus turi būti išplečiamas.</w:t>
      </w:r>
    </w:p>
    <w:p w14:paraId="44F36CC8" w14:textId="62ED9007" w:rsidR="0058149D" w:rsidRPr="0058149D" w:rsidRDefault="0058149D" w:rsidP="00CC11AC">
      <w:pPr>
        <w:pStyle w:val="Sraopastraipa"/>
        <w:rPr>
          <w:lang w:val="lt-LT"/>
        </w:rPr>
      </w:pPr>
      <w:r w:rsidRPr="000214A6">
        <w:rPr>
          <w:lang w:val="lt-LT"/>
        </w:rPr>
        <w:t>Atlikus Darbus atliekamas katilo hidraulinis bandymas, dalyvaujant Perkančiojo subjekto ir Tiekėjo atstovams. Atsiradus nesandarumams Tiekėjas privalo likviduoti nesandarumus. Pašalinus nesandarumus, vėl atliekamas hidraulinis bandymas. Esant sėkmingam hidrauliniam bandymui, Perkantysis subjektas kviečia notifikuotos įstaigos ekspertą, kuriam dalyvaujant atliekama katilo vidaus apžiūra ir pakartotinis hidraulinis bandymas įforminant reikiamus dokumentus.</w:t>
      </w:r>
      <w:r>
        <w:rPr>
          <w:lang w:val="lt-LT"/>
        </w:rPr>
        <w:t xml:space="preserve"> Hidraulinis bandymas užskaitomas katile pasiekiant 14,7 bar slėgį ir jį išlaikant 10 minučių be pralaidų.</w:t>
      </w:r>
    </w:p>
    <w:p w14:paraId="0A1C322A" w14:textId="16D7D518" w:rsidR="00F75ED1" w:rsidRDefault="004E4526" w:rsidP="00CC11AC">
      <w:pPr>
        <w:pStyle w:val="Sraopastraipa"/>
        <w:rPr>
          <w:noProof/>
          <w:lang w:val="lt-LT" w:eastAsia="ru-RU"/>
        </w:rPr>
      </w:pPr>
      <w:r w:rsidRPr="004E4526">
        <w:rPr>
          <w:noProof/>
          <w:lang w:val="lt-LT" w:eastAsia="ru-RU"/>
        </w:rPr>
        <w:t>Už bet kokį Perkančiajam subjektui priklausančio turto sugadinimą ar technologinių procesų normalaus darbo sutrikdymą dėl bet kokio Tiekėjo veiksmo, klaidos ar nerūpestingumo darbų atlikimo metu atsakingas Tiekėjas. Perkančiajam subjektui priklausančio sugadinto turto defektai turi būti reikiamai ir tinkamai pašalinti ar pakeisti Tiekėjo jėgomis ir / ar sąskaita taip, kad būtų atstatyta ar pagerinta ankstesnė turto būklė.</w:t>
      </w:r>
    </w:p>
    <w:p w14:paraId="5E6A56BE" w14:textId="2437E734" w:rsidR="00CC11AC" w:rsidRDefault="00CC11AC" w:rsidP="00CC11AC">
      <w:pPr>
        <w:pStyle w:val="Sraopastraipa"/>
        <w:rPr>
          <w:noProof/>
          <w:lang w:val="lt-LT" w:eastAsia="ru-RU"/>
        </w:rPr>
      </w:pPr>
      <w:r>
        <w:rPr>
          <w:noProof/>
          <w:lang w:val="lt-LT" w:eastAsia="ru-RU"/>
        </w:rPr>
        <w:t>Reikalavimai suvirinimo darbams:</w:t>
      </w:r>
    </w:p>
    <w:p w14:paraId="0FA693A9" w14:textId="45C5C1E5" w:rsidR="00CC11AC" w:rsidRDefault="00CC11AC" w:rsidP="00CC11AC">
      <w:pPr>
        <w:pStyle w:val="Sraopastraipa"/>
        <w:numPr>
          <w:ilvl w:val="2"/>
          <w:numId w:val="18"/>
        </w:numPr>
        <w:rPr>
          <w:noProof/>
          <w:lang w:val="lt-LT" w:eastAsia="ru-RU"/>
        </w:rPr>
      </w:pPr>
      <w:r w:rsidRPr="00CC11AC">
        <w:rPr>
          <w:noProof/>
          <w:lang w:val="lt-LT" w:eastAsia="ru-RU"/>
        </w:rPr>
        <w:t>Reikalavimai suvirinimo kokybės kontrolei. Minimalūs reikalavimai taikomi suvirinimo kokybės kontrolei, turėtų atitikti LST EN ISO 3834-3 (Metalinių medžiagų lydomojo suvirinimo kokybės reikalavimai. 3 dalis (naujausią galiojančią redakciją arba lygiavertį). Standartiniai kokybės reikalavimai) reikalavimus, jei gaminio standartas nereikalauja aukštesnio kontrolės lygmens.</w:t>
      </w:r>
    </w:p>
    <w:p w14:paraId="33A7DD79" w14:textId="3B34E0F3" w:rsidR="00CC11AC" w:rsidRDefault="00CC11AC" w:rsidP="00CC11AC">
      <w:pPr>
        <w:pStyle w:val="Sraopastraipa"/>
        <w:numPr>
          <w:ilvl w:val="2"/>
          <w:numId w:val="18"/>
        </w:numPr>
        <w:rPr>
          <w:noProof/>
          <w:lang w:val="lt-LT" w:eastAsia="ru-RU"/>
        </w:rPr>
      </w:pPr>
      <w:r w:rsidRPr="00CC11AC">
        <w:rPr>
          <w:noProof/>
          <w:lang w:val="lt-LT" w:eastAsia="ru-RU"/>
        </w:rPr>
        <w:t>Suvirintojų kvalifikacija turi būti patvirtinta pagal LST EN ISO 9606 Suvirintojų kvalifikacijos tikrinimas (naujausią galiojančią redakciją arba lygiavertį). Lydomasis suvirinimas. 1 dalis. Plienai, numatytiems procesams, medžiagų grupėms ir dydžių diapazonui bei turėti galiojantį bandymo sertifikatą pagal EN ISO 9606-1 A priedą (naujausią galiojančią redakciją arba lygiavertį), išduotą asmenų sertifikavimo įstaigos, akredituotos pagal LST EN ISO/IEC 17024 Atitikties įvertinimas (naujausią galiojančią redakciją arba lygiavertį). Bendrieji reikalavimai, keliami asmenų sertifikavimo įstaigoms (ISO/IEC 17024  (naujausia galiojanti redakcija arba lygiavertis)). Suvirintojai, atliekantys suvirinimo darbus, privalo turėti galiojančius kvalifikacinius pažymėjimus taip pat priskirtą savo asmeninį žymeklį, kurie turi būti užrašomi į suvirinimo planą / formuliarą, kad būtų matoma kiekvieno suvirintojo darbų apimtis ir taip užtikrintas darbų atsekamumas.</w:t>
      </w:r>
    </w:p>
    <w:p w14:paraId="659A0A19" w14:textId="6DAC2DF8" w:rsidR="00CC11AC" w:rsidRDefault="00CC11AC" w:rsidP="00CC11AC">
      <w:pPr>
        <w:pStyle w:val="Sraopastraipa"/>
        <w:numPr>
          <w:ilvl w:val="2"/>
          <w:numId w:val="18"/>
        </w:numPr>
        <w:rPr>
          <w:noProof/>
          <w:lang w:val="lt-LT" w:eastAsia="ru-RU"/>
        </w:rPr>
      </w:pPr>
      <w:r w:rsidRPr="00CC11AC">
        <w:rPr>
          <w:noProof/>
          <w:lang w:val="lt-LT" w:eastAsia="ru-RU"/>
        </w:rPr>
        <w:t xml:space="preserve">Suvirinimo procedūrų aprašas (toliau SPA) turi būti parengtas pagal LST EN ISO 15609-1 Metalinių medžiagų suvirinimo procedūrų aprašas ir patvirtinimas (naujausią galiojančią redakciją arba lygiavertį). Suvirinimo procedūrų aprašas. 1 dalis. Lankinis suvirinimas), visam suvirinimui. Visa informacija pateikiama Perkančiajam subjektui dar prieš atliekant suvirinimo darbus, bet ne vėliau kaip 15 darbo dienų iki suvirinimo darbų pradžios. SPA kopijos privalo būti pas suvirintoją ir suvirinimas atliekamas pagal patvirtinto SPA techninius duomenis ir </w:t>
      </w:r>
      <w:r w:rsidRPr="00CC11AC">
        <w:rPr>
          <w:noProof/>
          <w:lang w:val="lt-LT" w:eastAsia="ru-RU"/>
        </w:rPr>
        <w:lastRenderedPageBreak/>
        <w:t>reikalavimus.</w:t>
      </w:r>
    </w:p>
    <w:p w14:paraId="2EF09C47" w14:textId="05E515A8" w:rsidR="00CC11AC" w:rsidRDefault="00CC11AC" w:rsidP="00CC11AC">
      <w:pPr>
        <w:pStyle w:val="Sraopastraipa"/>
        <w:numPr>
          <w:ilvl w:val="2"/>
          <w:numId w:val="18"/>
        </w:numPr>
        <w:rPr>
          <w:noProof/>
          <w:lang w:val="lt-LT" w:eastAsia="ru-RU"/>
        </w:rPr>
      </w:pPr>
      <w:r w:rsidRPr="00CC11AC">
        <w:rPr>
          <w:noProof/>
          <w:lang w:val="lt-LT" w:eastAsia="ru-RU"/>
        </w:rPr>
        <w:t>Suvirinimo procedūros aprašo patvirtinimas (toliau SPPP). Numatytų suvirinimo procedūrų aprašų tinkamumas turi būti patikrintas suvirinimo procedūros kvalifikacijos pagrindu (pagal LST EN ISO 15614-1 Metalinių medžiagų suvirinimo procedūrų aprašas ir patvirtinimas suvirinimo procedūros bandymas. 1 dalis. Plieno lankinis ir dujinis suvirinimas, nikelio ir nikelio lydinių lankinis suvirinimas). , arba LST EN ISO 15614-8 Metalinių medžiagų suvirinimo procedūrų aprašas ir patvirtinimas. Suvirinimo procedūros bandymas . 8 dalis. Vamzdžių suvirinimo su vamzdžių plokštėmis jungtys. (standartas pasirenkamas pagal  esamas jungtis ir naujausią galiojančią standartų redakciją). Suvirinimo procedūros aprašo patvirtinimą turi atlikti notifikuotoji įstaiga arba pripažinta trečiosios šalies organizacija.</w:t>
      </w:r>
    </w:p>
    <w:p w14:paraId="06888395" w14:textId="19AF6C3A" w:rsidR="00CC11AC" w:rsidRDefault="00CC11AC" w:rsidP="00CC11AC">
      <w:pPr>
        <w:pStyle w:val="Sraopastraipa"/>
        <w:numPr>
          <w:ilvl w:val="2"/>
          <w:numId w:val="18"/>
        </w:numPr>
        <w:rPr>
          <w:noProof/>
          <w:lang w:val="lt-LT" w:eastAsia="ru-RU"/>
        </w:rPr>
      </w:pPr>
      <w:r w:rsidRPr="00CC11AC">
        <w:rPr>
          <w:noProof/>
          <w:lang w:val="lt-LT" w:eastAsia="ru-RU"/>
        </w:rPr>
        <w:t>Suvirinimo koordinavimas. Turi būti taikomi reikalavimai suvirinimo koordinavimui pagal LST EN ISO 14731 Suvirinimo koordinavimas. Užduotys ir atsakomybė (naujausią galiojančią redakciją arba lygiavertį).</w:t>
      </w:r>
    </w:p>
    <w:p w14:paraId="1BB0EE68" w14:textId="4F9EB675" w:rsidR="00CC11AC" w:rsidRDefault="00CC11AC" w:rsidP="00CC11AC">
      <w:pPr>
        <w:pStyle w:val="Sraopastraipa"/>
        <w:numPr>
          <w:ilvl w:val="2"/>
          <w:numId w:val="18"/>
        </w:numPr>
        <w:rPr>
          <w:noProof/>
          <w:lang w:val="lt-LT" w:eastAsia="ru-RU"/>
        </w:rPr>
      </w:pPr>
      <w:r w:rsidRPr="00CC11AC">
        <w:rPr>
          <w:noProof/>
          <w:lang w:val="lt-LT" w:eastAsia="ru-RU"/>
        </w:rPr>
        <w:t>Perkantysis subjektas turi teisę pareikalauti iš Tiekėjo, kad suvirintojai ir montuotojai atliktų kontrolinius pavyzdžius, vykstant darbams ar prieš jų pradžią, dalyvaujant Perkančiojo subjekto atstovams. Esant technologijos pažeidimams, Perkantysis subjektas turi teisę sustabdyti Tiekėjo vykdomus darbus.</w:t>
      </w:r>
    </w:p>
    <w:p w14:paraId="1D12F6CC" w14:textId="0B14BE55" w:rsidR="00CC11AC" w:rsidRDefault="003F1AA8" w:rsidP="00CC11AC">
      <w:pPr>
        <w:pStyle w:val="Sraopastraipa"/>
        <w:numPr>
          <w:ilvl w:val="2"/>
          <w:numId w:val="18"/>
        </w:numPr>
        <w:rPr>
          <w:noProof/>
          <w:lang w:val="lt-LT" w:eastAsia="ru-RU"/>
        </w:rPr>
      </w:pPr>
      <w:r w:rsidRPr="003F1AA8">
        <w:rPr>
          <w:noProof/>
          <w:lang w:val="lt-LT" w:eastAsia="ru-RU"/>
        </w:rPr>
        <w:t>Katilų suvirinimas ir siūlių kontrolė atliekama remiantis Lietuvos Respublikos standarto LST EN 12953 Kaitravamzdžiai katilai aktualia dalimi. reikalavimus ( pagal naujausią galiojančią redakciją)</w:t>
      </w:r>
      <w:r>
        <w:rPr>
          <w:noProof/>
          <w:lang w:val="lt-LT" w:eastAsia="ru-RU"/>
        </w:rPr>
        <w:t>.</w:t>
      </w:r>
    </w:p>
    <w:p w14:paraId="7B8B4D75" w14:textId="0C6478DD" w:rsidR="00261669" w:rsidRDefault="00261669" w:rsidP="00CC11AC">
      <w:pPr>
        <w:pStyle w:val="Sraopastraipa"/>
        <w:numPr>
          <w:ilvl w:val="2"/>
          <w:numId w:val="18"/>
        </w:numPr>
        <w:rPr>
          <w:noProof/>
          <w:lang w:val="lt-LT" w:eastAsia="ru-RU"/>
        </w:rPr>
      </w:pPr>
      <w:r w:rsidRPr="00261669">
        <w:rPr>
          <w:noProof/>
          <w:lang w:val="lt-LT" w:eastAsia="ru-RU"/>
        </w:rPr>
        <w:t xml:space="preserve">Suvirinimo sujungimų patikrinimą neardančiu metodu (toliau NDT) (rentgenografiniu arba kitu tūriniu lygiaverčiu bandymo būdu) </w:t>
      </w:r>
      <w:r>
        <w:rPr>
          <w:noProof/>
          <w:lang w:val="lt-LT" w:eastAsia="ru-RU"/>
        </w:rPr>
        <w:t>T</w:t>
      </w:r>
      <w:r w:rsidRPr="00261669">
        <w:rPr>
          <w:noProof/>
          <w:lang w:val="lt-LT" w:eastAsia="ru-RU"/>
        </w:rPr>
        <w:t xml:space="preserve">iekėjo sąskaita atliks akredituota laboratorija. Prieš atliekant NDT kontrolę </w:t>
      </w:r>
      <w:r>
        <w:rPr>
          <w:noProof/>
          <w:lang w:val="lt-LT" w:eastAsia="ru-RU"/>
        </w:rPr>
        <w:t>Tiekėjas</w:t>
      </w:r>
      <w:r w:rsidRPr="00261669">
        <w:rPr>
          <w:noProof/>
          <w:lang w:val="lt-LT" w:eastAsia="ru-RU"/>
        </w:rPr>
        <w:t xml:space="preserve"> privalo iš anksto (prieš 3 darbo dienas) informuoti Perkantįjį subjektą apie norimus vykdyti tikrinimo darbus. Tikrinimo vietas parenka Perkantysis subjektas. Esant įtarimams, kad darbai atlikti nekokybiškai, Perkantysis subjektas, pasilieka teisę vykdyti išplėstinę suvirinimo kontrolę savo lėšomis. Pasitvirtinus įtarimams, dėl nekokybiškų darbų atlikimo, papildomai patirtas sąnaudas padengia Tiekėjas. Apžiūrimoji suvirinimo siūlių kontrolė (toliau VT) atliekama Tiekėjo sąskaita, 100 % suvirinimo darbų apimtimi. Išrašoma, VT II kvalifikaciją turinčio darbuotojo, kokybę patvirtinanti ataskaita.</w:t>
      </w:r>
    </w:p>
    <w:p w14:paraId="022DB437" w14:textId="77777777" w:rsidR="003F1AA8" w:rsidRPr="00E33CDA" w:rsidRDefault="003F1AA8" w:rsidP="00261669">
      <w:pPr>
        <w:pStyle w:val="Sraopastraipa"/>
        <w:numPr>
          <w:ilvl w:val="0"/>
          <w:numId w:val="0"/>
        </w:numPr>
        <w:ind w:left="1212"/>
        <w:rPr>
          <w:noProof/>
          <w:lang w:val="lt-LT" w:eastAsia="ru-RU"/>
        </w:rPr>
      </w:pPr>
    </w:p>
    <w:bookmarkEnd w:id="1"/>
    <w:p w14:paraId="0E12D12C" w14:textId="77777777" w:rsidR="00F75ED1" w:rsidRPr="00F75ED1" w:rsidRDefault="00F75ED1" w:rsidP="00F75ED1">
      <w:pPr>
        <w:tabs>
          <w:tab w:val="left" w:pos="1134"/>
        </w:tabs>
        <w:jc w:val="both"/>
        <w:rPr>
          <w:szCs w:val="24"/>
          <w:lang w:val="lt-LT"/>
        </w:rPr>
      </w:pPr>
    </w:p>
    <w:p w14:paraId="37CDC33B" w14:textId="6BC9898B" w:rsidR="0029478B" w:rsidRPr="00612D93" w:rsidRDefault="0029478B" w:rsidP="00CC11AC">
      <w:pPr>
        <w:pStyle w:val="Sraopastraipa"/>
        <w:numPr>
          <w:ilvl w:val="0"/>
          <w:numId w:val="18"/>
        </w:numPr>
        <w:rPr>
          <w:noProof/>
          <w:lang w:val="lt-LT" w:eastAsia="ru-RU"/>
        </w:rPr>
      </w:pPr>
      <w:r w:rsidRPr="00CC11AC">
        <w:rPr>
          <w:b/>
          <w:bCs/>
          <w:noProof/>
          <w:lang w:val="lt-LT" w:eastAsia="ru-RU"/>
        </w:rPr>
        <w:t>DOKUMENTAI</w:t>
      </w:r>
    </w:p>
    <w:p w14:paraId="5414D90E" w14:textId="65636D36" w:rsidR="007F4A08" w:rsidRPr="003F1AA8" w:rsidRDefault="007F4A08" w:rsidP="00CC11AC">
      <w:pPr>
        <w:pStyle w:val="Sraopastraipa"/>
        <w:rPr>
          <w:b/>
          <w:bCs/>
          <w:lang w:val="lt-LT"/>
        </w:rPr>
      </w:pPr>
      <w:r w:rsidRPr="003F1AA8">
        <w:rPr>
          <w:b/>
          <w:bCs/>
          <w:lang w:val="lt-LT"/>
        </w:rPr>
        <w:t>Dokumentai, reikalaujami pateikti prieš pradedant darbus:</w:t>
      </w:r>
    </w:p>
    <w:p w14:paraId="200E7321" w14:textId="13717512" w:rsidR="007F4A08" w:rsidRPr="007F4A08" w:rsidRDefault="0058149D" w:rsidP="00CC11AC">
      <w:pPr>
        <w:pStyle w:val="Sraopastraipa"/>
        <w:numPr>
          <w:ilvl w:val="2"/>
          <w:numId w:val="18"/>
        </w:numPr>
        <w:rPr>
          <w:lang w:val="lt-LT"/>
        </w:rPr>
      </w:pPr>
      <w:r>
        <w:rPr>
          <w:lang w:val="lt-LT"/>
        </w:rPr>
        <w:t>p</w:t>
      </w:r>
      <w:r w:rsidR="007F4A08" w:rsidRPr="007F4A08">
        <w:rPr>
          <w:lang w:val="lt-LT"/>
        </w:rPr>
        <w:t xml:space="preserve">er </w:t>
      </w:r>
      <w:r w:rsidR="002F32D6">
        <w:rPr>
          <w:lang w:val="lt-LT"/>
        </w:rPr>
        <w:t>10</w:t>
      </w:r>
      <w:r w:rsidR="00AD1BB1">
        <w:rPr>
          <w:lang w:val="lt-LT"/>
        </w:rPr>
        <w:t xml:space="preserve"> (</w:t>
      </w:r>
      <w:r w:rsidR="002F32D6">
        <w:rPr>
          <w:lang w:val="lt-LT"/>
        </w:rPr>
        <w:t>dešimt</w:t>
      </w:r>
      <w:r w:rsidR="00AD1BB1">
        <w:rPr>
          <w:lang w:val="lt-LT"/>
        </w:rPr>
        <w:t>)</w:t>
      </w:r>
      <w:r w:rsidR="007F4A08" w:rsidRPr="007F4A08">
        <w:rPr>
          <w:lang w:val="lt-LT"/>
        </w:rPr>
        <w:t xml:space="preserve"> d</w:t>
      </w:r>
      <w:r w:rsidR="00AD1BB1">
        <w:rPr>
          <w:lang w:val="lt-LT"/>
        </w:rPr>
        <w:t>arbo dienas</w:t>
      </w:r>
      <w:r w:rsidR="007F4A08" w:rsidRPr="007F4A08">
        <w:rPr>
          <w:lang w:val="lt-LT"/>
        </w:rPr>
        <w:t xml:space="preserve"> nuo sutarties pasirašymo dienos, Tiekėjas turi pateikti ir su Perkančiuoju subjektu susiderinti technologinį aprašą, kuriame būtų detaliai aprašyti būtiniausi darbai, tech</w:t>
      </w:r>
      <w:r w:rsidR="007F4A08">
        <w:rPr>
          <w:lang w:val="lt-LT"/>
        </w:rPr>
        <w:t>n</w:t>
      </w:r>
      <w:r w:rsidR="007F4A08" w:rsidRPr="007F4A08">
        <w:rPr>
          <w:lang w:val="lt-LT"/>
        </w:rPr>
        <w:t>ologiniai sprendiniai, medžiagų sąnaudos ir kita su Pirkimo objektu susijusi informacija;</w:t>
      </w:r>
    </w:p>
    <w:p w14:paraId="6F811BD7" w14:textId="344DF37A" w:rsidR="007F4A08" w:rsidRDefault="0058149D" w:rsidP="00CC11AC">
      <w:pPr>
        <w:pStyle w:val="Sraopastraipa"/>
        <w:numPr>
          <w:ilvl w:val="2"/>
          <w:numId w:val="18"/>
        </w:numPr>
        <w:rPr>
          <w:lang w:val="lt-LT"/>
        </w:rPr>
      </w:pPr>
      <w:r>
        <w:rPr>
          <w:lang w:val="lt-LT"/>
        </w:rPr>
        <w:t>p</w:t>
      </w:r>
      <w:r w:rsidR="007F4A08" w:rsidRPr="007F4A08">
        <w:rPr>
          <w:lang w:val="lt-LT"/>
        </w:rPr>
        <w:t xml:space="preserve">er </w:t>
      </w:r>
      <w:r w:rsidR="002F32D6">
        <w:rPr>
          <w:lang w:val="lt-LT"/>
        </w:rPr>
        <w:t>10</w:t>
      </w:r>
      <w:r w:rsidR="00AD1BB1">
        <w:rPr>
          <w:lang w:val="lt-LT"/>
        </w:rPr>
        <w:t xml:space="preserve"> (</w:t>
      </w:r>
      <w:r w:rsidR="002F32D6">
        <w:rPr>
          <w:lang w:val="lt-LT"/>
        </w:rPr>
        <w:t>dešimt</w:t>
      </w:r>
      <w:r w:rsidR="00AD1BB1">
        <w:rPr>
          <w:lang w:val="lt-LT"/>
        </w:rPr>
        <w:t>)</w:t>
      </w:r>
      <w:r w:rsidR="00AD1BB1" w:rsidRPr="007F4A08">
        <w:rPr>
          <w:lang w:val="lt-LT"/>
        </w:rPr>
        <w:t xml:space="preserve"> d</w:t>
      </w:r>
      <w:r w:rsidR="00AD1BB1">
        <w:rPr>
          <w:lang w:val="lt-LT"/>
        </w:rPr>
        <w:t>arbo dienas</w:t>
      </w:r>
      <w:r w:rsidR="00AD1BB1" w:rsidRPr="007F4A08">
        <w:rPr>
          <w:lang w:val="lt-LT"/>
        </w:rPr>
        <w:t xml:space="preserve"> </w:t>
      </w:r>
      <w:r w:rsidR="007F4A08" w:rsidRPr="007F4A08">
        <w:rPr>
          <w:lang w:val="lt-LT"/>
        </w:rPr>
        <w:t>nuo sutarties pasirašymo dienos, Tiekėjas turi pateikti i</w:t>
      </w:r>
      <w:r w:rsidR="007F4A08">
        <w:rPr>
          <w:lang w:val="lt-LT"/>
        </w:rPr>
        <w:t>r</w:t>
      </w:r>
      <w:r w:rsidR="007F4A08" w:rsidRPr="007F4A08">
        <w:rPr>
          <w:lang w:val="lt-LT"/>
        </w:rPr>
        <w:t xml:space="preserve"> su Perkančiuoju subjektu susiderinti darbų atlikimo grafiką, kuriame aiškiai būtų matomi pagrindiniai darbų žingsniai, jų atlikimo trukmė</w:t>
      </w:r>
      <w:r w:rsidR="007F4A08">
        <w:rPr>
          <w:lang w:val="lt-LT"/>
        </w:rPr>
        <w:t xml:space="preserve"> bei galutinis darbų baigimo terminas</w:t>
      </w:r>
      <w:r w:rsidR="00AD1BB1">
        <w:rPr>
          <w:lang w:val="lt-LT"/>
        </w:rPr>
        <w:t>;</w:t>
      </w:r>
    </w:p>
    <w:p w14:paraId="097E3CE5" w14:textId="36E441E8" w:rsidR="00CC11AC" w:rsidRDefault="00CC11AC" w:rsidP="00CC11AC">
      <w:pPr>
        <w:pStyle w:val="Sraopastraipa"/>
        <w:numPr>
          <w:ilvl w:val="2"/>
          <w:numId w:val="18"/>
        </w:numPr>
        <w:rPr>
          <w:lang w:val="lt-LT"/>
        </w:rPr>
      </w:pPr>
      <w:r>
        <w:rPr>
          <w:lang w:val="lt-LT"/>
        </w:rPr>
        <w:t xml:space="preserve">Ne vėliau kaip 15 (penkiolika) </w:t>
      </w:r>
      <w:r w:rsidRPr="00CC11AC">
        <w:rPr>
          <w:noProof/>
          <w:lang w:val="lt-LT" w:eastAsia="ru-RU"/>
        </w:rPr>
        <w:t>darbo dienų iki suvirinimo darbų pradžios</w:t>
      </w:r>
      <w:r>
        <w:rPr>
          <w:noProof/>
          <w:lang w:val="lt-LT" w:eastAsia="ru-RU"/>
        </w:rPr>
        <w:t xml:space="preserve"> Tiekėjas turi pateikti ir su Perkančiuoju subjektu suderinti SPA (reikalavimai pateikti 3.14.3. punkte);</w:t>
      </w:r>
    </w:p>
    <w:p w14:paraId="6ACBB781" w14:textId="00C198AB" w:rsidR="003F1AA8" w:rsidRPr="003F1AA8" w:rsidRDefault="003F1AA8" w:rsidP="003F1AA8">
      <w:pPr>
        <w:pStyle w:val="Sraopastraipa"/>
        <w:numPr>
          <w:ilvl w:val="2"/>
          <w:numId w:val="18"/>
        </w:numPr>
        <w:rPr>
          <w:lang w:val="lt-LT"/>
        </w:rPr>
      </w:pPr>
      <w:r>
        <w:rPr>
          <w:lang w:val="lt-LT"/>
        </w:rPr>
        <w:t xml:space="preserve">Ne vėliau kaip 5 (penkios) </w:t>
      </w:r>
      <w:r w:rsidRPr="00CC11AC">
        <w:rPr>
          <w:noProof/>
          <w:lang w:val="lt-LT" w:eastAsia="ru-RU"/>
        </w:rPr>
        <w:t>darbo dien</w:t>
      </w:r>
      <w:r>
        <w:rPr>
          <w:noProof/>
          <w:lang w:val="lt-LT" w:eastAsia="ru-RU"/>
        </w:rPr>
        <w:t>os</w:t>
      </w:r>
      <w:r w:rsidRPr="00CC11AC">
        <w:rPr>
          <w:noProof/>
          <w:lang w:val="lt-LT" w:eastAsia="ru-RU"/>
        </w:rPr>
        <w:t xml:space="preserve"> iki suvirinimo darbų pradžios</w:t>
      </w:r>
      <w:r>
        <w:rPr>
          <w:noProof/>
          <w:lang w:val="lt-LT" w:eastAsia="ru-RU"/>
        </w:rPr>
        <w:t xml:space="preserve"> Tiekėjas turi pateikti šiuos dokumentus:</w:t>
      </w:r>
    </w:p>
    <w:p w14:paraId="718E7CFC" w14:textId="47C70AFD" w:rsidR="003F1AA8" w:rsidRPr="003F1AA8" w:rsidRDefault="003F1AA8" w:rsidP="003F1AA8">
      <w:pPr>
        <w:pStyle w:val="Sraopastraipa"/>
        <w:numPr>
          <w:ilvl w:val="3"/>
          <w:numId w:val="18"/>
        </w:numPr>
        <w:rPr>
          <w:lang w:val="lt-LT"/>
        </w:rPr>
      </w:pPr>
      <w:r>
        <w:rPr>
          <w:lang w:val="lt-LT"/>
        </w:rPr>
        <w:t>p</w:t>
      </w:r>
      <w:r w:rsidRPr="003F1AA8">
        <w:rPr>
          <w:lang w:val="lt-LT"/>
        </w:rPr>
        <w:t>ersonalo kvalifikacinių pažymėjimų kopijas</w:t>
      </w:r>
      <w:r>
        <w:rPr>
          <w:lang w:val="lt-LT"/>
        </w:rPr>
        <w:t>;</w:t>
      </w:r>
    </w:p>
    <w:p w14:paraId="025DD3CD" w14:textId="4694A6AF" w:rsidR="003F1AA8" w:rsidRPr="003F1AA8" w:rsidRDefault="003F1AA8" w:rsidP="003F1AA8">
      <w:pPr>
        <w:pStyle w:val="Sraopastraipa"/>
        <w:numPr>
          <w:ilvl w:val="3"/>
          <w:numId w:val="18"/>
        </w:numPr>
        <w:rPr>
          <w:lang w:val="lt-LT"/>
        </w:rPr>
      </w:pPr>
      <w:r>
        <w:rPr>
          <w:lang w:val="lt-LT"/>
        </w:rPr>
        <w:t>s</w:t>
      </w:r>
      <w:r w:rsidRPr="003F1AA8">
        <w:rPr>
          <w:lang w:val="lt-LT"/>
        </w:rPr>
        <w:t>uvirinimo darbus koordinuojančių, atliekančių ir kontroliuojančių darbuotojų kvalifikacinių pažymėjimų kopijos</w:t>
      </w:r>
      <w:r>
        <w:rPr>
          <w:lang w:val="lt-LT"/>
        </w:rPr>
        <w:t>;</w:t>
      </w:r>
    </w:p>
    <w:p w14:paraId="64930383" w14:textId="491CE8E7" w:rsidR="003F1AA8" w:rsidRPr="003F1AA8" w:rsidRDefault="003F1AA8" w:rsidP="003F1AA8">
      <w:pPr>
        <w:pStyle w:val="Sraopastraipa"/>
        <w:numPr>
          <w:ilvl w:val="3"/>
          <w:numId w:val="18"/>
        </w:numPr>
        <w:rPr>
          <w:lang w:val="lt-LT"/>
        </w:rPr>
      </w:pPr>
      <w:r w:rsidRPr="003F1AA8">
        <w:rPr>
          <w:lang w:val="lt-LT"/>
        </w:rPr>
        <w:t>SPPP ir SPA kopijas bei bendrus sąrašus</w:t>
      </w:r>
      <w:r>
        <w:rPr>
          <w:lang w:val="lt-LT"/>
        </w:rPr>
        <w:t>;</w:t>
      </w:r>
    </w:p>
    <w:p w14:paraId="76FAA097" w14:textId="5EB2FFA5" w:rsidR="003F1AA8" w:rsidRPr="003F1AA8" w:rsidRDefault="003F1AA8" w:rsidP="003F1AA8">
      <w:pPr>
        <w:pStyle w:val="Sraopastraipa"/>
        <w:numPr>
          <w:ilvl w:val="3"/>
          <w:numId w:val="18"/>
        </w:numPr>
        <w:rPr>
          <w:lang w:val="lt-LT"/>
        </w:rPr>
      </w:pPr>
      <w:r>
        <w:rPr>
          <w:lang w:val="lt-LT"/>
        </w:rPr>
        <w:t>naudojamų</w:t>
      </w:r>
      <w:r w:rsidRPr="003F1AA8">
        <w:rPr>
          <w:lang w:val="lt-LT"/>
        </w:rPr>
        <w:t xml:space="preserve"> medžiagų sertifikatus</w:t>
      </w:r>
      <w:r>
        <w:rPr>
          <w:lang w:val="lt-LT"/>
        </w:rPr>
        <w:t>;</w:t>
      </w:r>
    </w:p>
    <w:p w14:paraId="64C7A817" w14:textId="51CBB626" w:rsidR="003F1AA8" w:rsidRDefault="003F1AA8" w:rsidP="003F1AA8">
      <w:pPr>
        <w:pStyle w:val="Sraopastraipa"/>
        <w:numPr>
          <w:ilvl w:val="3"/>
          <w:numId w:val="18"/>
        </w:numPr>
        <w:rPr>
          <w:lang w:val="lt-LT"/>
        </w:rPr>
      </w:pPr>
      <w:r>
        <w:rPr>
          <w:lang w:val="lt-LT"/>
        </w:rPr>
        <w:t>suvirinimo</w:t>
      </w:r>
      <w:r w:rsidRPr="003F1AA8">
        <w:rPr>
          <w:lang w:val="lt-LT"/>
        </w:rPr>
        <w:t xml:space="preserve"> medžiagų sertifikatus</w:t>
      </w:r>
      <w:r>
        <w:rPr>
          <w:lang w:val="lt-LT"/>
        </w:rPr>
        <w:t>;</w:t>
      </w:r>
    </w:p>
    <w:p w14:paraId="75F81496" w14:textId="145E1D7B" w:rsidR="00AD1BB1" w:rsidRPr="00AD1BB1" w:rsidRDefault="00AD1BB1" w:rsidP="00CC11AC">
      <w:pPr>
        <w:pStyle w:val="Sraopastraipa"/>
        <w:numPr>
          <w:ilvl w:val="2"/>
          <w:numId w:val="18"/>
        </w:numPr>
        <w:rPr>
          <w:lang w:val="lt-LT"/>
        </w:rPr>
      </w:pPr>
      <w:r w:rsidRPr="00AD1BB1">
        <w:rPr>
          <w:lang w:val="lt-LT"/>
        </w:rPr>
        <w:t>Tiekėjas, ne vėliau kaip per 5 (penkias) darbo dienas iki Darbų pradžios, turi Perkančiojo subjekto atsakingam darbuotojui pateikti Tiekėjo darbuotojų sąrašą, kurie vykdys Darbus ir bus atsakingi už darbų saug</w:t>
      </w:r>
      <w:r>
        <w:rPr>
          <w:lang w:val="lt-LT"/>
        </w:rPr>
        <w:t>ą. Sąraše turi būti</w:t>
      </w:r>
      <w:r w:rsidRPr="00AD1BB1">
        <w:rPr>
          <w:lang w:val="lt-LT"/>
        </w:rPr>
        <w:t xml:space="preserve"> nurodyti darbuotojų vard</w:t>
      </w:r>
      <w:r>
        <w:rPr>
          <w:lang w:val="lt-LT"/>
        </w:rPr>
        <w:t>ai</w:t>
      </w:r>
      <w:r w:rsidRPr="00AD1BB1">
        <w:rPr>
          <w:lang w:val="lt-LT"/>
        </w:rPr>
        <w:t>, pavard</w:t>
      </w:r>
      <w:r>
        <w:rPr>
          <w:lang w:val="lt-LT"/>
        </w:rPr>
        <w:t>ė</w:t>
      </w:r>
      <w:r w:rsidRPr="00AD1BB1">
        <w:rPr>
          <w:lang w:val="lt-LT"/>
        </w:rPr>
        <w:t>s, pareig</w:t>
      </w:r>
      <w:r>
        <w:rPr>
          <w:lang w:val="lt-LT"/>
        </w:rPr>
        <w:t>o</w:t>
      </w:r>
      <w:r w:rsidRPr="00AD1BB1">
        <w:rPr>
          <w:lang w:val="lt-LT"/>
        </w:rPr>
        <w:t>s bei Tiekėjo transporto priemon</w:t>
      </w:r>
      <w:r>
        <w:rPr>
          <w:lang w:val="lt-LT"/>
        </w:rPr>
        <w:t>ė</w:t>
      </w:r>
      <w:r w:rsidRPr="00AD1BB1">
        <w:rPr>
          <w:lang w:val="lt-LT"/>
        </w:rPr>
        <w:t xml:space="preserve">s ir </w:t>
      </w:r>
      <w:r>
        <w:rPr>
          <w:lang w:val="lt-LT"/>
        </w:rPr>
        <w:t xml:space="preserve">jų </w:t>
      </w:r>
      <w:r w:rsidRPr="00AD1BB1">
        <w:rPr>
          <w:lang w:val="lt-LT"/>
        </w:rPr>
        <w:t>vairuoto</w:t>
      </w:r>
      <w:r>
        <w:rPr>
          <w:lang w:val="lt-LT"/>
        </w:rPr>
        <w:t>jai</w:t>
      </w:r>
      <w:r w:rsidRPr="00AD1BB1">
        <w:rPr>
          <w:lang w:val="lt-LT"/>
        </w:rPr>
        <w:t xml:space="preserve">, jei </w:t>
      </w:r>
      <w:r>
        <w:rPr>
          <w:lang w:val="lt-LT"/>
        </w:rPr>
        <w:t xml:space="preserve">transportui reikės </w:t>
      </w:r>
      <w:r w:rsidRPr="00AD1BB1">
        <w:rPr>
          <w:lang w:val="lt-LT"/>
        </w:rPr>
        <w:t xml:space="preserve">patekti į Perkančiojo subjekto </w:t>
      </w:r>
      <w:r w:rsidRPr="00AD1BB1">
        <w:rPr>
          <w:lang w:val="lt-LT"/>
        </w:rPr>
        <w:lastRenderedPageBreak/>
        <w:t>teritoriją</w:t>
      </w:r>
      <w:r>
        <w:rPr>
          <w:lang w:val="lt-LT"/>
        </w:rPr>
        <w:t>;</w:t>
      </w:r>
    </w:p>
    <w:p w14:paraId="59AFDD65" w14:textId="0AF05E97" w:rsidR="00AD1BB1" w:rsidRPr="00AD1BB1" w:rsidRDefault="0058149D" w:rsidP="00CC11AC">
      <w:pPr>
        <w:pStyle w:val="Sraopastraipa"/>
        <w:numPr>
          <w:ilvl w:val="2"/>
          <w:numId w:val="18"/>
        </w:numPr>
        <w:rPr>
          <w:b/>
          <w:bCs/>
          <w:lang w:val="lt-LT"/>
        </w:rPr>
      </w:pPr>
      <w:r>
        <w:rPr>
          <w:lang w:val="lt-LT"/>
        </w:rPr>
        <w:t>p</w:t>
      </w:r>
      <w:r w:rsidR="00AD1BB1" w:rsidRPr="00AD1BB1">
        <w:rPr>
          <w:lang w:val="lt-LT"/>
        </w:rPr>
        <w:t>rieš pradedant Darbus Tiekėjas ir Perkantysis subjektas pasirašo leidimą Darbų vykdymui. Pasirašius leidimą Tiekėjas bus laikomas pilnai atsakingu už darbų saugą išskirtoje zonoje</w:t>
      </w:r>
      <w:r w:rsidR="00AD1BB1">
        <w:rPr>
          <w:lang w:val="lt-LT"/>
        </w:rPr>
        <w:t>.</w:t>
      </w:r>
    </w:p>
    <w:p w14:paraId="63CEB78B" w14:textId="697F74C7" w:rsidR="007F4A08" w:rsidRPr="003F1AA8" w:rsidRDefault="007F4A08" w:rsidP="00CC11AC">
      <w:pPr>
        <w:pStyle w:val="Sraopastraipa"/>
        <w:rPr>
          <w:b/>
          <w:bCs/>
          <w:lang w:val="lt-LT"/>
        </w:rPr>
      </w:pPr>
      <w:r w:rsidRPr="003F1AA8">
        <w:rPr>
          <w:b/>
          <w:bCs/>
          <w:lang w:val="lt-LT"/>
        </w:rPr>
        <w:t>Dokumentai, reikalaujami pateikti po darbų atlikimo:</w:t>
      </w:r>
    </w:p>
    <w:p w14:paraId="4F097BBE" w14:textId="024C5B5F" w:rsidR="0058149D" w:rsidRPr="0058149D" w:rsidRDefault="00C71314" w:rsidP="00CC11AC">
      <w:pPr>
        <w:pStyle w:val="Sraopastraipa"/>
        <w:numPr>
          <w:ilvl w:val="2"/>
          <w:numId w:val="18"/>
        </w:numPr>
        <w:rPr>
          <w:lang w:val="lt-LT"/>
        </w:rPr>
      </w:pPr>
      <w:r>
        <w:rPr>
          <w:lang w:val="lt-LT"/>
        </w:rPr>
        <w:t>A</w:t>
      </w:r>
      <w:r w:rsidR="0058149D">
        <w:rPr>
          <w:lang w:val="lt-LT"/>
        </w:rPr>
        <w:t>prašas skaitmenine kopij</w:t>
      </w:r>
      <w:r>
        <w:rPr>
          <w:lang w:val="lt-LT"/>
        </w:rPr>
        <w:t>a</w:t>
      </w:r>
      <w:r w:rsidR="0058149D">
        <w:rPr>
          <w:lang w:val="lt-LT"/>
        </w:rPr>
        <w:t xml:space="preserve"> (su visais brėžiniais CAD ir PDF formatais) </w:t>
      </w:r>
    </w:p>
    <w:p w14:paraId="31468D2A" w14:textId="1E737984" w:rsidR="000D4CF5" w:rsidRDefault="0058149D" w:rsidP="00CC11AC">
      <w:pPr>
        <w:pStyle w:val="Sraopastraipa"/>
        <w:numPr>
          <w:ilvl w:val="2"/>
          <w:numId w:val="18"/>
        </w:numPr>
        <w:rPr>
          <w:szCs w:val="24"/>
          <w:lang w:val="lt-LT"/>
        </w:rPr>
      </w:pPr>
      <w:r>
        <w:rPr>
          <w:lang w:val="lt-LT"/>
        </w:rPr>
        <w:t>h</w:t>
      </w:r>
      <w:r w:rsidR="000D4CF5">
        <w:rPr>
          <w:lang w:val="lt-LT"/>
        </w:rPr>
        <w:t>idraulinio bandymo aktas</w:t>
      </w:r>
      <w:r>
        <w:rPr>
          <w:lang w:val="lt-LT"/>
        </w:rPr>
        <w:t>;</w:t>
      </w:r>
    </w:p>
    <w:p w14:paraId="6AE33D8C" w14:textId="22959481" w:rsidR="000D4CF5" w:rsidRDefault="0058149D" w:rsidP="00CC11AC">
      <w:pPr>
        <w:pStyle w:val="Sraopastraipa"/>
        <w:numPr>
          <w:ilvl w:val="2"/>
          <w:numId w:val="18"/>
        </w:numPr>
        <w:rPr>
          <w:lang w:val="lt-LT"/>
        </w:rPr>
      </w:pPr>
      <w:r>
        <w:rPr>
          <w:lang w:val="lt-LT"/>
        </w:rPr>
        <w:t>r</w:t>
      </w:r>
      <w:r w:rsidR="00AD1BB1">
        <w:rPr>
          <w:lang w:val="lt-LT"/>
        </w:rPr>
        <w:t>emonto dokumentacija, kurioje turi būti</w:t>
      </w:r>
      <w:r w:rsidR="00C71314">
        <w:rPr>
          <w:lang w:val="lt-LT"/>
        </w:rPr>
        <w:t>:</w:t>
      </w:r>
      <w:r w:rsidR="00AD1BB1">
        <w:rPr>
          <w:lang w:val="lt-LT"/>
        </w:rPr>
        <w:t xml:space="preserve"> </w:t>
      </w:r>
      <w:r>
        <w:rPr>
          <w:lang w:val="lt-LT"/>
        </w:rPr>
        <w:t>pridavimo notifikuotai įstaigai dokumenta</w:t>
      </w:r>
      <w:r w:rsidR="00C71314">
        <w:rPr>
          <w:lang w:val="lt-LT"/>
        </w:rPr>
        <w:t>i;</w:t>
      </w:r>
      <w:r>
        <w:rPr>
          <w:lang w:val="lt-LT"/>
        </w:rPr>
        <w:t xml:space="preserve"> </w:t>
      </w:r>
      <w:r w:rsidR="00AD1BB1">
        <w:rPr>
          <w:lang w:val="lt-LT"/>
        </w:rPr>
        <w:t xml:space="preserve"> Aprašas</w:t>
      </w:r>
      <w:r w:rsidR="00C71314">
        <w:rPr>
          <w:lang w:val="lt-LT"/>
        </w:rPr>
        <w:t xml:space="preserve">; personalo kvalifikacinių pažymėjimų kopijos; SPPP ir SPA kopijos; naudotų medžiagų sertifikatai; suvirinimui naudotų medžiagų sertifikatai; siūlių VT ir NDT kontrolės originalios schemos, protokolai </w:t>
      </w:r>
      <w:r w:rsidR="00AD1BB1">
        <w:rPr>
          <w:lang w:val="lt-LT"/>
        </w:rPr>
        <w:t xml:space="preserve"> bei kiti aktualūs ir su Darbais susiję dokumentai;</w:t>
      </w:r>
    </w:p>
    <w:p w14:paraId="188200F3" w14:textId="6D902CBA" w:rsidR="0058149D" w:rsidRPr="0058149D" w:rsidRDefault="0058149D" w:rsidP="00CC11AC">
      <w:pPr>
        <w:pStyle w:val="Sraopastraipa"/>
        <w:numPr>
          <w:ilvl w:val="2"/>
          <w:numId w:val="18"/>
        </w:numPr>
        <w:rPr>
          <w:lang w:val="lt-LT"/>
        </w:rPr>
      </w:pPr>
      <w:r>
        <w:rPr>
          <w:lang w:val="lt-LT"/>
        </w:rPr>
        <w:t>a</w:t>
      </w:r>
      <w:r w:rsidR="007F4A08" w:rsidRPr="007F4A08">
        <w:rPr>
          <w:lang w:val="lt-LT"/>
        </w:rPr>
        <w:t>tliktų darbų perdavimo-priėmimo aktas</w:t>
      </w:r>
      <w:r>
        <w:rPr>
          <w:lang w:val="lt-LT"/>
        </w:rPr>
        <w:t>.</w:t>
      </w:r>
    </w:p>
    <w:p w14:paraId="021C803E" w14:textId="77777777" w:rsidR="000D4CF5" w:rsidRPr="007F4A08" w:rsidRDefault="000D4CF5" w:rsidP="003F1AA8">
      <w:pPr>
        <w:pStyle w:val="Sraopastraipa"/>
        <w:numPr>
          <w:ilvl w:val="0"/>
          <w:numId w:val="0"/>
        </w:numPr>
        <w:ind w:left="1146"/>
        <w:rPr>
          <w:lang w:val="lt-LT"/>
        </w:rPr>
      </w:pPr>
    </w:p>
    <w:p w14:paraId="6A3AC5F7" w14:textId="77777777" w:rsidR="007F4A08" w:rsidRPr="0029478B" w:rsidRDefault="007F4A08" w:rsidP="003F1AA8">
      <w:pPr>
        <w:pStyle w:val="Sraopastraipa"/>
        <w:numPr>
          <w:ilvl w:val="0"/>
          <w:numId w:val="0"/>
        </w:numPr>
        <w:ind w:left="1146"/>
        <w:rPr>
          <w:lang w:val="lt-LT"/>
        </w:rPr>
      </w:pPr>
    </w:p>
    <w:p w14:paraId="18F3BFE8" w14:textId="0193FD02" w:rsidR="00F75ED1" w:rsidRPr="00F75ED1" w:rsidRDefault="0058149D" w:rsidP="00CC11AC">
      <w:pPr>
        <w:pStyle w:val="Sraopastraipa"/>
        <w:numPr>
          <w:ilvl w:val="0"/>
          <w:numId w:val="18"/>
        </w:numPr>
        <w:rPr>
          <w:lang w:val="lt-LT"/>
        </w:rPr>
      </w:pPr>
      <w:r w:rsidRPr="003F1AA8">
        <w:rPr>
          <w:b/>
          <w:bCs/>
          <w:lang w:val="lt-LT"/>
        </w:rPr>
        <w:t>GARANTINIO LAIKOTARPIO</w:t>
      </w:r>
      <w:r>
        <w:rPr>
          <w:lang w:val="lt-LT"/>
        </w:rPr>
        <w:t xml:space="preserve"> </w:t>
      </w:r>
      <w:r w:rsidRPr="003F1AA8">
        <w:rPr>
          <w:b/>
          <w:bCs/>
          <w:lang w:val="lt-LT"/>
        </w:rPr>
        <w:t>ĮSIPAREIGOJIMAI</w:t>
      </w:r>
    </w:p>
    <w:p w14:paraId="128B706E" w14:textId="60ADF060" w:rsidR="00F75ED1" w:rsidRPr="00E33CDA" w:rsidRDefault="0058149D" w:rsidP="00CC11AC">
      <w:pPr>
        <w:pStyle w:val="Sraopastraipa"/>
        <w:rPr>
          <w:rFonts w:cs="Arial"/>
          <w:noProof/>
          <w:lang w:val="lt-LT"/>
        </w:rPr>
      </w:pPr>
      <w:r>
        <w:rPr>
          <w:lang w:val="lt-LT"/>
        </w:rPr>
        <w:t>Atliktiems Darbams turi galioti ne trumpesnis kaip</w:t>
      </w:r>
      <w:r w:rsidR="00F75ED1" w:rsidRPr="00F75ED1">
        <w:rPr>
          <w:lang w:val="lt-LT"/>
        </w:rPr>
        <w:t xml:space="preserve"> 24 (dvidešimt keturi</w:t>
      </w:r>
      <w:r>
        <w:rPr>
          <w:lang w:val="lt-LT"/>
        </w:rPr>
        <w:t>ų</w:t>
      </w:r>
      <w:r w:rsidR="00F75ED1" w:rsidRPr="00F75ED1">
        <w:rPr>
          <w:lang w:val="lt-LT"/>
        </w:rPr>
        <w:t>) mėnesi</w:t>
      </w:r>
      <w:r>
        <w:rPr>
          <w:lang w:val="lt-LT"/>
        </w:rPr>
        <w:t xml:space="preserve">ų garantinis laikas, kuris </w:t>
      </w:r>
      <w:r w:rsidR="00F75ED1" w:rsidRPr="00F75ED1">
        <w:rPr>
          <w:lang w:val="lt-LT"/>
        </w:rPr>
        <w:t xml:space="preserve">skaičiuojamas nuo </w:t>
      </w:r>
      <w:r w:rsidR="00E33CDA">
        <w:rPr>
          <w:lang w:val="lt-LT"/>
        </w:rPr>
        <w:t>atliktų</w:t>
      </w:r>
      <w:r w:rsidR="00F75ED1" w:rsidRPr="00F75ED1">
        <w:rPr>
          <w:lang w:val="lt-LT"/>
        </w:rPr>
        <w:t xml:space="preserve"> darbų priėmimo - perdavimo akto pasirašymo</w:t>
      </w:r>
      <w:r w:rsidR="00E33CDA">
        <w:rPr>
          <w:lang w:val="lt-LT"/>
        </w:rPr>
        <w:t xml:space="preserve"> dienos</w:t>
      </w:r>
      <w:r w:rsidR="00F75ED1" w:rsidRPr="00F75ED1">
        <w:rPr>
          <w:lang w:val="lt-LT"/>
        </w:rPr>
        <w:t xml:space="preserve">. </w:t>
      </w:r>
    </w:p>
    <w:p w14:paraId="69293665" w14:textId="77777777" w:rsidR="00E33CDA" w:rsidRDefault="00E33CDA" w:rsidP="00E33CDA">
      <w:pPr>
        <w:tabs>
          <w:tab w:val="left" w:pos="1134"/>
        </w:tabs>
        <w:jc w:val="both"/>
        <w:rPr>
          <w:rFonts w:cs="Arial"/>
          <w:noProof/>
          <w:lang w:val="lt-LT"/>
        </w:rPr>
      </w:pPr>
    </w:p>
    <w:p w14:paraId="48049A9C" w14:textId="1F35D09D" w:rsidR="00E33CDA" w:rsidRPr="003F1AA8" w:rsidRDefault="00E33CDA" w:rsidP="00CC11AC">
      <w:pPr>
        <w:pStyle w:val="Sraopastraipa"/>
        <w:numPr>
          <w:ilvl w:val="0"/>
          <w:numId w:val="18"/>
        </w:numPr>
        <w:rPr>
          <w:b/>
          <w:bCs/>
          <w:lang w:val="lt-LT"/>
        </w:rPr>
      </w:pPr>
      <w:r w:rsidRPr="003F1AA8">
        <w:rPr>
          <w:b/>
          <w:bCs/>
          <w:lang w:val="lt-LT"/>
        </w:rPr>
        <w:t>DARBŲ ATLIKIMO TERMINAI IR VIETA</w:t>
      </w:r>
    </w:p>
    <w:p w14:paraId="4736ACE9" w14:textId="0B33AC93" w:rsidR="00E33CDA" w:rsidRPr="00E33CDA" w:rsidRDefault="00E33CDA" w:rsidP="00CC11AC">
      <w:pPr>
        <w:pStyle w:val="Sraopastraipa"/>
        <w:rPr>
          <w:sz w:val="24"/>
          <w:szCs w:val="24"/>
          <w:lang w:val="lt-LT"/>
        </w:rPr>
      </w:pPr>
      <w:r>
        <w:rPr>
          <w:lang w:val="lt-LT"/>
        </w:rPr>
        <w:t xml:space="preserve">Darbai atliekami </w:t>
      </w:r>
      <w:r w:rsidR="008C6E1B">
        <w:rPr>
          <w:lang w:val="lt-LT"/>
        </w:rPr>
        <w:t>Inkaro</w:t>
      </w:r>
      <w:r>
        <w:rPr>
          <w:lang w:val="lt-LT"/>
        </w:rPr>
        <w:t xml:space="preserve"> katilinėje, adresu </w:t>
      </w:r>
      <w:r w:rsidR="008C6E1B">
        <w:rPr>
          <w:lang w:val="lt-LT"/>
        </w:rPr>
        <w:t>Raudondvario 7-asis takas 4</w:t>
      </w:r>
      <w:r>
        <w:rPr>
          <w:lang w:val="lt-LT"/>
        </w:rPr>
        <w:t>, Kaunas.</w:t>
      </w:r>
    </w:p>
    <w:p w14:paraId="4420E127" w14:textId="2A911316" w:rsidR="009F725D" w:rsidRPr="00E33CDA" w:rsidRDefault="009F725D" w:rsidP="009F725D">
      <w:pPr>
        <w:pStyle w:val="Sraopastraipa"/>
        <w:rPr>
          <w:sz w:val="24"/>
          <w:szCs w:val="24"/>
          <w:lang w:val="lt-LT"/>
        </w:rPr>
      </w:pPr>
      <w:r w:rsidRPr="00760EA7">
        <w:rPr>
          <w:lang w:val="lt-LT"/>
        </w:rPr>
        <w:t>Darbai turės būti atlikti laikotarpyje nuo 202</w:t>
      </w:r>
      <w:r>
        <w:rPr>
          <w:lang w:val="lt-LT"/>
        </w:rPr>
        <w:t>5</w:t>
      </w:r>
      <w:r w:rsidRPr="00760EA7">
        <w:rPr>
          <w:lang w:val="lt-LT"/>
        </w:rPr>
        <w:t xml:space="preserve"> m. </w:t>
      </w:r>
      <w:r w:rsidR="002F32D6">
        <w:rPr>
          <w:lang w:val="lt-LT"/>
        </w:rPr>
        <w:t>rugpjūčio</w:t>
      </w:r>
      <w:r w:rsidRPr="00760EA7">
        <w:rPr>
          <w:lang w:val="lt-LT"/>
        </w:rPr>
        <w:t xml:space="preserve"> 1 d. iki 202</w:t>
      </w:r>
      <w:r w:rsidR="002F32D6">
        <w:rPr>
          <w:lang w:val="lt-LT"/>
        </w:rPr>
        <w:t>5</w:t>
      </w:r>
      <w:r w:rsidRPr="00760EA7">
        <w:rPr>
          <w:lang w:val="lt-LT"/>
        </w:rPr>
        <w:t xml:space="preserve"> m. </w:t>
      </w:r>
      <w:r>
        <w:rPr>
          <w:lang w:val="lt-LT"/>
        </w:rPr>
        <w:t>rug</w:t>
      </w:r>
      <w:r w:rsidR="002F32D6">
        <w:rPr>
          <w:lang w:val="lt-LT"/>
        </w:rPr>
        <w:t>sėjo</w:t>
      </w:r>
      <w:r w:rsidRPr="00760EA7">
        <w:rPr>
          <w:lang w:val="lt-LT"/>
        </w:rPr>
        <w:t xml:space="preserve"> 3</w:t>
      </w:r>
      <w:r w:rsidR="002F32D6">
        <w:rPr>
          <w:lang w:val="lt-LT"/>
        </w:rPr>
        <w:t>0</w:t>
      </w:r>
      <w:r w:rsidRPr="00760EA7">
        <w:rPr>
          <w:lang w:val="lt-LT"/>
        </w:rPr>
        <w:t xml:space="preserve"> d., apie tikslią Darbų vykdymo pradžią Perkantysis subjektas informuos Tiekėją el. paštu ne vėliau kaip prieš 5 darbo dienas.</w:t>
      </w:r>
    </w:p>
    <w:p w14:paraId="04AAED41" w14:textId="72305B06" w:rsidR="00E33CDA" w:rsidRPr="00E33CDA" w:rsidRDefault="00E33CDA" w:rsidP="009F725D">
      <w:pPr>
        <w:pStyle w:val="Sraopastraipa"/>
        <w:numPr>
          <w:ilvl w:val="0"/>
          <w:numId w:val="0"/>
        </w:numPr>
        <w:ind w:left="1146"/>
        <w:rPr>
          <w:sz w:val="24"/>
          <w:szCs w:val="24"/>
          <w:lang w:val="lt-LT"/>
        </w:rPr>
      </w:pPr>
    </w:p>
    <w:sectPr w:rsidR="00E33CDA" w:rsidRPr="00E33CDA" w:rsidSect="006229FA">
      <w:footerReference w:type="default" r:id="rId8"/>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9FA57" w14:textId="77777777" w:rsidR="00FB198A" w:rsidRDefault="00FB198A" w:rsidP="00374210">
      <w:r>
        <w:separator/>
      </w:r>
    </w:p>
  </w:endnote>
  <w:endnote w:type="continuationSeparator" w:id="0">
    <w:p w14:paraId="6EF19EA9" w14:textId="77777777" w:rsidR="00FB198A" w:rsidRDefault="00FB198A" w:rsidP="0037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6481"/>
      <w:docPartObj>
        <w:docPartGallery w:val="Page Numbers (Top of Page)"/>
        <w:docPartUnique/>
      </w:docPartObj>
    </w:sdtPr>
    <w:sdtEndPr>
      <w:rPr>
        <w:rFonts w:ascii="Times New Roman" w:hAnsi="Times New Roman"/>
        <w:sz w:val="24"/>
        <w:szCs w:val="24"/>
      </w:rPr>
    </w:sdtEndPr>
    <w:sdtContent>
      <w:p w14:paraId="479020D4" w14:textId="2F42BDA1" w:rsidR="00CA3141" w:rsidRPr="00CA3141" w:rsidRDefault="00CA3141" w:rsidP="00CA3141">
        <w:pPr>
          <w:pStyle w:val="Antrats"/>
          <w:jc w:val="center"/>
          <w:rPr>
            <w:rFonts w:ascii="Times New Roman" w:hAnsi="Times New Roman"/>
            <w:sz w:val="24"/>
            <w:szCs w:val="24"/>
          </w:rPr>
        </w:pPr>
        <w:r w:rsidRPr="00915324">
          <w:rPr>
            <w:rFonts w:ascii="Times New Roman" w:hAnsi="Times New Roman"/>
            <w:sz w:val="24"/>
            <w:szCs w:val="24"/>
          </w:rPr>
          <w:fldChar w:fldCharType="begin"/>
        </w:r>
        <w:r w:rsidRPr="00915324">
          <w:rPr>
            <w:rFonts w:ascii="Times New Roman" w:hAnsi="Times New Roman"/>
            <w:sz w:val="24"/>
            <w:szCs w:val="24"/>
          </w:rPr>
          <w:instrText>PAGE   \* MERGEFORMAT</w:instrText>
        </w:r>
        <w:r w:rsidRPr="00915324">
          <w:rPr>
            <w:rFonts w:ascii="Times New Roman" w:hAnsi="Times New Roman"/>
            <w:sz w:val="24"/>
            <w:szCs w:val="24"/>
          </w:rPr>
          <w:fldChar w:fldCharType="separate"/>
        </w:r>
        <w:r>
          <w:rPr>
            <w:rFonts w:ascii="Times New Roman" w:hAnsi="Times New Roman"/>
            <w:sz w:val="24"/>
            <w:szCs w:val="24"/>
          </w:rPr>
          <w:t>2</w:t>
        </w:r>
        <w:r w:rsidRPr="0091532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B550" w14:textId="77777777" w:rsidR="00FB198A" w:rsidRDefault="00FB198A" w:rsidP="00374210">
      <w:r>
        <w:separator/>
      </w:r>
    </w:p>
  </w:footnote>
  <w:footnote w:type="continuationSeparator" w:id="0">
    <w:p w14:paraId="237BE6EE" w14:textId="77777777" w:rsidR="00FB198A" w:rsidRDefault="00FB198A" w:rsidP="00374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6700"/>
    <w:multiLevelType w:val="multilevel"/>
    <w:tmpl w:val="E4BC8BB2"/>
    <w:lvl w:ilvl="0">
      <w:start w:val="1"/>
      <w:numFmt w:val="decimal"/>
      <w:lvlText w:val="%1."/>
      <w:lvlJc w:val="left"/>
      <w:pPr>
        <w:ind w:left="720" w:hanging="360"/>
      </w:pPr>
      <w:rPr>
        <w:rFonts w:hint="default"/>
      </w:rPr>
    </w:lvl>
    <w:lvl w:ilvl="1">
      <w:start w:val="1"/>
      <w:numFmt w:val="decimal"/>
      <w:isLgl/>
      <w:lvlText w:val="%1.%2."/>
      <w:lvlJc w:val="left"/>
      <w:pPr>
        <w:ind w:left="947" w:hanging="380"/>
      </w:pPr>
      <w:rPr>
        <w:rFonts w:eastAsiaTheme="minorHAnsi" w:hint="default"/>
        <w:color w:val="auto"/>
      </w:rPr>
    </w:lvl>
    <w:lvl w:ilvl="2">
      <w:start w:val="1"/>
      <w:numFmt w:val="lowerLetter"/>
      <w:isLgl/>
      <w:lvlText w:val="%1.%2.%3."/>
      <w:lvlJc w:val="left"/>
      <w:pPr>
        <w:ind w:left="1494" w:hanging="720"/>
      </w:pPr>
      <w:rPr>
        <w:rFonts w:eastAsiaTheme="minorHAnsi" w:hint="default"/>
        <w:color w:val="auto"/>
      </w:rPr>
    </w:lvl>
    <w:lvl w:ilvl="3">
      <w:start w:val="1"/>
      <w:numFmt w:val="decimal"/>
      <w:isLgl/>
      <w:lvlText w:val="%1.%2.%3.%4."/>
      <w:lvlJc w:val="left"/>
      <w:pPr>
        <w:ind w:left="1701" w:hanging="720"/>
      </w:pPr>
      <w:rPr>
        <w:rFonts w:eastAsiaTheme="minorHAnsi" w:hint="default"/>
        <w:color w:val="auto"/>
      </w:rPr>
    </w:lvl>
    <w:lvl w:ilvl="4">
      <w:start w:val="1"/>
      <w:numFmt w:val="decimal"/>
      <w:isLgl/>
      <w:lvlText w:val="%1.%2.%3.%4.%5."/>
      <w:lvlJc w:val="left"/>
      <w:pPr>
        <w:ind w:left="2268" w:hanging="1080"/>
      </w:pPr>
      <w:rPr>
        <w:rFonts w:eastAsiaTheme="minorHAnsi" w:hint="default"/>
        <w:color w:val="auto"/>
      </w:rPr>
    </w:lvl>
    <w:lvl w:ilvl="5">
      <w:start w:val="1"/>
      <w:numFmt w:val="decimal"/>
      <w:isLgl/>
      <w:lvlText w:val="%1.%2.%3.%4.%5.%6."/>
      <w:lvlJc w:val="left"/>
      <w:pPr>
        <w:ind w:left="2475" w:hanging="1080"/>
      </w:pPr>
      <w:rPr>
        <w:rFonts w:eastAsiaTheme="minorHAnsi" w:hint="default"/>
        <w:color w:val="auto"/>
      </w:rPr>
    </w:lvl>
    <w:lvl w:ilvl="6">
      <w:start w:val="1"/>
      <w:numFmt w:val="decimal"/>
      <w:isLgl/>
      <w:lvlText w:val="%1.%2.%3.%4.%5.%6.%7."/>
      <w:lvlJc w:val="left"/>
      <w:pPr>
        <w:ind w:left="3042" w:hanging="1440"/>
      </w:pPr>
      <w:rPr>
        <w:rFonts w:eastAsiaTheme="minorHAnsi" w:hint="default"/>
        <w:color w:val="auto"/>
      </w:rPr>
    </w:lvl>
    <w:lvl w:ilvl="7">
      <w:start w:val="1"/>
      <w:numFmt w:val="decimal"/>
      <w:isLgl/>
      <w:lvlText w:val="%1.%2.%3.%4.%5.%6.%7.%8."/>
      <w:lvlJc w:val="left"/>
      <w:pPr>
        <w:ind w:left="3249" w:hanging="1440"/>
      </w:pPr>
      <w:rPr>
        <w:rFonts w:eastAsiaTheme="minorHAnsi" w:hint="default"/>
        <w:color w:val="auto"/>
      </w:rPr>
    </w:lvl>
    <w:lvl w:ilvl="8">
      <w:start w:val="1"/>
      <w:numFmt w:val="decimal"/>
      <w:isLgl/>
      <w:lvlText w:val="%1.%2.%3.%4.%5.%6.%7.%8.%9."/>
      <w:lvlJc w:val="left"/>
      <w:pPr>
        <w:ind w:left="3816" w:hanging="1800"/>
      </w:pPr>
      <w:rPr>
        <w:rFonts w:eastAsiaTheme="minorHAnsi" w:hint="default"/>
        <w:color w:val="auto"/>
      </w:rPr>
    </w:lvl>
  </w:abstractNum>
  <w:abstractNum w:abstractNumId="1" w15:restartNumberingAfterBreak="0">
    <w:nsid w:val="0C334538"/>
    <w:multiLevelType w:val="multilevel"/>
    <w:tmpl w:val="7C78AC30"/>
    <w:lvl w:ilvl="0">
      <w:start w:val="3"/>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D6103F9"/>
    <w:multiLevelType w:val="hybridMultilevel"/>
    <w:tmpl w:val="D89EAE3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752248"/>
    <w:multiLevelType w:val="hybridMultilevel"/>
    <w:tmpl w:val="C4C8C8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5E250E"/>
    <w:multiLevelType w:val="hybridMultilevel"/>
    <w:tmpl w:val="F24E1AA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971B67"/>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216684C"/>
    <w:multiLevelType w:val="multilevel"/>
    <w:tmpl w:val="E534A8E6"/>
    <w:lvl w:ilvl="0">
      <w:start w:val="1"/>
      <w:numFmt w:val="decimal"/>
      <w:lvlText w:val="%1."/>
      <w:lvlJc w:val="left"/>
      <w:pPr>
        <w:ind w:left="720" w:hanging="360"/>
      </w:pPr>
      <w:rPr>
        <w:rFonts w:hint="default"/>
        <w:b/>
        <w:bCs/>
        <w:sz w:val="22"/>
        <w:szCs w:val="22"/>
      </w:rPr>
    </w:lvl>
    <w:lvl w:ilvl="1">
      <w:start w:val="1"/>
      <w:numFmt w:val="decimal"/>
      <w:pStyle w:val="Sraopastraipa"/>
      <w:isLgl/>
      <w:lvlText w:val="%1.%2."/>
      <w:lvlJc w:val="left"/>
      <w:pPr>
        <w:ind w:left="1146" w:hanging="720"/>
      </w:pPr>
      <w:rPr>
        <w:rFonts w:ascii="Arial" w:hAnsi="Arial" w:cs="Arial" w:hint="default"/>
        <w:b w:val="0"/>
        <w:bCs/>
        <w:sz w:val="20"/>
        <w:szCs w:val="20"/>
      </w:rPr>
    </w:lvl>
    <w:lvl w:ilvl="2">
      <w:start w:val="1"/>
      <w:numFmt w:val="decimal"/>
      <w:isLgl/>
      <w:lvlText w:val="%1.%2.%3."/>
      <w:lvlJc w:val="left"/>
      <w:pPr>
        <w:ind w:left="1212" w:hanging="720"/>
      </w:pPr>
      <w:rPr>
        <w:rFonts w:hint="default"/>
        <w:b w:val="0"/>
        <w:bCs w:val="0"/>
        <w:sz w:val="20"/>
        <w:szCs w:val="20"/>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7C1529D"/>
    <w:multiLevelType w:val="multilevel"/>
    <w:tmpl w:val="F4A2B3C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strike w:val="0"/>
        <w:color w:val="000000" w:themeColor="text1"/>
      </w:rPr>
    </w:lvl>
    <w:lvl w:ilvl="2">
      <w:start w:val="1"/>
      <w:numFmt w:val="decimal"/>
      <w:isLgl/>
      <w:lvlText w:val="%1.%2.%3."/>
      <w:lvlJc w:val="left"/>
      <w:pPr>
        <w:ind w:left="1212" w:hanging="720"/>
      </w:pPr>
      <w:rPr>
        <w:rFonts w:hint="default"/>
        <w:color w:val="000000" w:themeColor="text1"/>
      </w:rPr>
    </w:lvl>
    <w:lvl w:ilvl="3">
      <w:start w:val="1"/>
      <w:numFmt w:val="decimal"/>
      <w:isLgl/>
      <w:lvlText w:val="%1.%2.%3.%4."/>
      <w:lvlJc w:val="left"/>
      <w:pPr>
        <w:ind w:left="1638" w:hanging="1080"/>
      </w:pPr>
      <w:rPr>
        <w:rFonts w:hint="default"/>
        <w:color w:val="000000" w:themeColor="text1"/>
      </w:rPr>
    </w:lvl>
    <w:lvl w:ilvl="4">
      <w:start w:val="1"/>
      <w:numFmt w:val="decimal"/>
      <w:isLgl/>
      <w:lvlText w:val="%1.%2.%3.%4.%5."/>
      <w:lvlJc w:val="left"/>
      <w:pPr>
        <w:ind w:left="1704" w:hanging="1080"/>
      </w:pPr>
      <w:rPr>
        <w:rFonts w:hint="default"/>
        <w:color w:val="000000" w:themeColor="text1"/>
      </w:rPr>
    </w:lvl>
    <w:lvl w:ilvl="5">
      <w:start w:val="1"/>
      <w:numFmt w:val="decimal"/>
      <w:isLgl/>
      <w:lvlText w:val="%1.%2.%3.%4.%5.%6."/>
      <w:lvlJc w:val="left"/>
      <w:pPr>
        <w:ind w:left="2130" w:hanging="1440"/>
      </w:pPr>
      <w:rPr>
        <w:rFonts w:hint="default"/>
        <w:color w:val="000000" w:themeColor="text1"/>
      </w:rPr>
    </w:lvl>
    <w:lvl w:ilvl="6">
      <w:start w:val="1"/>
      <w:numFmt w:val="decimal"/>
      <w:isLgl/>
      <w:lvlText w:val="%1.%2.%3.%4.%5.%6.%7."/>
      <w:lvlJc w:val="left"/>
      <w:pPr>
        <w:ind w:left="2196" w:hanging="1440"/>
      </w:pPr>
      <w:rPr>
        <w:rFonts w:hint="default"/>
        <w:color w:val="000000" w:themeColor="text1"/>
      </w:rPr>
    </w:lvl>
    <w:lvl w:ilvl="7">
      <w:start w:val="1"/>
      <w:numFmt w:val="decimal"/>
      <w:isLgl/>
      <w:lvlText w:val="%1.%2.%3.%4.%5.%6.%7.%8."/>
      <w:lvlJc w:val="left"/>
      <w:pPr>
        <w:ind w:left="2622" w:hanging="1800"/>
      </w:pPr>
      <w:rPr>
        <w:rFonts w:hint="default"/>
        <w:color w:val="000000" w:themeColor="text1"/>
      </w:rPr>
    </w:lvl>
    <w:lvl w:ilvl="8">
      <w:start w:val="1"/>
      <w:numFmt w:val="decimal"/>
      <w:isLgl/>
      <w:lvlText w:val="%1.%2.%3.%4.%5.%6.%7.%8.%9."/>
      <w:lvlJc w:val="left"/>
      <w:pPr>
        <w:ind w:left="2688" w:hanging="1800"/>
      </w:pPr>
      <w:rPr>
        <w:rFonts w:hint="default"/>
        <w:color w:val="000000" w:themeColor="text1"/>
      </w:rPr>
    </w:lvl>
  </w:abstractNum>
  <w:abstractNum w:abstractNumId="8" w15:restartNumberingAfterBreak="0">
    <w:nsid w:val="2A0D6A9C"/>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D4F6E6C"/>
    <w:multiLevelType w:val="multilevel"/>
    <w:tmpl w:val="2230D62A"/>
    <w:lvl w:ilvl="0">
      <w:start w:val="1"/>
      <w:numFmt w:val="decimal"/>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16956FE"/>
    <w:multiLevelType w:val="multilevel"/>
    <w:tmpl w:val="E9DC48D8"/>
    <w:lvl w:ilvl="0">
      <w:start w:val="2"/>
      <w:numFmt w:val="decimal"/>
      <w:lvlText w:val="%1."/>
      <w:lvlJc w:val="left"/>
      <w:pPr>
        <w:ind w:left="380" w:hanging="380"/>
      </w:pPr>
      <w:rPr>
        <w:rFonts w:eastAsiaTheme="minorHAnsi" w:hint="default"/>
        <w:color w:val="auto"/>
      </w:rPr>
    </w:lvl>
    <w:lvl w:ilvl="1">
      <w:start w:val="1"/>
      <w:numFmt w:val="decimal"/>
      <w:lvlText w:val="%1.%2."/>
      <w:lvlJc w:val="left"/>
      <w:pPr>
        <w:ind w:left="1820" w:hanging="380"/>
      </w:pPr>
      <w:rPr>
        <w:rFonts w:eastAsiaTheme="minorHAnsi" w:hint="default"/>
        <w:color w:val="auto"/>
      </w:rPr>
    </w:lvl>
    <w:lvl w:ilvl="2">
      <w:start w:val="1"/>
      <w:numFmt w:val="lowerLetter"/>
      <w:lvlText w:val="%1.%2.%3."/>
      <w:lvlJc w:val="left"/>
      <w:pPr>
        <w:ind w:left="3600" w:hanging="720"/>
      </w:pPr>
      <w:rPr>
        <w:rFonts w:eastAsiaTheme="minorHAnsi" w:hint="default"/>
        <w:color w:val="auto"/>
      </w:rPr>
    </w:lvl>
    <w:lvl w:ilvl="3">
      <w:start w:val="1"/>
      <w:numFmt w:val="decimal"/>
      <w:lvlText w:val="%1.%2.%3.%4."/>
      <w:lvlJc w:val="left"/>
      <w:pPr>
        <w:ind w:left="5040" w:hanging="720"/>
      </w:pPr>
      <w:rPr>
        <w:rFonts w:eastAsiaTheme="minorHAnsi" w:hint="default"/>
        <w:color w:val="auto"/>
      </w:rPr>
    </w:lvl>
    <w:lvl w:ilvl="4">
      <w:start w:val="1"/>
      <w:numFmt w:val="decimal"/>
      <w:lvlText w:val="%1.%2.%3.%4.%5."/>
      <w:lvlJc w:val="left"/>
      <w:pPr>
        <w:ind w:left="6840" w:hanging="1080"/>
      </w:pPr>
      <w:rPr>
        <w:rFonts w:eastAsiaTheme="minorHAnsi" w:hint="default"/>
        <w:color w:val="auto"/>
      </w:rPr>
    </w:lvl>
    <w:lvl w:ilvl="5">
      <w:start w:val="1"/>
      <w:numFmt w:val="decimal"/>
      <w:lvlText w:val="%1.%2.%3.%4.%5.%6."/>
      <w:lvlJc w:val="left"/>
      <w:pPr>
        <w:ind w:left="8280" w:hanging="1080"/>
      </w:pPr>
      <w:rPr>
        <w:rFonts w:eastAsiaTheme="minorHAnsi" w:hint="default"/>
        <w:color w:val="auto"/>
      </w:rPr>
    </w:lvl>
    <w:lvl w:ilvl="6">
      <w:start w:val="1"/>
      <w:numFmt w:val="decimal"/>
      <w:lvlText w:val="%1.%2.%3.%4.%5.%6.%7."/>
      <w:lvlJc w:val="left"/>
      <w:pPr>
        <w:ind w:left="10080" w:hanging="1440"/>
      </w:pPr>
      <w:rPr>
        <w:rFonts w:eastAsiaTheme="minorHAnsi" w:hint="default"/>
        <w:color w:val="auto"/>
      </w:rPr>
    </w:lvl>
    <w:lvl w:ilvl="7">
      <w:start w:val="1"/>
      <w:numFmt w:val="decimal"/>
      <w:lvlText w:val="%1.%2.%3.%4.%5.%6.%7.%8."/>
      <w:lvlJc w:val="left"/>
      <w:pPr>
        <w:ind w:left="11520" w:hanging="1440"/>
      </w:pPr>
      <w:rPr>
        <w:rFonts w:eastAsiaTheme="minorHAnsi" w:hint="default"/>
        <w:color w:val="auto"/>
      </w:rPr>
    </w:lvl>
    <w:lvl w:ilvl="8">
      <w:start w:val="1"/>
      <w:numFmt w:val="decimal"/>
      <w:lvlText w:val="%1.%2.%3.%4.%5.%6.%7.%8.%9."/>
      <w:lvlJc w:val="left"/>
      <w:pPr>
        <w:ind w:left="13320" w:hanging="1800"/>
      </w:pPr>
      <w:rPr>
        <w:rFonts w:eastAsiaTheme="minorHAnsi" w:hint="default"/>
        <w:color w:val="auto"/>
      </w:rPr>
    </w:lvl>
  </w:abstractNum>
  <w:abstractNum w:abstractNumId="11" w15:restartNumberingAfterBreak="0">
    <w:nsid w:val="3D727A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40597E"/>
    <w:multiLevelType w:val="multilevel"/>
    <w:tmpl w:val="239C691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bCs w:val="0"/>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17E378D"/>
    <w:multiLevelType w:val="multilevel"/>
    <w:tmpl w:val="C6EE1F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8F5220F"/>
    <w:multiLevelType w:val="multilevel"/>
    <w:tmpl w:val="D8388396"/>
    <w:lvl w:ilvl="0">
      <w:start w:val="1"/>
      <w:numFmt w:val="decimal"/>
      <w:lvlText w:val="%1."/>
      <w:lvlJc w:val="left"/>
      <w:pPr>
        <w:ind w:left="3763" w:hanging="360"/>
      </w:pPr>
      <w:rPr>
        <w:rFonts w:ascii="Times New Roman" w:eastAsia="Times New Roman" w:hAnsi="Times New Roman" w:cs="Times New Roman"/>
      </w:r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5" w15:restartNumberingAfterBreak="0">
    <w:nsid w:val="49812761"/>
    <w:multiLevelType w:val="multilevel"/>
    <w:tmpl w:val="E9DC48D8"/>
    <w:lvl w:ilvl="0">
      <w:start w:val="2"/>
      <w:numFmt w:val="decimal"/>
      <w:lvlText w:val="%1."/>
      <w:lvlJc w:val="left"/>
      <w:pPr>
        <w:ind w:left="2510" w:hanging="380"/>
      </w:pPr>
      <w:rPr>
        <w:rFonts w:eastAsiaTheme="minorHAnsi" w:hint="default"/>
        <w:color w:val="auto"/>
      </w:rPr>
    </w:lvl>
    <w:lvl w:ilvl="1">
      <w:start w:val="1"/>
      <w:numFmt w:val="decimal"/>
      <w:lvlText w:val="%1.%2."/>
      <w:lvlJc w:val="left"/>
      <w:pPr>
        <w:ind w:left="2936" w:hanging="380"/>
      </w:pPr>
      <w:rPr>
        <w:rFonts w:eastAsiaTheme="minorHAnsi" w:hint="default"/>
        <w:color w:val="auto"/>
      </w:rPr>
    </w:lvl>
    <w:lvl w:ilvl="2">
      <w:start w:val="1"/>
      <w:numFmt w:val="lowerLetter"/>
      <w:lvlText w:val="%1.%2.%3."/>
      <w:lvlJc w:val="left"/>
      <w:pPr>
        <w:ind w:left="5730" w:hanging="720"/>
      </w:pPr>
      <w:rPr>
        <w:rFonts w:eastAsiaTheme="minorHAnsi" w:hint="default"/>
        <w:color w:val="auto"/>
      </w:rPr>
    </w:lvl>
    <w:lvl w:ilvl="3">
      <w:start w:val="1"/>
      <w:numFmt w:val="decimal"/>
      <w:lvlText w:val="%1.%2.%3.%4."/>
      <w:lvlJc w:val="left"/>
      <w:pPr>
        <w:ind w:left="7170" w:hanging="720"/>
      </w:pPr>
      <w:rPr>
        <w:rFonts w:eastAsiaTheme="minorHAnsi" w:hint="default"/>
        <w:color w:val="auto"/>
      </w:rPr>
    </w:lvl>
    <w:lvl w:ilvl="4">
      <w:start w:val="1"/>
      <w:numFmt w:val="decimal"/>
      <w:lvlText w:val="%1.%2.%3.%4.%5."/>
      <w:lvlJc w:val="left"/>
      <w:pPr>
        <w:ind w:left="8970" w:hanging="1080"/>
      </w:pPr>
      <w:rPr>
        <w:rFonts w:eastAsiaTheme="minorHAnsi" w:hint="default"/>
        <w:color w:val="auto"/>
      </w:rPr>
    </w:lvl>
    <w:lvl w:ilvl="5">
      <w:start w:val="1"/>
      <w:numFmt w:val="decimal"/>
      <w:lvlText w:val="%1.%2.%3.%4.%5.%6."/>
      <w:lvlJc w:val="left"/>
      <w:pPr>
        <w:ind w:left="10410" w:hanging="1080"/>
      </w:pPr>
      <w:rPr>
        <w:rFonts w:eastAsiaTheme="minorHAnsi" w:hint="default"/>
        <w:color w:val="auto"/>
      </w:rPr>
    </w:lvl>
    <w:lvl w:ilvl="6">
      <w:start w:val="1"/>
      <w:numFmt w:val="decimal"/>
      <w:lvlText w:val="%1.%2.%3.%4.%5.%6.%7."/>
      <w:lvlJc w:val="left"/>
      <w:pPr>
        <w:ind w:left="12210" w:hanging="1440"/>
      </w:pPr>
      <w:rPr>
        <w:rFonts w:eastAsiaTheme="minorHAnsi" w:hint="default"/>
        <w:color w:val="auto"/>
      </w:rPr>
    </w:lvl>
    <w:lvl w:ilvl="7">
      <w:start w:val="1"/>
      <w:numFmt w:val="decimal"/>
      <w:lvlText w:val="%1.%2.%3.%4.%5.%6.%7.%8."/>
      <w:lvlJc w:val="left"/>
      <w:pPr>
        <w:ind w:left="13650" w:hanging="1440"/>
      </w:pPr>
      <w:rPr>
        <w:rFonts w:eastAsiaTheme="minorHAnsi" w:hint="default"/>
        <w:color w:val="auto"/>
      </w:rPr>
    </w:lvl>
    <w:lvl w:ilvl="8">
      <w:start w:val="1"/>
      <w:numFmt w:val="decimal"/>
      <w:lvlText w:val="%1.%2.%3.%4.%5.%6.%7.%8.%9."/>
      <w:lvlJc w:val="left"/>
      <w:pPr>
        <w:ind w:left="15450" w:hanging="1800"/>
      </w:pPr>
      <w:rPr>
        <w:rFonts w:eastAsiaTheme="minorHAnsi" w:hint="default"/>
        <w:color w:val="auto"/>
      </w:rPr>
    </w:lvl>
  </w:abstractNum>
  <w:abstractNum w:abstractNumId="16" w15:restartNumberingAfterBreak="0">
    <w:nsid w:val="4B5A7F14"/>
    <w:multiLevelType w:val="multilevel"/>
    <w:tmpl w:val="C18CC55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643973"/>
    <w:multiLevelType w:val="hybridMultilevel"/>
    <w:tmpl w:val="5AA254A6"/>
    <w:lvl w:ilvl="0" w:tplc="0427000F">
      <w:start w:val="1"/>
      <w:numFmt w:val="decimal"/>
      <w:lvlText w:val="%1."/>
      <w:lvlJc w:val="left"/>
      <w:pPr>
        <w:ind w:left="1932" w:hanging="360"/>
      </w:pPr>
    </w:lvl>
    <w:lvl w:ilvl="1" w:tplc="04270019" w:tentative="1">
      <w:start w:val="1"/>
      <w:numFmt w:val="lowerLetter"/>
      <w:lvlText w:val="%2."/>
      <w:lvlJc w:val="left"/>
      <w:pPr>
        <w:ind w:left="2652" w:hanging="360"/>
      </w:pPr>
    </w:lvl>
    <w:lvl w:ilvl="2" w:tplc="0427001B" w:tentative="1">
      <w:start w:val="1"/>
      <w:numFmt w:val="lowerRoman"/>
      <w:lvlText w:val="%3."/>
      <w:lvlJc w:val="right"/>
      <w:pPr>
        <w:ind w:left="3372" w:hanging="180"/>
      </w:pPr>
    </w:lvl>
    <w:lvl w:ilvl="3" w:tplc="0427000F" w:tentative="1">
      <w:start w:val="1"/>
      <w:numFmt w:val="decimal"/>
      <w:lvlText w:val="%4."/>
      <w:lvlJc w:val="left"/>
      <w:pPr>
        <w:ind w:left="4092" w:hanging="360"/>
      </w:pPr>
    </w:lvl>
    <w:lvl w:ilvl="4" w:tplc="04270019" w:tentative="1">
      <w:start w:val="1"/>
      <w:numFmt w:val="lowerLetter"/>
      <w:lvlText w:val="%5."/>
      <w:lvlJc w:val="left"/>
      <w:pPr>
        <w:ind w:left="4812" w:hanging="360"/>
      </w:pPr>
    </w:lvl>
    <w:lvl w:ilvl="5" w:tplc="0427001B" w:tentative="1">
      <w:start w:val="1"/>
      <w:numFmt w:val="lowerRoman"/>
      <w:lvlText w:val="%6."/>
      <w:lvlJc w:val="right"/>
      <w:pPr>
        <w:ind w:left="5532" w:hanging="180"/>
      </w:pPr>
    </w:lvl>
    <w:lvl w:ilvl="6" w:tplc="0427000F" w:tentative="1">
      <w:start w:val="1"/>
      <w:numFmt w:val="decimal"/>
      <w:lvlText w:val="%7."/>
      <w:lvlJc w:val="left"/>
      <w:pPr>
        <w:ind w:left="6252" w:hanging="360"/>
      </w:pPr>
    </w:lvl>
    <w:lvl w:ilvl="7" w:tplc="04270019" w:tentative="1">
      <w:start w:val="1"/>
      <w:numFmt w:val="lowerLetter"/>
      <w:lvlText w:val="%8."/>
      <w:lvlJc w:val="left"/>
      <w:pPr>
        <w:ind w:left="6972" w:hanging="360"/>
      </w:pPr>
    </w:lvl>
    <w:lvl w:ilvl="8" w:tplc="0427001B" w:tentative="1">
      <w:start w:val="1"/>
      <w:numFmt w:val="lowerRoman"/>
      <w:lvlText w:val="%9."/>
      <w:lvlJc w:val="right"/>
      <w:pPr>
        <w:ind w:left="7692" w:hanging="180"/>
      </w:pPr>
    </w:lvl>
  </w:abstractNum>
  <w:abstractNum w:abstractNumId="18" w15:restartNumberingAfterBreak="0">
    <w:nsid w:val="4D6B5118"/>
    <w:multiLevelType w:val="multilevel"/>
    <w:tmpl w:val="B080A8DA"/>
    <w:lvl w:ilvl="0">
      <w:start w:val="4"/>
      <w:numFmt w:val="decimal"/>
      <w:lvlText w:val="%1."/>
      <w:lvlJc w:val="left"/>
      <w:pPr>
        <w:ind w:left="380" w:hanging="380"/>
      </w:pPr>
      <w:rPr>
        <w:rFonts w:hint="default"/>
        <w:color w:val="auto"/>
      </w:rPr>
    </w:lvl>
    <w:lvl w:ilvl="1">
      <w:start w:val="1"/>
      <w:numFmt w:val="decimal"/>
      <w:lvlText w:val="%1.%2."/>
      <w:lvlJc w:val="left"/>
      <w:pPr>
        <w:ind w:left="380" w:hanging="3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C5558AD"/>
    <w:multiLevelType w:val="multilevel"/>
    <w:tmpl w:val="3CD0501C"/>
    <w:lvl w:ilvl="0">
      <w:start w:val="5"/>
      <w:numFmt w:val="decimal"/>
      <w:lvlText w:val="%1."/>
      <w:lvlJc w:val="left"/>
      <w:pPr>
        <w:ind w:left="571" w:hanging="571"/>
      </w:pPr>
      <w:rPr>
        <w:rFonts w:hint="default"/>
        <w:color w:val="auto"/>
      </w:rPr>
    </w:lvl>
    <w:lvl w:ilvl="1">
      <w:start w:val="2"/>
      <w:numFmt w:val="decimal"/>
      <w:lvlText w:val="%1.%2."/>
      <w:lvlJc w:val="left"/>
      <w:pPr>
        <w:ind w:left="571" w:hanging="571"/>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FE74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ED3003"/>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743576DF"/>
    <w:multiLevelType w:val="multilevel"/>
    <w:tmpl w:val="3A264C8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3" w15:restartNumberingAfterBreak="0">
    <w:nsid w:val="75B31A17"/>
    <w:multiLevelType w:val="hybridMultilevel"/>
    <w:tmpl w:val="5282C1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67707CF"/>
    <w:multiLevelType w:val="multilevel"/>
    <w:tmpl w:val="318050A6"/>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6303185">
    <w:abstractNumId w:val="11"/>
  </w:num>
  <w:num w:numId="2" w16cid:durableId="188491059">
    <w:abstractNumId w:val="14"/>
  </w:num>
  <w:num w:numId="3" w16cid:durableId="1035890855">
    <w:abstractNumId w:val="20"/>
  </w:num>
  <w:num w:numId="4" w16cid:durableId="1422943935">
    <w:abstractNumId w:val="0"/>
  </w:num>
  <w:num w:numId="5" w16cid:durableId="756243754">
    <w:abstractNumId w:val="4"/>
  </w:num>
  <w:num w:numId="6" w16cid:durableId="1241331337">
    <w:abstractNumId w:val="15"/>
  </w:num>
  <w:num w:numId="7" w16cid:durableId="1140458912">
    <w:abstractNumId w:val="10"/>
  </w:num>
  <w:num w:numId="8" w16cid:durableId="953825970">
    <w:abstractNumId w:val="19"/>
  </w:num>
  <w:num w:numId="9" w16cid:durableId="935558727">
    <w:abstractNumId w:val="24"/>
  </w:num>
  <w:num w:numId="10" w16cid:durableId="1466460596">
    <w:abstractNumId w:val="1"/>
  </w:num>
  <w:num w:numId="11" w16cid:durableId="841971487">
    <w:abstractNumId w:val="18"/>
  </w:num>
  <w:num w:numId="12" w16cid:durableId="1776437286">
    <w:abstractNumId w:val="2"/>
  </w:num>
  <w:num w:numId="13" w16cid:durableId="1190097997">
    <w:abstractNumId w:val="16"/>
  </w:num>
  <w:num w:numId="14" w16cid:durableId="1776242208">
    <w:abstractNumId w:val="9"/>
  </w:num>
  <w:num w:numId="15" w16cid:durableId="15275933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0748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742854">
    <w:abstractNumId w:val="23"/>
  </w:num>
  <w:num w:numId="18" w16cid:durableId="1484739909">
    <w:abstractNumId w:val="6"/>
  </w:num>
  <w:num w:numId="19" w16cid:durableId="1498302278">
    <w:abstractNumId w:val="5"/>
  </w:num>
  <w:num w:numId="20" w16cid:durableId="1058210162">
    <w:abstractNumId w:val="8"/>
  </w:num>
  <w:num w:numId="21" w16cid:durableId="1933925403">
    <w:abstractNumId w:val="13"/>
  </w:num>
  <w:num w:numId="22" w16cid:durableId="456263785">
    <w:abstractNumId w:val="17"/>
  </w:num>
  <w:num w:numId="23" w16cid:durableId="829099129">
    <w:abstractNumId w:val="21"/>
  </w:num>
  <w:num w:numId="24" w16cid:durableId="657458408">
    <w:abstractNumId w:val="22"/>
  </w:num>
  <w:num w:numId="25" w16cid:durableId="140852784">
    <w:abstractNumId w:val="7"/>
  </w:num>
  <w:num w:numId="26" w16cid:durableId="6535357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F4B"/>
    <w:rsid w:val="00002C3D"/>
    <w:rsid w:val="00006F0E"/>
    <w:rsid w:val="000109C2"/>
    <w:rsid w:val="00010CED"/>
    <w:rsid w:val="000113E7"/>
    <w:rsid w:val="000136B9"/>
    <w:rsid w:val="00016827"/>
    <w:rsid w:val="000214A6"/>
    <w:rsid w:val="000315D5"/>
    <w:rsid w:val="00031F43"/>
    <w:rsid w:val="00034C5B"/>
    <w:rsid w:val="00040173"/>
    <w:rsid w:val="000461BB"/>
    <w:rsid w:val="00046AA6"/>
    <w:rsid w:val="00050CDF"/>
    <w:rsid w:val="0005197F"/>
    <w:rsid w:val="000520F2"/>
    <w:rsid w:val="000619C1"/>
    <w:rsid w:val="00080848"/>
    <w:rsid w:val="00084765"/>
    <w:rsid w:val="00094DE2"/>
    <w:rsid w:val="000B0C42"/>
    <w:rsid w:val="000B275E"/>
    <w:rsid w:val="000B28A2"/>
    <w:rsid w:val="000B392D"/>
    <w:rsid w:val="000B4718"/>
    <w:rsid w:val="000B5192"/>
    <w:rsid w:val="000C562D"/>
    <w:rsid w:val="000C589B"/>
    <w:rsid w:val="000C6B8A"/>
    <w:rsid w:val="000C787D"/>
    <w:rsid w:val="000D4CF5"/>
    <w:rsid w:val="000E04DF"/>
    <w:rsid w:val="000E1872"/>
    <w:rsid w:val="000E223A"/>
    <w:rsid w:val="000E3384"/>
    <w:rsid w:val="000F2219"/>
    <w:rsid w:val="000F3D10"/>
    <w:rsid w:val="000F6505"/>
    <w:rsid w:val="0010123C"/>
    <w:rsid w:val="00111054"/>
    <w:rsid w:val="001111A8"/>
    <w:rsid w:val="0011220C"/>
    <w:rsid w:val="001232E3"/>
    <w:rsid w:val="00126979"/>
    <w:rsid w:val="00126E7E"/>
    <w:rsid w:val="001278CC"/>
    <w:rsid w:val="00132F47"/>
    <w:rsid w:val="0014551A"/>
    <w:rsid w:val="00146774"/>
    <w:rsid w:val="00151F32"/>
    <w:rsid w:val="0015783E"/>
    <w:rsid w:val="00161634"/>
    <w:rsid w:val="00161AC5"/>
    <w:rsid w:val="00164454"/>
    <w:rsid w:val="0016734B"/>
    <w:rsid w:val="00174346"/>
    <w:rsid w:val="001758B5"/>
    <w:rsid w:val="00180A94"/>
    <w:rsid w:val="0018366F"/>
    <w:rsid w:val="0018548F"/>
    <w:rsid w:val="001875C7"/>
    <w:rsid w:val="00192ED8"/>
    <w:rsid w:val="00196EB7"/>
    <w:rsid w:val="001A21D7"/>
    <w:rsid w:val="001A46F5"/>
    <w:rsid w:val="001A6C6D"/>
    <w:rsid w:val="001B07A3"/>
    <w:rsid w:val="001B1BD1"/>
    <w:rsid w:val="001B43CF"/>
    <w:rsid w:val="001B5DAB"/>
    <w:rsid w:val="001C1A9A"/>
    <w:rsid w:val="001C44F2"/>
    <w:rsid w:val="001D00FD"/>
    <w:rsid w:val="001E06C3"/>
    <w:rsid w:val="001F20E8"/>
    <w:rsid w:val="001F4D31"/>
    <w:rsid w:val="001F5331"/>
    <w:rsid w:val="001F7475"/>
    <w:rsid w:val="001F79E9"/>
    <w:rsid w:val="002009F6"/>
    <w:rsid w:val="002035FB"/>
    <w:rsid w:val="00206564"/>
    <w:rsid w:val="00212B16"/>
    <w:rsid w:val="002179E6"/>
    <w:rsid w:val="0022292B"/>
    <w:rsid w:val="0023101E"/>
    <w:rsid w:val="0023623F"/>
    <w:rsid w:val="00242D92"/>
    <w:rsid w:val="00254DD2"/>
    <w:rsid w:val="00255930"/>
    <w:rsid w:val="0025641D"/>
    <w:rsid w:val="00261669"/>
    <w:rsid w:val="002625EC"/>
    <w:rsid w:val="002629AB"/>
    <w:rsid w:val="00265398"/>
    <w:rsid w:val="002705B6"/>
    <w:rsid w:val="00272B48"/>
    <w:rsid w:val="0027584E"/>
    <w:rsid w:val="00275F0B"/>
    <w:rsid w:val="00277B00"/>
    <w:rsid w:val="0028042E"/>
    <w:rsid w:val="002818EF"/>
    <w:rsid w:val="00284CAD"/>
    <w:rsid w:val="00290CF5"/>
    <w:rsid w:val="002910BD"/>
    <w:rsid w:val="00291529"/>
    <w:rsid w:val="0029478B"/>
    <w:rsid w:val="00297616"/>
    <w:rsid w:val="002A1A4E"/>
    <w:rsid w:val="002A264A"/>
    <w:rsid w:val="002A6804"/>
    <w:rsid w:val="002A7A4E"/>
    <w:rsid w:val="002C0F39"/>
    <w:rsid w:val="002C1529"/>
    <w:rsid w:val="002C7C35"/>
    <w:rsid w:val="002C7D71"/>
    <w:rsid w:val="002D044E"/>
    <w:rsid w:val="002E33CA"/>
    <w:rsid w:val="002E467F"/>
    <w:rsid w:val="002F32D6"/>
    <w:rsid w:val="0031609C"/>
    <w:rsid w:val="00316BD3"/>
    <w:rsid w:val="003227BC"/>
    <w:rsid w:val="00325D88"/>
    <w:rsid w:val="003314BD"/>
    <w:rsid w:val="003327DC"/>
    <w:rsid w:val="00332BBB"/>
    <w:rsid w:val="003373EF"/>
    <w:rsid w:val="00340624"/>
    <w:rsid w:val="003429B4"/>
    <w:rsid w:val="003432D7"/>
    <w:rsid w:val="00346DA8"/>
    <w:rsid w:val="00350669"/>
    <w:rsid w:val="003506CB"/>
    <w:rsid w:val="003515D5"/>
    <w:rsid w:val="0035369F"/>
    <w:rsid w:val="00354759"/>
    <w:rsid w:val="00354944"/>
    <w:rsid w:val="003619BE"/>
    <w:rsid w:val="00361D8A"/>
    <w:rsid w:val="003622DF"/>
    <w:rsid w:val="00370849"/>
    <w:rsid w:val="0037216C"/>
    <w:rsid w:val="003732C8"/>
    <w:rsid w:val="00374210"/>
    <w:rsid w:val="00381AE0"/>
    <w:rsid w:val="003856CA"/>
    <w:rsid w:val="003856D5"/>
    <w:rsid w:val="00392749"/>
    <w:rsid w:val="00396D19"/>
    <w:rsid w:val="003A070B"/>
    <w:rsid w:val="003A145C"/>
    <w:rsid w:val="003B2629"/>
    <w:rsid w:val="003C0913"/>
    <w:rsid w:val="003C1DBB"/>
    <w:rsid w:val="003C3235"/>
    <w:rsid w:val="003D3AAF"/>
    <w:rsid w:val="003D4724"/>
    <w:rsid w:val="003D5CE3"/>
    <w:rsid w:val="003E11E7"/>
    <w:rsid w:val="003E2D43"/>
    <w:rsid w:val="003F1AA8"/>
    <w:rsid w:val="0040255E"/>
    <w:rsid w:val="004040F4"/>
    <w:rsid w:val="0040453C"/>
    <w:rsid w:val="00410483"/>
    <w:rsid w:val="00411AA8"/>
    <w:rsid w:val="00416662"/>
    <w:rsid w:val="00420541"/>
    <w:rsid w:val="00426C3F"/>
    <w:rsid w:val="00442359"/>
    <w:rsid w:val="004505B2"/>
    <w:rsid w:val="00454EBC"/>
    <w:rsid w:val="0045545D"/>
    <w:rsid w:val="004555EB"/>
    <w:rsid w:val="004616C5"/>
    <w:rsid w:val="00464744"/>
    <w:rsid w:val="00470B57"/>
    <w:rsid w:val="004741D2"/>
    <w:rsid w:val="00481A13"/>
    <w:rsid w:val="00481CB7"/>
    <w:rsid w:val="00490129"/>
    <w:rsid w:val="00491434"/>
    <w:rsid w:val="00495636"/>
    <w:rsid w:val="004A1BCC"/>
    <w:rsid w:val="004A43A8"/>
    <w:rsid w:val="004A4777"/>
    <w:rsid w:val="004B05CA"/>
    <w:rsid w:val="004B498C"/>
    <w:rsid w:val="004B6791"/>
    <w:rsid w:val="004C046E"/>
    <w:rsid w:val="004C09E6"/>
    <w:rsid w:val="004C154D"/>
    <w:rsid w:val="004C25C3"/>
    <w:rsid w:val="004E0702"/>
    <w:rsid w:val="004E4526"/>
    <w:rsid w:val="004E57C4"/>
    <w:rsid w:val="004F37E7"/>
    <w:rsid w:val="00500AC1"/>
    <w:rsid w:val="005023A5"/>
    <w:rsid w:val="00502B42"/>
    <w:rsid w:val="005133C8"/>
    <w:rsid w:val="005160DD"/>
    <w:rsid w:val="0052751A"/>
    <w:rsid w:val="00530B84"/>
    <w:rsid w:val="005355F1"/>
    <w:rsid w:val="00541BF0"/>
    <w:rsid w:val="00544F98"/>
    <w:rsid w:val="005510B4"/>
    <w:rsid w:val="005600E5"/>
    <w:rsid w:val="0056691D"/>
    <w:rsid w:val="00573469"/>
    <w:rsid w:val="005779E0"/>
    <w:rsid w:val="00580F4B"/>
    <w:rsid w:val="0058149D"/>
    <w:rsid w:val="00592E8B"/>
    <w:rsid w:val="005A1185"/>
    <w:rsid w:val="005A30C2"/>
    <w:rsid w:val="005B0219"/>
    <w:rsid w:val="005B088D"/>
    <w:rsid w:val="005B0CEB"/>
    <w:rsid w:val="005C4576"/>
    <w:rsid w:val="005C4F9D"/>
    <w:rsid w:val="005C5BB8"/>
    <w:rsid w:val="005D2965"/>
    <w:rsid w:val="005D5B8D"/>
    <w:rsid w:val="005E3766"/>
    <w:rsid w:val="005E6FB8"/>
    <w:rsid w:val="00600FA5"/>
    <w:rsid w:val="0060719A"/>
    <w:rsid w:val="00611373"/>
    <w:rsid w:val="00614C17"/>
    <w:rsid w:val="00620FB5"/>
    <w:rsid w:val="006229FA"/>
    <w:rsid w:val="00633989"/>
    <w:rsid w:val="00634799"/>
    <w:rsid w:val="006419F3"/>
    <w:rsid w:val="006435E6"/>
    <w:rsid w:val="0064391B"/>
    <w:rsid w:val="006475AD"/>
    <w:rsid w:val="006530D1"/>
    <w:rsid w:val="0066626A"/>
    <w:rsid w:val="006745BA"/>
    <w:rsid w:val="0067562F"/>
    <w:rsid w:val="006806B3"/>
    <w:rsid w:val="00681C99"/>
    <w:rsid w:val="00685646"/>
    <w:rsid w:val="00686283"/>
    <w:rsid w:val="00686C42"/>
    <w:rsid w:val="00690BDF"/>
    <w:rsid w:val="00691CBD"/>
    <w:rsid w:val="00692E14"/>
    <w:rsid w:val="006934DD"/>
    <w:rsid w:val="006A5494"/>
    <w:rsid w:val="006C1BCE"/>
    <w:rsid w:val="006C3EA0"/>
    <w:rsid w:val="006C4EAD"/>
    <w:rsid w:val="006C5D95"/>
    <w:rsid w:val="006D1A39"/>
    <w:rsid w:val="006D2FEA"/>
    <w:rsid w:val="006E18B3"/>
    <w:rsid w:val="006E42A3"/>
    <w:rsid w:val="006E5DCF"/>
    <w:rsid w:val="006E6770"/>
    <w:rsid w:val="006E7315"/>
    <w:rsid w:val="006E7DE0"/>
    <w:rsid w:val="006F24AB"/>
    <w:rsid w:val="006F4D44"/>
    <w:rsid w:val="006F5808"/>
    <w:rsid w:val="007001B7"/>
    <w:rsid w:val="007015F2"/>
    <w:rsid w:val="0070260F"/>
    <w:rsid w:val="00706CE1"/>
    <w:rsid w:val="00716E65"/>
    <w:rsid w:val="00720C98"/>
    <w:rsid w:val="007266A1"/>
    <w:rsid w:val="00731978"/>
    <w:rsid w:val="00733CB8"/>
    <w:rsid w:val="007342DF"/>
    <w:rsid w:val="007346EE"/>
    <w:rsid w:val="007346F2"/>
    <w:rsid w:val="00737814"/>
    <w:rsid w:val="00740843"/>
    <w:rsid w:val="00740C47"/>
    <w:rsid w:val="00741AF1"/>
    <w:rsid w:val="007559F7"/>
    <w:rsid w:val="007571DE"/>
    <w:rsid w:val="00757EEF"/>
    <w:rsid w:val="0076052B"/>
    <w:rsid w:val="007632B4"/>
    <w:rsid w:val="00772E4C"/>
    <w:rsid w:val="00775E3D"/>
    <w:rsid w:val="0077778E"/>
    <w:rsid w:val="00792744"/>
    <w:rsid w:val="007940C9"/>
    <w:rsid w:val="007A0229"/>
    <w:rsid w:val="007A2D11"/>
    <w:rsid w:val="007A3866"/>
    <w:rsid w:val="007A6C13"/>
    <w:rsid w:val="007B0CA7"/>
    <w:rsid w:val="007B709D"/>
    <w:rsid w:val="007B7C6C"/>
    <w:rsid w:val="007C25C7"/>
    <w:rsid w:val="007D1C19"/>
    <w:rsid w:val="007D5BF1"/>
    <w:rsid w:val="007D625C"/>
    <w:rsid w:val="007E1421"/>
    <w:rsid w:val="007E2BA9"/>
    <w:rsid w:val="007F4A08"/>
    <w:rsid w:val="007F5C76"/>
    <w:rsid w:val="00800A62"/>
    <w:rsid w:val="00801801"/>
    <w:rsid w:val="00804A66"/>
    <w:rsid w:val="0080693C"/>
    <w:rsid w:val="008069AE"/>
    <w:rsid w:val="008101CD"/>
    <w:rsid w:val="00811986"/>
    <w:rsid w:val="008141C5"/>
    <w:rsid w:val="00814D10"/>
    <w:rsid w:val="0081613C"/>
    <w:rsid w:val="00817F88"/>
    <w:rsid w:val="0082078F"/>
    <w:rsid w:val="00824B98"/>
    <w:rsid w:val="0082627E"/>
    <w:rsid w:val="008301FD"/>
    <w:rsid w:val="00832031"/>
    <w:rsid w:val="0084117F"/>
    <w:rsid w:val="008503BE"/>
    <w:rsid w:val="00871682"/>
    <w:rsid w:val="00880403"/>
    <w:rsid w:val="00887D68"/>
    <w:rsid w:val="00897AD7"/>
    <w:rsid w:val="008A152B"/>
    <w:rsid w:val="008A2EAF"/>
    <w:rsid w:val="008B3225"/>
    <w:rsid w:val="008B35AC"/>
    <w:rsid w:val="008B4981"/>
    <w:rsid w:val="008C65DC"/>
    <w:rsid w:val="008C6E1B"/>
    <w:rsid w:val="008C79E9"/>
    <w:rsid w:val="008D05EE"/>
    <w:rsid w:val="008D5B3D"/>
    <w:rsid w:val="008E1D7B"/>
    <w:rsid w:val="008E6B10"/>
    <w:rsid w:val="008F0932"/>
    <w:rsid w:val="008F0ADA"/>
    <w:rsid w:val="008F777A"/>
    <w:rsid w:val="00902383"/>
    <w:rsid w:val="00902D08"/>
    <w:rsid w:val="009119BA"/>
    <w:rsid w:val="009148AF"/>
    <w:rsid w:val="00915324"/>
    <w:rsid w:val="009303FC"/>
    <w:rsid w:val="009358E6"/>
    <w:rsid w:val="00935B87"/>
    <w:rsid w:val="00936232"/>
    <w:rsid w:val="00937CED"/>
    <w:rsid w:val="0094117C"/>
    <w:rsid w:val="0094369B"/>
    <w:rsid w:val="00944547"/>
    <w:rsid w:val="00957A91"/>
    <w:rsid w:val="00971C04"/>
    <w:rsid w:val="009771AD"/>
    <w:rsid w:val="00977936"/>
    <w:rsid w:val="00981D73"/>
    <w:rsid w:val="00981E2C"/>
    <w:rsid w:val="00983626"/>
    <w:rsid w:val="00996E43"/>
    <w:rsid w:val="009B66AE"/>
    <w:rsid w:val="009C2B6D"/>
    <w:rsid w:val="009C3530"/>
    <w:rsid w:val="009C3D43"/>
    <w:rsid w:val="009C67D3"/>
    <w:rsid w:val="009E3FD2"/>
    <w:rsid w:val="009E5CD8"/>
    <w:rsid w:val="009E687C"/>
    <w:rsid w:val="009E7A35"/>
    <w:rsid w:val="009F00A8"/>
    <w:rsid w:val="009F2B0C"/>
    <w:rsid w:val="009F366A"/>
    <w:rsid w:val="009F54A2"/>
    <w:rsid w:val="009F725D"/>
    <w:rsid w:val="00A03C5A"/>
    <w:rsid w:val="00A044D7"/>
    <w:rsid w:val="00A072C2"/>
    <w:rsid w:val="00A103B8"/>
    <w:rsid w:val="00A10869"/>
    <w:rsid w:val="00A13BDE"/>
    <w:rsid w:val="00A13D0F"/>
    <w:rsid w:val="00A148AB"/>
    <w:rsid w:val="00A17AD1"/>
    <w:rsid w:val="00A218F5"/>
    <w:rsid w:val="00A22DA3"/>
    <w:rsid w:val="00A23742"/>
    <w:rsid w:val="00A2637B"/>
    <w:rsid w:val="00A4237C"/>
    <w:rsid w:val="00A437E2"/>
    <w:rsid w:val="00A448C1"/>
    <w:rsid w:val="00A45772"/>
    <w:rsid w:val="00A4598F"/>
    <w:rsid w:val="00A512FD"/>
    <w:rsid w:val="00A51CA0"/>
    <w:rsid w:val="00A51EFC"/>
    <w:rsid w:val="00A54F51"/>
    <w:rsid w:val="00A552EC"/>
    <w:rsid w:val="00A65237"/>
    <w:rsid w:val="00A77149"/>
    <w:rsid w:val="00A81F9B"/>
    <w:rsid w:val="00A82C25"/>
    <w:rsid w:val="00A84B62"/>
    <w:rsid w:val="00A871B6"/>
    <w:rsid w:val="00A9148B"/>
    <w:rsid w:val="00A94EC8"/>
    <w:rsid w:val="00AA3D58"/>
    <w:rsid w:val="00AC059C"/>
    <w:rsid w:val="00AC2FCF"/>
    <w:rsid w:val="00AC336E"/>
    <w:rsid w:val="00AC3F5C"/>
    <w:rsid w:val="00AC498D"/>
    <w:rsid w:val="00AC4D6B"/>
    <w:rsid w:val="00AD0B87"/>
    <w:rsid w:val="00AD0DF1"/>
    <w:rsid w:val="00AD1BB1"/>
    <w:rsid w:val="00AD3CDE"/>
    <w:rsid w:val="00AE174C"/>
    <w:rsid w:val="00AE5442"/>
    <w:rsid w:val="00AE7344"/>
    <w:rsid w:val="00AF4D67"/>
    <w:rsid w:val="00B00296"/>
    <w:rsid w:val="00B01468"/>
    <w:rsid w:val="00B061B0"/>
    <w:rsid w:val="00B1365E"/>
    <w:rsid w:val="00B16854"/>
    <w:rsid w:val="00B224A6"/>
    <w:rsid w:val="00B230F2"/>
    <w:rsid w:val="00B253B4"/>
    <w:rsid w:val="00B336A3"/>
    <w:rsid w:val="00B33DC1"/>
    <w:rsid w:val="00B35EA1"/>
    <w:rsid w:val="00B4112F"/>
    <w:rsid w:val="00B41814"/>
    <w:rsid w:val="00B41AF6"/>
    <w:rsid w:val="00B532D4"/>
    <w:rsid w:val="00B5713A"/>
    <w:rsid w:val="00B62125"/>
    <w:rsid w:val="00B62F3C"/>
    <w:rsid w:val="00B63010"/>
    <w:rsid w:val="00B75469"/>
    <w:rsid w:val="00B765CA"/>
    <w:rsid w:val="00B814A5"/>
    <w:rsid w:val="00B818EF"/>
    <w:rsid w:val="00B8645C"/>
    <w:rsid w:val="00B9230C"/>
    <w:rsid w:val="00B92F0E"/>
    <w:rsid w:val="00BA6113"/>
    <w:rsid w:val="00BA6231"/>
    <w:rsid w:val="00BB0DB5"/>
    <w:rsid w:val="00BB4565"/>
    <w:rsid w:val="00BB4E90"/>
    <w:rsid w:val="00BC4643"/>
    <w:rsid w:val="00BE4FB1"/>
    <w:rsid w:val="00BE563B"/>
    <w:rsid w:val="00BF288C"/>
    <w:rsid w:val="00BF3A11"/>
    <w:rsid w:val="00BF4434"/>
    <w:rsid w:val="00C12015"/>
    <w:rsid w:val="00C1266E"/>
    <w:rsid w:val="00C203AF"/>
    <w:rsid w:val="00C24457"/>
    <w:rsid w:val="00C30AF2"/>
    <w:rsid w:val="00C313AB"/>
    <w:rsid w:val="00C34D74"/>
    <w:rsid w:val="00C36FF6"/>
    <w:rsid w:val="00C37934"/>
    <w:rsid w:val="00C401D1"/>
    <w:rsid w:val="00C45C39"/>
    <w:rsid w:val="00C45CBC"/>
    <w:rsid w:val="00C61903"/>
    <w:rsid w:val="00C64223"/>
    <w:rsid w:val="00C646EB"/>
    <w:rsid w:val="00C64BE7"/>
    <w:rsid w:val="00C65373"/>
    <w:rsid w:val="00C67DAC"/>
    <w:rsid w:val="00C70B6B"/>
    <w:rsid w:val="00C71314"/>
    <w:rsid w:val="00C73530"/>
    <w:rsid w:val="00C7424E"/>
    <w:rsid w:val="00C85CF5"/>
    <w:rsid w:val="00C927D7"/>
    <w:rsid w:val="00C967DA"/>
    <w:rsid w:val="00CA2127"/>
    <w:rsid w:val="00CA28D7"/>
    <w:rsid w:val="00CA3141"/>
    <w:rsid w:val="00CB146B"/>
    <w:rsid w:val="00CB6274"/>
    <w:rsid w:val="00CB6A26"/>
    <w:rsid w:val="00CC11AC"/>
    <w:rsid w:val="00CC3DD8"/>
    <w:rsid w:val="00CD2995"/>
    <w:rsid w:val="00CD3B61"/>
    <w:rsid w:val="00CD5A78"/>
    <w:rsid w:val="00CE0845"/>
    <w:rsid w:val="00CE387D"/>
    <w:rsid w:val="00CE4E5E"/>
    <w:rsid w:val="00CF2352"/>
    <w:rsid w:val="00CF7042"/>
    <w:rsid w:val="00D0492E"/>
    <w:rsid w:val="00D0580B"/>
    <w:rsid w:val="00D073A2"/>
    <w:rsid w:val="00D119F6"/>
    <w:rsid w:val="00D12A8C"/>
    <w:rsid w:val="00D140B0"/>
    <w:rsid w:val="00D1713E"/>
    <w:rsid w:val="00D20909"/>
    <w:rsid w:val="00D209F6"/>
    <w:rsid w:val="00D20D1B"/>
    <w:rsid w:val="00D228C4"/>
    <w:rsid w:val="00D30903"/>
    <w:rsid w:val="00D35C7F"/>
    <w:rsid w:val="00D37B0F"/>
    <w:rsid w:val="00D4123D"/>
    <w:rsid w:val="00D41D17"/>
    <w:rsid w:val="00D42BB1"/>
    <w:rsid w:val="00D43E60"/>
    <w:rsid w:val="00D4549D"/>
    <w:rsid w:val="00D46430"/>
    <w:rsid w:val="00D46DAC"/>
    <w:rsid w:val="00D5311E"/>
    <w:rsid w:val="00D537C0"/>
    <w:rsid w:val="00D57775"/>
    <w:rsid w:val="00D6069F"/>
    <w:rsid w:val="00D6183C"/>
    <w:rsid w:val="00D6439E"/>
    <w:rsid w:val="00D65353"/>
    <w:rsid w:val="00D75BDB"/>
    <w:rsid w:val="00D817D9"/>
    <w:rsid w:val="00D83546"/>
    <w:rsid w:val="00D94800"/>
    <w:rsid w:val="00D95CE3"/>
    <w:rsid w:val="00DC6EA0"/>
    <w:rsid w:val="00DE0649"/>
    <w:rsid w:val="00DE198E"/>
    <w:rsid w:val="00DE5584"/>
    <w:rsid w:val="00DF5877"/>
    <w:rsid w:val="00E02FB8"/>
    <w:rsid w:val="00E06B90"/>
    <w:rsid w:val="00E06C6D"/>
    <w:rsid w:val="00E1243A"/>
    <w:rsid w:val="00E137F8"/>
    <w:rsid w:val="00E24FEC"/>
    <w:rsid w:val="00E30A1F"/>
    <w:rsid w:val="00E30AFA"/>
    <w:rsid w:val="00E30B92"/>
    <w:rsid w:val="00E31AE1"/>
    <w:rsid w:val="00E31B70"/>
    <w:rsid w:val="00E33574"/>
    <w:rsid w:val="00E33CDA"/>
    <w:rsid w:val="00E4771A"/>
    <w:rsid w:val="00E517D8"/>
    <w:rsid w:val="00E52679"/>
    <w:rsid w:val="00E53EF8"/>
    <w:rsid w:val="00E54799"/>
    <w:rsid w:val="00E6149E"/>
    <w:rsid w:val="00E63432"/>
    <w:rsid w:val="00E657CA"/>
    <w:rsid w:val="00E65D26"/>
    <w:rsid w:val="00E708B9"/>
    <w:rsid w:val="00E7349C"/>
    <w:rsid w:val="00E7378C"/>
    <w:rsid w:val="00E76E8C"/>
    <w:rsid w:val="00E829E0"/>
    <w:rsid w:val="00E84F56"/>
    <w:rsid w:val="00E853BB"/>
    <w:rsid w:val="00E86180"/>
    <w:rsid w:val="00E95612"/>
    <w:rsid w:val="00EB34CE"/>
    <w:rsid w:val="00EB4F2A"/>
    <w:rsid w:val="00EB507A"/>
    <w:rsid w:val="00EC1394"/>
    <w:rsid w:val="00EC2401"/>
    <w:rsid w:val="00EC58A7"/>
    <w:rsid w:val="00ED0A69"/>
    <w:rsid w:val="00ED370E"/>
    <w:rsid w:val="00ED56DA"/>
    <w:rsid w:val="00EE2B17"/>
    <w:rsid w:val="00EE3AA4"/>
    <w:rsid w:val="00EF47E7"/>
    <w:rsid w:val="00F011F3"/>
    <w:rsid w:val="00F07DFB"/>
    <w:rsid w:val="00F12458"/>
    <w:rsid w:val="00F12E84"/>
    <w:rsid w:val="00F13B13"/>
    <w:rsid w:val="00F14DA7"/>
    <w:rsid w:val="00F14DC6"/>
    <w:rsid w:val="00F16B23"/>
    <w:rsid w:val="00F250E6"/>
    <w:rsid w:val="00F26282"/>
    <w:rsid w:val="00F26CE0"/>
    <w:rsid w:val="00F37F6D"/>
    <w:rsid w:val="00F417CB"/>
    <w:rsid w:val="00F41BCD"/>
    <w:rsid w:val="00F45218"/>
    <w:rsid w:val="00F52A94"/>
    <w:rsid w:val="00F5518E"/>
    <w:rsid w:val="00F556A7"/>
    <w:rsid w:val="00F5615A"/>
    <w:rsid w:val="00F60994"/>
    <w:rsid w:val="00F66745"/>
    <w:rsid w:val="00F702DB"/>
    <w:rsid w:val="00F71129"/>
    <w:rsid w:val="00F75ED1"/>
    <w:rsid w:val="00F800ED"/>
    <w:rsid w:val="00F85D28"/>
    <w:rsid w:val="00F8701A"/>
    <w:rsid w:val="00F93A04"/>
    <w:rsid w:val="00FA1AF0"/>
    <w:rsid w:val="00FA299B"/>
    <w:rsid w:val="00FB0656"/>
    <w:rsid w:val="00FB198A"/>
    <w:rsid w:val="00FB1A5D"/>
    <w:rsid w:val="00FB358E"/>
    <w:rsid w:val="00FC0898"/>
    <w:rsid w:val="00FC593C"/>
    <w:rsid w:val="00FC7709"/>
    <w:rsid w:val="00FD33D5"/>
    <w:rsid w:val="00FE16C4"/>
    <w:rsid w:val="00FE3E17"/>
    <w:rsid w:val="00FF33C1"/>
    <w:rsid w:val="00FF41D7"/>
    <w:rsid w:val="00FF5327"/>
    <w:rsid w:val="00FF5357"/>
    <w:rsid w:val="00FF5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36EA9"/>
  <w15:docId w15:val="{DC08FE2A-FFED-45BF-8C24-60784305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0F4B"/>
    <w:pPr>
      <w:spacing w:after="0" w:line="240" w:lineRule="auto"/>
    </w:pPr>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C2B6D"/>
    <w:pPr>
      <w:spacing w:after="0" w:line="240" w:lineRule="auto"/>
    </w:pPr>
    <w:rPr>
      <w:lang w:val="lt-LT"/>
    </w:rPr>
  </w:style>
  <w:style w:type="paragraph" w:styleId="Sraopastraipa">
    <w:name w:val="List Paragraph"/>
    <w:basedOn w:val="prastasis"/>
    <w:autoRedefine/>
    <w:uiPriority w:val="34"/>
    <w:qFormat/>
    <w:rsid w:val="00CC11AC"/>
    <w:pPr>
      <w:widowControl w:val="0"/>
      <w:numPr>
        <w:ilvl w:val="1"/>
        <w:numId w:val="18"/>
      </w:numPr>
      <w:autoSpaceDE w:val="0"/>
      <w:autoSpaceDN w:val="0"/>
      <w:adjustRightInd w:val="0"/>
      <w:spacing w:before="120" w:after="120" w:line="276" w:lineRule="auto"/>
      <w:contextualSpacing/>
      <w:jc w:val="both"/>
    </w:pPr>
    <w:rPr>
      <w:rFonts w:ascii="Arial" w:hAnsi="Arial"/>
      <w:sz w:val="20"/>
    </w:rPr>
  </w:style>
  <w:style w:type="paragraph" w:styleId="Debesliotekstas">
    <w:name w:val="Balloon Text"/>
    <w:basedOn w:val="prastasis"/>
    <w:link w:val="DebesliotekstasDiagrama"/>
    <w:uiPriority w:val="99"/>
    <w:semiHidden/>
    <w:unhideWhenUsed/>
    <w:rsid w:val="001B07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07A3"/>
    <w:rPr>
      <w:rFonts w:ascii="Segoe UI" w:hAnsi="Segoe UI" w:cs="Segoe UI"/>
      <w:sz w:val="18"/>
      <w:szCs w:val="18"/>
    </w:rPr>
  </w:style>
  <w:style w:type="table" w:styleId="Lentelstinklelis">
    <w:name w:val="Table Grid"/>
    <w:basedOn w:val="prastojilentel"/>
    <w:rsid w:val="003D3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15324"/>
    <w:pPr>
      <w:tabs>
        <w:tab w:val="center" w:pos="4513"/>
        <w:tab w:val="right" w:pos="9026"/>
      </w:tabs>
    </w:pPr>
  </w:style>
  <w:style w:type="character" w:customStyle="1" w:styleId="AntratsDiagrama">
    <w:name w:val="Antraštės Diagrama"/>
    <w:basedOn w:val="Numatytasispastraiposriftas"/>
    <w:link w:val="Antrats"/>
    <w:uiPriority w:val="99"/>
    <w:rsid w:val="00915324"/>
    <w:rPr>
      <w:rFonts w:ascii="Calibri" w:hAnsi="Calibri" w:cs="Times New Roman"/>
    </w:rPr>
  </w:style>
  <w:style w:type="paragraph" w:styleId="Porat">
    <w:name w:val="footer"/>
    <w:basedOn w:val="prastasis"/>
    <w:link w:val="PoratDiagrama"/>
    <w:uiPriority w:val="99"/>
    <w:unhideWhenUsed/>
    <w:rsid w:val="00915324"/>
    <w:pPr>
      <w:tabs>
        <w:tab w:val="center" w:pos="4513"/>
        <w:tab w:val="right" w:pos="9026"/>
      </w:tabs>
    </w:pPr>
  </w:style>
  <w:style w:type="character" w:customStyle="1" w:styleId="PoratDiagrama">
    <w:name w:val="Poraštė Diagrama"/>
    <w:basedOn w:val="Numatytasispastraiposriftas"/>
    <w:link w:val="Porat"/>
    <w:uiPriority w:val="99"/>
    <w:rsid w:val="00915324"/>
    <w:rPr>
      <w:rFonts w:ascii="Calibri" w:hAnsi="Calibri" w:cs="Times New Roman"/>
    </w:rPr>
  </w:style>
  <w:style w:type="character" w:styleId="Komentaronuoroda">
    <w:name w:val="annotation reference"/>
    <w:basedOn w:val="Numatytasispastraiposriftas"/>
    <w:uiPriority w:val="99"/>
    <w:semiHidden/>
    <w:unhideWhenUsed/>
    <w:rsid w:val="000B5192"/>
    <w:rPr>
      <w:sz w:val="16"/>
      <w:szCs w:val="16"/>
    </w:rPr>
  </w:style>
  <w:style w:type="paragraph" w:styleId="Komentarotekstas">
    <w:name w:val="annotation text"/>
    <w:basedOn w:val="prastasis"/>
    <w:link w:val="KomentarotekstasDiagrama"/>
    <w:unhideWhenUsed/>
    <w:rsid w:val="000B5192"/>
    <w:rPr>
      <w:sz w:val="20"/>
      <w:szCs w:val="20"/>
    </w:rPr>
  </w:style>
  <w:style w:type="character" w:customStyle="1" w:styleId="KomentarotekstasDiagrama">
    <w:name w:val="Komentaro tekstas Diagrama"/>
    <w:basedOn w:val="Numatytasispastraiposriftas"/>
    <w:link w:val="Komentarotekstas"/>
    <w:rsid w:val="000B5192"/>
    <w:rPr>
      <w:rFonts w:ascii="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B5192"/>
    <w:rPr>
      <w:b/>
      <w:bCs/>
    </w:rPr>
  </w:style>
  <w:style w:type="character" w:customStyle="1" w:styleId="KomentarotemaDiagrama">
    <w:name w:val="Komentaro tema Diagrama"/>
    <w:basedOn w:val="KomentarotekstasDiagrama"/>
    <w:link w:val="Komentarotema"/>
    <w:uiPriority w:val="99"/>
    <w:semiHidden/>
    <w:rsid w:val="000B5192"/>
    <w:rPr>
      <w:rFonts w:ascii="Calibri" w:hAnsi="Calibri" w:cs="Times New Roman"/>
      <w:b/>
      <w:bCs/>
      <w:sz w:val="20"/>
      <w:szCs w:val="20"/>
    </w:rPr>
  </w:style>
  <w:style w:type="paragraph" w:styleId="Pataisymai">
    <w:name w:val="Revision"/>
    <w:hidden/>
    <w:uiPriority w:val="99"/>
    <w:semiHidden/>
    <w:rsid w:val="00F250E6"/>
    <w:pPr>
      <w:spacing w:after="0" w:line="240" w:lineRule="auto"/>
    </w:pPr>
    <w:rPr>
      <w:rFonts w:ascii="Calibri" w:hAnsi="Calibri" w:cs="Times New Roman"/>
    </w:rPr>
  </w:style>
  <w:style w:type="paragraph" w:styleId="prastasiniatinklio">
    <w:name w:val="Normal (Web)"/>
    <w:basedOn w:val="prastasis"/>
    <w:uiPriority w:val="99"/>
    <w:unhideWhenUsed/>
    <w:rsid w:val="00A13BDE"/>
    <w:pPr>
      <w:spacing w:before="100" w:beforeAutospacing="1" w:after="100" w:afterAutospacing="1"/>
    </w:pPr>
    <w:rPr>
      <w:rFonts w:cs="Calibri"/>
      <w:lang w:val="lt-LT" w:eastAsia="lt-LT"/>
    </w:rPr>
  </w:style>
  <w:style w:type="paragraph" w:styleId="Pagrindinistekstas2">
    <w:name w:val="Body Text 2"/>
    <w:basedOn w:val="prastasis"/>
    <w:link w:val="Pagrindinistekstas2Diagrama"/>
    <w:uiPriority w:val="99"/>
    <w:semiHidden/>
    <w:unhideWhenUsed/>
    <w:rsid w:val="00B230F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B230F2"/>
    <w:rPr>
      <w:rFonts w:ascii="Calibri" w:hAnsi="Calibri" w:cs="Times New Roman"/>
    </w:rPr>
  </w:style>
  <w:style w:type="character" w:styleId="Knygospavadinimas">
    <w:name w:val="Book Title"/>
    <w:basedOn w:val="Numatytasispastraiposriftas"/>
    <w:uiPriority w:val="33"/>
    <w:qFormat/>
    <w:rsid w:val="00361D8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88046">
      <w:bodyDiv w:val="1"/>
      <w:marLeft w:val="0"/>
      <w:marRight w:val="0"/>
      <w:marTop w:val="0"/>
      <w:marBottom w:val="0"/>
      <w:divBdr>
        <w:top w:val="none" w:sz="0" w:space="0" w:color="auto"/>
        <w:left w:val="none" w:sz="0" w:space="0" w:color="auto"/>
        <w:bottom w:val="none" w:sz="0" w:space="0" w:color="auto"/>
        <w:right w:val="none" w:sz="0" w:space="0" w:color="auto"/>
      </w:divBdr>
    </w:div>
    <w:div w:id="144198974">
      <w:bodyDiv w:val="1"/>
      <w:marLeft w:val="0"/>
      <w:marRight w:val="0"/>
      <w:marTop w:val="0"/>
      <w:marBottom w:val="0"/>
      <w:divBdr>
        <w:top w:val="none" w:sz="0" w:space="0" w:color="auto"/>
        <w:left w:val="none" w:sz="0" w:space="0" w:color="auto"/>
        <w:bottom w:val="none" w:sz="0" w:space="0" w:color="auto"/>
        <w:right w:val="none" w:sz="0" w:space="0" w:color="auto"/>
      </w:divBdr>
    </w:div>
    <w:div w:id="281150908">
      <w:bodyDiv w:val="1"/>
      <w:marLeft w:val="0"/>
      <w:marRight w:val="0"/>
      <w:marTop w:val="0"/>
      <w:marBottom w:val="0"/>
      <w:divBdr>
        <w:top w:val="none" w:sz="0" w:space="0" w:color="auto"/>
        <w:left w:val="none" w:sz="0" w:space="0" w:color="auto"/>
        <w:bottom w:val="none" w:sz="0" w:space="0" w:color="auto"/>
        <w:right w:val="none" w:sz="0" w:space="0" w:color="auto"/>
      </w:divBdr>
    </w:div>
    <w:div w:id="288704751">
      <w:bodyDiv w:val="1"/>
      <w:marLeft w:val="0"/>
      <w:marRight w:val="0"/>
      <w:marTop w:val="0"/>
      <w:marBottom w:val="0"/>
      <w:divBdr>
        <w:top w:val="none" w:sz="0" w:space="0" w:color="auto"/>
        <w:left w:val="none" w:sz="0" w:space="0" w:color="auto"/>
        <w:bottom w:val="none" w:sz="0" w:space="0" w:color="auto"/>
        <w:right w:val="none" w:sz="0" w:space="0" w:color="auto"/>
      </w:divBdr>
    </w:div>
    <w:div w:id="291323807">
      <w:bodyDiv w:val="1"/>
      <w:marLeft w:val="0"/>
      <w:marRight w:val="0"/>
      <w:marTop w:val="0"/>
      <w:marBottom w:val="0"/>
      <w:divBdr>
        <w:top w:val="none" w:sz="0" w:space="0" w:color="auto"/>
        <w:left w:val="none" w:sz="0" w:space="0" w:color="auto"/>
        <w:bottom w:val="none" w:sz="0" w:space="0" w:color="auto"/>
        <w:right w:val="none" w:sz="0" w:space="0" w:color="auto"/>
      </w:divBdr>
    </w:div>
    <w:div w:id="396247449">
      <w:bodyDiv w:val="1"/>
      <w:marLeft w:val="0"/>
      <w:marRight w:val="0"/>
      <w:marTop w:val="0"/>
      <w:marBottom w:val="0"/>
      <w:divBdr>
        <w:top w:val="none" w:sz="0" w:space="0" w:color="auto"/>
        <w:left w:val="none" w:sz="0" w:space="0" w:color="auto"/>
        <w:bottom w:val="none" w:sz="0" w:space="0" w:color="auto"/>
        <w:right w:val="none" w:sz="0" w:space="0" w:color="auto"/>
      </w:divBdr>
    </w:div>
    <w:div w:id="409280842">
      <w:bodyDiv w:val="1"/>
      <w:marLeft w:val="0"/>
      <w:marRight w:val="0"/>
      <w:marTop w:val="0"/>
      <w:marBottom w:val="0"/>
      <w:divBdr>
        <w:top w:val="none" w:sz="0" w:space="0" w:color="auto"/>
        <w:left w:val="none" w:sz="0" w:space="0" w:color="auto"/>
        <w:bottom w:val="none" w:sz="0" w:space="0" w:color="auto"/>
        <w:right w:val="none" w:sz="0" w:space="0" w:color="auto"/>
      </w:divBdr>
    </w:div>
    <w:div w:id="420301013">
      <w:bodyDiv w:val="1"/>
      <w:marLeft w:val="0"/>
      <w:marRight w:val="0"/>
      <w:marTop w:val="0"/>
      <w:marBottom w:val="0"/>
      <w:divBdr>
        <w:top w:val="none" w:sz="0" w:space="0" w:color="auto"/>
        <w:left w:val="none" w:sz="0" w:space="0" w:color="auto"/>
        <w:bottom w:val="none" w:sz="0" w:space="0" w:color="auto"/>
        <w:right w:val="none" w:sz="0" w:space="0" w:color="auto"/>
      </w:divBdr>
    </w:div>
    <w:div w:id="433017065">
      <w:bodyDiv w:val="1"/>
      <w:marLeft w:val="0"/>
      <w:marRight w:val="0"/>
      <w:marTop w:val="0"/>
      <w:marBottom w:val="0"/>
      <w:divBdr>
        <w:top w:val="none" w:sz="0" w:space="0" w:color="auto"/>
        <w:left w:val="none" w:sz="0" w:space="0" w:color="auto"/>
        <w:bottom w:val="none" w:sz="0" w:space="0" w:color="auto"/>
        <w:right w:val="none" w:sz="0" w:space="0" w:color="auto"/>
      </w:divBdr>
    </w:div>
    <w:div w:id="469785876">
      <w:bodyDiv w:val="1"/>
      <w:marLeft w:val="0"/>
      <w:marRight w:val="0"/>
      <w:marTop w:val="0"/>
      <w:marBottom w:val="0"/>
      <w:divBdr>
        <w:top w:val="none" w:sz="0" w:space="0" w:color="auto"/>
        <w:left w:val="none" w:sz="0" w:space="0" w:color="auto"/>
        <w:bottom w:val="none" w:sz="0" w:space="0" w:color="auto"/>
        <w:right w:val="none" w:sz="0" w:space="0" w:color="auto"/>
      </w:divBdr>
    </w:div>
    <w:div w:id="475492440">
      <w:bodyDiv w:val="1"/>
      <w:marLeft w:val="0"/>
      <w:marRight w:val="0"/>
      <w:marTop w:val="0"/>
      <w:marBottom w:val="0"/>
      <w:divBdr>
        <w:top w:val="none" w:sz="0" w:space="0" w:color="auto"/>
        <w:left w:val="none" w:sz="0" w:space="0" w:color="auto"/>
        <w:bottom w:val="none" w:sz="0" w:space="0" w:color="auto"/>
        <w:right w:val="none" w:sz="0" w:space="0" w:color="auto"/>
      </w:divBdr>
    </w:div>
    <w:div w:id="546069167">
      <w:bodyDiv w:val="1"/>
      <w:marLeft w:val="0"/>
      <w:marRight w:val="0"/>
      <w:marTop w:val="0"/>
      <w:marBottom w:val="0"/>
      <w:divBdr>
        <w:top w:val="none" w:sz="0" w:space="0" w:color="auto"/>
        <w:left w:val="none" w:sz="0" w:space="0" w:color="auto"/>
        <w:bottom w:val="none" w:sz="0" w:space="0" w:color="auto"/>
        <w:right w:val="none" w:sz="0" w:space="0" w:color="auto"/>
      </w:divBdr>
    </w:div>
    <w:div w:id="608200688">
      <w:bodyDiv w:val="1"/>
      <w:marLeft w:val="0"/>
      <w:marRight w:val="0"/>
      <w:marTop w:val="0"/>
      <w:marBottom w:val="0"/>
      <w:divBdr>
        <w:top w:val="none" w:sz="0" w:space="0" w:color="auto"/>
        <w:left w:val="none" w:sz="0" w:space="0" w:color="auto"/>
        <w:bottom w:val="none" w:sz="0" w:space="0" w:color="auto"/>
        <w:right w:val="none" w:sz="0" w:space="0" w:color="auto"/>
      </w:divBdr>
    </w:div>
    <w:div w:id="709064875">
      <w:bodyDiv w:val="1"/>
      <w:marLeft w:val="0"/>
      <w:marRight w:val="0"/>
      <w:marTop w:val="0"/>
      <w:marBottom w:val="0"/>
      <w:divBdr>
        <w:top w:val="none" w:sz="0" w:space="0" w:color="auto"/>
        <w:left w:val="none" w:sz="0" w:space="0" w:color="auto"/>
        <w:bottom w:val="none" w:sz="0" w:space="0" w:color="auto"/>
        <w:right w:val="none" w:sz="0" w:space="0" w:color="auto"/>
      </w:divBdr>
    </w:div>
    <w:div w:id="774977482">
      <w:bodyDiv w:val="1"/>
      <w:marLeft w:val="0"/>
      <w:marRight w:val="0"/>
      <w:marTop w:val="0"/>
      <w:marBottom w:val="0"/>
      <w:divBdr>
        <w:top w:val="none" w:sz="0" w:space="0" w:color="auto"/>
        <w:left w:val="none" w:sz="0" w:space="0" w:color="auto"/>
        <w:bottom w:val="none" w:sz="0" w:space="0" w:color="auto"/>
        <w:right w:val="none" w:sz="0" w:space="0" w:color="auto"/>
      </w:divBdr>
    </w:div>
    <w:div w:id="797526285">
      <w:bodyDiv w:val="1"/>
      <w:marLeft w:val="0"/>
      <w:marRight w:val="0"/>
      <w:marTop w:val="0"/>
      <w:marBottom w:val="0"/>
      <w:divBdr>
        <w:top w:val="none" w:sz="0" w:space="0" w:color="auto"/>
        <w:left w:val="none" w:sz="0" w:space="0" w:color="auto"/>
        <w:bottom w:val="none" w:sz="0" w:space="0" w:color="auto"/>
        <w:right w:val="none" w:sz="0" w:space="0" w:color="auto"/>
      </w:divBdr>
    </w:div>
    <w:div w:id="882717599">
      <w:bodyDiv w:val="1"/>
      <w:marLeft w:val="0"/>
      <w:marRight w:val="0"/>
      <w:marTop w:val="0"/>
      <w:marBottom w:val="0"/>
      <w:divBdr>
        <w:top w:val="none" w:sz="0" w:space="0" w:color="auto"/>
        <w:left w:val="none" w:sz="0" w:space="0" w:color="auto"/>
        <w:bottom w:val="none" w:sz="0" w:space="0" w:color="auto"/>
        <w:right w:val="none" w:sz="0" w:space="0" w:color="auto"/>
      </w:divBdr>
    </w:div>
    <w:div w:id="916212412">
      <w:bodyDiv w:val="1"/>
      <w:marLeft w:val="0"/>
      <w:marRight w:val="0"/>
      <w:marTop w:val="0"/>
      <w:marBottom w:val="0"/>
      <w:divBdr>
        <w:top w:val="none" w:sz="0" w:space="0" w:color="auto"/>
        <w:left w:val="none" w:sz="0" w:space="0" w:color="auto"/>
        <w:bottom w:val="none" w:sz="0" w:space="0" w:color="auto"/>
        <w:right w:val="none" w:sz="0" w:space="0" w:color="auto"/>
      </w:divBdr>
    </w:div>
    <w:div w:id="942690072">
      <w:bodyDiv w:val="1"/>
      <w:marLeft w:val="0"/>
      <w:marRight w:val="0"/>
      <w:marTop w:val="0"/>
      <w:marBottom w:val="0"/>
      <w:divBdr>
        <w:top w:val="none" w:sz="0" w:space="0" w:color="auto"/>
        <w:left w:val="none" w:sz="0" w:space="0" w:color="auto"/>
        <w:bottom w:val="none" w:sz="0" w:space="0" w:color="auto"/>
        <w:right w:val="none" w:sz="0" w:space="0" w:color="auto"/>
      </w:divBdr>
    </w:div>
    <w:div w:id="953906526">
      <w:bodyDiv w:val="1"/>
      <w:marLeft w:val="0"/>
      <w:marRight w:val="0"/>
      <w:marTop w:val="0"/>
      <w:marBottom w:val="0"/>
      <w:divBdr>
        <w:top w:val="none" w:sz="0" w:space="0" w:color="auto"/>
        <w:left w:val="none" w:sz="0" w:space="0" w:color="auto"/>
        <w:bottom w:val="none" w:sz="0" w:space="0" w:color="auto"/>
        <w:right w:val="none" w:sz="0" w:space="0" w:color="auto"/>
      </w:divBdr>
    </w:div>
    <w:div w:id="982661120">
      <w:bodyDiv w:val="1"/>
      <w:marLeft w:val="0"/>
      <w:marRight w:val="0"/>
      <w:marTop w:val="0"/>
      <w:marBottom w:val="0"/>
      <w:divBdr>
        <w:top w:val="none" w:sz="0" w:space="0" w:color="auto"/>
        <w:left w:val="none" w:sz="0" w:space="0" w:color="auto"/>
        <w:bottom w:val="none" w:sz="0" w:space="0" w:color="auto"/>
        <w:right w:val="none" w:sz="0" w:space="0" w:color="auto"/>
      </w:divBdr>
    </w:div>
    <w:div w:id="983775885">
      <w:bodyDiv w:val="1"/>
      <w:marLeft w:val="0"/>
      <w:marRight w:val="0"/>
      <w:marTop w:val="0"/>
      <w:marBottom w:val="0"/>
      <w:divBdr>
        <w:top w:val="none" w:sz="0" w:space="0" w:color="auto"/>
        <w:left w:val="none" w:sz="0" w:space="0" w:color="auto"/>
        <w:bottom w:val="none" w:sz="0" w:space="0" w:color="auto"/>
        <w:right w:val="none" w:sz="0" w:space="0" w:color="auto"/>
      </w:divBdr>
    </w:div>
    <w:div w:id="1049572114">
      <w:bodyDiv w:val="1"/>
      <w:marLeft w:val="0"/>
      <w:marRight w:val="0"/>
      <w:marTop w:val="0"/>
      <w:marBottom w:val="0"/>
      <w:divBdr>
        <w:top w:val="none" w:sz="0" w:space="0" w:color="auto"/>
        <w:left w:val="none" w:sz="0" w:space="0" w:color="auto"/>
        <w:bottom w:val="none" w:sz="0" w:space="0" w:color="auto"/>
        <w:right w:val="none" w:sz="0" w:space="0" w:color="auto"/>
      </w:divBdr>
    </w:div>
    <w:div w:id="1058018547">
      <w:bodyDiv w:val="1"/>
      <w:marLeft w:val="0"/>
      <w:marRight w:val="0"/>
      <w:marTop w:val="0"/>
      <w:marBottom w:val="0"/>
      <w:divBdr>
        <w:top w:val="none" w:sz="0" w:space="0" w:color="auto"/>
        <w:left w:val="none" w:sz="0" w:space="0" w:color="auto"/>
        <w:bottom w:val="none" w:sz="0" w:space="0" w:color="auto"/>
        <w:right w:val="none" w:sz="0" w:space="0" w:color="auto"/>
      </w:divBdr>
    </w:div>
    <w:div w:id="1131244654">
      <w:bodyDiv w:val="1"/>
      <w:marLeft w:val="0"/>
      <w:marRight w:val="0"/>
      <w:marTop w:val="0"/>
      <w:marBottom w:val="0"/>
      <w:divBdr>
        <w:top w:val="none" w:sz="0" w:space="0" w:color="auto"/>
        <w:left w:val="none" w:sz="0" w:space="0" w:color="auto"/>
        <w:bottom w:val="none" w:sz="0" w:space="0" w:color="auto"/>
        <w:right w:val="none" w:sz="0" w:space="0" w:color="auto"/>
      </w:divBdr>
    </w:div>
    <w:div w:id="1334409601">
      <w:bodyDiv w:val="1"/>
      <w:marLeft w:val="0"/>
      <w:marRight w:val="0"/>
      <w:marTop w:val="0"/>
      <w:marBottom w:val="0"/>
      <w:divBdr>
        <w:top w:val="none" w:sz="0" w:space="0" w:color="auto"/>
        <w:left w:val="none" w:sz="0" w:space="0" w:color="auto"/>
        <w:bottom w:val="none" w:sz="0" w:space="0" w:color="auto"/>
        <w:right w:val="none" w:sz="0" w:space="0" w:color="auto"/>
      </w:divBdr>
    </w:div>
    <w:div w:id="1412967744">
      <w:bodyDiv w:val="1"/>
      <w:marLeft w:val="0"/>
      <w:marRight w:val="0"/>
      <w:marTop w:val="0"/>
      <w:marBottom w:val="0"/>
      <w:divBdr>
        <w:top w:val="none" w:sz="0" w:space="0" w:color="auto"/>
        <w:left w:val="none" w:sz="0" w:space="0" w:color="auto"/>
        <w:bottom w:val="none" w:sz="0" w:space="0" w:color="auto"/>
        <w:right w:val="none" w:sz="0" w:space="0" w:color="auto"/>
      </w:divBdr>
    </w:div>
    <w:div w:id="1426807192">
      <w:bodyDiv w:val="1"/>
      <w:marLeft w:val="0"/>
      <w:marRight w:val="0"/>
      <w:marTop w:val="0"/>
      <w:marBottom w:val="0"/>
      <w:divBdr>
        <w:top w:val="none" w:sz="0" w:space="0" w:color="auto"/>
        <w:left w:val="none" w:sz="0" w:space="0" w:color="auto"/>
        <w:bottom w:val="none" w:sz="0" w:space="0" w:color="auto"/>
        <w:right w:val="none" w:sz="0" w:space="0" w:color="auto"/>
      </w:divBdr>
    </w:div>
    <w:div w:id="1506437083">
      <w:bodyDiv w:val="1"/>
      <w:marLeft w:val="0"/>
      <w:marRight w:val="0"/>
      <w:marTop w:val="0"/>
      <w:marBottom w:val="0"/>
      <w:divBdr>
        <w:top w:val="none" w:sz="0" w:space="0" w:color="auto"/>
        <w:left w:val="none" w:sz="0" w:space="0" w:color="auto"/>
        <w:bottom w:val="none" w:sz="0" w:space="0" w:color="auto"/>
        <w:right w:val="none" w:sz="0" w:space="0" w:color="auto"/>
      </w:divBdr>
    </w:div>
    <w:div w:id="1506937484">
      <w:bodyDiv w:val="1"/>
      <w:marLeft w:val="0"/>
      <w:marRight w:val="0"/>
      <w:marTop w:val="0"/>
      <w:marBottom w:val="0"/>
      <w:divBdr>
        <w:top w:val="none" w:sz="0" w:space="0" w:color="auto"/>
        <w:left w:val="none" w:sz="0" w:space="0" w:color="auto"/>
        <w:bottom w:val="none" w:sz="0" w:space="0" w:color="auto"/>
        <w:right w:val="none" w:sz="0" w:space="0" w:color="auto"/>
      </w:divBdr>
    </w:div>
    <w:div w:id="1670910085">
      <w:bodyDiv w:val="1"/>
      <w:marLeft w:val="0"/>
      <w:marRight w:val="0"/>
      <w:marTop w:val="0"/>
      <w:marBottom w:val="0"/>
      <w:divBdr>
        <w:top w:val="none" w:sz="0" w:space="0" w:color="auto"/>
        <w:left w:val="none" w:sz="0" w:space="0" w:color="auto"/>
        <w:bottom w:val="none" w:sz="0" w:space="0" w:color="auto"/>
        <w:right w:val="none" w:sz="0" w:space="0" w:color="auto"/>
      </w:divBdr>
    </w:div>
    <w:div w:id="1965425518">
      <w:bodyDiv w:val="1"/>
      <w:marLeft w:val="0"/>
      <w:marRight w:val="0"/>
      <w:marTop w:val="0"/>
      <w:marBottom w:val="0"/>
      <w:divBdr>
        <w:top w:val="none" w:sz="0" w:space="0" w:color="auto"/>
        <w:left w:val="none" w:sz="0" w:space="0" w:color="auto"/>
        <w:bottom w:val="none" w:sz="0" w:space="0" w:color="auto"/>
        <w:right w:val="none" w:sz="0" w:space="0" w:color="auto"/>
      </w:divBdr>
    </w:div>
    <w:div w:id="1998536112">
      <w:bodyDiv w:val="1"/>
      <w:marLeft w:val="0"/>
      <w:marRight w:val="0"/>
      <w:marTop w:val="0"/>
      <w:marBottom w:val="0"/>
      <w:divBdr>
        <w:top w:val="none" w:sz="0" w:space="0" w:color="auto"/>
        <w:left w:val="none" w:sz="0" w:space="0" w:color="auto"/>
        <w:bottom w:val="none" w:sz="0" w:space="0" w:color="auto"/>
        <w:right w:val="none" w:sz="0" w:space="0" w:color="auto"/>
      </w:divBdr>
    </w:div>
    <w:div w:id="2045278807">
      <w:bodyDiv w:val="1"/>
      <w:marLeft w:val="0"/>
      <w:marRight w:val="0"/>
      <w:marTop w:val="0"/>
      <w:marBottom w:val="0"/>
      <w:divBdr>
        <w:top w:val="none" w:sz="0" w:space="0" w:color="auto"/>
        <w:left w:val="none" w:sz="0" w:space="0" w:color="auto"/>
        <w:bottom w:val="none" w:sz="0" w:space="0" w:color="auto"/>
        <w:right w:val="none" w:sz="0" w:space="0" w:color="auto"/>
      </w:divBdr>
    </w:div>
    <w:div w:id="207018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1338C-EE44-43D0-8D72-CC722C13A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8456</Words>
  <Characters>4821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 Stelionytė</dc:creator>
  <cp:lastModifiedBy>Raimonda Stelionytė</cp:lastModifiedBy>
  <cp:revision>3</cp:revision>
  <cp:lastPrinted>2022-06-27T11:45:00Z</cp:lastPrinted>
  <dcterms:created xsi:type="dcterms:W3CDTF">2025-07-01T13:49:00Z</dcterms:created>
  <dcterms:modified xsi:type="dcterms:W3CDTF">2025-07-01T13:56:00Z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cb34e0-0590-4195-a803-fe530e224fa2_Enabled">
    <vt:lpwstr>True</vt:lpwstr>
  </property>
  <property fmtid="{D5CDD505-2E9C-101B-9397-08002B2CF9AE}" pid="3" name="MSIP_Label_bacb34e0-0590-4195-a803-fe530e224fa2_SiteId">
    <vt:lpwstr>18a9dfba-7c1b-4cb8-8d04-d6ac6207bddf</vt:lpwstr>
  </property>
  <property fmtid="{D5CDD505-2E9C-101B-9397-08002B2CF9AE}" pid="4" name="MSIP_Label_bacb34e0-0590-4195-a803-fe530e224fa2_Owner">
    <vt:lpwstr>kkvedaravicius@kaunoenergija.lt</vt:lpwstr>
  </property>
  <property fmtid="{D5CDD505-2E9C-101B-9397-08002B2CF9AE}" pid="5" name="MSIP_Label_bacb34e0-0590-4195-a803-fe530e224fa2_SetDate">
    <vt:lpwstr>2019-08-07T11:35:04.6520692Z</vt:lpwstr>
  </property>
  <property fmtid="{D5CDD505-2E9C-101B-9397-08002B2CF9AE}" pid="6" name="MSIP_Label_bacb34e0-0590-4195-a803-fe530e224fa2_Name">
    <vt:lpwstr>General</vt:lpwstr>
  </property>
  <property fmtid="{D5CDD505-2E9C-101B-9397-08002B2CF9AE}" pid="7" name="MSIP_Label_bacb34e0-0590-4195-a803-fe530e224fa2_Application">
    <vt:lpwstr>Microsoft Azure Information Protection</vt:lpwstr>
  </property>
  <property fmtid="{D5CDD505-2E9C-101B-9397-08002B2CF9AE}" pid="8" name="MSIP_Label_bacb34e0-0590-4195-a803-fe530e224fa2_Extended_MSFT_Method">
    <vt:lpwstr>Automatic</vt:lpwstr>
  </property>
  <property fmtid="{D5CDD505-2E9C-101B-9397-08002B2CF9AE}" pid="9" name="Sensitivity">
    <vt:lpwstr>General</vt:lpwstr>
  </property>
</Properties>
</file>