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325B3" w14:textId="77777777" w:rsidR="00E547B1" w:rsidRDefault="00E547B1">
      <w:pPr>
        <w:ind w:left="11520"/>
        <w:rPr>
          <w:sz w:val="22"/>
          <w:szCs w:val="22"/>
        </w:rPr>
      </w:pPr>
    </w:p>
    <w:p w14:paraId="4D6C677E" w14:textId="77777777" w:rsidR="004850E0" w:rsidRDefault="004850E0" w:rsidP="004850E0">
      <w:pPr>
        <w:jc w:val="center"/>
        <w:rPr>
          <w:b/>
          <w:bCs/>
        </w:rPr>
      </w:pPr>
      <w:r>
        <w:rPr>
          <w:b/>
          <w:bCs/>
        </w:rPr>
        <w:t>TECHNINĖ SPECIFIKACIJA</w:t>
      </w:r>
    </w:p>
    <w:p w14:paraId="4ABE7FD7" w14:textId="28053984" w:rsidR="005C0399" w:rsidRDefault="005C0399">
      <w:pPr>
        <w:jc w:val="center"/>
        <w:rPr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4850E0" w14:paraId="380E79B7" w14:textId="77777777" w:rsidTr="004850E0">
        <w:tc>
          <w:tcPr>
            <w:tcW w:w="3398" w:type="dxa"/>
          </w:tcPr>
          <w:p w14:paraId="43BA045A" w14:textId="43B5D1C4" w:rsidR="004850E0" w:rsidRDefault="004850E0" w:rsidP="004850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Prekės pavadinimas</w:t>
            </w:r>
          </w:p>
        </w:tc>
        <w:tc>
          <w:tcPr>
            <w:tcW w:w="3398" w:type="dxa"/>
          </w:tcPr>
          <w:p w14:paraId="5245DACB" w14:textId="0F4E0C0F" w:rsidR="004850E0" w:rsidRDefault="004850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Kiekis mato vnt.</w:t>
            </w:r>
          </w:p>
        </w:tc>
        <w:tc>
          <w:tcPr>
            <w:tcW w:w="3399" w:type="dxa"/>
          </w:tcPr>
          <w:p w14:paraId="5CE77F60" w14:textId="6830E36F" w:rsidR="004850E0" w:rsidRDefault="004850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Kaina, Eur su PVM</w:t>
            </w:r>
          </w:p>
        </w:tc>
      </w:tr>
      <w:tr w:rsidR="004850E0" w14:paraId="4EB33503" w14:textId="77777777" w:rsidTr="004850E0">
        <w:tc>
          <w:tcPr>
            <w:tcW w:w="3398" w:type="dxa"/>
          </w:tcPr>
          <w:p w14:paraId="22F70138" w14:textId="083D6FD4" w:rsidR="004850E0" w:rsidRDefault="004850E0">
            <w:pPr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MOBILUS ULTRAGARSINIS DIAGNOSTINIS APARATAS (ECHOSKOPAS)</w:t>
            </w:r>
          </w:p>
        </w:tc>
        <w:tc>
          <w:tcPr>
            <w:tcW w:w="3398" w:type="dxa"/>
            <w:vAlign w:val="center"/>
          </w:tcPr>
          <w:p w14:paraId="78F685D3" w14:textId="40315D29" w:rsidR="004850E0" w:rsidRPr="004850E0" w:rsidRDefault="004850E0" w:rsidP="004850E0">
            <w:pPr>
              <w:jc w:val="center"/>
              <w:rPr>
                <w:bCs/>
              </w:rPr>
            </w:pPr>
            <w:r w:rsidRPr="004850E0">
              <w:rPr>
                <w:bCs/>
              </w:rPr>
              <w:t>1 kompl.</w:t>
            </w:r>
          </w:p>
        </w:tc>
        <w:tc>
          <w:tcPr>
            <w:tcW w:w="3399" w:type="dxa"/>
            <w:vAlign w:val="center"/>
          </w:tcPr>
          <w:p w14:paraId="2478F09B" w14:textId="40CFD333" w:rsidR="004850E0" w:rsidRPr="004850E0" w:rsidRDefault="004850E0" w:rsidP="004850E0">
            <w:pPr>
              <w:jc w:val="center"/>
              <w:rPr>
                <w:bCs/>
              </w:rPr>
            </w:pPr>
            <w:r w:rsidRPr="004850E0">
              <w:rPr>
                <w:bCs/>
              </w:rPr>
              <w:t>32699,00</w:t>
            </w:r>
          </w:p>
        </w:tc>
      </w:tr>
    </w:tbl>
    <w:p w14:paraId="23F45207" w14:textId="77777777" w:rsidR="004850E0" w:rsidRDefault="004850E0">
      <w:pPr>
        <w:jc w:val="center"/>
        <w:rPr>
          <w:b/>
          <w:bCs/>
        </w:rPr>
      </w:pPr>
    </w:p>
    <w:p w14:paraId="535A037E" w14:textId="77777777" w:rsidR="00E547B1" w:rsidRDefault="00C07583">
      <w:pPr>
        <w:jc w:val="center"/>
        <w:rPr>
          <w:b/>
          <w:bCs/>
        </w:rPr>
      </w:pPr>
      <w:r>
        <w:rPr>
          <w:b/>
          <w:bCs/>
        </w:rPr>
        <w:t>TECHNINĖ SPECIFIKACIJA</w:t>
      </w:r>
    </w:p>
    <w:p w14:paraId="4C9CAD0A" w14:textId="77777777" w:rsidR="00595CFF" w:rsidRDefault="00595CFF">
      <w:pPr>
        <w:jc w:val="center"/>
        <w:rPr>
          <w:b/>
          <w:bCs/>
        </w:rPr>
      </w:pPr>
    </w:p>
    <w:tbl>
      <w:tblPr>
        <w:tblW w:w="103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4141"/>
        <w:gridCol w:w="2692"/>
      </w:tblGrid>
      <w:tr w:rsidR="00E547B1" w14:paraId="46FE5DAF" w14:textId="77777777" w:rsidTr="009B72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34CAA" w14:textId="77777777" w:rsidR="00E547B1" w:rsidRPr="004850E0" w:rsidRDefault="00C07583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4850E0">
              <w:rPr>
                <w:b/>
                <w:color w:val="000000"/>
                <w:sz w:val="20"/>
                <w:szCs w:val="20"/>
                <w:lang w:eastAsia="ar-SA"/>
              </w:rPr>
              <w:t>Eil.</w:t>
            </w:r>
          </w:p>
          <w:p w14:paraId="5B50F990" w14:textId="77777777" w:rsidR="00E547B1" w:rsidRPr="004850E0" w:rsidRDefault="00C07583">
            <w:pPr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4850E0">
              <w:rPr>
                <w:b/>
                <w:color w:val="000000"/>
                <w:sz w:val="20"/>
                <w:szCs w:val="20"/>
                <w:lang w:eastAsia="ar-SA"/>
              </w:rPr>
              <w:t>Nr.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2E10E" w14:textId="77777777" w:rsidR="00E547B1" w:rsidRPr="004850E0" w:rsidRDefault="00C07583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4850E0">
              <w:rPr>
                <w:b/>
                <w:bCs/>
                <w:color w:val="000000"/>
                <w:sz w:val="20"/>
                <w:szCs w:val="20"/>
              </w:rPr>
              <w:t>Parametrai (specifikacija)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0A476" w14:textId="77777777" w:rsidR="00E547B1" w:rsidRPr="004850E0" w:rsidRDefault="00C07583">
            <w:pPr>
              <w:snapToGrid w:val="0"/>
              <w:jc w:val="center"/>
              <w:rPr>
                <w:b/>
                <w:color w:val="000000"/>
                <w:sz w:val="20"/>
                <w:szCs w:val="20"/>
                <w:lang w:eastAsia="ar-SA"/>
              </w:rPr>
            </w:pPr>
            <w:r w:rsidRPr="004850E0">
              <w:rPr>
                <w:b/>
                <w:bCs/>
                <w:color w:val="000000"/>
                <w:sz w:val="20"/>
                <w:szCs w:val="20"/>
              </w:rPr>
              <w:t>Reikalaujamos parametrų reikšmės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1C8F" w14:textId="77777777" w:rsidR="00E547B1" w:rsidRPr="004850E0" w:rsidRDefault="00C07583">
            <w:pPr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850E0">
              <w:rPr>
                <w:b/>
                <w:bCs/>
                <w:color w:val="000000"/>
                <w:sz w:val="20"/>
                <w:szCs w:val="20"/>
              </w:rPr>
              <w:t>Siūloma parametro reikšmė su nuoroda į pasiūlymo puslapį</w:t>
            </w:r>
          </w:p>
        </w:tc>
      </w:tr>
      <w:tr w:rsidR="00E547B1" w14:paraId="23C90969" w14:textId="77777777" w:rsidTr="009B72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E435" w14:textId="77777777" w:rsidR="00E547B1" w:rsidRPr="004850E0" w:rsidRDefault="00E547B1">
            <w:pPr>
              <w:numPr>
                <w:ilvl w:val="0"/>
                <w:numId w:val="5"/>
              </w:num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92BB" w14:textId="77777777" w:rsidR="00E547B1" w:rsidRPr="004850E0" w:rsidRDefault="00C07583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 xml:space="preserve">Sistemos </w:t>
            </w:r>
            <w:r w:rsidRPr="004850E0">
              <w:rPr>
                <w:color w:val="000000"/>
                <w:sz w:val="20"/>
                <w:szCs w:val="20"/>
                <w:lang w:val="en-US"/>
              </w:rPr>
              <w:t>architekt</w:t>
            </w:r>
            <w:r w:rsidRPr="004850E0">
              <w:rPr>
                <w:color w:val="000000"/>
                <w:sz w:val="20"/>
                <w:szCs w:val="20"/>
              </w:rPr>
              <w:t>ūra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EEC3" w14:textId="13B50954" w:rsidR="00E547B1" w:rsidRPr="004850E0" w:rsidRDefault="00C07583" w:rsidP="009B72AB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Portatyvus (pritaikytas nešiojimui</w:t>
            </w:r>
            <w:r w:rsidR="005C0399" w:rsidRPr="004850E0">
              <w:rPr>
                <w:color w:val="000000"/>
                <w:sz w:val="20"/>
                <w:szCs w:val="20"/>
              </w:rPr>
              <w:t>)</w:t>
            </w:r>
            <w:r w:rsidRPr="004850E0">
              <w:rPr>
                <w:color w:val="000000"/>
                <w:sz w:val="20"/>
                <w:szCs w:val="20"/>
              </w:rPr>
              <w:t>, su baterija ultragarsinis diagnostinis aparatas, sukomplektuotas su mobiliu stovu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659E" w14:textId="57137969" w:rsidR="00E547B1" w:rsidRPr="004850E0" w:rsidRDefault="00E547B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547B1" w14:paraId="38BE78F4" w14:textId="77777777" w:rsidTr="0077551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BEA8" w14:textId="77777777" w:rsidR="00E547B1" w:rsidRPr="004850E0" w:rsidRDefault="00E547B1">
            <w:pPr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1381A" w14:textId="77777777" w:rsidR="00E547B1" w:rsidRPr="004850E0" w:rsidRDefault="00C07583">
            <w:p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Daviklių  jungtys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66022E0F" w14:textId="5DDC4B51" w:rsidR="00E547B1" w:rsidRPr="004850E0" w:rsidRDefault="00C07583" w:rsidP="00B77DAB">
            <w:p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  <w:lang w:eastAsia="ar-SA"/>
              </w:rPr>
              <w:t xml:space="preserve">≥ </w:t>
            </w:r>
            <w:r w:rsidR="00B77DAB" w:rsidRPr="004850E0">
              <w:rPr>
                <w:color w:val="000000"/>
                <w:sz w:val="20"/>
                <w:szCs w:val="20"/>
                <w:lang w:eastAsia="ar-SA"/>
              </w:rPr>
              <w:t xml:space="preserve">2 </w:t>
            </w:r>
            <w:r w:rsidR="00B77DAB" w:rsidRPr="004850E0">
              <w:rPr>
                <w:color w:val="0070C0"/>
                <w:sz w:val="20"/>
                <w:szCs w:val="20"/>
                <w:lang w:eastAsia="ar-SA"/>
              </w:rPr>
              <w:t>(geresnių savybių prekėms suteikiami balai)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CADF5DF" w14:textId="21258E5C" w:rsidR="00E547B1" w:rsidRPr="004850E0" w:rsidRDefault="00E547B1">
            <w:pPr>
              <w:rPr>
                <w:color w:val="000000"/>
                <w:sz w:val="20"/>
                <w:szCs w:val="20"/>
              </w:rPr>
            </w:pPr>
          </w:p>
        </w:tc>
      </w:tr>
      <w:tr w:rsidR="00E547B1" w14:paraId="7F1926C7" w14:textId="77777777" w:rsidTr="00775515">
        <w:trPr>
          <w:trHeight w:val="9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E32F5BD" w14:textId="77777777" w:rsidR="00E547B1" w:rsidRPr="004850E0" w:rsidRDefault="00E547B1">
            <w:pPr>
              <w:numPr>
                <w:ilvl w:val="0"/>
                <w:numId w:val="5"/>
              </w:numPr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A5058" w14:textId="77777777" w:rsidR="00E547B1" w:rsidRPr="004850E0" w:rsidRDefault="00C07583">
            <w:pPr>
              <w:snapToGrid w:val="0"/>
              <w:rPr>
                <w:color w:val="000000"/>
                <w:sz w:val="20"/>
                <w:szCs w:val="20"/>
                <w:lang w:eastAsia="ar-SA"/>
              </w:rPr>
            </w:pPr>
            <w:r w:rsidRPr="004850E0">
              <w:rPr>
                <w:color w:val="000000"/>
                <w:sz w:val="20"/>
                <w:szCs w:val="20"/>
                <w:lang w:eastAsia="ar-SA"/>
              </w:rPr>
              <w:t>Monitorius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04BB" w14:textId="7424410D" w:rsidR="009B72AB" w:rsidRPr="004850E0" w:rsidRDefault="00C07583" w:rsidP="009B72AB">
            <w:pPr>
              <w:pStyle w:val="Sraopastraipa"/>
              <w:numPr>
                <w:ilvl w:val="1"/>
                <w:numId w:val="13"/>
              </w:numPr>
              <w:snapToGrid w:val="0"/>
              <w:rPr>
                <w:color w:val="000000"/>
                <w:sz w:val="20"/>
                <w:szCs w:val="20"/>
                <w:lang w:eastAsia="ar-SA"/>
              </w:rPr>
            </w:pPr>
            <w:r w:rsidRPr="004850E0">
              <w:rPr>
                <w:color w:val="000000"/>
                <w:sz w:val="20"/>
                <w:szCs w:val="20"/>
                <w:lang w:eastAsia="ar-SA"/>
              </w:rPr>
              <w:t xml:space="preserve">LCD </w:t>
            </w:r>
            <w:r w:rsidR="00B77DAB" w:rsidRPr="004850E0">
              <w:rPr>
                <w:color w:val="000000"/>
                <w:sz w:val="20"/>
                <w:szCs w:val="20"/>
                <w:lang w:eastAsia="ar-SA"/>
              </w:rPr>
              <w:t xml:space="preserve">ar lygiaverčio </w:t>
            </w:r>
            <w:r w:rsidRPr="004850E0">
              <w:rPr>
                <w:color w:val="000000"/>
                <w:sz w:val="20"/>
                <w:szCs w:val="20"/>
                <w:lang w:eastAsia="ar-SA"/>
              </w:rPr>
              <w:t>tipo</w:t>
            </w:r>
            <w:r w:rsidR="00B77DAB" w:rsidRPr="004850E0">
              <w:rPr>
                <w:color w:val="000000"/>
                <w:sz w:val="20"/>
                <w:szCs w:val="20"/>
                <w:lang w:eastAsia="ar-SA"/>
              </w:rPr>
              <w:t xml:space="preserve"> ekranas, ≥ 11</w:t>
            </w:r>
            <w:r w:rsidR="00B77DAB" w:rsidRPr="004850E0">
              <w:rPr>
                <w:color w:val="EE0000"/>
                <w:sz w:val="20"/>
                <w:szCs w:val="20"/>
                <w:lang w:eastAsia="ar-SA"/>
              </w:rPr>
              <w:t xml:space="preserve"> </w:t>
            </w:r>
            <w:r w:rsidR="00B77DAB" w:rsidRPr="004850E0">
              <w:rPr>
                <w:color w:val="000000"/>
                <w:sz w:val="20"/>
                <w:szCs w:val="20"/>
                <w:lang w:eastAsia="ar-SA"/>
              </w:rPr>
              <w:t xml:space="preserve">colių </w:t>
            </w:r>
            <w:r w:rsidR="00B77DAB" w:rsidRPr="004850E0">
              <w:rPr>
                <w:color w:val="0070C0"/>
                <w:sz w:val="20"/>
                <w:szCs w:val="20"/>
                <w:lang w:eastAsia="ar-SA"/>
              </w:rPr>
              <w:t xml:space="preserve">(geresnių savybių prekėms suteikiami balai) </w:t>
            </w:r>
            <w:r w:rsidR="00B77DAB" w:rsidRPr="004850E0">
              <w:rPr>
                <w:color w:val="000000"/>
                <w:sz w:val="20"/>
                <w:szCs w:val="20"/>
                <w:lang w:eastAsia="ar-SA"/>
              </w:rPr>
              <w:t>įstrižainės</w:t>
            </w:r>
            <w:r w:rsidR="009B72AB" w:rsidRPr="004850E0">
              <w:rPr>
                <w:color w:val="000000"/>
                <w:sz w:val="20"/>
                <w:szCs w:val="20"/>
                <w:lang w:eastAsia="ar-SA"/>
              </w:rPr>
              <w:t>.</w:t>
            </w:r>
          </w:p>
          <w:p w14:paraId="45D01D88" w14:textId="56EA434A" w:rsidR="00E547B1" w:rsidRPr="004850E0" w:rsidRDefault="00C07583" w:rsidP="009B72AB">
            <w:pPr>
              <w:pStyle w:val="Sraopastraipa"/>
              <w:numPr>
                <w:ilvl w:val="1"/>
                <w:numId w:val="13"/>
              </w:numPr>
              <w:snapToGrid w:val="0"/>
              <w:rPr>
                <w:color w:val="000000"/>
                <w:sz w:val="20"/>
                <w:szCs w:val="20"/>
                <w:lang w:eastAsia="ar-SA"/>
              </w:rPr>
            </w:pPr>
            <w:r w:rsidRPr="004850E0">
              <w:rPr>
                <w:color w:val="000000"/>
                <w:sz w:val="20"/>
                <w:szCs w:val="20"/>
                <w:lang w:eastAsia="ar-SA"/>
              </w:rPr>
              <w:t>Rezoliucija: ≥ 1024x768</w:t>
            </w:r>
            <w:r w:rsidR="00B77DAB" w:rsidRPr="004850E0">
              <w:rPr>
                <w:color w:val="000000"/>
                <w:sz w:val="20"/>
                <w:szCs w:val="20"/>
                <w:lang w:eastAsia="ar-SA"/>
              </w:rPr>
              <w:t xml:space="preserve"> </w:t>
            </w:r>
            <w:r w:rsidR="00B77DAB" w:rsidRPr="004850E0">
              <w:rPr>
                <w:color w:val="0070C0"/>
                <w:sz w:val="20"/>
                <w:szCs w:val="20"/>
                <w:lang w:eastAsia="ar-SA"/>
              </w:rPr>
              <w:t>(geresnių savybių prekėms suteikiami balai)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CD63" w14:textId="38D31166" w:rsidR="00E547B1" w:rsidRPr="004850E0" w:rsidRDefault="00E547B1">
            <w:pPr>
              <w:snapToGrid w:val="0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E547B1" w14:paraId="6F9761BA" w14:textId="77777777" w:rsidTr="004D0449">
        <w:trPr>
          <w:trHeight w:val="94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2F19C01" w14:textId="77777777" w:rsidR="00E547B1" w:rsidRPr="004850E0" w:rsidRDefault="00E547B1">
            <w:pPr>
              <w:numPr>
                <w:ilvl w:val="0"/>
                <w:numId w:val="5"/>
              </w:numPr>
              <w:snapToGrid w:val="0"/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</w:tcPr>
          <w:p w14:paraId="09FA81A6" w14:textId="159B0FDF" w:rsidR="00E547B1" w:rsidRPr="004850E0" w:rsidRDefault="00C07583">
            <w:pPr>
              <w:snapToGrid w:val="0"/>
              <w:rPr>
                <w:sz w:val="20"/>
                <w:szCs w:val="20"/>
                <w:lang w:eastAsia="ar-SA"/>
              </w:rPr>
            </w:pPr>
            <w:r w:rsidRPr="004850E0">
              <w:rPr>
                <w:sz w:val="20"/>
                <w:szCs w:val="20"/>
                <w:lang w:eastAsia="ar-SA"/>
              </w:rPr>
              <w:t xml:space="preserve">Sistemos palaikomų daviklių dažnių diapazonas (ne </w:t>
            </w:r>
            <w:r w:rsidR="00B77DAB" w:rsidRPr="004850E0">
              <w:rPr>
                <w:sz w:val="20"/>
                <w:szCs w:val="20"/>
                <w:lang w:eastAsia="ar-SA"/>
              </w:rPr>
              <w:t xml:space="preserve">siauresnis nei </w:t>
            </w:r>
            <w:r w:rsidRPr="004850E0">
              <w:rPr>
                <w:sz w:val="20"/>
                <w:szCs w:val="20"/>
                <w:lang w:eastAsia="ar-SA"/>
              </w:rPr>
              <w:t>nurodytą)</w:t>
            </w:r>
          </w:p>
        </w:tc>
        <w:tc>
          <w:tcPr>
            <w:tcW w:w="4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C6205" w14:textId="714AD1A2" w:rsidR="00E547B1" w:rsidRPr="004850E0" w:rsidRDefault="00C07583" w:rsidP="004D0449">
            <w:pPr>
              <w:snapToGrid w:val="0"/>
              <w:rPr>
                <w:sz w:val="20"/>
                <w:szCs w:val="20"/>
                <w:lang w:eastAsia="ar-SA"/>
              </w:rPr>
            </w:pPr>
            <w:r w:rsidRPr="004850E0">
              <w:rPr>
                <w:sz w:val="20"/>
                <w:szCs w:val="20"/>
                <w:lang w:eastAsia="ar-SA"/>
              </w:rPr>
              <w:t>Nuo 1 iki 1</w:t>
            </w:r>
            <w:r w:rsidR="00937349" w:rsidRPr="004850E0">
              <w:rPr>
                <w:sz w:val="20"/>
                <w:szCs w:val="20"/>
                <w:lang w:eastAsia="ar-SA"/>
              </w:rPr>
              <w:t>2</w:t>
            </w:r>
            <w:r w:rsidRPr="004850E0">
              <w:rPr>
                <w:sz w:val="20"/>
                <w:szCs w:val="20"/>
                <w:lang w:eastAsia="ar-SA"/>
              </w:rPr>
              <w:t xml:space="preserve"> MHz</w:t>
            </w: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4ACD" w14:textId="144F55D1" w:rsidR="00E547B1" w:rsidRPr="004850E0" w:rsidRDefault="00E547B1">
            <w:pPr>
              <w:snapToGrid w:val="0"/>
              <w:rPr>
                <w:color w:val="000000"/>
                <w:sz w:val="20"/>
                <w:szCs w:val="20"/>
                <w:lang w:eastAsia="ar-SA"/>
              </w:rPr>
            </w:pPr>
          </w:p>
        </w:tc>
      </w:tr>
      <w:tr w:rsidR="00E547B1" w14:paraId="27E532AD" w14:textId="77777777" w:rsidTr="009B72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12CF" w14:textId="77777777" w:rsidR="00E547B1" w:rsidRPr="004850E0" w:rsidRDefault="00E547B1">
            <w:pPr>
              <w:numPr>
                <w:ilvl w:val="0"/>
                <w:numId w:val="5"/>
              </w:num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5AF4" w14:textId="77777777" w:rsidR="00E547B1" w:rsidRPr="004850E0" w:rsidRDefault="00C07583">
            <w:pPr>
              <w:snapToGrid w:val="0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Didžiausias atvaizduojamas skenavimo gylis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0E9E" w14:textId="77777777" w:rsidR="00E547B1" w:rsidRPr="004850E0" w:rsidRDefault="00C07583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  <w:lang w:eastAsia="ar-SA"/>
              </w:rPr>
              <w:t xml:space="preserve">≥ 30 </w:t>
            </w:r>
            <w:r w:rsidRPr="004850E0">
              <w:rPr>
                <w:color w:val="000000"/>
                <w:sz w:val="20"/>
                <w:szCs w:val="20"/>
              </w:rPr>
              <w:t>cm.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A448" w14:textId="4C707317" w:rsidR="00E547B1" w:rsidRPr="004850E0" w:rsidRDefault="00E547B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547B1" w14:paraId="5BA581B8" w14:textId="77777777" w:rsidTr="004D044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EC7E" w14:textId="77777777" w:rsidR="00E547B1" w:rsidRPr="004850E0" w:rsidRDefault="00E547B1">
            <w:pPr>
              <w:numPr>
                <w:ilvl w:val="0"/>
                <w:numId w:val="5"/>
              </w:num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68DB" w14:textId="0C7CAD97" w:rsidR="00E547B1" w:rsidRPr="004850E0" w:rsidRDefault="001472E5" w:rsidP="001472E5">
            <w:pPr>
              <w:snapToGrid w:val="0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K</w:t>
            </w:r>
            <w:r w:rsidR="00C07583" w:rsidRPr="004850E0">
              <w:rPr>
                <w:sz w:val="20"/>
                <w:szCs w:val="20"/>
              </w:rPr>
              <w:t>adrų dažnis 2D režime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94D2F" w14:textId="22BC12BE" w:rsidR="00E547B1" w:rsidRPr="004850E0" w:rsidRDefault="00C07583" w:rsidP="004D0449">
            <w:pPr>
              <w:snapToGrid w:val="0"/>
              <w:rPr>
                <w:color w:val="00B050"/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 xml:space="preserve">≥ </w:t>
            </w:r>
            <w:r w:rsidR="004D0449" w:rsidRPr="004850E0">
              <w:rPr>
                <w:sz w:val="20"/>
                <w:szCs w:val="20"/>
              </w:rPr>
              <w:t>5</w:t>
            </w:r>
            <w:r w:rsidRPr="004850E0">
              <w:rPr>
                <w:sz w:val="20"/>
                <w:szCs w:val="20"/>
              </w:rPr>
              <w:t>00</w:t>
            </w:r>
            <w:r w:rsidR="001472E5" w:rsidRPr="004850E0">
              <w:rPr>
                <w:sz w:val="20"/>
                <w:szCs w:val="20"/>
              </w:rPr>
              <w:t xml:space="preserve"> </w:t>
            </w:r>
            <w:r w:rsidR="001472E5" w:rsidRPr="004850E0">
              <w:rPr>
                <w:color w:val="0070C0"/>
                <w:sz w:val="20"/>
                <w:szCs w:val="20"/>
                <w:lang w:eastAsia="ar-SA"/>
              </w:rPr>
              <w:t>(geresnių savybių prekėms suteikiami balai)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E3AE" w14:textId="10FC21E2" w:rsidR="00E547B1" w:rsidRPr="004850E0" w:rsidRDefault="00E547B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547B1" w14:paraId="2ED04491" w14:textId="77777777" w:rsidTr="009B72A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E6541" w14:textId="77777777" w:rsidR="00E547B1" w:rsidRPr="004850E0" w:rsidRDefault="00E547B1">
            <w:pPr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60A7" w14:textId="77777777" w:rsidR="00E547B1" w:rsidRPr="004850E0" w:rsidRDefault="00C07583">
            <w:p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Atliekami tyrimai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3A30EC1" w14:textId="77777777" w:rsidR="009B72AB" w:rsidRPr="004850E0" w:rsidRDefault="00C07583" w:rsidP="009B72AB">
            <w:pPr>
              <w:pStyle w:val="Sraopastraipa"/>
              <w:numPr>
                <w:ilvl w:val="1"/>
                <w:numId w:val="14"/>
              </w:num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Kraujagysliniai tyrimai;</w:t>
            </w:r>
          </w:p>
          <w:p w14:paraId="23CF6B31" w14:textId="77777777" w:rsidR="009B72AB" w:rsidRPr="004850E0" w:rsidRDefault="00C07583" w:rsidP="009B72AB">
            <w:pPr>
              <w:pStyle w:val="Sraopastraipa"/>
              <w:numPr>
                <w:ilvl w:val="1"/>
                <w:numId w:val="14"/>
              </w:num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Giliųjų ir periferinių venų tyrimai;</w:t>
            </w:r>
          </w:p>
          <w:p w14:paraId="662A62C0" w14:textId="77777777" w:rsidR="009B72AB" w:rsidRPr="004850E0" w:rsidRDefault="00C07583" w:rsidP="009B72AB">
            <w:pPr>
              <w:pStyle w:val="Sraopastraipa"/>
              <w:numPr>
                <w:ilvl w:val="1"/>
                <w:numId w:val="14"/>
              </w:num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 xml:space="preserve">Pilvo organų tyrimai, </w:t>
            </w:r>
          </w:p>
          <w:p w14:paraId="05043CB4" w14:textId="031B4894" w:rsidR="00E547B1" w:rsidRPr="004850E0" w:rsidRDefault="00C07583" w:rsidP="009B72AB">
            <w:pPr>
              <w:pStyle w:val="Sraopastraipa"/>
              <w:numPr>
                <w:ilvl w:val="1"/>
                <w:numId w:val="14"/>
              </w:num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Sąnarių, kaulų ir raumenų sistemos tyrimai;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996BFB" w14:textId="1C0E3E45" w:rsidR="00942197" w:rsidRPr="004850E0" w:rsidRDefault="00942197">
            <w:pPr>
              <w:rPr>
                <w:color w:val="000000"/>
                <w:sz w:val="20"/>
                <w:szCs w:val="20"/>
              </w:rPr>
            </w:pPr>
          </w:p>
        </w:tc>
      </w:tr>
      <w:tr w:rsidR="00E547B1" w14:paraId="41E511A7" w14:textId="77777777" w:rsidTr="009B72AB">
        <w:trPr>
          <w:trHeight w:val="93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33FD" w14:textId="77777777" w:rsidR="00E547B1" w:rsidRPr="004850E0" w:rsidRDefault="00E547B1">
            <w:pPr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09A79" w14:textId="45721F02" w:rsidR="00E547B1" w:rsidRPr="004850E0" w:rsidRDefault="00C07583" w:rsidP="009B72AB">
            <w:p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Darbo režimai: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BE28F32" w14:textId="77777777" w:rsidR="009B72AB" w:rsidRPr="004850E0" w:rsidRDefault="00C07583" w:rsidP="009B72AB">
            <w:pPr>
              <w:pStyle w:val="Sraopastraipa"/>
              <w:numPr>
                <w:ilvl w:val="1"/>
                <w:numId w:val="15"/>
              </w:num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2D režimas;</w:t>
            </w:r>
          </w:p>
          <w:p w14:paraId="76D1AB6A" w14:textId="77777777" w:rsidR="009B72AB" w:rsidRPr="004850E0" w:rsidRDefault="00C07583" w:rsidP="009B72AB">
            <w:pPr>
              <w:pStyle w:val="Sraopastraipa"/>
              <w:numPr>
                <w:ilvl w:val="1"/>
                <w:numId w:val="15"/>
              </w:num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Spalvinis dopleris;</w:t>
            </w:r>
          </w:p>
          <w:p w14:paraId="29A037FF" w14:textId="77777777" w:rsidR="009B72AB" w:rsidRPr="004850E0" w:rsidRDefault="00C07583" w:rsidP="009B72AB">
            <w:pPr>
              <w:pStyle w:val="Sraopastraipa"/>
              <w:numPr>
                <w:ilvl w:val="1"/>
                <w:numId w:val="15"/>
              </w:num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Pulsinės bangos dopleris;</w:t>
            </w:r>
          </w:p>
          <w:p w14:paraId="19135374" w14:textId="77777777" w:rsidR="009B72AB" w:rsidRPr="004850E0" w:rsidRDefault="00C07583" w:rsidP="009B72AB">
            <w:pPr>
              <w:pStyle w:val="Sraopastraipa"/>
              <w:numPr>
                <w:ilvl w:val="1"/>
                <w:numId w:val="15"/>
              </w:num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Nuolatinės bangos dopleris;</w:t>
            </w:r>
          </w:p>
          <w:p w14:paraId="0DD8A52C" w14:textId="77777777" w:rsidR="009B72AB" w:rsidRPr="004850E0" w:rsidRDefault="00C07583" w:rsidP="009B72AB">
            <w:pPr>
              <w:pStyle w:val="Sraopastraipa"/>
              <w:numPr>
                <w:ilvl w:val="1"/>
                <w:numId w:val="15"/>
              </w:num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Galios dopleris;</w:t>
            </w:r>
          </w:p>
          <w:p w14:paraId="08331A3D" w14:textId="4B453DA9" w:rsidR="00E547B1" w:rsidRPr="004850E0" w:rsidRDefault="00C07583" w:rsidP="009B72AB">
            <w:pPr>
              <w:pStyle w:val="Sraopastraipa"/>
              <w:numPr>
                <w:ilvl w:val="1"/>
                <w:numId w:val="15"/>
              </w:num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Trapezoidinis vaizdavimas;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B825434" w14:textId="5C543A3D" w:rsidR="005257B2" w:rsidRPr="004850E0" w:rsidRDefault="005257B2">
            <w:pPr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E547B1" w14:paraId="377D7EF1" w14:textId="77777777" w:rsidTr="004D0449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30771" w14:textId="77777777" w:rsidR="00E547B1" w:rsidRPr="004850E0" w:rsidRDefault="00E547B1">
            <w:pPr>
              <w:numPr>
                <w:ilvl w:val="0"/>
                <w:numId w:val="5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3060" w14:textId="77777777" w:rsidR="00E547B1" w:rsidRPr="004850E0" w:rsidRDefault="00C07583">
            <w:p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B režimo dinaminis diapazonas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05C9A0CE" w14:textId="47B00A3B" w:rsidR="00E547B1" w:rsidRPr="004850E0" w:rsidRDefault="00C07583" w:rsidP="004D0449">
            <w:pPr>
              <w:jc w:val="both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 xml:space="preserve">≥ </w:t>
            </w:r>
            <w:r w:rsidR="00B77DAB" w:rsidRPr="004850E0">
              <w:rPr>
                <w:color w:val="000000"/>
                <w:sz w:val="20"/>
                <w:szCs w:val="20"/>
              </w:rPr>
              <w:t>170</w:t>
            </w:r>
            <w:r w:rsidRPr="004850E0">
              <w:rPr>
                <w:color w:val="000000"/>
                <w:sz w:val="20"/>
                <w:szCs w:val="20"/>
              </w:rPr>
              <w:t xml:space="preserve">  dB</w:t>
            </w:r>
            <w:r w:rsidR="00B77DAB" w:rsidRPr="004850E0">
              <w:rPr>
                <w:color w:val="000000"/>
                <w:sz w:val="20"/>
                <w:szCs w:val="20"/>
              </w:rPr>
              <w:t xml:space="preserve"> </w:t>
            </w:r>
            <w:r w:rsidR="00B77DAB" w:rsidRPr="004850E0">
              <w:rPr>
                <w:color w:val="0070C0"/>
                <w:sz w:val="20"/>
                <w:szCs w:val="20"/>
                <w:lang w:eastAsia="ar-SA"/>
              </w:rPr>
              <w:t>(geresnių savybių prekėms suteikiami balai)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2AAEB8" w14:textId="4B2AA310" w:rsidR="00E547B1" w:rsidRPr="004850E0" w:rsidRDefault="00E547B1">
            <w:pPr>
              <w:rPr>
                <w:color w:val="000000"/>
                <w:sz w:val="20"/>
                <w:szCs w:val="20"/>
              </w:rPr>
            </w:pPr>
          </w:p>
        </w:tc>
      </w:tr>
      <w:tr w:rsidR="00E547B1" w14:paraId="3209A2A5" w14:textId="77777777" w:rsidTr="009B72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BC2EF" w14:textId="77777777" w:rsidR="00E547B1" w:rsidRPr="004850E0" w:rsidRDefault="00E547B1">
            <w:pPr>
              <w:numPr>
                <w:ilvl w:val="0"/>
                <w:numId w:val="5"/>
              </w:num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2D6D" w14:textId="77777777" w:rsidR="00E547B1" w:rsidRPr="004850E0" w:rsidRDefault="00C07583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Pacientų duomenų ir vaizdų išsaugojimo galimybės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4234" w14:textId="77777777" w:rsidR="009B72AB" w:rsidRPr="004850E0" w:rsidRDefault="00C07583" w:rsidP="009B72AB">
            <w:pPr>
              <w:pStyle w:val="Sraopastraipa"/>
              <w:numPr>
                <w:ilvl w:val="1"/>
                <w:numId w:val="16"/>
              </w:num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 xml:space="preserve">≥ </w:t>
            </w:r>
            <w:r w:rsidR="00B77DAB" w:rsidRPr="004850E0">
              <w:rPr>
                <w:color w:val="000000"/>
                <w:sz w:val="20"/>
                <w:szCs w:val="20"/>
              </w:rPr>
              <w:t>128</w:t>
            </w:r>
            <w:r w:rsidR="00EA5AA4" w:rsidRPr="004850E0">
              <w:rPr>
                <w:color w:val="EE0000"/>
                <w:sz w:val="20"/>
                <w:szCs w:val="20"/>
              </w:rPr>
              <w:t xml:space="preserve"> </w:t>
            </w:r>
            <w:r w:rsidRPr="004850E0">
              <w:rPr>
                <w:color w:val="000000"/>
                <w:sz w:val="20"/>
                <w:szCs w:val="20"/>
              </w:rPr>
              <w:t>GB talpos vidinis SSD (angl. solid state drive) diskas;</w:t>
            </w:r>
          </w:p>
          <w:p w14:paraId="1B8E4A84" w14:textId="5CB57C56" w:rsidR="00E547B1" w:rsidRPr="004850E0" w:rsidRDefault="00C07583" w:rsidP="009B72AB">
            <w:pPr>
              <w:pStyle w:val="Sraopastraipa"/>
              <w:numPr>
                <w:ilvl w:val="1"/>
                <w:numId w:val="16"/>
              </w:num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USB jungtys.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7B8D" w14:textId="33AC9D7D" w:rsidR="00E547B1" w:rsidRPr="004850E0" w:rsidRDefault="00E547B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547B1" w14:paraId="6FB336CE" w14:textId="77777777" w:rsidTr="009B72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664A" w14:textId="77777777" w:rsidR="00E547B1" w:rsidRPr="004850E0" w:rsidRDefault="00E547B1">
            <w:pPr>
              <w:numPr>
                <w:ilvl w:val="0"/>
                <w:numId w:val="5"/>
              </w:num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F043" w14:textId="77777777" w:rsidR="00E547B1" w:rsidRPr="004850E0" w:rsidRDefault="00C07583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Pacientų duomenų administravimo sistema, jos funkcijos: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0CB1" w14:textId="77777777" w:rsidR="009B72AB" w:rsidRPr="004850E0" w:rsidRDefault="00C07583" w:rsidP="009B72AB">
            <w:pPr>
              <w:pStyle w:val="Sraopastraipa"/>
              <w:numPr>
                <w:ilvl w:val="1"/>
                <w:numId w:val="17"/>
              </w:num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Paciento duomenų įvedimas;</w:t>
            </w:r>
          </w:p>
          <w:p w14:paraId="4790C232" w14:textId="77777777" w:rsidR="009B72AB" w:rsidRPr="004850E0" w:rsidRDefault="00C07583" w:rsidP="009B72AB">
            <w:pPr>
              <w:pStyle w:val="Sraopastraipa"/>
              <w:numPr>
                <w:ilvl w:val="1"/>
                <w:numId w:val="17"/>
              </w:num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Paciento paieška ir duomenų peržiūra;</w:t>
            </w:r>
          </w:p>
          <w:p w14:paraId="6A3B6B84" w14:textId="1776DAFF" w:rsidR="00E547B1" w:rsidRPr="004850E0" w:rsidRDefault="00C07583" w:rsidP="009B72AB">
            <w:pPr>
              <w:pStyle w:val="Sraopastraipa"/>
              <w:numPr>
                <w:ilvl w:val="1"/>
                <w:numId w:val="17"/>
              </w:num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Tyrimo peržiūra.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A9B5" w14:textId="77777777" w:rsidR="00E547B1" w:rsidRPr="004850E0" w:rsidRDefault="00E547B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547B1" w14:paraId="42E59B87" w14:textId="77777777" w:rsidTr="009B72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6390" w14:textId="77777777" w:rsidR="00E547B1" w:rsidRPr="004850E0" w:rsidRDefault="00E547B1">
            <w:pPr>
              <w:numPr>
                <w:ilvl w:val="0"/>
                <w:numId w:val="5"/>
              </w:num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665A" w14:textId="77777777" w:rsidR="00E547B1" w:rsidRPr="004850E0" w:rsidRDefault="00C07583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Integruoto DICOM modulio palaikomos funkcijos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58C5" w14:textId="77777777" w:rsidR="00E547B1" w:rsidRPr="004850E0" w:rsidRDefault="00C07583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DICOM standarto palaikomos funkcijos (arba lygiavertės):</w:t>
            </w:r>
          </w:p>
          <w:p w14:paraId="3EA65037" w14:textId="77777777" w:rsidR="009B72AB" w:rsidRPr="004850E0" w:rsidRDefault="009B72AB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12.1. Send (arba Store);</w:t>
            </w:r>
          </w:p>
          <w:p w14:paraId="3A61B09B" w14:textId="3AB10E4F" w:rsidR="00E547B1" w:rsidRPr="004850E0" w:rsidRDefault="009B72AB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 xml:space="preserve">12.2. </w:t>
            </w:r>
            <w:r w:rsidR="00C07583" w:rsidRPr="004850E0">
              <w:rPr>
                <w:color w:val="000000"/>
                <w:sz w:val="20"/>
                <w:szCs w:val="20"/>
              </w:rPr>
              <w:t>Print,</w:t>
            </w:r>
          </w:p>
          <w:p w14:paraId="50C10A71" w14:textId="5BD2AAF5" w:rsidR="00E547B1" w:rsidRPr="004850E0" w:rsidRDefault="009B72AB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12.</w:t>
            </w:r>
            <w:r w:rsidR="00C07583" w:rsidRPr="004850E0">
              <w:rPr>
                <w:color w:val="000000"/>
                <w:sz w:val="20"/>
                <w:szCs w:val="20"/>
              </w:rPr>
              <w:t>3</w:t>
            </w:r>
            <w:r w:rsidRPr="004850E0">
              <w:rPr>
                <w:color w:val="000000"/>
                <w:sz w:val="20"/>
                <w:szCs w:val="20"/>
              </w:rPr>
              <w:t>.</w:t>
            </w:r>
            <w:r w:rsidR="00C07583" w:rsidRPr="004850E0">
              <w:rPr>
                <w:color w:val="000000"/>
                <w:sz w:val="20"/>
                <w:szCs w:val="20"/>
              </w:rPr>
              <w:t xml:space="preserve"> Worklist.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6C9E" w14:textId="00229BB5" w:rsidR="00E547B1" w:rsidRPr="004850E0" w:rsidRDefault="00E547B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547B1" w14:paraId="427865F4" w14:textId="77777777" w:rsidTr="009B72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515F" w14:textId="0D601923" w:rsidR="00E547B1" w:rsidRPr="004850E0" w:rsidRDefault="00E547B1">
            <w:pPr>
              <w:numPr>
                <w:ilvl w:val="0"/>
                <w:numId w:val="5"/>
              </w:num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AA6B8" w14:textId="77777777" w:rsidR="00E547B1" w:rsidRPr="004850E0" w:rsidRDefault="00C07583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Automatinis vaizdo parametrų optimizavimas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A867" w14:textId="77777777" w:rsidR="00E547B1" w:rsidRPr="004850E0" w:rsidRDefault="00C07583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Aparatas turi automatinio vaizdo parametrų optimizavimo funkciją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3CCD" w14:textId="4ABC1352" w:rsidR="00E547B1" w:rsidRPr="004850E0" w:rsidRDefault="00E547B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547B1" w14:paraId="7D717451" w14:textId="77777777" w:rsidTr="009B72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278C" w14:textId="7A683EE2" w:rsidR="00E547B1" w:rsidRPr="004850E0" w:rsidRDefault="00C07583" w:rsidP="00F4235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DA89" w14:textId="77777777" w:rsidR="00E547B1" w:rsidRPr="004850E0" w:rsidRDefault="00C07583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Klinikinės analizės matavimų ir skaičiavimų paketai su rezultatų saugojimu į tyrimo ataskaitą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87D7" w14:textId="77777777" w:rsidR="00E547B1" w:rsidRPr="004850E0" w:rsidRDefault="00C07583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Kraujagysliniai tyrimai;</w:t>
            </w:r>
          </w:p>
          <w:p w14:paraId="68A14DA5" w14:textId="77777777" w:rsidR="00E547B1" w:rsidRPr="004850E0" w:rsidRDefault="00C07583">
            <w:pPr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Giliųjų ir periferinių venų tyrimai;</w:t>
            </w:r>
          </w:p>
          <w:p w14:paraId="400CADAF" w14:textId="330E8D93" w:rsidR="00E547B1" w:rsidRPr="004850E0" w:rsidRDefault="00C07583" w:rsidP="009B72AB">
            <w:pPr>
              <w:numPr>
                <w:ilvl w:val="0"/>
                <w:numId w:val="3"/>
              </w:num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Sąnarių, kaulų ir raumenų sistemos tyrimai;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EA04" w14:textId="718A17B0" w:rsidR="00283F95" w:rsidRPr="004850E0" w:rsidRDefault="00283F95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547B1" w14:paraId="6B9D89EE" w14:textId="77777777" w:rsidTr="009B72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319A" w14:textId="79299715" w:rsidR="00E547B1" w:rsidRPr="004850E0" w:rsidRDefault="00F42356" w:rsidP="00F4235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A341" w14:textId="77777777" w:rsidR="00E547B1" w:rsidRPr="004850E0" w:rsidRDefault="00C07583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Automatinis PW kreivių matavimas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EB4C" w14:textId="77777777" w:rsidR="00E547B1" w:rsidRPr="004850E0" w:rsidRDefault="00C07583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Aparatas turi automatinio PW kreivių matavimo funkciją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B806" w14:textId="2C3DFCD8" w:rsidR="00E547B1" w:rsidRPr="004850E0" w:rsidRDefault="00E547B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547B1" w14:paraId="2DCADBA1" w14:textId="77777777" w:rsidTr="009B72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61CE" w14:textId="56656935" w:rsidR="00E547B1" w:rsidRPr="004850E0" w:rsidRDefault="00C07583" w:rsidP="00F4235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lastRenderedPageBreak/>
              <w:t>1</w:t>
            </w:r>
            <w:r w:rsidR="00F42356" w:rsidRPr="004850E0">
              <w:rPr>
                <w:color w:val="000000"/>
                <w:sz w:val="20"/>
                <w:szCs w:val="20"/>
              </w:rPr>
              <w:t>6</w:t>
            </w:r>
            <w:r w:rsidRPr="004850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D681" w14:textId="3BF56AD2" w:rsidR="00E547B1" w:rsidRPr="004850E0" w:rsidRDefault="00C07583" w:rsidP="009B72AB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Tyrimo ataskaitų spausdinimas išoriniu spausdintuvu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F552" w14:textId="77777777" w:rsidR="00E547B1" w:rsidRPr="004850E0" w:rsidRDefault="00C07583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Tyrimo ataskaitas galima atspausdinti išoriniu lazeriniu A4 formato spausdintuvu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1830" w14:textId="6119BA57" w:rsidR="00E547B1" w:rsidRPr="004850E0" w:rsidRDefault="00E547B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547B1" w14:paraId="548FD254" w14:textId="77777777" w:rsidTr="009B72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826F" w14:textId="167F50E1" w:rsidR="00E547B1" w:rsidRPr="004850E0" w:rsidRDefault="00C07583" w:rsidP="00F42356">
            <w:pPr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50E0">
              <w:rPr>
                <w:color w:val="000000"/>
                <w:sz w:val="20"/>
                <w:szCs w:val="20"/>
              </w:rPr>
              <w:t>1</w:t>
            </w:r>
            <w:r w:rsidR="00F42356" w:rsidRPr="004850E0">
              <w:rPr>
                <w:color w:val="000000"/>
                <w:sz w:val="20"/>
                <w:szCs w:val="20"/>
              </w:rPr>
              <w:t>7</w:t>
            </w:r>
            <w:r w:rsidRPr="004850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B917" w14:textId="77777777" w:rsidR="00E547B1" w:rsidRPr="004850E0" w:rsidRDefault="00C07583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Komplektacija: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55E3" w14:textId="77777777" w:rsidR="00E547B1" w:rsidRPr="004850E0" w:rsidRDefault="00E547B1">
            <w:pPr>
              <w:tabs>
                <w:tab w:val="left" w:pos="1080"/>
              </w:tabs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B796" w14:textId="77777777" w:rsidR="00E547B1" w:rsidRPr="004850E0" w:rsidRDefault="00E547B1">
            <w:pPr>
              <w:tabs>
                <w:tab w:val="left" w:pos="1080"/>
              </w:tabs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E547B1" w14:paraId="2CAA6F4E" w14:textId="77777777" w:rsidTr="00567305">
        <w:trPr>
          <w:trHeight w:val="10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BC61" w14:textId="39C23D28" w:rsidR="00E547B1" w:rsidRPr="004850E0" w:rsidRDefault="00F42356" w:rsidP="00F4235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17</w:t>
            </w:r>
            <w:r w:rsidR="00C07583" w:rsidRPr="004850E0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A33C" w14:textId="77777777" w:rsidR="00E547B1" w:rsidRPr="004850E0" w:rsidRDefault="00C07583" w:rsidP="00F42356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Linijinis daviklis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E8B3C" w14:textId="77777777" w:rsidR="004D0449" w:rsidRPr="004850E0" w:rsidRDefault="004D0449" w:rsidP="004D0449">
            <w:pPr>
              <w:pStyle w:val="Sraopastraipa"/>
              <w:numPr>
                <w:ilvl w:val="1"/>
                <w:numId w:val="18"/>
              </w:num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 xml:space="preserve">1. </w:t>
            </w:r>
            <w:r w:rsidR="00C07583" w:rsidRPr="004850E0">
              <w:rPr>
                <w:color w:val="000000"/>
                <w:sz w:val="20"/>
                <w:szCs w:val="20"/>
              </w:rPr>
              <w:t>Dažnio diapazonas</w:t>
            </w:r>
            <w:r w:rsidR="00B77DAB" w:rsidRPr="004850E0">
              <w:rPr>
                <w:color w:val="000000"/>
                <w:sz w:val="20"/>
                <w:szCs w:val="20"/>
              </w:rPr>
              <w:t xml:space="preserve"> </w:t>
            </w:r>
            <w:r w:rsidR="00B77DAB" w:rsidRPr="004850E0">
              <w:rPr>
                <w:sz w:val="20"/>
                <w:szCs w:val="20"/>
                <w:lang w:eastAsia="ar-SA"/>
              </w:rPr>
              <w:t>(ne siauresnis nei nurodytą)</w:t>
            </w:r>
            <w:r w:rsidR="00C07583" w:rsidRPr="004850E0">
              <w:rPr>
                <w:color w:val="000000"/>
                <w:sz w:val="20"/>
                <w:szCs w:val="20"/>
              </w:rPr>
              <w:t>: nuo  ≤ 4,0 iki ≥1</w:t>
            </w:r>
            <w:r w:rsidR="00B77DAB" w:rsidRPr="004850E0">
              <w:rPr>
                <w:color w:val="000000"/>
                <w:sz w:val="20"/>
                <w:szCs w:val="20"/>
              </w:rPr>
              <w:t>2</w:t>
            </w:r>
            <w:r w:rsidR="00C07583" w:rsidRPr="004850E0">
              <w:rPr>
                <w:color w:val="EE0000"/>
                <w:sz w:val="20"/>
                <w:szCs w:val="20"/>
              </w:rPr>
              <w:t xml:space="preserve"> </w:t>
            </w:r>
            <w:r w:rsidRPr="004850E0">
              <w:rPr>
                <w:color w:val="000000"/>
                <w:sz w:val="20"/>
                <w:szCs w:val="20"/>
              </w:rPr>
              <w:t>MHz.</w:t>
            </w:r>
          </w:p>
          <w:p w14:paraId="65428556" w14:textId="77777777" w:rsidR="004D0449" w:rsidRPr="004850E0" w:rsidRDefault="00C07583" w:rsidP="004D0449">
            <w:pPr>
              <w:pStyle w:val="Sraopastraipa"/>
              <w:numPr>
                <w:ilvl w:val="2"/>
                <w:numId w:val="20"/>
              </w:num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sz w:val="20"/>
                <w:szCs w:val="20"/>
                <w:lang w:eastAsia="en-GB"/>
              </w:rPr>
              <w:t>Aktyvaus paviršiaus (akustinio lango) ilgis ≥ 3</w:t>
            </w:r>
            <w:r w:rsidR="00B77DAB" w:rsidRPr="004850E0">
              <w:rPr>
                <w:sz w:val="20"/>
                <w:szCs w:val="20"/>
                <w:lang w:eastAsia="en-GB"/>
              </w:rPr>
              <w:t>3</w:t>
            </w:r>
            <w:r w:rsidRPr="004850E0">
              <w:rPr>
                <w:sz w:val="20"/>
                <w:szCs w:val="20"/>
                <w:lang w:eastAsia="en-GB"/>
              </w:rPr>
              <w:t xml:space="preserve"> mm</w:t>
            </w:r>
            <w:r w:rsidR="00B77DAB" w:rsidRPr="004850E0">
              <w:rPr>
                <w:sz w:val="20"/>
                <w:szCs w:val="20"/>
                <w:lang w:eastAsia="en-GB"/>
              </w:rPr>
              <w:t xml:space="preserve"> </w:t>
            </w:r>
            <w:r w:rsidR="009B72AB" w:rsidRPr="004850E0">
              <w:rPr>
                <w:sz w:val="20"/>
                <w:szCs w:val="20"/>
                <w:lang w:eastAsia="en-GB"/>
              </w:rPr>
              <w:t>(</w:t>
            </w:r>
            <w:r w:rsidR="00B77DAB" w:rsidRPr="004850E0">
              <w:rPr>
                <w:color w:val="0070C0"/>
                <w:sz w:val="20"/>
                <w:szCs w:val="20"/>
                <w:lang w:eastAsia="ar-SA"/>
              </w:rPr>
              <w:t>geresnių savybių prekėms suteikiami balai)</w:t>
            </w:r>
            <w:r w:rsidRPr="004850E0">
              <w:rPr>
                <w:sz w:val="20"/>
                <w:szCs w:val="20"/>
                <w:lang w:eastAsia="en-GB"/>
              </w:rPr>
              <w:t>;</w:t>
            </w:r>
          </w:p>
          <w:p w14:paraId="1381C6F5" w14:textId="44021CB1" w:rsidR="00E547B1" w:rsidRPr="004850E0" w:rsidRDefault="00C07583" w:rsidP="004D0449">
            <w:pPr>
              <w:pStyle w:val="Sraopastraipa"/>
              <w:numPr>
                <w:ilvl w:val="2"/>
                <w:numId w:val="20"/>
              </w:num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Elementų skaičius: ≥ 1</w:t>
            </w:r>
            <w:r w:rsidR="00B77DAB" w:rsidRPr="004850E0">
              <w:rPr>
                <w:color w:val="000000"/>
                <w:sz w:val="20"/>
                <w:szCs w:val="20"/>
              </w:rPr>
              <w:t>28 (</w:t>
            </w:r>
            <w:r w:rsidR="00B77DAB" w:rsidRPr="004850E0">
              <w:rPr>
                <w:color w:val="0070C0"/>
                <w:sz w:val="20"/>
                <w:szCs w:val="20"/>
                <w:lang w:eastAsia="ar-SA"/>
              </w:rPr>
              <w:t>geresnių savybių prekėms suteikiami balai)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5DB9" w14:textId="2627FBC6" w:rsidR="00283F95" w:rsidRPr="004850E0" w:rsidRDefault="00283F95" w:rsidP="00F4235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547B1" w14:paraId="6550AD30" w14:textId="77777777" w:rsidTr="0056730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C8CC" w14:textId="77704DA4" w:rsidR="00E547B1" w:rsidRPr="004850E0" w:rsidRDefault="00C07583" w:rsidP="00F4235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1</w:t>
            </w:r>
            <w:r w:rsidR="00F42356" w:rsidRPr="004850E0">
              <w:rPr>
                <w:color w:val="000000"/>
                <w:sz w:val="20"/>
                <w:szCs w:val="20"/>
              </w:rPr>
              <w:t>7</w:t>
            </w:r>
            <w:r w:rsidRPr="004850E0">
              <w:rPr>
                <w:color w:val="000000"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FC32" w14:textId="77777777" w:rsidR="00E547B1" w:rsidRPr="004850E0" w:rsidRDefault="00C07583" w:rsidP="00F42356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Konvekcinis daviklis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EBF3" w14:textId="68FEB1FA" w:rsidR="00E547B1" w:rsidRPr="004850E0" w:rsidRDefault="00F42356" w:rsidP="00F4235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 xml:space="preserve">17.2.1. </w:t>
            </w:r>
            <w:r w:rsidR="00C07583" w:rsidRPr="004850E0">
              <w:rPr>
                <w:color w:val="000000"/>
                <w:sz w:val="20"/>
                <w:szCs w:val="20"/>
              </w:rPr>
              <w:t>Dažnio diapazonas</w:t>
            </w:r>
            <w:r w:rsidR="00B77DAB" w:rsidRPr="004850E0">
              <w:rPr>
                <w:color w:val="000000"/>
                <w:sz w:val="20"/>
                <w:szCs w:val="20"/>
              </w:rPr>
              <w:t xml:space="preserve"> </w:t>
            </w:r>
            <w:r w:rsidR="00B77DAB" w:rsidRPr="004850E0">
              <w:rPr>
                <w:sz w:val="20"/>
                <w:szCs w:val="20"/>
                <w:lang w:eastAsia="ar-SA"/>
              </w:rPr>
              <w:t>(ne siauresnis nei nurodytą)</w:t>
            </w:r>
            <w:r w:rsidR="00C07583" w:rsidRPr="004850E0">
              <w:rPr>
                <w:color w:val="000000"/>
                <w:sz w:val="20"/>
                <w:szCs w:val="20"/>
              </w:rPr>
              <w:t>: nuo  ≤ 2,0 iki ≥5,0 MHz;</w:t>
            </w:r>
          </w:p>
          <w:p w14:paraId="7CCB65FF" w14:textId="7D1E209D" w:rsidR="00E547B1" w:rsidRPr="004850E0" w:rsidRDefault="00F42356" w:rsidP="00F42356">
            <w:pPr>
              <w:snapToGrid w:val="0"/>
              <w:jc w:val="both"/>
              <w:rPr>
                <w:color w:val="0070C0"/>
                <w:sz w:val="20"/>
                <w:szCs w:val="20"/>
                <w:lang w:eastAsia="ar-SA"/>
              </w:rPr>
            </w:pPr>
            <w:r w:rsidRPr="004850E0">
              <w:rPr>
                <w:color w:val="000000"/>
                <w:sz w:val="20"/>
                <w:szCs w:val="20"/>
              </w:rPr>
              <w:t>17.</w:t>
            </w:r>
            <w:r w:rsidR="00C07583" w:rsidRPr="004850E0">
              <w:rPr>
                <w:color w:val="000000"/>
                <w:sz w:val="20"/>
                <w:szCs w:val="20"/>
              </w:rPr>
              <w:t>2</w:t>
            </w:r>
            <w:r w:rsidRPr="004850E0">
              <w:rPr>
                <w:color w:val="000000"/>
                <w:sz w:val="20"/>
                <w:szCs w:val="20"/>
              </w:rPr>
              <w:t>.2</w:t>
            </w:r>
            <w:r w:rsidR="00C07583" w:rsidRPr="004850E0">
              <w:rPr>
                <w:color w:val="000000"/>
                <w:sz w:val="20"/>
                <w:szCs w:val="20"/>
              </w:rPr>
              <w:t>. Elementų skaičius: ≥ 1</w:t>
            </w:r>
            <w:r w:rsidR="00B77DAB" w:rsidRPr="004850E0">
              <w:rPr>
                <w:color w:val="000000"/>
                <w:sz w:val="20"/>
                <w:szCs w:val="20"/>
              </w:rPr>
              <w:t>28 (</w:t>
            </w:r>
            <w:r w:rsidR="00B77DAB" w:rsidRPr="004850E0">
              <w:rPr>
                <w:color w:val="0070C0"/>
                <w:sz w:val="20"/>
                <w:szCs w:val="20"/>
                <w:lang w:eastAsia="ar-SA"/>
              </w:rPr>
              <w:t>geresnių savybių prekėms suteikiami balai)</w:t>
            </w:r>
          </w:p>
          <w:p w14:paraId="716A7E53" w14:textId="07D62033" w:rsidR="001472E5" w:rsidRPr="004850E0" w:rsidRDefault="00F42356" w:rsidP="00F4235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4850E0">
              <w:rPr>
                <w:rFonts w:eastAsia="Calibri"/>
                <w:color w:val="000000" w:themeColor="text1"/>
                <w:sz w:val="20"/>
                <w:szCs w:val="20"/>
              </w:rPr>
              <w:t xml:space="preserve">17.2.3. </w:t>
            </w:r>
            <w:r w:rsidR="001472E5" w:rsidRPr="004850E0">
              <w:rPr>
                <w:rFonts w:eastAsia="Calibri"/>
                <w:color w:val="000000" w:themeColor="text1"/>
                <w:sz w:val="20"/>
                <w:szCs w:val="20"/>
              </w:rPr>
              <w:t xml:space="preserve">Konvekcinis daviklis vieno kristalo arba Hanafy arba Multi-D technologija </w:t>
            </w:r>
            <w:r w:rsidR="001472E5" w:rsidRPr="004850E0">
              <w:rPr>
                <w:color w:val="000000"/>
                <w:sz w:val="20"/>
                <w:szCs w:val="20"/>
              </w:rPr>
              <w:t>(</w:t>
            </w:r>
            <w:r w:rsidR="001472E5" w:rsidRPr="004850E0">
              <w:rPr>
                <w:color w:val="0070C0"/>
                <w:sz w:val="20"/>
                <w:szCs w:val="20"/>
              </w:rPr>
              <w:t>jei taip, bus suteikiami balai. Tiekėjas gali dalyvauti pirkime, kai jų siūloma prekė tokių galimybių neturi)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2712" w14:textId="0C169E59" w:rsidR="000B7F7B" w:rsidRPr="004850E0" w:rsidRDefault="000B7F7B" w:rsidP="00F4235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547B1" w14:paraId="5412ABB6" w14:textId="77777777" w:rsidTr="004D044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E77F" w14:textId="675AFB8F" w:rsidR="00E547B1" w:rsidRPr="004850E0" w:rsidRDefault="00C07583" w:rsidP="00F4235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1</w:t>
            </w:r>
            <w:r w:rsidR="00F42356" w:rsidRPr="004850E0">
              <w:rPr>
                <w:color w:val="000000"/>
                <w:sz w:val="20"/>
                <w:szCs w:val="20"/>
              </w:rPr>
              <w:t>7</w:t>
            </w:r>
            <w:r w:rsidRPr="004850E0">
              <w:rPr>
                <w:color w:val="000000"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E3E8" w14:textId="77777777" w:rsidR="00E547B1" w:rsidRPr="004850E0" w:rsidRDefault="00C07583">
            <w:pPr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Vidinis maitinimo akumuliatorius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A1B6" w14:textId="6C29781D" w:rsidR="00E547B1" w:rsidRPr="004850E0" w:rsidRDefault="00C07583" w:rsidP="009B72AB">
            <w:pPr>
              <w:tabs>
                <w:tab w:val="left" w:pos="1080"/>
              </w:tabs>
              <w:snapToGrid w:val="0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 xml:space="preserve">Užtikrinantis ultragarsinio diagnostinio aparato autonominį maitinimą </w:t>
            </w:r>
            <w:r w:rsidR="001472E5" w:rsidRPr="004850E0">
              <w:rPr>
                <w:color w:val="000000"/>
                <w:sz w:val="20"/>
                <w:szCs w:val="20"/>
                <w:u w:val="single"/>
              </w:rPr>
              <w:t>&gt;</w:t>
            </w:r>
            <w:r w:rsidR="001472E5" w:rsidRPr="004850E0">
              <w:rPr>
                <w:color w:val="000000"/>
                <w:sz w:val="20"/>
                <w:szCs w:val="20"/>
              </w:rPr>
              <w:t>3</w:t>
            </w:r>
            <w:r w:rsidRPr="004850E0">
              <w:rPr>
                <w:color w:val="000000"/>
                <w:sz w:val="20"/>
                <w:szCs w:val="20"/>
              </w:rPr>
              <w:t>0 minučių</w:t>
            </w:r>
            <w:r w:rsidR="001472E5" w:rsidRPr="004850E0">
              <w:rPr>
                <w:color w:val="000000"/>
                <w:sz w:val="20"/>
                <w:szCs w:val="20"/>
              </w:rPr>
              <w:t xml:space="preserve"> (</w:t>
            </w:r>
            <w:r w:rsidR="001472E5" w:rsidRPr="004850E0">
              <w:rPr>
                <w:color w:val="0070C0"/>
                <w:sz w:val="20"/>
                <w:szCs w:val="20"/>
                <w:lang w:eastAsia="ar-SA"/>
              </w:rPr>
              <w:t>geresnių savybių prekėms suteikiami balai)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6A88" w14:textId="27831E2D" w:rsidR="00E547B1" w:rsidRPr="004850E0" w:rsidRDefault="00E547B1">
            <w:pPr>
              <w:tabs>
                <w:tab w:val="left" w:pos="1080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B72AB" w14:paraId="58A5D892" w14:textId="77777777" w:rsidTr="009B72A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5834" w14:textId="29C7C164" w:rsidR="009B72AB" w:rsidRPr="004850E0" w:rsidRDefault="00F42356" w:rsidP="009B72A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850E0">
              <w:rPr>
                <w:color w:val="000000"/>
                <w:sz w:val="20"/>
                <w:szCs w:val="20"/>
              </w:rPr>
              <w:t>17</w:t>
            </w:r>
            <w:r w:rsidR="009B72AB" w:rsidRPr="004850E0">
              <w:rPr>
                <w:color w:val="000000"/>
                <w:sz w:val="20"/>
                <w:szCs w:val="20"/>
              </w:rPr>
              <w:t>.4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EC318" w14:textId="77777777" w:rsidR="009B72AB" w:rsidRPr="004850E0" w:rsidRDefault="009B72AB" w:rsidP="009B72AB">
            <w:p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Mobilus stovas ultragarsiniam diagnostiniam aparatui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5F4177" w14:textId="77777777" w:rsidR="009B72AB" w:rsidRPr="004850E0" w:rsidRDefault="009B72AB" w:rsidP="009B72AB">
            <w:pPr>
              <w:numPr>
                <w:ilvl w:val="0"/>
                <w:numId w:val="9"/>
              </w:num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Specialios konstrukcijos – techniškai suderintas su siūlomo modelio ultragarsiniu diagnostiniu aparatu;</w:t>
            </w:r>
          </w:p>
          <w:p w14:paraId="675F5296" w14:textId="77777777" w:rsidR="009B72AB" w:rsidRPr="004850E0" w:rsidRDefault="009B72AB" w:rsidP="009B72AB">
            <w:pPr>
              <w:numPr>
                <w:ilvl w:val="0"/>
                <w:numId w:val="9"/>
              </w:num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Ratukai fiksuojami (su stabdžiais).</w:t>
            </w:r>
          </w:p>
          <w:p w14:paraId="702C8D7E" w14:textId="5EA51EB8" w:rsidR="009B72AB" w:rsidRPr="004850E0" w:rsidRDefault="009B72AB" w:rsidP="009B72AB">
            <w:pPr>
              <w:numPr>
                <w:ilvl w:val="0"/>
                <w:numId w:val="9"/>
              </w:num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Aukščio reguliavimas.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3D0997" w14:textId="6EAF54C4" w:rsidR="009B72AB" w:rsidRPr="004850E0" w:rsidRDefault="009B72AB" w:rsidP="009B72AB">
            <w:pPr>
              <w:tabs>
                <w:tab w:val="left" w:pos="1080"/>
              </w:tabs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9B72AB" w:rsidRPr="001472E5" w14:paraId="5111D8D8" w14:textId="77777777" w:rsidTr="0077551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D7C0A" w14:textId="05172199" w:rsidR="009B72AB" w:rsidRPr="004850E0" w:rsidRDefault="00F42356" w:rsidP="009B72AB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C5763" w14:textId="766559A1" w:rsidR="009B72AB" w:rsidRPr="004850E0" w:rsidRDefault="009B72AB" w:rsidP="009B72AB">
            <w:pPr>
              <w:rPr>
                <w:bCs/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Mechaniškai davikliu sukeliamos tiriamų paviršinių struktūrų elastografijos režimas („strain elastography“ arba lygiavertis).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2FB13CF2" w14:textId="1737438F" w:rsidR="009B72AB" w:rsidRPr="004850E0" w:rsidRDefault="00F42356" w:rsidP="00F42356">
            <w:pPr>
              <w:rPr>
                <w:color w:val="0070C0"/>
                <w:sz w:val="20"/>
                <w:szCs w:val="20"/>
              </w:rPr>
            </w:pPr>
            <w:r w:rsidRPr="004850E0">
              <w:rPr>
                <w:color w:val="0070C0"/>
                <w:sz w:val="20"/>
                <w:szCs w:val="20"/>
              </w:rPr>
              <w:t>J</w:t>
            </w:r>
            <w:r w:rsidR="009B72AB" w:rsidRPr="004850E0">
              <w:rPr>
                <w:color w:val="0070C0"/>
                <w:sz w:val="20"/>
                <w:szCs w:val="20"/>
              </w:rPr>
              <w:t>ei taip, bus suteikiami balai. Tiekėjas gali dalyvauti pirkime, kai jų siūloma prekė tokių galimybių neturi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D7BCA6F" w14:textId="77777777" w:rsidR="009B72AB" w:rsidRPr="004850E0" w:rsidRDefault="009B72AB" w:rsidP="009B72AB">
            <w:pPr>
              <w:rPr>
                <w:color w:val="00B050"/>
                <w:sz w:val="20"/>
                <w:szCs w:val="20"/>
              </w:rPr>
            </w:pPr>
          </w:p>
        </w:tc>
      </w:tr>
      <w:tr w:rsidR="009B72AB" w:rsidRPr="001472E5" w14:paraId="3A1FA047" w14:textId="77777777" w:rsidTr="0077551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3E909" w14:textId="637090DE" w:rsidR="009B72AB" w:rsidRPr="004850E0" w:rsidRDefault="00F42356" w:rsidP="009B72AB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D0C4" w14:textId="08A4E9AB" w:rsidR="009B72AB" w:rsidRPr="004850E0" w:rsidRDefault="009B72AB" w:rsidP="009B72AB">
            <w:pPr>
              <w:rPr>
                <w:sz w:val="20"/>
                <w:szCs w:val="20"/>
              </w:rPr>
            </w:pPr>
            <w:r w:rsidRPr="004850E0">
              <w:rPr>
                <w:bCs/>
                <w:sz w:val="20"/>
                <w:szCs w:val="20"/>
              </w:rPr>
              <w:t xml:space="preserve">Papildoma, į stovą integruojama baterija, prailginanti darbo eigą </w:t>
            </w:r>
            <w:r w:rsidRPr="004850E0">
              <w:rPr>
                <w:bCs/>
                <w:sz w:val="20"/>
                <w:szCs w:val="20"/>
                <w:u w:val="single"/>
              </w:rPr>
              <w:t>&gt;</w:t>
            </w:r>
            <w:r w:rsidRPr="004850E0">
              <w:rPr>
                <w:bCs/>
                <w:sz w:val="20"/>
                <w:szCs w:val="20"/>
              </w:rPr>
              <w:t>8 val.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138C884" w14:textId="372DC7D1" w:rsidR="009B72AB" w:rsidRPr="004850E0" w:rsidRDefault="00F42356" w:rsidP="009B72AB">
            <w:pPr>
              <w:rPr>
                <w:color w:val="0070C0"/>
                <w:sz w:val="20"/>
                <w:szCs w:val="20"/>
              </w:rPr>
            </w:pPr>
            <w:r w:rsidRPr="004850E0">
              <w:rPr>
                <w:color w:val="0070C0"/>
                <w:sz w:val="20"/>
                <w:szCs w:val="20"/>
              </w:rPr>
              <w:t>Jei taip, bus suteikiami balai. Tiekėjas gali dalyvauti pirkime, kai jų siūloma prekė tokių galimybių neturi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715D94" w14:textId="77777777" w:rsidR="009B72AB" w:rsidRPr="004850E0" w:rsidRDefault="009B72AB" w:rsidP="009B72AB">
            <w:pPr>
              <w:rPr>
                <w:color w:val="00B050"/>
                <w:sz w:val="20"/>
                <w:szCs w:val="20"/>
              </w:rPr>
            </w:pPr>
          </w:p>
        </w:tc>
      </w:tr>
      <w:tr w:rsidR="009B72AB" w:rsidRPr="001472E5" w14:paraId="383A631C" w14:textId="77777777" w:rsidTr="0077551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BF2A9" w14:textId="70728DE1" w:rsidR="009B72AB" w:rsidRPr="004850E0" w:rsidRDefault="00F42356" w:rsidP="009B72AB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F4FF" w14:textId="32F8F321" w:rsidR="009B72AB" w:rsidRPr="004850E0" w:rsidRDefault="009B72AB" w:rsidP="009B72AB">
            <w:pPr>
              <w:rPr>
                <w:bCs/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Tikslaus matavimo funkcija, rodanti matavimo žymės padidinimą, leidžianti atlikti labai tikslius matavimus, nenaudojant padidinimo įrankio (angl. Zoom)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32B8592" w14:textId="1F8E1939" w:rsidR="009B72AB" w:rsidRPr="004850E0" w:rsidRDefault="00F42356" w:rsidP="009B72AB">
            <w:pPr>
              <w:rPr>
                <w:color w:val="0070C0"/>
                <w:sz w:val="20"/>
                <w:szCs w:val="20"/>
              </w:rPr>
            </w:pPr>
            <w:r w:rsidRPr="004850E0">
              <w:rPr>
                <w:color w:val="0070C0"/>
                <w:sz w:val="20"/>
                <w:szCs w:val="20"/>
              </w:rPr>
              <w:t>Jei taip, bus suteikiami balai. Tiekėjas gali dalyvauti pirkime, kai jų siūloma prekė tokių galimybių neturi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7B00EF2" w14:textId="77777777" w:rsidR="009B72AB" w:rsidRPr="004850E0" w:rsidRDefault="009B72AB" w:rsidP="009B72AB">
            <w:pPr>
              <w:rPr>
                <w:color w:val="00B050"/>
                <w:sz w:val="20"/>
                <w:szCs w:val="20"/>
              </w:rPr>
            </w:pPr>
          </w:p>
        </w:tc>
      </w:tr>
      <w:tr w:rsidR="009B72AB" w:rsidRPr="001472E5" w14:paraId="10F6792D" w14:textId="77777777" w:rsidTr="00775515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3AAC4" w14:textId="75B9ECE4" w:rsidR="009B72AB" w:rsidRPr="004850E0" w:rsidRDefault="00F42356" w:rsidP="009B72AB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F486" w14:textId="5A937E93" w:rsidR="009B72AB" w:rsidRPr="004850E0" w:rsidRDefault="009B72AB" w:rsidP="009B72AB">
            <w:pPr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Dirbtinio intelekto pagrindu veikiantis žmogaus nervų struktūrų vaizdavimo programa, kuri gali būti naudojamą kaip nuoroda gydytojams, dirbantiems su ultragarso įrenginiais adatos įvedimo tikslumui vietinei anestezijai ir kitoms procedūroms užtikrinti.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42391EB" w14:textId="296A69AA" w:rsidR="009B72AB" w:rsidRPr="004850E0" w:rsidRDefault="00F42356" w:rsidP="009B72AB">
            <w:pPr>
              <w:rPr>
                <w:color w:val="0070C0"/>
                <w:sz w:val="20"/>
                <w:szCs w:val="20"/>
              </w:rPr>
            </w:pPr>
            <w:r w:rsidRPr="004850E0">
              <w:rPr>
                <w:color w:val="0070C0"/>
                <w:sz w:val="20"/>
                <w:szCs w:val="20"/>
              </w:rPr>
              <w:t>Jei taip, bus suteikiami balai. Tiekėjas gali dalyvauti pirkime, kai jų siūloma prekė tokių galimybių neturi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3A1CB06" w14:textId="77777777" w:rsidR="009B72AB" w:rsidRPr="004850E0" w:rsidRDefault="009B72AB" w:rsidP="009B72AB">
            <w:pPr>
              <w:rPr>
                <w:color w:val="00B050"/>
                <w:sz w:val="20"/>
                <w:szCs w:val="20"/>
              </w:rPr>
            </w:pPr>
          </w:p>
        </w:tc>
      </w:tr>
      <w:tr w:rsidR="009B72AB" w14:paraId="6C5D94E1" w14:textId="77777777" w:rsidTr="009B72A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23679" w14:textId="41AC30F2" w:rsidR="009B72AB" w:rsidRPr="004850E0" w:rsidRDefault="00F42356" w:rsidP="009B72AB">
            <w:pPr>
              <w:jc w:val="center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22</w:t>
            </w:r>
            <w:r w:rsidR="009B72AB" w:rsidRPr="004850E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AD34" w14:textId="77777777" w:rsidR="009B72AB" w:rsidRPr="004850E0" w:rsidRDefault="009B72AB" w:rsidP="009B72AB">
            <w:pPr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Garantijos laikotarpis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C217770" w14:textId="395914EA" w:rsidR="009B72AB" w:rsidRPr="004850E0" w:rsidRDefault="009B72AB" w:rsidP="004D0449">
            <w:pPr>
              <w:jc w:val="both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  <w:u w:val="single"/>
              </w:rPr>
              <w:t>&gt;</w:t>
            </w:r>
            <w:r w:rsidRPr="004850E0">
              <w:rPr>
                <w:color w:val="000000"/>
                <w:sz w:val="20"/>
                <w:szCs w:val="20"/>
              </w:rPr>
              <w:t>24 mėn. (</w:t>
            </w:r>
            <w:r w:rsidRPr="004850E0">
              <w:rPr>
                <w:color w:val="0070C0"/>
                <w:sz w:val="20"/>
                <w:szCs w:val="20"/>
                <w:lang w:eastAsia="ar-SA"/>
              </w:rPr>
              <w:t>geresnių savybių prekėms suteikiami balai)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AEFCB78" w14:textId="3C83D775" w:rsidR="009B72AB" w:rsidRPr="004850E0" w:rsidRDefault="009B72AB" w:rsidP="009B72AB">
            <w:pPr>
              <w:rPr>
                <w:color w:val="000000"/>
                <w:sz w:val="20"/>
                <w:szCs w:val="20"/>
              </w:rPr>
            </w:pPr>
          </w:p>
        </w:tc>
      </w:tr>
      <w:tr w:rsidR="009B72AB" w14:paraId="3F717429" w14:textId="77777777" w:rsidTr="009B72AB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57738" w14:textId="0EE074A3" w:rsidR="009B72AB" w:rsidRPr="004850E0" w:rsidRDefault="00F42356" w:rsidP="00F42356">
            <w:pPr>
              <w:jc w:val="center"/>
              <w:rPr>
                <w:color w:val="000000"/>
                <w:sz w:val="20"/>
                <w:szCs w:val="20"/>
              </w:rPr>
            </w:pPr>
            <w:r w:rsidRPr="004850E0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B8660" w14:textId="77777777" w:rsidR="009B72AB" w:rsidRPr="004850E0" w:rsidRDefault="009B72AB" w:rsidP="009B72AB">
            <w:pPr>
              <w:rPr>
                <w:color w:val="000000" w:themeColor="text1"/>
                <w:sz w:val="20"/>
                <w:szCs w:val="20"/>
              </w:rPr>
            </w:pPr>
            <w:r w:rsidRPr="004850E0">
              <w:rPr>
                <w:color w:val="000000" w:themeColor="text1"/>
                <w:sz w:val="20"/>
                <w:szCs w:val="20"/>
              </w:rPr>
              <w:t>Galimybė įsigyti originalias (arba joms lygiavertes) atsargines dalis</w:t>
            </w:r>
          </w:p>
        </w:tc>
        <w:tc>
          <w:tcPr>
            <w:tcW w:w="4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83289" w14:textId="570B6489" w:rsidR="009B72AB" w:rsidRPr="004D5074" w:rsidRDefault="009B72AB" w:rsidP="004D5074">
            <w:pPr>
              <w:spacing w:after="120"/>
              <w:jc w:val="both"/>
              <w:rPr>
                <w:rFonts w:eastAsia="Arial Unicode MS"/>
                <w:color w:val="000000" w:themeColor="text1"/>
                <w:sz w:val="20"/>
                <w:szCs w:val="20"/>
              </w:rPr>
            </w:pPr>
            <w:r w:rsidRPr="004850E0">
              <w:rPr>
                <w:rFonts w:eastAsia="Arial Unicode MS"/>
                <w:color w:val="000000" w:themeColor="text1"/>
                <w:sz w:val="20"/>
                <w:szCs w:val="20"/>
              </w:rPr>
              <w:t>Tiekėjas turi užtikrinti galimybę įsigyti siūlomos prekės originalias (arba joms lygiavertes) atsargines dalis (jų tiekimą rinkai) ne trumpiau kaip 5 metus (</w:t>
            </w:r>
            <w:r w:rsidRPr="004850E0">
              <w:rPr>
                <w:rFonts w:eastAsia="Arial Unicode MS"/>
                <w:i/>
                <w:iCs/>
                <w:color w:val="000000" w:themeColor="text1"/>
                <w:sz w:val="20"/>
                <w:szCs w:val="20"/>
              </w:rPr>
              <w:t>prašome nurodyti konkrečią trukmę</w:t>
            </w:r>
            <w:r w:rsidRPr="004850E0">
              <w:rPr>
                <w:rFonts w:eastAsia="Arial Unicode MS"/>
                <w:color w:val="000000" w:themeColor="text1"/>
                <w:sz w:val="20"/>
                <w:szCs w:val="20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4850E0">
              <w:rPr>
                <w:rFonts w:eastAsia="Arial Unicode MS"/>
                <w:i/>
                <w:iCs/>
                <w:color w:val="000000" w:themeColor="text1"/>
                <w:sz w:val="20"/>
                <w:szCs w:val="20"/>
              </w:rPr>
              <w:t>būtinas tiekėjo ir/arba gamintojo atitinkamas patvirtinimas</w:t>
            </w:r>
            <w:r w:rsidRPr="004850E0">
              <w:rPr>
                <w:rFonts w:eastAsia="Arial Unicode MS"/>
                <w:color w:val="000000" w:themeColor="text1"/>
                <w:sz w:val="20"/>
                <w:szCs w:val="20"/>
              </w:rPr>
              <w:t>).</w:t>
            </w:r>
            <w:bookmarkStart w:id="0" w:name="_GoBack"/>
            <w:bookmarkEnd w:id="0"/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DD780B5" w14:textId="77777777" w:rsidR="009B72AB" w:rsidRPr="004850E0" w:rsidRDefault="009B72AB" w:rsidP="009B72AB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7E822743" w14:textId="77777777" w:rsidR="00E547B1" w:rsidRDefault="00E547B1">
      <w:pPr>
        <w:jc w:val="center"/>
      </w:pPr>
    </w:p>
    <w:p w14:paraId="14241A7F" w14:textId="77777777" w:rsidR="00E547B1" w:rsidRDefault="00E547B1">
      <w:pPr>
        <w:jc w:val="center"/>
      </w:pPr>
    </w:p>
    <w:p w14:paraId="36A3F94F" w14:textId="77777777" w:rsidR="00F42356" w:rsidRPr="004850E0" w:rsidRDefault="00F42356" w:rsidP="00F42356">
      <w:pPr>
        <w:pStyle w:val="Paantrat"/>
        <w:spacing w:after="0" w:line="240" w:lineRule="auto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 w:rsidRPr="004850E0">
        <w:rPr>
          <w:rFonts w:ascii="Times New Roman" w:hAnsi="Times New Roman" w:cs="Times New Roman"/>
          <w:b/>
          <w:sz w:val="20"/>
          <w:szCs w:val="20"/>
        </w:rPr>
        <w:t>PASIŪLYMŲ VERTINIMO KRITERIJAI ir Sąlygos</w:t>
      </w:r>
    </w:p>
    <w:p w14:paraId="4BA0150E" w14:textId="77777777" w:rsidR="00F42356" w:rsidRPr="004850E0" w:rsidRDefault="00F42356" w:rsidP="00F42356">
      <w:pPr>
        <w:pStyle w:val="Body2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="Times New Roman"/>
          <w:b/>
          <w:color w:val="auto"/>
          <w:sz w:val="20"/>
          <w:szCs w:val="20"/>
          <w:lang w:val="lt-LT"/>
        </w:rPr>
      </w:pPr>
      <w:r w:rsidRPr="004850E0">
        <w:rPr>
          <w:rFonts w:cs="Times New Roman"/>
          <w:b/>
          <w:color w:val="auto"/>
          <w:sz w:val="20"/>
          <w:szCs w:val="20"/>
          <w:lang w:val="lt-LT"/>
        </w:rPr>
        <w:t>BENDROSIOS NUOSTATOS</w:t>
      </w:r>
    </w:p>
    <w:p w14:paraId="57548D41" w14:textId="77777777" w:rsidR="00F42356" w:rsidRPr="004850E0" w:rsidRDefault="00F42356" w:rsidP="00F42356">
      <w:pPr>
        <w:pStyle w:val="Body2"/>
        <w:spacing w:after="0"/>
        <w:ind w:left="720"/>
        <w:rPr>
          <w:rFonts w:cs="Times New Roman"/>
          <w:b/>
          <w:color w:val="auto"/>
          <w:sz w:val="20"/>
          <w:szCs w:val="20"/>
          <w:lang w:val="lt-LT"/>
        </w:rPr>
      </w:pPr>
    </w:p>
    <w:p w14:paraId="61BBE847" w14:textId="77777777" w:rsidR="00F42356" w:rsidRPr="004850E0" w:rsidRDefault="00F42356" w:rsidP="00F42356">
      <w:pPr>
        <w:pStyle w:val="Body2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/>
        <w:ind w:left="0" w:firstLine="720"/>
        <w:rPr>
          <w:rFonts w:cs="Times New Roman"/>
          <w:color w:val="auto"/>
          <w:sz w:val="20"/>
          <w:szCs w:val="20"/>
          <w:lang w:val="lt-LT"/>
        </w:rPr>
      </w:pPr>
      <w:r w:rsidRPr="004850E0">
        <w:rPr>
          <w:rFonts w:cs="Times New Roman"/>
          <w:color w:val="auto"/>
          <w:sz w:val="20"/>
          <w:szCs w:val="20"/>
          <w:lang w:val="lt-LT"/>
        </w:rPr>
        <w:t xml:space="preserve">Perkančiosios organizacijos neatmesti pasiūlymai vertinami taikant ekonomiškai naudingiausio pasiūlymo vertinimo kriterijų šiame priede nurodyta tvarka. </w:t>
      </w:r>
    </w:p>
    <w:p w14:paraId="00CADAB1" w14:textId="77777777" w:rsidR="00F42356" w:rsidRPr="004850E0" w:rsidRDefault="00F42356" w:rsidP="00F42356">
      <w:pPr>
        <w:pStyle w:val="Body2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/>
        <w:ind w:left="0" w:firstLine="720"/>
        <w:rPr>
          <w:rFonts w:cs="Times New Roman"/>
          <w:color w:val="auto"/>
          <w:sz w:val="20"/>
          <w:szCs w:val="20"/>
          <w:lang w:val="lt-LT"/>
        </w:rPr>
      </w:pPr>
      <w:r w:rsidRPr="004850E0">
        <w:rPr>
          <w:rFonts w:cs="Times New Roman"/>
          <w:color w:val="auto"/>
          <w:sz w:val="20"/>
          <w:szCs w:val="20"/>
          <w:lang w:val="lt-LT"/>
        </w:rPr>
        <w:t>Ekonomiškai naudingiausias pasiūlymas – tai pasiūlymas, kurio balų suma, apskaičiuota pagal toliau nustatytus pasiūlymų vertinimo kriterijus ir sąlygas, yra didžiausia.</w:t>
      </w:r>
    </w:p>
    <w:p w14:paraId="01346530" w14:textId="77777777" w:rsidR="00F42356" w:rsidRPr="004850E0" w:rsidRDefault="00F42356" w:rsidP="00F42356">
      <w:pPr>
        <w:pStyle w:val="Body2"/>
        <w:spacing w:after="0"/>
        <w:ind w:left="1215"/>
        <w:rPr>
          <w:rFonts w:cs="Times New Roman"/>
          <w:color w:val="auto"/>
          <w:sz w:val="20"/>
          <w:szCs w:val="20"/>
          <w:lang w:val="lt-LT"/>
        </w:rPr>
      </w:pPr>
    </w:p>
    <w:p w14:paraId="521A8E59" w14:textId="77777777" w:rsidR="00F42356" w:rsidRPr="004850E0" w:rsidRDefault="00F42356" w:rsidP="00F42356">
      <w:pPr>
        <w:pStyle w:val="Body2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cs="Times New Roman"/>
          <w:b/>
          <w:color w:val="auto"/>
          <w:sz w:val="20"/>
          <w:szCs w:val="20"/>
          <w:lang w:val="lt-LT"/>
        </w:rPr>
      </w:pPr>
      <w:r w:rsidRPr="004850E0">
        <w:rPr>
          <w:rFonts w:cs="Times New Roman"/>
          <w:b/>
          <w:color w:val="auto"/>
          <w:sz w:val="20"/>
          <w:szCs w:val="20"/>
          <w:lang w:val="lt-LT"/>
        </w:rPr>
        <w:t>PASIŪLYMŲ VERTINIMO KRITERIJAI</w:t>
      </w:r>
    </w:p>
    <w:p w14:paraId="5FD3BC3D" w14:textId="77777777" w:rsidR="00F42356" w:rsidRPr="004850E0" w:rsidRDefault="00F42356" w:rsidP="00F42356">
      <w:pPr>
        <w:pStyle w:val="Body2"/>
        <w:spacing w:after="0"/>
        <w:ind w:left="720"/>
        <w:rPr>
          <w:rFonts w:cs="Times New Roman"/>
          <w:color w:val="auto"/>
          <w:sz w:val="20"/>
          <w:szCs w:val="20"/>
          <w:lang w:val="lt-LT"/>
        </w:rPr>
      </w:pPr>
    </w:p>
    <w:p w14:paraId="58E961D3" w14:textId="77777777" w:rsidR="00F42356" w:rsidRPr="004850E0" w:rsidRDefault="00F42356" w:rsidP="00F42356">
      <w:pPr>
        <w:pStyle w:val="Body2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pacing w:after="0"/>
        <w:ind w:left="0" w:firstLine="709"/>
        <w:rPr>
          <w:rFonts w:cs="Times New Roman"/>
          <w:color w:val="auto"/>
          <w:sz w:val="20"/>
          <w:szCs w:val="20"/>
          <w:lang w:val="lt-LT"/>
        </w:rPr>
      </w:pPr>
      <w:r w:rsidRPr="004850E0">
        <w:rPr>
          <w:rFonts w:cs="Times New Roman"/>
          <w:color w:val="auto"/>
          <w:sz w:val="20"/>
          <w:szCs w:val="20"/>
          <w:lang w:val="lt-LT"/>
        </w:rPr>
        <w:t>Pasiūlymai vertinami remiantis šiais kriterijais:</w:t>
      </w:r>
    </w:p>
    <w:tbl>
      <w:tblPr>
        <w:tblStyle w:val="Lentelstinklelis"/>
        <w:tblW w:w="9918" w:type="dxa"/>
        <w:tblLook w:val="04A0" w:firstRow="1" w:lastRow="0" w:firstColumn="1" w:lastColumn="0" w:noHBand="0" w:noVBand="1"/>
      </w:tblPr>
      <w:tblGrid>
        <w:gridCol w:w="554"/>
        <w:gridCol w:w="3576"/>
        <w:gridCol w:w="1881"/>
        <w:gridCol w:w="1603"/>
        <w:gridCol w:w="2304"/>
      </w:tblGrid>
      <w:tr w:rsidR="00F42356" w:rsidRPr="004850E0" w14:paraId="3C84D33C" w14:textId="77777777" w:rsidTr="00461DAC"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C5ACA8D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b/>
                <w:kern w:val="24"/>
                <w:sz w:val="20"/>
                <w:szCs w:val="20"/>
              </w:rPr>
              <w:t>Nr.</w:t>
            </w:r>
          </w:p>
        </w:tc>
        <w:tc>
          <w:tcPr>
            <w:tcW w:w="3576" w:type="dxa"/>
            <w:shd w:val="clear" w:color="auto" w:fill="F2F2F2" w:themeFill="background1" w:themeFillShade="F2"/>
            <w:vAlign w:val="center"/>
          </w:tcPr>
          <w:p w14:paraId="1219301C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Vertinimo kriterijai</w:t>
            </w:r>
          </w:p>
        </w:tc>
        <w:tc>
          <w:tcPr>
            <w:tcW w:w="1881" w:type="dxa"/>
            <w:shd w:val="clear" w:color="auto" w:fill="F2F2F2" w:themeFill="background1" w:themeFillShade="F2"/>
            <w:vAlign w:val="center"/>
          </w:tcPr>
          <w:p w14:paraId="6B574E14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Kriterijaus parametro lyginamasis svoris</w:t>
            </w:r>
          </w:p>
        </w:tc>
        <w:tc>
          <w:tcPr>
            <w:tcW w:w="1603" w:type="dxa"/>
            <w:shd w:val="clear" w:color="auto" w:fill="F2F2F2" w:themeFill="background1" w:themeFillShade="F2"/>
          </w:tcPr>
          <w:p w14:paraId="0F5B400B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Kriterijaus parametro tipas</w:t>
            </w:r>
          </w:p>
        </w:tc>
        <w:tc>
          <w:tcPr>
            <w:tcW w:w="2304" w:type="dxa"/>
            <w:shd w:val="clear" w:color="auto" w:fill="F2F2F2" w:themeFill="background1" w:themeFillShade="F2"/>
            <w:vAlign w:val="center"/>
          </w:tcPr>
          <w:p w14:paraId="3AB49354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Kriterijaus lyginamasis svoris ekonominio naudingumo įvertinime</w:t>
            </w:r>
          </w:p>
        </w:tc>
      </w:tr>
      <w:tr w:rsidR="00F42356" w:rsidRPr="004850E0" w14:paraId="7897B7A2" w14:textId="77777777" w:rsidTr="00461DAC">
        <w:tc>
          <w:tcPr>
            <w:tcW w:w="554" w:type="dxa"/>
            <w:vAlign w:val="center"/>
          </w:tcPr>
          <w:p w14:paraId="4EA876D8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1.</w:t>
            </w:r>
          </w:p>
        </w:tc>
        <w:tc>
          <w:tcPr>
            <w:tcW w:w="3576" w:type="dxa"/>
          </w:tcPr>
          <w:p w14:paraId="2FE41256" w14:textId="77777777" w:rsidR="00F42356" w:rsidRPr="004850E0" w:rsidRDefault="00F42356" w:rsidP="00461DAC">
            <w:pPr>
              <w:rPr>
                <w:sz w:val="20"/>
                <w:szCs w:val="20"/>
              </w:rPr>
            </w:pPr>
            <w:r w:rsidRPr="004850E0">
              <w:rPr>
                <w:b/>
                <w:i/>
                <w:sz w:val="20"/>
                <w:szCs w:val="20"/>
              </w:rPr>
              <w:t>Pirmas kriterijus (C) -kaina</w:t>
            </w:r>
          </w:p>
        </w:tc>
        <w:tc>
          <w:tcPr>
            <w:tcW w:w="1881" w:type="dxa"/>
            <w:vAlign w:val="center"/>
          </w:tcPr>
          <w:p w14:paraId="5BA04D39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14:paraId="2FBF77B3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Interpoliacinis</w:t>
            </w:r>
          </w:p>
        </w:tc>
        <w:tc>
          <w:tcPr>
            <w:tcW w:w="2304" w:type="dxa"/>
            <w:vAlign w:val="center"/>
          </w:tcPr>
          <w:p w14:paraId="5F5FC865" w14:textId="6A7FCBB8" w:rsidR="00F42356" w:rsidRPr="004850E0" w:rsidRDefault="00F42356" w:rsidP="005C0399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X=</w:t>
            </w:r>
            <w:r w:rsidR="005C0399" w:rsidRPr="004850E0">
              <w:rPr>
                <w:sz w:val="20"/>
                <w:szCs w:val="20"/>
              </w:rPr>
              <w:t>34</w:t>
            </w:r>
          </w:p>
        </w:tc>
      </w:tr>
      <w:tr w:rsidR="00F42356" w:rsidRPr="004850E0" w14:paraId="2691287D" w14:textId="77777777" w:rsidTr="00461DAC">
        <w:tc>
          <w:tcPr>
            <w:tcW w:w="554" w:type="dxa"/>
            <w:vAlign w:val="center"/>
          </w:tcPr>
          <w:p w14:paraId="6F6CC619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2.</w:t>
            </w:r>
          </w:p>
        </w:tc>
        <w:tc>
          <w:tcPr>
            <w:tcW w:w="3576" w:type="dxa"/>
          </w:tcPr>
          <w:p w14:paraId="3AF89DDA" w14:textId="77777777" w:rsidR="00F42356" w:rsidRPr="004850E0" w:rsidRDefault="00F42356" w:rsidP="00461DAC">
            <w:pPr>
              <w:jc w:val="both"/>
              <w:rPr>
                <w:sz w:val="20"/>
                <w:szCs w:val="20"/>
              </w:rPr>
            </w:pPr>
            <w:r w:rsidRPr="004850E0">
              <w:rPr>
                <w:b/>
                <w:i/>
                <w:sz w:val="20"/>
                <w:szCs w:val="20"/>
              </w:rPr>
              <w:t xml:space="preserve">Antras kriterijus (T) – Techniniai pranašumai ir garantiniai įsipareigojimai </w:t>
            </w:r>
          </w:p>
        </w:tc>
        <w:tc>
          <w:tcPr>
            <w:tcW w:w="1881" w:type="dxa"/>
            <w:vAlign w:val="center"/>
          </w:tcPr>
          <w:p w14:paraId="6ECC75E8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3" w:type="dxa"/>
          </w:tcPr>
          <w:p w14:paraId="34D42A96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4" w:type="dxa"/>
            <w:vMerge w:val="restart"/>
            <w:vAlign w:val="center"/>
          </w:tcPr>
          <w:p w14:paraId="4A728625" w14:textId="677C7E30" w:rsidR="00F42356" w:rsidRPr="004850E0" w:rsidRDefault="00F42356" w:rsidP="00B656C8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Y=</w:t>
            </w:r>
            <w:r w:rsidR="00B656C8" w:rsidRPr="004850E0">
              <w:rPr>
                <w:sz w:val="20"/>
                <w:szCs w:val="20"/>
              </w:rPr>
              <w:t>66</w:t>
            </w:r>
          </w:p>
        </w:tc>
      </w:tr>
      <w:tr w:rsidR="005C0399" w:rsidRPr="004850E0" w14:paraId="32473FE1" w14:textId="77777777" w:rsidTr="00461DAC">
        <w:tc>
          <w:tcPr>
            <w:tcW w:w="554" w:type="dxa"/>
            <w:vAlign w:val="center"/>
          </w:tcPr>
          <w:p w14:paraId="29CAFE3B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T1</w:t>
            </w:r>
          </w:p>
        </w:tc>
        <w:tc>
          <w:tcPr>
            <w:tcW w:w="3576" w:type="dxa"/>
          </w:tcPr>
          <w:p w14:paraId="6B87E776" w14:textId="62C7C15C" w:rsidR="00F42356" w:rsidRPr="004850E0" w:rsidRDefault="00775515" w:rsidP="00461DAC">
            <w:pPr>
              <w:jc w:val="both"/>
              <w:rPr>
                <w:bCs/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Daviklių  jungtys (eil. Nr. 2)</w:t>
            </w:r>
          </w:p>
        </w:tc>
        <w:tc>
          <w:tcPr>
            <w:tcW w:w="1881" w:type="dxa"/>
            <w:vAlign w:val="center"/>
          </w:tcPr>
          <w:p w14:paraId="57C78563" w14:textId="45A648E6" w:rsidR="00F42356" w:rsidRPr="004850E0" w:rsidRDefault="00F42356" w:rsidP="004D0449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0-</w:t>
            </w:r>
            <w:r w:rsidR="00775515" w:rsidRPr="004850E0">
              <w:rPr>
                <w:sz w:val="20"/>
                <w:szCs w:val="20"/>
              </w:rPr>
              <w:t>2</w:t>
            </w:r>
            <w:r w:rsidRPr="004850E0">
              <w:rPr>
                <w:sz w:val="20"/>
                <w:szCs w:val="20"/>
              </w:rPr>
              <w:t xml:space="preserve"> bal</w:t>
            </w:r>
            <w:r w:rsidR="004D0449" w:rsidRPr="004850E0">
              <w:rPr>
                <w:sz w:val="20"/>
                <w:szCs w:val="20"/>
              </w:rPr>
              <w:t>ai</w:t>
            </w:r>
          </w:p>
        </w:tc>
        <w:tc>
          <w:tcPr>
            <w:tcW w:w="1603" w:type="dxa"/>
            <w:vAlign w:val="center"/>
          </w:tcPr>
          <w:p w14:paraId="1C5519FB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Interpoliacinis</w:t>
            </w:r>
          </w:p>
        </w:tc>
        <w:tc>
          <w:tcPr>
            <w:tcW w:w="2304" w:type="dxa"/>
            <w:vMerge/>
            <w:vAlign w:val="center"/>
          </w:tcPr>
          <w:p w14:paraId="07D2850F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</w:p>
        </w:tc>
      </w:tr>
      <w:tr w:rsidR="005C0399" w:rsidRPr="004850E0" w14:paraId="1D4C6C25" w14:textId="77777777" w:rsidTr="00461DAC">
        <w:tc>
          <w:tcPr>
            <w:tcW w:w="554" w:type="dxa"/>
            <w:vAlign w:val="center"/>
          </w:tcPr>
          <w:p w14:paraId="726A73C0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T2</w:t>
            </w:r>
          </w:p>
        </w:tc>
        <w:tc>
          <w:tcPr>
            <w:tcW w:w="3576" w:type="dxa"/>
          </w:tcPr>
          <w:p w14:paraId="78E784DB" w14:textId="4F90ADF4" w:rsidR="00F42356" w:rsidRPr="004850E0" w:rsidRDefault="00775515" w:rsidP="00775515">
            <w:pPr>
              <w:snapToGrid w:val="0"/>
              <w:rPr>
                <w:bCs/>
                <w:sz w:val="20"/>
                <w:szCs w:val="20"/>
              </w:rPr>
            </w:pPr>
            <w:r w:rsidRPr="004850E0">
              <w:rPr>
                <w:sz w:val="20"/>
                <w:szCs w:val="20"/>
                <w:lang w:eastAsia="ar-SA"/>
              </w:rPr>
              <w:t>Monitoriaus įstrižainė (eil. Nr. 3.1.)</w:t>
            </w:r>
          </w:p>
        </w:tc>
        <w:tc>
          <w:tcPr>
            <w:tcW w:w="1881" w:type="dxa"/>
            <w:vAlign w:val="center"/>
          </w:tcPr>
          <w:p w14:paraId="64E0CC5A" w14:textId="17109ACE" w:rsidR="00F42356" w:rsidRPr="004850E0" w:rsidRDefault="00F42356" w:rsidP="004D0449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0-</w:t>
            </w:r>
            <w:r w:rsidR="004D0449" w:rsidRPr="004850E0">
              <w:rPr>
                <w:sz w:val="20"/>
                <w:szCs w:val="20"/>
              </w:rPr>
              <w:t>4 balai</w:t>
            </w:r>
          </w:p>
        </w:tc>
        <w:tc>
          <w:tcPr>
            <w:tcW w:w="1603" w:type="dxa"/>
            <w:vAlign w:val="center"/>
          </w:tcPr>
          <w:p w14:paraId="1F0C9035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Interpoliacinis</w:t>
            </w:r>
          </w:p>
        </w:tc>
        <w:tc>
          <w:tcPr>
            <w:tcW w:w="2304" w:type="dxa"/>
            <w:vMerge/>
            <w:vAlign w:val="center"/>
          </w:tcPr>
          <w:p w14:paraId="4005103B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</w:p>
        </w:tc>
      </w:tr>
      <w:tr w:rsidR="005C0399" w:rsidRPr="004850E0" w14:paraId="0DD6DC87" w14:textId="77777777" w:rsidTr="00461DAC">
        <w:tc>
          <w:tcPr>
            <w:tcW w:w="554" w:type="dxa"/>
            <w:vAlign w:val="center"/>
          </w:tcPr>
          <w:p w14:paraId="17DD9093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T3</w:t>
            </w:r>
          </w:p>
        </w:tc>
        <w:tc>
          <w:tcPr>
            <w:tcW w:w="3576" w:type="dxa"/>
          </w:tcPr>
          <w:p w14:paraId="2A0015AB" w14:textId="02DD44B9" w:rsidR="00F42356" w:rsidRPr="004850E0" w:rsidRDefault="00775515" w:rsidP="00775515">
            <w:pPr>
              <w:snapToGrid w:val="0"/>
              <w:rPr>
                <w:bCs/>
                <w:sz w:val="20"/>
                <w:szCs w:val="20"/>
              </w:rPr>
            </w:pPr>
            <w:r w:rsidRPr="004850E0">
              <w:rPr>
                <w:sz w:val="20"/>
                <w:szCs w:val="20"/>
                <w:lang w:eastAsia="ar-SA"/>
              </w:rPr>
              <w:t>Monitorius rezoliucija (eil. Nr. 3.2.)</w:t>
            </w:r>
          </w:p>
        </w:tc>
        <w:tc>
          <w:tcPr>
            <w:tcW w:w="1881" w:type="dxa"/>
            <w:vAlign w:val="center"/>
          </w:tcPr>
          <w:p w14:paraId="604C18C9" w14:textId="3811232E" w:rsidR="00F42356" w:rsidRPr="004850E0" w:rsidRDefault="00F42356" w:rsidP="004D0449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0</w:t>
            </w:r>
            <w:r w:rsidR="004D0449" w:rsidRPr="004850E0">
              <w:rPr>
                <w:sz w:val="20"/>
                <w:szCs w:val="20"/>
              </w:rPr>
              <w:t>-6 balai</w:t>
            </w:r>
          </w:p>
        </w:tc>
        <w:tc>
          <w:tcPr>
            <w:tcW w:w="1603" w:type="dxa"/>
            <w:vAlign w:val="center"/>
          </w:tcPr>
          <w:p w14:paraId="625FC4CA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Interpoliacinis</w:t>
            </w:r>
          </w:p>
        </w:tc>
        <w:tc>
          <w:tcPr>
            <w:tcW w:w="2304" w:type="dxa"/>
            <w:vMerge/>
            <w:vAlign w:val="center"/>
          </w:tcPr>
          <w:p w14:paraId="0F0D5732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</w:p>
        </w:tc>
      </w:tr>
      <w:tr w:rsidR="005C0399" w:rsidRPr="004850E0" w14:paraId="7A757081" w14:textId="77777777" w:rsidTr="00461DAC">
        <w:tc>
          <w:tcPr>
            <w:tcW w:w="554" w:type="dxa"/>
            <w:vAlign w:val="center"/>
          </w:tcPr>
          <w:p w14:paraId="06D6E5D6" w14:textId="6B15850E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</w:t>
            </w:r>
            <w:r w:rsidR="005C0399" w:rsidRPr="004850E0">
              <w:rPr>
                <w:sz w:val="20"/>
                <w:szCs w:val="20"/>
              </w:rPr>
              <w:t>4</w:t>
            </w:r>
          </w:p>
        </w:tc>
        <w:tc>
          <w:tcPr>
            <w:tcW w:w="3576" w:type="dxa"/>
          </w:tcPr>
          <w:p w14:paraId="7D3BFE75" w14:textId="2326E950" w:rsidR="00F42356" w:rsidRPr="004850E0" w:rsidRDefault="004D0449" w:rsidP="00461DAC">
            <w:pPr>
              <w:jc w:val="both"/>
              <w:rPr>
                <w:bCs/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Kadrų dažnis 2D režime (eil. Nr. 6)</w:t>
            </w:r>
          </w:p>
        </w:tc>
        <w:tc>
          <w:tcPr>
            <w:tcW w:w="1881" w:type="dxa"/>
            <w:vAlign w:val="center"/>
          </w:tcPr>
          <w:p w14:paraId="019DC5CB" w14:textId="34670497" w:rsidR="00F42356" w:rsidRPr="004850E0" w:rsidRDefault="00F42356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0-</w:t>
            </w:r>
            <w:r w:rsidR="00567305" w:rsidRPr="004850E0">
              <w:rPr>
                <w:sz w:val="20"/>
                <w:szCs w:val="20"/>
              </w:rPr>
              <w:t>2</w:t>
            </w:r>
            <w:r w:rsidR="004D0449" w:rsidRPr="004850E0">
              <w:rPr>
                <w:sz w:val="20"/>
                <w:szCs w:val="20"/>
              </w:rPr>
              <w:t xml:space="preserve"> balai</w:t>
            </w:r>
          </w:p>
        </w:tc>
        <w:tc>
          <w:tcPr>
            <w:tcW w:w="1603" w:type="dxa"/>
            <w:vAlign w:val="center"/>
          </w:tcPr>
          <w:p w14:paraId="1CB9B6D1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Interpoliacinis</w:t>
            </w:r>
          </w:p>
        </w:tc>
        <w:tc>
          <w:tcPr>
            <w:tcW w:w="2304" w:type="dxa"/>
            <w:vMerge/>
            <w:vAlign w:val="center"/>
          </w:tcPr>
          <w:p w14:paraId="1BA74100" w14:textId="77777777" w:rsidR="00F42356" w:rsidRPr="004850E0" w:rsidRDefault="00F42356" w:rsidP="00461DAC">
            <w:pPr>
              <w:jc w:val="center"/>
              <w:rPr>
                <w:sz w:val="20"/>
                <w:szCs w:val="20"/>
              </w:rPr>
            </w:pPr>
          </w:p>
        </w:tc>
      </w:tr>
      <w:tr w:rsidR="005C0399" w:rsidRPr="004850E0" w14:paraId="068451E1" w14:textId="77777777" w:rsidTr="00461DAC">
        <w:tc>
          <w:tcPr>
            <w:tcW w:w="554" w:type="dxa"/>
            <w:vAlign w:val="center"/>
          </w:tcPr>
          <w:p w14:paraId="066A02B6" w14:textId="339E57C8" w:rsidR="004D0449" w:rsidRPr="004850E0" w:rsidRDefault="005C0399" w:rsidP="004D0449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T5</w:t>
            </w:r>
          </w:p>
        </w:tc>
        <w:tc>
          <w:tcPr>
            <w:tcW w:w="3576" w:type="dxa"/>
          </w:tcPr>
          <w:p w14:paraId="2BF6A2F6" w14:textId="5A1DD01C" w:rsidR="004D0449" w:rsidRPr="004850E0" w:rsidRDefault="004D0449" w:rsidP="004D0449">
            <w:pPr>
              <w:jc w:val="both"/>
              <w:rPr>
                <w:bCs/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B režimo dinaminis diapazonas  (eil. Nr. 9)</w:t>
            </w:r>
          </w:p>
        </w:tc>
        <w:tc>
          <w:tcPr>
            <w:tcW w:w="1881" w:type="dxa"/>
            <w:vAlign w:val="center"/>
          </w:tcPr>
          <w:p w14:paraId="2FD67C9A" w14:textId="152A13AB" w:rsidR="004D0449" w:rsidRPr="004850E0" w:rsidRDefault="004D0449" w:rsidP="004D0449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0-4 balai</w:t>
            </w:r>
          </w:p>
        </w:tc>
        <w:tc>
          <w:tcPr>
            <w:tcW w:w="1603" w:type="dxa"/>
            <w:vAlign w:val="center"/>
          </w:tcPr>
          <w:p w14:paraId="5276F37D" w14:textId="55F99BFA" w:rsidR="004D0449" w:rsidRPr="004850E0" w:rsidRDefault="004D0449" w:rsidP="004D0449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Interpoliacinis</w:t>
            </w:r>
          </w:p>
        </w:tc>
        <w:tc>
          <w:tcPr>
            <w:tcW w:w="2304" w:type="dxa"/>
            <w:vMerge/>
            <w:vAlign w:val="center"/>
          </w:tcPr>
          <w:p w14:paraId="3867F08E" w14:textId="77777777" w:rsidR="004D0449" w:rsidRPr="004850E0" w:rsidRDefault="004D0449" w:rsidP="004D0449">
            <w:pPr>
              <w:jc w:val="center"/>
              <w:rPr>
                <w:sz w:val="20"/>
                <w:szCs w:val="20"/>
              </w:rPr>
            </w:pPr>
          </w:p>
        </w:tc>
      </w:tr>
      <w:tr w:rsidR="005C0399" w:rsidRPr="004850E0" w14:paraId="5D050CD1" w14:textId="77777777" w:rsidTr="00461DAC">
        <w:tc>
          <w:tcPr>
            <w:tcW w:w="554" w:type="dxa"/>
            <w:vAlign w:val="center"/>
          </w:tcPr>
          <w:p w14:paraId="1D45D37F" w14:textId="5C9A6A7F" w:rsidR="00567305" w:rsidRPr="004850E0" w:rsidRDefault="005C0399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T6</w:t>
            </w:r>
          </w:p>
        </w:tc>
        <w:tc>
          <w:tcPr>
            <w:tcW w:w="3576" w:type="dxa"/>
          </w:tcPr>
          <w:p w14:paraId="1ACF6FCD" w14:textId="21184628" w:rsidR="00567305" w:rsidRPr="004850E0" w:rsidRDefault="00567305" w:rsidP="00567305">
            <w:pPr>
              <w:jc w:val="both"/>
              <w:rPr>
                <w:bCs/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Linijinio daviklio a</w:t>
            </w:r>
            <w:r w:rsidRPr="004850E0">
              <w:rPr>
                <w:sz w:val="20"/>
                <w:szCs w:val="20"/>
                <w:lang w:eastAsia="en-GB"/>
              </w:rPr>
              <w:t xml:space="preserve">ktyvaus paviršiaus (akustinio lango) ilgis </w:t>
            </w:r>
            <w:r w:rsidRPr="004850E0">
              <w:rPr>
                <w:sz w:val="20"/>
                <w:szCs w:val="20"/>
              </w:rPr>
              <w:t>(eil. Nr. 17.1.2.)</w:t>
            </w:r>
          </w:p>
        </w:tc>
        <w:tc>
          <w:tcPr>
            <w:tcW w:w="1881" w:type="dxa"/>
            <w:vAlign w:val="center"/>
          </w:tcPr>
          <w:p w14:paraId="2300DBF3" w14:textId="242166E3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0-4 balai</w:t>
            </w:r>
          </w:p>
        </w:tc>
        <w:tc>
          <w:tcPr>
            <w:tcW w:w="1603" w:type="dxa"/>
            <w:vAlign w:val="center"/>
          </w:tcPr>
          <w:p w14:paraId="7302AFE6" w14:textId="3074D0BB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Interpoliacinis</w:t>
            </w:r>
          </w:p>
        </w:tc>
        <w:tc>
          <w:tcPr>
            <w:tcW w:w="2304" w:type="dxa"/>
            <w:vMerge/>
            <w:vAlign w:val="center"/>
          </w:tcPr>
          <w:p w14:paraId="4922F45A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</w:p>
        </w:tc>
      </w:tr>
      <w:tr w:rsidR="005C0399" w:rsidRPr="004850E0" w14:paraId="624C72A8" w14:textId="77777777" w:rsidTr="00461DAC">
        <w:tc>
          <w:tcPr>
            <w:tcW w:w="554" w:type="dxa"/>
            <w:vAlign w:val="center"/>
          </w:tcPr>
          <w:p w14:paraId="5B849ABC" w14:textId="2AF477FC" w:rsidR="00567305" w:rsidRPr="004850E0" w:rsidRDefault="005C0399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T7</w:t>
            </w:r>
          </w:p>
        </w:tc>
        <w:tc>
          <w:tcPr>
            <w:tcW w:w="3576" w:type="dxa"/>
          </w:tcPr>
          <w:p w14:paraId="0931015B" w14:textId="2D16E438" w:rsidR="00567305" w:rsidRPr="004850E0" w:rsidRDefault="00567305" w:rsidP="00567305">
            <w:pPr>
              <w:jc w:val="both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Linijinio daviklio elementų skaičius (eil. Nr. 17.1.3.)</w:t>
            </w:r>
          </w:p>
        </w:tc>
        <w:tc>
          <w:tcPr>
            <w:tcW w:w="1881" w:type="dxa"/>
            <w:vAlign w:val="center"/>
          </w:tcPr>
          <w:p w14:paraId="380DB87B" w14:textId="0C786D9A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0-4 balai</w:t>
            </w:r>
          </w:p>
        </w:tc>
        <w:tc>
          <w:tcPr>
            <w:tcW w:w="1603" w:type="dxa"/>
            <w:vAlign w:val="center"/>
          </w:tcPr>
          <w:p w14:paraId="016B17E9" w14:textId="0311745B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Interpoliacinis</w:t>
            </w:r>
          </w:p>
        </w:tc>
        <w:tc>
          <w:tcPr>
            <w:tcW w:w="2304" w:type="dxa"/>
            <w:vMerge/>
            <w:vAlign w:val="center"/>
          </w:tcPr>
          <w:p w14:paraId="0480F53A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</w:p>
        </w:tc>
      </w:tr>
      <w:tr w:rsidR="005C0399" w:rsidRPr="004850E0" w14:paraId="1FF3A4DD" w14:textId="77777777" w:rsidTr="00461DAC">
        <w:tc>
          <w:tcPr>
            <w:tcW w:w="554" w:type="dxa"/>
            <w:vAlign w:val="center"/>
          </w:tcPr>
          <w:p w14:paraId="7867DE6A" w14:textId="7FABBCF5" w:rsidR="00567305" w:rsidRPr="004850E0" w:rsidRDefault="005C0399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T8</w:t>
            </w:r>
          </w:p>
        </w:tc>
        <w:tc>
          <w:tcPr>
            <w:tcW w:w="3576" w:type="dxa"/>
          </w:tcPr>
          <w:p w14:paraId="43CC6E30" w14:textId="4E649CFF" w:rsidR="00567305" w:rsidRPr="004850E0" w:rsidRDefault="00567305" w:rsidP="00567305">
            <w:pPr>
              <w:jc w:val="both"/>
              <w:rPr>
                <w:bCs/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Konvekcinio daviklio elementų skaičius (eil. Nr. 17.2.2.)</w:t>
            </w:r>
          </w:p>
        </w:tc>
        <w:tc>
          <w:tcPr>
            <w:tcW w:w="1881" w:type="dxa"/>
            <w:vAlign w:val="center"/>
          </w:tcPr>
          <w:p w14:paraId="14ABEDA6" w14:textId="22CF38A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0-4 balai</w:t>
            </w:r>
          </w:p>
        </w:tc>
        <w:tc>
          <w:tcPr>
            <w:tcW w:w="1603" w:type="dxa"/>
            <w:vAlign w:val="center"/>
          </w:tcPr>
          <w:p w14:paraId="22C8B45A" w14:textId="02BD15AB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Interpoliacinis</w:t>
            </w:r>
          </w:p>
        </w:tc>
        <w:tc>
          <w:tcPr>
            <w:tcW w:w="2304" w:type="dxa"/>
            <w:vMerge/>
            <w:vAlign w:val="center"/>
          </w:tcPr>
          <w:p w14:paraId="08BB9945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</w:p>
        </w:tc>
      </w:tr>
      <w:tr w:rsidR="005C0399" w:rsidRPr="004850E0" w14:paraId="4414F721" w14:textId="77777777" w:rsidTr="00461DAC">
        <w:tc>
          <w:tcPr>
            <w:tcW w:w="554" w:type="dxa"/>
            <w:vAlign w:val="center"/>
          </w:tcPr>
          <w:p w14:paraId="4519D2E2" w14:textId="7A7D0EF7" w:rsidR="00567305" w:rsidRPr="004850E0" w:rsidRDefault="005C0399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T9</w:t>
            </w:r>
          </w:p>
        </w:tc>
        <w:tc>
          <w:tcPr>
            <w:tcW w:w="3576" w:type="dxa"/>
          </w:tcPr>
          <w:p w14:paraId="0ABBF342" w14:textId="6FA88149" w:rsidR="00567305" w:rsidRPr="004850E0" w:rsidRDefault="00567305" w:rsidP="00567305">
            <w:pPr>
              <w:jc w:val="both"/>
              <w:rPr>
                <w:bCs/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Vidinis maitinimo akumuliatorius (eil. Nr. 17.3.)</w:t>
            </w:r>
          </w:p>
        </w:tc>
        <w:tc>
          <w:tcPr>
            <w:tcW w:w="1881" w:type="dxa"/>
            <w:vAlign w:val="center"/>
          </w:tcPr>
          <w:p w14:paraId="676FE592" w14:textId="78384D54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0-2 balai</w:t>
            </w:r>
          </w:p>
        </w:tc>
        <w:tc>
          <w:tcPr>
            <w:tcW w:w="1603" w:type="dxa"/>
            <w:vAlign w:val="center"/>
          </w:tcPr>
          <w:p w14:paraId="4AC6ED87" w14:textId="57BCA441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Interpoliacinis</w:t>
            </w:r>
          </w:p>
        </w:tc>
        <w:tc>
          <w:tcPr>
            <w:tcW w:w="2304" w:type="dxa"/>
            <w:vMerge/>
            <w:vAlign w:val="center"/>
          </w:tcPr>
          <w:p w14:paraId="4C932591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</w:p>
        </w:tc>
      </w:tr>
      <w:tr w:rsidR="005C0399" w:rsidRPr="004850E0" w14:paraId="0D3C835F" w14:textId="77777777" w:rsidTr="00461DAC">
        <w:tc>
          <w:tcPr>
            <w:tcW w:w="554" w:type="dxa"/>
            <w:vAlign w:val="center"/>
          </w:tcPr>
          <w:p w14:paraId="73598374" w14:textId="2AB425A0" w:rsidR="00567305" w:rsidRPr="004850E0" w:rsidRDefault="005C0399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T10</w:t>
            </w:r>
          </w:p>
        </w:tc>
        <w:tc>
          <w:tcPr>
            <w:tcW w:w="3576" w:type="dxa"/>
          </w:tcPr>
          <w:p w14:paraId="4C14EA82" w14:textId="174D6A3C" w:rsidR="00567305" w:rsidRPr="004850E0" w:rsidRDefault="00567305" w:rsidP="00567305">
            <w:pPr>
              <w:jc w:val="both"/>
              <w:rPr>
                <w:bCs/>
                <w:sz w:val="20"/>
                <w:szCs w:val="20"/>
              </w:rPr>
            </w:pPr>
            <w:r w:rsidRPr="004850E0">
              <w:rPr>
                <w:rFonts w:eastAsia="Calibri"/>
                <w:sz w:val="20"/>
                <w:szCs w:val="20"/>
              </w:rPr>
              <w:t xml:space="preserve">Konvekcinis daviklis vieno kristalo arba Hanafy arba Multi-D technologija </w:t>
            </w:r>
            <w:r w:rsidRPr="004850E0">
              <w:rPr>
                <w:sz w:val="20"/>
                <w:szCs w:val="20"/>
              </w:rPr>
              <w:t>(</w:t>
            </w:r>
            <w:r w:rsidRPr="004850E0">
              <w:rPr>
                <w:bCs/>
                <w:sz w:val="20"/>
                <w:szCs w:val="20"/>
              </w:rPr>
              <w:t>eil. Nr. 17</w:t>
            </w:r>
            <w:r w:rsidRPr="004850E0">
              <w:rPr>
                <w:sz w:val="20"/>
                <w:szCs w:val="20"/>
              </w:rPr>
              <w:t>.2.3.)</w:t>
            </w:r>
          </w:p>
        </w:tc>
        <w:tc>
          <w:tcPr>
            <w:tcW w:w="1881" w:type="dxa"/>
            <w:vAlign w:val="center"/>
          </w:tcPr>
          <w:p w14:paraId="59755052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0 ar 5</w:t>
            </w:r>
          </w:p>
        </w:tc>
        <w:tc>
          <w:tcPr>
            <w:tcW w:w="1603" w:type="dxa"/>
            <w:vAlign w:val="center"/>
          </w:tcPr>
          <w:p w14:paraId="0497447E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Statinis</w:t>
            </w:r>
          </w:p>
          <w:p w14:paraId="3A2B3C10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Yra/Nėra</w:t>
            </w:r>
          </w:p>
        </w:tc>
        <w:tc>
          <w:tcPr>
            <w:tcW w:w="2304" w:type="dxa"/>
            <w:vMerge/>
            <w:vAlign w:val="center"/>
          </w:tcPr>
          <w:p w14:paraId="27AC04AF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</w:p>
        </w:tc>
      </w:tr>
      <w:tr w:rsidR="005C0399" w:rsidRPr="004850E0" w14:paraId="40E7FC4B" w14:textId="77777777" w:rsidTr="00461DAC">
        <w:tc>
          <w:tcPr>
            <w:tcW w:w="554" w:type="dxa"/>
            <w:vAlign w:val="center"/>
          </w:tcPr>
          <w:p w14:paraId="6EC1B0F4" w14:textId="5C142365" w:rsidR="00567305" w:rsidRPr="004850E0" w:rsidRDefault="005C0399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T11</w:t>
            </w:r>
          </w:p>
        </w:tc>
        <w:tc>
          <w:tcPr>
            <w:tcW w:w="3576" w:type="dxa"/>
          </w:tcPr>
          <w:p w14:paraId="17AE803F" w14:textId="0E51E4BD" w:rsidR="00567305" w:rsidRPr="004850E0" w:rsidRDefault="00567305" w:rsidP="00567305">
            <w:pPr>
              <w:jc w:val="both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Mechaniškai davikliu sukeliamos tiriamų paviršinių struktūrų elastografijos režimas („strain elastography“ arba lygiavertis) (</w:t>
            </w:r>
            <w:r w:rsidRPr="004850E0">
              <w:rPr>
                <w:bCs/>
                <w:sz w:val="20"/>
                <w:szCs w:val="20"/>
              </w:rPr>
              <w:t>eil. Nr. 18</w:t>
            </w:r>
            <w:r w:rsidRPr="004850E0">
              <w:rPr>
                <w:sz w:val="20"/>
                <w:szCs w:val="20"/>
              </w:rPr>
              <w:t>.)</w:t>
            </w:r>
          </w:p>
        </w:tc>
        <w:tc>
          <w:tcPr>
            <w:tcW w:w="1881" w:type="dxa"/>
            <w:vAlign w:val="center"/>
          </w:tcPr>
          <w:p w14:paraId="1C7AB141" w14:textId="1CE29A6B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 xml:space="preserve">0 ar </w:t>
            </w:r>
            <w:r w:rsidR="00B656C8" w:rsidRPr="004850E0">
              <w:rPr>
                <w:sz w:val="20"/>
                <w:szCs w:val="20"/>
              </w:rPr>
              <w:t>5</w:t>
            </w:r>
          </w:p>
        </w:tc>
        <w:tc>
          <w:tcPr>
            <w:tcW w:w="1603" w:type="dxa"/>
            <w:vAlign w:val="center"/>
          </w:tcPr>
          <w:p w14:paraId="50665D4A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Statinis</w:t>
            </w:r>
          </w:p>
          <w:p w14:paraId="29EEBF37" w14:textId="0215C5DD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Yra/Nėra</w:t>
            </w:r>
          </w:p>
        </w:tc>
        <w:tc>
          <w:tcPr>
            <w:tcW w:w="2304" w:type="dxa"/>
            <w:vAlign w:val="center"/>
          </w:tcPr>
          <w:p w14:paraId="472A6816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</w:p>
        </w:tc>
      </w:tr>
      <w:tr w:rsidR="005C0399" w:rsidRPr="004850E0" w14:paraId="17916C66" w14:textId="77777777" w:rsidTr="00877C38">
        <w:tc>
          <w:tcPr>
            <w:tcW w:w="554" w:type="dxa"/>
            <w:vAlign w:val="center"/>
          </w:tcPr>
          <w:p w14:paraId="44E1EA23" w14:textId="0B9EC358" w:rsidR="00567305" w:rsidRPr="004850E0" w:rsidRDefault="005C0399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T12</w:t>
            </w:r>
          </w:p>
        </w:tc>
        <w:tc>
          <w:tcPr>
            <w:tcW w:w="3576" w:type="dxa"/>
          </w:tcPr>
          <w:p w14:paraId="29E02545" w14:textId="4FC7A8B4" w:rsidR="00567305" w:rsidRPr="004850E0" w:rsidRDefault="00567305" w:rsidP="00567305">
            <w:pPr>
              <w:jc w:val="both"/>
              <w:rPr>
                <w:sz w:val="20"/>
                <w:szCs w:val="20"/>
              </w:rPr>
            </w:pPr>
            <w:r w:rsidRPr="004850E0">
              <w:rPr>
                <w:bCs/>
                <w:sz w:val="20"/>
                <w:szCs w:val="20"/>
              </w:rPr>
              <w:t xml:space="preserve">Papildoma, į stovą integruojama baterija, prailginanti darbo eigą </w:t>
            </w:r>
            <w:r w:rsidRPr="004850E0">
              <w:rPr>
                <w:bCs/>
                <w:sz w:val="20"/>
                <w:szCs w:val="20"/>
                <w:u w:val="single"/>
              </w:rPr>
              <w:t>&gt;</w:t>
            </w:r>
            <w:r w:rsidRPr="004850E0">
              <w:rPr>
                <w:bCs/>
                <w:sz w:val="20"/>
                <w:szCs w:val="20"/>
              </w:rPr>
              <w:t xml:space="preserve">8 val. </w:t>
            </w:r>
            <w:r w:rsidRPr="004850E0">
              <w:rPr>
                <w:sz w:val="20"/>
                <w:szCs w:val="20"/>
              </w:rPr>
              <w:t>(</w:t>
            </w:r>
            <w:r w:rsidRPr="004850E0">
              <w:rPr>
                <w:bCs/>
                <w:sz w:val="20"/>
                <w:szCs w:val="20"/>
              </w:rPr>
              <w:t>eil. Nr. 19</w:t>
            </w:r>
            <w:r w:rsidRPr="004850E0">
              <w:rPr>
                <w:sz w:val="20"/>
                <w:szCs w:val="20"/>
              </w:rPr>
              <w:t>.)</w:t>
            </w:r>
          </w:p>
        </w:tc>
        <w:tc>
          <w:tcPr>
            <w:tcW w:w="1881" w:type="dxa"/>
            <w:vAlign w:val="center"/>
          </w:tcPr>
          <w:p w14:paraId="170298C4" w14:textId="12DC0EF8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 xml:space="preserve">0 ar </w:t>
            </w:r>
            <w:r w:rsidR="00B656C8" w:rsidRPr="004850E0">
              <w:rPr>
                <w:sz w:val="20"/>
                <w:szCs w:val="20"/>
              </w:rPr>
              <w:t>5</w:t>
            </w:r>
          </w:p>
        </w:tc>
        <w:tc>
          <w:tcPr>
            <w:tcW w:w="1603" w:type="dxa"/>
            <w:vAlign w:val="center"/>
          </w:tcPr>
          <w:p w14:paraId="25DED595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Statinis</w:t>
            </w:r>
          </w:p>
          <w:p w14:paraId="59AB62BB" w14:textId="70B476FE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Yra/Nėra</w:t>
            </w:r>
          </w:p>
        </w:tc>
        <w:tc>
          <w:tcPr>
            <w:tcW w:w="2304" w:type="dxa"/>
            <w:vAlign w:val="center"/>
          </w:tcPr>
          <w:p w14:paraId="1EF77D5F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</w:p>
        </w:tc>
      </w:tr>
      <w:tr w:rsidR="005C0399" w:rsidRPr="004850E0" w14:paraId="7E59E418" w14:textId="77777777" w:rsidTr="00877C38">
        <w:tc>
          <w:tcPr>
            <w:tcW w:w="554" w:type="dxa"/>
            <w:vAlign w:val="center"/>
          </w:tcPr>
          <w:p w14:paraId="2D894DFA" w14:textId="64B8BECA" w:rsidR="00567305" w:rsidRPr="004850E0" w:rsidRDefault="005C0399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T13</w:t>
            </w:r>
          </w:p>
        </w:tc>
        <w:tc>
          <w:tcPr>
            <w:tcW w:w="3576" w:type="dxa"/>
          </w:tcPr>
          <w:p w14:paraId="0781295E" w14:textId="1BBD88FC" w:rsidR="00567305" w:rsidRPr="004850E0" w:rsidRDefault="00567305" w:rsidP="00567305">
            <w:pPr>
              <w:jc w:val="both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Tikslaus matavimo funkcija, rodanti matavimo žymės padidinimą, leidžianti atlikti labai tikslius matavimus, nenaudojant padidinimo įrankio (angl. Zoom) (</w:t>
            </w:r>
            <w:r w:rsidRPr="004850E0">
              <w:rPr>
                <w:bCs/>
                <w:sz w:val="20"/>
                <w:szCs w:val="20"/>
              </w:rPr>
              <w:t>eil. Nr. 20</w:t>
            </w:r>
            <w:r w:rsidRPr="004850E0">
              <w:rPr>
                <w:sz w:val="20"/>
                <w:szCs w:val="20"/>
              </w:rPr>
              <w:t>.)</w:t>
            </w:r>
          </w:p>
        </w:tc>
        <w:tc>
          <w:tcPr>
            <w:tcW w:w="1881" w:type="dxa"/>
            <w:vAlign w:val="center"/>
          </w:tcPr>
          <w:p w14:paraId="011CC1CF" w14:textId="2E32113B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 xml:space="preserve">0 ar </w:t>
            </w:r>
            <w:r w:rsidR="00B656C8" w:rsidRPr="004850E0">
              <w:rPr>
                <w:sz w:val="20"/>
                <w:szCs w:val="20"/>
              </w:rPr>
              <w:t>5</w:t>
            </w:r>
          </w:p>
        </w:tc>
        <w:tc>
          <w:tcPr>
            <w:tcW w:w="1603" w:type="dxa"/>
            <w:vAlign w:val="center"/>
          </w:tcPr>
          <w:p w14:paraId="4F9C00F4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Statinis</w:t>
            </w:r>
          </w:p>
          <w:p w14:paraId="4743E0B0" w14:textId="2EDD61DD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Yra/Nėra</w:t>
            </w:r>
          </w:p>
        </w:tc>
        <w:tc>
          <w:tcPr>
            <w:tcW w:w="2304" w:type="dxa"/>
            <w:vAlign w:val="center"/>
          </w:tcPr>
          <w:p w14:paraId="120FAC83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</w:p>
        </w:tc>
      </w:tr>
      <w:tr w:rsidR="005C0399" w:rsidRPr="004850E0" w14:paraId="5D4CBC66" w14:textId="77777777" w:rsidTr="00461DAC">
        <w:tc>
          <w:tcPr>
            <w:tcW w:w="554" w:type="dxa"/>
            <w:vAlign w:val="center"/>
          </w:tcPr>
          <w:p w14:paraId="1859C3FD" w14:textId="1E7C3196" w:rsidR="00567305" w:rsidRPr="004850E0" w:rsidRDefault="005C0399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T14</w:t>
            </w:r>
          </w:p>
        </w:tc>
        <w:tc>
          <w:tcPr>
            <w:tcW w:w="3576" w:type="dxa"/>
          </w:tcPr>
          <w:p w14:paraId="46C09162" w14:textId="72C1BD0A" w:rsidR="00567305" w:rsidRPr="004850E0" w:rsidRDefault="00567305" w:rsidP="00567305">
            <w:pPr>
              <w:jc w:val="both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Dirbtinio intelekto pagrindu veikiantis žmogaus nervų struktūrų vaizdavimo programa, kuri gali būti naudojamą kaip nuoroda gydytojams, dirbantiems su ultragarso įrenginiais adatos įvedimo tikslumui vietinei anestezijai ir kitoms procedūroms užtikrinti (</w:t>
            </w:r>
            <w:r w:rsidRPr="004850E0">
              <w:rPr>
                <w:bCs/>
                <w:sz w:val="20"/>
                <w:szCs w:val="20"/>
              </w:rPr>
              <w:t>eil. Nr. 21</w:t>
            </w:r>
            <w:r w:rsidRPr="004850E0">
              <w:rPr>
                <w:sz w:val="20"/>
                <w:szCs w:val="20"/>
              </w:rPr>
              <w:t>.)</w:t>
            </w:r>
          </w:p>
        </w:tc>
        <w:tc>
          <w:tcPr>
            <w:tcW w:w="1881" w:type="dxa"/>
            <w:vAlign w:val="center"/>
          </w:tcPr>
          <w:p w14:paraId="64963996" w14:textId="5EF5953A" w:rsidR="00567305" w:rsidRPr="004850E0" w:rsidRDefault="00567305" w:rsidP="00B656C8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 xml:space="preserve">0 ar </w:t>
            </w:r>
            <w:r w:rsidR="00B656C8" w:rsidRPr="004850E0">
              <w:rPr>
                <w:sz w:val="20"/>
                <w:szCs w:val="20"/>
              </w:rPr>
              <w:t>5</w:t>
            </w:r>
          </w:p>
        </w:tc>
        <w:tc>
          <w:tcPr>
            <w:tcW w:w="1603" w:type="dxa"/>
            <w:vAlign w:val="center"/>
          </w:tcPr>
          <w:p w14:paraId="686D6505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Statinis</w:t>
            </w:r>
          </w:p>
          <w:p w14:paraId="722C194A" w14:textId="47C960D6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Yra/Nėra</w:t>
            </w:r>
          </w:p>
        </w:tc>
        <w:tc>
          <w:tcPr>
            <w:tcW w:w="2304" w:type="dxa"/>
            <w:vAlign w:val="center"/>
          </w:tcPr>
          <w:p w14:paraId="20D31802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</w:p>
        </w:tc>
      </w:tr>
      <w:tr w:rsidR="005C0399" w:rsidRPr="004850E0" w14:paraId="1FE85EA6" w14:textId="77777777" w:rsidTr="00461DAC">
        <w:tc>
          <w:tcPr>
            <w:tcW w:w="554" w:type="dxa"/>
            <w:vAlign w:val="center"/>
          </w:tcPr>
          <w:p w14:paraId="7880DD03" w14:textId="1D87180B" w:rsidR="00567305" w:rsidRPr="004850E0" w:rsidRDefault="005C0399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T15</w:t>
            </w:r>
          </w:p>
        </w:tc>
        <w:tc>
          <w:tcPr>
            <w:tcW w:w="3576" w:type="dxa"/>
          </w:tcPr>
          <w:p w14:paraId="02ABB674" w14:textId="14844D7F" w:rsidR="00567305" w:rsidRPr="004850E0" w:rsidRDefault="00567305" w:rsidP="00567305">
            <w:pPr>
              <w:jc w:val="both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Mechaniškai davikliu sukeliamos tiriamų paviršinių struktūrų elastografijos režimas („strain elastography“ arba lygiavertis) (</w:t>
            </w:r>
            <w:r w:rsidRPr="004850E0">
              <w:rPr>
                <w:bCs/>
                <w:sz w:val="20"/>
                <w:szCs w:val="20"/>
              </w:rPr>
              <w:t>eil. Nr. 22</w:t>
            </w:r>
            <w:r w:rsidRPr="004850E0">
              <w:rPr>
                <w:sz w:val="20"/>
                <w:szCs w:val="20"/>
              </w:rPr>
              <w:t>.).</w:t>
            </w:r>
          </w:p>
        </w:tc>
        <w:tc>
          <w:tcPr>
            <w:tcW w:w="1881" w:type="dxa"/>
            <w:vAlign w:val="center"/>
          </w:tcPr>
          <w:p w14:paraId="10832515" w14:textId="460FAB27" w:rsidR="00567305" w:rsidRPr="004850E0" w:rsidRDefault="00567305" w:rsidP="00B656C8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 xml:space="preserve">0 ar </w:t>
            </w:r>
            <w:r w:rsidR="00B656C8" w:rsidRPr="004850E0">
              <w:rPr>
                <w:sz w:val="20"/>
                <w:szCs w:val="20"/>
              </w:rPr>
              <w:t>5</w:t>
            </w:r>
          </w:p>
        </w:tc>
        <w:tc>
          <w:tcPr>
            <w:tcW w:w="1603" w:type="dxa"/>
            <w:vAlign w:val="center"/>
          </w:tcPr>
          <w:p w14:paraId="346A005F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Statinis</w:t>
            </w:r>
          </w:p>
          <w:p w14:paraId="12325F2A" w14:textId="619D166D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Yra/Nėra</w:t>
            </w:r>
          </w:p>
        </w:tc>
        <w:tc>
          <w:tcPr>
            <w:tcW w:w="2304" w:type="dxa"/>
            <w:vAlign w:val="center"/>
          </w:tcPr>
          <w:p w14:paraId="31799225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</w:p>
        </w:tc>
      </w:tr>
      <w:tr w:rsidR="005C0399" w:rsidRPr="004850E0" w14:paraId="1298EFA3" w14:textId="77777777" w:rsidTr="00461DAC">
        <w:tc>
          <w:tcPr>
            <w:tcW w:w="554" w:type="dxa"/>
            <w:vAlign w:val="center"/>
          </w:tcPr>
          <w:p w14:paraId="55CC840D" w14:textId="62B21B96" w:rsidR="00567305" w:rsidRPr="004850E0" w:rsidRDefault="005C0399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T16</w:t>
            </w:r>
          </w:p>
        </w:tc>
        <w:tc>
          <w:tcPr>
            <w:tcW w:w="3576" w:type="dxa"/>
          </w:tcPr>
          <w:p w14:paraId="21F2DCA9" w14:textId="79A137DD" w:rsidR="00567305" w:rsidRPr="004850E0" w:rsidRDefault="00567305" w:rsidP="00567305">
            <w:pPr>
              <w:jc w:val="both"/>
              <w:rPr>
                <w:sz w:val="20"/>
                <w:szCs w:val="20"/>
              </w:rPr>
            </w:pPr>
            <w:r w:rsidRPr="004850E0">
              <w:rPr>
                <w:bCs/>
                <w:sz w:val="20"/>
                <w:szCs w:val="20"/>
              </w:rPr>
              <w:t>Garantinių įsipareigojimų užtikrinimo pratęsimas prekėms (eil. Nr. 22.)</w:t>
            </w:r>
          </w:p>
        </w:tc>
        <w:tc>
          <w:tcPr>
            <w:tcW w:w="1881" w:type="dxa"/>
            <w:vAlign w:val="center"/>
          </w:tcPr>
          <w:p w14:paraId="7D08157C" w14:textId="67570F4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0-4 balai</w:t>
            </w:r>
          </w:p>
        </w:tc>
        <w:tc>
          <w:tcPr>
            <w:tcW w:w="1603" w:type="dxa"/>
            <w:vAlign w:val="center"/>
          </w:tcPr>
          <w:p w14:paraId="3A2D2AF0" w14:textId="4C8DD59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  <w:r w:rsidRPr="004850E0">
              <w:rPr>
                <w:sz w:val="20"/>
                <w:szCs w:val="20"/>
              </w:rPr>
              <w:t>Interpoliacinis</w:t>
            </w:r>
          </w:p>
        </w:tc>
        <w:tc>
          <w:tcPr>
            <w:tcW w:w="2304" w:type="dxa"/>
            <w:vAlign w:val="center"/>
          </w:tcPr>
          <w:p w14:paraId="71D4FA73" w14:textId="77777777" w:rsidR="00567305" w:rsidRPr="004850E0" w:rsidRDefault="00567305" w:rsidP="0056730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7628540" w14:textId="3A87C88A" w:rsidR="00F42356" w:rsidRPr="004850E0" w:rsidRDefault="00F42356" w:rsidP="00F42356">
      <w:pPr>
        <w:pStyle w:val="Body2"/>
        <w:spacing w:after="0"/>
        <w:rPr>
          <w:rFonts w:cs="Times New Roman"/>
          <w:b/>
          <w:sz w:val="20"/>
          <w:szCs w:val="20"/>
        </w:rPr>
      </w:pPr>
      <w:r w:rsidRPr="004850E0">
        <w:rPr>
          <w:rFonts w:cs="Times New Roman"/>
          <w:b/>
          <w:sz w:val="20"/>
          <w:szCs w:val="20"/>
        </w:rPr>
        <w:t>2.1.1.</w:t>
      </w:r>
      <w:r w:rsidRPr="004850E0">
        <w:rPr>
          <w:rFonts w:cs="Times New Roman"/>
          <w:b/>
          <w:sz w:val="20"/>
          <w:szCs w:val="20"/>
        </w:rPr>
        <w:tab/>
        <w:t>Pirmas kriterijus – Kaina C. Kriterijaus lyginamasis svoris ekonominio naudingumo įvertinime (X) yra 3</w:t>
      </w:r>
      <w:r w:rsidR="005C0399" w:rsidRPr="004850E0">
        <w:rPr>
          <w:rFonts w:cs="Times New Roman"/>
          <w:b/>
          <w:sz w:val="20"/>
          <w:szCs w:val="20"/>
        </w:rPr>
        <w:t>4</w:t>
      </w:r>
      <w:r w:rsidRPr="004850E0">
        <w:rPr>
          <w:rFonts w:cs="Times New Roman"/>
          <w:b/>
          <w:sz w:val="20"/>
          <w:szCs w:val="20"/>
        </w:rPr>
        <w:t>.</w:t>
      </w:r>
    </w:p>
    <w:p w14:paraId="199EE502" w14:textId="77777777" w:rsidR="00F42356" w:rsidRPr="004850E0" w:rsidRDefault="00F42356" w:rsidP="00F42356">
      <w:pPr>
        <w:pStyle w:val="Body2"/>
        <w:spacing w:after="0"/>
        <w:ind w:left="720"/>
        <w:rPr>
          <w:rFonts w:cs="Times New Roman"/>
          <w:color w:val="auto"/>
          <w:sz w:val="20"/>
          <w:szCs w:val="20"/>
          <w:lang w:val="lt-LT"/>
        </w:rPr>
      </w:pPr>
    </w:p>
    <w:p w14:paraId="7FC44D5F" w14:textId="5B1E7B98" w:rsidR="00F42356" w:rsidRPr="004850E0" w:rsidRDefault="00F42356" w:rsidP="00F42356">
      <w:pPr>
        <w:pStyle w:val="Body2"/>
        <w:spacing w:after="0"/>
        <w:rPr>
          <w:rFonts w:cs="Times New Roman"/>
          <w:color w:val="auto"/>
          <w:sz w:val="20"/>
          <w:szCs w:val="20"/>
          <w:lang w:val="lt-LT"/>
        </w:rPr>
      </w:pPr>
      <w:r w:rsidRPr="004850E0">
        <w:rPr>
          <w:rFonts w:cs="Times New Roman"/>
          <w:b/>
          <w:sz w:val="20"/>
          <w:szCs w:val="20"/>
        </w:rPr>
        <w:t>2.1.2.</w:t>
      </w:r>
      <w:r w:rsidRPr="004850E0">
        <w:rPr>
          <w:rFonts w:cs="Times New Roman"/>
          <w:b/>
          <w:sz w:val="20"/>
          <w:szCs w:val="20"/>
        </w:rPr>
        <w:tab/>
        <w:t xml:space="preserve">Antras kriterijus – </w:t>
      </w:r>
      <w:r w:rsidRPr="004850E0">
        <w:rPr>
          <w:rFonts w:cs="Times New Roman"/>
          <w:b/>
          <w:iCs/>
          <w:sz w:val="20"/>
          <w:szCs w:val="20"/>
        </w:rPr>
        <w:t>Techniniai pranašumai ir garantiniai įsipareigojimai</w:t>
      </w:r>
      <w:r w:rsidRPr="004850E0">
        <w:rPr>
          <w:rFonts w:cs="Times New Roman"/>
          <w:b/>
          <w:i/>
          <w:sz w:val="20"/>
          <w:szCs w:val="20"/>
        </w:rPr>
        <w:t xml:space="preserve"> </w:t>
      </w:r>
      <w:r w:rsidRPr="004850E0">
        <w:rPr>
          <w:rFonts w:cs="Times New Roman"/>
          <w:b/>
          <w:sz w:val="20"/>
          <w:szCs w:val="20"/>
        </w:rPr>
        <w:t>(T). Kriterijaus lyginamasis svoris ekonominio naudingumo įvertinime (Y) yra 6</w:t>
      </w:r>
      <w:r w:rsidR="005C0399" w:rsidRPr="004850E0">
        <w:rPr>
          <w:rFonts w:cs="Times New Roman"/>
          <w:b/>
          <w:sz w:val="20"/>
          <w:szCs w:val="20"/>
        </w:rPr>
        <w:t>6</w:t>
      </w:r>
      <w:r w:rsidRPr="004850E0">
        <w:rPr>
          <w:rFonts w:cs="Times New Roman"/>
          <w:b/>
          <w:sz w:val="20"/>
          <w:szCs w:val="20"/>
        </w:rPr>
        <w:t>.</w:t>
      </w:r>
    </w:p>
    <w:p w14:paraId="28D938F0" w14:textId="77777777" w:rsidR="00F42356" w:rsidRPr="004850E0" w:rsidRDefault="00F42356" w:rsidP="00F42356">
      <w:pPr>
        <w:pStyle w:val="Body2"/>
        <w:spacing w:after="0"/>
        <w:rPr>
          <w:rFonts w:cs="Times New Roman"/>
          <w:color w:val="auto"/>
          <w:sz w:val="20"/>
          <w:szCs w:val="20"/>
          <w:lang w:val="lt-LT"/>
        </w:rPr>
      </w:pPr>
    </w:p>
    <w:p w14:paraId="306A19BE" w14:textId="77777777" w:rsidR="00F42356" w:rsidRPr="004850E0" w:rsidRDefault="00F42356" w:rsidP="00F42356">
      <w:pPr>
        <w:pStyle w:val="Body2"/>
        <w:spacing w:after="0"/>
        <w:rPr>
          <w:rFonts w:eastAsia="Times New Roman" w:cs="Times New Roman"/>
          <w:b/>
          <w:sz w:val="20"/>
          <w:szCs w:val="20"/>
        </w:rPr>
      </w:pPr>
      <w:r w:rsidRPr="004850E0">
        <w:rPr>
          <w:rFonts w:eastAsia="Times New Roman" w:cs="Times New Roman"/>
          <w:b/>
          <w:sz w:val="20"/>
          <w:szCs w:val="20"/>
        </w:rPr>
        <w:t>2.2. Balų skaičiavimas:</w:t>
      </w:r>
    </w:p>
    <w:p w14:paraId="716A5D98" w14:textId="77777777" w:rsidR="00F42356" w:rsidRPr="004850E0" w:rsidRDefault="00F42356" w:rsidP="00F42356">
      <w:pPr>
        <w:pStyle w:val="Body2"/>
        <w:spacing w:after="0"/>
        <w:rPr>
          <w:rFonts w:cs="Times New Roman"/>
          <w:color w:val="auto"/>
          <w:sz w:val="20"/>
          <w:szCs w:val="20"/>
          <w:lang w:val="lt-LT"/>
        </w:rPr>
      </w:pPr>
      <w:r w:rsidRPr="004850E0">
        <w:rPr>
          <w:rFonts w:cs="Times New Roman"/>
          <w:sz w:val="20"/>
          <w:szCs w:val="20"/>
        </w:rPr>
        <w:t>2.2.1.</w:t>
      </w:r>
      <w:r w:rsidRPr="004850E0">
        <w:rPr>
          <w:rFonts w:cs="Times New Roman"/>
          <w:sz w:val="20"/>
          <w:szCs w:val="20"/>
        </w:rPr>
        <w:tab/>
        <w:t xml:space="preserve">Tiekėjo pasiūlymo ekonominio naudingumo balas </w:t>
      </w:r>
      <w:r w:rsidRPr="004850E0">
        <w:rPr>
          <w:rFonts w:cs="Times New Roman"/>
          <w:b/>
          <w:sz w:val="20"/>
          <w:szCs w:val="20"/>
        </w:rPr>
        <w:t>(S)</w:t>
      </w:r>
      <w:r w:rsidRPr="004850E0">
        <w:rPr>
          <w:rFonts w:cs="Times New Roman"/>
          <w:sz w:val="20"/>
          <w:szCs w:val="20"/>
        </w:rPr>
        <w:t xml:space="preserve"> apskaičiuojamas sudėjus </w:t>
      </w:r>
      <w:r w:rsidRPr="004850E0">
        <w:rPr>
          <w:rFonts w:cs="Times New Roman"/>
          <w:color w:val="auto"/>
          <w:sz w:val="20"/>
          <w:szCs w:val="20"/>
        </w:rPr>
        <w:t>tiekėjui skirtus balus už visus vertinimo kriterijus taikant formulę:</w:t>
      </w:r>
    </w:p>
    <w:p w14:paraId="18958CAD" w14:textId="77777777" w:rsidR="00F42356" w:rsidRPr="004850E0" w:rsidRDefault="00F42356" w:rsidP="00F42356">
      <w:pPr>
        <w:pStyle w:val="Sraopastraipa"/>
        <w:jc w:val="center"/>
        <w:rPr>
          <w:i/>
          <w:sz w:val="20"/>
          <w:szCs w:val="20"/>
        </w:rPr>
      </w:pPr>
      <w:r w:rsidRPr="004850E0">
        <w:rPr>
          <w:i/>
          <w:sz w:val="20"/>
          <w:szCs w:val="20"/>
        </w:rPr>
        <w:t>S=C+T.</w:t>
      </w:r>
    </w:p>
    <w:p w14:paraId="3C429773" w14:textId="4E4C88F0" w:rsidR="00F42356" w:rsidRPr="004850E0" w:rsidRDefault="00F42356" w:rsidP="00F42356">
      <w:pPr>
        <w:pStyle w:val="Sraopastraipa"/>
        <w:spacing w:after="120"/>
        <w:jc w:val="center"/>
        <w:rPr>
          <w:i/>
          <w:sz w:val="20"/>
          <w:szCs w:val="20"/>
        </w:rPr>
      </w:pPr>
      <w:r w:rsidRPr="004850E0">
        <w:rPr>
          <w:i/>
          <w:sz w:val="20"/>
          <w:szCs w:val="20"/>
        </w:rPr>
        <w:t>T=T1+T2+T3+T4+T5</w:t>
      </w:r>
      <w:r w:rsidR="005C0399" w:rsidRPr="004850E0">
        <w:rPr>
          <w:i/>
          <w:sz w:val="20"/>
          <w:szCs w:val="20"/>
        </w:rPr>
        <w:t>+T6+T7+T8+T9+T16</w:t>
      </w:r>
    </w:p>
    <w:p w14:paraId="61B8DF02" w14:textId="77777777" w:rsidR="00F42356" w:rsidRPr="004850E0" w:rsidRDefault="00F42356" w:rsidP="00F42356">
      <w:pPr>
        <w:jc w:val="both"/>
        <w:rPr>
          <w:i/>
          <w:sz w:val="20"/>
          <w:szCs w:val="20"/>
        </w:rPr>
      </w:pPr>
      <w:r w:rsidRPr="004850E0">
        <w:rPr>
          <w:rFonts w:eastAsia="Arial Unicode MS"/>
          <w:color w:val="000000"/>
          <w:sz w:val="20"/>
          <w:szCs w:val="20"/>
          <w:bdr w:val="nil"/>
          <w:lang w:val="en-US"/>
        </w:rPr>
        <w:t xml:space="preserve">2.2.2. Kiekvieno tiekėjo pasiūlymo pirmo kriterijaus – pasiūlymo kainos (C) </w:t>
      </w:r>
      <w:r w:rsidRPr="004850E0">
        <w:rPr>
          <w:rFonts w:eastAsia="Arial Unicode MS"/>
          <w:sz w:val="20"/>
          <w:szCs w:val="20"/>
          <w:bdr w:val="nil"/>
          <w:lang w:val="en-US"/>
        </w:rPr>
        <w:t>balas apskaičiuojamas mažiausios pasiūlytos kainos</w:t>
      </w:r>
      <w:r w:rsidRPr="004850E0">
        <w:rPr>
          <w:sz w:val="20"/>
          <w:szCs w:val="20"/>
        </w:rPr>
        <w:t xml:space="preserve"> </w:t>
      </w:r>
      <w:r w:rsidRPr="004850E0">
        <w:rPr>
          <w:b/>
          <w:sz w:val="20"/>
          <w:szCs w:val="20"/>
        </w:rPr>
        <w:t>(C</w:t>
      </w:r>
      <w:r w:rsidRPr="004850E0">
        <w:rPr>
          <w:b/>
          <w:sz w:val="20"/>
          <w:szCs w:val="20"/>
          <w:lang w:bidi="he-IL"/>
        </w:rPr>
        <w:t>ₘᵢₙ</w:t>
      </w:r>
      <w:r w:rsidRPr="004850E0">
        <w:rPr>
          <w:b/>
          <w:sz w:val="20"/>
          <w:szCs w:val="20"/>
        </w:rPr>
        <w:t>)</w:t>
      </w:r>
      <w:r w:rsidRPr="004850E0">
        <w:rPr>
          <w:sz w:val="20"/>
          <w:szCs w:val="20"/>
        </w:rPr>
        <w:t xml:space="preserve"> ir vertinamo pasiūlymo </w:t>
      </w:r>
      <w:r w:rsidRPr="004850E0">
        <w:rPr>
          <w:b/>
          <w:sz w:val="20"/>
          <w:szCs w:val="20"/>
        </w:rPr>
        <w:t xml:space="preserve">(Cₚ) </w:t>
      </w:r>
      <w:r w:rsidRPr="004850E0">
        <w:rPr>
          <w:sz w:val="20"/>
          <w:szCs w:val="20"/>
        </w:rPr>
        <w:t xml:space="preserve">santykį padauginus iš kainos lyginamojo svorio </w:t>
      </w:r>
      <w:r w:rsidRPr="004850E0">
        <w:rPr>
          <w:b/>
          <w:sz w:val="20"/>
          <w:szCs w:val="20"/>
        </w:rPr>
        <w:t>(X).</w:t>
      </w:r>
    </w:p>
    <w:p w14:paraId="0C502D77" w14:textId="77777777" w:rsidR="00F42356" w:rsidRPr="004850E0" w:rsidRDefault="00F42356" w:rsidP="00F42356">
      <w:pPr>
        <w:pStyle w:val="Sraopastraipa"/>
        <w:jc w:val="center"/>
        <w:rPr>
          <w:sz w:val="20"/>
          <w:szCs w:val="20"/>
        </w:rPr>
      </w:pPr>
      <m:oMathPara>
        <m:oMath>
          <m:r>
            <w:rPr>
              <w:rFonts w:ascii="Cambria Math" w:hAnsi="Cambria Math"/>
              <w:sz w:val="20"/>
              <w:szCs w:val="20"/>
            </w:rPr>
            <m:t>C=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x X</m:t>
          </m:r>
        </m:oMath>
      </m:oMathPara>
    </w:p>
    <w:p w14:paraId="7AECEA9F" w14:textId="77777777" w:rsidR="00F42356" w:rsidRPr="004850E0" w:rsidRDefault="00F42356" w:rsidP="00F42356">
      <w:pPr>
        <w:tabs>
          <w:tab w:val="left" w:pos="1560"/>
        </w:tabs>
        <w:jc w:val="both"/>
        <w:rPr>
          <w:bCs/>
          <w:sz w:val="20"/>
          <w:szCs w:val="20"/>
        </w:rPr>
      </w:pPr>
    </w:p>
    <w:p w14:paraId="6DF1BF09" w14:textId="15513468" w:rsidR="00F42356" w:rsidRPr="004850E0" w:rsidRDefault="00F42356" w:rsidP="00F42356">
      <w:pPr>
        <w:keepNext/>
        <w:jc w:val="both"/>
        <w:outlineLvl w:val="2"/>
        <w:rPr>
          <w:sz w:val="20"/>
          <w:szCs w:val="20"/>
        </w:rPr>
      </w:pPr>
      <w:r w:rsidRPr="004850E0">
        <w:rPr>
          <w:rFonts w:eastAsia="Arial Unicode MS"/>
          <w:sz w:val="20"/>
          <w:szCs w:val="20"/>
          <w:bdr w:val="nil"/>
          <w:lang w:val="en-US"/>
        </w:rPr>
        <w:t xml:space="preserve">2.2.3. </w:t>
      </w:r>
      <w:r w:rsidRPr="004850E0">
        <w:rPr>
          <w:sz w:val="20"/>
          <w:szCs w:val="20"/>
        </w:rPr>
        <w:t>Kiekvieno tiekėjo pasiūlymo T1, T2, T3, T4</w:t>
      </w:r>
      <w:r w:rsidR="005C0399" w:rsidRPr="004850E0">
        <w:rPr>
          <w:sz w:val="20"/>
          <w:szCs w:val="20"/>
        </w:rPr>
        <w:t xml:space="preserve">, T5, T6, T7, T8, T9, T16 </w:t>
      </w:r>
      <w:r w:rsidRPr="004850E0">
        <w:rPr>
          <w:sz w:val="20"/>
          <w:szCs w:val="20"/>
        </w:rPr>
        <w:t>balai (T</w:t>
      </w:r>
      <w:r w:rsidRPr="004850E0">
        <w:rPr>
          <w:sz w:val="20"/>
          <w:szCs w:val="20"/>
          <w:vertAlign w:val="subscript"/>
        </w:rPr>
        <w:t>n</w:t>
      </w:r>
      <w:r w:rsidRPr="004850E0">
        <w:rPr>
          <w:sz w:val="20"/>
          <w:szCs w:val="20"/>
        </w:rPr>
        <w:t xml:space="preserve">) paskaičiuojami pagal žemiau pateiktą formulę kur: </w:t>
      </w:r>
    </w:p>
    <w:p w14:paraId="6E3A9E0C" w14:textId="77777777" w:rsidR="00F42356" w:rsidRPr="004850E0" w:rsidRDefault="00F42356" w:rsidP="00F42356">
      <w:pPr>
        <w:jc w:val="both"/>
        <w:rPr>
          <w:sz w:val="20"/>
          <w:szCs w:val="20"/>
        </w:rPr>
      </w:pPr>
      <w:r w:rsidRPr="004850E0">
        <w:rPr>
          <w:bCs/>
          <w:sz w:val="20"/>
          <w:szCs w:val="20"/>
        </w:rPr>
        <w:t>T</w:t>
      </w:r>
      <w:r w:rsidRPr="004850E0">
        <w:rPr>
          <w:bCs/>
          <w:sz w:val="20"/>
          <w:szCs w:val="20"/>
          <w:vertAlign w:val="subscript"/>
        </w:rPr>
        <w:t>p</w:t>
      </w:r>
      <w:r w:rsidRPr="004850E0">
        <w:rPr>
          <w:sz w:val="20"/>
          <w:szCs w:val="20"/>
        </w:rPr>
        <w:t xml:space="preserve"> - tiekėjo siūloma parametro reikšmė,  T</w:t>
      </w:r>
      <w:r w:rsidRPr="004850E0">
        <w:rPr>
          <w:sz w:val="20"/>
          <w:szCs w:val="20"/>
          <w:vertAlign w:val="subscript"/>
        </w:rPr>
        <w:t xml:space="preserve">min </w:t>
      </w:r>
      <w:r w:rsidRPr="004850E0">
        <w:rPr>
          <w:sz w:val="20"/>
          <w:szCs w:val="20"/>
        </w:rPr>
        <w:t xml:space="preserve"> - mažiausia iš visų tiekėjų siūloma parametro reikšmė, </w:t>
      </w:r>
    </w:p>
    <w:p w14:paraId="59CE3435" w14:textId="77777777" w:rsidR="00F42356" w:rsidRPr="004850E0" w:rsidRDefault="00F42356" w:rsidP="00F42356">
      <w:pPr>
        <w:rPr>
          <w:i/>
          <w:sz w:val="20"/>
          <w:szCs w:val="20"/>
        </w:rPr>
      </w:pPr>
      <w:r w:rsidRPr="004850E0">
        <w:rPr>
          <w:sz w:val="20"/>
          <w:szCs w:val="20"/>
        </w:rPr>
        <w:t>T</w:t>
      </w:r>
      <w:r w:rsidRPr="004850E0">
        <w:rPr>
          <w:sz w:val="20"/>
          <w:szCs w:val="20"/>
          <w:vertAlign w:val="subscript"/>
        </w:rPr>
        <w:t xml:space="preserve">max </w:t>
      </w:r>
      <w:r w:rsidRPr="004850E0">
        <w:rPr>
          <w:sz w:val="20"/>
          <w:szCs w:val="20"/>
        </w:rPr>
        <w:t xml:space="preserve"> - didžiausia iš visų tiekėjų siūloma parametro reikšmė,   </w:t>
      </w:r>
      <w:r w:rsidRPr="004850E0">
        <w:rPr>
          <w:b/>
          <w:sz w:val="20"/>
          <w:szCs w:val="20"/>
        </w:rPr>
        <w:t>Y</w:t>
      </w:r>
      <w:r w:rsidRPr="004850E0">
        <w:rPr>
          <w:sz w:val="20"/>
          <w:szCs w:val="20"/>
        </w:rPr>
        <w:t xml:space="preserve"> - lyginamasis svoris</w:t>
      </w:r>
      <w:r w:rsidRPr="004850E0">
        <w:rPr>
          <w:bCs/>
          <w:sz w:val="20"/>
          <w:szCs w:val="20"/>
        </w:rPr>
        <w:t>.</w:t>
      </w:r>
    </w:p>
    <w:p w14:paraId="56B5CD37" w14:textId="77777777" w:rsidR="00F42356" w:rsidRPr="004850E0" w:rsidRDefault="00B245EA" w:rsidP="00F42356">
      <w:pPr>
        <w:tabs>
          <w:tab w:val="left" w:pos="1560"/>
        </w:tabs>
        <w:ind w:left="360"/>
        <w:jc w:val="both"/>
        <w:rPr>
          <w:b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T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p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/>
                      <w:sz w:val="20"/>
                      <w:szCs w:val="20"/>
                    </w:rPr>
                    <m:t>-T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min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x Y</m:t>
          </m:r>
        </m:oMath>
      </m:oMathPara>
    </w:p>
    <w:p w14:paraId="178E8968" w14:textId="77777777" w:rsidR="00F42356" w:rsidRPr="004850E0" w:rsidRDefault="00F42356" w:rsidP="00F42356">
      <w:pPr>
        <w:jc w:val="center"/>
        <w:rPr>
          <w:b/>
          <w:sz w:val="20"/>
          <w:szCs w:val="20"/>
        </w:rPr>
      </w:pPr>
    </w:p>
    <w:p w14:paraId="523A06C3" w14:textId="77777777" w:rsidR="00F42356" w:rsidRPr="004850E0" w:rsidRDefault="00F42356" w:rsidP="00F42356">
      <w:pPr>
        <w:jc w:val="center"/>
        <w:rPr>
          <w:b/>
          <w:sz w:val="20"/>
          <w:szCs w:val="20"/>
        </w:rPr>
      </w:pPr>
    </w:p>
    <w:p w14:paraId="17225895" w14:textId="7060CA76" w:rsidR="00F42356" w:rsidRPr="004850E0" w:rsidRDefault="00F42356" w:rsidP="00F42356">
      <w:pPr>
        <w:keepNext/>
        <w:jc w:val="both"/>
        <w:outlineLvl w:val="2"/>
        <w:rPr>
          <w:sz w:val="20"/>
          <w:szCs w:val="20"/>
        </w:rPr>
      </w:pPr>
      <w:r w:rsidRPr="004850E0">
        <w:rPr>
          <w:rFonts w:eastAsia="Arial Unicode MS"/>
          <w:sz w:val="20"/>
          <w:szCs w:val="20"/>
          <w:bdr w:val="nil"/>
          <w:lang w:val="en-US"/>
        </w:rPr>
        <w:t xml:space="preserve">2.2.4. </w:t>
      </w:r>
      <w:r w:rsidRPr="004850E0">
        <w:rPr>
          <w:sz w:val="20"/>
          <w:szCs w:val="20"/>
        </w:rPr>
        <w:t xml:space="preserve">Kiekvieno tiekėjo pasiūlymo </w:t>
      </w:r>
      <w:r w:rsidRPr="004850E0">
        <w:rPr>
          <w:b/>
          <w:sz w:val="20"/>
          <w:szCs w:val="20"/>
        </w:rPr>
        <w:t>(</w:t>
      </w:r>
      <w:r w:rsidR="005C0399" w:rsidRPr="004850E0">
        <w:rPr>
          <w:sz w:val="20"/>
          <w:szCs w:val="20"/>
        </w:rPr>
        <w:t>T10, T11, T12, T13, T14, T15</w:t>
      </w:r>
      <w:r w:rsidRPr="004850E0">
        <w:rPr>
          <w:b/>
          <w:sz w:val="20"/>
          <w:szCs w:val="20"/>
        </w:rPr>
        <w:t>)</w:t>
      </w:r>
      <w:r w:rsidRPr="004850E0">
        <w:rPr>
          <w:sz w:val="20"/>
          <w:szCs w:val="20"/>
        </w:rPr>
        <w:t xml:space="preserve"> balas apskaičiuojamas šia tvarka: </w:t>
      </w:r>
    </w:p>
    <w:p w14:paraId="1BAD1BA1" w14:textId="77777777" w:rsidR="00F42356" w:rsidRPr="004850E0" w:rsidRDefault="00F42356" w:rsidP="00F42356">
      <w:pPr>
        <w:pStyle w:val="Body2"/>
        <w:tabs>
          <w:tab w:val="left" w:pos="1276"/>
        </w:tabs>
        <w:spacing w:after="0"/>
        <w:rPr>
          <w:rFonts w:cs="Times New Roman"/>
          <w:color w:val="auto"/>
          <w:sz w:val="20"/>
          <w:szCs w:val="20"/>
          <w:lang w:val="lt-LT"/>
        </w:rPr>
      </w:pPr>
      <w:r w:rsidRPr="004850E0">
        <w:rPr>
          <w:rFonts w:cs="Times New Roman"/>
          <w:color w:val="auto"/>
          <w:sz w:val="20"/>
          <w:szCs w:val="20"/>
          <w:lang w:val="lt-LT"/>
        </w:rPr>
        <w:t>Apskaičiuojamas pasiūlymui suteikiamas (</w:t>
      </w:r>
      <w:r w:rsidRPr="004850E0">
        <w:rPr>
          <w:rFonts w:cs="Times New Roman"/>
          <w:b/>
          <w:color w:val="auto"/>
          <w:sz w:val="20"/>
          <w:szCs w:val="20"/>
          <w:lang w:val="lt-LT"/>
        </w:rPr>
        <w:t>T</w:t>
      </w:r>
      <w:r w:rsidRPr="004850E0">
        <w:rPr>
          <w:rFonts w:cs="Times New Roman"/>
          <w:b/>
          <w:color w:val="auto"/>
          <w:sz w:val="20"/>
          <w:szCs w:val="20"/>
          <w:vertAlign w:val="subscript"/>
          <w:lang w:val="lt-LT"/>
        </w:rPr>
        <w:t>p</w:t>
      </w:r>
      <w:r w:rsidRPr="004850E0">
        <w:rPr>
          <w:rFonts w:cs="Times New Roman"/>
          <w:b/>
          <w:color w:val="auto"/>
          <w:sz w:val="20"/>
          <w:szCs w:val="20"/>
          <w:lang w:val="lt-LT"/>
        </w:rPr>
        <w:t>)</w:t>
      </w:r>
      <w:r w:rsidRPr="004850E0">
        <w:rPr>
          <w:rFonts w:cs="Times New Roman"/>
          <w:color w:val="auto"/>
          <w:sz w:val="20"/>
          <w:szCs w:val="20"/>
          <w:lang w:val="lt-LT"/>
        </w:rPr>
        <w:t xml:space="preserve"> balas pagal siūloma funkcionalumą</w:t>
      </w:r>
    </w:p>
    <w:p w14:paraId="5B09BE9C" w14:textId="09D0F0DA" w:rsidR="00F42356" w:rsidRPr="004850E0" w:rsidRDefault="00F42356" w:rsidP="00F42356">
      <w:pPr>
        <w:pStyle w:val="Body2"/>
        <w:tabs>
          <w:tab w:val="left" w:pos="1276"/>
        </w:tabs>
        <w:spacing w:after="0"/>
        <w:rPr>
          <w:rFonts w:cs="Times New Roman"/>
          <w:color w:val="auto"/>
          <w:sz w:val="20"/>
          <w:szCs w:val="20"/>
          <w:lang w:val="lt-LT"/>
        </w:rPr>
      </w:pPr>
      <w:r w:rsidRPr="004850E0">
        <w:rPr>
          <w:rFonts w:eastAsia="Times New Roman" w:cs="Times New Roman"/>
          <w:bCs/>
          <w:color w:val="auto"/>
          <w:sz w:val="20"/>
          <w:szCs w:val="20"/>
        </w:rPr>
        <w:t>Kriterijų (</w:t>
      </w:r>
      <w:r w:rsidR="005C0399" w:rsidRPr="004850E0">
        <w:rPr>
          <w:rFonts w:cs="Times New Roman"/>
          <w:color w:val="auto"/>
          <w:sz w:val="20"/>
          <w:szCs w:val="20"/>
        </w:rPr>
        <w:t>T10, T11, T12, T13, T14, T15</w:t>
      </w:r>
      <w:r w:rsidRPr="004850E0">
        <w:rPr>
          <w:rFonts w:eastAsia="Times New Roman" w:cs="Times New Roman"/>
          <w:bCs/>
          <w:color w:val="auto"/>
          <w:sz w:val="20"/>
          <w:szCs w:val="20"/>
        </w:rPr>
        <w:t>) balai apskaičiuojami:</w:t>
      </w:r>
    </w:p>
    <w:p w14:paraId="1FE25FAF" w14:textId="6AF949BA" w:rsidR="00F42356" w:rsidRPr="004850E0" w:rsidRDefault="005C0399" w:rsidP="00F42356">
      <w:pPr>
        <w:pStyle w:val="Sraopastraipa"/>
        <w:jc w:val="center"/>
        <w:rPr>
          <w:i/>
          <w:sz w:val="20"/>
          <w:szCs w:val="20"/>
          <w:lang w:val="en-GB"/>
        </w:rPr>
      </w:pPr>
      <w:r w:rsidRPr="004850E0">
        <w:rPr>
          <w:sz w:val="20"/>
          <w:szCs w:val="20"/>
        </w:rPr>
        <w:t>T10, T11, T12, T13, T14, T15</w:t>
      </w:r>
      <w:r w:rsidR="00F42356" w:rsidRPr="004850E0">
        <w:rPr>
          <w:i/>
          <w:sz w:val="20"/>
          <w:szCs w:val="20"/>
        </w:rPr>
        <w:t xml:space="preserve"> </w:t>
      </w:r>
      <w:r w:rsidR="00F42356" w:rsidRPr="004850E0">
        <w:rPr>
          <w:i/>
          <w:sz w:val="20"/>
          <w:szCs w:val="20"/>
          <w:lang w:val="en-GB"/>
        </w:rPr>
        <w:t>= T</w:t>
      </w:r>
      <w:r w:rsidR="00F42356" w:rsidRPr="004850E0">
        <w:rPr>
          <w:i/>
          <w:sz w:val="20"/>
          <w:szCs w:val="20"/>
          <w:vertAlign w:val="subscript"/>
          <w:lang w:val="en-GB"/>
        </w:rPr>
        <w:t>p</w:t>
      </w:r>
    </w:p>
    <w:p w14:paraId="4A7D7D76" w14:textId="77777777" w:rsidR="00F42356" w:rsidRPr="004850E0" w:rsidRDefault="00F42356" w:rsidP="00F42356">
      <w:pPr>
        <w:pStyle w:val="Sraopastraipa"/>
        <w:widowControl w:val="0"/>
        <w:tabs>
          <w:tab w:val="left" w:pos="1985"/>
        </w:tabs>
        <w:autoSpaceDE w:val="0"/>
        <w:autoSpaceDN w:val="0"/>
        <w:adjustRightInd w:val="0"/>
        <w:rPr>
          <w:sz w:val="20"/>
          <w:szCs w:val="20"/>
        </w:rPr>
      </w:pPr>
      <w:r w:rsidRPr="004850E0">
        <w:rPr>
          <w:b/>
          <w:bCs/>
          <w:sz w:val="20"/>
          <w:szCs w:val="20"/>
        </w:rPr>
        <w:t>0 balų.</w:t>
      </w:r>
      <w:r w:rsidRPr="004850E0">
        <w:rPr>
          <w:sz w:val="20"/>
          <w:szCs w:val="20"/>
        </w:rPr>
        <w:t xml:space="preserve"> Nesiūlomas funkcionalumas. </w:t>
      </w:r>
    </w:p>
    <w:p w14:paraId="2F143E3A" w14:textId="1E610905" w:rsidR="00F42356" w:rsidRDefault="00F42356" w:rsidP="004850E0">
      <w:pPr>
        <w:pStyle w:val="Sraopastraipa"/>
        <w:tabs>
          <w:tab w:val="left" w:pos="1560"/>
        </w:tabs>
      </w:pPr>
      <w:r w:rsidRPr="004850E0">
        <w:rPr>
          <w:b/>
          <w:bCs/>
          <w:sz w:val="20"/>
          <w:szCs w:val="20"/>
        </w:rPr>
        <w:t xml:space="preserve">5 balai. </w:t>
      </w:r>
      <w:r w:rsidRPr="004850E0">
        <w:rPr>
          <w:sz w:val="20"/>
          <w:szCs w:val="20"/>
        </w:rPr>
        <w:t>Siūlomas T</w:t>
      </w:r>
      <w:r w:rsidR="005C0399" w:rsidRPr="004850E0">
        <w:rPr>
          <w:sz w:val="20"/>
          <w:szCs w:val="20"/>
        </w:rPr>
        <w:t>10, T11, T12, T13, T14, T15</w:t>
      </w:r>
      <w:r w:rsidRPr="004850E0">
        <w:rPr>
          <w:sz w:val="20"/>
          <w:szCs w:val="20"/>
        </w:rPr>
        <w:t xml:space="preserve"> punkte nurodomas funkcionalu</w:t>
      </w:r>
      <w:r w:rsidRPr="005C0399">
        <w:rPr>
          <w:sz w:val="20"/>
          <w:szCs w:val="20"/>
        </w:rPr>
        <w:t>mas</w:t>
      </w:r>
      <w:r w:rsidRPr="005C0399">
        <w:rPr>
          <w:b/>
          <w:bCs/>
          <w:sz w:val="20"/>
          <w:szCs w:val="20"/>
        </w:rPr>
        <w:t xml:space="preserve"> </w:t>
      </w:r>
    </w:p>
    <w:sectPr w:rsidR="00F42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567" w:bottom="1135" w:left="1134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B81CF" w14:textId="77777777" w:rsidR="00B245EA" w:rsidRDefault="00B245EA">
      <w:r>
        <w:separator/>
      </w:r>
    </w:p>
  </w:endnote>
  <w:endnote w:type="continuationSeparator" w:id="0">
    <w:p w14:paraId="7AB853CA" w14:textId="77777777" w:rsidR="00B245EA" w:rsidRDefault="00B2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DE6DA" w14:textId="77777777" w:rsidR="00E547B1" w:rsidRDefault="00C07583">
    <w:pPr>
      <w:pStyle w:val="Porat"/>
      <w:jc w:val="right"/>
    </w:pPr>
    <w:r>
      <w:t>Sk-1 tipinė forma</w:t>
    </w:r>
  </w:p>
  <w:p w14:paraId="21CE1BBA" w14:textId="77777777" w:rsidR="00E547B1" w:rsidRDefault="00E547B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E1F41" w14:textId="77777777" w:rsidR="00E547B1" w:rsidRDefault="00E547B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A963F" w14:textId="77777777" w:rsidR="00E547B1" w:rsidRDefault="00E547B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D09BA" w14:textId="77777777" w:rsidR="00B245EA" w:rsidRDefault="00B245EA">
      <w:r>
        <w:separator/>
      </w:r>
    </w:p>
  </w:footnote>
  <w:footnote w:type="continuationSeparator" w:id="0">
    <w:p w14:paraId="47E720CF" w14:textId="77777777" w:rsidR="00B245EA" w:rsidRDefault="00B24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E3F78" w14:textId="77777777" w:rsidR="00E547B1" w:rsidRDefault="00C07583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683328" wp14:editId="277F469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Kadra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8C31BFD" w14:textId="77777777" w:rsidR="00E547B1" w:rsidRDefault="00C07583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83328" id="_x0000_t202" coordsize="21600,21600" o:spt="202" path="m,l,21600r21600,l21600,xe">
              <v:stroke joinstyle="miter"/>
              <v:path gradientshapeok="t" o:connecttype="rect"/>
            </v:shapetype>
            <v:shape id="Kadras1" o:spid="_x0000_s1026" type="#_x0000_t202" style="position:absolute;left:0;text-align:left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BplJNrEBAABkAwAADgAAAAAAAAAAAAAAAAAuAgAAZHJzL2Uyb0RvYy54bWxQSwEC&#10;LQAUAAYACAAAACEA73KSitgAAAABAQAADwAAAAAAAAAAAAAAAAALBAAAZHJzL2Rvd25yZXYueG1s&#10;UEsFBgAAAAAEAAQA8wAAABAFAAAAAA==&#10;" stroked="f">
              <v:fill opacity="0"/>
              <v:textbox style="mso-fit-shape-to-text:t" inset="0,0,0,0">
                <w:txbxContent>
                  <w:p w14:paraId="58C31BFD" w14:textId="77777777" w:rsidR="00E547B1" w:rsidRDefault="00C07583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0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14:paraId="1FF5A926" w14:textId="77777777" w:rsidR="00E547B1" w:rsidRDefault="00E547B1"/>
  <w:p w14:paraId="2E66E661" w14:textId="77777777" w:rsidR="00E547B1" w:rsidRDefault="00E547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DA468" w14:textId="77777777" w:rsidR="00E547B1" w:rsidRDefault="00E547B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EEEB8" w14:textId="77777777" w:rsidR="00E547B1" w:rsidRDefault="00E547B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7F4F"/>
    <w:multiLevelType w:val="multilevel"/>
    <w:tmpl w:val="7A2448E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38417FB"/>
    <w:multiLevelType w:val="multilevel"/>
    <w:tmpl w:val="652805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40D18EB"/>
    <w:multiLevelType w:val="multilevel"/>
    <w:tmpl w:val="534E4206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abstractNum w:abstractNumId="3" w15:restartNumberingAfterBreak="0">
    <w:nsid w:val="125B6487"/>
    <w:multiLevelType w:val="multilevel"/>
    <w:tmpl w:val="C0F064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E056C9"/>
    <w:multiLevelType w:val="multilevel"/>
    <w:tmpl w:val="3036D2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C341A7"/>
    <w:multiLevelType w:val="multilevel"/>
    <w:tmpl w:val="B4C6C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1BF5924"/>
    <w:multiLevelType w:val="multilevel"/>
    <w:tmpl w:val="EF58A6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60A196D"/>
    <w:multiLevelType w:val="multilevel"/>
    <w:tmpl w:val="1B3402A8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2E0679"/>
    <w:multiLevelType w:val="multilevel"/>
    <w:tmpl w:val="FF9CA9F8"/>
    <w:lvl w:ilvl="0">
      <w:start w:val="1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8803B8"/>
    <w:multiLevelType w:val="hybridMultilevel"/>
    <w:tmpl w:val="F46EC25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5524D"/>
    <w:multiLevelType w:val="multilevel"/>
    <w:tmpl w:val="34922D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3E5F7F61"/>
    <w:multiLevelType w:val="multilevel"/>
    <w:tmpl w:val="1592FC00"/>
    <w:lvl w:ilvl="0">
      <w:start w:val="17"/>
      <w:numFmt w:val="decimal"/>
      <w:lvlText w:val="%1."/>
      <w:lvlJc w:val="left"/>
      <w:pPr>
        <w:ind w:left="620" w:hanging="6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20" w:hanging="62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42796F47"/>
    <w:multiLevelType w:val="multilevel"/>
    <w:tmpl w:val="AB603290"/>
    <w:lvl w:ilvl="0">
      <w:start w:val="1"/>
      <w:numFmt w:val="decimal"/>
      <w:pStyle w:val="Tvarkostekstas"/>
      <w:lvlText w:val="%1."/>
      <w:lvlJc w:val="left"/>
      <w:pPr>
        <w:tabs>
          <w:tab w:val="num" w:pos="568"/>
        </w:tabs>
        <w:ind w:left="280" w:firstLine="288"/>
      </w:pPr>
      <w:rPr>
        <w:color w:val="auto"/>
      </w:rPr>
    </w:lvl>
    <w:lvl w:ilvl="1">
      <w:start w:val="1"/>
      <w:numFmt w:val="decimal"/>
      <w:pStyle w:val="Tvarkospapunktis"/>
      <w:suff w:val="space"/>
      <w:lvlText w:val="%1.%2."/>
      <w:lvlJc w:val="left"/>
      <w:pPr>
        <w:tabs>
          <w:tab w:val="num" w:pos="0"/>
        </w:tabs>
        <w:ind w:left="1490" w:hanging="72"/>
      </w:pPr>
      <w:rPr>
        <w:rFonts w:ascii="Times New Roman" w:hAnsi="Times New Roman" w:cs="Times New Roman"/>
        <w:b w:val="0"/>
        <w:i w:val="0"/>
        <w:strike w:val="0"/>
        <w:dstrike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84" w:hanging="74"/>
      </w:pPr>
      <w:rPr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584" w:hanging="1584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76"/>
        </w:tabs>
        <w:ind w:left="2088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59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456"/>
        </w:tabs>
        <w:ind w:left="309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16"/>
        </w:tabs>
        <w:ind w:left="360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536"/>
        </w:tabs>
        <w:ind w:left="4176" w:hanging="1440"/>
      </w:pPr>
    </w:lvl>
  </w:abstractNum>
  <w:abstractNum w:abstractNumId="13" w15:restartNumberingAfterBreak="0">
    <w:nsid w:val="49C67533"/>
    <w:multiLevelType w:val="multilevel"/>
    <w:tmpl w:val="0BAAC5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122FEA"/>
    <w:multiLevelType w:val="multilevel"/>
    <w:tmpl w:val="9BF69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15376E8"/>
    <w:multiLevelType w:val="multilevel"/>
    <w:tmpl w:val="CDACFB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1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76097AAF"/>
    <w:multiLevelType w:val="multilevel"/>
    <w:tmpl w:val="BC12A0D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C932FB"/>
    <w:multiLevelType w:val="multilevel"/>
    <w:tmpl w:val="F2E4D2A2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9AF7ECD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EBF49D4"/>
    <w:multiLevelType w:val="multilevel"/>
    <w:tmpl w:val="2DB01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10"/>
  </w:num>
  <w:num w:numId="5">
    <w:abstractNumId w:val="16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19"/>
  </w:num>
  <w:num w:numId="11">
    <w:abstractNumId w:val="0"/>
  </w:num>
  <w:num w:numId="12">
    <w:abstractNumId w:val="9"/>
  </w:num>
  <w:num w:numId="13">
    <w:abstractNumId w:val="14"/>
  </w:num>
  <w:num w:numId="14">
    <w:abstractNumId w:val="4"/>
  </w:num>
  <w:num w:numId="15">
    <w:abstractNumId w:val="13"/>
  </w:num>
  <w:num w:numId="16">
    <w:abstractNumId w:val="17"/>
  </w:num>
  <w:num w:numId="17">
    <w:abstractNumId w:val="7"/>
  </w:num>
  <w:num w:numId="18">
    <w:abstractNumId w:val="8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B1"/>
    <w:rsid w:val="00042959"/>
    <w:rsid w:val="000B7F7B"/>
    <w:rsid w:val="000D04E6"/>
    <w:rsid w:val="001472E5"/>
    <w:rsid w:val="002774BE"/>
    <w:rsid w:val="00283F95"/>
    <w:rsid w:val="00446F37"/>
    <w:rsid w:val="004850E0"/>
    <w:rsid w:val="004D0449"/>
    <w:rsid w:val="004D5074"/>
    <w:rsid w:val="00501169"/>
    <w:rsid w:val="005257B2"/>
    <w:rsid w:val="00552320"/>
    <w:rsid w:val="00567305"/>
    <w:rsid w:val="00595CFF"/>
    <w:rsid w:val="005C0399"/>
    <w:rsid w:val="00624140"/>
    <w:rsid w:val="00775515"/>
    <w:rsid w:val="007C279C"/>
    <w:rsid w:val="00937349"/>
    <w:rsid w:val="00942197"/>
    <w:rsid w:val="009672FC"/>
    <w:rsid w:val="009B72AB"/>
    <w:rsid w:val="00AC4A13"/>
    <w:rsid w:val="00AF34C0"/>
    <w:rsid w:val="00B245EA"/>
    <w:rsid w:val="00B30116"/>
    <w:rsid w:val="00B656C8"/>
    <w:rsid w:val="00B77DAB"/>
    <w:rsid w:val="00B80684"/>
    <w:rsid w:val="00B83C5D"/>
    <w:rsid w:val="00B94AD4"/>
    <w:rsid w:val="00C07583"/>
    <w:rsid w:val="00CA6EC2"/>
    <w:rsid w:val="00D80614"/>
    <w:rsid w:val="00DE0AC1"/>
    <w:rsid w:val="00DF1454"/>
    <w:rsid w:val="00E547B1"/>
    <w:rsid w:val="00EA5AA4"/>
    <w:rsid w:val="00F13519"/>
    <w:rsid w:val="00F42356"/>
    <w:rsid w:val="00FC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A81EC"/>
  <w15:docId w15:val="{B3168A13-D39A-48DE-8830-2B3B7FD7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33F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26AC6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qFormat/>
    <w:rsid w:val="00426AC6"/>
    <w:pPr>
      <w:numPr>
        <w:ilvl w:val="1"/>
        <w:numId w:val="1"/>
      </w:numPr>
      <w:jc w:val="both"/>
      <w:outlineLvl w:val="1"/>
    </w:pPr>
    <w:rPr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426AC6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426AC6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426AC6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426AC6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426AC6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426AC6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426AC6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426AC6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qFormat/>
    <w:rsid w:val="00426AC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3Diagrama">
    <w:name w:val="Antraštė 3 Diagrama"/>
    <w:basedOn w:val="Numatytasispastraiposriftas"/>
    <w:link w:val="Antrat3"/>
    <w:qFormat/>
    <w:rsid w:val="00426AC6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ntrat4Diagrama">
    <w:name w:val="Antraštė 4 Diagrama"/>
    <w:basedOn w:val="Numatytasispastraiposriftas"/>
    <w:link w:val="Antrat4"/>
    <w:qFormat/>
    <w:rsid w:val="00426AC6"/>
    <w:rPr>
      <w:rFonts w:ascii="Times New Roman" w:eastAsia="Times New Roman" w:hAnsi="Times New Roman" w:cs="Times New Roman"/>
      <w:b/>
      <w:kern w:val="0"/>
      <w:sz w:val="44"/>
      <w:szCs w:val="20"/>
      <w14:ligatures w14:val="none"/>
    </w:rPr>
  </w:style>
  <w:style w:type="character" w:customStyle="1" w:styleId="Antrat5Diagrama">
    <w:name w:val="Antraštė 5 Diagrama"/>
    <w:basedOn w:val="Numatytasispastraiposriftas"/>
    <w:link w:val="Antrat5"/>
    <w:qFormat/>
    <w:rsid w:val="00426AC6"/>
    <w:rPr>
      <w:rFonts w:ascii="Times New Roman" w:eastAsia="Times New Roman" w:hAnsi="Times New Roman" w:cs="Times New Roman"/>
      <w:b/>
      <w:kern w:val="0"/>
      <w:sz w:val="40"/>
      <w:szCs w:val="20"/>
      <w14:ligatures w14:val="none"/>
    </w:rPr>
  </w:style>
  <w:style w:type="character" w:customStyle="1" w:styleId="Antrat6Diagrama">
    <w:name w:val="Antraštė 6 Diagrama"/>
    <w:basedOn w:val="Numatytasispastraiposriftas"/>
    <w:link w:val="Antrat6"/>
    <w:qFormat/>
    <w:rsid w:val="00426AC6"/>
    <w:rPr>
      <w:rFonts w:ascii="Times New Roman" w:eastAsia="Times New Roman" w:hAnsi="Times New Roman" w:cs="Times New Roman"/>
      <w:b/>
      <w:kern w:val="0"/>
      <w:sz w:val="36"/>
      <w:szCs w:val="20"/>
      <w14:ligatures w14:val="none"/>
    </w:rPr>
  </w:style>
  <w:style w:type="character" w:customStyle="1" w:styleId="Antrat7Diagrama">
    <w:name w:val="Antraštė 7 Diagrama"/>
    <w:basedOn w:val="Numatytasispastraiposriftas"/>
    <w:link w:val="Antrat7"/>
    <w:qFormat/>
    <w:rsid w:val="00426AC6"/>
    <w:rPr>
      <w:rFonts w:ascii="Times New Roman" w:eastAsia="Times New Roman" w:hAnsi="Times New Roman" w:cs="Times New Roman"/>
      <w:kern w:val="0"/>
      <w:sz w:val="48"/>
      <w:szCs w:val="20"/>
      <w14:ligatures w14:val="none"/>
    </w:rPr>
  </w:style>
  <w:style w:type="character" w:customStyle="1" w:styleId="Antrat8Diagrama">
    <w:name w:val="Antraštė 8 Diagrama"/>
    <w:basedOn w:val="Numatytasispastraiposriftas"/>
    <w:link w:val="Antrat8"/>
    <w:qFormat/>
    <w:rsid w:val="00426AC6"/>
    <w:rPr>
      <w:rFonts w:ascii="Times New Roman" w:eastAsia="Times New Roman" w:hAnsi="Times New Roman" w:cs="Times New Roman"/>
      <w:b/>
      <w:kern w:val="0"/>
      <w:sz w:val="18"/>
      <w:szCs w:val="20"/>
      <w14:ligatures w14:val="none"/>
    </w:rPr>
  </w:style>
  <w:style w:type="character" w:customStyle="1" w:styleId="Antrat9Diagrama">
    <w:name w:val="Antraštė 9 Diagrama"/>
    <w:basedOn w:val="Numatytasispastraiposriftas"/>
    <w:link w:val="Antrat9"/>
    <w:qFormat/>
    <w:rsid w:val="00426AC6"/>
    <w:rPr>
      <w:rFonts w:ascii="Times New Roman" w:eastAsia="Times New Roman" w:hAnsi="Times New Roman" w:cs="Times New Roman"/>
      <w:kern w:val="0"/>
      <w:sz w:val="40"/>
      <w:szCs w:val="20"/>
      <w14:ligatures w14:val="none"/>
    </w:rPr>
  </w:style>
  <w:style w:type="character" w:customStyle="1" w:styleId="PaprastasistekstasDiagrama">
    <w:name w:val="Paprastasis tekstas Diagrama"/>
    <w:basedOn w:val="Numatytasispastraiposriftas"/>
    <w:link w:val="Paprastasistekstas"/>
    <w:qFormat/>
    <w:rsid w:val="00426AC6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qFormat/>
    <w:rsid w:val="00426AC6"/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Inaosramenys">
    <w:name w:val="Išnašos rašmenys"/>
    <w:uiPriority w:val="99"/>
    <w:semiHidden/>
    <w:qFormat/>
    <w:rsid w:val="00426AC6"/>
    <w:rPr>
      <w:rFonts w:cs="Times New Roman"/>
      <w:vertAlign w:val="superscript"/>
    </w:rPr>
  </w:style>
  <w:style w:type="character" w:styleId="Puslapioinaosnuoroda">
    <w:name w:val="footnote reference"/>
    <w:rPr>
      <w:rFonts w:cs="Times New Roman"/>
      <w:vertAlign w:val="superscrip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426AC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uslapionumeris">
    <w:name w:val="page number"/>
    <w:rsid w:val="00426AC6"/>
    <w:rPr>
      <w:rFonts w:ascii="Times New Roman" w:hAnsi="Times New Roman" w:cs="Times New Roman"/>
    </w:rPr>
  </w:style>
  <w:style w:type="character" w:customStyle="1" w:styleId="AntratsDiagrama">
    <w:name w:val="Antraštės Diagrama"/>
    <w:basedOn w:val="Numatytasispastraiposriftas"/>
    <w:link w:val="Antrats"/>
    <w:qFormat/>
    <w:rsid w:val="00426AC6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PoratDiagrama">
    <w:name w:val="Poraštė Diagrama"/>
    <w:basedOn w:val="Numatytasispastraiposriftas"/>
    <w:link w:val="Porat"/>
    <w:qFormat/>
    <w:rsid w:val="00426AC6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Hipersaitas">
    <w:name w:val="Hyperlink"/>
    <w:uiPriority w:val="99"/>
    <w:rsid w:val="00426AC6"/>
    <w:rPr>
      <w:rFonts w:cs="Times New Roman"/>
      <w:color w:val="0000FF"/>
      <w:u w:val="single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Sąrašo pastraipa1 Diagrama,Numbering Diagrama,ERP-List Paragraph Diagrama,List Paragraph11 Diagrama,Buletai Diagrama"/>
    <w:link w:val="Sraopastraipa"/>
    <w:qFormat/>
    <w:locked/>
    <w:rsid w:val="00426AC6"/>
    <w:rPr>
      <w:rFonts w:ascii="Times New Roman" w:eastAsia="Calibri" w:hAnsi="Times New Roman" w:cs="Times New Roman"/>
      <w:kern w:val="0"/>
      <w:sz w:val="24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426AC6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Hyperlink0">
    <w:name w:val="Hyperlink.0"/>
    <w:basedOn w:val="Hipersaitas"/>
    <w:qFormat/>
    <w:rsid w:val="00426AC6"/>
    <w:rPr>
      <w:rFonts w:cs="Times New Roman"/>
      <w:color w:val="0000F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qFormat/>
    <w:rsid w:val="00426AC6"/>
    <w:rPr>
      <w:color w:val="808080"/>
      <w:shd w:val="clear" w:color="auto" w:fill="E6E6E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qFormat/>
    <w:rsid w:val="00426AC6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qFormat/>
    <w:rsid w:val="00426AC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qFormat/>
    <w:rsid w:val="00426AC6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426AC6"/>
    <w:rPr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426AC6"/>
    <w:rPr>
      <w:sz w:val="16"/>
      <w:szCs w:val="16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426AC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BetarpDiagrama">
    <w:name w:val="Be tarpų Diagrama"/>
    <w:basedOn w:val="Numatytasispastraiposriftas"/>
    <w:link w:val="Betarp"/>
    <w:uiPriority w:val="1"/>
    <w:qFormat/>
    <w:rsid w:val="00426AC6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sid w:val="00426AC6"/>
    <w:rPr>
      <w:color w:val="605E5C"/>
      <w:shd w:val="clear" w:color="auto" w:fill="E1DFDD"/>
    </w:rPr>
  </w:style>
  <w:style w:type="character" w:customStyle="1" w:styleId="Bodytext">
    <w:name w:val="Body text_"/>
    <w:basedOn w:val="Numatytasispastraiposriftas"/>
    <w:link w:val="BodyText2"/>
    <w:qFormat/>
    <w:rsid w:val="00426AC6"/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character" w:customStyle="1" w:styleId="Bodytext85ptSpacing0pt">
    <w:name w:val="Body text + 8.5 pt;Spacing 0 pt"/>
    <w:basedOn w:val="Bodytext"/>
    <w:qFormat/>
    <w:rsid w:val="00426AC6"/>
    <w:rPr>
      <w:rFonts w:ascii="TimesLT" w:eastAsia="Times New Roman" w:hAnsi="TimesLT" w:cs="Times New Roman"/>
      <w:color w:val="000000"/>
      <w:spacing w:val="3"/>
      <w:w w:val="100"/>
      <w:kern w:val="0"/>
      <w:sz w:val="17"/>
      <w:szCs w:val="17"/>
      <w:lang w:val="lt-LT" w:eastAsia="lt-LT" w:bidi="lt-LT"/>
      <w14:ligatures w14:val="none"/>
    </w:rPr>
  </w:style>
  <w:style w:type="paragraph" w:customStyle="1" w:styleId="Antrat10">
    <w:name w:val="Antraštė1"/>
    <w:next w:val="Body2"/>
    <w:qFormat/>
    <w:rsid w:val="00426AC6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lang w:val="en-US" w:eastAsia="lt-LT"/>
      <w14:ligatures w14:val="none"/>
    </w:rPr>
  </w:style>
  <w:style w:type="paragraph" w:styleId="Pagrindinistekstas">
    <w:name w:val="Body Text"/>
    <w:basedOn w:val="prastasis"/>
    <w:link w:val="PagrindinistekstasDiagrama"/>
    <w:semiHidden/>
    <w:rsid w:val="00426AC6"/>
    <w:pPr>
      <w:spacing w:after="120" w:line="276" w:lineRule="auto"/>
    </w:pPr>
    <w:rPr>
      <w:szCs w:val="22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next w:val="prastasis"/>
    <w:qFormat/>
    <w:rsid w:val="00426AC6"/>
    <w:pPr>
      <w:jc w:val="center"/>
    </w:pPr>
    <w:rPr>
      <w:b/>
      <w:bCs/>
      <w:sz w:val="28"/>
      <w:lang w:val="en-GB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Paprastasistekstas">
    <w:name w:val="Plain Text"/>
    <w:basedOn w:val="prastasis"/>
    <w:link w:val="PaprastasistekstasDiagrama"/>
    <w:qFormat/>
    <w:rsid w:val="00426AC6"/>
    <w:rPr>
      <w:rFonts w:ascii="Courier New" w:hAnsi="Courier New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rsid w:val="00426AC6"/>
    <w:pPr>
      <w:spacing w:after="120"/>
      <w:jc w:val="both"/>
    </w:pPr>
    <w:rPr>
      <w:sz w:val="20"/>
      <w:szCs w:val="20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rsid w:val="00426AC6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paragraph" w:styleId="Porat">
    <w:name w:val="footer"/>
    <w:basedOn w:val="prastasis"/>
    <w:link w:val="PoratDiagrama"/>
    <w:rsid w:val="00426AC6"/>
    <w:pPr>
      <w:tabs>
        <w:tab w:val="center" w:pos="4320"/>
        <w:tab w:val="right" w:pos="8640"/>
      </w:tabs>
    </w:pPr>
    <w:rPr>
      <w:szCs w:val="20"/>
      <w:lang w:eastAsia="lt-LT"/>
    </w:rPr>
  </w:style>
  <w:style w:type="paragraph" w:styleId="Sraopastraipa">
    <w:name w:val="List Paragraph"/>
    <w:aliases w:val="Bullet EY,List Paragraph Red,lp1,Bullet 1,Use Case List Paragraph,Sąrašo pastraipa1,Numbering,ERP-List Paragraph,List Paragraph11,List Paragraph2,List Paragraph,Buletai,List Paragraph21,List Paragraph1,List Paragraph111,Paragraph"/>
    <w:basedOn w:val="prastasis"/>
    <w:link w:val="SraopastraipaDiagrama"/>
    <w:qFormat/>
    <w:rsid w:val="00426AC6"/>
    <w:pPr>
      <w:ind w:left="720"/>
      <w:contextualSpacing/>
      <w:jc w:val="both"/>
    </w:pPr>
    <w:rPr>
      <w:rFonts w:eastAsia="Calibri"/>
      <w:szCs w:val="22"/>
    </w:rPr>
  </w:style>
  <w:style w:type="paragraph" w:customStyle="1" w:styleId="BodyText3">
    <w:name w:val="Body Text3"/>
    <w:qFormat/>
    <w:rsid w:val="00426AC6"/>
    <w:pPr>
      <w:snapToGrid w:val="0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BodyText1">
    <w:name w:val="Body Text1"/>
    <w:uiPriority w:val="99"/>
    <w:qFormat/>
    <w:rsid w:val="00426AC6"/>
    <w:pPr>
      <w:snapToGrid w:val="0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Statja">
    <w:name w:val="Statja"/>
    <w:basedOn w:val="prastasis"/>
    <w:qFormat/>
    <w:rsid w:val="00426AC6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spacing w:before="113"/>
      <w:ind w:left="312"/>
    </w:pPr>
    <w:rPr>
      <w:rFonts w:ascii="TimesLT" w:hAnsi="TimesLT"/>
      <w:b/>
      <w:bCs/>
      <w:sz w:val="20"/>
      <w:szCs w:val="20"/>
      <w:lang w:val="en-US"/>
    </w:rPr>
  </w:style>
  <w:style w:type="paragraph" w:customStyle="1" w:styleId="Antrat11">
    <w:name w:val="Antraštė1"/>
    <w:basedOn w:val="prastasis"/>
    <w:next w:val="Pagrindinistekstas"/>
    <w:qFormat/>
    <w:rsid w:val="00426AC6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val="ru-RU"/>
    </w:rPr>
  </w:style>
  <w:style w:type="paragraph" w:customStyle="1" w:styleId="Patvirtinta">
    <w:name w:val="Patvirtinta"/>
    <w:qFormat/>
    <w:rsid w:val="00426AC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426AC6"/>
    <w:rPr>
      <w:rFonts w:ascii="Tahoma" w:hAnsi="Tahoma" w:cs="Tahoma"/>
      <w:sz w:val="16"/>
      <w:szCs w:val="16"/>
    </w:rPr>
  </w:style>
  <w:style w:type="paragraph" w:customStyle="1" w:styleId="Body2">
    <w:name w:val="Body 2"/>
    <w:qFormat/>
    <w:rsid w:val="00426AC6"/>
    <w:pPr>
      <w:spacing w:after="40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  <w14:ligatures w14:val="none"/>
    </w:rPr>
  </w:style>
  <w:style w:type="paragraph" w:styleId="Betarp">
    <w:name w:val="No Spacing"/>
    <w:link w:val="BetarpDiagrama"/>
    <w:uiPriority w:val="1"/>
    <w:qFormat/>
    <w:rsid w:val="00426AC6"/>
    <w:rPr>
      <w:rFonts w:ascii="Times New Roman" w:eastAsia="Arial Unicode MS" w:hAnsi="Times New Roman" w:cs="Times New Roman"/>
      <w:kern w:val="0"/>
      <w:sz w:val="24"/>
      <w:szCs w:val="24"/>
      <w:lang w:val="en-US"/>
      <w14:ligatures w14:val="none"/>
    </w:rPr>
  </w:style>
  <w:style w:type="paragraph" w:styleId="Turinys1">
    <w:name w:val="toc 1"/>
    <w:basedOn w:val="prastasis"/>
    <w:next w:val="prastasis"/>
    <w:autoRedefine/>
    <w:uiPriority w:val="39"/>
    <w:unhideWhenUsed/>
    <w:rsid w:val="00426AC6"/>
    <w:pPr>
      <w:tabs>
        <w:tab w:val="right" w:leader="dot" w:pos="9771"/>
      </w:tabs>
    </w:pPr>
    <w:rPr>
      <w:sz w:val="22"/>
      <w:szCs w:val="22"/>
    </w:rPr>
  </w:style>
  <w:style w:type="paragraph" w:customStyle="1" w:styleId="BodyText2">
    <w:name w:val="Body Text2"/>
    <w:link w:val="Bodytext"/>
    <w:qFormat/>
    <w:rsid w:val="00426AC6"/>
    <w:pPr>
      <w:snapToGrid w:val="0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stekstas3">
    <w:name w:val="Body Text 3"/>
    <w:basedOn w:val="prastasis"/>
    <w:link w:val="Pagrindinistekstas3Diagrama"/>
    <w:uiPriority w:val="99"/>
    <w:unhideWhenUsed/>
    <w:qFormat/>
    <w:rsid w:val="00426AC6"/>
    <w:pPr>
      <w:spacing w:after="120"/>
    </w:pPr>
    <w:rPr>
      <w:sz w:val="16"/>
      <w:szCs w:val="16"/>
    </w:rPr>
  </w:style>
  <w:style w:type="paragraph" w:customStyle="1" w:styleId="Tvarkospapunktis">
    <w:name w:val="Tvarkos papunktis"/>
    <w:basedOn w:val="prastasis"/>
    <w:uiPriority w:val="99"/>
    <w:qFormat/>
    <w:rsid w:val="00426AC6"/>
    <w:pPr>
      <w:numPr>
        <w:ilvl w:val="1"/>
        <w:numId w:val="2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uiPriority w:val="99"/>
    <w:qFormat/>
    <w:rsid w:val="00426AC6"/>
    <w:pPr>
      <w:numPr>
        <w:numId w:val="2"/>
      </w:numPr>
      <w:jc w:val="both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426AC6"/>
    <w:pPr>
      <w:spacing w:after="120"/>
      <w:ind w:left="283"/>
    </w:p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qFormat/>
    <w:rsid w:val="00426AC6"/>
    <w:pPr>
      <w:spacing w:after="120"/>
      <w:ind w:left="283"/>
    </w:pPr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6AC6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426AC6"/>
    <w:pPr>
      <w:spacing w:after="0"/>
    </w:pPr>
    <w:rPr>
      <w:rFonts w:ascii="Times New Roman" w:eastAsia="Times New Roman" w:hAnsi="Times New Roman" w:cs="Times New Roman"/>
      <w:b/>
      <w:bCs/>
    </w:rPr>
  </w:style>
  <w:style w:type="paragraph" w:customStyle="1" w:styleId="Point1">
    <w:name w:val="Point 1"/>
    <w:basedOn w:val="prastasis"/>
    <w:qFormat/>
    <w:rsid w:val="00426AC6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1">
    <w:name w:val="Стиль1"/>
    <w:basedOn w:val="prastasis"/>
    <w:qFormat/>
    <w:rsid w:val="00426AC6"/>
    <w:pPr>
      <w:jc w:val="center"/>
    </w:pPr>
    <w:rPr>
      <w:szCs w:val="20"/>
      <w:lang w:val="ru-RU"/>
    </w:rPr>
  </w:style>
  <w:style w:type="paragraph" w:customStyle="1" w:styleId="Kadroturinys">
    <w:name w:val="Kadro turinys"/>
    <w:basedOn w:val="prastasis"/>
    <w:qFormat/>
  </w:style>
  <w:style w:type="numbering" w:customStyle="1" w:styleId="Style1">
    <w:name w:val="Style1"/>
    <w:uiPriority w:val="99"/>
    <w:qFormat/>
    <w:rsid w:val="00426AC6"/>
  </w:style>
  <w:style w:type="table" w:customStyle="1" w:styleId="TableGrid1">
    <w:name w:val="Table Grid1"/>
    <w:basedOn w:val="prastojilentel"/>
    <w:uiPriority w:val="99"/>
    <w:rsid w:val="00426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426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uiPriority w:val="39"/>
    <w:rsid w:val="00426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link w:val="PaantratDiagrama"/>
    <w:uiPriority w:val="11"/>
    <w:qFormat/>
    <w:rsid w:val="00F42356"/>
    <w:pPr>
      <w:numPr>
        <w:ilvl w:val="1"/>
      </w:numPr>
      <w:suppressAutoHyphens w:val="0"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42356"/>
    <w:rPr>
      <w:rFonts w:eastAsiaTheme="minorEastAsia"/>
      <w:caps/>
      <w:color w:val="404040" w:themeColor="text1" w:themeTint="BF"/>
      <w:spacing w:val="20"/>
      <w:kern w:val="0"/>
      <w:sz w:val="28"/>
      <w:szCs w:val="28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75C4B-9156-47C6-BA38-73F2C27D6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5878</Words>
  <Characters>3352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dc:description/>
  <cp:lastModifiedBy>Vartotojas</cp:lastModifiedBy>
  <cp:revision>6</cp:revision>
  <cp:lastPrinted>2025-06-26T13:41:00Z</cp:lastPrinted>
  <dcterms:created xsi:type="dcterms:W3CDTF">2025-07-05T13:03:00Z</dcterms:created>
  <dcterms:modified xsi:type="dcterms:W3CDTF">2025-07-05T14:42:00Z</dcterms:modified>
  <dc:language>lt-LT</dc:language>
</cp:coreProperties>
</file>