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EA7BAA" w:rsidRDefault="00863AA2" w:rsidP="00863AA2">
      <w:pPr>
        <w:ind w:firstLine="539"/>
        <w:jc w:val="center"/>
        <w:rPr>
          <w:sz w:val="20"/>
          <w:szCs w:val="20"/>
        </w:rPr>
      </w:pPr>
      <w:proofErr w:type="gramStart"/>
      <w:r w:rsidRPr="00EA7BAA">
        <w:rPr>
          <w:b/>
          <w:sz w:val="20"/>
          <w:szCs w:val="20"/>
        </w:rPr>
        <w:t>VIEŠOJI  ĮSTAIGA</w:t>
      </w:r>
      <w:proofErr w:type="gramEnd"/>
      <w:r w:rsidRPr="00EA7BAA">
        <w:rPr>
          <w:sz w:val="20"/>
          <w:szCs w:val="20"/>
        </w:rPr>
        <w:t xml:space="preserve"> </w:t>
      </w:r>
      <w:r w:rsidRPr="00EA7BAA">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EA7BAA">
        <w:rPr>
          <w:sz w:val="20"/>
          <w:szCs w:val="20"/>
        </w:rPr>
        <w:t xml:space="preserve"> </w:t>
      </w:r>
      <w:r w:rsidRPr="00EA7BAA">
        <w:rPr>
          <w:b/>
          <w:sz w:val="20"/>
          <w:szCs w:val="20"/>
        </w:rPr>
        <w:t>JONAVOS  LIGONINĖ</w:t>
      </w:r>
    </w:p>
    <w:p w:rsidR="00863AA2" w:rsidRPr="00EA7BAA" w:rsidRDefault="00863AA2" w:rsidP="00863AA2">
      <w:pPr>
        <w:ind w:firstLine="539"/>
        <w:jc w:val="center"/>
        <w:rPr>
          <w:sz w:val="20"/>
          <w:szCs w:val="20"/>
        </w:rPr>
      </w:pPr>
      <w:r w:rsidRPr="00EA7BAA">
        <w:rPr>
          <w:sz w:val="20"/>
          <w:szCs w:val="20"/>
        </w:rPr>
        <w:t>Duomenys kaupiami ir saugomi juridinių asmenų registre, kodas 190326865,</w:t>
      </w:r>
    </w:p>
    <w:p w:rsidR="00863AA2" w:rsidRPr="00EA7BAA" w:rsidRDefault="00863AA2" w:rsidP="00863AA2">
      <w:pPr>
        <w:ind w:firstLine="539"/>
        <w:jc w:val="center"/>
        <w:rPr>
          <w:color w:val="000000"/>
          <w:sz w:val="20"/>
          <w:szCs w:val="20"/>
        </w:rPr>
      </w:pPr>
      <w:r w:rsidRPr="00EA7BAA">
        <w:rPr>
          <w:sz w:val="20"/>
          <w:szCs w:val="20"/>
          <w:u w:val="single"/>
        </w:rPr>
        <w:t>Žeimių g. 19, LT-55134 Jonava, tel.</w:t>
      </w:r>
      <w:r w:rsidR="00CF1B6A" w:rsidRPr="00EA7BAA">
        <w:rPr>
          <w:sz w:val="20"/>
          <w:szCs w:val="20"/>
          <w:u w:val="single"/>
        </w:rPr>
        <w:t xml:space="preserve">: </w:t>
      </w:r>
      <w:r w:rsidR="00FC240A" w:rsidRPr="00EA7BAA">
        <w:rPr>
          <w:sz w:val="20"/>
          <w:szCs w:val="20"/>
          <w:u w:val="single"/>
        </w:rPr>
        <w:t xml:space="preserve">+370 </w:t>
      </w:r>
      <w:r w:rsidR="00CF1B6A" w:rsidRPr="00EA7BAA">
        <w:rPr>
          <w:sz w:val="20"/>
          <w:szCs w:val="20"/>
          <w:u w:val="single"/>
        </w:rPr>
        <w:t>349 69098,</w:t>
      </w:r>
      <w:r w:rsidRPr="00EA7BAA">
        <w:rPr>
          <w:sz w:val="20"/>
          <w:szCs w:val="20"/>
          <w:u w:val="single"/>
        </w:rPr>
        <w:t xml:space="preserve"> el. paštas: </w:t>
      </w:r>
      <w:hyperlink r:id="rId9" w:history="1">
        <w:r w:rsidRPr="00EA7BAA">
          <w:rPr>
            <w:rStyle w:val="Hipersaitas"/>
            <w:sz w:val="20"/>
            <w:szCs w:val="20"/>
          </w:rPr>
          <w:t>pirkimai@jonavosligonine.lt</w:t>
        </w:r>
      </w:hyperlink>
    </w:p>
    <w:p w:rsidR="009C5D91" w:rsidRPr="00EA7BAA" w:rsidRDefault="009C5D91">
      <w:pPr>
        <w:pStyle w:val="Body"/>
        <w:spacing w:line="240" w:lineRule="auto"/>
        <w:jc w:val="both"/>
        <w:rPr>
          <w:rFonts w:ascii="Times New Roman" w:eastAsia="Times New Roman" w:hAnsi="Times New Roman" w:cs="Times New Roman"/>
          <w:color w:val="FF0000"/>
        </w:rPr>
      </w:pPr>
    </w:p>
    <w:p w:rsidR="00DD6139" w:rsidRPr="00EA7BAA" w:rsidRDefault="00DD6139" w:rsidP="00DD6139">
      <w:pPr>
        <w:jc w:val="both"/>
        <w:rPr>
          <w:rFonts w:eastAsia="Calibri"/>
          <w:sz w:val="20"/>
          <w:szCs w:val="20"/>
        </w:rPr>
      </w:pPr>
      <w:r w:rsidRPr="00EA7BAA">
        <w:rPr>
          <w:rFonts w:eastAsia="Calibri"/>
          <w:sz w:val="20"/>
          <w:szCs w:val="20"/>
        </w:rPr>
        <w:t>Suinteresuotiems tiekėjams</w:t>
      </w:r>
      <w:r w:rsidRPr="00EA7BAA">
        <w:rPr>
          <w:rFonts w:eastAsia="Calibri"/>
          <w:sz w:val="20"/>
          <w:szCs w:val="20"/>
        </w:rPr>
        <w:tab/>
      </w:r>
      <w:r w:rsidRPr="00EA7BAA">
        <w:rPr>
          <w:rFonts w:eastAsia="Calibri"/>
          <w:sz w:val="20"/>
          <w:szCs w:val="20"/>
        </w:rPr>
        <w:tab/>
      </w:r>
      <w:r w:rsidRPr="00EA7BAA">
        <w:rPr>
          <w:rFonts w:eastAsia="Calibri"/>
          <w:sz w:val="20"/>
          <w:szCs w:val="20"/>
        </w:rPr>
        <w:tab/>
      </w:r>
      <w:r w:rsidRPr="00EA7BAA">
        <w:rPr>
          <w:rFonts w:eastAsia="Calibri"/>
          <w:sz w:val="20"/>
          <w:szCs w:val="20"/>
        </w:rPr>
        <w:tab/>
      </w:r>
      <w:r w:rsidRPr="00EA7BAA">
        <w:rPr>
          <w:rFonts w:eastAsia="Calibri"/>
          <w:sz w:val="20"/>
          <w:szCs w:val="20"/>
        </w:rPr>
        <w:tab/>
      </w:r>
      <w:r w:rsidRPr="00EA7BAA">
        <w:rPr>
          <w:rFonts w:eastAsia="Calibri"/>
          <w:sz w:val="20"/>
          <w:szCs w:val="20"/>
        </w:rPr>
        <w:tab/>
      </w:r>
      <w:r w:rsidRPr="00EA7BAA">
        <w:rPr>
          <w:rFonts w:eastAsia="Calibri"/>
          <w:sz w:val="20"/>
          <w:szCs w:val="20"/>
        </w:rPr>
        <w:tab/>
      </w:r>
      <w:r w:rsidRPr="00EA7BAA">
        <w:rPr>
          <w:rFonts w:eastAsia="Calibri"/>
          <w:sz w:val="20"/>
          <w:szCs w:val="20"/>
        </w:rPr>
        <w:tab/>
        <w:t>202</w:t>
      </w:r>
      <w:r w:rsidR="00FC240A" w:rsidRPr="00EA7BAA">
        <w:rPr>
          <w:rFonts w:eastAsia="Calibri"/>
          <w:sz w:val="20"/>
          <w:szCs w:val="20"/>
        </w:rPr>
        <w:t>5-0</w:t>
      </w:r>
      <w:r w:rsidR="001C77FA" w:rsidRPr="00EA7BAA">
        <w:rPr>
          <w:rFonts w:eastAsia="Calibri"/>
          <w:sz w:val="20"/>
          <w:szCs w:val="20"/>
        </w:rPr>
        <w:t>7-04</w:t>
      </w:r>
      <w:r w:rsidR="00DE1ADD" w:rsidRPr="00EA7BAA">
        <w:rPr>
          <w:rFonts w:eastAsia="Calibri"/>
          <w:sz w:val="20"/>
          <w:szCs w:val="20"/>
        </w:rPr>
        <w:t xml:space="preserve"> Nr. VP1-</w:t>
      </w:r>
      <w:r w:rsidR="001C77FA" w:rsidRPr="00EA7BAA">
        <w:rPr>
          <w:rFonts w:eastAsia="Calibri"/>
          <w:sz w:val="20"/>
          <w:szCs w:val="20"/>
        </w:rPr>
        <w:t>214</w:t>
      </w:r>
    </w:p>
    <w:p w:rsidR="00DD6139" w:rsidRPr="00EA7BAA" w:rsidRDefault="00DD6139" w:rsidP="00DD6139">
      <w:pPr>
        <w:jc w:val="both"/>
        <w:rPr>
          <w:rFonts w:eastAsia="Calibri"/>
          <w:sz w:val="20"/>
          <w:szCs w:val="20"/>
        </w:rPr>
      </w:pPr>
    </w:p>
    <w:p w:rsidR="00DD6139" w:rsidRPr="00EA7BAA" w:rsidRDefault="00DD6139" w:rsidP="00DD6139">
      <w:pPr>
        <w:jc w:val="both"/>
        <w:rPr>
          <w:rFonts w:eastAsia="Calibri"/>
          <w:sz w:val="20"/>
          <w:szCs w:val="20"/>
        </w:rPr>
      </w:pPr>
    </w:p>
    <w:p w:rsidR="00DD6139" w:rsidRPr="00EA7BAA" w:rsidRDefault="00DD6139" w:rsidP="00281E23">
      <w:pPr>
        <w:pStyle w:val="Antrat1"/>
        <w:numPr>
          <w:ilvl w:val="0"/>
          <w:numId w:val="0"/>
        </w:numPr>
        <w:shd w:val="clear" w:color="auto" w:fill="FFFFFF"/>
        <w:spacing w:before="150" w:after="150"/>
        <w:ind w:left="1152"/>
        <w:rPr>
          <w:b/>
          <w:color w:val="333333"/>
          <w:sz w:val="20"/>
          <w:lang w:eastAsia="lt-LT"/>
        </w:rPr>
      </w:pPr>
      <w:r w:rsidRPr="00EA7BAA">
        <w:rPr>
          <w:rFonts w:eastAsia="Calibri"/>
          <w:b/>
          <w:bCs/>
          <w:sz w:val="20"/>
        </w:rPr>
        <w:t>KVIETIMAS DALYVAUTI RINKOS KONSULTACIJOJE</w:t>
      </w:r>
      <w:r w:rsidR="009F554E" w:rsidRPr="00EA7BAA">
        <w:rPr>
          <w:rFonts w:eastAsia="Calibri"/>
          <w:b/>
          <w:bCs/>
          <w:sz w:val="20"/>
        </w:rPr>
        <w:t xml:space="preserve"> </w:t>
      </w:r>
      <w:r w:rsidR="00DE1ADD" w:rsidRPr="00EA7BAA">
        <w:rPr>
          <w:b/>
          <w:sz w:val="20"/>
        </w:rPr>
        <w:t>„</w:t>
      </w:r>
      <w:r w:rsidR="001C77FA" w:rsidRPr="00EA7BAA">
        <w:rPr>
          <w:b/>
          <w:color w:val="000000"/>
          <w:sz w:val="20"/>
        </w:rPr>
        <w:t>MOBILUS ULTRAGARSINIS DIAGNOSTINIS APARATAS (ECHOSKOPAS)</w:t>
      </w:r>
      <w:r w:rsidR="00DE1ADD" w:rsidRPr="00EA7BAA">
        <w:rPr>
          <w:b/>
          <w:sz w:val="20"/>
        </w:rPr>
        <w:t>”</w:t>
      </w:r>
      <w:r w:rsidR="00693E5B" w:rsidRPr="00EA7BAA">
        <w:rPr>
          <w:b/>
          <w:sz w:val="20"/>
        </w:rPr>
        <w:t xml:space="preserve"> </w:t>
      </w:r>
      <w:r w:rsidR="00A47AD6" w:rsidRPr="00EA7BAA">
        <w:rPr>
          <w:b/>
          <w:sz w:val="20"/>
        </w:rPr>
        <w:t xml:space="preserve">(NUMERIS CVP IS </w:t>
      </w:r>
      <w:r w:rsidR="001C77FA" w:rsidRPr="00EA7BAA">
        <w:rPr>
          <w:b/>
          <w:sz w:val="20"/>
        </w:rPr>
        <w:t>3532952</w:t>
      </w:r>
      <w:r w:rsidR="009F554E" w:rsidRPr="00EA7BAA">
        <w:rPr>
          <w:b/>
          <w:sz w:val="20"/>
        </w:rPr>
        <w:t>)</w:t>
      </w:r>
    </w:p>
    <w:p w:rsidR="00DD6139" w:rsidRPr="00EA7BAA" w:rsidRDefault="00DD6139" w:rsidP="00DD6139">
      <w:pPr>
        <w:jc w:val="center"/>
        <w:rPr>
          <w:rFonts w:eastAsia="Calibri"/>
          <w:b/>
          <w:bCs/>
          <w:sz w:val="20"/>
          <w:szCs w:val="20"/>
        </w:rPr>
      </w:pPr>
    </w:p>
    <w:p w:rsidR="003D2908" w:rsidRPr="00EA7BAA" w:rsidRDefault="003D2908" w:rsidP="00DD6139">
      <w:pPr>
        <w:jc w:val="center"/>
        <w:rPr>
          <w:rFonts w:eastAsia="Calibri"/>
          <w:b/>
          <w:bCs/>
          <w:sz w:val="20"/>
          <w:szCs w:val="20"/>
        </w:rPr>
      </w:pPr>
    </w:p>
    <w:p w:rsidR="00DD6139" w:rsidRPr="00EA7BAA" w:rsidRDefault="00DD6139" w:rsidP="00DD6139">
      <w:pPr>
        <w:keepNext/>
        <w:widowControl w:val="0"/>
        <w:ind w:firstLine="567"/>
        <w:jc w:val="both"/>
        <w:outlineLvl w:val="1"/>
        <w:rPr>
          <w:rFonts w:eastAsia="Calibri"/>
          <w:sz w:val="20"/>
          <w:szCs w:val="20"/>
        </w:rPr>
      </w:pPr>
      <w:r w:rsidRPr="00EA7BAA">
        <w:rPr>
          <w:sz w:val="20"/>
          <w:szCs w:val="20"/>
        </w:rPr>
        <w:t xml:space="preserve">Viešoji įstaiga </w:t>
      </w:r>
      <w:r w:rsidR="003D2908" w:rsidRPr="00EA7BAA">
        <w:rPr>
          <w:sz w:val="20"/>
          <w:szCs w:val="20"/>
        </w:rPr>
        <w:t xml:space="preserve">Jonavos </w:t>
      </w:r>
      <w:r w:rsidRPr="00EA7BAA">
        <w:rPr>
          <w:sz w:val="20"/>
          <w:szCs w:val="20"/>
        </w:rPr>
        <w:t xml:space="preserve">ligoninė (toliau – Perkančioji organizacija) vadovaudamasi Lietuvos Respublikos viešųjų pirkimų įstatymo (toliau – VPĮ) 27 str. ir siekdama pasirengti pirkimui </w:t>
      </w:r>
      <w:r w:rsidR="008A3F22" w:rsidRPr="00EA7BAA">
        <w:rPr>
          <w:sz w:val="20"/>
          <w:szCs w:val="20"/>
        </w:rPr>
        <w:t>„</w:t>
      </w:r>
      <w:r w:rsidR="001C77FA" w:rsidRPr="00EA7BAA">
        <w:rPr>
          <w:b/>
          <w:color w:val="000000"/>
          <w:sz w:val="20"/>
          <w:szCs w:val="20"/>
        </w:rPr>
        <w:t>MOBILUS ULTRAGARSINIS DIAGNOSTINIS APARATAS (ECHOSKOPAS)</w:t>
      </w:r>
      <w:r w:rsidR="003D2908" w:rsidRPr="00EA7BAA">
        <w:rPr>
          <w:sz w:val="20"/>
          <w:szCs w:val="20"/>
        </w:rPr>
        <w:t>”</w:t>
      </w:r>
      <w:r w:rsidRPr="00EA7BAA">
        <w:rPr>
          <w:sz w:val="20"/>
          <w:szCs w:val="20"/>
        </w:rPr>
        <w:t xml:space="preserve"> </w:t>
      </w:r>
      <w:r w:rsidRPr="00EA7BAA">
        <w:rPr>
          <w:rFonts w:eastAsia="Calibri"/>
          <w:sz w:val="20"/>
          <w:szCs w:val="20"/>
        </w:rPr>
        <w:t xml:space="preserve">(toliau – </w:t>
      </w:r>
      <w:r w:rsidRPr="00EA7BAA">
        <w:rPr>
          <w:rFonts w:eastAsia="Calibri"/>
          <w:b/>
          <w:bCs/>
          <w:sz w:val="20"/>
          <w:szCs w:val="20"/>
        </w:rPr>
        <w:t>Pirkimas</w:t>
      </w:r>
      <w:r w:rsidRPr="00EA7BAA">
        <w:rPr>
          <w:rFonts w:eastAsia="Calibri"/>
          <w:sz w:val="20"/>
          <w:szCs w:val="20"/>
        </w:rPr>
        <w:t>) prašo nepriklausomų ekspertų, institucijų arba rinkos dalyvių suteikti konsultaciją.</w:t>
      </w:r>
    </w:p>
    <w:p w:rsidR="00DD6139" w:rsidRPr="00EA7BAA" w:rsidRDefault="00DD6139" w:rsidP="00DD6139">
      <w:pPr>
        <w:keepNext/>
        <w:widowControl w:val="0"/>
        <w:ind w:firstLine="567"/>
        <w:jc w:val="both"/>
        <w:outlineLvl w:val="1"/>
        <w:rPr>
          <w:rFonts w:eastAsia="Calibri"/>
          <w:sz w:val="20"/>
          <w:szCs w:val="20"/>
        </w:rPr>
      </w:pPr>
      <w:r w:rsidRPr="00EA7BAA">
        <w:rPr>
          <w:b/>
          <w:sz w:val="20"/>
          <w:szCs w:val="20"/>
        </w:rPr>
        <w:t xml:space="preserve">Konsultacijos tikslas: </w:t>
      </w:r>
      <w:r w:rsidRPr="00EA7BAA">
        <w:rPr>
          <w:sz w:val="20"/>
          <w:szCs w:val="20"/>
          <w:lang w:eastAsia="ar-SA"/>
        </w:rPr>
        <w:t xml:space="preserve">pristatyti būsimą pirkimą galimiems teikėjams, </w:t>
      </w:r>
      <w:r w:rsidRPr="00EA7BAA">
        <w:rPr>
          <w:sz w:val="20"/>
          <w:szCs w:val="20"/>
        </w:rPr>
        <w:t xml:space="preserve">tinkamai </w:t>
      </w:r>
      <w:r w:rsidRPr="00EA7BAA">
        <w:rPr>
          <w:sz w:val="20"/>
          <w:szCs w:val="20"/>
          <w:lang w:eastAsia="ar-SA"/>
        </w:rPr>
        <w:t>pasiren</w:t>
      </w:r>
      <w:r w:rsidR="008A3F22" w:rsidRPr="00EA7BAA">
        <w:rPr>
          <w:sz w:val="20"/>
          <w:szCs w:val="20"/>
          <w:lang w:eastAsia="ar-SA"/>
        </w:rPr>
        <w:t xml:space="preserve">gti viešojo pirkimo procedūroms bei </w:t>
      </w:r>
      <w:r w:rsidR="004F7A62" w:rsidRPr="00EA7BAA">
        <w:rPr>
          <w:sz w:val="20"/>
          <w:szCs w:val="20"/>
        </w:rPr>
        <w:t xml:space="preserve">išsiaiškinti rinkos </w:t>
      </w:r>
      <w:r w:rsidR="004F7A62" w:rsidRPr="00EA7BAA">
        <w:rPr>
          <w:rFonts w:eastAsia="Trebuchet MS"/>
          <w:sz w:val="20"/>
          <w:szCs w:val="20"/>
        </w:rPr>
        <w:t xml:space="preserve">galimybes </w:t>
      </w:r>
      <w:r w:rsidR="004F7A62" w:rsidRPr="00EA7BAA">
        <w:rPr>
          <w:sz w:val="20"/>
          <w:szCs w:val="20"/>
        </w:rPr>
        <w:t>pasiūlyti</w:t>
      </w:r>
      <w:r w:rsidR="004F7A62" w:rsidRPr="00EA7BAA">
        <w:rPr>
          <w:rFonts w:eastAsia="Trebuchet MS"/>
          <w:sz w:val="20"/>
          <w:szCs w:val="20"/>
        </w:rPr>
        <w:t xml:space="preserve"> priemones, </w:t>
      </w:r>
      <w:r w:rsidR="004F7A62" w:rsidRPr="00EA7BAA">
        <w:rPr>
          <w:sz w:val="20"/>
          <w:szCs w:val="20"/>
        </w:rPr>
        <w:t>atitinkančias reikalavimus</w:t>
      </w:r>
      <w:r w:rsidR="004F7A62" w:rsidRPr="00EA7BAA">
        <w:rPr>
          <w:rFonts w:eastAsia="Trebuchet MS"/>
          <w:sz w:val="20"/>
          <w:szCs w:val="20"/>
        </w:rPr>
        <w:t xml:space="preserve">, keliamus </w:t>
      </w:r>
      <w:r w:rsidR="004F7A62" w:rsidRPr="00EA7BAA">
        <w:rPr>
          <w:sz w:val="20"/>
          <w:szCs w:val="20"/>
        </w:rPr>
        <w:t>žaliajam</w:t>
      </w:r>
      <w:r w:rsidR="004F7A62" w:rsidRPr="00EA7BAA">
        <w:rPr>
          <w:rFonts w:eastAsia="Trebuchet MS"/>
          <w:sz w:val="20"/>
          <w:szCs w:val="20"/>
        </w:rPr>
        <w:t xml:space="preserve"> </w:t>
      </w:r>
      <w:r w:rsidR="004F7A62" w:rsidRPr="00EA7BAA">
        <w:rPr>
          <w:sz w:val="20"/>
          <w:szCs w:val="20"/>
        </w:rPr>
        <w:t>viešajam</w:t>
      </w:r>
      <w:r w:rsidR="004F7A62" w:rsidRPr="00EA7BAA">
        <w:rPr>
          <w:rFonts w:eastAsia="Trebuchet MS"/>
          <w:sz w:val="20"/>
          <w:szCs w:val="20"/>
        </w:rPr>
        <w:t xml:space="preserve"> pirkimui bei </w:t>
      </w:r>
      <w:r w:rsidR="004F7A62" w:rsidRPr="00EA7BAA">
        <w:rPr>
          <w:sz w:val="20"/>
          <w:szCs w:val="20"/>
        </w:rPr>
        <w:t>techninės specifikacijos pasirinkimus, siekiant patikslinti ir parengti techninę specifikaciją</w:t>
      </w:r>
      <w:r w:rsidR="008A3F22" w:rsidRPr="00EA7BAA">
        <w:rPr>
          <w:sz w:val="20"/>
          <w:szCs w:val="20"/>
        </w:rPr>
        <w:t>.</w:t>
      </w:r>
    </w:p>
    <w:p w:rsidR="00DD6139" w:rsidRPr="00EA7BAA" w:rsidRDefault="00DD6139" w:rsidP="00DD6139">
      <w:pPr>
        <w:ind w:firstLine="567"/>
        <w:jc w:val="both"/>
        <w:rPr>
          <w:bCs/>
          <w:kern w:val="24"/>
          <w:sz w:val="20"/>
          <w:szCs w:val="20"/>
          <w:lang w:eastAsia="lt-LT"/>
        </w:rPr>
      </w:pPr>
      <w:r w:rsidRPr="00EA7BAA">
        <w:rPr>
          <w:rFonts w:eastAsia="Calibri"/>
          <w:b/>
          <w:bCs/>
          <w:sz w:val="20"/>
          <w:szCs w:val="20"/>
        </w:rPr>
        <w:t>Konsultacijos būdas</w:t>
      </w:r>
      <w:r w:rsidRPr="00EA7BAA">
        <w:rPr>
          <w:rFonts w:eastAsia="Calibri"/>
          <w:sz w:val="20"/>
          <w:szCs w:val="20"/>
        </w:rPr>
        <w:t xml:space="preserve">: rinkos konsultacija vykdoma Centrinės viešųjų pirkimų informacinės sistemos (toliau </w:t>
      </w:r>
      <w:r w:rsidRPr="00EA7BAA">
        <w:rPr>
          <w:bCs/>
          <w:kern w:val="24"/>
          <w:sz w:val="20"/>
          <w:szCs w:val="20"/>
          <w:lang w:eastAsia="lt-LT"/>
        </w:rPr>
        <w:t xml:space="preserve">– </w:t>
      </w:r>
      <w:r w:rsidRPr="00EA7BAA">
        <w:rPr>
          <w:b/>
          <w:kern w:val="24"/>
          <w:sz w:val="20"/>
          <w:szCs w:val="20"/>
          <w:lang w:eastAsia="lt-LT"/>
        </w:rPr>
        <w:t>CVP IS</w:t>
      </w:r>
      <w:r w:rsidRPr="00EA7BAA">
        <w:rPr>
          <w:bCs/>
          <w:kern w:val="24"/>
          <w:sz w:val="20"/>
          <w:szCs w:val="20"/>
          <w:lang w:eastAsia="lt-LT"/>
        </w:rPr>
        <w:t xml:space="preserve">) priemonėmis. </w:t>
      </w:r>
    </w:p>
    <w:p w:rsidR="00DD6139" w:rsidRPr="00EA7BAA" w:rsidRDefault="00DD6139" w:rsidP="00DD6139">
      <w:pPr>
        <w:ind w:firstLine="567"/>
        <w:jc w:val="both"/>
        <w:rPr>
          <w:rFonts w:eastAsia="Calibri"/>
          <w:sz w:val="20"/>
          <w:szCs w:val="20"/>
        </w:rPr>
      </w:pPr>
      <w:r w:rsidRPr="00EA7BAA">
        <w:rPr>
          <w:rFonts w:eastAsia="Calibri"/>
          <w:sz w:val="20"/>
          <w:szCs w:val="20"/>
        </w:rPr>
        <w:t xml:space="preserve">Kviečiame rinkos dalyvius susipažinti su skelbiamu techninės specifikacijos projektu ir CVP IS priemonėmis </w:t>
      </w:r>
      <w:r w:rsidRPr="00EA7BAA">
        <w:rPr>
          <w:rFonts w:eastAsia="Calibri"/>
          <w:b/>
          <w:bCs/>
          <w:sz w:val="20"/>
          <w:szCs w:val="20"/>
        </w:rPr>
        <w:t>iki CVP</w:t>
      </w:r>
      <w:r w:rsidR="00F11E10" w:rsidRPr="00EA7BAA">
        <w:rPr>
          <w:rFonts w:eastAsia="Calibri"/>
          <w:b/>
          <w:bCs/>
          <w:sz w:val="20"/>
          <w:szCs w:val="20"/>
        </w:rPr>
        <w:t xml:space="preserve"> </w:t>
      </w:r>
      <w:r w:rsidRPr="00EA7BAA">
        <w:rPr>
          <w:rFonts w:eastAsia="Calibri"/>
          <w:b/>
          <w:bCs/>
          <w:sz w:val="20"/>
          <w:szCs w:val="20"/>
        </w:rPr>
        <w:t>IS skelbime nurodyto termino</w:t>
      </w:r>
      <w:r w:rsidRPr="00EA7BAA">
        <w:rPr>
          <w:rFonts w:eastAsia="Calibri"/>
          <w:sz w:val="20"/>
          <w:szCs w:val="20"/>
        </w:rPr>
        <w:t xml:space="preserve"> </w:t>
      </w:r>
      <w:r w:rsidR="00F11E10" w:rsidRPr="00EA7BAA">
        <w:rPr>
          <w:rFonts w:eastAsia="Calibri"/>
          <w:b/>
          <w:sz w:val="20"/>
          <w:szCs w:val="20"/>
        </w:rPr>
        <w:t>(202</w:t>
      </w:r>
      <w:r w:rsidR="00FC240A" w:rsidRPr="00EA7BAA">
        <w:rPr>
          <w:rFonts w:eastAsia="Calibri"/>
          <w:b/>
          <w:sz w:val="20"/>
          <w:szCs w:val="20"/>
        </w:rPr>
        <w:t>5-0</w:t>
      </w:r>
      <w:r w:rsidR="001C77FA" w:rsidRPr="00EA7BAA">
        <w:rPr>
          <w:rFonts w:eastAsia="Calibri"/>
          <w:b/>
          <w:sz w:val="20"/>
          <w:szCs w:val="20"/>
        </w:rPr>
        <w:t>7-</w:t>
      </w:r>
      <w:proofErr w:type="gramStart"/>
      <w:r w:rsidR="001C77FA" w:rsidRPr="00EA7BAA">
        <w:rPr>
          <w:rFonts w:eastAsia="Calibri"/>
          <w:b/>
          <w:sz w:val="20"/>
          <w:szCs w:val="20"/>
        </w:rPr>
        <w:t>10</w:t>
      </w:r>
      <w:r w:rsidR="00DE1ADD" w:rsidRPr="00EA7BAA">
        <w:rPr>
          <w:rFonts w:eastAsia="Calibri"/>
          <w:b/>
          <w:sz w:val="20"/>
          <w:szCs w:val="20"/>
        </w:rPr>
        <w:t xml:space="preserve">  </w:t>
      </w:r>
      <w:r w:rsidR="00266E91" w:rsidRPr="00EA7BAA">
        <w:rPr>
          <w:rFonts w:eastAsia="Calibri"/>
          <w:b/>
          <w:sz w:val="20"/>
          <w:szCs w:val="20"/>
        </w:rPr>
        <w:t>0</w:t>
      </w:r>
      <w:r w:rsidR="001C77FA" w:rsidRPr="00EA7BAA">
        <w:rPr>
          <w:rFonts w:eastAsia="Calibri"/>
          <w:b/>
          <w:sz w:val="20"/>
          <w:szCs w:val="20"/>
        </w:rPr>
        <w:t>8</w:t>
      </w:r>
      <w:r w:rsidR="00F11E10" w:rsidRPr="00EA7BAA">
        <w:rPr>
          <w:rFonts w:eastAsia="Calibri"/>
          <w:b/>
          <w:sz w:val="20"/>
          <w:szCs w:val="20"/>
        </w:rPr>
        <w:t>:00</w:t>
      </w:r>
      <w:proofErr w:type="gramEnd"/>
      <w:r w:rsidR="00F11E10" w:rsidRPr="00EA7BAA">
        <w:rPr>
          <w:rFonts w:eastAsia="Calibri"/>
          <w:b/>
          <w:sz w:val="20"/>
          <w:szCs w:val="20"/>
        </w:rPr>
        <w:t xml:space="preserve"> val.)</w:t>
      </w:r>
      <w:r w:rsidR="00F11E10" w:rsidRPr="00EA7BAA">
        <w:rPr>
          <w:rFonts w:eastAsia="Calibri"/>
          <w:sz w:val="20"/>
          <w:szCs w:val="20"/>
        </w:rPr>
        <w:t xml:space="preserve"> </w:t>
      </w:r>
      <w:r w:rsidRPr="00EA7BAA">
        <w:rPr>
          <w:rFonts w:eastAsia="Calibri"/>
          <w:sz w:val="20"/>
          <w:szCs w:val="20"/>
        </w:rPr>
        <w:t xml:space="preserve">aktyviai teikti pastabas, klausimus ir pasiūlymus, bei pateikti atsakymus į pateiktus klausimus. </w:t>
      </w:r>
      <w:r w:rsidRPr="00EA7BAA">
        <w:rPr>
          <w:sz w:val="20"/>
          <w:szCs w:val="20"/>
        </w:rPr>
        <w:t>Klausimai, pastabos (siūlymai), gauti pasibaigus aukščiau nurodytam terminui gali būti nenagrinėjami.</w:t>
      </w:r>
      <w:r w:rsidRPr="00EA7BAA">
        <w:rPr>
          <w:bCs/>
          <w:kern w:val="24"/>
          <w:sz w:val="20"/>
          <w:szCs w:val="20"/>
          <w:lang w:eastAsia="lt-LT"/>
        </w:rPr>
        <w:t xml:space="preserve"> </w:t>
      </w:r>
      <w:r w:rsidRPr="00EA7BAA">
        <w:rPr>
          <w:rFonts w:eastAsia="Calibri"/>
          <w:sz w:val="20"/>
          <w:szCs w:val="20"/>
        </w:rPr>
        <w:t>Susitikimai rengiami nebus.</w:t>
      </w:r>
    </w:p>
    <w:p w:rsidR="00DD6139" w:rsidRPr="00EA7BAA" w:rsidRDefault="00DD6139" w:rsidP="00DD6139">
      <w:pPr>
        <w:ind w:firstLine="720"/>
        <w:jc w:val="both"/>
        <w:rPr>
          <w:rFonts w:eastAsia="Calibri"/>
          <w:sz w:val="20"/>
          <w:szCs w:val="20"/>
        </w:rPr>
      </w:pPr>
      <w:r w:rsidRPr="00EA7BAA">
        <w:rPr>
          <w:rFonts w:eastAsia="Calibri"/>
          <w:sz w:val="20"/>
          <w:szCs w:val="20"/>
        </w:rPr>
        <w:t>Rinkos konsultacija nėra skelbimas apie Pirkimą ar išankstinis skelbimas apie Pirkimą, techninės specifikacijos projektas nėra galutinis Pirkimo dokumentas.</w:t>
      </w:r>
    </w:p>
    <w:p w:rsidR="00DD6139" w:rsidRPr="00EA7BAA" w:rsidRDefault="00DD6139" w:rsidP="00DD6139">
      <w:pPr>
        <w:pStyle w:val="Body2"/>
        <w:ind w:firstLine="567"/>
        <w:rPr>
          <w:rFonts w:cs="Times New Roman"/>
          <w:sz w:val="20"/>
          <w:szCs w:val="20"/>
          <w:lang w:val="lt-LT"/>
        </w:rPr>
      </w:pPr>
      <w:r w:rsidRPr="00EA7BAA">
        <w:rPr>
          <w:rFonts w:eastAsia="Calibri" w:cs="Times New Roman"/>
          <w:color w:val="auto"/>
          <w:sz w:val="20"/>
          <w:szCs w:val="20"/>
        </w:rPr>
        <w:tab/>
      </w:r>
      <w:r w:rsidRPr="00EA7BAA">
        <w:rPr>
          <w:rFonts w:cs="Times New Roman"/>
          <w:color w:val="auto"/>
          <w:sz w:val="20"/>
          <w:szCs w:val="20"/>
          <w:lang w:val="lt-LT"/>
        </w:rPr>
        <w:t xml:space="preserve">Siekdami parengti pirkimo sąlygas atitinkančias naujausias </w:t>
      </w:r>
      <w:r w:rsidRPr="00EA7BAA">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EA7BAA" w:rsidTr="004D1BB1">
        <w:trPr>
          <w:trHeight w:val="512"/>
          <w:tblHeader/>
        </w:trPr>
        <w:tc>
          <w:tcPr>
            <w:tcW w:w="3030" w:type="pct"/>
            <w:shd w:val="clear" w:color="auto" w:fill="auto"/>
            <w:vAlign w:val="center"/>
          </w:tcPr>
          <w:p w:rsidR="005C236F" w:rsidRPr="00EA7BAA" w:rsidRDefault="005C236F" w:rsidP="004D1BB1">
            <w:pPr>
              <w:tabs>
                <w:tab w:val="left" w:pos="284"/>
              </w:tabs>
              <w:ind w:right="-183"/>
              <w:contextualSpacing/>
              <w:jc w:val="center"/>
              <w:rPr>
                <w:rFonts w:eastAsia="Calibri"/>
                <w:b/>
                <w:bCs/>
                <w:sz w:val="20"/>
                <w:szCs w:val="20"/>
              </w:rPr>
            </w:pPr>
            <w:r w:rsidRPr="00EA7BAA">
              <w:rPr>
                <w:b/>
                <w:bCs/>
                <w:sz w:val="20"/>
                <w:szCs w:val="20"/>
              </w:rPr>
              <w:br w:type="page"/>
              <w:t>K</w:t>
            </w:r>
            <w:r w:rsidRPr="00EA7BAA">
              <w:rPr>
                <w:rFonts w:eastAsia="Calibri"/>
                <w:b/>
                <w:bCs/>
                <w:sz w:val="20"/>
                <w:szCs w:val="20"/>
              </w:rPr>
              <w:t>LAUSIMAS</w:t>
            </w:r>
          </w:p>
        </w:tc>
        <w:tc>
          <w:tcPr>
            <w:tcW w:w="1970" w:type="pct"/>
            <w:shd w:val="clear" w:color="auto" w:fill="auto"/>
            <w:vAlign w:val="center"/>
          </w:tcPr>
          <w:p w:rsidR="005C236F" w:rsidRPr="00EA7BAA" w:rsidRDefault="005C236F" w:rsidP="004D1BB1">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EA7BAA">
              <w:rPr>
                <w:b/>
                <w:sz w:val="20"/>
                <w:szCs w:val="20"/>
              </w:rPr>
              <w:t>Kokios pastabos ir pasiūlymai techninei specifikacijai?</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EA7BAA">
              <w:rPr>
                <w:b/>
                <w:sz w:val="20"/>
                <w:szCs w:val="20"/>
              </w:rPr>
              <w:t xml:space="preserve">Ar </w:t>
            </w:r>
            <w:r w:rsidRPr="00EA7BAA">
              <w:rPr>
                <w:rFonts w:eastAsia="Calibri"/>
                <w:b/>
                <w:sz w:val="20"/>
                <w:szCs w:val="20"/>
              </w:rPr>
              <w:t>siūlomi sprendimai gali riboti kitų tiekėjų galimybes dalyvauti pirkime?</w:t>
            </w:r>
            <w:r w:rsidRPr="00EA7BAA">
              <w:rPr>
                <w:rFonts w:eastAsia="Calibri"/>
                <w:b/>
                <w:sz w:val="20"/>
                <w:szCs w:val="20"/>
              </w:rPr>
              <w:tab/>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89"/>
        </w:trPr>
        <w:tc>
          <w:tcPr>
            <w:tcW w:w="3030" w:type="pct"/>
            <w:shd w:val="clear" w:color="auto" w:fill="auto"/>
          </w:tcPr>
          <w:p w:rsidR="005C236F" w:rsidRPr="00EA7BAA"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89"/>
        </w:trPr>
        <w:tc>
          <w:tcPr>
            <w:tcW w:w="3030" w:type="pct"/>
            <w:shd w:val="clear" w:color="auto" w:fill="auto"/>
          </w:tcPr>
          <w:p w:rsidR="005C236F" w:rsidRPr="00EA7BAA"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62"/>
        </w:trPr>
        <w:tc>
          <w:tcPr>
            <w:tcW w:w="3030" w:type="pct"/>
            <w:shd w:val="clear" w:color="auto" w:fill="auto"/>
          </w:tcPr>
          <w:p w:rsidR="005C236F" w:rsidRPr="00EA7BAA"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62"/>
        </w:trPr>
        <w:tc>
          <w:tcPr>
            <w:tcW w:w="3030" w:type="pct"/>
            <w:shd w:val="clear" w:color="auto" w:fill="auto"/>
          </w:tcPr>
          <w:p w:rsidR="005C236F" w:rsidRPr="00EA7BAA"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bl>
    <w:p w:rsidR="008A3F22" w:rsidRPr="00EA7BAA" w:rsidRDefault="008A3F22" w:rsidP="0049490F">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5C236F" w:rsidRPr="00EA7BAA" w:rsidTr="004D1BB1">
        <w:trPr>
          <w:trHeight w:val="306"/>
        </w:trPr>
        <w:tc>
          <w:tcPr>
            <w:tcW w:w="6096" w:type="dxa"/>
            <w:vAlign w:val="center"/>
          </w:tcPr>
          <w:p w:rsidR="005C236F" w:rsidRPr="00EA7BAA" w:rsidRDefault="005C236F" w:rsidP="004D1BB1">
            <w:pPr>
              <w:pStyle w:val="Antrat2"/>
              <w:numPr>
                <w:ilvl w:val="0"/>
                <w:numId w:val="0"/>
              </w:numPr>
              <w:jc w:val="center"/>
              <w:outlineLvl w:val="1"/>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rsidR="005C236F" w:rsidRPr="00EA7BAA" w:rsidRDefault="005C236F" w:rsidP="004D1BB1">
            <w:pPr>
              <w:jc w:val="center"/>
              <w:rPr>
                <w:b/>
                <w:sz w:val="20"/>
                <w:szCs w:val="20"/>
              </w:rPr>
            </w:pPr>
            <w:r w:rsidRPr="00EA7BAA">
              <w:rPr>
                <w:rFonts w:eastAsia="Calibri"/>
                <w:b/>
                <w:bCs/>
                <w:sz w:val="20"/>
                <w:szCs w:val="20"/>
              </w:rPr>
              <w:t>RINKOS KONSULTACIJOS DALYVIO ATSAKYMAS IR (AR) SIŪLYMAI</w:t>
            </w:r>
          </w:p>
        </w:tc>
      </w:tr>
      <w:tr w:rsidR="005C236F" w:rsidRPr="00EA7BAA" w:rsidTr="004D1BB1">
        <w:tc>
          <w:tcPr>
            <w:tcW w:w="6096" w:type="dxa"/>
          </w:tcPr>
          <w:p w:rsidR="005C236F" w:rsidRPr="00EA7BAA" w:rsidRDefault="005C236F" w:rsidP="004D1BB1">
            <w:pPr>
              <w:pStyle w:val="Antrat2"/>
              <w:numPr>
                <w:ilvl w:val="0"/>
                <w:numId w:val="0"/>
              </w:numPr>
              <w:outlineLvl w:val="1"/>
              <w:rPr>
                <w:b/>
                <w:sz w:val="20"/>
              </w:rPr>
            </w:pPr>
            <w:r w:rsidRPr="00EA7BAA">
              <w:rPr>
                <w:b/>
                <w:sz w:val="20"/>
              </w:rPr>
              <w:t>I variantas</w:t>
            </w:r>
            <w:r w:rsidRPr="00EA7BAA">
              <w:rPr>
                <w:b/>
                <w:sz w:val="20"/>
                <w:u w:color="000000"/>
              </w:rPr>
              <w:t xml:space="preserve"> </w:t>
            </w:r>
          </w:p>
          <w:p w:rsidR="005C236F" w:rsidRPr="00EA7BAA" w:rsidRDefault="005C236F" w:rsidP="004D1BB1">
            <w:pPr>
              <w:ind w:firstLine="601"/>
              <w:jc w:val="both"/>
              <w:rPr>
                <w:sz w:val="20"/>
                <w:szCs w:val="20"/>
              </w:rPr>
            </w:pPr>
            <w:r w:rsidRPr="00EA7BAA">
              <w:rPr>
                <w:rFonts w:eastAsia="Trebuchet MS"/>
                <w:sz w:val="20"/>
                <w:szCs w:val="20"/>
              </w:rPr>
              <w:lastRenderedPageBreak/>
              <w:t xml:space="preserve">LR aplinkos ministro </w:t>
            </w:r>
            <w:r w:rsidRPr="00EA7BAA">
              <w:rPr>
                <w:sz w:val="20"/>
                <w:szCs w:val="20"/>
              </w:rPr>
              <w:t>2011 m. birželio 28 d. įsakymo Nr. D1</w:t>
            </w:r>
            <w:r w:rsidRPr="00EA7BAA">
              <w:rPr>
                <w:rFonts w:eastAsia="Trebuchet MS"/>
                <w:sz w:val="20"/>
                <w:szCs w:val="20"/>
              </w:rPr>
              <w:t xml:space="preserve">-508 </w:t>
            </w:r>
            <w:r w:rsidRPr="00EA7BAA">
              <w:rPr>
                <w:sz w:val="20"/>
                <w:szCs w:val="20"/>
              </w:rPr>
              <w:t xml:space="preserve">„Dėl produktų, kurių viešiesiems pirkimams ir pirkimams taikytini aplinkos apsaugos kriterijai, sąrašo, aplinkos apsaugos kriterijų ir </w:t>
            </w:r>
            <w:r w:rsidRPr="00EA7BAA">
              <w:rPr>
                <w:rFonts w:eastAsia="Trebuchet MS"/>
                <w:sz w:val="20"/>
                <w:szCs w:val="20"/>
              </w:rPr>
              <w:t>aplinkos apsaugos k</w:t>
            </w:r>
            <w:r w:rsidRPr="00EA7BAA">
              <w:rPr>
                <w:sz w:val="20"/>
                <w:szCs w:val="20"/>
              </w:rPr>
              <w:t>riterijų, kuriuos perkančiosios organizacijos ir perkantieji subjektai turi taikyti pirkdami prekes, paslaugas ar darbus, taikymo tvarkos aprašo patvirtinimo”</w:t>
            </w:r>
            <w:r w:rsidRPr="00EA7BAA">
              <w:rPr>
                <w:rFonts w:eastAsia="Trebuchet MS"/>
                <w:sz w:val="20"/>
                <w:szCs w:val="20"/>
              </w:rPr>
              <w:t xml:space="preserve"> XXX skyriaus 67.1 punkte </w:t>
            </w:r>
            <w:r w:rsidRPr="00EA7BAA">
              <w:rPr>
                <w:sz w:val="20"/>
                <w:szCs w:val="20"/>
              </w:rPr>
              <w:t xml:space="preserve">išdėstytus </w:t>
            </w:r>
            <w:r w:rsidRPr="00EA7BAA">
              <w:rPr>
                <w:rFonts w:eastAsia="Trebuchet MS"/>
                <w:sz w:val="20"/>
                <w:szCs w:val="20"/>
              </w:rPr>
              <w:t xml:space="preserve">visus minimalius aplinkos apsaugos kriterijus: </w:t>
            </w:r>
          </w:p>
          <w:p w:rsidR="005C236F" w:rsidRPr="00EA7BAA" w:rsidRDefault="005C236F" w:rsidP="004D1BB1">
            <w:pPr>
              <w:numPr>
                <w:ilvl w:val="0"/>
                <w:numId w:val="32"/>
              </w:numPr>
              <w:spacing w:line="248" w:lineRule="auto"/>
              <w:ind w:left="0"/>
              <w:jc w:val="both"/>
              <w:rPr>
                <w:sz w:val="20"/>
                <w:szCs w:val="20"/>
              </w:rPr>
            </w:pPr>
            <w:proofErr w:type="gramStart"/>
            <w:r w:rsidRPr="00EA7BAA">
              <w:rPr>
                <w:sz w:val="20"/>
                <w:szCs w:val="20"/>
              </w:rPr>
              <w:t>tiekėjas</w:t>
            </w:r>
            <w:proofErr w:type="gramEnd"/>
            <w:r w:rsidRPr="00EA7BAA">
              <w:rPr>
                <w:sz w:val="20"/>
                <w:szCs w:val="20"/>
              </w:rPr>
              <w:t xml:space="preserve"> turi taikyti cheminių medžiagų valdymo sistemą, kuri apima specialius išteklius, reikiamas praktines žinias, dokumentais pagrįstą praktiką ir reikalavimus, kad būtų žinoma, ar gaminyje </w:t>
            </w:r>
            <w:r w:rsidRPr="00EA7BAA">
              <w:rPr>
                <w:rFonts w:eastAsia="Trebuchet MS"/>
                <w:sz w:val="20"/>
                <w:szCs w:val="20"/>
              </w:rPr>
              <w:t>(-</w:t>
            </w:r>
            <w:r w:rsidRPr="00EA7BAA">
              <w:rPr>
                <w:sz w:val="20"/>
                <w:szCs w:val="20"/>
              </w:rPr>
              <w:t>iuose) yra cheminių medžiagų, įtrauktų į REACH reglamento 57 straipsnyje nurodytų labai didelį susirūpinimą dėl savo poveikio žmonių sveikatai ir aplinkai keliančių cheminių medžiagų (</w:t>
            </w:r>
            <w:r w:rsidRPr="00EA7BAA">
              <w:rPr>
                <w:rFonts w:eastAsia="Trebuchet MS"/>
                <w:i/>
                <w:sz w:val="20"/>
                <w:szCs w:val="20"/>
              </w:rPr>
              <w:t>angl.</w:t>
            </w:r>
            <w:r w:rsidRPr="00EA7BAA">
              <w:rPr>
                <w:rFonts w:eastAsia="Trebuchet MS"/>
                <w:sz w:val="20"/>
                <w:szCs w:val="20"/>
              </w:rPr>
              <w:t xml:space="preserve"> </w:t>
            </w:r>
            <w:r w:rsidRPr="00EA7BAA">
              <w:rPr>
                <w:rFonts w:eastAsia="Trebuchet MS"/>
                <w:i/>
                <w:sz w:val="20"/>
                <w:szCs w:val="20"/>
              </w:rPr>
              <w:t>SVHC</w:t>
            </w:r>
            <w:r w:rsidRPr="00EA7BAA">
              <w:rPr>
                <w:rFonts w:eastAsia="Trebuchet MS"/>
                <w:sz w:val="20"/>
                <w:szCs w:val="20"/>
              </w:rPr>
              <w:t xml:space="preserve">) </w:t>
            </w:r>
            <w:r w:rsidRPr="00EA7BAA">
              <w:rPr>
                <w:sz w:val="20"/>
                <w:szCs w:val="20"/>
              </w:rPr>
              <w:t>sąrašą (įskaitant galimus šio sąrašo papildymus):</w:t>
            </w:r>
            <w:r w:rsidRPr="00EA7BAA">
              <w:rPr>
                <w:rFonts w:eastAsia="Trebuchet MS"/>
                <w:sz w:val="20"/>
                <w:szCs w:val="20"/>
              </w:rPr>
              <w:t xml:space="preserve"> </w:t>
            </w:r>
          </w:p>
          <w:p w:rsidR="005C236F" w:rsidRPr="00EA7BAA" w:rsidRDefault="005C236F" w:rsidP="004D1BB1">
            <w:pPr>
              <w:numPr>
                <w:ilvl w:val="1"/>
                <w:numId w:val="32"/>
              </w:numPr>
              <w:spacing w:line="248" w:lineRule="auto"/>
              <w:ind w:left="0" w:firstLine="720"/>
              <w:jc w:val="both"/>
              <w:rPr>
                <w:sz w:val="20"/>
                <w:szCs w:val="20"/>
              </w:rPr>
            </w:pPr>
            <w:r w:rsidRPr="00EA7BAA">
              <w:rPr>
                <w:sz w:val="20"/>
                <w:szCs w:val="20"/>
              </w:rPr>
              <w:t>tiekėjas turi pateikti informaciją apie jo teikiamuose gaminiuose esančias</w:t>
            </w:r>
            <w:r w:rsidRPr="00EA7BAA">
              <w:rPr>
                <w:rFonts w:eastAsia="Trebuchet MS"/>
                <w:sz w:val="20"/>
                <w:szCs w:val="20"/>
              </w:rPr>
              <w:t xml:space="preserve"> </w:t>
            </w:r>
            <w:r w:rsidRPr="00EA7BAA">
              <w:rPr>
                <w:sz w:val="20"/>
                <w:szCs w:val="20"/>
              </w:rPr>
              <w:t>į šį sąrašą įtrauktas chemines medžiagas, įskaitant naujas į sąrašą įtrauktas chemines medžiagas;</w:t>
            </w:r>
            <w:r w:rsidRPr="00EA7BAA">
              <w:rPr>
                <w:rFonts w:eastAsia="Trebuchet MS"/>
                <w:sz w:val="20"/>
                <w:szCs w:val="20"/>
              </w:rPr>
              <w:t xml:space="preserve"> </w:t>
            </w:r>
          </w:p>
          <w:p w:rsidR="005C236F" w:rsidRPr="00EA7BAA" w:rsidRDefault="005C236F" w:rsidP="004D1BB1">
            <w:pPr>
              <w:numPr>
                <w:ilvl w:val="1"/>
                <w:numId w:val="32"/>
              </w:numPr>
              <w:spacing w:line="248" w:lineRule="auto"/>
              <w:ind w:left="0" w:firstLine="720"/>
              <w:jc w:val="both"/>
              <w:rPr>
                <w:sz w:val="20"/>
                <w:szCs w:val="20"/>
              </w:rPr>
            </w:pPr>
            <w:proofErr w:type="gramStart"/>
            <w:r w:rsidRPr="00EA7BAA">
              <w:rPr>
                <w:sz w:val="20"/>
                <w:szCs w:val="20"/>
              </w:rPr>
              <w:t>tiekėjas</w:t>
            </w:r>
            <w:proofErr w:type="gramEnd"/>
            <w:r w:rsidRPr="00EA7BAA">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EA7BAA">
              <w:rPr>
                <w:rFonts w:eastAsia="Trebuchet MS"/>
                <w:sz w:val="20"/>
                <w:szCs w:val="20"/>
              </w:rPr>
              <w:t xml:space="preserve"> </w:t>
            </w:r>
          </w:p>
          <w:p w:rsidR="005C236F" w:rsidRPr="00EA7BAA" w:rsidRDefault="005C236F" w:rsidP="004D1BB1">
            <w:pPr>
              <w:ind w:firstLine="601"/>
              <w:rPr>
                <w:sz w:val="20"/>
                <w:szCs w:val="20"/>
              </w:rPr>
            </w:pPr>
            <w:r w:rsidRPr="00EA7BAA">
              <w:rPr>
                <w:rFonts w:eastAsia="Trebuchet MS"/>
                <w:i/>
                <w:sz w:val="20"/>
                <w:szCs w:val="20"/>
              </w:rPr>
              <w:t xml:space="preserve">Atitiktį reikalavimams įrodantys dokumentai: </w:t>
            </w:r>
            <w:r w:rsidRPr="00EA7BAA">
              <w:rPr>
                <w:sz w:val="20"/>
                <w:szCs w:val="20"/>
              </w:rPr>
              <w:t>tiekėjo deklaracija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r w:rsidRPr="00EA7BAA">
              <w:rPr>
                <w:sz w:val="20"/>
                <w:szCs w:val="20"/>
              </w:rPr>
              <w:t xml:space="preserve">tiekėjas turi pateikti eksploatavimo vadovą, kuriame išdėstyti reikalavimai, kaip pasiekti maksimalų medicinos įrenginio aplinkosauginį veiksmingumą, nemažinant įrenginio klinikinio </w:t>
            </w:r>
            <w:r w:rsidRPr="00EA7BAA">
              <w:rPr>
                <w:rFonts w:eastAsia="Trebuchet MS"/>
                <w:sz w:val="20"/>
                <w:szCs w:val="20"/>
              </w:rPr>
              <w:t xml:space="preserve">veiksmingumo: </w:t>
            </w:r>
          </w:p>
          <w:p w:rsidR="005C236F" w:rsidRPr="00EA7BAA" w:rsidRDefault="005C236F" w:rsidP="004D1BB1">
            <w:pPr>
              <w:numPr>
                <w:ilvl w:val="1"/>
                <w:numId w:val="32"/>
              </w:numPr>
              <w:spacing w:line="248" w:lineRule="auto"/>
              <w:ind w:left="0"/>
              <w:jc w:val="both"/>
              <w:rPr>
                <w:sz w:val="20"/>
                <w:szCs w:val="20"/>
              </w:rPr>
            </w:pPr>
            <w:r w:rsidRPr="00EA7BAA">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EA7BAA">
              <w:rPr>
                <w:rFonts w:eastAsia="Trebuchet MS"/>
                <w:sz w:val="20"/>
                <w:szCs w:val="20"/>
              </w:rPr>
              <w:t xml:space="preserve"> </w:t>
            </w:r>
          </w:p>
          <w:p w:rsidR="005C236F" w:rsidRPr="00EA7BAA" w:rsidRDefault="005C236F" w:rsidP="004D1BB1">
            <w:pPr>
              <w:numPr>
                <w:ilvl w:val="1"/>
                <w:numId w:val="32"/>
              </w:numPr>
              <w:spacing w:line="248" w:lineRule="auto"/>
              <w:ind w:left="0"/>
              <w:jc w:val="both"/>
              <w:rPr>
                <w:sz w:val="20"/>
                <w:szCs w:val="20"/>
              </w:rPr>
            </w:pPr>
            <w:proofErr w:type="gramStart"/>
            <w:r w:rsidRPr="00EA7BAA">
              <w:rPr>
                <w:sz w:val="20"/>
                <w:szCs w:val="20"/>
              </w:rPr>
              <w:t>pateikti</w:t>
            </w:r>
            <w:proofErr w:type="gramEnd"/>
            <w:r w:rsidRPr="00EA7BAA">
              <w:rPr>
                <w:sz w:val="20"/>
                <w:szCs w:val="20"/>
              </w:rPr>
              <w:t xml:space="preserve"> rekomendacijas, kaip atlikti tinkamą įrangos techninę priežiūrą, įskaitant informaciją apie galimas pakeisti atsargines dalis</w:t>
            </w:r>
            <w:r w:rsidRPr="00EA7BAA">
              <w:rPr>
                <w:rFonts w:eastAsia="Trebuchet MS"/>
                <w:sz w:val="20"/>
                <w:szCs w:val="20"/>
              </w:rPr>
              <w:t xml:space="preserve"> ir valymo patarimus. </w:t>
            </w:r>
          </w:p>
          <w:p w:rsidR="005C236F" w:rsidRPr="00EA7BAA" w:rsidRDefault="005C236F" w:rsidP="004D1BB1">
            <w:pPr>
              <w:ind w:firstLine="601"/>
              <w:jc w:val="both"/>
              <w:rPr>
                <w:sz w:val="20"/>
                <w:szCs w:val="20"/>
              </w:rPr>
            </w:pPr>
            <w:r w:rsidRPr="00EA7BAA">
              <w:rPr>
                <w:rFonts w:eastAsia="Trebuchet MS"/>
                <w:i/>
                <w:sz w:val="20"/>
                <w:szCs w:val="20"/>
              </w:rPr>
              <w:t xml:space="preserve">Atitiktį reikalavimams įrodantys dokumentai: </w:t>
            </w:r>
            <w:r w:rsidRPr="00EA7BAA">
              <w:rPr>
                <w:sz w:val="20"/>
                <w:szCs w:val="20"/>
              </w:rPr>
              <w:t>eksploatavimo vadovas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jc w:val="both"/>
              <w:rPr>
                <w:sz w:val="20"/>
                <w:szCs w:val="20"/>
              </w:rPr>
            </w:pPr>
            <w:proofErr w:type="gramStart"/>
            <w:r w:rsidRPr="00EA7BAA">
              <w:rPr>
                <w:sz w:val="20"/>
                <w:szCs w:val="20"/>
              </w:rPr>
              <w:t>tiekėjas</w:t>
            </w:r>
            <w:proofErr w:type="gramEnd"/>
            <w:r w:rsidRPr="00EA7BAA">
              <w:rPr>
                <w:sz w:val="20"/>
                <w:szCs w:val="20"/>
              </w:rPr>
              <w:t xml:space="preserve"> turi užtikrinti, kad per garantinį įrangos naudojimo laikotarpį ir bent 5 metus po garantinio laikotarpio būtų galima įsigyti originalių arba joms lygiaverčių atsarginių dalių.</w:t>
            </w:r>
            <w:r w:rsidRPr="00EA7BAA">
              <w:rPr>
                <w:rFonts w:eastAsia="Trebuchet MS"/>
                <w:sz w:val="20"/>
                <w:szCs w:val="20"/>
              </w:rPr>
              <w:t xml:space="preserve"> </w:t>
            </w:r>
          </w:p>
          <w:p w:rsidR="005C236F" w:rsidRPr="00EA7BAA" w:rsidRDefault="005C236F" w:rsidP="004D1BB1">
            <w:pPr>
              <w:ind w:firstLine="601"/>
              <w:rPr>
                <w:sz w:val="20"/>
                <w:szCs w:val="20"/>
              </w:rPr>
            </w:pPr>
            <w:r w:rsidRPr="00EA7BAA">
              <w:rPr>
                <w:rFonts w:eastAsia="Trebuchet MS"/>
                <w:i/>
                <w:sz w:val="20"/>
                <w:szCs w:val="20"/>
              </w:rPr>
              <w:t>Atitiktį reikalavimams įrodantys dokumentai:</w:t>
            </w:r>
            <w:r w:rsidRPr="00EA7BAA">
              <w:rPr>
                <w:rFonts w:eastAsia="Trebuchet MS"/>
                <w:sz w:val="20"/>
                <w:szCs w:val="20"/>
              </w:rPr>
              <w:t xml:space="preserve"> </w:t>
            </w:r>
            <w:r w:rsidRPr="00EA7BAA">
              <w:rPr>
                <w:sz w:val="20"/>
                <w:szCs w:val="20"/>
              </w:rPr>
              <w:t>tiekėjo deklaracija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jc w:val="both"/>
              <w:rPr>
                <w:sz w:val="20"/>
                <w:szCs w:val="20"/>
              </w:rPr>
            </w:pPr>
            <w:proofErr w:type="gramStart"/>
            <w:r w:rsidRPr="00EA7BAA">
              <w:rPr>
                <w:sz w:val="20"/>
                <w:szCs w:val="20"/>
              </w:rPr>
              <w:t>tiekėjas</w:t>
            </w:r>
            <w:proofErr w:type="gramEnd"/>
            <w:r w:rsidRPr="00EA7BAA">
              <w:rPr>
                <w:sz w:val="20"/>
                <w:szCs w:val="20"/>
              </w:rPr>
              <w:t xml:space="preserve"> turi įsipareigoti parengti mokymus, kuriuose būtų aptarti elektros energijos </w:t>
            </w:r>
            <w:r w:rsidRPr="00EA7BAA">
              <w:rPr>
                <w:rFonts w:eastAsia="Trebuchet MS"/>
                <w:sz w:val="20"/>
                <w:szCs w:val="20"/>
              </w:rPr>
              <w:t xml:space="preserve">vartojimo </w:t>
            </w:r>
            <w:r w:rsidRPr="00EA7BAA">
              <w:rPr>
                <w:sz w:val="20"/>
                <w:szCs w:val="20"/>
              </w:rPr>
              <w:t>efektyvumo didinimo aspektai (vartojimo parametrų reguliavimas ir tikslinimas, ir kt.).</w:t>
            </w:r>
            <w:r w:rsidRPr="00EA7BAA">
              <w:rPr>
                <w:rFonts w:eastAsia="Trebuchet MS"/>
                <w:sz w:val="20"/>
                <w:szCs w:val="20"/>
              </w:rPr>
              <w:t xml:space="preserve"> </w:t>
            </w:r>
          </w:p>
          <w:p w:rsidR="005C236F" w:rsidRPr="00EA7BAA" w:rsidRDefault="005C236F" w:rsidP="004D1BB1">
            <w:pPr>
              <w:ind w:firstLine="601"/>
              <w:rPr>
                <w:sz w:val="20"/>
                <w:szCs w:val="20"/>
              </w:rPr>
            </w:pPr>
            <w:r w:rsidRPr="00EA7BAA">
              <w:rPr>
                <w:rFonts w:eastAsia="Trebuchet MS"/>
                <w:i/>
                <w:sz w:val="20"/>
                <w:szCs w:val="20"/>
              </w:rPr>
              <w:t>Atitiktį reikalavimams įrodantys dokumentai:</w:t>
            </w:r>
            <w:r w:rsidRPr="00EA7BAA">
              <w:rPr>
                <w:rFonts w:eastAsia="Trebuchet MS"/>
                <w:sz w:val="20"/>
                <w:szCs w:val="20"/>
              </w:rPr>
              <w:t xml:space="preserve"> </w:t>
            </w:r>
            <w:r w:rsidRPr="00EA7BAA">
              <w:rPr>
                <w:sz w:val="20"/>
                <w:szCs w:val="20"/>
              </w:rPr>
              <w:t>aprašas apie ketinamus rengti mokymus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proofErr w:type="gramStart"/>
            <w:r w:rsidRPr="00EA7BAA">
              <w:rPr>
                <w:sz w:val="20"/>
                <w:szCs w:val="20"/>
              </w:rPr>
              <w:t>įranga</w:t>
            </w:r>
            <w:proofErr w:type="gramEnd"/>
            <w:r w:rsidRPr="00EA7BAA">
              <w:rPr>
                <w:sz w:val="20"/>
                <w:szCs w:val="20"/>
              </w:rPr>
              <w:t xml:space="preserve"> turi būti montuojama taip, kad būtų pasiek</w:t>
            </w:r>
            <w:r w:rsidRPr="00EA7BAA">
              <w:rPr>
                <w:rFonts w:eastAsia="Trebuchet MS"/>
                <w:sz w:val="20"/>
                <w:szCs w:val="20"/>
              </w:rPr>
              <w:t xml:space="preserve">tas kuo didesnis vartojimo efektyvumas: </w:t>
            </w:r>
            <w:r w:rsidRPr="00EA7BAA">
              <w:rPr>
                <w:sz w:val="20"/>
                <w:szCs w:val="20"/>
              </w:rPr>
              <w:t>tiekėjas turi pateikti naudotojo poreikių vertinimą, pasiūlyti geriausius įrangos energijos vartojimo parametrus. Jei taikoma, tiekėjas, atlikdamas techninę įrangos priežiūrą, pakartotinai turi tikslinti ir pasiūlyti</w:t>
            </w:r>
            <w:r w:rsidRPr="00EA7BAA">
              <w:rPr>
                <w:rFonts w:eastAsia="Trebuchet MS"/>
                <w:sz w:val="20"/>
                <w:szCs w:val="20"/>
              </w:rPr>
              <w:t xml:space="preserve"> </w:t>
            </w:r>
            <w:r w:rsidRPr="00EA7BAA">
              <w:rPr>
                <w:sz w:val="20"/>
                <w:szCs w:val="20"/>
              </w:rPr>
              <w:t>geriausius įrangos energijos vartojimo parametrus.</w:t>
            </w:r>
            <w:r w:rsidRPr="00EA7BAA">
              <w:rPr>
                <w:rFonts w:eastAsia="Trebuchet MS"/>
                <w:sz w:val="20"/>
                <w:szCs w:val="20"/>
              </w:rPr>
              <w:t xml:space="preserve"> </w:t>
            </w:r>
          </w:p>
          <w:p w:rsidR="005C236F" w:rsidRPr="00EA7BAA" w:rsidRDefault="005C236F" w:rsidP="004D1BB1">
            <w:pPr>
              <w:spacing w:line="259" w:lineRule="auto"/>
              <w:ind w:right="-9" w:firstLine="601"/>
              <w:jc w:val="both"/>
              <w:rPr>
                <w:sz w:val="20"/>
                <w:szCs w:val="20"/>
              </w:rPr>
            </w:pPr>
            <w:r w:rsidRPr="00EA7BAA">
              <w:rPr>
                <w:rFonts w:eastAsia="Trebuchet MS"/>
                <w:i/>
                <w:sz w:val="20"/>
                <w:szCs w:val="20"/>
              </w:rPr>
              <w:t xml:space="preserve">Atitiktį reikalavimams įrodantys dokumentai: </w:t>
            </w:r>
            <w:r w:rsidRPr="00EA7BAA">
              <w:rPr>
                <w:sz w:val="20"/>
                <w:szCs w:val="20"/>
              </w:rPr>
              <w:t>montavimo procedūros ir profilaktinės techninės priežiūros procedūros aprašas (jei taikoma)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proofErr w:type="gramStart"/>
            <w:r w:rsidRPr="00EA7BAA">
              <w:rPr>
                <w:sz w:val="20"/>
                <w:szCs w:val="20"/>
              </w:rPr>
              <w:t>tiekėjas</w:t>
            </w:r>
            <w:proofErr w:type="gramEnd"/>
            <w:r w:rsidRPr="00EA7BAA">
              <w:rPr>
                <w:sz w:val="20"/>
                <w:szCs w:val="20"/>
              </w:rPr>
              <w:t xml:space="preserve"> turi įsipareigoti 5 metus nuo gaminio pristatymo, per 6 mėnesius nuo to laiko, kai Europos cheminių medžiagų agentūra (angl. ECHA) paskelbia patikslintą </w:t>
            </w:r>
            <w:proofErr w:type="gramStart"/>
            <w:r w:rsidRPr="00EA7BAA">
              <w:rPr>
                <w:sz w:val="20"/>
                <w:szCs w:val="20"/>
              </w:rPr>
              <w:t>dėl</w:t>
            </w:r>
            <w:proofErr w:type="gramEnd"/>
            <w:r w:rsidRPr="00EA7BAA">
              <w:rPr>
                <w:sz w:val="20"/>
                <w:szCs w:val="20"/>
              </w:rPr>
              <w:t xml:space="preserve"> savo poveikio žmonių sveikatai ir aplinkai keliančių cheminių medžiagų (angl. SVHC) kandidatinį sąrašą, informuoti pirki</w:t>
            </w:r>
            <w:r w:rsidRPr="00EA7BAA">
              <w:rPr>
                <w:rFonts w:eastAsia="Trebuchet MS"/>
                <w:sz w:val="20"/>
                <w:szCs w:val="20"/>
              </w:rPr>
              <w:t xml:space="preserve">mo </w:t>
            </w:r>
            <w:r w:rsidRPr="00EA7BAA">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EA7BAA">
              <w:rPr>
                <w:rFonts w:eastAsia="Trebuchet MS"/>
                <w:sz w:val="20"/>
                <w:szCs w:val="20"/>
              </w:rPr>
              <w:t xml:space="preserve"> </w:t>
            </w:r>
          </w:p>
          <w:p w:rsidR="005C236F" w:rsidRPr="00EA7BAA" w:rsidRDefault="005C236F" w:rsidP="004D1BB1">
            <w:pPr>
              <w:ind w:firstLine="601"/>
              <w:jc w:val="both"/>
              <w:rPr>
                <w:sz w:val="20"/>
                <w:szCs w:val="20"/>
              </w:rPr>
            </w:pPr>
            <w:r w:rsidRPr="00EA7BAA">
              <w:rPr>
                <w:rFonts w:eastAsia="Trebuchet MS"/>
                <w:i/>
                <w:sz w:val="20"/>
                <w:szCs w:val="20"/>
              </w:rPr>
              <w:t xml:space="preserve">Atitiktį reikalavimams įrodantys dokumentai: </w:t>
            </w:r>
            <w:r w:rsidRPr="00EA7BAA">
              <w:rPr>
                <w:sz w:val="20"/>
                <w:szCs w:val="20"/>
              </w:rPr>
              <w:t>tiekėjo deklaracija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r w:rsidRPr="00EA7BAA">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EA7BAA">
              <w:rPr>
                <w:rFonts w:eastAsia="Trebuchet MS"/>
                <w:sz w:val="20"/>
                <w:szCs w:val="20"/>
              </w:rPr>
              <w:t xml:space="preserve">reikalavimus. </w:t>
            </w:r>
          </w:p>
          <w:p w:rsidR="005C236F" w:rsidRPr="00EA7BAA" w:rsidRDefault="005C236F" w:rsidP="004D1BB1">
            <w:pPr>
              <w:spacing w:line="259" w:lineRule="auto"/>
              <w:ind w:right="-9" w:firstLine="601"/>
              <w:jc w:val="both"/>
              <w:rPr>
                <w:sz w:val="20"/>
                <w:szCs w:val="20"/>
              </w:rPr>
            </w:pPr>
            <w:r w:rsidRPr="00EA7BAA">
              <w:rPr>
                <w:rFonts w:eastAsia="Trebuchet MS"/>
                <w:i/>
                <w:sz w:val="20"/>
                <w:szCs w:val="20"/>
              </w:rPr>
              <w:t>Atitiktį reikalavimams įrodantys dokumentai:</w:t>
            </w:r>
            <w:r w:rsidRPr="00EA7BAA">
              <w:rPr>
                <w:rFonts w:eastAsia="Trebuchet MS"/>
                <w:sz w:val="20"/>
                <w:szCs w:val="20"/>
              </w:rPr>
              <w:t xml:space="preserve"> </w:t>
            </w:r>
            <w:r w:rsidRPr="00EA7BAA">
              <w:rPr>
                <w:sz w:val="20"/>
                <w:szCs w:val="20"/>
              </w:rPr>
              <w:t>gamintojo ir (ar) importuotojo raštiškas patvirtinimas apie pakuotės atitiktį arba kiti lygiaverčiai įrodymai</w:t>
            </w:r>
            <w:r w:rsidRPr="00EA7BAA">
              <w:rPr>
                <w:rFonts w:eastAsia="Trebuchet MS"/>
                <w:sz w:val="20"/>
                <w:szCs w:val="20"/>
              </w:rPr>
              <w:t xml:space="preserve">. </w:t>
            </w:r>
          </w:p>
        </w:tc>
        <w:tc>
          <w:tcPr>
            <w:tcW w:w="3969" w:type="dxa"/>
          </w:tcPr>
          <w:p w:rsidR="005C236F" w:rsidRPr="00EA7BAA" w:rsidRDefault="005C236F" w:rsidP="004D1BB1">
            <w:pPr>
              <w:spacing w:after="269"/>
              <w:rPr>
                <w:sz w:val="20"/>
                <w:szCs w:val="20"/>
              </w:rPr>
            </w:pPr>
          </w:p>
        </w:tc>
      </w:tr>
      <w:tr w:rsidR="005C236F" w:rsidRPr="00EA7BAA" w:rsidTr="004D1BB1">
        <w:tc>
          <w:tcPr>
            <w:tcW w:w="6096" w:type="dxa"/>
          </w:tcPr>
          <w:p w:rsidR="005C236F" w:rsidRPr="00EA7BAA" w:rsidRDefault="005C236F" w:rsidP="004D1BB1">
            <w:pPr>
              <w:pStyle w:val="Antrat2"/>
              <w:numPr>
                <w:ilvl w:val="0"/>
                <w:numId w:val="0"/>
              </w:numPr>
              <w:outlineLvl w:val="1"/>
              <w:rPr>
                <w:b/>
                <w:sz w:val="20"/>
              </w:rPr>
            </w:pPr>
            <w:r w:rsidRPr="00EA7BAA">
              <w:rPr>
                <w:b/>
                <w:sz w:val="20"/>
              </w:rPr>
              <w:t>II variantas</w:t>
            </w:r>
            <w:r w:rsidRPr="00EA7BAA">
              <w:rPr>
                <w:b/>
                <w:sz w:val="20"/>
                <w:u w:color="000000"/>
              </w:rPr>
              <w:t xml:space="preserve"> </w:t>
            </w:r>
          </w:p>
          <w:p w:rsidR="005C236F" w:rsidRPr="00EA7BAA" w:rsidRDefault="005C236F" w:rsidP="004D1BB1">
            <w:pPr>
              <w:ind w:left="20" w:hanging="20"/>
              <w:jc w:val="both"/>
              <w:rPr>
                <w:sz w:val="20"/>
                <w:szCs w:val="20"/>
              </w:rPr>
            </w:pPr>
            <w:r w:rsidRPr="00EA7BAA">
              <w:rPr>
                <w:sz w:val="20"/>
                <w:szCs w:val="20"/>
              </w:rPr>
              <w:t>Lietuvos Respublikos aplinkos ministro 2011 m. birželio 28 d. įsakymu Nr. D1</w:t>
            </w:r>
            <w:r w:rsidRPr="00EA7BAA">
              <w:rPr>
                <w:rFonts w:eastAsia="Trebuchet MS"/>
                <w:sz w:val="20"/>
                <w:szCs w:val="20"/>
              </w:rPr>
              <w:t xml:space="preserve">-508 (Lietuvos </w:t>
            </w:r>
            <w:r w:rsidRPr="00EA7BAA">
              <w:rPr>
                <w:sz w:val="20"/>
                <w:szCs w:val="20"/>
              </w:rPr>
              <w:t>Respublikos aplinkos ministro 2017 m. rugpjūčio 22 d. įsakymo Nr. D1</w:t>
            </w:r>
            <w:r w:rsidRPr="00EA7BAA">
              <w:rPr>
                <w:rFonts w:eastAsia="Trebuchet MS"/>
                <w:sz w:val="20"/>
                <w:szCs w:val="20"/>
              </w:rPr>
              <w:t xml:space="preserve">-672 redakcija) patvirtinto Aplinkos </w:t>
            </w:r>
            <w:r w:rsidRPr="00EA7BAA">
              <w:rPr>
                <w:sz w:val="20"/>
                <w:szCs w:val="20"/>
              </w:rPr>
              <w:t>apsaugos kriterijų, kuriuos perkančiosios organizacijos ir p</w:t>
            </w:r>
            <w:r w:rsidRPr="00EA7BAA">
              <w:rPr>
                <w:rFonts w:eastAsia="Trebuchet MS"/>
                <w:sz w:val="20"/>
                <w:szCs w:val="20"/>
              </w:rPr>
              <w:t xml:space="preserve">erkantieji subjektai  turi taikyti pirkdami </w:t>
            </w:r>
            <w:r w:rsidRPr="00EA7BAA">
              <w:rPr>
                <w:sz w:val="20"/>
                <w:szCs w:val="20"/>
              </w:rPr>
              <w:t>prekes, paslaugas ar darbus, taikymo tvarkos aprašo 4.2. punkto reikalavimus:</w:t>
            </w:r>
            <w:r w:rsidRPr="00EA7BAA">
              <w:rPr>
                <w:rFonts w:eastAsia="Trebuchet MS"/>
                <w:sz w:val="20"/>
                <w:szCs w:val="20"/>
              </w:rPr>
              <w:t xml:space="preserve"> </w:t>
            </w:r>
          </w:p>
          <w:p w:rsidR="005C236F" w:rsidRPr="00EA7BAA" w:rsidRDefault="005C236F" w:rsidP="004D1BB1">
            <w:pPr>
              <w:ind w:left="20" w:hanging="20"/>
              <w:jc w:val="both"/>
              <w:rPr>
                <w:sz w:val="20"/>
                <w:szCs w:val="20"/>
              </w:rPr>
            </w:pPr>
            <w:r w:rsidRPr="00EA7BAA">
              <w:rPr>
                <w:sz w:val="20"/>
                <w:szCs w:val="20"/>
              </w:rPr>
              <w:t xml:space="preserve">„4.2. perkamas produktas, nepriklausomai nuo to, ar jis įtrauktas į produktų sąrašą, atitinka jam nustatytus I tipo ekologinio ženklo </w:t>
            </w:r>
            <w:r w:rsidRPr="00EA7BAA">
              <w:rPr>
                <w:rFonts w:eastAsia="Trebuchet MS"/>
                <w:sz w:val="20"/>
                <w:szCs w:val="20"/>
              </w:rPr>
              <w:t xml:space="preserve">reikalavimus (pagal LST EN ISO 14024), patvirtinamus I tipo </w:t>
            </w:r>
            <w:r w:rsidRPr="00EA7BAA">
              <w:rPr>
                <w:sz w:val="20"/>
                <w:szCs w:val="20"/>
              </w:rPr>
              <w:t xml:space="preserve">ekologiniu ženklu arba kitu tiekėjo pateiktu lygiaverčiu įrodymu </w:t>
            </w:r>
            <w:r w:rsidRPr="00EA7BAA">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EA7BAA">
              <w:rPr>
                <w:sz w:val="20"/>
                <w:szCs w:val="20"/>
              </w:rPr>
              <w:t>–</w:t>
            </w:r>
            <w:r w:rsidRPr="00EA7BAA">
              <w:rPr>
                <w:rFonts w:eastAsia="Trebuchet MS"/>
                <w:i/>
                <w:sz w:val="20"/>
                <w:szCs w:val="20"/>
              </w:rPr>
              <w:t xml:space="preserve">label, Polish Eco Mark </w:t>
            </w:r>
            <w:r w:rsidRPr="00EA7BAA">
              <w:rPr>
                <w:sz w:val="20"/>
                <w:szCs w:val="20"/>
              </w:rPr>
              <w:t>–</w:t>
            </w:r>
            <w:r w:rsidRPr="00EA7BAA">
              <w:rPr>
                <w:rFonts w:eastAsia="Trebuchet MS"/>
                <w:i/>
                <w:sz w:val="20"/>
                <w:szCs w:val="20"/>
              </w:rPr>
              <w:t xml:space="preserve"> Znak EKO arba kitas ekologinis ženklas).</w:t>
            </w:r>
            <w:r w:rsidRPr="00EA7BAA">
              <w:rPr>
                <w:rFonts w:eastAsia="Trebuchet MS"/>
                <w:sz w:val="20"/>
                <w:szCs w:val="20"/>
              </w:rPr>
              <w:t>”</w:t>
            </w:r>
          </w:p>
        </w:tc>
        <w:tc>
          <w:tcPr>
            <w:tcW w:w="3969" w:type="dxa"/>
          </w:tcPr>
          <w:p w:rsidR="005C236F" w:rsidRPr="00EA7BAA" w:rsidRDefault="005C236F" w:rsidP="004D1BB1">
            <w:pPr>
              <w:spacing w:after="269"/>
              <w:rPr>
                <w:sz w:val="20"/>
                <w:szCs w:val="20"/>
              </w:rPr>
            </w:pPr>
          </w:p>
        </w:tc>
      </w:tr>
      <w:tr w:rsidR="005C236F" w:rsidRPr="00EA7BAA" w:rsidTr="004D1BB1">
        <w:tc>
          <w:tcPr>
            <w:tcW w:w="6096" w:type="dxa"/>
          </w:tcPr>
          <w:p w:rsidR="005C236F" w:rsidRPr="00EA7BAA" w:rsidRDefault="005C236F" w:rsidP="004D1BB1">
            <w:pPr>
              <w:jc w:val="both"/>
              <w:rPr>
                <w:b/>
                <w:bCs/>
                <w:iCs/>
                <w:sz w:val="20"/>
                <w:szCs w:val="20"/>
              </w:rPr>
            </w:pPr>
            <w:r w:rsidRPr="00EA7BAA">
              <w:rPr>
                <w:b/>
                <w:bCs/>
                <w:iCs/>
                <w:sz w:val="20"/>
                <w:szCs w:val="20"/>
              </w:rPr>
              <w:t>III variantas:</w:t>
            </w:r>
          </w:p>
          <w:p w:rsidR="005C236F" w:rsidRPr="00EA7BAA" w:rsidRDefault="005C236F" w:rsidP="004D1BB1">
            <w:pPr>
              <w:jc w:val="both"/>
              <w:rPr>
                <w:bCs/>
                <w:sz w:val="20"/>
                <w:szCs w:val="20"/>
              </w:rPr>
            </w:pPr>
            <w:r w:rsidRPr="00EA7BAA">
              <w:rPr>
                <w:bCs/>
                <w:sz w:val="20"/>
                <w:szCs w:val="20"/>
              </w:rPr>
              <w:t xml:space="preserve">Svarstytina galimybė </w:t>
            </w:r>
            <w:r w:rsidRPr="00EA7BAA">
              <w:rPr>
                <w:sz w:val="20"/>
                <w:szCs w:val="20"/>
              </w:rPr>
              <w:t>pirkimo sutartyje nustatyti šiuos įsipareigojimus tiekėjui</w:t>
            </w:r>
            <w:r w:rsidRPr="00EA7BAA">
              <w:rPr>
                <w:bCs/>
                <w:sz w:val="20"/>
                <w:szCs w:val="20"/>
              </w:rPr>
              <w:t>:</w:t>
            </w:r>
          </w:p>
          <w:p w:rsidR="005C236F" w:rsidRPr="00EA7BAA" w:rsidRDefault="005C236F" w:rsidP="004D1BB1">
            <w:pPr>
              <w:jc w:val="both"/>
              <w:rPr>
                <w:bCs/>
                <w:sz w:val="20"/>
                <w:szCs w:val="20"/>
              </w:rPr>
            </w:pPr>
            <w:r w:rsidRPr="00EA7BAA">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EA7BAA" w:rsidRDefault="005C236F" w:rsidP="004D1BB1">
            <w:pPr>
              <w:jc w:val="both"/>
              <w:rPr>
                <w:bCs/>
                <w:sz w:val="20"/>
                <w:szCs w:val="20"/>
              </w:rPr>
            </w:pPr>
            <w:r w:rsidRPr="00EA7BAA">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Pr="00EA7BAA" w:rsidRDefault="005C236F" w:rsidP="004D1BB1">
            <w:pPr>
              <w:jc w:val="both"/>
              <w:rPr>
                <w:bCs/>
                <w:sz w:val="20"/>
                <w:szCs w:val="20"/>
              </w:rPr>
            </w:pPr>
            <w:r w:rsidRPr="00EA7BAA">
              <w:rPr>
                <w:bCs/>
                <w:sz w:val="20"/>
                <w:szCs w:val="20"/>
              </w:rPr>
              <w:t>3. Siekti, kad Prekei įsigyti suteikti būtų neteršiama aplinka ir nekeliamas pavojus sveikatai ir taip būtų laikomasi AM įsakymu Nr. D1-508 patvirtinto Aprašo 4.4.3 punkte nustatyto aplinkosauginio principo.</w:t>
            </w:r>
          </w:p>
          <w:p w:rsidR="001C77FA" w:rsidRPr="00EA7BAA" w:rsidRDefault="005C236F" w:rsidP="00EA7BAA">
            <w:pPr>
              <w:jc w:val="both"/>
              <w:rPr>
                <w:bCs/>
                <w:sz w:val="20"/>
                <w:szCs w:val="20"/>
              </w:rPr>
            </w:pPr>
            <w:r w:rsidRPr="00EA7BAA">
              <w:rPr>
                <w:bCs/>
                <w:sz w:val="20"/>
                <w:szCs w:val="20"/>
              </w:rPr>
              <w:t xml:space="preserve">Svarstytina galimybė </w:t>
            </w:r>
            <w:r w:rsidRPr="00EA7BAA">
              <w:rPr>
                <w:sz w:val="20"/>
                <w:szCs w:val="20"/>
              </w:rPr>
              <w:t xml:space="preserve">pirkimo sutartyje nustatyti teisę Perkančiajai organizacijai </w:t>
            </w:r>
            <w:r w:rsidRPr="00EA7BAA">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EA7BAA" w:rsidRDefault="005C236F" w:rsidP="004D1BB1">
            <w:pPr>
              <w:spacing w:after="269"/>
              <w:rPr>
                <w:sz w:val="20"/>
                <w:szCs w:val="20"/>
              </w:rPr>
            </w:pPr>
          </w:p>
        </w:tc>
      </w:tr>
      <w:tr w:rsidR="001C77FA" w:rsidRPr="00EA7BAA" w:rsidTr="004D1BB1">
        <w:tc>
          <w:tcPr>
            <w:tcW w:w="6096" w:type="dxa"/>
          </w:tcPr>
          <w:p w:rsidR="001C77FA" w:rsidRPr="00EA7BAA" w:rsidRDefault="001C77FA" w:rsidP="001C77FA">
            <w:pPr>
              <w:jc w:val="both"/>
              <w:rPr>
                <w:bCs/>
                <w:sz w:val="20"/>
                <w:szCs w:val="20"/>
              </w:rPr>
            </w:pPr>
            <w:r w:rsidRPr="00EA7BAA">
              <w:rPr>
                <w:bCs/>
                <w:sz w:val="20"/>
                <w:szCs w:val="20"/>
              </w:rPr>
              <w:t xml:space="preserve">Svarstytina galimybė </w:t>
            </w:r>
            <w:r w:rsidRPr="00EA7BAA">
              <w:rPr>
                <w:sz w:val="20"/>
                <w:szCs w:val="20"/>
              </w:rPr>
              <w:t>pirkimo sutartyje nustatyti šiuos įsipareigojimus tiekėjui</w:t>
            </w:r>
            <w:r w:rsidR="00EA7BAA" w:rsidRPr="00EA7BAA">
              <w:rPr>
                <w:sz w:val="20"/>
                <w:szCs w:val="20"/>
              </w:rPr>
              <w:t xml:space="preserve"> parduodamai prekei</w:t>
            </w:r>
            <w:r w:rsidRPr="00EA7BAA">
              <w:rPr>
                <w:bCs/>
                <w:sz w:val="20"/>
                <w:szCs w:val="20"/>
              </w:rPr>
              <w:t>:</w:t>
            </w:r>
          </w:p>
          <w:p w:rsidR="00EA7BAA" w:rsidRPr="00EA7BAA" w:rsidRDefault="00EA7BAA" w:rsidP="00EA7BAA">
            <w:pPr>
              <w:tabs>
                <w:tab w:val="left" w:pos="567"/>
                <w:tab w:val="left" w:pos="5103"/>
                <w:tab w:val="left" w:pos="5387"/>
              </w:tabs>
              <w:rPr>
                <w:sz w:val="20"/>
                <w:szCs w:val="20"/>
              </w:rPr>
            </w:pPr>
            <w:r w:rsidRPr="00EA7BAA">
              <w:rPr>
                <w:b/>
                <w:bCs/>
                <w:caps/>
                <w:sz w:val="20"/>
                <w:szCs w:val="20"/>
                <w:lang w:eastAsia="lt-LT"/>
              </w:rPr>
              <w:t>„</w:t>
            </w:r>
            <w:r w:rsidRPr="00EA7BAA">
              <w:rPr>
                <w:b/>
                <w:bCs/>
                <w:sz w:val="20"/>
                <w:szCs w:val="20"/>
                <w:lang w:eastAsia="lt-LT"/>
              </w:rPr>
              <w:t>Aplinkos apsaugos kriterijų taikymo, vykdant žaliuosius pirkimus, tvarkos aprašo</w:t>
            </w:r>
            <w:r w:rsidRPr="00EA7BAA">
              <w:rPr>
                <w:b/>
                <w:bCs/>
                <w:caps/>
                <w:sz w:val="20"/>
                <w:szCs w:val="20"/>
                <w:lang w:eastAsia="lt-LT"/>
              </w:rPr>
              <w:t>” (</w:t>
            </w:r>
            <w:r w:rsidRPr="00EA7BAA">
              <w:rPr>
                <w:sz w:val="20"/>
                <w:szCs w:val="20"/>
              </w:rPr>
              <w:t>LR aplinkos ministro 2011 m. birželio 28 d. įsakymu Nr. D1-508 (Lietuvos Respublikos aplinkos ministro</w:t>
            </w:r>
          </w:p>
          <w:p w:rsidR="00EA7BAA" w:rsidRPr="00EA7BAA" w:rsidRDefault="00EA7BAA" w:rsidP="00EA7BAA">
            <w:pPr>
              <w:tabs>
                <w:tab w:val="left" w:pos="5040"/>
                <w:tab w:val="left" w:pos="5103"/>
                <w:tab w:val="left" w:pos="5245"/>
                <w:tab w:val="left" w:pos="5529"/>
              </w:tabs>
              <w:rPr>
                <w:sz w:val="20"/>
                <w:szCs w:val="20"/>
              </w:rPr>
            </w:pPr>
            <w:r w:rsidRPr="00EA7BAA">
              <w:rPr>
                <w:sz w:val="20"/>
                <w:szCs w:val="20"/>
              </w:rPr>
              <w:t xml:space="preserve">2022 m. gruodžio 13 d. įsakymo Nr. D1-401 </w:t>
            </w:r>
          </w:p>
          <w:p w:rsidR="00EA7BAA" w:rsidRPr="00EA7BAA" w:rsidRDefault="00EA7BAA" w:rsidP="00EA7BAA">
            <w:pPr>
              <w:jc w:val="both"/>
              <w:rPr>
                <w:b/>
                <w:bCs/>
                <w:sz w:val="20"/>
                <w:szCs w:val="20"/>
                <w:lang w:val="lt" w:eastAsia="lt-LT"/>
              </w:rPr>
            </w:pPr>
            <w:r w:rsidRPr="00EA7BAA">
              <w:rPr>
                <w:sz w:val="20"/>
                <w:szCs w:val="20"/>
              </w:rPr>
              <w:t>redakcija)</w:t>
            </w:r>
            <w:r w:rsidRPr="00EA7BAA">
              <w:rPr>
                <w:b/>
                <w:bCs/>
                <w:caps/>
                <w:sz w:val="20"/>
                <w:szCs w:val="20"/>
                <w:lang w:eastAsia="lt-LT"/>
              </w:rPr>
              <w:t xml:space="preserve">) </w:t>
            </w:r>
            <w:r w:rsidRPr="00EA7BAA">
              <w:rPr>
                <w:b/>
                <w:bCs/>
                <w:sz w:val="20"/>
                <w:szCs w:val="20"/>
                <w:lang w:val="lt" w:eastAsia="lt-LT"/>
              </w:rPr>
              <w:t xml:space="preserve">II </w:t>
            </w:r>
            <w:r w:rsidRPr="00EA7BAA">
              <w:rPr>
                <w:b/>
                <w:bCs/>
                <w:sz w:val="20"/>
                <w:szCs w:val="20"/>
                <w:lang w:val="lt" w:eastAsia="lt-LT"/>
              </w:rPr>
              <w:t>skyriaus „Aplinkos apsaugos kriterijų taikymo tvarka ir rezultatų apskaičiavimas“</w:t>
            </w:r>
          </w:p>
          <w:p w:rsidR="00EA7BAA" w:rsidRPr="00EA7BAA" w:rsidRDefault="00EA7BAA" w:rsidP="001C77FA">
            <w:pPr>
              <w:jc w:val="both"/>
              <w:rPr>
                <w:bCs/>
                <w:sz w:val="20"/>
                <w:szCs w:val="20"/>
              </w:rPr>
            </w:pPr>
          </w:p>
          <w:p w:rsidR="00EA7BAA" w:rsidRPr="00EA7BAA" w:rsidRDefault="00EA7BAA" w:rsidP="004D1BB1">
            <w:pPr>
              <w:jc w:val="both"/>
              <w:rPr>
                <w:sz w:val="20"/>
                <w:szCs w:val="20"/>
                <w:lang w:eastAsia="lt-LT"/>
              </w:rPr>
            </w:pPr>
            <w:r w:rsidRPr="00EA7BAA">
              <w:rPr>
                <w:sz w:val="20"/>
                <w:szCs w:val="20"/>
              </w:rPr>
              <w:t>4.</w:t>
            </w:r>
            <w:r w:rsidRPr="00EA7BAA">
              <w:rPr>
                <w:sz w:val="20"/>
                <w:szCs w:val="20"/>
              </w:rPr>
              <w:t xml:space="preserve"> p.:</w:t>
            </w:r>
            <w:r w:rsidRPr="00EA7BAA">
              <w:rPr>
                <w:sz w:val="20"/>
                <w:szCs w:val="20"/>
              </w:rPr>
              <w:t xml:space="preserve"> </w:t>
            </w:r>
            <w:r w:rsidRPr="00EA7BAA">
              <w:rPr>
                <w:color w:val="000000"/>
                <w:sz w:val="20"/>
                <w:szCs w:val="20"/>
                <w:shd w:val="clear" w:color="auto" w:fill="FFFFFF"/>
                <w:lang w:eastAsia="lt-LT"/>
              </w:rPr>
              <w:t>Pirkimas laikomas žaliuoju, kai rengiant technines specifikacijas, nustatant tiekėjų kvalifikacijos reikalavimus ar kvalifikacinės atrankos kriterijus, pasiūlymų vertinimo kriterijus, pirkimo sutarties vykdymo sąlygas ir (ar) kitus reikalavimus</w:t>
            </w:r>
            <w:r w:rsidRPr="00EA7BAA">
              <w:rPr>
                <w:color w:val="000000"/>
                <w:sz w:val="20"/>
                <w:szCs w:val="20"/>
                <w:lang w:eastAsia="lt-LT"/>
              </w:rPr>
              <w:t xml:space="preserve"> tiekėjams</w:t>
            </w:r>
            <w:r w:rsidRPr="00EA7BAA">
              <w:rPr>
                <w:color w:val="000000"/>
                <w:sz w:val="20"/>
                <w:szCs w:val="20"/>
                <w:shd w:val="clear" w:color="auto" w:fill="FFFFFF"/>
                <w:lang w:eastAsia="lt-LT"/>
              </w:rPr>
              <w:t>, perkama prekė, paslauga arba darbas (toliau – produktas) tenkina bent vieną iš žemiau esančių papunkčių</w:t>
            </w:r>
            <w:r w:rsidRPr="00EA7BAA">
              <w:rPr>
                <w:color w:val="000000"/>
                <w:sz w:val="20"/>
                <w:szCs w:val="20"/>
                <w:shd w:val="clear" w:color="auto" w:fill="FFFFFF"/>
                <w:lang w:eastAsia="lt-LT"/>
              </w:rPr>
              <w:t>:</w:t>
            </w:r>
          </w:p>
          <w:p w:rsidR="001C77FA" w:rsidRPr="00EA7BAA" w:rsidRDefault="001C77FA" w:rsidP="004D1BB1">
            <w:pPr>
              <w:jc w:val="both"/>
              <w:rPr>
                <w:sz w:val="20"/>
                <w:szCs w:val="20"/>
              </w:rPr>
            </w:pPr>
            <w:r w:rsidRPr="00EA7BAA">
              <w:rPr>
                <w:sz w:val="20"/>
                <w:szCs w:val="20"/>
                <w:lang w:eastAsia="lt-LT"/>
              </w:rPr>
              <w:t>4.4.</w:t>
            </w:r>
            <w:r w:rsidR="00EA7BAA" w:rsidRPr="00EA7BAA">
              <w:rPr>
                <w:sz w:val="20"/>
                <w:szCs w:val="20"/>
                <w:lang w:eastAsia="lt-LT"/>
              </w:rPr>
              <w:t xml:space="preserve"> p.:</w:t>
            </w:r>
            <w:r w:rsidRPr="00EA7BAA">
              <w:rPr>
                <w:sz w:val="20"/>
                <w:szCs w:val="20"/>
                <w:lang w:eastAsia="lt-LT"/>
              </w:rPr>
              <w:t xml:space="preserve"> nėra produktų sąraše, tačiau</w:t>
            </w:r>
            <w:r w:rsidRPr="00EA7BAA">
              <w:rPr>
                <w:sz w:val="20"/>
                <w:szCs w:val="20"/>
                <w:lang w:eastAsia="lt-LT"/>
              </w:rPr>
              <w:t>:</w:t>
            </w:r>
          </w:p>
          <w:p w:rsidR="001C77FA" w:rsidRPr="00EA7BAA" w:rsidRDefault="001C77FA" w:rsidP="004D1BB1">
            <w:pPr>
              <w:jc w:val="both"/>
              <w:rPr>
                <w:sz w:val="20"/>
                <w:szCs w:val="20"/>
                <w:lang w:eastAsia="lt-LT"/>
              </w:rPr>
            </w:pPr>
            <w:r w:rsidRPr="00EA7BAA">
              <w:rPr>
                <w:sz w:val="20"/>
                <w:szCs w:val="20"/>
              </w:rPr>
              <w:t>4.4.4.</w:t>
            </w:r>
            <w:r w:rsidR="00EA7BAA" w:rsidRPr="00EA7BAA">
              <w:rPr>
                <w:sz w:val="20"/>
                <w:szCs w:val="20"/>
              </w:rPr>
              <w:t xml:space="preserve"> p.: </w:t>
            </w:r>
            <w:r w:rsidRPr="00EA7BAA">
              <w:rPr>
                <w:sz w:val="20"/>
                <w:szCs w:val="20"/>
              </w:rPr>
              <w:t>pirkdamas produktą pirkimo vykdytojas savarankiškai nustato aplinkos apsaugos kriterijus, kurie yra susiję su pirkimo objektu, taikydamas bent vieną iš numatytų aplinkosauginių principų viename, keliuose ar visuose produkto gyvavimo ciklo etapuose</w:t>
            </w:r>
            <w:r w:rsidRPr="00EA7BAA">
              <w:rPr>
                <w:sz w:val="20"/>
                <w:szCs w:val="20"/>
              </w:rPr>
              <w:t>:</w:t>
            </w:r>
          </w:p>
          <w:p w:rsidR="001C77FA" w:rsidRPr="00EA7BAA" w:rsidRDefault="001C77FA" w:rsidP="004D1BB1">
            <w:pPr>
              <w:jc w:val="both"/>
              <w:rPr>
                <w:b/>
                <w:bCs/>
                <w:iCs/>
                <w:sz w:val="20"/>
                <w:szCs w:val="20"/>
              </w:rPr>
            </w:pPr>
            <w:r w:rsidRPr="00EA7BAA">
              <w:rPr>
                <w:sz w:val="20"/>
                <w:szCs w:val="20"/>
                <w:lang w:eastAsia="lt-LT"/>
              </w:rPr>
              <w:t>4.4.4.4.</w:t>
            </w:r>
            <w:r w:rsidR="00EA7BAA" w:rsidRPr="00EA7BAA">
              <w:rPr>
                <w:sz w:val="20"/>
                <w:szCs w:val="20"/>
                <w:lang w:eastAsia="lt-LT"/>
              </w:rPr>
              <w:t xml:space="preserve"> p.:</w:t>
            </w:r>
            <w:r w:rsidRPr="00EA7BAA">
              <w:rPr>
                <w:sz w:val="20"/>
                <w:szCs w:val="20"/>
                <w:lang w:eastAsia="lt-LT"/>
              </w:rPr>
              <w:t xml:space="preserve"> prekė yra tvirta, ilgaamžė, funkcionali, ji ar jos sudedamosios dalys tinka naudoti daug kartų ir (ar) lengvai pataisomos, ir (ar) pakeičiamos</w:t>
            </w:r>
          </w:p>
        </w:tc>
        <w:tc>
          <w:tcPr>
            <w:tcW w:w="3969" w:type="dxa"/>
          </w:tcPr>
          <w:p w:rsidR="001C77FA" w:rsidRPr="00EA7BAA" w:rsidRDefault="001C77FA" w:rsidP="004D1BB1">
            <w:pPr>
              <w:spacing w:after="269"/>
              <w:rPr>
                <w:sz w:val="20"/>
                <w:szCs w:val="20"/>
              </w:rPr>
            </w:pPr>
          </w:p>
        </w:tc>
      </w:tr>
    </w:tbl>
    <w:p w:rsidR="005C236F" w:rsidRPr="00EA7BAA" w:rsidRDefault="005C236F" w:rsidP="0049490F">
      <w:pPr>
        <w:spacing w:line="360" w:lineRule="auto"/>
        <w:ind w:left="862"/>
        <w:rPr>
          <w:sz w:val="20"/>
          <w:szCs w:val="20"/>
        </w:rPr>
      </w:pPr>
    </w:p>
    <w:p w:rsidR="00DD6139" w:rsidRPr="00EA7BAA" w:rsidRDefault="00DD6139" w:rsidP="00DD6139">
      <w:pPr>
        <w:ind w:firstLine="720"/>
        <w:jc w:val="both"/>
        <w:rPr>
          <w:sz w:val="20"/>
          <w:szCs w:val="20"/>
          <w:lang w:eastAsia="ja-JP"/>
        </w:rPr>
      </w:pPr>
      <w:r w:rsidRPr="00EA7BAA">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EA7BAA">
        <w:rPr>
          <w:sz w:val="20"/>
          <w:szCs w:val="20"/>
          <w:lang w:eastAsia="ja-JP"/>
        </w:rPr>
        <w:t>Jūsų pateikti įkainiai / kaina nelaikytini pasiūlymu ir bus naudojami tik rinkos tyrimo tikslais, siekiant tinkamai pasirengti būsimam pirkimui.</w:t>
      </w:r>
    </w:p>
    <w:p w:rsidR="00DD6139" w:rsidRPr="00EA7BAA" w:rsidRDefault="00DD6139" w:rsidP="007E069C">
      <w:pPr>
        <w:ind w:firstLine="720"/>
        <w:jc w:val="both"/>
        <w:rPr>
          <w:sz w:val="20"/>
          <w:szCs w:val="20"/>
        </w:rPr>
      </w:pPr>
      <w:r w:rsidRPr="00EA7BAA">
        <w:rPr>
          <w:rFonts w:eastAsia="Calibri"/>
          <w:sz w:val="20"/>
          <w:szCs w:val="20"/>
        </w:rPr>
        <w:t xml:space="preserve">PRIDEDAMA: </w:t>
      </w:r>
      <w:bookmarkStart w:id="0" w:name="_Hlk93918024"/>
      <w:r w:rsidRPr="00EA7BAA">
        <w:rPr>
          <w:rFonts w:eastAsia="Calibri"/>
          <w:sz w:val="20"/>
          <w:szCs w:val="20"/>
        </w:rPr>
        <w:t>T</w:t>
      </w:r>
      <w:r w:rsidRPr="00EA7BAA">
        <w:rPr>
          <w:sz w:val="20"/>
          <w:szCs w:val="20"/>
        </w:rPr>
        <w:t>echninės specifikacijos projektas.</w:t>
      </w:r>
      <w:bookmarkEnd w:id="0"/>
    </w:p>
    <w:p w:rsidR="00282391" w:rsidRPr="00EA7BAA" w:rsidRDefault="00282391" w:rsidP="007E069C">
      <w:pPr>
        <w:ind w:firstLine="720"/>
        <w:jc w:val="both"/>
        <w:rPr>
          <w:sz w:val="20"/>
          <w:szCs w:val="20"/>
        </w:rPr>
      </w:pPr>
    </w:p>
    <w:p w:rsidR="00282391" w:rsidRPr="00EA7BAA" w:rsidRDefault="00282391" w:rsidP="007E069C">
      <w:pPr>
        <w:ind w:firstLine="720"/>
        <w:jc w:val="both"/>
        <w:rPr>
          <w:sz w:val="20"/>
          <w:szCs w:val="20"/>
        </w:rPr>
      </w:pPr>
    </w:p>
    <w:p w:rsidR="00282391" w:rsidRPr="00EA7BAA" w:rsidRDefault="00282391">
      <w:pPr>
        <w:rPr>
          <w:sz w:val="20"/>
          <w:szCs w:val="20"/>
        </w:rPr>
      </w:pPr>
      <w:bookmarkStart w:id="1" w:name="_GoBack"/>
      <w:bookmarkEnd w:id="1"/>
    </w:p>
    <w:sectPr w:rsidR="00282391" w:rsidRPr="00EA7BAA"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70" w:rsidRDefault="00325370">
      <w:r>
        <w:separator/>
      </w:r>
    </w:p>
  </w:endnote>
  <w:endnote w:type="continuationSeparator" w:id="0">
    <w:p w:rsidR="00325370" w:rsidRDefault="0032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70" w:rsidRDefault="00325370">
      <w:r>
        <w:separator/>
      </w:r>
    </w:p>
  </w:footnote>
  <w:footnote w:type="continuationSeparator" w:id="0">
    <w:p w:rsidR="00325370" w:rsidRDefault="00325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C77FA"/>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5370"/>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A7BAA"/>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4528D-A42C-4F1F-85DB-7C63F558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7727</Words>
  <Characters>4405</Characters>
  <Application>Microsoft Office Word</Application>
  <DocSecurity>0</DocSecurity>
  <Lines>36</Lines>
  <Paragraphs>24</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„MOBILUS ULTRAGARSINIS DIAGNOSTINIS AP</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22</cp:revision>
  <cp:lastPrinted>2022-06-01T10:49:00Z</cp:lastPrinted>
  <dcterms:created xsi:type="dcterms:W3CDTF">2024-02-05T15:15:00Z</dcterms:created>
  <dcterms:modified xsi:type="dcterms:W3CDTF">2025-07-05T14:56:00Z</dcterms:modified>
</cp:coreProperties>
</file>