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0BDA8" w14:textId="00CA8711" w:rsidR="000C4B5B" w:rsidRDefault="00C82ED0" w:rsidP="000C4B5B">
      <w:pPr>
        <w:ind w:firstLine="720"/>
        <w:jc w:val="both"/>
        <w:rPr>
          <w:lang w:val="lt-LT"/>
        </w:rPr>
      </w:pPr>
      <w:r>
        <w:rPr>
          <w:lang w:val="lt-LT"/>
        </w:rPr>
        <w:t xml:space="preserve">Lietuvos probacijos tarnybos viešojo pirkimo komisija, paskelbusi Taktinių apsaugos liemenių II apsaugos lygio pirkimą, gavo tiekėjo paklausimą dėl pirkimo sąlygų ir teikia </w:t>
      </w:r>
      <w:r w:rsidR="000C4B5B">
        <w:rPr>
          <w:lang w:val="lt-LT"/>
        </w:rPr>
        <w:t>sprendimą</w:t>
      </w:r>
      <w:r>
        <w:rPr>
          <w:lang w:val="lt-LT"/>
        </w:rPr>
        <w:t>:</w:t>
      </w:r>
    </w:p>
    <w:p w14:paraId="16F3ECFB" w14:textId="77777777" w:rsidR="000C4B5B" w:rsidRDefault="000C4B5B" w:rsidP="000C4B5B">
      <w:pPr>
        <w:jc w:val="both"/>
        <w:rPr>
          <w:lang w:val="lt-LT"/>
        </w:rPr>
      </w:pPr>
      <w:r>
        <w:rPr>
          <w:lang w:val="lt-LT"/>
        </w:rPr>
        <w:t>Klausimas:</w:t>
      </w:r>
    </w:p>
    <w:p w14:paraId="5503B44F" w14:textId="4B080802" w:rsidR="000C4B5B" w:rsidRDefault="000C4B5B" w:rsidP="000C4B5B">
      <w:pPr>
        <w:spacing w:after="0" w:line="240" w:lineRule="auto"/>
        <w:jc w:val="both"/>
        <w:rPr>
          <w:lang w:val="lt-LT"/>
        </w:rPr>
      </w:pPr>
      <w:r>
        <w:rPr>
          <w:lang w:val="lt-LT"/>
        </w:rPr>
        <w:t>„</w:t>
      </w:r>
      <w:r w:rsidRPr="00C82ED0">
        <w:rPr>
          <w:lang w:val="lt-LT"/>
        </w:rPr>
        <w:t>Prašome patikslinti, ar siekiant atitikti pirkimo sąlygas tiekėjas privalo pateikti akredituotos laboratorijos</w:t>
      </w:r>
      <w:r>
        <w:rPr>
          <w:lang w:val="lt-LT"/>
        </w:rPr>
        <w:t xml:space="preserve"> </w:t>
      </w:r>
      <w:r w:rsidRPr="00C82ED0">
        <w:rPr>
          <w:lang w:val="lt-LT"/>
        </w:rPr>
        <w:t>protokolus visoms medžiagos kartu su pasiūlymu? Ar pakanka medžiagos (ar furnitūros) gamintojo</w:t>
      </w:r>
      <w:r>
        <w:rPr>
          <w:lang w:val="lt-LT"/>
        </w:rPr>
        <w:t xml:space="preserve"> </w:t>
      </w:r>
      <w:r w:rsidRPr="00C82ED0">
        <w:rPr>
          <w:lang w:val="lt-LT"/>
        </w:rPr>
        <w:t xml:space="preserve">deklaracijos, įrodančios, kad visos naudojamos medžiagos buvo </w:t>
      </w:r>
      <w:r>
        <w:rPr>
          <w:lang w:val="lt-LT"/>
        </w:rPr>
        <w:t>p</w:t>
      </w:r>
      <w:r w:rsidRPr="00C82ED0">
        <w:rPr>
          <w:lang w:val="lt-LT"/>
        </w:rPr>
        <w:t>atikrintos vidinėje laboratorijoje ir</w:t>
      </w:r>
      <w:r>
        <w:rPr>
          <w:lang w:val="lt-LT"/>
        </w:rPr>
        <w:t xml:space="preserve"> </w:t>
      </w:r>
      <w:r w:rsidRPr="00C82ED0">
        <w:rPr>
          <w:lang w:val="lt-LT"/>
        </w:rPr>
        <w:t>atitinka reikalavimus?</w:t>
      </w:r>
      <w:r>
        <w:rPr>
          <w:lang w:val="lt-LT"/>
        </w:rPr>
        <w:t>“</w:t>
      </w:r>
    </w:p>
    <w:p w14:paraId="33F9E8DF" w14:textId="77777777" w:rsidR="000C4B5B" w:rsidRDefault="000C4B5B" w:rsidP="000C4B5B">
      <w:pPr>
        <w:spacing w:after="0" w:line="240" w:lineRule="auto"/>
        <w:jc w:val="both"/>
        <w:rPr>
          <w:lang w:val="lt-LT"/>
        </w:rPr>
      </w:pPr>
    </w:p>
    <w:p w14:paraId="3F938461" w14:textId="76CC4468" w:rsidR="000C4B5B" w:rsidRDefault="000C4B5B" w:rsidP="000C4B5B">
      <w:pPr>
        <w:spacing w:after="0" w:line="240" w:lineRule="auto"/>
        <w:jc w:val="both"/>
        <w:rPr>
          <w:lang w:val="lt-LT"/>
        </w:rPr>
      </w:pPr>
      <w:r>
        <w:rPr>
          <w:lang w:val="lt-LT"/>
        </w:rPr>
        <w:t xml:space="preserve">Atsakymas: </w:t>
      </w:r>
    </w:p>
    <w:p w14:paraId="0279239C" w14:textId="7074B7BE" w:rsidR="000C4B5B" w:rsidRPr="000C4B5B" w:rsidRDefault="000C4B5B" w:rsidP="000C4B5B">
      <w:pPr>
        <w:spacing w:after="0" w:line="240" w:lineRule="auto"/>
        <w:jc w:val="both"/>
        <w:rPr>
          <w:lang w:val="lt-LT"/>
        </w:rPr>
      </w:pPr>
      <w:r w:rsidRPr="00C82ED0">
        <w:rPr>
          <w:lang w:val="lt-LT"/>
        </w:rPr>
        <w:t>Tiekėjas, kartu su</w:t>
      </w:r>
      <w:r>
        <w:rPr>
          <w:lang w:val="lt-LT"/>
        </w:rPr>
        <w:t xml:space="preserve"> </w:t>
      </w:r>
      <w:r w:rsidRPr="00C82ED0">
        <w:rPr>
          <w:lang w:val="lt-LT"/>
        </w:rPr>
        <w:t>pasiūlymu, privalo pateikti medžiagų ir furnitūros atitiktį techninės specifikacijos reikalavimams</w:t>
      </w:r>
      <w:r>
        <w:rPr>
          <w:lang w:val="lt-LT"/>
        </w:rPr>
        <w:t xml:space="preserve"> </w:t>
      </w:r>
      <w:r w:rsidRPr="00C82ED0">
        <w:rPr>
          <w:lang w:val="lt-LT"/>
        </w:rPr>
        <w:t>patvirtinančių dokumentų (akredituotos notifikuotos laboratorijos bandymo protokolai ir/ar</w:t>
      </w:r>
      <w:r>
        <w:rPr>
          <w:lang w:val="lt-LT"/>
        </w:rPr>
        <w:t xml:space="preserve"> </w:t>
      </w:r>
      <w:r w:rsidRPr="00C82ED0">
        <w:rPr>
          <w:lang w:val="lt-LT"/>
        </w:rPr>
        <w:t>medžiagų ar furnitūros gamintojų patvirtinimai ar sertifikatai) kopijas (kaip tai nurodyta</w:t>
      </w:r>
      <w:r>
        <w:rPr>
          <w:lang w:val="lt-LT"/>
        </w:rPr>
        <w:t xml:space="preserve"> </w:t>
      </w:r>
      <w:r w:rsidRPr="00C82ED0">
        <w:rPr>
          <w:lang w:val="lt-LT"/>
        </w:rPr>
        <w:t>techninės specifikacijos 48 p.), t.y. tiekėjas gali pateikti vieną ar abu dokumentus pasirinktinai,</w:t>
      </w:r>
      <w:r>
        <w:rPr>
          <w:lang w:val="lt-LT"/>
        </w:rPr>
        <w:t xml:space="preserve"> </w:t>
      </w:r>
      <w:r w:rsidRPr="00C82ED0">
        <w:rPr>
          <w:lang w:val="lt-LT"/>
        </w:rPr>
        <w:t>tačiau pateikiant gamintojo patvirtinimą jis negali būti abstraktus ir paviršutiniškas, o realiai</w:t>
      </w:r>
      <w:r>
        <w:rPr>
          <w:lang w:val="lt-LT"/>
        </w:rPr>
        <w:t xml:space="preserve"> </w:t>
      </w:r>
      <w:r w:rsidRPr="00C82ED0">
        <w:rPr>
          <w:lang w:val="lt-LT"/>
        </w:rPr>
        <w:t>įrodantis medžiagų ir furnitūros atitiktį nustatytiems reikalavimams. Siekiant įsitikinti, kad</w:t>
      </w:r>
      <w:r>
        <w:rPr>
          <w:lang w:val="lt-LT"/>
        </w:rPr>
        <w:t xml:space="preserve"> </w:t>
      </w:r>
      <w:r w:rsidRPr="00C82ED0">
        <w:rPr>
          <w:lang w:val="lt-LT"/>
        </w:rPr>
        <w:t>tiekėjo siūlomos ne tik Taktinės liemenės, bet taip pat medžiagos ir furnitūros atitinka visus bei</w:t>
      </w:r>
      <w:r>
        <w:rPr>
          <w:lang w:val="lt-LT"/>
        </w:rPr>
        <w:t xml:space="preserve"> </w:t>
      </w:r>
      <w:r w:rsidRPr="00C82ED0">
        <w:rPr>
          <w:lang w:val="lt-LT"/>
        </w:rPr>
        <w:t>pilna apimtimi techninėje specifikacijoje nustatytus reikalavimus, tiekėjas privalo kartu su</w:t>
      </w:r>
      <w:r>
        <w:rPr>
          <w:lang w:val="lt-LT"/>
        </w:rPr>
        <w:t xml:space="preserve"> </w:t>
      </w:r>
      <w:r w:rsidRPr="00C82ED0">
        <w:rPr>
          <w:lang w:val="lt-LT"/>
        </w:rPr>
        <w:t>pasiūlymu pateikti dokumentus, įrodančius atitiktį visoms medžiagoms ir furnitūroms</w:t>
      </w:r>
    </w:p>
    <w:p w14:paraId="13497A67" w14:textId="77777777" w:rsidR="000C4B5B" w:rsidRDefault="000C4B5B" w:rsidP="000C4B5B">
      <w:pPr>
        <w:jc w:val="both"/>
        <w:rPr>
          <w:lang w:val="lt-LT"/>
        </w:rPr>
      </w:pPr>
    </w:p>
    <w:p w14:paraId="38AFB4BA" w14:textId="6AE7B00F" w:rsidR="000C4B5B" w:rsidRDefault="000C4B5B" w:rsidP="000C4B5B">
      <w:pPr>
        <w:jc w:val="both"/>
        <w:rPr>
          <w:lang w:val="lt-LT"/>
        </w:rPr>
      </w:pPr>
      <w:r>
        <w:rPr>
          <w:lang w:val="lt-LT"/>
        </w:rPr>
        <w:t xml:space="preserve">2. </w:t>
      </w:r>
      <w:r w:rsidRPr="00C82ED0">
        <w:rPr>
          <w:lang w:val="lt-LT"/>
        </w:rPr>
        <w:t>Papildyti Specialiųjų pirkimo sąlygų 6.1.12 p. nurodant, kad tiekėjai kartu su</w:t>
      </w:r>
      <w:r>
        <w:rPr>
          <w:lang w:val="lt-LT"/>
        </w:rPr>
        <w:t xml:space="preserve"> </w:t>
      </w:r>
      <w:r w:rsidRPr="00C82ED0">
        <w:rPr>
          <w:lang w:val="lt-LT"/>
        </w:rPr>
        <w:t>pasiūlymu privalo pateikti dokumentus, nurodytus techninės specifikacijos 4, 12 ir 48 p. bei kitus</w:t>
      </w:r>
      <w:r>
        <w:rPr>
          <w:lang w:val="lt-LT"/>
        </w:rPr>
        <w:t xml:space="preserve"> </w:t>
      </w:r>
      <w:r w:rsidRPr="00C82ED0">
        <w:rPr>
          <w:lang w:val="lt-LT"/>
        </w:rPr>
        <w:t>papildomus dokumentus, leidžiančius identifikuoti atitikimus nustatytiems reikalavimams</w:t>
      </w:r>
    </w:p>
    <w:p w14:paraId="0B3BAB0D" w14:textId="77777777" w:rsidR="000C4B5B" w:rsidRDefault="000C4B5B" w:rsidP="00C82ED0">
      <w:pPr>
        <w:ind w:firstLine="720"/>
        <w:jc w:val="both"/>
        <w:rPr>
          <w:lang w:val="lt-LT"/>
        </w:rPr>
      </w:pPr>
    </w:p>
    <w:p w14:paraId="115C591B" w14:textId="77777777" w:rsidR="000C4B5B" w:rsidRDefault="000C4B5B" w:rsidP="00C82ED0">
      <w:pPr>
        <w:ind w:firstLine="720"/>
        <w:jc w:val="both"/>
        <w:rPr>
          <w:lang w:val="lt-LT"/>
        </w:rPr>
      </w:pPr>
    </w:p>
    <w:sectPr w:rsidR="000C4B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82D68"/>
    <w:multiLevelType w:val="hybridMultilevel"/>
    <w:tmpl w:val="7960D1EC"/>
    <w:lvl w:ilvl="0" w:tplc="083E8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396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D0"/>
    <w:rsid w:val="000C4B5B"/>
    <w:rsid w:val="0047078E"/>
    <w:rsid w:val="00805572"/>
    <w:rsid w:val="008727A0"/>
    <w:rsid w:val="00A94168"/>
    <w:rsid w:val="00B34243"/>
    <w:rsid w:val="00BA4519"/>
    <w:rsid w:val="00C82ED0"/>
    <w:rsid w:val="00F7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A5BF"/>
  <w15:chartTrackingRefBased/>
  <w15:docId w15:val="{F95A0DE8-D787-4D67-9803-D4BD7B96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E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E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E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E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E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E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E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E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E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E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E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E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E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ED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82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4D517ADD56F344F9B750DABF6E5FFDB" ma:contentTypeVersion="5" ma:contentTypeDescription="Kurkite naują dokumentą." ma:contentTypeScope="" ma:versionID="e3f660904c65daec781a5a9cabe7be46">
  <xsd:schema xmlns:xsd="http://www.w3.org/2001/XMLSchema" xmlns:xs="http://www.w3.org/2001/XMLSchema" xmlns:p="http://schemas.microsoft.com/office/2006/metadata/properties" xmlns:ns3="83d62417-d7ae-4600-ab93-1f4c637817e9" targetNamespace="http://schemas.microsoft.com/office/2006/metadata/properties" ma:root="true" ma:fieldsID="53fc46099748180f8fbaa67e34005f9c" ns3:_="">
    <xsd:import namespace="83d62417-d7ae-4600-ab93-1f4c637817e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62417-d7ae-4600-ab93-1f4c637817e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33D7D1-BFDB-407A-ABCD-C06248F1A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62417-d7ae-4600-ab93-1f4c63781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CCBC0D-7B43-40D4-B854-CA8452ADC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A3C289-AF3E-4E86-91CB-E614F54C13B9}">
  <ds:schemaRefs>
    <ds:schemaRef ds:uri="http://schemas.microsoft.com/office/2006/documentManagement/types"/>
    <ds:schemaRef ds:uri="83d62417-d7ae-4600-ab93-1f4c637817e9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Dilienė</dc:creator>
  <cp:keywords/>
  <dc:description/>
  <cp:lastModifiedBy>Jovita Dilienė</cp:lastModifiedBy>
  <cp:revision>2</cp:revision>
  <dcterms:created xsi:type="dcterms:W3CDTF">2025-07-07T06:15:00Z</dcterms:created>
  <dcterms:modified xsi:type="dcterms:W3CDTF">2025-07-07T06:15:00Z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0x010100E4D517ADD56F344F9B750DABF6E5FFDB</vt:lpwstr>
  </property>
</Properties>
</file>