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6F8C" w14:textId="7AEAB7C7" w:rsidR="00EA3657" w:rsidRDefault="001E4D1E" w:rsidP="001E4D1E">
      <w:pPr>
        <w:spacing w:after="0" w:line="240" w:lineRule="auto"/>
        <w:jc w:val="center"/>
        <w:rPr>
          <w:rFonts w:ascii="Times New Roman" w:eastAsia="Times New Roman" w:hAnsi="Times New Roman"/>
          <w:b/>
          <w:sz w:val="24"/>
          <w:szCs w:val="24"/>
        </w:rPr>
      </w:pPr>
      <w:r w:rsidRPr="001E4D1E">
        <w:rPr>
          <w:rFonts w:ascii="Times New Roman" w:eastAsia="Times New Roman" w:hAnsi="Times New Roman"/>
          <w:b/>
          <w:sz w:val="24"/>
          <w:szCs w:val="24"/>
        </w:rPr>
        <w:t xml:space="preserve">LAUKO UNIFORMOS </w:t>
      </w:r>
      <w:r w:rsidR="00065D29" w:rsidRPr="003F73FF">
        <w:rPr>
          <w:rFonts w:ascii="Times New Roman" w:eastAsia="Times New Roman" w:hAnsi="Times New Roman"/>
          <w:b/>
          <w:sz w:val="24"/>
          <w:szCs w:val="24"/>
        </w:rPr>
        <w:t xml:space="preserve">MARŠKINĖLIŲ </w:t>
      </w:r>
      <w:r w:rsidR="00995F3F" w:rsidRPr="003F73FF">
        <w:rPr>
          <w:rFonts w:ascii="Times New Roman" w:eastAsia="Times New Roman" w:hAnsi="Times New Roman"/>
          <w:b/>
          <w:sz w:val="24"/>
          <w:szCs w:val="24"/>
        </w:rPr>
        <w:t>TRUMPOMIS</w:t>
      </w:r>
      <w:r w:rsidR="00065D29" w:rsidRPr="003F73FF">
        <w:rPr>
          <w:rFonts w:ascii="Times New Roman" w:eastAsia="Times New Roman" w:hAnsi="Times New Roman"/>
          <w:b/>
          <w:sz w:val="24"/>
          <w:szCs w:val="24"/>
        </w:rPr>
        <w:t xml:space="preserve"> RANKOVĖMIS</w:t>
      </w:r>
      <w:r w:rsidR="00EA3657">
        <w:rPr>
          <w:rFonts w:ascii="Times New Roman" w:eastAsia="Times New Roman" w:hAnsi="Times New Roman"/>
          <w:b/>
          <w:sz w:val="24"/>
          <w:szCs w:val="24"/>
        </w:rPr>
        <w:t xml:space="preserve"> (POLO)</w:t>
      </w:r>
    </w:p>
    <w:p w14:paraId="5AAFD38F" w14:textId="5FAFFE3B" w:rsidR="00065D29" w:rsidRPr="003F73FF" w:rsidRDefault="00EA3657" w:rsidP="00065D2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VYRŲ </w:t>
      </w:r>
      <w:r w:rsidR="000B14AA">
        <w:rPr>
          <w:rFonts w:ascii="Times New Roman" w:eastAsia="Times New Roman" w:hAnsi="Times New Roman"/>
          <w:b/>
          <w:sz w:val="24"/>
          <w:szCs w:val="24"/>
        </w:rPr>
        <w:t>IR</w:t>
      </w:r>
      <w:r>
        <w:rPr>
          <w:rFonts w:ascii="Times New Roman" w:eastAsia="Times New Roman" w:hAnsi="Times New Roman"/>
          <w:b/>
          <w:sz w:val="24"/>
          <w:szCs w:val="24"/>
        </w:rPr>
        <w:t xml:space="preserve"> MOTERŲ </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314014">
      <w:pPr>
        <w:numPr>
          <w:ilvl w:val="0"/>
          <w:numId w:val="29"/>
        </w:numPr>
        <w:tabs>
          <w:tab w:val="left" w:pos="284"/>
        </w:tabs>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554B5C8E" w:rsidR="00572A34" w:rsidRPr="003F73FF" w:rsidRDefault="001E4D1E" w:rsidP="00187864">
      <w:pPr>
        <w:keepNext/>
        <w:widowControl w:val="0"/>
        <w:numPr>
          <w:ilvl w:val="0"/>
          <w:numId w:val="34"/>
        </w:numPr>
        <w:shd w:val="clear" w:color="auto" w:fill="FFFFFF"/>
        <w:suppressAutoHyphens/>
        <w:autoSpaceDN w:val="0"/>
        <w:spacing w:after="0" w:line="276" w:lineRule="auto"/>
        <w:ind w:left="0" w:firstLine="851"/>
        <w:jc w:val="both"/>
        <w:textAlignment w:val="baseline"/>
        <w:rPr>
          <w:rFonts w:asciiTheme="majorBidi" w:eastAsia="Times New Roman" w:hAnsiTheme="majorBidi" w:cstheme="majorBidi"/>
          <w:sz w:val="24"/>
          <w:szCs w:val="24"/>
          <w:lang w:bidi="en-US"/>
        </w:rPr>
      </w:pPr>
      <w:bookmarkStart w:id="0" w:name="_Hlk199422843"/>
      <w:bookmarkStart w:id="1" w:name="_Hlk26517713"/>
      <w:r>
        <w:rPr>
          <w:rFonts w:asciiTheme="majorBidi" w:hAnsiTheme="majorBidi" w:cstheme="majorBidi"/>
          <w:sz w:val="24"/>
          <w:szCs w:val="24"/>
        </w:rPr>
        <w:t xml:space="preserve">Lauko uniformos </w:t>
      </w:r>
      <w:bookmarkEnd w:id="0"/>
      <w:r>
        <w:rPr>
          <w:rFonts w:asciiTheme="majorBidi" w:hAnsiTheme="majorBidi" w:cstheme="majorBidi"/>
          <w:sz w:val="24"/>
          <w:szCs w:val="24"/>
        </w:rPr>
        <w:t>(LU)</w:t>
      </w:r>
      <w:r w:rsidR="00995F3F" w:rsidRPr="00995F3F">
        <w:rPr>
          <w:rFonts w:asciiTheme="majorBidi" w:hAnsiTheme="majorBidi" w:cstheme="majorBidi"/>
          <w:sz w:val="24"/>
          <w:szCs w:val="24"/>
        </w:rPr>
        <w:t xml:space="preserve"> marškinėliai trumpomis rankovėmis </w:t>
      </w:r>
      <w:r w:rsidR="00C3308C">
        <w:rPr>
          <w:rFonts w:asciiTheme="majorBidi" w:hAnsiTheme="majorBidi" w:cstheme="majorBidi"/>
          <w:sz w:val="24"/>
          <w:szCs w:val="24"/>
        </w:rPr>
        <w:t xml:space="preserve">(polo) vyrų </w:t>
      </w:r>
      <w:r w:rsidR="000B14AA">
        <w:rPr>
          <w:rFonts w:asciiTheme="majorBidi" w:hAnsiTheme="majorBidi" w:cstheme="majorBidi"/>
          <w:sz w:val="24"/>
          <w:szCs w:val="24"/>
        </w:rPr>
        <w:t>ir</w:t>
      </w:r>
      <w:r w:rsidR="00C3308C">
        <w:rPr>
          <w:rFonts w:asciiTheme="majorBidi" w:hAnsiTheme="majorBidi" w:cstheme="majorBidi"/>
          <w:sz w:val="24"/>
          <w:szCs w:val="24"/>
        </w:rPr>
        <w:t xml:space="preserve"> moterų </w:t>
      </w:r>
      <w:r w:rsidR="00995F3F" w:rsidRPr="00995F3F">
        <w:rPr>
          <w:rFonts w:asciiTheme="majorBidi" w:hAnsiTheme="majorBidi" w:cstheme="majorBidi"/>
          <w:sz w:val="24"/>
          <w:szCs w:val="24"/>
        </w:rPr>
        <w:t xml:space="preserve">(toliau marškinėliai) </w:t>
      </w:r>
      <w:r w:rsidR="00995F3F" w:rsidRPr="00995F3F">
        <w:rPr>
          <w:rFonts w:asciiTheme="majorBidi" w:eastAsia="Times New Roman" w:hAnsiTheme="majorBidi" w:cstheme="majorBidi"/>
          <w:sz w:val="24"/>
          <w:szCs w:val="24"/>
          <w:lang w:bidi="en-US"/>
        </w:rPr>
        <w:t>turi atitikti šios techninės specifikacijos reikalavimus</w:t>
      </w:r>
      <w:bookmarkEnd w:id="1"/>
      <w:r w:rsidR="00C53E0B" w:rsidRPr="003F73FF">
        <w:rPr>
          <w:rFonts w:asciiTheme="majorBidi" w:eastAsia="Times New Roman" w:hAnsiTheme="majorBidi" w:cstheme="majorBidi"/>
          <w:sz w:val="24"/>
          <w:szCs w:val="24"/>
          <w:lang w:bidi="en-US"/>
        </w:rPr>
        <w:t>.</w:t>
      </w:r>
      <w:r w:rsidR="00995F3F" w:rsidRPr="00995F3F">
        <w:rPr>
          <w:rFonts w:asciiTheme="majorBidi" w:eastAsia="Times New Roman" w:hAnsiTheme="majorBidi" w:cstheme="majorBidi"/>
          <w:sz w:val="24"/>
          <w:szCs w:val="24"/>
          <w:lang w:bidi="en-US"/>
        </w:rPr>
        <w:t xml:space="preserve"> </w:t>
      </w:r>
      <w:r w:rsidR="0031542E" w:rsidRPr="0031542E">
        <w:rPr>
          <w:rFonts w:asciiTheme="majorBidi" w:eastAsia="Times New Roman" w:hAnsiTheme="majorBidi" w:cstheme="majorBidi"/>
          <w:sz w:val="24"/>
          <w:szCs w:val="24"/>
          <w:lang w:bidi="en-US"/>
        </w:rPr>
        <w:t xml:space="preserve">Esant neatitikimams tarp </w:t>
      </w:r>
      <w:r w:rsidR="00C00242">
        <w:rPr>
          <w:rFonts w:asciiTheme="majorBidi" w:eastAsia="Times New Roman" w:hAnsiTheme="majorBidi" w:cstheme="majorBidi"/>
          <w:sz w:val="24"/>
          <w:szCs w:val="24"/>
          <w:lang w:bidi="en-US"/>
        </w:rPr>
        <w:t>Pirkėjo</w:t>
      </w:r>
      <w:r w:rsidR="0031542E" w:rsidRPr="0031542E">
        <w:rPr>
          <w:rFonts w:asciiTheme="majorBidi" w:eastAsia="Times New Roman" w:hAnsiTheme="majorBidi" w:cstheme="majorBidi"/>
          <w:sz w:val="24"/>
          <w:szCs w:val="24"/>
          <w:lang w:bidi="en-US"/>
        </w:rPr>
        <w:t xml:space="preserve"> turimo pavyzdžio ir techninės specifikacijos, pirmenybė teikiama techninės specifikacijos reikalavimams.</w:t>
      </w:r>
    </w:p>
    <w:p w14:paraId="32B56371" w14:textId="186DDF46" w:rsidR="00C25CF4" w:rsidRDefault="00C53E0B" w:rsidP="00187864">
      <w:pPr>
        <w:pStyle w:val="Sraopastraipa"/>
        <w:numPr>
          <w:ilvl w:val="0"/>
          <w:numId w:val="34"/>
        </w:numPr>
        <w:suppressAutoHyphens/>
        <w:spacing w:before="52" w:line="276" w:lineRule="auto"/>
        <w:ind w:left="0" w:firstLine="851"/>
        <w:jc w:val="both"/>
        <w:rPr>
          <w:rFonts w:ascii="Times New Roman" w:eastAsia="Times New Roman" w:hAnsi="Times New Roman"/>
          <w:sz w:val="24"/>
          <w:szCs w:val="24"/>
          <w:lang w:val="lt-LT" w:eastAsia="ar-SA"/>
        </w:rPr>
      </w:pPr>
      <w:r w:rsidRPr="00C25CF4">
        <w:rPr>
          <w:rFonts w:ascii="Times New Roman" w:eastAsia="Times New Roman" w:hAnsi="Times New Roman"/>
          <w:sz w:val="24"/>
          <w:szCs w:val="24"/>
          <w:lang w:val="lt-LT" w:bidi="en-US"/>
        </w:rPr>
        <w:t>M</w:t>
      </w:r>
      <w:r w:rsidR="007539DA" w:rsidRPr="00C25CF4">
        <w:rPr>
          <w:rFonts w:ascii="Times New Roman" w:eastAsia="Times New Roman" w:hAnsi="Times New Roman"/>
          <w:sz w:val="24"/>
          <w:szCs w:val="24"/>
          <w:lang w:val="lt-LT" w:bidi="en-US"/>
        </w:rPr>
        <w:t>arškinėliai</w:t>
      </w:r>
      <w:r w:rsidR="007539DA" w:rsidRPr="00C25CF4">
        <w:rPr>
          <w:rFonts w:ascii="Times New Roman" w:eastAsia="Times New Roman" w:hAnsi="Times New Roman"/>
          <w:sz w:val="24"/>
          <w:szCs w:val="24"/>
          <w:lang w:val="lt-LT" w:eastAsia="ar-SA"/>
        </w:rPr>
        <w:t xml:space="preserve"> </w:t>
      </w:r>
      <w:r w:rsidR="00572A34" w:rsidRPr="00C25CF4">
        <w:rPr>
          <w:rFonts w:ascii="Times New Roman" w:eastAsia="Times New Roman" w:hAnsi="Times New Roman"/>
          <w:sz w:val="24"/>
          <w:szCs w:val="24"/>
          <w:lang w:val="lt-LT" w:eastAsia="ar-SA"/>
        </w:rPr>
        <w:t>siuvam</w:t>
      </w:r>
      <w:r w:rsidR="007539DA" w:rsidRPr="00C25CF4">
        <w:rPr>
          <w:rFonts w:ascii="Times New Roman" w:eastAsia="Times New Roman" w:hAnsi="Times New Roman"/>
          <w:sz w:val="24"/>
          <w:szCs w:val="24"/>
          <w:lang w:val="lt-LT" w:eastAsia="ar-SA"/>
        </w:rPr>
        <w:t>i</w:t>
      </w:r>
      <w:r w:rsidR="00572A34" w:rsidRPr="00C25CF4">
        <w:rPr>
          <w:rFonts w:ascii="Times New Roman" w:eastAsia="Times New Roman" w:hAnsi="Times New Roman"/>
          <w:sz w:val="24"/>
          <w:szCs w:val="24"/>
          <w:lang w:val="lt-LT" w:eastAsia="ar-SA"/>
        </w:rPr>
        <w:t xml:space="preserve"> pagal </w:t>
      </w:r>
      <w:r w:rsidR="00C00242">
        <w:rPr>
          <w:rFonts w:ascii="Times New Roman" w:eastAsia="Times New Roman" w:hAnsi="Times New Roman"/>
          <w:sz w:val="24"/>
          <w:szCs w:val="24"/>
          <w:lang w:val="lt-LT" w:eastAsia="ar-SA"/>
        </w:rPr>
        <w:t>Pirkėjo</w:t>
      </w:r>
      <w:r w:rsidR="00572A34" w:rsidRPr="00C25CF4">
        <w:rPr>
          <w:rFonts w:ascii="Times New Roman" w:eastAsia="Times New Roman" w:hAnsi="Times New Roman"/>
          <w:sz w:val="24"/>
          <w:szCs w:val="24"/>
          <w:lang w:val="lt-LT" w:eastAsia="ar-SA"/>
        </w:rPr>
        <w:t xml:space="preserve"> pateiktą dydžių skalę. Esant poreikiui, gali būti pareikalauta pasiūti nestandartinių dydžių, neviršijant 2 proc. nuo užsakyto kiekio. </w:t>
      </w:r>
      <w:r w:rsidRPr="00C25CF4">
        <w:rPr>
          <w:rFonts w:ascii="Times New Roman" w:eastAsia="Times New Roman" w:hAnsi="Times New Roman"/>
          <w:sz w:val="24"/>
          <w:szCs w:val="24"/>
          <w:lang w:val="lt-LT" w:eastAsia="ar-SA"/>
        </w:rPr>
        <w:t>M</w:t>
      </w:r>
      <w:r w:rsidR="007539DA" w:rsidRPr="00C25CF4">
        <w:rPr>
          <w:rFonts w:ascii="Times New Roman" w:eastAsia="Times New Roman" w:hAnsi="Times New Roman"/>
          <w:sz w:val="24"/>
          <w:szCs w:val="24"/>
          <w:lang w:val="lt-LT" w:bidi="en-US"/>
        </w:rPr>
        <w:t>arškinėlių</w:t>
      </w:r>
      <w:r w:rsidR="007539DA" w:rsidRPr="00C25CF4">
        <w:rPr>
          <w:rFonts w:ascii="Times New Roman" w:eastAsia="Times New Roman" w:hAnsi="Times New Roman"/>
          <w:sz w:val="24"/>
          <w:szCs w:val="24"/>
          <w:lang w:val="lt-LT" w:eastAsia="ar-SA"/>
        </w:rPr>
        <w:t xml:space="preserve"> </w:t>
      </w:r>
      <w:r w:rsidR="00572A34" w:rsidRPr="00C25CF4">
        <w:rPr>
          <w:rFonts w:ascii="Times New Roman" w:eastAsia="Times New Roman" w:hAnsi="Times New Roman"/>
          <w:sz w:val="24"/>
          <w:szCs w:val="24"/>
          <w:lang w:val="lt-LT" w:eastAsia="ar-SA"/>
        </w:rPr>
        <w:t>dydžiai nuo 8</w:t>
      </w:r>
      <w:r w:rsidR="007C4F1C" w:rsidRPr="00C25CF4">
        <w:rPr>
          <w:rFonts w:ascii="Times New Roman" w:eastAsia="Times New Roman" w:hAnsi="Times New Roman"/>
          <w:sz w:val="24"/>
          <w:szCs w:val="24"/>
          <w:lang w:val="lt-LT" w:eastAsia="ar-SA"/>
        </w:rPr>
        <w:t>0</w:t>
      </w:r>
      <w:r w:rsidR="00572A34" w:rsidRPr="00C25CF4">
        <w:rPr>
          <w:rFonts w:ascii="Times New Roman" w:eastAsia="Times New Roman" w:hAnsi="Times New Roman"/>
          <w:sz w:val="24"/>
          <w:szCs w:val="24"/>
          <w:lang w:val="lt-LT" w:eastAsia="ar-SA"/>
        </w:rPr>
        <w:t xml:space="preserve"> </w:t>
      </w:r>
      <w:r w:rsidR="00C04859">
        <w:rPr>
          <w:rFonts w:ascii="Times New Roman" w:eastAsia="Times New Roman" w:hAnsi="Times New Roman"/>
          <w:sz w:val="24"/>
          <w:szCs w:val="24"/>
          <w:lang w:val="lt-LT" w:eastAsia="ar-SA"/>
        </w:rPr>
        <w:t xml:space="preserve">iki </w:t>
      </w:r>
      <w:r w:rsidR="00572A34" w:rsidRPr="00C25CF4">
        <w:rPr>
          <w:rFonts w:ascii="Times New Roman" w:eastAsia="Times New Roman" w:hAnsi="Times New Roman"/>
          <w:sz w:val="24"/>
          <w:szCs w:val="24"/>
          <w:lang w:val="lt-LT" w:eastAsia="ar-SA"/>
        </w:rPr>
        <w:t>13</w:t>
      </w:r>
      <w:r w:rsidR="007E3171" w:rsidRPr="00C25CF4">
        <w:rPr>
          <w:rFonts w:ascii="Times New Roman" w:eastAsia="Times New Roman" w:hAnsi="Times New Roman"/>
          <w:sz w:val="24"/>
          <w:szCs w:val="24"/>
          <w:lang w:val="lt-LT" w:eastAsia="ar-SA"/>
        </w:rPr>
        <w:t>6</w:t>
      </w:r>
      <w:r w:rsidR="00572A34" w:rsidRPr="00C25CF4">
        <w:rPr>
          <w:rFonts w:ascii="Times New Roman" w:eastAsia="Times New Roman" w:hAnsi="Times New Roman"/>
          <w:sz w:val="24"/>
          <w:szCs w:val="24"/>
          <w:lang w:val="lt-LT" w:eastAsia="ar-SA"/>
        </w:rPr>
        <w:t>, ūgiai nuo 158</w:t>
      </w:r>
      <w:r w:rsidR="00C04859">
        <w:rPr>
          <w:rFonts w:ascii="Times New Roman" w:eastAsia="Times New Roman" w:hAnsi="Times New Roman"/>
          <w:sz w:val="24"/>
          <w:szCs w:val="24"/>
          <w:lang w:val="lt-LT" w:eastAsia="ar-SA"/>
        </w:rPr>
        <w:t xml:space="preserve"> iki </w:t>
      </w:r>
      <w:r w:rsidR="00572A34" w:rsidRPr="00C25CF4">
        <w:rPr>
          <w:rFonts w:ascii="Times New Roman" w:eastAsia="Times New Roman" w:hAnsi="Times New Roman"/>
          <w:sz w:val="24"/>
          <w:szCs w:val="24"/>
          <w:lang w:val="lt-LT" w:eastAsia="ar-SA"/>
        </w:rPr>
        <w:t>212.</w:t>
      </w:r>
      <w:r w:rsidR="00572A34" w:rsidRPr="00C25CF4">
        <w:rPr>
          <w:rFonts w:ascii="Times New Roman" w:eastAsia="Times New Roman" w:hAnsi="Times New Roman"/>
          <w:sz w:val="24"/>
          <w:szCs w:val="24"/>
          <w:lang w:val="lt-LT"/>
        </w:rPr>
        <w:t xml:space="preserve"> </w:t>
      </w:r>
      <w:bookmarkStart w:id="2" w:name="_Hlk198286148"/>
    </w:p>
    <w:p w14:paraId="390BCCC1" w14:textId="0B901D01" w:rsidR="00572A34" w:rsidRPr="00C25CF4" w:rsidRDefault="00C53E0B" w:rsidP="00187864">
      <w:pPr>
        <w:pStyle w:val="Sraopastraipa"/>
        <w:numPr>
          <w:ilvl w:val="0"/>
          <w:numId w:val="34"/>
        </w:numPr>
        <w:suppressAutoHyphens/>
        <w:spacing w:before="52" w:line="276" w:lineRule="auto"/>
        <w:ind w:left="0" w:firstLine="851"/>
        <w:jc w:val="both"/>
        <w:rPr>
          <w:rFonts w:ascii="Times New Roman" w:eastAsia="Times New Roman" w:hAnsi="Times New Roman"/>
          <w:sz w:val="24"/>
          <w:szCs w:val="24"/>
          <w:lang w:val="lt-LT" w:eastAsia="ar-SA"/>
        </w:rPr>
      </w:pPr>
      <w:r w:rsidRPr="00C25CF4">
        <w:rPr>
          <w:rFonts w:ascii="Times New Roman" w:eastAsia="Times New Roman" w:hAnsi="Times New Roman"/>
          <w:sz w:val="24"/>
          <w:szCs w:val="24"/>
          <w:lang w:val="lt-LT" w:eastAsia="ar-SA"/>
        </w:rPr>
        <w:t>M</w:t>
      </w:r>
      <w:r w:rsidR="003C1E26" w:rsidRPr="00C25CF4">
        <w:rPr>
          <w:rFonts w:ascii="Times New Roman" w:eastAsia="Times New Roman" w:hAnsi="Times New Roman"/>
          <w:sz w:val="24"/>
          <w:szCs w:val="24"/>
          <w:lang w:val="lt-LT" w:eastAsia="ar-SA"/>
        </w:rPr>
        <w:t>arškinėlių</w:t>
      </w:r>
      <w:bookmarkEnd w:id="2"/>
      <w:r w:rsidR="003C1E26" w:rsidRPr="00C25CF4">
        <w:rPr>
          <w:rFonts w:ascii="Times New Roman" w:eastAsia="Times New Roman" w:hAnsi="Times New Roman"/>
          <w:sz w:val="24"/>
          <w:szCs w:val="24"/>
          <w:lang w:val="lt-LT" w:eastAsia="ar-SA"/>
        </w:rPr>
        <w:t xml:space="preserve"> </w:t>
      </w:r>
      <w:bookmarkStart w:id="3" w:name="_Hlk134777666"/>
      <w:r w:rsidR="003C1E26" w:rsidRPr="00C25CF4">
        <w:rPr>
          <w:rFonts w:ascii="Times New Roman" w:eastAsia="Times New Roman" w:hAnsi="Times New Roman"/>
          <w:sz w:val="24"/>
          <w:szCs w:val="24"/>
          <w:lang w:val="lt-LT" w:eastAsia="ar-SA"/>
        </w:rPr>
        <w:t xml:space="preserve">megztos medžiagos </w:t>
      </w:r>
      <w:bookmarkStart w:id="4" w:name="_Hlk198295655"/>
      <w:bookmarkEnd w:id="3"/>
      <w:r w:rsidR="003C1E26" w:rsidRPr="00C25CF4">
        <w:rPr>
          <w:rFonts w:ascii="Times New Roman" w:eastAsia="Times New Roman" w:hAnsi="Times New Roman"/>
          <w:sz w:val="24"/>
          <w:szCs w:val="24"/>
          <w:lang w:val="lt-LT" w:eastAsia="ar-SA"/>
        </w:rPr>
        <w:t xml:space="preserve">techninės charakteristikos </w:t>
      </w:r>
      <w:bookmarkEnd w:id="4"/>
      <w:r w:rsidR="003C1E26" w:rsidRPr="00C25CF4">
        <w:rPr>
          <w:rFonts w:ascii="Times New Roman" w:eastAsia="Times New Roman" w:hAnsi="Times New Roman"/>
          <w:sz w:val="24"/>
          <w:szCs w:val="24"/>
          <w:lang w:val="lt-LT" w:eastAsia="ar-SA"/>
        </w:rPr>
        <w:t>turi atitikti 1 lentelė</w:t>
      </w:r>
      <w:r w:rsidRPr="00C25CF4">
        <w:rPr>
          <w:rFonts w:ascii="Times New Roman" w:eastAsia="Times New Roman" w:hAnsi="Times New Roman"/>
          <w:sz w:val="24"/>
          <w:szCs w:val="24"/>
          <w:lang w:val="lt-LT" w:eastAsia="ar-SA"/>
        </w:rPr>
        <w:t>j</w:t>
      </w:r>
      <w:r w:rsidR="003C1E26" w:rsidRPr="00C25CF4">
        <w:rPr>
          <w:rFonts w:ascii="Times New Roman" w:eastAsia="Times New Roman" w:hAnsi="Times New Roman"/>
          <w:sz w:val="24"/>
          <w:szCs w:val="24"/>
          <w:lang w:val="lt-LT" w:eastAsia="ar-SA"/>
        </w:rPr>
        <w:t>e pateiktus rodiklius.</w:t>
      </w:r>
    </w:p>
    <w:p w14:paraId="38C7A4A3" w14:textId="158FA092" w:rsidR="005316FD" w:rsidRPr="003F73FF" w:rsidRDefault="00C04859" w:rsidP="00187864">
      <w:pPr>
        <w:pStyle w:val="Sraopastraipa"/>
        <w:numPr>
          <w:ilvl w:val="0"/>
          <w:numId w:val="34"/>
        </w:numPr>
        <w:spacing w:line="276" w:lineRule="auto"/>
        <w:ind w:left="0" w:firstLine="851"/>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Tiekėjas</w:t>
      </w:r>
      <w:r w:rsidR="005316FD" w:rsidRPr="003F73FF">
        <w:rPr>
          <w:rFonts w:ascii="Times New Roman" w:eastAsia="Times New Roman" w:hAnsi="Times New Roman"/>
          <w:sz w:val="24"/>
          <w:szCs w:val="24"/>
          <w:lang w:val="lt-LT" w:eastAsia="ar-SA"/>
        </w:rPr>
        <w:t xml:space="preserve"> turi pateikti siūlomos prekės megztos medžiagos patvirtintus bandymų protokolus, kad prekė atitinka techninius reikalavimus.</w:t>
      </w:r>
    </w:p>
    <w:p w14:paraId="601F6AED" w14:textId="0125DAD8" w:rsidR="0003116E" w:rsidRDefault="00572A34" w:rsidP="00187864">
      <w:pPr>
        <w:numPr>
          <w:ilvl w:val="0"/>
          <w:numId w:val="34"/>
        </w:numPr>
        <w:suppressAutoHyphens/>
        <w:spacing w:before="52" w:after="0" w:line="276" w:lineRule="auto"/>
        <w:ind w:left="0" w:firstLine="851"/>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 xml:space="preserve">Jeigu </w:t>
      </w:r>
      <w:r w:rsidR="000A0647">
        <w:rPr>
          <w:rFonts w:ascii="Times New Roman" w:eastAsia="Times New Roman" w:hAnsi="Times New Roman"/>
          <w:sz w:val="24"/>
          <w:szCs w:val="24"/>
          <w:lang w:eastAsia="ar-SA"/>
        </w:rPr>
        <w:t>T</w:t>
      </w:r>
      <w:r w:rsidR="00C04859">
        <w:rPr>
          <w:rFonts w:ascii="Times New Roman" w:eastAsia="Times New Roman" w:hAnsi="Times New Roman"/>
          <w:sz w:val="24"/>
          <w:szCs w:val="24"/>
          <w:lang w:eastAsia="ar-SA"/>
        </w:rPr>
        <w:t>iekėjas</w:t>
      </w:r>
      <w:r w:rsidRPr="003F73FF">
        <w:rPr>
          <w:rFonts w:ascii="Times New Roman" w:eastAsia="Times New Roman" w:hAnsi="Times New Roman"/>
          <w:sz w:val="24"/>
          <w:szCs w:val="24"/>
          <w:lang w:eastAsia="ar-SA"/>
        </w:rPr>
        <w:t xml:space="preserve"> neatliko reikalaujamų bandymų, gali pateikti </w:t>
      </w:r>
      <w:r w:rsidR="000A0647">
        <w:rPr>
          <w:rFonts w:ascii="Times New Roman" w:eastAsia="Times New Roman" w:hAnsi="Times New Roman"/>
          <w:sz w:val="24"/>
          <w:szCs w:val="24"/>
          <w:lang w:eastAsia="ar-SA"/>
        </w:rPr>
        <w:t>T</w:t>
      </w:r>
      <w:r w:rsidRPr="003F73FF">
        <w:rPr>
          <w:rFonts w:ascii="Times New Roman" w:eastAsia="Times New Roman" w:hAnsi="Times New Roman"/>
          <w:sz w:val="24"/>
          <w:szCs w:val="24"/>
          <w:lang w:eastAsia="ar-SA"/>
        </w:rPr>
        <w: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r w:rsidR="0003116E" w:rsidRPr="0003116E">
        <w:rPr>
          <w:rFonts w:ascii="Times New Roman" w:eastAsia="Times New Roman" w:hAnsi="Times New Roman"/>
          <w:sz w:val="24"/>
          <w:szCs w:val="24"/>
          <w:lang w:eastAsia="ar-SA"/>
        </w:rPr>
        <w:t xml:space="preserve"> </w:t>
      </w:r>
    </w:p>
    <w:p w14:paraId="6069E016" w14:textId="283AEAD4" w:rsidR="00572A34" w:rsidRPr="0003116E" w:rsidRDefault="00C04859" w:rsidP="00187864">
      <w:pPr>
        <w:numPr>
          <w:ilvl w:val="0"/>
          <w:numId w:val="34"/>
        </w:numPr>
        <w:suppressAutoHyphens/>
        <w:spacing w:before="52" w:after="0" w:line="276" w:lineRule="auto"/>
        <w:ind w:left="0"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Tiekėjas</w:t>
      </w:r>
      <w:r w:rsidR="0003116E" w:rsidRPr="0003116E">
        <w:rPr>
          <w:rFonts w:ascii="Times New Roman" w:eastAsia="Times New Roman" w:hAnsi="Times New Roman"/>
          <w:sz w:val="24"/>
          <w:szCs w:val="24"/>
          <w:lang w:eastAsia="ar-SA"/>
        </w:rPr>
        <w:t xml:space="preserve"> turi pateikti siūlomos prekės kibaus tekstilinio užsegimo gamintojo bandymų protokolą. Bandymų metodai turi atitikti </w:t>
      </w:r>
      <w:r w:rsidR="005311D5" w:rsidRPr="008408E9">
        <w:rPr>
          <w:rFonts w:ascii="Times New Roman" w:eastAsia="Times New Roman" w:hAnsi="Times New Roman"/>
          <w:sz w:val="24"/>
          <w:szCs w:val="24"/>
          <w:lang w:eastAsia="ar-SA"/>
        </w:rPr>
        <w:t>2</w:t>
      </w:r>
      <w:r w:rsidR="0003116E" w:rsidRPr="008408E9">
        <w:rPr>
          <w:rFonts w:ascii="Times New Roman" w:eastAsia="Times New Roman" w:hAnsi="Times New Roman"/>
          <w:sz w:val="24"/>
          <w:szCs w:val="24"/>
          <w:lang w:eastAsia="ar-SA"/>
        </w:rPr>
        <w:t xml:space="preserve"> lentelėje</w:t>
      </w:r>
      <w:r w:rsidR="0003116E" w:rsidRPr="0003116E">
        <w:rPr>
          <w:rFonts w:ascii="Times New Roman" w:eastAsia="Times New Roman" w:hAnsi="Times New Roman"/>
          <w:sz w:val="24"/>
          <w:szCs w:val="24"/>
          <w:lang w:eastAsia="ar-SA"/>
        </w:rPr>
        <w:t xml:space="preserve"> nurodytus bandymo metodus, o reikšmės turi atitikti reikalaujamas reikšmes.</w:t>
      </w:r>
    </w:p>
    <w:p w14:paraId="7BD124AC" w14:textId="5112EFE6" w:rsidR="00E1531F" w:rsidRPr="008408E9" w:rsidRDefault="00C04859" w:rsidP="00187864">
      <w:pPr>
        <w:pStyle w:val="Sraopastraipa"/>
        <w:numPr>
          <w:ilvl w:val="0"/>
          <w:numId w:val="34"/>
        </w:numPr>
        <w:spacing w:line="276" w:lineRule="auto"/>
        <w:ind w:left="0" w:firstLine="851"/>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Tiekėjas</w:t>
      </w:r>
      <w:r w:rsidR="00E1531F" w:rsidRPr="003F73FF">
        <w:rPr>
          <w:rFonts w:ascii="Times New Roman" w:eastAsia="Times New Roman" w:hAnsi="Times New Roman"/>
          <w:sz w:val="24"/>
          <w:szCs w:val="24"/>
          <w:lang w:val="lt-LT" w:eastAsia="ar-SA"/>
        </w:rPr>
        <w:t xml:space="preserve"> turi pateikti </w:t>
      </w:r>
      <w:r>
        <w:rPr>
          <w:rFonts w:ascii="Times New Roman" w:eastAsia="Times New Roman" w:hAnsi="Times New Roman"/>
          <w:sz w:val="24"/>
          <w:szCs w:val="24"/>
          <w:lang w:val="lt-LT" w:eastAsia="ar-SA"/>
        </w:rPr>
        <w:t xml:space="preserve">pirkimui </w:t>
      </w:r>
      <w:r w:rsidR="00E1531F" w:rsidRPr="008408E9">
        <w:rPr>
          <w:rFonts w:ascii="Times New Roman" w:eastAsia="Times New Roman" w:hAnsi="Times New Roman"/>
          <w:sz w:val="24"/>
          <w:szCs w:val="24"/>
          <w:lang w:val="lt-LT" w:eastAsia="ar-SA"/>
        </w:rPr>
        <w:t xml:space="preserve">siūlomų marškinėlių </w:t>
      </w:r>
      <w:r w:rsidR="000975C6" w:rsidRPr="008408E9">
        <w:rPr>
          <w:rFonts w:ascii="Times New Roman" w:eastAsia="Times New Roman" w:hAnsi="Times New Roman"/>
          <w:sz w:val="24"/>
          <w:szCs w:val="24"/>
          <w:lang w:val="lt-LT" w:eastAsia="ar-SA"/>
        </w:rPr>
        <w:t xml:space="preserve">vyrų </w:t>
      </w:r>
      <w:r w:rsidR="00E1531F" w:rsidRPr="008408E9">
        <w:rPr>
          <w:rFonts w:ascii="Times New Roman" w:eastAsia="Times New Roman" w:hAnsi="Times New Roman"/>
          <w:sz w:val="24"/>
          <w:szCs w:val="24"/>
          <w:lang w:val="lt-LT" w:eastAsia="ar-SA"/>
        </w:rPr>
        <w:t>100/182</w:t>
      </w:r>
      <w:r w:rsidR="007A2EB8" w:rsidRPr="008408E9">
        <w:rPr>
          <w:rFonts w:ascii="Times New Roman" w:eastAsia="Times New Roman" w:hAnsi="Times New Roman"/>
          <w:sz w:val="24"/>
          <w:szCs w:val="24"/>
          <w:lang w:val="lt-LT" w:eastAsia="ar-SA"/>
        </w:rPr>
        <w:t xml:space="preserve"> </w:t>
      </w:r>
      <w:r w:rsidR="000975C6" w:rsidRPr="008408E9">
        <w:rPr>
          <w:rFonts w:ascii="Times New Roman" w:eastAsia="Times New Roman" w:hAnsi="Times New Roman"/>
          <w:sz w:val="24"/>
          <w:szCs w:val="24"/>
          <w:lang w:val="lt-LT" w:eastAsia="ar-SA"/>
        </w:rPr>
        <w:t xml:space="preserve">(krūtinės apimtis, ūgis) </w:t>
      </w:r>
      <w:r w:rsidR="007A2EB8" w:rsidRPr="008408E9">
        <w:rPr>
          <w:rFonts w:ascii="Times New Roman" w:eastAsia="Times New Roman" w:hAnsi="Times New Roman"/>
          <w:sz w:val="24"/>
          <w:szCs w:val="24"/>
          <w:lang w:val="lt-LT" w:eastAsia="ar-SA"/>
        </w:rPr>
        <w:t xml:space="preserve">ir </w:t>
      </w:r>
      <w:r w:rsidR="000975C6" w:rsidRPr="008408E9">
        <w:rPr>
          <w:rFonts w:ascii="Times New Roman" w:eastAsia="Times New Roman" w:hAnsi="Times New Roman"/>
          <w:sz w:val="24"/>
          <w:szCs w:val="24"/>
          <w:lang w:val="lt-LT" w:eastAsia="ar-SA"/>
        </w:rPr>
        <w:t xml:space="preserve">moterų </w:t>
      </w:r>
      <w:r w:rsidR="007A2EB8" w:rsidRPr="008408E9">
        <w:rPr>
          <w:rFonts w:ascii="Times New Roman" w:eastAsia="Times New Roman" w:hAnsi="Times New Roman"/>
          <w:sz w:val="24"/>
          <w:szCs w:val="24"/>
          <w:lang w:val="lt-LT" w:eastAsia="ar-SA"/>
        </w:rPr>
        <w:t xml:space="preserve">92/164 </w:t>
      </w:r>
      <w:r w:rsidR="00E1531F" w:rsidRPr="008408E9">
        <w:rPr>
          <w:rFonts w:ascii="Times New Roman" w:eastAsia="Times New Roman" w:hAnsi="Times New Roman"/>
          <w:sz w:val="24"/>
          <w:szCs w:val="24"/>
          <w:lang w:val="lt-LT" w:eastAsia="ar-SA"/>
        </w:rPr>
        <w:t>(krūtinės apimtis, ūgis) dydžio pavyzd</w:t>
      </w:r>
      <w:r w:rsidR="007A2EB8" w:rsidRPr="008408E9">
        <w:rPr>
          <w:rFonts w:ascii="Times New Roman" w:eastAsia="Times New Roman" w:hAnsi="Times New Roman"/>
          <w:sz w:val="24"/>
          <w:szCs w:val="24"/>
          <w:lang w:val="lt-LT" w:eastAsia="ar-SA"/>
        </w:rPr>
        <w:t>žius</w:t>
      </w:r>
      <w:r w:rsidR="006A5D49" w:rsidRPr="008408E9">
        <w:rPr>
          <w:rFonts w:ascii="Times New Roman" w:eastAsia="Times New Roman" w:hAnsi="Times New Roman"/>
          <w:sz w:val="24"/>
          <w:szCs w:val="24"/>
          <w:lang w:val="lt-LT" w:eastAsia="ar-SA"/>
        </w:rPr>
        <w:t>,</w:t>
      </w:r>
      <w:r w:rsidR="006A5D49" w:rsidRPr="008408E9">
        <w:rPr>
          <w:rFonts w:ascii="Times New Roman" w:eastAsia="Times New Roman" w:hAnsi="Times New Roman"/>
          <w:sz w:val="24"/>
          <w:szCs w:val="24"/>
          <w:lang w:val="lt-LT" w:eastAsia="ar-SA" w:bidi="en-US"/>
        </w:rPr>
        <w:t xml:space="preserve"> kurie gali būti pasiūti iš kitos spalvos negu nurodyta, tačiau medžiaga turi atitikti technines charakteristikas pateiktas 1 lentelėje. </w:t>
      </w:r>
      <w:r w:rsidR="007A2EB8" w:rsidRPr="008408E9">
        <w:rPr>
          <w:rFonts w:ascii="Times New Roman" w:eastAsia="Times New Roman" w:hAnsi="Times New Roman"/>
          <w:sz w:val="24"/>
          <w:szCs w:val="24"/>
          <w:lang w:val="lt-LT" w:eastAsia="ar-SA"/>
        </w:rPr>
        <w:t>M</w:t>
      </w:r>
      <w:r w:rsidR="00E1531F" w:rsidRPr="008408E9">
        <w:rPr>
          <w:rFonts w:ascii="Times New Roman" w:eastAsia="Times New Roman" w:hAnsi="Times New Roman"/>
          <w:sz w:val="24"/>
          <w:szCs w:val="24"/>
          <w:lang w:val="lt-LT" w:eastAsia="ar-SA"/>
        </w:rPr>
        <w:t>arškinėlių matmenys</w:t>
      </w:r>
      <w:r w:rsidR="004108E3" w:rsidRPr="008408E9">
        <w:rPr>
          <w:rFonts w:ascii="Times New Roman" w:eastAsia="Times New Roman" w:hAnsi="Times New Roman"/>
          <w:sz w:val="24"/>
          <w:szCs w:val="24"/>
          <w:lang w:val="lt-LT" w:eastAsia="ar-SA"/>
        </w:rPr>
        <w:t xml:space="preserve"> orientaciniai,</w:t>
      </w:r>
      <w:r w:rsidR="00E1531F" w:rsidRPr="008408E9">
        <w:rPr>
          <w:rFonts w:ascii="Times New Roman" w:eastAsia="Times New Roman" w:hAnsi="Times New Roman"/>
          <w:sz w:val="24"/>
          <w:szCs w:val="24"/>
          <w:lang w:val="lt-LT" w:eastAsia="ar-SA"/>
        </w:rPr>
        <w:t xml:space="preserve"> pateikti </w:t>
      </w:r>
      <w:r w:rsidR="005311D5" w:rsidRPr="008408E9">
        <w:rPr>
          <w:rFonts w:ascii="Times New Roman" w:eastAsia="Times New Roman" w:hAnsi="Times New Roman"/>
          <w:sz w:val="24"/>
          <w:szCs w:val="24"/>
          <w:lang w:val="lt-LT" w:eastAsia="ar-SA"/>
        </w:rPr>
        <w:t>3</w:t>
      </w:r>
      <w:r w:rsidR="00E1531F" w:rsidRPr="008408E9">
        <w:rPr>
          <w:rFonts w:ascii="Times New Roman" w:eastAsia="Times New Roman" w:hAnsi="Times New Roman"/>
          <w:sz w:val="24"/>
          <w:szCs w:val="24"/>
          <w:lang w:val="lt-LT" w:eastAsia="ar-SA"/>
        </w:rPr>
        <w:t xml:space="preserve"> lentelėje.</w:t>
      </w:r>
    </w:p>
    <w:p w14:paraId="5E991FF3" w14:textId="3ACB702C" w:rsidR="00415FF1" w:rsidRPr="003F73FF" w:rsidRDefault="00687EBC" w:rsidP="00187864">
      <w:pPr>
        <w:pStyle w:val="Sraopastraipa"/>
        <w:keepNext/>
        <w:widowControl w:val="0"/>
        <w:numPr>
          <w:ilvl w:val="0"/>
          <w:numId w:val="34"/>
        </w:numPr>
        <w:shd w:val="clear" w:color="auto" w:fill="FFFFFF"/>
        <w:suppressAutoHyphens/>
        <w:autoSpaceDN w:val="0"/>
        <w:spacing w:line="276" w:lineRule="auto"/>
        <w:ind w:left="0" w:firstLine="851"/>
        <w:jc w:val="both"/>
        <w:textAlignment w:val="baseline"/>
        <w:rPr>
          <w:rFonts w:ascii="Times New Roman" w:eastAsia="Times New Roman" w:hAnsi="Times New Roman"/>
          <w:sz w:val="24"/>
          <w:szCs w:val="24"/>
          <w:lang w:val="lt-LT" w:eastAsia="ar-SA"/>
        </w:rPr>
      </w:pPr>
      <w:r w:rsidRPr="006A5D49">
        <w:rPr>
          <w:rFonts w:ascii="Times New Roman" w:eastAsia="Times New Roman" w:hAnsi="Times New Roman"/>
          <w:sz w:val="24"/>
          <w:lang w:val="lt-LT" w:bidi="en-US"/>
        </w:rPr>
        <w:t xml:space="preserve">Su </w:t>
      </w:r>
      <w:r w:rsidR="004351AD">
        <w:rPr>
          <w:rFonts w:ascii="Times New Roman" w:eastAsia="Times New Roman" w:hAnsi="Times New Roman"/>
          <w:sz w:val="24"/>
          <w:lang w:val="lt-LT" w:bidi="en-US"/>
        </w:rPr>
        <w:t>pirkimo</w:t>
      </w:r>
      <w:r w:rsidR="004351AD" w:rsidRPr="006A5D49">
        <w:rPr>
          <w:rFonts w:ascii="Times New Roman" w:eastAsia="Times New Roman" w:hAnsi="Times New Roman"/>
          <w:sz w:val="24"/>
          <w:lang w:val="lt-LT" w:bidi="en-US"/>
        </w:rPr>
        <w:t xml:space="preserve"> nugalėtoju</w:t>
      </w:r>
      <w:r w:rsidRPr="006A5D49">
        <w:rPr>
          <w:rFonts w:ascii="Times New Roman" w:eastAsia="Times New Roman" w:hAnsi="Times New Roman"/>
          <w:sz w:val="24"/>
          <w:lang w:val="lt-LT" w:bidi="en-US"/>
        </w:rPr>
        <w:t xml:space="preserve"> bus derinami pavyzdžiai – etalonai, galimi tam tikri pakeitim</w:t>
      </w:r>
      <w:r w:rsidRPr="003F73FF">
        <w:rPr>
          <w:rFonts w:ascii="Times New Roman" w:eastAsia="Times New Roman" w:hAnsi="Times New Roman"/>
          <w:sz w:val="24"/>
          <w:lang w:val="lt-LT" w:bidi="en-US"/>
        </w:rPr>
        <w:t>ai. Esant poreikiui, turės būti pasiūti antri pavyzdžiai – etalonai su tam tikrais neesminiais pakeitimais. Su pavyzdžiais – etalonais turi būti pateiktos visų dydžių matų lentelės.</w:t>
      </w:r>
    </w:p>
    <w:p w14:paraId="2E8AE6B0" w14:textId="419BB418" w:rsidR="00572A34" w:rsidRPr="003F73FF" w:rsidRDefault="00572A34" w:rsidP="00187864">
      <w:pPr>
        <w:keepNext/>
        <w:widowControl w:val="0"/>
        <w:numPr>
          <w:ilvl w:val="0"/>
          <w:numId w:val="34"/>
        </w:numPr>
        <w:shd w:val="clear" w:color="auto" w:fill="FFFFFF"/>
        <w:suppressAutoHyphens/>
        <w:autoSpaceDN w:val="0"/>
        <w:spacing w:after="0" w:line="276" w:lineRule="auto"/>
        <w:ind w:left="0" w:firstLine="851"/>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270229" w:rsidRPr="003F73FF">
        <w:rPr>
          <w:rFonts w:ascii="Times New Roman" w:eastAsia="Times New Roman" w:hAnsi="Times New Roman"/>
          <w:sz w:val="24"/>
          <w:szCs w:val="24"/>
          <w:lang w:eastAsia="ar-SA"/>
        </w:rPr>
        <w:t>marškinėlių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C011B7">
        <w:rPr>
          <w:rFonts w:ascii="Times New Roman" w:eastAsia="Times New Roman" w:hAnsi="Times New Roman"/>
          <w:iCs/>
          <w:sz w:val="24"/>
          <w:szCs w:val="24"/>
          <w:lang w:eastAsia="ar-SA"/>
        </w:rPr>
        <w:t>3</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341D8D">
        <w:rPr>
          <w:rFonts w:ascii="Times New Roman" w:eastAsia="Times New Roman" w:hAnsi="Times New Roman"/>
          <w:iCs/>
          <w:sz w:val="24"/>
          <w:szCs w:val="24"/>
          <w:lang w:eastAsia="ar-SA"/>
        </w:rPr>
        <w:t>9</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672414">
        <w:rPr>
          <w:rFonts w:ascii="Times New Roman" w:eastAsia="Times New Roman" w:hAnsi="Times New Roman"/>
          <w:sz w:val="24"/>
          <w:szCs w:val="24"/>
          <w:lang w:eastAsia="ar-SA" w:bidi="en-US"/>
        </w:rPr>
        <w:t>5</w:t>
      </w:r>
      <w:r w:rsidRPr="003F73FF">
        <w:rPr>
          <w:rFonts w:ascii="Times New Roman" w:eastAsia="Times New Roman" w:hAnsi="Times New Roman"/>
          <w:sz w:val="24"/>
          <w:szCs w:val="24"/>
          <w:lang w:eastAsia="ar-SA" w:bidi="en-US"/>
        </w:rPr>
        <w:t xml:space="preserve"> mėnesius nuo Prekių užsakymo pateikimo datos. </w:t>
      </w:r>
    </w:p>
    <w:p w14:paraId="21C0C275" w14:textId="393C976F" w:rsidR="00572A34" w:rsidRPr="003F73FF" w:rsidRDefault="00572A34" w:rsidP="00187864">
      <w:pPr>
        <w:numPr>
          <w:ilvl w:val="0"/>
          <w:numId w:val="34"/>
        </w:numPr>
        <w:tabs>
          <w:tab w:val="left" w:pos="-1701"/>
          <w:tab w:val="left" w:pos="0"/>
        </w:tabs>
        <w:suppressAutoHyphens/>
        <w:spacing w:after="0" w:line="276" w:lineRule="auto"/>
        <w:ind w:left="0" w:firstLine="851"/>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Nurodyti preliminarūs kiekiai skirti tik teikiamų pasiūlymų įvertinimui ir palyginimui. Perkamų prekių kiekiai yra preliminarūs, kurie priklausys nuo</w:t>
      </w:r>
      <w:r w:rsidR="008E0C9B">
        <w:rPr>
          <w:rFonts w:ascii="Times New Roman" w:eastAsia="Times New Roman" w:hAnsi="Times New Roman"/>
          <w:bCs/>
          <w:iCs/>
          <w:sz w:val="24"/>
          <w:szCs w:val="24"/>
          <w:lang w:eastAsia="ar-SA"/>
        </w:rPr>
        <w:t xml:space="preserve"> </w:t>
      </w:r>
      <w:r w:rsidR="00C00242">
        <w:rPr>
          <w:rFonts w:ascii="Times New Roman" w:eastAsia="Times New Roman" w:hAnsi="Times New Roman"/>
          <w:bCs/>
          <w:iCs/>
          <w:sz w:val="24"/>
          <w:szCs w:val="24"/>
          <w:lang w:eastAsia="ar-SA"/>
        </w:rPr>
        <w:t>Pirkėjo</w:t>
      </w:r>
      <w:r w:rsidRPr="003F73FF">
        <w:rPr>
          <w:rFonts w:ascii="Times New Roman" w:eastAsia="Times New Roman" w:hAnsi="Times New Roman"/>
          <w:bCs/>
          <w:iCs/>
          <w:sz w:val="24"/>
          <w:szCs w:val="24"/>
          <w:lang w:eastAsia="ar-SA"/>
        </w:rPr>
        <w:t xml:space="preserve"> poreikio. </w:t>
      </w:r>
      <w:r w:rsidR="00C00242">
        <w:rPr>
          <w:rFonts w:ascii="Times New Roman" w:eastAsia="Times New Roman" w:hAnsi="Times New Roman"/>
          <w:bCs/>
          <w:iCs/>
          <w:sz w:val="24"/>
          <w:szCs w:val="24"/>
          <w:lang w:eastAsia="ar-SA"/>
        </w:rPr>
        <w:t>Pirkėjas</w:t>
      </w:r>
      <w:r w:rsidRPr="003F73FF">
        <w:rPr>
          <w:rFonts w:ascii="Times New Roman" w:eastAsia="Times New Roman" w:hAnsi="Times New Roman"/>
          <w:bCs/>
          <w:iCs/>
          <w:sz w:val="24"/>
          <w:szCs w:val="24"/>
          <w:lang w:eastAsia="ar-SA"/>
        </w:rPr>
        <w:t xml:space="preserve"> neįsipareigoja išpirkti preliminaraus prekių kiekio. </w:t>
      </w:r>
      <w:r w:rsidRPr="003F73FF">
        <w:rPr>
          <w:rFonts w:ascii="Times New Roman" w:eastAsia="Times New Roman" w:hAnsi="Times New Roman"/>
          <w:sz w:val="24"/>
          <w:szCs w:val="24"/>
          <w:lang w:eastAsia="ar-SA" w:bidi="en-US"/>
        </w:rPr>
        <w:t>Perkam</w:t>
      </w:r>
      <w:r w:rsidR="00547F51" w:rsidRPr="003F73FF">
        <w:rPr>
          <w:rFonts w:ascii="Times New Roman" w:eastAsia="Times New Roman" w:hAnsi="Times New Roman"/>
          <w:sz w:val="24"/>
          <w:szCs w:val="24"/>
          <w:lang w:eastAsia="ar-SA" w:bidi="en-US"/>
        </w:rPr>
        <w:t>iems</w:t>
      </w:r>
      <w:r w:rsidRPr="003F73FF">
        <w:rPr>
          <w:rFonts w:ascii="Times New Roman" w:eastAsia="Times New Roman" w:hAnsi="Times New Roman"/>
          <w:sz w:val="24"/>
          <w:szCs w:val="24"/>
          <w:lang w:eastAsia="ar-SA" w:bidi="en-US"/>
        </w:rPr>
        <w:t xml:space="preserve"> </w:t>
      </w:r>
      <w:r w:rsidR="00547F51" w:rsidRPr="003F73FF">
        <w:rPr>
          <w:rFonts w:ascii="Times New Roman" w:eastAsia="Times New Roman" w:hAnsi="Times New Roman"/>
          <w:sz w:val="24"/>
          <w:szCs w:val="24"/>
          <w:lang w:eastAsia="ar-SA" w:bidi="en-US"/>
        </w:rPr>
        <w:t>marškinėliams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2A9AE2C3" w:rsidR="00572A34" w:rsidRPr="0003387F" w:rsidRDefault="00572A34" w:rsidP="00187864">
      <w:pPr>
        <w:numPr>
          <w:ilvl w:val="0"/>
          <w:numId w:val="34"/>
        </w:numPr>
        <w:suppressAutoHyphens/>
        <w:spacing w:after="0" w:line="276" w:lineRule="auto"/>
        <w:ind w:left="0" w:firstLine="851"/>
        <w:jc w:val="both"/>
        <w:rPr>
          <w:rFonts w:ascii="Times New Roman" w:eastAsia="Times New Roman" w:hAnsi="Times New Roman"/>
          <w:sz w:val="24"/>
          <w:szCs w:val="24"/>
          <w:lang w:eastAsia="ar-SA" w:bidi="en-US"/>
        </w:rPr>
      </w:pPr>
      <w:r w:rsidRPr="0003387F">
        <w:rPr>
          <w:rFonts w:ascii="Times New Roman" w:eastAsia="Times New Roman" w:hAnsi="Times New Roman"/>
          <w:sz w:val="24"/>
          <w:szCs w:val="24"/>
          <w:lang w:eastAsia="ar-SA" w:bidi="en-US"/>
        </w:rPr>
        <w:t xml:space="preserve">Jei šioje techninėje specifikacijoje nurodyta konkreti prekė, gamintojas ar tiekimo šaltinis, gamybos procesas, prekės ženklas, patentas, kilmės šalis, tai laikoma, kad jie tik orientaciniai ir </w:t>
      </w:r>
      <w:r w:rsidR="000A0647">
        <w:rPr>
          <w:rFonts w:ascii="Times New Roman" w:eastAsia="Times New Roman" w:hAnsi="Times New Roman"/>
          <w:sz w:val="24"/>
          <w:szCs w:val="24"/>
          <w:lang w:eastAsia="ar-SA" w:bidi="en-US"/>
        </w:rPr>
        <w:t>T</w:t>
      </w:r>
      <w:r w:rsidR="008E0C9B">
        <w:rPr>
          <w:rFonts w:ascii="Times New Roman" w:eastAsia="Times New Roman" w:hAnsi="Times New Roman"/>
          <w:sz w:val="24"/>
          <w:szCs w:val="24"/>
          <w:lang w:eastAsia="ar-SA" w:bidi="en-US"/>
        </w:rPr>
        <w:t>iekėjas</w:t>
      </w:r>
      <w:r w:rsidRPr="0003387F">
        <w:rPr>
          <w:rFonts w:ascii="Times New Roman" w:eastAsia="Times New Roman" w:hAnsi="Times New Roman"/>
          <w:sz w:val="24"/>
          <w:szCs w:val="24"/>
          <w:lang w:eastAsia="ar-SA" w:bidi="en-US"/>
        </w:rPr>
        <w:t xml:space="preserve"> gali teikti savo savybėmis lygiavertes prekes (medžiagas).</w:t>
      </w:r>
    </w:p>
    <w:p w14:paraId="04A0F4E3" w14:textId="77777777" w:rsidR="00572A34" w:rsidRPr="003F73FF" w:rsidRDefault="00572A34" w:rsidP="00187864">
      <w:pPr>
        <w:numPr>
          <w:ilvl w:val="0"/>
          <w:numId w:val="34"/>
        </w:numPr>
        <w:suppressAutoHyphens/>
        <w:spacing w:after="0" w:line="276" w:lineRule="auto"/>
        <w:ind w:left="0" w:firstLine="851"/>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1C2F880F" w:rsidR="008D46F4" w:rsidRPr="00C25CF4" w:rsidRDefault="00572A34" w:rsidP="00314014">
      <w:pPr>
        <w:pStyle w:val="Sraopastraipa"/>
        <w:tabs>
          <w:tab w:val="left" w:pos="142"/>
        </w:tabs>
        <w:spacing w:line="276" w:lineRule="auto"/>
        <w:ind w:left="0" w:firstLine="851"/>
        <w:jc w:val="both"/>
        <w:rPr>
          <w:rFonts w:ascii="Times New Roman" w:eastAsia="Times New Roman" w:hAnsi="Times New Roman"/>
          <w:sz w:val="24"/>
          <w:szCs w:val="24"/>
          <w:lang w:eastAsia="ar-SA" w:bidi="en-US"/>
        </w:rPr>
      </w:pPr>
      <w:r w:rsidRPr="00C25CF4">
        <w:rPr>
          <w:rFonts w:ascii="Times New Roman" w:eastAsia="Times New Roman" w:hAnsi="Times New Roman"/>
          <w:sz w:val="24"/>
          <w:szCs w:val="24"/>
          <w:lang w:eastAsia="ar-SA" w:bidi="en-US"/>
        </w:rPr>
        <w:lastRenderedPageBreak/>
        <w:t xml:space="preserve">Būtina pateikti gamintojui išduoto ISO 9001 ar lygiaverčio sertifikato kopiją. Sertifikatas turi būti išduotas sertifikavimą atliekančios institucijos. Sertifikatas turi galioti pasiūlymo pateikimo metu bei per visą prekių tiekimo laikotarpį. Jei </w:t>
      </w:r>
      <w:r w:rsidR="000A0647">
        <w:rPr>
          <w:rFonts w:ascii="Times New Roman" w:eastAsia="Times New Roman" w:hAnsi="Times New Roman"/>
          <w:sz w:val="24"/>
          <w:szCs w:val="24"/>
          <w:lang w:eastAsia="ar-SA" w:bidi="en-US"/>
        </w:rPr>
        <w:t>T</w:t>
      </w:r>
      <w:r w:rsidRPr="00C25CF4">
        <w:rPr>
          <w:rFonts w:ascii="Times New Roman" w:eastAsia="Times New Roman" w:hAnsi="Times New Roman"/>
          <w:sz w:val="24"/>
          <w:szCs w:val="24"/>
          <w:lang w:eastAsia="ar-SA" w:bidi="en-US"/>
        </w:rPr>
        <w:t xml:space="preserve">iekėjo turimas sertifikato galiojimas baigiasi anksčiau negu prekių tiekimo laikotarpis, </w:t>
      </w:r>
      <w:r w:rsidR="000A0647">
        <w:rPr>
          <w:rFonts w:ascii="Times New Roman" w:eastAsia="Times New Roman" w:hAnsi="Times New Roman"/>
          <w:sz w:val="24"/>
          <w:szCs w:val="24"/>
          <w:lang w:eastAsia="ar-SA" w:bidi="en-US"/>
        </w:rPr>
        <w:t>T</w:t>
      </w:r>
      <w:r w:rsidRPr="00C25CF4">
        <w:rPr>
          <w:rFonts w:ascii="Times New Roman" w:eastAsia="Times New Roman" w:hAnsi="Times New Roman"/>
          <w:sz w:val="24"/>
          <w:szCs w:val="24"/>
          <w:lang w:eastAsia="ar-SA" w:bidi="en-US"/>
        </w:rPr>
        <w:t xml:space="preserve">iekėjas privalės pratęsti turimą sertifikatą (įsigyti naują) ir pateikti jį </w:t>
      </w:r>
      <w:r w:rsidR="00C00242">
        <w:rPr>
          <w:rFonts w:ascii="Times New Roman" w:eastAsia="Times New Roman" w:hAnsi="Times New Roman"/>
          <w:sz w:val="24"/>
          <w:szCs w:val="24"/>
          <w:lang w:eastAsia="ar-SA" w:bidi="en-US"/>
        </w:rPr>
        <w:t>Pirkėjui</w:t>
      </w:r>
      <w:r w:rsidRPr="00C25CF4">
        <w:rPr>
          <w:rFonts w:ascii="Times New Roman" w:eastAsia="Times New Roman" w:hAnsi="Times New Roman"/>
          <w:sz w:val="24"/>
          <w:szCs w:val="24"/>
          <w:lang w:eastAsia="ar-SA" w:bidi="en-US"/>
        </w:rPr>
        <w:t>.</w:t>
      </w:r>
      <w:r w:rsidR="008D46F4" w:rsidRPr="00C25CF4">
        <w:rPr>
          <w:rFonts w:ascii="Times New Roman" w:eastAsia="Times New Roman" w:hAnsi="Times New Roman"/>
          <w:sz w:val="24"/>
          <w:szCs w:val="24"/>
          <w:lang w:eastAsia="ar-SA" w:bidi="en-US"/>
        </w:rPr>
        <w:t xml:space="preserve"> </w:t>
      </w:r>
    </w:p>
    <w:p w14:paraId="3E812869" w14:textId="77777777" w:rsidR="00414616" w:rsidRPr="009418B8" w:rsidRDefault="00414616" w:rsidP="009418B8">
      <w:pPr>
        <w:pStyle w:val="Sraopastraipa"/>
        <w:numPr>
          <w:ilvl w:val="0"/>
          <w:numId w:val="34"/>
        </w:numPr>
        <w:tabs>
          <w:tab w:val="left" w:pos="1276"/>
        </w:tabs>
        <w:spacing w:line="276" w:lineRule="auto"/>
        <w:ind w:left="0" w:firstLine="851"/>
        <w:jc w:val="both"/>
        <w:rPr>
          <w:rFonts w:ascii="Times New Roman" w:eastAsia="Times New Roman" w:hAnsi="Times New Roman"/>
          <w:sz w:val="24"/>
          <w:szCs w:val="24"/>
          <w:lang w:val="lt-LT" w:eastAsia="ar-SA" w:bidi="en-US"/>
        </w:rPr>
      </w:pPr>
      <w:bookmarkStart w:id="5" w:name="_Hlk128578203"/>
      <w:r w:rsidRPr="00F95531">
        <w:rPr>
          <w:rFonts w:ascii="Times New Roman" w:eastAsia="Times New Roman" w:hAnsi="Times New Roman"/>
          <w:sz w:val="24"/>
          <w:szCs w:val="24"/>
          <w:lang w:val="lt-LT" w:eastAsia="ar-SA"/>
        </w:rPr>
        <w:t xml:space="preserve"> </w:t>
      </w:r>
      <w:bookmarkStart w:id="6" w:name="_Hlk200011831"/>
      <w:r w:rsidR="008D46F4" w:rsidRPr="00F95531">
        <w:rPr>
          <w:rFonts w:ascii="Times New Roman" w:eastAsia="Times New Roman" w:hAnsi="Times New Roman"/>
          <w:sz w:val="24"/>
          <w:szCs w:val="24"/>
          <w:lang w:val="lt-LT" w:eastAsia="ar-SA"/>
        </w:rPr>
        <w:t>Marškinėlių</w:t>
      </w:r>
      <w:r w:rsidR="008D46F4" w:rsidRPr="00F95531">
        <w:rPr>
          <w:rFonts w:asciiTheme="majorBidi" w:eastAsia="Times New Roman" w:hAnsiTheme="majorBidi" w:cstheme="majorBidi"/>
          <w:sz w:val="24"/>
          <w:szCs w:val="24"/>
          <w:lang w:val="lt-LT" w:eastAsia="lt-LT" w:bidi="en-US"/>
        </w:rPr>
        <w:t xml:space="preserve"> </w:t>
      </w:r>
      <w:r w:rsidRPr="00F95531">
        <w:rPr>
          <w:rFonts w:asciiTheme="majorBidi" w:eastAsia="Times New Roman" w:hAnsiTheme="majorBidi" w:cstheme="majorBidi"/>
          <w:sz w:val="24"/>
          <w:szCs w:val="24"/>
          <w:lang w:val="lt-LT" w:eastAsia="lt-LT" w:bidi="en-US"/>
        </w:rPr>
        <w:t xml:space="preserve">gamybai naudojamos medžiagos turi atitikti minimalius aplinkos apsaugos kriterijus, nustatytus Aplinkos apsaugos kriterijų taikymo, vykdant žaliuosius pirkimus, tvarkos aprašo, </w:t>
      </w:r>
      <w:r w:rsidRPr="009418B8">
        <w:rPr>
          <w:rFonts w:ascii="Times New Roman" w:eastAsia="Times New Roman" w:hAnsi="Times New Roman"/>
          <w:sz w:val="24"/>
          <w:szCs w:val="24"/>
          <w:lang w:val="lt-LT" w:eastAsia="ar-SA" w:bidi="en-US"/>
        </w:rPr>
        <w:t>patvirtinto Lietuvos Respublikos aplinkos ministro 2011 m. birželio 28 d. įsakymu Nr. D1-508 „Dėl Aplinkos apsaugos kriterijų taikymo, vykdant žaliuosius pirkimus, tvarkos aprašo patvirtinimo“, 2 priedo, IX sk. „Tekstilės gaminiai“ 9.1 ir 9.2 punktuose:</w:t>
      </w:r>
    </w:p>
    <w:p w14:paraId="7821C409" w14:textId="768DA05B" w:rsidR="00414616" w:rsidRPr="009418B8" w:rsidRDefault="00414616" w:rsidP="009418B8">
      <w:pPr>
        <w:pStyle w:val="Sraopastraipa"/>
        <w:numPr>
          <w:ilvl w:val="1"/>
          <w:numId w:val="39"/>
        </w:numPr>
        <w:tabs>
          <w:tab w:val="left" w:pos="1276"/>
          <w:tab w:val="left" w:pos="1560"/>
        </w:tabs>
        <w:spacing w:line="276" w:lineRule="auto"/>
        <w:ind w:left="0" w:firstLine="851"/>
        <w:jc w:val="both"/>
        <w:rPr>
          <w:rFonts w:ascii="Times New Roman" w:eastAsia="Times New Roman" w:hAnsi="Times New Roman"/>
          <w:sz w:val="24"/>
          <w:szCs w:val="24"/>
          <w:lang w:val="lt-LT" w:eastAsia="ar-SA" w:bidi="en-US"/>
        </w:rPr>
      </w:pPr>
      <w:bookmarkStart w:id="7" w:name="_Hlk200011923"/>
      <w:bookmarkEnd w:id="6"/>
      <w:r w:rsidRPr="009418B8">
        <w:rPr>
          <w:rFonts w:ascii="Times New Roman" w:eastAsia="Times New Roman" w:hAnsi="Times New Roman"/>
          <w:sz w:val="24"/>
          <w:szCs w:val="24"/>
          <w:lang w:val="lt-LT" w:eastAsia="ar-SA" w:bidi="en-US"/>
        </w:rPr>
        <w:t>Tiekėjas turi pateikti atitiktį pagrindžiančius dokumentus.</w:t>
      </w:r>
    </w:p>
    <w:bookmarkEnd w:id="5"/>
    <w:bookmarkEnd w:id="7"/>
    <w:p w14:paraId="71F41C6E" w14:textId="10D5705E" w:rsidR="006D499E" w:rsidRPr="009418B8" w:rsidRDefault="00F02CDB" w:rsidP="009418B8">
      <w:pPr>
        <w:widowControl w:val="0"/>
        <w:numPr>
          <w:ilvl w:val="0"/>
          <w:numId w:val="34"/>
        </w:numPr>
        <w:tabs>
          <w:tab w:val="left" w:pos="1276"/>
          <w:tab w:val="left" w:pos="1560"/>
        </w:tabs>
        <w:suppressAutoHyphens/>
        <w:spacing w:after="0" w:line="276" w:lineRule="auto"/>
        <w:ind w:left="0" w:firstLine="851"/>
        <w:jc w:val="both"/>
        <w:rPr>
          <w:rFonts w:ascii="Times New Roman" w:eastAsia="Times New Roman" w:hAnsi="Times New Roman"/>
          <w:sz w:val="24"/>
          <w:szCs w:val="24"/>
          <w:lang w:eastAsia="ar-SA" w:bidi="en-US"/>
        </w:rPr>
      </w:pPr>
      <w:r w:rsidRPr="009418B8">
        <w:rPr>
          <w:rFonts w:ascii="Times New Roman" w:eastAsia="Times New Roman" w:hAnsi="Times New Roman"/>
          <w:sz w:val="24"/>
          <w:szCs w:val="24"/>
          <w:lang w:eastAsia="ar-SA" w:bidi="en-US"/>
        </w:rPr>
        <w:t>Marškinėliai</w:t>
      </w:r>
      <w:r w:rsidR="006D499E" w:rsidRPr="009418B8">
        <w:rPr>
          <w:rFonts w:ascii="Times New Roman" w:eastAsia="Times New Roman" w:hAnsi="Times New Roman"/>
          <w:sz w:val="24"/>
          <w:szCs w:val="24"/>
          <w:lang w:eastAsia="ar-SA" w:bidi="en-US"/>
        </w:rPr>
        <w:t xml:space="preserve"> turi būti supakuoti į antrinę pakuotę, ji turi būti perdirbamoji pakuotė pagal Lietuvos Respublikos mokesčio už aplinkos teršimą įstatymo nuostatas ir (ar) turi būti vienalytė (homogeniška) pakuotė, pagaminta iš vienos rūšies medžiagos. </w:t>
      </w:r>
    </w:p>
    <w:p w14:paraId="3CF38FF6" w14:textId="43B069D9" w:rsidR="006D499E" w:rsidRPr="009418B8" w:rsidRDefault="00F04878" w:rsidP="009418B8">
      <w:pPr>
        <w:pStyle w:val="Sraopastraipa"/>
        <w:widowControl w:val="0"/>
        <w:tabs>
          <w:tab w:val="left" w:pos="0"/>
          <w:tab w:val="left" w:pos="1276"/>
          <w:tab w:val="left" w:pos="1560"/>
        </w:tabs>
        <w:suppressAutoHyphens/>
        <w:spacing w:line="276" w:lineRule="auto"/>
        <w:ind w:left="0" w:firstLine="851"/>
        <w:jc w:val="both"/>
        <w:rPr>
          <w:rFonts w:ascii="Times New Roman" w:eastAsia="Times New Roman" w:hAnsi="Times New Roman"/>
          <w:sz w:val="24"/>
          <w:szCs w:val="24"/>
          <w:lang w:val="lt-LT" w:eastAsia="ar-SA" w:bidi="en-US"/>
        </w:rPr>
      </w:pPr>
      <w:r w:rsidRPr="009418B8">
        <w:rPr>
          <w:rFonts w:ascii="Times New Roman" w:eastAsia="Times New Roman" w:hAnsi="Times New Roman"/>
          <w:sz w:val="24"/>
          <w:szCs w:val="24"/>
          <w:lang w:val="lt-LT" w:eastAsia="ar-SA" w:bidi="en-US"/>
        </w:rPr>
        <w:t xml:space="preserve">14.1. </w:t>
      </w:r>
      <w:r w:rsidR="003B5CDE" w:rsidRPr="009418B8">
        <w:rPr>
          <w:rFonts w:ascii="Times New Roman" w:eastAsia="Times New Roman" w:hAnsi="Times New Roman"/>
          <w:sz w:val="24"/>
          <w:szCs w:val="24"/>
          <w:lang w:val="lt-LT" w:eastAsia="ar-SA" w:bidi="en-US"/>
        </w:rPr>
        <w:t>Tiekėjas</w:t>
      </w:r>
      <w:r w:rsidR="006D499E" w:rsidRPr="009418B8">
        <w:rPr>
          <w:rFonts w:ascii="Times New Roman" w:eastAsia="Times New Roman" w:hAnsi="Times New Roman"/>
          <w:sz w:val="24"/>
          <w:szCs w:val="24"/>
          <w:lang w:val="lt-LT" w:eastAsia="ar-SA" w:bidi="en-US"/>
        </w:rPr>
        <w:t xml:space="preserve"> turi pateikti antrinės pakuotės tinkamumą perdirbti</w:t>
      </w:r>
      <w:r w:rsidR="003B5CDE" w:rsidRPr="009418B8">
        <w:rPr>
          <w:rFonts w:ascii="Times New Roman" w:eastAsia="Times New Roman" w:hAnsi="Times New Roman"/>
          <w:sz w:val="24"/>
          <w:szCs w:val="24"/>
          <w:lang w:val="lt-LT" w:eastAsia="ar-SA" w:bidi="en-US"/>
        </w:rPr>
        <w:t xml:space="preserve"> </w:t>
      </w:r>
      <w:r w:rsidR="006D499E" w:rsidRPr="009418B8">
        <w:rPr>
          <w:rFonts w:ascii="Times New Roman" w:eastAsia="Times New Roman" w:hAnsi="Times New Roman"/>
          <w:sz w:val="24"/>
          <w:szCs w:val="24"/>
          <w:lang w:val="lt-LT" w:eastAsia="ar-SA" w:bidi="en-US"/>
        </w:rPr>
        <w:t>patvirtinančius dokumentus (pavyzdžiui, techninį dokumentą, dokumentą iš akredituotų laboratorijų ar pakuočių atliekų perdirbėjų ar kitus lygiaverčius objektyvius įrodymus).</w:t>
      </w:r>
    </w:p>
    <w:p w14:paraId="6EEB77E9" w14:textId="6044D9D7" w:rsidR="00414AF9" w:rsidRPr="009418B8" w:rsidRDefault="009418B8" w:rsidP="009418B8">
      <w:pPr>
        <w:pStyle w:val="Sraopastraipa"/>
        <w:widowControl w:val="0"/>
        <w:tabs>
          <w:tab w:val="left" w:pos="0"/>
          <w:tab w:val="left" w:pos="1276"/>
          <w:tab w:val="left" w:pos="1560"/>
        </w:tabs>
        <w:suppressAutoHyphens/>
        <w:spacing w:line="276" w:lineRule="auto"/>
        <w:ind w:left="0" w:firstLine="851"/>
        <w:jc w:val="both"/>
        <w:rPr>
          <w:rFonts w:ascii="Times New Roman" w:eastAsia="Times New Roman" w:hAnsi="Times New Roman"/>
          <w:sz w:val="24"/>
          <w:szCs w:val="24"/>
          <w:lang w:val="lt-LT" w:eastAsia="ar-SA" w:bidi="en-US"/>
        </w:rPr>
      </w:pPr>
      <w:r w:rsidRPr="009418B8">
        <w:rPr>
          <w:rFonts w:ascii="Times New Roman" w:eastAsia="Times New Roman" w:hAnsi="Times New Roman"/>
          <w:sz w:val="24"/>
          <w:szCs w:val="24"/>
          <w:lang w:val="lt-LT" w:eastAsia="ar-SA" w:bidi="en-US"/>
        </w:rPr>
        <w:t xml:space="preserve">14.2. </w:t>
      </w:r>
      <w:r w:rsidR="00414AF9" w:rsidRPr="009418B8">
        <w:rPr>
          <w:rFonts w:ascii="Times New Roman" w:eastAsia="Times New Roman" w:hAnsi="Times New Roman"/>
          <w:sz w:val="24"/>
          <w:szCs w:val="24"/>
          <w:lang w:val="lt-LT" w:eastAsia="ar-SA" w:bidi="en-US"/>
        </w:rPr>
        <w:t>Už Prekių priėmimą atsakingas Pirkėjo atstovas, nurodytas šios Sutarties 2.1 p</w:t>
      </w:r>
      <w:r w:rsidR="000B1BD5" w:rsidRPr="009418B8">
        <w:rPr>
          <w:rFonts w:ascii="Times New Roman" w:eastAsia="Times New Roman" w:hAnsi="Times New Roman"/>
          <w:sz w:val="24"/>
          <w:szCs w:val="24"/>
          <w:lang w:val="lt-LT" w:eastAsia="ar-SA" w:bidi="en-US"/>
        </w:rPr>
        <w:t>apunktyje</w:t>
      </w:r>
      <w:r w:rsidR="00592BE4" w:rsidRPr="009418B8">
        <w:rPr>
          <w:rFonts w:ascii="Times New Roman" w:eastAsia="Times New Roman" w:hAnsi="Times New Roman"/>
          <w:sz w:val="24"/>
          <w:szCs w:val="24"/>
          <w:lang w:val="lt-LT" w:eastAsia="ar-SA" w:bidi="en-US"/>
        </w:rPr>
        <w:t>,</w:t>
      </w:r>
      <w:r w:rsidR="00414AF9" w:rsidRPr="009418B8">
        <w:rPr>
          <w:rFonts w:ascii="Times New Roman" w:eastAsia="Times New Roman" w:hAnsi="Times New Roman"/>
          <w:sz w:val="24"/>
          <w:szCs w:val="24"/>
          <w:lang w:val="lt-LT" w:eastAsia="ar-SA" w:bidi="en-US"/>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p w14:paraId="0A83C535" w14:textId="2FD8F97D" w:rsidR="00F04878" w:rsidRPr="009418B8" w:rsidRDefault="00F04878" w:rsidP="009418B8">
      <w:pPr>
        <w:pStyle w:val="Sraopastraipa"/>
        <w:widowControl w:val="0"/>
        <w:numPr>
          <w:ilvl w:val="1"/>
          <w:numId w:val="42"/>
        </w:numPr>
        <w:tabs>
          <w:tab w:val="left" w:pos="0"/>
          <w:tab w:val="left" w:pos="1276"/>
          <w:tab w:val="left" w:pos="1560"/>
        </w:tabs>
        <w:suppressAutoHyphens/>
        <w:spacing w:line="276" w:lineRule="auto"/>
        <w:ind w:left="0" w:firstLine="851"/>
        <w:jc w:val="both"/>
        <w:rPr>
          <w:rFonts w:ascii="Times New Roman" w:eastAsia="Times New Roman" w:hAnsi="Times New Roman"/>
          <w:sz w:val="24"/>
          <w:szCs w:val="24"/>
          <w:lang w:val="lt-LT" w:eastAsia="ar-SA" w:bidi="en-US"/>
        </w:rPr>
      </w:pPr>
      <w:r w:rsidRPr="009418B8">
        <w:rPr>
          <w:rFonts w:ascii="Times New Roman" w:eastAsia="Times New Roman" w:hAnsi="Times New Roman"/>
          <w:sz w:val="24"/>
          <w:szCs w:val="24"/>
          <w:lang w:val="lt-LT" w:eastAsia="ar-SA" w:bidi="en-US"/>
        </w:rPr>
        <w:t>Vykdydamas Sutartį 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w:t>
      </w:r>
    </w:p>
    <w:p w14:paraId="5C329031" w14:textId="3A66DBDE" w:rsidR="00572A34" w:rsidRPr="006A5E54" w:rsidRDefault="00C00242" w:rsidP="009418B8">
      <w:pPr>
        <w:widowControl w:val="0"/>
        <w:numPr>
          <w:ilvl w:val="0"/>
          <w:numId w:val="34"/>
        </w:numPr>
        <w:tabs>
          <w:tab w:val="left" w:pos="1276"/>
        </w:tabs>
        <w:suppressAutoHyphens/>
        <w:spacing w:after="0" w:line="276" w:lineRule="auto"/>
        <w:ind w:left="0" w:firstLine="851"/>
        <w:contextualSpacing/>
        <w:jc w:val="both"/>
        <w:rPr>
          <w:rFonts w:ascii="Times New Roman" w:eastAsia="Times New Roman" w:hAnsi="Times New Roman"/>
          <w:bCs/>
          <w:sz w:val="24"/>
          <w:szCs w:val="24"/>
          <w:lang w:eastAsia="ar-SA" w:bidi="en-US"/>
        </w:rPr>
      </w:pPr>
      <w:r w:rsidRPr="009418B8">
        <w:rPr>
          <w:rFonts w:ascii="Times New Roman" w:eastAsia="Times New Roman" w:hAnsi="Times New Roman"/>
          <w:sz w:val="24"/>
          <w:szCs w:val="24"/>
          <w:lang w:eastAsia="ar-SA" w:bidi="en-US"/>
        </w:rPr>
        <w:t>Pirkėjui</w:t>
      </w:r>
      <w:r w:rsidR="00572A34" w:rsidRPr="009418B8">
        <w:rPr>
          <w:rFonts w:ascii="Times New Roman" w:eastAsia="Times New Roman" w:hAnsi="Times New Roman"/>
          <w:sz w:val="24"/>
          <w:szCs w:val="24"/>
          <w:lang w:eastAsia="ar-SA" w:bidi="en-US"/>
        </w:rPr>
        <w:t xml:space="preserve"> kilus pagrįstų abejonių dėl </w:t>
      </w:r>
      <w:r w:rsidR="000A0647" w:rsidRPr="009418B8">
        <w:rPr>
          <w:rFonts w:ascii="Times New Roman" w:eastAsia="Times New Roman" w:hAnsi="Times New Roman"/>
          <w:sz w:val="24"/>
          <w:szCs w:val="24"/>
          <w:lang w:eastAsia="ar-SA" w:bidi="en-US"/>
        </w:rPr>
        <w:t>T</w:t>
      </w:r>
      <w:r w:rsidR="00572A34" w:rsidRPr="009418B8">
        <w:rPr>
          <w:rFonts w:ascii="Times New Roman" w:eastAsia="Times New Roman" w:hAnsi="Times New Roman"/>
          <w:sz w:val="24"/>
          <w:szCs w:val="24"/>
          <w:lang w:eastAsia="ar-SA" w:bidi="en-US"/>
        </w:rPr>
        <w:t>iekėjo gaminio ar medžiagų charakteristikų</w:t>
      </w:r>
      <w:r w:rsidR="00572A34" w:rsidRPr="003F73FF">
        <w:rPr>
          <w:rFonts w:ascii="Times New Roman" w:eastAsia="Times New Roman" w:hAnsi="Times New Roman"/>
          <w:sz w:val="24"/>
          <w:szCs w:val="24"/>
          <w:lang w:eastAsia="ar-SA" w:bidi="en-US"/>
        </w:rPr>
        <w:t xml:space="preserve"> ar kokybinių rodiklių, </w:t>
      </w:r>
      <w:r>
        <w:rPr>
          <w:rFonts w:ascii="Times New Roman" w:eastAsia="Times New Roman" w:hAnsi="Times New Roman"/>
          <w:sz w:val="24"/>
          <w:szCs w:val="24"/>
          <w:lang w:eastAsia="ar-SA" w:bidi="en-US"/>
        </w:rPr>
        <w:t>Pirkėjas</w:t>
      </w:r>
      <w:r w:rsidR="00572A34" w:rsidRPr="003F73FF">
        <w:rPr>
          <w:rFonts w:ascii="Times New Roman" w:eastAsia="Times New Roman" w:hAnsi="Times New Roman"/>
          <w:sz w:val="24"/>
          <w:szCs w:val="24"/>
          <w:lang w:eastAsia="ar-SA" w:bidi="en-US"/>
        </w:rPr>
        <w:t xml:space="preserve">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w:t>
      </w:r>
      <w:r w:rsidR="000A0647">
        <w:rPr>
          <w:rFonts w:ascii="Times New Roman" w:eastAsia="Times New Roman" w:hAnsi="Times New Roman"/>
          <w:sz w:val="24"/>
          <w:szCs w:val="24"/>
          <w:lang w:eastAsia="ar-SA" w:bidi="en-US"/>
        </w:rPr>
        <w:t>T</w:t>
      </w:r>
      <w:r w:rsidR="00572A34" w:rsidRPr="003F73FF">
        <w:rPr>
          <w:rFonts w:ascii="Times New Roman" w:eastAsia="Times New Roman" w:hAnsi="Times New Roman"/>
          <w:sz w:val="24"/>
          <w:szCs w:val="24"/>
          <w:lang w:eastAsia="ar-SA" w:bidi="en-US"/>
        </w:rPr>
        <w:t xml:space="preserve">iekėjo pasiūlyme nurodytas reikšmes, iš </w:t>
      </w:r>
      <w:r w:rsidR="000A0647">
        <w:rPr>
          <w:rFonts w:ascii="Times New Roman" w:eastAsia="Times New Roman" w:hAnsi="Times New Roman"/>
          <w:sz w:val="24"/>
          <w:szCs w:val="24"/>
          <w:lang w:eastAsia="ar-SA" w:bidi="en-US"/>
        </w:rPr>
        <w:t>T</w:t>
      </w:r>
      <w:r w:rsidR="00572A34" w:rsidRPr="003F73FF">
        <w:rPr>
          <w:rFonts w:ascii="Times New Roman" w:eastAsia="Times New Roman" w:hAnsi="Times New Roman"/>
          <w:sz w:val="24"/>
          <w:szCs w:val="24"/>
          <w:lang w:eastAsia="ar-SA" w:bidi="en-US"/>
        </w:rPr>
        <w:t xml:space="preserve">iekėjo gali būti pareikalauta apmokėti visas </w:t>
      </w:r>
      <w:r>
        <w:rPr>
          <w:rFonts w:ascii="Times New Roman" w:eastAsia="Times New Roman" w:hAnsi="Times New Roman"/>
          <w:sz w:val="24"/>
          <w:szCs w:val="24"/>
          <w:lang w:eastAsia="ar-SA" w:bidi="en-US"/>
        </w:rPr>
        <w:t>Pirkėjo</w:t>
      </w:r>
      <w:r w:rsidR="00572A34" w:rsidRPr="003F73FF">
        <w:rPr>
          <w:rFonts w:ascii="Times New Roman" w:eastAsia="Times New Roman" w:hAnsi="Times New Roman"/>
          <w:sz w:val="24"/>
          <w:szCs w:val="24"/>
          <w:lang w:eastAsia="ar-SA" w:bidi="en-US"/>
        </w:rPr>
        <w:t xml:space="preserve"> su tuo patirtas </w:t>
      </w:r>
      <w:r w:rsidR="00572A34" w:rsidRPr="006A5E54">
        <w:rPr>
          <w:rFonts w:ascii="Times New Roman" w:eastAsia="Times New Roman" w:hAnsi="Times New Roman"/>
          <w:sz w:val="24"/>
          <w:szCs w:val="24"/>
          <w:lang w:eastAsia="ar-SA" w:bidi="en-US"/>
        </w:rPr>
        <w:t>išlaidas.</w:t>
      </w:r>
    </w:p>
    <w:p w14:paraId="487EE0FF" w14:textId="77777777" w:rsidR="002E089A" w:rsidRPr="006A5E54" w:rsidRDefault="002E089A" w:rsidP="00417232">
      <w:pPr>
        <w:spacing w:after="0"/>
        <w:jc w:val="both"/>
        <w:rPr>
          <w:rFonts w:ascii="Times New Roman" w:hAnsi="Times New Roman"/>
          <w:bCs/>
          <w:sz w:val="24"/>
          <w:szCs w:val="24"/>
          <w:lang w:bidi="en-US"/>
        </w:rPr>
      </w:pPr>
    </w:p>
    <w:p w14:paraId="468A7F29" w14:textId="56D53FC3" w:rsidR="00065D29" w:rsidRPr="006A5E54" w:rsidRDefault="00065D29" w:rsidP="00314014">
      <w:pPr>
        <w:pStyle w:val="Sraopastraipa"/>
        <w:numPr>
          <w:ilvl w:val="0"/>
          <w:numId w:val="29"/>
        </w:numPr>
        <w:tabs>
          <w:tab w:val="left" w:pos="426"/>
        </w:tabs>
        <w:ind w:left="0" w:firstLine="0"/>
        <w:jc w:val="center"/>
        <w:rPr>
          <w:rFonts w:ascii="Times New Roman" w:eastAsia="Times New Roman" w:hAnsi="Times New Roman"/>
          <w:bCs/>
          <w:sz w:val="24"/>
          <w:szCs w:val="24"/>
          <w:lang w:val="lt-LT"/>
        </w:rPr>
      </w:pPr>
      <w:r w:rsidRPr="006A5E54">
        <w:rPr>
          <w:rFonts w:ascii="Times New Roman" w:eastAsia="Times New Roman" w:hAnsi="Times New Roman"/>
          <w:bCs/>
          <w:sz w:val="24"/>
          <w:szCs w:val="24"/>
          <w:lang w:val="lt-LT"/>
        </w:rPr>
        <w:t>MODELIO APRAŠYMAS IR TECHNINIAI REIKALAVIMAI</w:t>
      </w:r>
    </w:p>
    <w:p w14:paraId="4A3D30A5" w14:textId="77777777" w:rsidR="00065D29" w:rsidRPr="006A5E54" w:rsidRDefault="00065D29" w:rsidP="00417232">
      <w:pPr>
        <w:spacing w:after="0" w:line="240" w:lineRule="auto"/>
        <w:ind w:firstLine="567"/>
        <w:rPr>
          <w:rFonts w:ascii="Times New Roman" w:eastAsia="Times New Roman" w:hAnsi="Times New Roman"/>
          <w:bCs/>
          <w:sz w:val="24"/>
          <w:szCs w:val="24"/>
        </w:rPr>
      </w:pPr>
    </w:p>
    <w:p w14:paraId="5516D7E6" w14:textId="74F53985" w:rsidR="0048063F" w:rsidRPr="006A5E54" w:rsidRDefault="00702E2E" w:rsidP="00407764">
      <w:pPr>
        <w:pStyle w:val="Betarp"/>
        <w:numPr>
          <w:ilvl w:val="0"/>
          <w:numId w:val="33"/>
        </w:numPr>
        <w:tabs>
          <w:tab w:val="left" w:pos="1276"/>
        </w:tabs>
        <w:spacing w:line="276" w:lineRule="auto"/>
        <w:ind w:left="0" w:firstLine="851"/>
        <w:jc w:val="both"/>
        <w:rPr>
          <w:rFonts w:ascii="Times New Roman" w:hAnsi="Times New Roman"/>
          <w:sz w:val="24"/>
          <w:szCs w:val="24"/>
        </w:rPr>
      </w:pPr>
      <w:r w:rsidRPr="006A5E54">
        <w:rPr>
          <w:rFonts w:ascii="Times New Roman" w:hAnsi="Times New Roman"/>
          <w:sz w:val="24"/>
          <w:szCs w:val="24"/>
        </w:rPr>
        <w:t>M</w:t>
      </w:r>
      <w:r w:rsidR="0048063F" w:rsidRPr="006A5E54">
        <w:rPr>
          <w:rFonts w:ascii="Times New Roman" w:hAnsi="Times New Roman"/>
          <w:sz w:val="24"/>
          <w:szCs w:val="24"/>
        </w:rPr>
        <w:t xml:space="preserve">arškinėliai siuvami iš gerai išlaikančios formą </w:t>
      </w:r>
      <w:r w:rsidR="0048063F" w:rsidRPr="006A5E54">
        <w:rPr>
          <w:rFonts w:ascii="Times New Roman" w:hAnsi="Times New Roman"/>
          <w:sz w:val="24"/>
          <w:szCs w:val="24"/>
          <w:lang w:bidi="en-US"/>
        </w:rPr>
        <w:t>samanų</w:t>
      </w:r>
      <w:r w:rsidR="0048063F" w:rsidRPr="006A5E54">
        <w:rPr>
          <w:rFonts w:ascii="Times New Roman" w:hAnsi="Times New Roman"/>
          <w:sz w:val="24"/>
          <w:szCs w:val="24"/>
        </w:rPr>
        <w:t xml:space="preserve"> spalvos trikotažinės medžiagos, pusiau prigludusio silueto, trumpomis rankovėmis, su daliniu užsegimu prie apykaklės. Marškinėlių detalės kerpamos mezgimo kryptimi. Pridedamas LU marškinėlių trumpomis rankovėmis eskizas, (Pav. 1).</w:t>
      </w:r>
    </w:p>
    <w:p w14:paraId="6865839F" w14:textId="72DDF26C" w:rsidR="0048063F" w:rsidRPr="0048063F" w:rsidRDefault="0048063F" w:rsidP="00652367">
      <w:pPr>
        <w:pStyle w:val="Betarp"/>
        <w:numPr>
          <w:ilvl w:val="0"/>
          <w:numId w:val="33"/>
        </w:numPr>
        <w:tabs>
          <w:tab w:val="left" w:pos="1276"/>
        </w:tabs>
        <w:spacing w:line="276" w:lineRule="auto"/>
        <w:ind w:left="0" w:firstLine="851"/>
        <w:jc w:val="both"/>
        <w:rPr>
          <w:rFonts w:ascii="Times New Roman" w:hAnsi="Times New Roman"/>
          <w:sz w:val="24"/>
          <w:szCs w:val="24"/>
        </w:rPr>
      </w:pPr>
      <w:r w:rsidRPr="006A5E54">
        <w:rPr>
          <w:rFonts w:ascii="Times New Roman" w:hAnsi="Times New Roman"/>
          <w:sz w:val="24"/>
          <w:szCs w:val="24"/>
        </w:rPr>
        <w:lastRenderedPageBreak/>
        <w:t>Apykaklė atverstinė su stove</w:t>
      </w:r>
      <w:r w:rsidR="00762A58">
        <w:rPr>
          <w:rFonts w:ascii="Times New Roman" w:hAnsi="Times New Roman"/>
          <w:sz w:val="24"/>
          <w:szCs w:val="24"/>
        </w:rPr>
        <w:t xml:space="preserve"> (stovės aukštis 1,5-2,0 cm)</w:t>
      </w:r>
      <w:r w:rsidRPr="006A5E54">
        <w:rPr>
          <w:rFonts w:ascii="Times New Roman" w:hAnsi="Times New Roman"/>
          <w:sz w:val="24"/>
          <w:szCs w:val="24"/>
        </w:rPr>
        <w:t>, pagrindinės megztos medžiagos</w:t>
      </w:r>
      <w:r w:rsidRPr="0048063F">
        <w:rPr>
          <w:rFonts w:ascii="Times New Roman" w:hAnsi="Times New Roman"/>
          <w:sz w:val="24"/>
          <w:szCs w:val="24"/>
        </w:rPr>
        <w:t xml:space="preserve"> spalvos, 8-9 cm aukščio, lastikinio 1+1 pynimo, o apykaklės 5-8 mm kraštai mezgami lygiuoju skersiniu (dvigubu – vamzdelio formos) pynimu. </w:t>
      </w:r>
    </w:p>
    <w:p w14:paraId="19774846" w14:textId="067E1F13" w:rsidR="0048063F" w:rsidRPr="0048063F" w:rsidRDefault="00702E2E" w:rsidP="00407764">
      <w:pPr>
        <w:pStyle w:val="Betarp"/>
        <w:numPr>
          <w:ilvl w:val="0"/>
          <w:numId w:val="33"/>
        </w:numPr>
        <w:tabs>
          <w:tab w:val="left" w:pos="1276"/>
        </w:tabs>
        <w:spacing w:line="276" w:lineRule="auto"/>
        <w:ind w:left="0" w:firstLine="851"/>
        <w:jc w:val="both"/>
        <w:rPr>
          <w:rFonts w:ascii="Times New Roman" w:hAnsi="Times New Roman"/>
          <w:sz w:val="24"/>
          <w:szCs w:val="24"/>
        </w:rPr>
      </w:pPr>
      <w:r>
        <w:rPr>
          <w:rFonts w:ascii="Times New Roman" w:hAnsi="Times New Roman"/>
          <w:sz w:val="24"/>
          <w:szCs w:val="24"/>
        </w:rPr>
        <w:t>M</w:t>
      </w:r>
      <w:r w:rsidR="0048063F" w:rsidRPr="0048063F">
        <w:rPr>
          <w:rFonts w:ascii="Times New Roman" w:hAnsi="Times New Roman"/>
          <w:sz w:val="24"/>
          <w:szCs w:val="24"/>
        </w:rPr>
        <w:t xml:space="preserve">arškinėlių rankovės vientisos, statytos. Į pečių siūles turi būti įsiuvama prilaikomoji </w:t>
      </w:r>
      <w:r w:rsidR="0048063F" w:rsidRPr="001E76E8">
        <w:rPr>
          <w:rFonts w:ascii="Times New Roman" w:hAnsi="Times New Roman"/>
          <w:sz w:val="24"/>
          <w:szCs w:val="24"/>
        </w:rPr>
        <w:t>tekstilinė ju</w:t>
      </w:r>
      <w:r w:rsidR="0048063F" w:rsidRPr="0048063F">
        <w:rPr>
          <w:rFonts w:ascii="Times New Roman" w:hAnsi="Times New Roman"/>
          <w:sz w:val="24"/>
          <w:szCs w:val="24"/>
        </w:rPr>
        <w:t>ostelė.</w:t>
      </w:r>
    </w:p>
    <w:p w14:paraId="101C7349" w14:textId="12BC843A" w:rsidR="0048063F" w:rsidRPr="0048063F" w:rsidRDefault="00702E2E" w:rsidP="00407764">
      <w:pPr>
        <w:pStyle w:val="Sraopastraipa"/>
        <w:numPr>
          <w:ilvl w:val="0"/>
          <w:numId w:val="33"/>
        </w:numPr>
        <w:spacing w:line="276" w:lineRule="auto"/>
        <w:ind w:left="0"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M</w:t>
      </w:r>
      <w:r w:rsidR="0048063F" w:rsidRPr="0048063F">
        <w:rPr>
          <w:rFonts w:ascii="Times New Roman" w:eastAsia="Times New Roman" w:hAnsi="Times New Roman"/>
          <w:sz w:val="24"/>
          <w:szCs w:val="24"/>
          <w:lang w:val="lt-LT"/>
        </w:rPr>
        <w:t xml:space="preserve">arškinėlių rankovių ir apačios palenkimo kraštai (2,5 – 3,0 cm pločio) siuvami 2-jų adatų plokščiasiūle arba lygiaverte siuvimo mašina. </w:t>
      </w:r>
    </w:p>
    <w:p w14:paraId="2E7F606F" w14:textId="07E74745" w:rsidR="0048063F" w:rsidRPr="001E76E8" w:rsidRDefault="00AF4545"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Prie</w:t>
      </w:r>
      <w:r w:rsidR="0048063F" w:rsidRPr="001E76E8">
        <w:rPr>
          <w:rFonts w:ascii="Times New Roman" w:hAnsi="Times New Roman"/>
          <w:sz w:val="24"/>
          <w:szCs w:val="24"/>
          <w:lang w:val="lt-LT"/>
        </w:rPr>
        <w:t xml:space="preserve"> marškinėlių kairės rankovės, 10-15 mm atstumu nuo rankovės įsiuvimo siūlės, turi būti prisiūtas LU rankovės antsiuvas su užrašu ,,VALSTYBĖS SIENOS APSAUGOS TARNYBA“, o ant dešinės rankovės, 10-15 mm atstumu nuo rankovės įsiuvimo siūlės turi būti prisiūtas LU antsiuvas su vėliava ir užrašu ,,LIETUVA“, tarpas tarp užrašo ,,LIETUVA“ ir vėliavos 1,5 cm., ( Pav.3, 4, 5).</w:t>
      </w:r>
    </w:p>
    <w:p w14:paraId="67A33C8B" w14:textId="4DB70DD8" w:rsidR="0048063F" w:rsidRPr="0048063F" w:rsidRDefault="006924A6"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M</w:t>
      </w:r>
      <w:r w:rsidR="0048063F" w:rsidRPr="0048063F">
        <w:rPr>
          <w:rFonts w:ascii="Times New Roman" w:hAnsi="Times New Roman"/>
          <w:sz w:val="24"/>
          <w:szCs w:val="24"/>
          <w:lang w:val="lt-LT"/>
        </w:rPr>
        <w:t>arškinėlių užsegimas priekyje, dalinis, trimis sagomis (turi būti pridėta atsarginė saga). Sagų spalva turi derėti prie pagrindinės megztos medžiagos spalvos. Priekio užsegimo ilgis 14,0±0,2 cm. Viršutinė kilpa yra horizontali, kitos dvi vertikalios.</w:t>
      </w:r>
    </w:p>
    <w:p w14:paraId="7C567F80" w14:textId="35A804A7" w:rsidR="0048063F" w:rsidRPr="00D2488F" w:rsidRDefault="006924A6"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M</w:t>
      </w:r>
      <w:r w:rsidR="0048063F" w:rsidRPr="0048063F">
        <w:rPr>
          <w:rFonts w:ascii="Times New Roman" w:hAnsi="Times New Roman"/>
          <w:sz w:val="24"/>
          <w:szCs w:val="24"/>
          <w:lang w:val="lt-LT"/>
        </w:rPr>
        <w:t>arškinėlių užsegimo apačioje per centrą prisiuvama</w:t>
      </w:r>
      <w:r w:rsidR="0048063F" w:rsidRPr="00D2488F">
        <w:rPr>
          <w:rFonts w:ascii="Times New Roman" w:hAnsi="Times New Roman"/>
          <w:sz w:val="24"/>
          <w:szCs w:val="24"/>
          <w:lang w:val="lt-LT"/>
        </w:rPr>
        <w:t>, stačiakampio formos 100±1 mm aukščio ir 50±1 mm pločio</w:t>
      </w:r>
      <w:r w:rsidR="00D2488F" w:rsidRPr="00D2488F">
        <w:rPr>
          <w:rFonts w:ascii="Times New Roman" w:hAnsi="Times New Roman"/>
          <w:sz w:val="24"/>
          <w:szCs w:val="24"/>
          <w:lang w:val="lt-LT"/>
        </w:rPr>
        <w:t>,</w:t>
      </w:r>
      <w:r w:rsidR="0048063F" w:rsidRPr="00D2488F">
        <w:rPr>
          <w:rFonts w:ascii="Times New Roman" w:hAnsi="Times New Roman"/>
          <w:sz w:val="24"/>
          <w:szCs w:val="24"/>
          <w:lang w:val="lt-LT"/>
        </w:rPr>
        <w:t xml:space="preserve"> </w:t>
      </w:r>
      <w:r w:rsidR="00430DE3" w:rsidRPr="00D2488F">
        <w:rPr>
          <w:rFonts w:ascii="Times New Roman" w:hAnsi="Times New Roman"/>
          <w:sz w:val="24"/>
          <w:szCs w:val="24"/>
          <w:lang w:val="lt-LT"/>
        </w:rPr>
        <w:t>minkšta</w:t>
      </w:r>
      <w:r w:rsidR="00D2488F" w:rsidRPr="00D2488F">
        <w:rPr>
          <w:rFonts w:ascii="Times New Roman" w:hAnsi="Times New Roman"/>
          <w:sz w:val="24"/>
          <w:szCs w:val="24"/>
          <w:lang w:val="lt-LT"/>
        </w:rPr>
        <w:t xml:space="preserve">-švelnia puse </w:t>
      </w:r>
      <w:r w:rsidR="00430DE3" w:rsidRPr="00D2488F">
        <w:rPr>
          <w:rFonts w:ascii="Times New Roman" w:hAnsi="Times New Roman"/>
          <w:sz w:val="24"/>
          <w:szCs w:val="24"/>
          <w:lang w:val="lt-LT"/>
        </w:rPr>
        <w:t xml:space="preserve">kibaus tekstilinio užsegimo </w:t>
      </w:r>
      <w:r w:rsidR="0048063F" w:rsidRPr="00D2488F">
        <w:rPr>
          <w:rFonts w:ascii="Times New Roman" w:hAnsi="Times New Roman"/>
          <w:sz w:val="24"/>
          <w:szCs w:val="24"/>
          <w:lang w:val="lt-LT"/>
        </w:rPr>
        <w:t xml:space="preserve">juostelė, skirta LU movai tvirtinti. </w:t>
      </w:r>
    </w:p>
    <w:p w14:paraId="1D665DFE" w14:textId="326AD729" w:rsidR="0048063F" w:rsidRPr="0048063F" w:rsidRDefault="006924A6" w:rsidP="00407764">
      <w:pPr>
        <w:pStyle w:val="Sraopastraipa"/>
        <w:numPr>
          <w:ilvl w:val="0"/>
          <w:numId w:val="33"/>
        </w:numPr>
        <w:spacing w:line="276" w:lineRule="auto"/>
        <w:ind w:left="0" w:firstLine="851"/>
        <w:jc w:val="both"/>
        <w:rPr>
          <w:rFonts w:ascii="Times New Roman" w:hAnsi="Times New Roman"/>
          <w:sz w:val="24"/>
          <w:szCs w:val="24"/>
          <w:lang w:val="lt-LT"/>
        </w:rPr>
      </w:pPr>
      <w:bookmarkStart w:id="8" w:name="_Hlk81467058"/>
      <w:r>
        <w:rPr>
          <w:rFonts w:ascii="Times New Roman" w:hAnsi="Times New Roman"/>
          <w:sz w:val="24"/>
          <w:szCs w:val="24"/>
          <w:lang w:val="lt-LT"/>
        </w:rPr>
        <w:t>M</w:t>
      </w:r>
      <w:r w:rsidR="0048063F" w:rsidRPr="0048063F">
        <w:rPr>
          <w:rFonts w:ascii="Times New Roman" w:hAnsi="Times New Roman"/>
          <w:sz w:val="24"/>
          <w:szCs w:val="24"/>
          <w:lang w:val="lt-LT"/>
        </w:rPr>
        <w:t>arškinėlių priekio kairėje pusėje, dalinio užsegimo trečios sagos lygmenyje, per centrą prisiuvama minkšta kibaus tekstilinio užsegimo švelni pusė tekstilinio pareigūno asmens ženklo formos</w:t>
      </w:r>
      <w:bookmarkEnd w:id="8"/>
      <w:r w:rsidR="0048063F" w:rsidRPr="0048063F">
        <w:rPr>
          <w:rFonts w:ascii="Times New Roman" w:hAnsi="Times New Roman"/>
          <w:sz w:val="24"/>
          <w:szCs w:val="24"/>
          <w:lang w:val="lt-LT"/>
        </w:rPr>
        <w:t xml:space="preserve"> detalė (Pav. 2). </w:t>
      </w:r>
    </w:p>
    <w:p w14:paraId="7B30A2ED" w14:textId="20929EC1" w:rsidR="0048063F" w:rsidRPr="0048063F" w:rsidRDefault="00C624AE"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M</w:t>
      </w:r>
      <w:r w:rsidR="0048063F" w:rsidRPr="0048063F">
        <w:rPr>
          <w:rFonts w:ascii="Times New Roman" w:hAnsi="Times New Roman"/>
          <w:sz w:val="24"/>
          <w:szCs w:val="24"/>
          <w:lang w:val="lt-LT"/>
        </w:rPr>
        <w:t xml:space="preserve">arškinėlių priekio dešinėje pusėje, dalinio užsegimo trečios sagos lygmenyje, </w:t>
      </w:r>
      <w:bookmarkStart w:id="9" w:name="_Hlk199755674"/>
      <w:r w:rsidR="0048063F" w:rsidRPr="0048063F">
        <w:rPr>
          <w:rFonts w:ascii="Times New Roman" w:hAnsi="Times New Roman"/>
          <w:sz w:val="24"/>
          <w:szCs w:val="24"/>
          <w:lang w:val="lt-LT"/>
        </w:rPr>
        <w:t>per centrą prisiuvama 10 cm x 2 (±0,2) cm juostelė, minkšta kibaus tekstilinio užsegimo švelni pusė</w:t>
      </w:r>
      <w:bookmarkEnd w:id="9"/>
      <w:r w:rsidR="0048063F" w:rsidRPr="0048063F">
        <w:rPr>
          <w:rFonts w:ascii="Times New Roman" w:hAnsi="Times New Roman"/>
          <w:sz w:val="24"/>
          <w:szCs w:val="24"/>
          <w:lang w:val="lt-LT"/>
        </w:rPr>
        <w:t xml:space="preserve">, tekstilinės pavardės juostelės tvirtinimui. </w:t>
      </w:r>
    </w:p>
    <w:p w14:paraId="13E74D25" w14:textId="77777777" w:rsidR="0048063F" w:rsidRPr="0048063F" w:rsidRDefault="0048063F" w:rsidP="00407764">
      <w:pPr>
        <w:pStyle w:val="Sraopastraipa"/>
        <w:numPr>
          <w:ilvl w:val="0"/>
          <w:numId w:val="33"/>
        </w:numPr>
        <w:spacing w:line="276" w:lineRule="auto"/>
        <w:ind w:left="0" w:firstLine="851"/>
        <w:jc w:val="both"/>
        <w:rPr>
          <w:rFonts w:ascii="Times New Roman" w:hAnsi="Times New Roman"/>
          <w:sz w:val="24"/>
          <w:szCs w:val="24"/>
          <w:lang w:val="lt-LT" w:eastAsia="ar-SA"/>
        </w:rPr>
      </w:pPr>
      <w:r w:rsidRPr="0048063F">
        <w:rPr>
          <w:rFonts w:ascii="Times New Roman" w:hAnsi="Times New Roman"/>
          <w:sz w:val="24"/>
          <w:szCs w:val="24"/>
          <w:lang w:val="lt-LT"/>
        </w:rPr>
        <w:t>LU marškinėlių šonų, rankovių, pečių siūlės atliktos 2-jų adatų overloko siuvimo mašina, o rankovių įsiuvimo ir pečių siūlės dar ir 2-jų adatų plokščiasiūle siuvimo mašina. Siuvimo siūlai poliesteriniai arba ne blogesnės kokybės, atitinkantys pagrindinės megztos medžiagos spalvą.</w:t>
      </w:r>
    </w:p>
    <w:p w14:paraId="2B873F69" w14:textId="4B12CDD1" w:rsidR="0048063F" w:rsidRPr="0048063F" w:rsidRDefault="0048063F" w:rsidP="00407764">
      <w:pPr>
        <w:pStyle w:val="Sraopastraipa"/>
        <w:numPr>
          <w:ilvl w:val="0"/>
          <w:numId w:val="33"/>
        </w:numPr>
        <w:spacing w:line="276" w:lineRule="auto"/>
        <w:ind w:left="0" w:firstLine="851"/>
        <w:jc w:val="both"/>
        <w:rPr>
          <w:rFonts w:ascii="Times New Roman" w:hAnsi="Times New Roman"/>
          <w:sz w:val="24"/>
          <w:szCs w:val="24"/>
          <w:lang w:val="lt-LT" w:eastAsia="ar-SA"/>
        </w:rPr>
      </w:pPr>
      <w:r w:rsidRPr="0048063F">
        <w:rPr>
          <w:rFonts w:ascii="Times New Roman" w:hAnsi="Times New Roman"/>
          <w:sz w:val="24"/>
          <w:szCs w:val="24"/>
          <w:lang w:val="lt-LT" w:eastAsia="ar-SA"/>
        </w:rPr>
        <w:t>Moterų marškinėlių modelis skiriasi nuo vyrų marškinėlių modelio užsegimo kryptimi ir konstrukcija.</w:t>
      </w:r>
    </w:p>
    <w:p w14:paraId="500CEB32" w14:textId="4C0766FD" w:rsidR="00677138" w:rsidRPr="0048063F" w:rsidRDefault="00677138" w:rsidP="009170D0">
      <w:pPr>
        <w:tabs>
          <w:tab w:val="left" w:pos="0"/>
        </w:tabs>
        <w:suppressAutoHyphens/>
        <w:autoSpaceDN w:val="0"/>
        <w:spacing w:after="0" w:line="276" w:lineRule="auto"/>
        <w:ind w:left="993"/>
        <w:jc w:val="both"/>
        <w:textAlignment w:val="baseline"/>
        <w:rPr>
          <w:rFonts w:ascii="Times New Roman" w:hAnsi="Times New Roman"/>
          <w:sz w:val="24"/>
          <w:szCs w:val="24"/>
          <w:lang w:val="pl-PL"/>
        </w:rPr>
      </w:pPr>
    </w:p>
    <w:p w14:paraId="1AA7B1D6" w14:textId="77777777" w:rsidR="00447F5A" w:rsidRPr="003F73FF" w:rsidRDefault="00447F5A" w:rsidP="00314014">
      <w:pPr>
        <w:pStyle w:val="Antrat1"/>
        <w:keepNext w:val="0"/>
        <w:widowControl w:val="0"/>
        <w:numPr>
          <w:ilvl w:val="0"/>
          <w:numId w:val="29"/>
        </w:numPr>
        <w:tabs>
          <w:tab w:val="left" w:pos="426"/>
        </w:tabs>
        <w:suppressAutoHyphens/>
        <w:spacing w:before="0" w:after="0" w:line="276" w:lineRule="auto"/>
        <w:ind w:left="0" w:firstLine="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314014">
      <w:pPr>
        <w:pStyle w:val="ListParagraph1"/>
        <w:tabs>
          <w:tab w:val="left" w:pos="0"/>
        </w:tabs>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314014">
      <w:pPr>
        <w:pStyle w:val="ListParagraph1"/>
        <w:tabs>
          <w:tab w:val="left" w:pos="1276"/>
          <w:tab w:val="left" w:pos="1418"/>
          <w:tab w:val="left" w:pos="1560"/>
        </w:tabs>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keliamus reikalavimus: </w:t>
      </w:r>
    </w:p>
    <w:p w14:paraId="0D281122" w14:textId="77777777" w:rsidR="006A04AD" w:rsidRPr="003F73FF" w:rsidRDefault="006A04AD" w:rsidP="00314014">
      <w:pPr>
        <w:pStyle w:val="ListParagraph1"/>
        <w:numPr>
          <w:ilvl w:val="1"/>
          <w:numId w:val="16"/>
        </w:numPr>
        <w:tabs>
          <w:tab w:val="left" w:pos="0"/>
          <w:tab w:val="left" w:pos="1418"/>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314014">
      <w:pPr>
        <w:pStyle w:val="ListParagraph1"/>
        <w:tabs>
          <w:tab w:val="left" w:pos="0"/>
          <w:tab w:val="left" w:pos="1418"/>
          <w:tab w:val="left" w:pos="1560"/>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314014">
      <w:pPr>
        <w:pStyle w:val="ListParagraph1"/>
        <w:tabs>
          <w:tab w:val="left" w:pos="0"/>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314014">
      <w:pPr>
        <w:pStyle w:val="ListParagraph1"/>
        <w:tabs>
          <w:tab w:val="left" w:pos="0"/>
          <w:tab w:val="left" w:pos="1418"/>
          <w:tab w:val="left" w:pos="1560"/>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314014">
      <w:pPr>
        <w:pStyle w:val="ListParagraph1"/>
        <w:tabs>
          <w:tab w:val="left" w:pos="0"/>
          <w:tab w:val="left" w:pos="1418"/>
          <w:tab w:val="left" w:pos="1560"/>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lastRenderedPageBreak/>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314014">
      <w:pPr>
        <w:pStyle w:val="ListParagraph1"/>
        <w:tabs>
          <w:tab w:val="left" w:pos="0"/>
          <w:tab w:val="left" w:pos="1418"/>
          <w:tab w:val="left" w:pos="1560"/>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0ACE184F" w:rsidR="006A04AD" w:rsidRPr="003F73FF" w:rsidRDefault="006A04AD" w:rsidP="00314014">
      <w:pPr>
        <w:pStyle w:val="ListParagraph1"/>
        <w:tabs>
          <w:tab w:val="left" w:pos="0"/>
          <w:tab w:val="left" w:pos="1418"/>
          <w:tab w:val="left" w:pos="1560"/>
        </w:tabs>
        <w:suppressAutoHyphens w:val="0"/>
        <w:spacing w:line="276" w:lineRule="auto"/>
        <w:ind w:left="0" w:firstLine="851"/>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930EE5">
        <w:rPr>
          <w:rFonts w:ascii="Times New Roman" w:hAnsi="Times New Roman" w:cs="Times New Roman"/>
          <w:szCs w:val="24"/>
          <w:lang w:val="lt-LT"/>
        </w:rPr>
        <w:t>Ma</w:t>
      </w:r>
      <w:r w:rsidR="00050325" w:rsidRPr="003F73FF">
        <w:rPr>
          <w:rFonts w:ascii="Times New Roman" w:hAnsi="Times New Roman" w:cs="Times New Roman"/>
          <w:szCs w:val="24"/>
          <w:lang w:val="lt-LT" w:bidi="en-US"/>
        </w:rPr>
        <w:t>rškinėlių</w:t>
      </w:r>
      <w:r w:rsidRPr="003F73FF">
        <w:rPr>
          <w:rFonts w:ascii="Times New Roman" w:hAnsi="Times New Roman" w:cs="Times New Roman"/>
          <w:szCs w:val="24"/>
          <w:lang w:val="lt-LT" w:bidi="en-US"/>
        </w:rPr>
        <w:t xml:space="preserve"> konstrukcija ir jų kokybė turi atitikti šiuos reikalavimus.</w:t>
      </w:r>
      <w:r w:rsidRPr="003F73FF">
        <w:rPr>
          <w:rFonts w:ascii="Times New Roman" w:hAnsi="Times New Roman" w:cs="Times New Roman"/>
          <w:szCs w:val="24"/>
          <w:lang w:val="lt-LT"/>
        </w:rPr>
        <w:t xml:space="preserve"> </w:t>
      </w:r>
      <w:r w:rsidR="003B5CDE">
        <w:rPr>
          <w:rFonts w:ascii="Times New Roman" w:hAnsi="Times New Roman" w:cs="Times New Roman"/>
          <w:szCs w:val="24"/>
          <w:lang w:val="lt-LT"/>
        </w:rPr>
        <w:t>Pirkimui</w:t>
      </w:r>
      <w:r w:rsidRPr="003F73FF">
        <w:rPr>
          <w:rFonts w:ascii="Times New Roman" w:hAnsi="Times New Roman" w:cs="Times New Roman"/>
          <w:szCs w:val="24"/>
          <w:lang w:val="lt-LT"/>
        </w:rPr>
        <w:t xml:space="preserve">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314014">
      <w:pPr>
        <w:keepNext/>
        <w:numPr>
          <w:ilvl w:val="0"/>
          <w:numId w:val="17"/>
        </w:numPr>
        <w:tabs>
          <w:tab w:val="left" w:pos="426"/>
        </w:tabs>
        <w:spacing w:after="0" w:line="240" w:lineRule="auto"/>
        <w:ind w:left="0" w:firstLine="0"/>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t>GAMINIŲ ŽENKLINIMAS IR PAKAVIMAS</w:t>
      </w:r>
    </w:p>
    <w:p w14:paraId="64706015" w14:textId="77777777" w:rsidR="00065D29" w:rsidRPr="00831043"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831043" w:rsidRDefault="00065D29" w:rsidP="00314014">
      <w:pPr>
        <w:spacing w:after="0" w:line="276" w:lineRule="auto"/>
        <w:ind w:firstLine="851"/>
        <w:jc w:val="both"/>
        <w:rPr>
          <w:rFonts w:ascii="Times New Roman" w:eastAsia="Times New Roman" w:hAnsi="Times New Roman"/>
          <w:sz w:val="24"/>
          <w:szCs w:val="24"/>
        </w:rPr>
      </w:pPr>
      <w:r w:rsidRPr="00831043">
        <w:rPr>
          <w:rFonts w:ascii="Times New Roman" w:eastAsia="Times New Roman" w:hAnsi="Times New Roman"/>
          <w:sz w:val="24"/>
          <w:szCs w:val="24"/>
        </w:rPr>
        <w:t>1. Etiketės yra 2 rūšių –  vidinė ir išorinė etiketės</w:t>
      </w:r>
      <w:r w:rsidR="008A5FA6" w:rsidRPr="00831043">
        <w:rPr>
          <w:rFonts w:ascii="Times New Roman" w:eastAsia="Times New Roman" w:hAnsi="Times New Roman"/>
          <w:sz w:val="24"/>
          <w:szCs w:val="24"/>
        </w:rPr>
        <w:t>:</w:t>
      </w:r>
      <w:r w:rsidRPr="00831043">
        <w:rPr>
          <w:rFonts w:ascii="Times New Roman" w:eastAsia="Times New Roman" w:hAnsi="Times New Roman"/>
          <w:sz w:val="24"/>
          <w:szCs w:val="24"/>
        </w:rPr>
        <w:t xml:space="preserve"> </w:t>
      </w:r>
    </w:p>
    <w:p w14:paraId="5748C305" w14:textId="51DE8711" w:rsidR="00171A48" w:rsidRPr="00831043" w:rsidRDefault="00065D29" w:rsidP="00314014">
      <w:pPr>
        <w:pStyle w:val="Sraopastraipa"/>
        <w:widowControl w:val="0"/>
        <w:tabs>
          <w:tab w:val="left" w:pos="-6096"/>
        </w:tabs>
        <w:suppressAutoHyphens/>
        <w:spacing w:line="276" w:lineRule="auto"/>
        <w:ind w:left="0" w:firstLine="851"/>
        <w:jc w:val="both"/>
        <w:rPr>
          <w:rFonts w:ascii="Times New Roman" w:eastAsia="Symbol" w:hAnsi="Times New Roman"/>
          <w:sz w:val="24"/>
          <w:szCs w:val="24"/>
          <w:lang w:val="lt-LT" w:eastAsia="zh-CN"/>
        </w:rPr>
      </w:pPr>
      <w:r w:rsidRPr="00831043">
        <w:rPr>
          <w:rFonts w:ascii="Times New Roman" w:eastAsia="Times New Roman" w:hAnsi="Times New Roman"/>
          <w:sz w:val="24"/>
          <w:szCs w:val="24"/>
          <w:lang w:val="lt-LT"/>
        </w:rPr>
        <w:t xml:space="preserve">1.1. Vidinė etiketė, kurioje turi būti nurodyta </w:t>
      </w:r>
      <w:r w:rsidR="00A22E26">
        <w:rPr>
          <w:rFonts w:ascii="Times New Roman" w:eastAsia="Times New Roman" w:hAnsi="Times New Roman"/>
          <w:sz w:val="24"/>
          <w:szCs w:val="24"/>
          <w:lang w:val="lt-LT"/>
        </w:rPr>
        <w:t>T</w:t>
      </w:r>
      <w:r w:rsidRPr="00831043">
        <w:rPr>
          <w:rFonts w:ascii="Times New Roman" w:eastAsia="Times New Roman" w:hAnsi="Times New Roman"/>
          <w:sz w:val="24"/>
          <w:szCs w:val="24"/>
          <w:lang w:val="lt-LT"/>
        </w:rPr>
        <w:t xml:space="preserve">iekėjo pavadinimas, </w:t>
      </w:r>
      <w:r w:rsidR="000B4743" w:rsidRPr="000678CA">
        <w:rPr>
          <w:rFonts w:ascii="Times New Roman" w:eastAsia="Times New Roman" w:hAnsi="Times New Roman"/>
          <w:sz w:val="24"/>
          <w:szCs w:val="24"/>
          <w:lang w:val="lt-LT"/>
        </w:rPr>
        <w:t xml:space="preserve">pilnas gaminio pavadinimas, </w:t>
      </w:r>
      <w:r w:rsidRPr="000678CA">
        <w:rPr>
          <w:rFonts w:ascii="Times New Roman" w:eastAsia="Times New Roman" w:hAnsi="Times New Roman"/>
          <w:sz w:val="24"/>
          <w:szCs w:val="24"/>
          <w:lang w:val="lt-LT"/>
        </w:rPr>
        <w:t xml:space="preserve">dydis, </w:t>
      </w:r>
      <w:r w:rsidR="007F112D" w:rsidRPr="000678CA">
        <w:rPr>
          <w:rFonts w:ascii="Times New Roman" w:eastAsia="Times New Roman" w:hAnsi="Times New Roman"/>
          <w:sz w:val="24"/>
          <w:szCs w:val="24"/>
          <w:lang w:val="lt-LT"/>
        </w:rPr>
        <w:t xml:space="preserve">megztos medžiagos </w:t>
      </w:r>
      <w:r w:rsidRPr="000678CA">
        <w:rPr>
          <w:rFonts w:ascii="Times New Roman" w:eastAsia="Times New Roman" w:hAnsi="Times New Roman"/>
          <w:sz w:val="24"/>
          <w:szCs w:val="24"/>
          <w:lang w:val="lt-LT"/>
        </w:rPr>
        <w:t>sudėt</w:t>
      </w:r>
      <w:r w:rsidR="00946E0C" w:rsidRPr="000678CA">
        <w:rPr>
          <w:rFonts w:ascii="Times New Roman" w:eastAsia="Times New Roman" w:hAnsi="Times New Roman"/>
          <w:sz w:val="24"/>
          <w:szCs w:val="24"/>
          <w:lang w:val="lt-LT"/>
        </w:rPr>
        <w:t>i</w:t>
      </w:r>
      <w:r w:rsidRPr="000678CA">
        <w:rPr>
          <w:rFonts w:ascii="Times New Roman" w:eastAsia="Times New Roman" w:hAnsi="Times New Roman"/>
          <w:sz w:val="24"/>
          <w:szCs w:val="24"/>
          <w:lang w:val="lt-LT"/>
        </w:rPr>
        <w:t xml:space="preserve">s, </w:t>
      </w:r>
      <w:r w:rsidR="007F112D" w:rsidRPr="000678CA">
        <w:rPr>
          <w:rFonts w:ascii="Times New Roman" w:eastAsia="Times New Roman" w:hAnsi="Times New Roman"/>
          <w:sz w:val="24"/>
          <w:szCs w:val="24"/>
          <w:lang w:val="lt-LT"/>
        </w:rPr>
        <w:t>priežiūros simboliai (priežiūros ženklų sim</w:t>
      </w:r>
      <w:r w:rsidR="007F112D" w:rsidRPr="00831043">
        <w:rPr>
          <w:rFonts w:ascii="Times New Roman" w:eastAsia="Times New Roman" w:hAnsi="Times New Roman"/>
          <w:sz w:val="24"/>
          <w:szCs w:val="24"/>
          <w:lang w:val="lt-LT"/>
        </w:rPr>
        <w:t xml:space="preserve">boliai turi būti pateikti pagal standartą), </w:t>
      </w:r>
      <w:r w:rsidRPr="00831043">
        <w:rPr>
          <w:rFonts w:ascii="Times New Roman" w:eastAsia="Times New Roman" w:hAnsi="Times New Roman"/>
          <w:sz w:val="24"/>
          <w:szCs w:val="24"/>
          <w:lang w:val="lt-LT"/>
        </w:rPr>
        <w:t xml:space="preserve">pagaminimo data (metai, mėnuo) ir įsiūta į marškinėlių šoninę siūlę. </w:t>
      </w:r>
      <w:r w:rsidR="00171A48" w:rsidRPr="00831043">
        <w:rPr>
          <w:rFonts w:ascii="Times New Roman" w:eastAsia="Symbol" w:hAnsi="Times New Roman"/>
          <w:sz w:val="24"/>
          <w:szCs w:val="24"/>
          <w:lang w:val="lt-LT" w:eastAsia="zh-CN"/>
        </w:rPr>
        <w:t>Etiketė turi būti pagaminta iš atlasinės medžiagos arba lygiavertės (kraštai neturi būti aštrūs)</w:t>
      </w:r>
      <w:r w:rsidR="00B3452B" w:rsidRPr="00831043">
        <w:rPr>
          <w:rFonts w:ascii="Times New Roman" w:eastAsia="Symbol" w:hAnsi="Times New Roman"/>
          <w:sz w:val="24"/>
          <w:szCs w:val="24"/>
          <w:lang w:val="lt-LT" w:eastAsia="zh-CN"/>
        </w:rPr>
        <w:t>.</w:t>
      </w:r>
    </w:p>
    <w:p w14:paraId="1A7EA5A4" w14:textId="03E18FFB" w:rsidR="00065D29" w:rsidRPr="00831043" w:rsidRDefault="00065D29" w:rsidP="00314014">
      <w:pPr>
        <w:spacing w:after="0" w:line="276" w:lineRule="auto"/>
        <w:ind w:firstLine="851"/>
        <w:jc w:val="both"/>
        <w:rPr>
          <w:rFonts w:ascii="Times New Roman" w:eastAsia="Times New Roman" w:hAnsi="Times New Roman"/>
          <w:sz w:val="24"/>
          <w:szCs w:val="24"/>
        </w:rPr>
      </w:pPr>
      <w:r w:rsidRPr="00831043">
        <w:rPr>
          <w:rFonts w:ascii="Times New Roman" w:eastAsia="Times New Roman" w:hAnsi="Times New Roman"/>
          <w:sz w:val="24"/>
          <w:szCs w:val="24"/>
        </w:rPr>
        <w:t xml:space="preserve">1.2. Išorinė etiketė, kurioje turi būti nurodyta </w:t>
      </w:r>
      <w:r w:rsidR="00A22E26">
        <w:rPr>
          <w:rFonts w:ascii="Times New Roman" w:eastAsia="Times New Roman" w:hAnsi="Times New Roman"/>
          <w:sz w:val="24"/>
          <w:szCs w:val="24"/>
        </w:rPr>
        <w:t>T</w:t>
      </w:r>
      <w:r w:rsidRPr="00831043">
        <w:rPr>
          <w:rFonts w:ascii="Times New Roman" w:eastAsia="Times New Roman" w:hAnsi="Times New Roman"/>
          <w:sz w:val="24"/>
          <w:szCs w:val="24"/>
        </w:rPr>
        <w:t>iekėjo pavadinimas, pilnas gaminio pavadinimas, dydis ir lipduko forma priklijuota prie maišelio.</w:t>
      </w:r>
    </w:p>
    <w:p w14:paraId="07A543F9" w14:textId="77777777" w:rsidR="00B34B56" w:rsidRPr="00831043" w:rsidRDefault="008A5FA6" w:rsidP="00314014">
      <w:pPr>
        <w:spacing w:after="0" w:line="276" w:lineRule="auto"/>
        <w:ind w:firstLine="851"/>
        <w:jc w:val="both"/>
        <w:rPr>
          <w:rFonts w:ascii="Times New Roman" w:eastAsia="Times New Roman" w:hAnsi="Times New Roman"/>
          <w:sz w:val="24"/>
          <w:szCs w:val="24"/>
        </w:rPr>
      </w:pPr>
      <w:r w:rsidRPr="00831043">
        <w:rPr>
          <w:rFonts w:ascii="Times New Roman" w:eastAsia="Times New Roman" w:hAnsi="Times New Roman"/>
          <w:sz w:val="24"/>
          <w:szCs w:val="24"/>
        </w:rPr>
        <w:t>2</w:t>
      </w:r>
      <w:r w:rsidR="00B34B56" w:rsidRPr="00831043">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393E4D74" w:rsidR="003C651A" w:rsidRDefault="0090246C" w:rsidP="00314014">
      <w:pPr>
        <w:pStyle w:val="Sraopastraipa"/>
        <w:tabs>
          <w:tab w:val="left" w:pos="0"/>
        </w:tabs>
        <w:suppressAutoHyphens/>
        <w:spacing w:line="276" w:lineRule="auto"/>
        <w:ind w:left="0" w:firstLine="851"/>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marškinėliai turi būti supakuoti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170EB8">
        <w:rPr>
          <w:rFonts w:ascii="Times New Roman" w:eastAsia="Times New Roman" w:hAnsi="Times New Roman"/>
          <w:sz w:val="24"/>
          <w:szCs w:val="24"/>
          <w:lang w:val="lt-LT"/>
        </w:rPr>
        <w:t xml:space="preserve">Marškinėliai </w:t>
      </w:r>
      <w:r w:rsidR="00170EB8" w:rsidRPr="00170EB8">
        <w:rPr>
          <w:rFonts w:ascii="Times New Roman" w:eastAsia="Symbol" w:hAnsi="Times New Roman"/>
          <w:sz w:val="24"/>
          <w:szCs w:val="24"/>
          <w:lang w:val="lt-LT" w:eastAsia="zh-CN"/>
        </w:rPr>
        <w:t xml:space="preserve">pakuojami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 xml:space="preserve">Ant dėžės šono pritvirtinama A4 formato grupinė etiketė, kurioje nurodoma – </w:t>
      </w:r>
      <w:r w:rsidR="00A22E26">
        <w:rPr>
          <w:rFonts w:ascii="Times New Roman" w:hAnsi="Times New Roman"/>
          <w:sz w:val="24"/>
          <w:szCs w:val="24"/>
          <w:lang w:val="lt-LT" w:eastAsia="lt-LT"/>
        </w:rPr>
        <w:t>T</w:t>
      </w:r>
      <w:r w:rsidR="003C651A" w:rsidRPr="003F73FF">
        <w:rPr>
          <w:rFonts w:ascii="Times New Roman" w:hAnsi="Times New Roman"/>
          <w:sz w:val="24"/>
          <w:szCs w:val="24"/>
          <w:lang w:val="lt-LT" w:eastAsia="lt-LT"/>
        </w:rPr>
        <w:t>iekėjas, gaminio pavadinimas, dydis, kiekis pagal dydžius</w:t>
      </w:r>
      <w:r w:rsidR="003C651A" w:rsidRPr="003F73FF">
        <w:rPr>
          <w:rFonts w:ascii="Times New Roman" w:hAnsi="Times New Roman"/>
          <w:b/>
          <w:sz w:val="24"/>
          <w:szCs w:val="24"/>
          <w:lang w:val="lt-LT" w:eastAsia="lt-LT"/>
        </w:rPr>
        <w:t>.</w:t>
      </w:r>
    </w:p>
    <w:p w14:paraId="17D2CB79" w14:textId="77777777" w:rsidR="00EE5374" w:rsidRPr="003F73FF" w:rsidRDefault="00EE5374"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p>
    <w:p w14:paraId="0071204C" w14:textId="4896410F" w:rsidR="00847888" w:rsidRPr="003F73FF" w:rsidRDefault="002E6BAE" w:rsidP="00EE5374">
      <w:pPr>
        <w:pStyle w:val="Standard"/>
      </w:pPr>
      <w:bookmarkStart w:id="10" w:name="_Hlk26879483"/>
      <w:r w:rsidRPr="002E6BAE">
        <w:tab/>
      </w:r>
      <w:r w:rsidRPr="002E6BAE">
        <w:tab/>
      </w:r>
      <w:r w:rsidR="00847888">
        <w:rPr>
          <w:lang w:eastAsia="ar-SA"/>
        </w:rPr>
        <w:t>T</w:t>
      </w:r>
      <w:r w:rsidR="00847888" w:rsidRPr="003F73FF">
        <w:rPr>
          <w:lang w:eastAsia="ar-SA"/>
        </w:rPr>
        <w:t>echninės charakteristikos</w:t>
      </w:r>
      <w:r w:rsidR="00847888" w:rsidRPr="003F73FF">
        <w:t xml:space="preserve"> trikotažinei medžiagai</w:t>
      </w:r>
    </w:p>
    <w:p w14:paraId="448B56F7"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1 lentelė</w:t>
      </w:r>
      <w:r w:rsidRPr="00847888">
        <w:rPr>
          <w:rFonts w:ascii="Times New Roman" w:eastAsia="Times New Roman" w:hAnsi="Times New Roman"/>
          <w:sz w:val="24"/>
          <w:szCs w:val="24"/>
        </w:rPr>
        <w:tab/>
      </w:r>
    </w:p>
    <w:tbl>
      <w:tblPr>
        <w:tblW w:w="9410" w:type="dxa"/>
        <w:tblInd w:w="-26" w:type="dxa"/>
        <w:tblLayout w:type="fixed"/>
        <w:tblCellMar>
          <w:left w:w="28" w:type="dxa"/>
          <w:right w:w="28" w:type="dxa"/>
        </w:tblCellMar>
        <w:tblLook w:val="0000" w:firstRow="0" w:lastRow="0" w:firstColumn="0" w:lastColumn="0" w:noHBand="0" w:noVBand="0"/>
      </w:tblPr>
      <w:tblGrid>
        <w:gridCol w:w="508"/>
        <w:gridCol w:w="3660"/>
        <w:gridCol w:w="2549"/>
        <w:gridCol w:w="2693"/>
      </w:tblGrid>
      <w:tr w:rsidR="00847888" w:rsidRPr="00847888" w14:paraId="2C21AFAB" w14:textId="77777777" w:rsidTr="00F545ED">
        <w:trPr>
          <w:trHeight w:val="400"/>
        </w:trPr>
        <w:tc>
          <w:tcPr>
            <w:tcW w:w="508" w:type="dxa"/>
            <w:tcBorders>
              <w:top w:val="single" w:sz="6" w:space="0" w:color="auto"/>
              <w:left w:val="single" w:sz="6" w:space="0" w:color="auto"/>
              <w:bottom w:val="single" w:sz="6" w:space="0" w:color="auto"/>
              <w:right w:val="single" w:sz="4" w:space="0" w:color="auto"/>
            </w:tcBorders>
          </w:tcPr>
          <w:p w14:paraId="30942649" w14:textId="77777777" w:rsidR="00847888" w:rsidRPr="00847888" w:rsidRDefault="00847888" w:rsidP="00847888">
            <w:pPr>
              <w:spacing w:after="0" w:line="240" w:lineRule="auto"/>
              <w:jc w:val="right"/>
              <w:rPr>
                <w:rFonts w:ascii="Times New Roman" w:eastAsia="Times New Roman" w:hAnsi="Times New Roman"/>
                <w:bCs/>
                <w:sz w:val="24"/>
                <w:szCs w:val="24"/>
              </w:rPr>
            </w:pPr>
            <w:r w:rsidRPr="00847888">
              <w:rPr>
                <w:rFonts w:ascii="Times New Roman" w:eastAsia="Times New Roman" w:hAnsi="Times New Roman"/>
                <w:bCs/>
                <w:sz w:val="24"/>
                <w:szCs w:val="24"/>
              </w:rPr>
              <w:t>Eil .</w:t>
            </w:r>
          </w:p>
          <w:p w14:paraId="3E8D8F38"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 xml:space="preserve">Nr. </w:t>
            </w:r>
          </w:p>
        </w:tc>
        <w:tc>
          <w:tcPr>
            <w:tcW w:w="3660" w:type="dxa"/>
            <w:tcBorders>
              <w:top w:val="single" w:sz="6" w:space="0" w:color="auto"/>
              <w:left w:val="single" w:sz="4" w:space="0" w:color="auto"/>
              <w:bottom w:val="single" w:sz="6" w:space="0" w:color="auto"/>
              <w:right w:val="nil"/>
            </w:tcBorders>
          </w:tcPr>
          <w:p w14:paraId="57BC22DF"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Rodiklio pavadinimas,</w:t>
            </w:r>
          </w:p>
          <w:p w14:paraId="6792A272"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dimensija</w:t>
            </w:r>
          </w:p>
        </w:tc>
        <w:tc>
          <w:tcPr>
            <w:tcW w:w="2549" w:type="dxa"/>
            <w:tcBorders>
              <w:top w:val="single" w:sz="6" w:space="0" w:color="auto"/>
              <w:left w:val="single" w:sz="6" w:space="0" w:color="auto"/>
              <w:bottom w:val="single" w:sz="6" w:space="0" w:color="auto"/>
              <w:right w:val="single" w:sz="6" w:space="0" w:color="auto"/>
            </w:tcBorders>
          </w:tcPr>
          <w:p w14:paraId="7F6EDCA8"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Rodiklio reikšmė</w:t>
            </w:r>
          </w:p>
        </w:tc>
        <w:tc>
          <w:tcPr>
            <w:tcW w:w="2693" w:type="dxa"/>
            <w:tcBorders>
              <w:top w:val="single" w:sz="6" w:space="0" w:color="auto"/>
              <w:left w:val="nil"/>
              <w:bottom w:val="single" w:sz="6" w:space="0" w:color="auto"/>
              <w:right w:val="single" w:sz="6" w:space="0" w:color="auto"/>
            </w:tcBorders>
          </w:tcPr>
          <w:p w14:paraId="5B1412CA"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Bandymų metodo žymuo</w:t>
            </w:r>
          </w:p>
        </w:tc>
      </w:tr>
      <w:tr w:rsidR="00847888" w:rsidRPr="00847888" w14:paraId="50AFBD78" w14:textId="77777777" w:rsidTr="00F545ED">
        <w:trPr>
          <w:trHeight w:val="300"/>
        </w:trPr>
        <w:tc>
          <w:tcPr>
            <w:tcW w:w="508" w:type="dxa"/>
            <w:tcBorders>
              <w:top w:val="nil"/>
              <w:left w:val="single" w:sz="6" w:space="0" w:color="auto"/>
              <w:bottom w:val="single" w:sz="6" w:space="0" w:color="auto"/>
              <w:right w:val="single" w:sz="4" w:space="0" w:color="auto"/>
            </w:tcBorders>
          </w:tcPr>
          <w:p w14:paraId="235CF642"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1.</w:t>
            </w:r>
          </w:p>
        </w:tc>
        <w:tc>
          <w:tcPr>
            <w:tcW w:w="3660" w:type="dxa"/>
            <w:tcBorders>
              <w:top w:val="nil"/>
              <w:left w:val="single" w:sz="4" w:space="0" w:color="auto"/>
              <w:bottom w:val="single" w:sz="6" w:space="0" w:color="auto"/>
              <w:right w:val="nil"/>
            </w:tcBorders>
          </w:tcPr>
          <w:p w14:paraId="4060123A"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Pluoštinė sudėtis, %</w:t>
            </w:r>
          </w:p>
        </w:tc>
        <w:tc>
          <w:tcPr>
            <w:tcW w:w="2549" w:type="dxa"/>
            <w:tcBorders>
              <w:top w:val="nil"/>
              <w:left w:val="single" w:sz="6" w:space="0" w:color="auto"/>
              <w:bottom w:val="single" w:sz="6" w:space="0" w:color="auto"/>
              <w:right w:val="single" w:sz="6" w:space="0" w:color="auto"/>
            </w:tcBorders>
          </w:tcPr>
          <w:p w14:paraId="26C43D0B" w14:textId="77777777" w:rsidR="00F973EA" w:rsidRDefault="00847888" w:rsidP="00F973EA">
            <w:pPr>
              <w:tabs>
                <w:tab w:val="left" w:pos="1296"/>
                <w:tab w:val="center" w:pos="4320"/>
                <w:tab w:val="right" w:pos="8640"/>
              </w:tabs>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xml:space="preserve">Medvilnė </w:t>
            </w:r>
            <w:r w:rsidR="00F973EA"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50</w:t>
            </w:r>
          </w:p>
          <w:p w14:paraId="03CF8B3C" w14:textId="77777777" w:rsidR="00847888" w:rsidRDefault="00847888" w:rsidP="00F973EA">
            <w:pPr>
              <w:tabs>
                <w:tab w:val="left" w:pos="1296"/>
                <w:tab w:val="center" w:pos="4320"/>
                <w:tab w:val="right" w:pos="8640"/>
              </w:tabs>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P</w:t>
            </w:r>
            <w:r w:rsidR="00F973EA">
              <w:rPr>
                <w:rFonts w:ascii="Times New Roman" w:eastAsia="Times New Roman" w:hAnsi="Times New Roman"/>
                <w:sz w:val="24"/>
                <w:szCs w:val="24"/>
              </w:rPr>
              <w:t>oliesteris</w:t>
            </w:r>
            <w:r w:rsidRPr="00847888">
              <w:rPr>
                <w:rFonts w:ascii="Times New Roman" w:eastAsia="Times New Roman" w:hAnsi="Times New Roman"/>
                <w:sz w:val="24"/>
                <w:szCs w:val="24"/>
              </w:rPr>
              <w:t xml:space="preserve"> </w:t>
            </w:r>
            <w:r w:rsidR="00F973EA" w:rsidRPr="00847888">
              <w:rPr>
                <w:rFonts w:ascii="Times New Roman" w:eastAsia="Times New Roman" w:hAnsi="Times New Roman"/>
                <w:sz w:val="24"/>
                <w:szCs w:val="24"/>
              </w:rPr>
              <w:t xml:space="preserve">≤ </w:t>
            </w:r>
            <w:r w:rsidR="00F973EA">
              <w:rPr>
                <w:rFonts w:ascii="Times New Roman" w:eastAsia="Times New Roman" w:hAnsi="Times New Roman"/>
                <w:sz w:val="24"/>
                <w:szCs w:val="24"/>
              </w:rPr>
              <w:t>45</w:t>
            </w:r>
          </w:p>
          <w:p w14:paraId="088DBEF8" w14:textId="6B17EC31" w:rsidR="00F973EA" w:rsidRPr="00847888" w:rsidRDefault="00F973EA" w:rsidP="00F973EA">
            <w:pPr>
              <w:tabs>
                <w:tab w:val="left" w:pos="1296"/>
                <w:tab w:val="center" w:pos="4320"/>
                <w:tab w:val="right" w:pos="864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Elastanas </w:t>
            </w:r>
            <w:r w:rsidRPr="00847888">
              <w:rPr>
                <w:rFonts w:ascii="Times New Roman" w:eastAsia="Times New Roman" w:hAnsi="Times New Roman"/>
                <w:sz w:val="24"/>
                <w:szCs w:val="24"/>
              </w:rPr>
              <w:t xml:space="preserve">≤ </w:t>
            </w:r>
            <w:r>
              <w:rPr>
                <w:rFonts w:ascii="Times New Roman" w:eastAsia="Times New Roman" w:hAnsi="Times New Roman"/>
                <w:sz w:val="24"/>
                <w:szCs w:val="24"/>
              </w:rPr>
              <w:t>5</w:t>
            </w:r>
          </w:p>
        </w:tc>
        <w:tc>
          <w:tcPr>
            <w:tcW w:w="2693" w:type="dxa"/>
            <w:tcBorders>
              <w:top w:val="nil"/>
              <w:left w:val="nil"/>
              <w:bottom w:val="single" w:sz="6" w:space="0" w:color="auto"/>
              <w:right w:val="single" w:sz="6" w:space="0" w:color="auto"/>
            </w:tcBorders>
          </w:tcPr>
          <w:p w14:paraId="40E3F4BA" w14:textId="77777777" w:rsidR="00847888" w:rsidRPr="00847888" w:rsidRDefault="00847888" w:rsidP="00847888">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ISO 1833</w:t>
            </w:r>
            <w:r w:rsidRPr="00847888">
              <w:rPr>
                <w:rFonts w:ascii="Times New Roman" w:eastAsia="Times New Roman" w:hAnsi="Times New Roman"/>
                <w:kern w:val="3"/>
                <w:sz w:val="24"/>
                <w:szCs w:val="24"/>
              </w:rPr>
              <w:t xml:space="preserve"> </w:t>
            </w:r>
          </w:p>
          <w:p w14:paraId="04306C19"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3A05EE04" w14:textId="77777777" w:rsidTr="00F545ED">
        <w:trPr>
          <w:trHeight w:val="500"/>
        </w:trPr>
        <w:tc>
          <w:tcPr>
            <w:tcW w:w="508" w:type="dxa"/>
            <w:tcBorders>
              <w:top w:val="single" w:sz="6" w:space="0" w:color="auto"/>
              <w:left w:val="single" w:sz="6" w:space="0" w:color="auto"/>
              <w:bottom w:val="single" w:sz="6" w:space="0" w:color="auto"/>
              <w:right w:val="single" w:sz="4" w:space="0" w:color="auto"/>
            </w:tcBorders>
          </w:tcPr>
          <w:p w14:paraId="01047BE4"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2.</w:t>
            </w:r>
          </w:p>
        </w:tc>
        <w:tc>
          <w:tcPr>
            <w:tcW w:w="3660" w:type="dxa"/>
            <w:tcBorders>
              <w:top w:val="single" w:sz="6" w:space="0" w:color="auto"/>
              <w:left w:val="single" w:sz="4" w:space="0" w:color="auto"/>
              <w:bottom w:val="single" w:sz="6" w:space="0" w:color="auto"/>
              <w:right w:val="nil"/>
            </w:tcBorders>
          </w:tcPr>
          <w:p w14:paraId="24117E65"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Paviršinis tankis, g/m</w:t>
            </w:r>
            <w:r w:rsidRPr="00847888">
              <w:rPr>
                <w:rFonts w:ascii="Times New Roman" w:eastAsia="Times New Roman" w:hAnsi="Times New Roman"/>
                <w:sz w:val="24"/>
                <w:szCs w:val="24"/>
                <w:vertAlign w:val="superscript"/>
              </w:rPr>
              <w:t>2</w:t>
            </w:r>
          </w:p>
        </w:tc>
        <w:tc>
          <w:tcPr>
            <w:tcW w:w="2549" w:type="dxa"/>
            <w:tcBorders>
              <w:top w:val="single" w:sz="6" w:space="0" w:color="auto"/>
              <w:left w:val="single" w:sz="6" w:space="0" w:color="auto"/>
              <w:bottom w:val="single" w:sz="6" w:space="0" w:color="auto"/>
              <w:right w:val="single" w:sz="6" w:space="0" w:color="auto"/>
            </w:tcBorders>
          </w:tcPr>
          <w:p w14:paraId="4E2AB4BF" w14:textId="3B064E73" w:rsidR="00847888" w:rsidRPr="00847888" w:rsidRDefault="00F973EA" w:rsidP="0084788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210</w:t>
            </w:r>
            <w:r w:rsidR="00847888" w:rsidRPr="00847888">
              <w:rPr>
                <w:rFonts w:ascii="Times New Roman" w:eastAsia="Times New Roman" w:hAnsi="Times New Roman"/>
                <w:sz w:val="24"/>
                <w:szCs w:val="24"/>
              </w:rPr>
              <w:t xml:space="preserve"> </w:t>
            </w:r>
            <w:r w:rsidR="00847888" w:rsidRPr="00847888">
              <w:rPr>
                <w:rFonts w:ascii="Times New Roman" w:eastAsia="Times New Roman" w:hAnsi="Times New Roman"/>
                <w:sz w:val="24"/>
                <w:szCs w:val="24"/>
              </w:rPr>
              <w:sym w:font="Symbol" w:char="F0B1"/>
            </w:r>
            <w:r w:rsidR="00847888" w:rsidRPr="00847888">
              <w:rPr>
                <w:rFonts w:ascii="Times New Roman" w:eastAsia="Times New Roman" w:hAnsi="Times New Roman"/>
                <w:sz w:val="24"/>
                <w:szCs w:val="24"/>
              </w:rPr>
              <w:t xml:space="preserve"> 10</w:t>
            </w:r>
            <w:r w:rsidR="0043223B" w:rsidRPr="00847888">
              <w:rPr>
                <w:rFonts w:ascii="Times New Roman" w:eastAsia="Times New Roman" w:hAnsi="Times New Roman"/>
                <w:sz w:val="24"/>
                <w:szCs w:val="24"/>
              </w:rPr>
              <w:t>%</w:t>
            </w:r>
          </w:p>
        </w:tc>
        <w:tc>
          <w:tcPr>
            <w:tcW w:w="2693" w:type="dxa"/>
            <w:tcBorders>
              <w:top w:val="single" w:sz="6" w:space="0" w:color="auto"/>
              <w:left w:val="nil"/>
              <w:bottom w:val="single" w:sz="6" w:space="0" w:color="auto"/>
              <w:right w:val="single" w:sz="6" w:space="0" w:color="auto"/>
            </w:tcBorders>
          </w:tcPr>
          <w:p w14:paraId="5764D060"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 xml:space="preserve">LST ISO 3801 arba </w:t>
            </w:r>
          </w:p>
          <w:p w14:paraId="519AD1E2" w14:textId="77777777" w:rsidR="00847888" w:rsidRPr="00847888" w:rsidRDefault="00847888" w:rsidP="00847888">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EN 12127</w:t>
            </w:r>
            <w:r w:rsidRPr="00847888">
              <w:rPr>
                <w:rFonts w:ascii="Times New Roman" w:eastAsia="Times New Roman" w:hAnsi="Times New Roman"/>
                <w:kern w:val="3"/>
                <w:sz w:val="24"/>
                <w:szCs w:val="24"/>
              </w:rPr>
              <w:t xml:space="preserve"> </w:t>
            </w:r>
          </w:p>
          <w:p w14:paraId="3B72B13B"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368BECFC" w14:textId="77777777" w:rsidTr="00F545ED">
        <w:trPr>
          <w:trHeight w:val="209"/>
        </w:trPr>
        <w:tc>
          <w:tcPr>
            <w:tcW w:w="508" w:type="dxa"/>
            <w:tcBorders>
              <w:top w:val="single" w:sz="6" w:space="0" w:color="auto"/>
              <w:left w:val="single" w:sz="6" w:space="0" w:color="auto"/>
              <w:bottom w:val="single" w:sz="6" w:space="0" w:color="auto"/>
              <w:right w:val="single" w:sz="4" w:space="0" w:color="auto"/>
            </w:tcBorders>
          </w:tcPr>
          <w:p w14:paraId="1088D12B"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3.</w:t>
            </w:r>
          </w:p>
        </w:tc>
        <w:tc>
          <w:tcPr>
            <w:tcW w:w="3660" w:type="dxa"/>
            <w:tcBorders>
              <w:top w:val="single" w:sz="6" w:space="0" w:color="auto"/>
              <w:left w:val="single" w:sz="4" w:space="0" w:color="auto"/>
              <w:bottom w:val="single" w:sz="6" w:space="0" w:color="auto"/>
              <w:right w:val="nil"/>
            </w:tcBorders>
          </w:tcPr>
          <w:p w14:paraId="6BCD1D8F"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Pynimas </w:t>
            </w:r>
          </w:p>
        </w:tc>
        <w:tc>
          <w:tcPr>
            <w:tcW w:w="2549" w:type="dxa"/>
            <w:tcBorders>
              <w:top w:val="single" w:sz="6" w:space="0" w:color="auto"/>
              <w:left w:val="single" w:sz="6" w:space="0" w:color="auto"/>
              <w:bottom w:val="single" w:sz="6" w:space="0" w:color="auto"/>
              <w:right w:val="single" w:sz="6" w:space="0" w:color="auto"/>
            </w:tcBorders>
          </w:tcPr>
          <w:p w14:paraId="36F3E6F8"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Pike</w:t>
            </w:r>
          </w:p>
        </w:tc>
        <w:tc>
          <w:tcPr>
            <w:tcW w:w="2693" w:type="dxa"/>
            <w:tcBorders>
              <w:top w:val="single" w:sz="6" w:space="0" w:color="auto"/>
              <w:left w:val="nil"/>
              <w:bottom w:val="single" w:sz="6" w:space="0" w:color="auto"/>
              <w:right w:val="single" w:sz="6" w:space="0" w:color="auto"/>
            </w:tcBorders>
          </w:tcPr>
          <w:p w14:paraId="45F080D9"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ISO 8388</w:t>
            </w:r>
          </w:p>
        </w:tc>
      </w:tr>
      <w:tr w:rsidR="00847888" w:rsidRPr="00847888" w14:paraId="5F5BE944" w14:textId="77777777" w:rsidTr="00174064">
        <w:trPr>
          <w:trHeight w:val="920"/>
        </w:trPr>
        <w:tc>
          <w:tcPr>
            <w:tcW w:w="508" w:type="dxa"/>
            <w:tcBorders>
              <w:top w:val="single" w:sz="6" w:space="0" w:color="auto"/>
              <w:left w:val="single" w:sz="6" w:space="0" w:color="auto"/>
              <w:bottom w:val="single" w:sz="6" w:space="0" w:color="auto"/>
              <w:right w:val="single" w:sz="4" w:space="0" w:color="auto"/>
            </w:tcBorders>
          </w:tcPr>
          <w:p w14:paraId="310F4575"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4.</w:t>
            </w:r>
          </w:p>
        </w:tc>
        <w:tc>
          <w:tcPr>
            <w:tcW w:w="3660" w:type="dxa"/>
            <w:tcBorders>
              <w:top w:val="single" w:sz="6" w:space="0" w:color="auto"/>
              <w:left w:val="single" w:sz="4" w:space="0" w:color="auto"/>
              <w:bottom w:val="single" w:sz="6" w:space="0" w:color="auto"/>
              <w:right w:val="nil"/>
            </w:tcBorders>
          </w:tcPr>
          <w:p w14:paraId="31E85F0A"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Mezgimo tankis (1-me cm), vnt.:</w:t>
            </w:r>
          </w:p>
          <w:p w14:paraId="3A92CBB0" w14:textId="77777777" w:rsidR="00847888" w:rsidRPr="00847888" w:rsidRDefault="00847888" w:rsidP="00847888">
            <w:pPr>
              <w:spacing w:after="0" w:line="240" w:lineRule="auto"/>
              <w:jc w:val="both"/>
              <w:rPr>
                <w:rFonts w:ascii="Times New Roman" w:eastAsia="Times New Roman" w:hAnsi="Times New Roman"/>
                <w:sz w:val="24"/>
                <w:szCs w:val="24"/>
              </w:rPr>
            </w:pPr>
            <w:r w:rsidRPr="00847888">
              <w:rPr>
                <w:rFonts w:ascii="Times New Roman" w:eastAsia="Times New Roman" w:hAnsi="Times New Roman"/>
                <w:sz w:val="24"/>
                <w:szCs w:val="24"/>
              </w:rPr>
              <w:t>- kilpų stulpelių skaičius P</w:t>
            </w:r>
            <w:r w:rsidRPr="00847888">
              <w:rPr>
                <w:rFonts w:ascii="Times New Roman" w:eastAsia="Times New Roman" w:hAnsi="Times New Roman"/>
                <w:sz w:val="24"/>
                <w:szCs w:val="24"/>
                <w:vertAlign w:val="subscript"/>
              </w:rPr>
              <w:t xml:space="preserve">H, </w:t>
            </w:r>
          </w:p>
          <w:p w14:paraId="2C9CFC99" w14:textId="77777777" w:rsidR="00847888" w:rsidRPr="00847888" w:rsidRDefault="00847888" w:rsidP="00847888">
            <w:pPr>
              <w:spacing w:after="0" w:line="240" w:lineRule="auto"/>
              <w:jc w:val="both"/>
              <w:rPr>
                <w:rFonts w:ascii="Times New Roman" w:eastAsia="Times New Roman" w:hAnsi="Times New Roman"/>
                <w:sz w:val="24"/>
                <w:szCs w:val="24"/>
              </w:rPr>
            </w:pPr>
            <w:r w:rsidRPr="00847888">
              <w:rPr>
                <w:rFonts w:ascii="Times New Roman" w:eastAsia="Times New Roman" w:hAnsi="Times New Roman"/>
                <w:sz w:val="24"/>
                <w:szCs w:val="24"/>
              </w:rPr>
              <w:t>- kilpų eilučių skaičius    P</w:t>
            </w:r>
            <w:r w:rsidRPr="00847888">
              <w:rPr>
                <w:rFonts w:ascii="Times New Roman" w:eastAsia="Times New Roman" w:hAnsi="Times New Roman"/>
                <w:sz w:val="24"/>
                <w:szCs w:val="24"/>
                <w:vertAlign w:val="subscript"/>
              </w:rPr>
              <w:t>V</w:t>
            </w:r>
            <w:r w:rsidRPr="00847888">
              <w:rPr>
                <w:rFonts w:ascii="Times New Roman" w:eastAsia="Times New Roman" w:hAnsi="Times New Roman"/>
                <w:sz w:val="24"/>
                <w:szCs w:val="24"/>
              </w:rPr>
              <w:t xml:space="preserve"> .</w:t>
            </w:r>
          </w:p>
        </w:tc>
        <w:tc>
          <w:tcPr>
            <w:tcW w:w="2549" w:type="dxa"/>
            <w:tcBorders>
              <w:top w:val="single" w:sz="6" w:space="0" w:color="auto"/>
              <w:left w:val="single" w:sz="6" w:space="0" w:color="auto"/>
              <w:bottom w:val="single" w:sz="6" w:space="0" w:color="auto"/>
              <w:right w:val="single" w:sz="6" w:space="0" w:color="auto"/>
            </w:tcBorders>
          </w:tcPr>
          <w:p w14:paraId="1D93555F" w14:textId="77777777" w:rsidR="00847888" w:rsidRPr="00847888" w:rsidRDefault="00847888" w:rsidP="00847888">
            <w:pPr>
              <w:spacing w:after="0" w:line="240" w:lineRule="auto"/>
              <w:jc w:val="center"/>
              <w:rPr>
                <w:rFonts w:ascii="Times New Roman" w:eastAsia="Times New Roman" w:hAnsi="Times New Roman"/>
                <w:sz w:val="24"/>
                <w:szCs w:val="24"/>
              </w:rPr>
            </w:pPr>
          </w:p>
          <w:p w14:paraId="383EE48B"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12-14</w:t>
            </w:r>
          </w:p>
          <w:p w14:paraId="5FD289D4" w14:textId="2AAECA73"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2</w:t>
            </w:r>
            <w:r w:rsidR="00F973EA">
              <w:rPr>
                <w:rFonts w:ascii="Times New Roman" w:eastAsia="Times New Roman" w:hAnsi="Times New Roman"/>
                <w:sz w:val="24"/>
                <w:szCs w:val="24"/>
              </w:rPr>
              <w:t>2</w:t>
            </w:r>
            <w:r w:rsidRPr="00847888">
              <w:rPr>
                <w:rFonts w:ascii="Times New Roman" w:eastAsia="Times New Roman" w:hAnsi="Times New Roman"/>
                <w:sz w:val="24"/>
                <w:szCs w:val="24"/>
              </w:rPr>
              <w:t>-2</w:t>
            </w:r>
            <w:r w:rsidR="00F202CA">
              <w:rPr>
                <w:rFonts w:ascii="Times New Roman" w:eastAsia="Times New Roman" w:hAnsi="Times New Roman"/>
                <w:sz w:val="24"/>
                <w:szCs w:val="24"/>
              </w:rPr>
              <w:t>4</w:t>
            </w:r>
          </w:p>
        </w:tc>
        <w:tc>
          <w:tcPr>
            <w:tcW w:w="2693" w:type="dxa"/>
            <w:tcBorders>
              <w:top w:val="single" w:sz="6" w:space="0" w:color="auto"/>
              <w:left w:val="nil"/>
              <w:bottom w:val="single" w:sz="6" w:space="0" w:color="auto"/>
              <w:right w:val="single" w:sz="6" w:space="0" w:color="auto"/>
            </w:tcBorders>
          </w:tcPr>
          <w:p w14:paraId="2AFE61FC"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14971</w:t>
            </w:r>
          </w:p>
          <w:p w14:paraId="7C01BD76"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 xml:space="preserve"> arba lygiavertis</w:t>
            </w:r>
          </w:p>
          <w:p w14:paraId="2A3571CF" w14:textId="77777777" w:rsidR="00847888" w:rsidRPr="00847888" w:rsidRDefault="00847888" w:rsidP="00847888">
            <w:pPr>
              <w:spacing w:after="0" w:line="240" w:lineRule="auto"/>
              <w:jc w:val="right"/>
              <w:rPr>
                <w:rFonts w:ascii="Times New Roman" w:eastAsia="Times New Roman" w:hAnsi="Times New Roman"/>
                <w:sz w:val="24"/>
                <w:szCs w:val="24"/>
              </w:rPr>
            </w:pPr>
          </w:p>
        </w:tc>
      </w:tr>
      <w:tr w:rsidR="00847888" w:rsidRPr="00847888" w14:paraId="193D1B59" w14:textId="77777777" w:rsidTr="00F545ED">
        <w:trPr>
          <w:trHeight w:val="500"/>
        </w:trPr>
        <w:tc>
          <w:tcPr>
            <w:tcW w:w="508" w:type="dxa"/>
            <w:tcBorders>
              <w:top w:val="single" w:sz="6" w:space="0" w:color="auto"/>
              <w:left w:val="single" w:sz="6" w:space="0" w:color="auto"/>
              <w:bottom w:val="single" w:sz="6" w:space="0" w:color="auto"/>
              <w:right w:val="single" w:sz="4" w:space="0" w:color="auto"/>
            </w:tcBorders>
          </w:tcPr>
          <w:p w14:paraId="6410B216"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5.</w:t>
            </w:r>
          </w:p>
        </w:tc>
        <w:tc>
          <w:tcPr>
            <w:tcW w:w="3660" w:type="dxa"/>
            <w:tcBorders>
              <w:top w:val="single" w:sz="6" w:space="0" w:color="auto"/>
              <w:left w:val="single" w:sz="4" w:space="0" w:color="auto"/>
              <w:bottom w:val="single" w:sz="6" w:space="0" w:color="auto"/>
              <w:right w:val="nil"/>
            </w:tcBorders>
          </w:tcPr>
          <w:p w14:paraId="6F8CF4C5" w14:textId="45EB07DA"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Matmenų pokytis išskalbus</w:t>
            </w:r>
            <w:r w:rsidR="00445D21">
              <w:rPr>
                <w:rFonts w:ascii="Times New Roman" w:eastAsia="Times New Roman" w:hAnsi="Times New Roman"/>
                <w:sz w:val="24"/>
                <w:szCs w:val="24"/>
              </w:rPr>
              <w:t xml:space="preserve"> prie</w:t>
            </w:r>
            <w:r w:rsidRPr="00847888">
              <w:rPr>
                <w:rFonts w:ascii="Times New Roman" w:eastAsia="Times New Roman" w:hAnsi="Times New Roman"/>
                <w:sz w:val="24"/>
                <w:szCs w:val="24"/>
              </w:rPr>
              <w:t xml:space="preserve"> </w:t>
            </w:r>
            <w:r w:rsidR="00445D21">
              <w:rPr>
                <w:rFonts w:ascii="Times New Roman" w:eastAsia="Times New Roman" w:hAnsi="Times New Roman"/>
                <w:sz w:val="24"/>
                <w:szCs w:val="24"/>
              </w:rPr>
              <w:t>40</w:t>
            </w:r>
            <w:r w:rsidR="00445D21" w:rsidRPr="00847888">
              <w:rPr>
                <w:rFonts w:ascii="Times New Roman" w:eastAsia="Times New Roman" w:hAnsi="Times New Roman"/>
                <w:sz w:val="24"/>
                <w:szCs w:val="24"/>
              </w:rPr>
              <w:sym w:font="Symbol" w:char="F0B0"/>
            </w:r>
            <w:r w:rsidR="00445D21" w:rsidRPr="00847888">
              <w:rPr>
                <w:rFonts w:ascii="Times New Roman" w:eastAsia="Times New Roman" w:hAnsi="Times New Roman"/>
                <w:sz w:val="24"/>
                <w:szCs w:val="24"/>
              </w:rPr>
              <w:t xml:space="preserve">C </w:t>
            </w:r>
            <w:r w:rsidRPr="00847888">
              <w:rPr>
                <w:rFonts w:ascii="Times New Roman" w:eastAsia="Times New Roman" w:hAnsi="Times New Roman"/>
                <w:sz w:val="24"/>
                <w:szCs w:val="24"/>
              </w:rPr>
              <w:t xml:space="preserve">ir išdžiovinus (skersine ir išilgine kryptimis), % </w:t>
            </w:r>
          </w:p>
        </w:tc>
        <w:tc>
          <w:tcPr>
            <w:tcW w:w="2549" w:type="dxa"/>
            <w:tcBorders>
              <w:top w:val="single" w:sz="6" w:space="0" w:color="auto"/>
              <w:left w:val="single" w:sz="6" w:space="0" w:color="auto"/>
              <w:bottom w:val="single" w:sz="6" w:space="0" w:color="auto"/>
              <w:right w:val="single" w:sz="6" w:space="0" w:color="auto"/>
            </w:tcBorders>
          </w:tcPr>
          <w:p w14:paraId="0D97104C" w14:textId="77777777" w:rsidR="00847888" w:rsidRPr="00847888" w:rsidRDefault="00847888" w:rsidP="00847888">
            <w:pPr>
              <w:spacing w:after="0" w:line="240" w:lineRule="auto"/>
              <w:jc w:val="center"/>
              <w:rPr>
                <w:rFonts w:ascii="Times New Roman" w:eastAsia="Times New Roman" w:hAnsi="Times New Roman"/>
                <w:sz w:val="24"/>
                <w:szCs w:val="24"/>
              </w:rPr>
            </w:pPr>
          </w:p>
          <w:p w14:paraId="7758E848"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xml:space="preserve">ne daugiau </w:t>
            </w:r>
            <w:r w:rsidRPr="00847888">
              <w:rPr>
                <w:rFonts w:ascii="Times New Roman" w:eastAsia="Times New Roman" w:hAnsi="Times New Roman"/>
                <w:sz w:val="24"/>
                <w:szCs w:val="24"/>
              </w:rPr>
              <w:sym w:font="Symbol" w:char="F0B1"/>
            </w:r>
            <w:r w:rsidRPr="00847888">
              <w:rPr>
                <w:rFonts w:ascii="Times New Roman" w:eastAsia="Times New Roman" w:hAnsi="Times New Roman"/>
                <w:sz w:val="24"/>
                <w:szCs w:val="24"/>
              </w:rPr>
              <w:t xml:space="preserve"> 3,0</w:t>
            </w:r>
          </w:p>
        </w:tc>
        <w:tc>
          <w:tcPr>
            <w:tcW w:w="2693" w:type="dxa"/>
            <w:tcBorders>
              <w:top w:val="single" w:sz="6" w:space="0" w:color="auto"/>
              <w:left w:val="nil"/>
              <w:bottom w:val="single" w:sz="6" w:space="0" w:color="auto"/>
              <w:right w:val="single" w:sz="6" w:space="0" w:color="auto"/>
            </w:tcBorders>
          </w:tcPr>
          <w:p w14:paraId="28D40699" w14:textId="77777777" w:rsidR="00847888" w:rsidRPr="00847888" w:rsidRDefault="00847888" w:rsidP="00847888">
            <w:pPr>
              <w:spacing w:after="0" w:line="240" w:lineRule="auto"/>
              <w:jc w:val="right"/>
              <w:rPr>
                <w:rFonts w:ascii="Times New Roman" w:eastAsia="Times New Roman" w:hAnsi="Times New Roman"/>
                <w:sz w:val="24"/>
                <w:szCs w:val="24"/>
              </w:rPr>
            </w:pPr>
          </w:p>
          <w:p w14:paraId="690DD98C" w14:textId="77777777" w:rsidR="00847888" w:rsidRPr="00847888" w:rsidRDefault="00847888" w:rsidP="00F973EA">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EN ISO 5077</w:t>
            </w:r>
            <w:r w:rsidRPr="00847888">
              <w:rPr>
                <w:rFonts w:ascii="Times New Roman" w:eastAsia="Times New Roman" w:hAnsi="Times New Roman"/>
                <w:kern w:val="3"/>
                <w:sz w:val="24"/>
                <w:szCs w:val="24"/>
              </w:rPr>
              <w:t xml:space="preserve"> </w:t>
            </w:r>
          </w:p>
          <w:p w14:paraId="535FB204" w14:textId="0B1806C3" w:rsidR="00847888" w:rsidRPr="00847888" w:rsidRDefault="00847888" w:rsidP="00F973EA">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r w:rsidR="00F973EA">
              <w:rPr>
                <w:rFonts w:ascii="Times New Roman" w:eastAsia="Times New Roman" w:hAnsi="Times New Roman"/>
                <w:kern w:val="3"/>
                <w:sz w:val="24"/>
                <w:szCs w:val="24"/>
              </w:rPr>
              <w:t xml:space="preserve"> (skalbimo ir džiovinimo procedūros pagal  </w:t>
            </w:r>
            <w:r w:rsidR="00F973EA" w:rsidRPr="00847888">
              <w:rPr>
                <w:rFonts w:ascii="Times New Roman" w:eastAsia="Times New Roman" w:hAnsi="Times New Roman"/>
                <w:sz w:val="24"/>
                <w:szCs w:val="24"/>
              </w:rPr>
              <w:t>LST EN ISO</w:t>
            </w:r>
            <w:r w:rsidR="00F973EA">
              <w:rPr>
                <w:rFonts w:ascii="Times New Roman" w:eastAsia="Times New Roman" w:hAnsi="Times New Roman"/>
                <w:sz w:val="24"/>
                <w:szCs w:val="24"/>
              </w:rPr>
              <w:t>6330 skalbimo procedūra – 4N, džiovinimo būdas – A)</w:t>
            </w:r>
          </w:p>
        </w:tc>
      </w:tr>
      <w:tr w:rsidR="00847888" w:rsidRPr="00847888" w14:paraId="360A5BDF" w14:textId="77777777" w:rsidTr="00F545ED">
        <w:trPr>
          <w:trHeight w:val="210"/>
        </w:trPr>
        <w:tc>
          <w:tcPr>
            <w:tcW w:w="508" w:type="dxa"/>
            <w:tcBorders>
              <w:top w:val="single" w:sz="6" w:space="0" w:color="auto"/>
              <w:left w:val="single" w:sz="6" w:space="0" w:color="auto"/>
              <w:bottom w:val="nil"/>
              <w:right w:val="single" w:sz="6" w:space="0" w:color="auto"/>
            </w:tcBorders>
          </w:tcPr>
          <w:p w14:paraId="584EDB47"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lastRenderedPageBreak/>
              <w:t>6.</w:t>
            </w:r>
          </w:p>
        </w:tc>
        <w:tc>
          <w:tcPr>
            <w:tcW w:w="3660" w:type="dxa"/>
            <w:tcBorders>
              <w:top w:val="single" w:sz="6" w:space="0" w:color="auto"/>
              <w:left w:val="single" w:sz="6" w:space="0" w:color="auto"/>
              <w:bottom w:val="nil"/>
              <w:right w:val="nil"/>
            </w:tcBorders>
          </w:tcPr>
          <w:p w14:paraId="643F2A9A"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Nusidažymo atsparumas , balais</w:t>
            </w:r>
          </w:p>
        </w:tc>
        <w:tc>
          <w:tcPr>
            <w:tcW w:w="2549" w:type="dxa"/>
            <w:tcBorders>
              <w:top w:val="single" w:sz="6" w:space="0" w:color="auto"/>
              <w:left w:val="single" w:sz="6" w:space="0" w:color="auto"/>
              <w:bottom w:val="nil"/>
              <w:right w:val="single" w:sz="6" w:space="0" w:color="auto"/>
            </w:tcBorders>
          </w:tcPr>
          <w:p w14:paraId="665240CB" w14:textId="77777777" w:rsidR="00847888" w:rsidRPr="00847888" w:rsidRDefault="00847888" w:rsidP="00847888">
            <w:pPr>
              <w:spacing w:after="0" w:line="240" w:lineRule="auto"/>
              <w:jc w:val="center"/>
              <w:rPr>
                <w:rFonts w:ascii="Times New Roman" w:eastAsia="Times New Roman" w:hAnsi="Times New Roman"/>
                <w:sz w:val="24"/>
                <w:szCs w:val="24"/>
              </w:rPr>
            </w:pPr>
          </w:p>
        </w:tc>
        <w:tc>
          <w:tcPr>
            <w:tcW w:w="2693" w:type="dxa"/>
            <w:tcBorders>
              <w:top w:val="single" w:sz="6" w:space="0" w:color="auto"/>
              <w:left w:val="nil"/>
              <w:bottom w:val="nil"/>
              <w:right w:val="single" w:sz="6" w:space="0" w:color="auto"/>
            </w:tcBorders>
          </w:tcPr>
          <w:p w14:paraId="7C8C8655" w14:textId="77777777" w:rsidR="00847888" w:rsidRPr="00847888" w:rsidRDefault="00847888" w:rsidP="00847888">
            <w:pPr>
              <w:spacing w:after="0" w:line="240" w:lineRule="auto"/>
              <w:jc w:val="right"/>
              <w:rPr>
                <w:rFonts w:ascii="Times New Roman" w:eastAsia="Times New Roman" w:hAnsi="Times New Roman"/>
                <w:sz w:val="24"/>
                <w:szCs w:val="24"/>
              </w:rPr>
            </w:pPr>
          </w:p>
        </w:tc>
      </w:tr>
      <w:tr w:rsidR="00847888" w:rsidRPr="00847888" w14:paraId="3FD37570" w14:textId="77777777" w:rsidTr="00F545ED">
        <w:trPr>
          <w:trHeight w:val="161"/>
        </w:trPr>
        <w:tc>
          <w:tcPr>
            <w:tcW w:w="508" w:type="dxa"/>
            <w:tcBorders>
              <w:top w:val="nil"/>
              <w:left w:val="single" w:sz="6" w:space="0" w:color="auto"/>
              <w:bottom w:val="nil"/>
              <w:right w:val="single" w:sz="6" w:space="0" w:color="auto"/>
            </w:tcBorders>
          </w:tcPr>
          <w:p w14:paraId="4673508E"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6.1.</w:t>
            </w:r>
          </w:p>
        </w:tc>
        <w:tc>
          <w:tcPr>
            <w:tcW w:w="3660" w:type="dxa"/>
            <w:tcBorders>
              <w:top w:val="nil"/>
              <w:left w:val="single" w:sz="6" w:space="0" w:color="auto"/>
              <w:bottom w:val="nil"/>
              <w:right w:val="nil"/>
            </w:tcBorders>
          </w:tcPr>
          <w:p w14:paraId="50E6298F"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sausai trinčiai</w:t>
            </w:r>
          </w:p>
        </w:tc>
        <w:tc>
          <w:tcPr>
            <w:tcW w:w="2549" w:type="dxa"/>
            <w:tcBorders>
              <w:top w:val="nil"/>
              <w:left w:val="single" w:sz="6" w:space="0" w:color="auto"/>
              <w:bottom w:val="nil"/>
              <w:right w:val="single" w:sz="6" w:space="0" w:color="auto"/>
            </w:tcBorders>
          </w:tcPr>
          <w:p w14:paraId="28D521DA"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tc>
        <w:tc>
          <w:tcPr>
            <w:tcW w:w="2693" w:type="dxa"/>
            <w:tcBorders>
              <w:top w:val="nil"/>
              <w:left w:val="nil"/>
              <w:bottom w:val="nil"/>
              <w:right w:val="single" w:sz="6" w:space="0" w:color="auto"/>
            </w:tcBorders>
          </w:tcPr>
          <w:p w14:paraId="138065F0"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105-X12</w:t>
            </w:r>
          </w:p>
        </w:tc>
      </w:tr>
      <w:tr w:rsidR="00847888" w:rsidRPr="00847888" w14:paraId="6C4E9133" w14:textId="77777777" w:rsidTr="00F545ED">
        <w:trPr>
          <w:trHeight w:val="299"/>
        </w:trPr>
        <w:tc>
          <w:tcPr>
            <w:tcW w:w="508" w:type="dxa"/>
            <w:tcBorders>
              <w:top w:val="nil"/>
              <w:left w:val="single" w:sz="6" w:space="0" w:color="auto"/>
              <w:bottom w:val="nil"/>
              <w:right w:val="single" w:sz="6" w:space="0" w:color="auto"/>
            </w:tcBorders>
          </w:tcPr>
          <w:p w14:paraId="2E4D2DF1"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6.2.</w:t>
            </w:r>
          </w:p>
        </w:tc>
        <w:tc>
          <w:tcPr>
            <w:tcW w:w="3660" w:type="dxa"/>
            <w:tcBorders>
              <w:top w:val="nil"/>
              <w:left w:val="single" w:sz="6" w:space="0" w:color="auto"/>
              <w:bottom w:val="nil"/>
              <w:right w:val="nil"/>
            </w:tcBorders>
          </w:tcPr>
          <w:p w14:paraId="61E851BD"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šlapiai trinčiai</w:t>
            </w:r>
          </w:p>
        </w:tc>
        <w:tc>
          <w:tcPr>
            <w:tcW w:w="2549" w:type="dxa"/>
            <w:tcBorders>
              <w:top w:val="nil"/>
              <w:left w:val="single" w:sz="6" w:space="0" w:color="auto"/>
              <w:bottom w:val="nil"/>
              <w:right w:val="single" w:sz="6" w:space="0" w:color="auto"/>
            </w:tcBorders>
          </w:tcPr>
          <w:p w14:paraId="28949BAD"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tc>
        <w:tc>
          <w:tcPr>
            <w:tcW w:w="2693" w:type="dxa"/>
            <w:tcBorders>
              <w:top w:val="nil"/>
              <w:left w:val="nil"/>
              <w:bottom w:val="nil"/>
              <w:right w:val="single" w:sz="6" w:space="0" w:color="auto"/>
            </w:tcBorders>
          </w:tcPr>
          <w:p w14:paraId="6824F16B"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105-X12</w:t>
            </w:r>
          </w:p>
        </w:tc>
      </w:tr>
      <w:tr w:rsidR="00847888" w:rsidRPr="00847888" w14:paraId="516B78A3" w14:textId="77777777" w:rsidTr="00F545ED">
        <w:trPr>
          <w:trHeight w:val="538"/>
        </w:trPr>
        <w:tc>
          <w:tcPr>
            <w:tcW w:w="508" w:type="dxa"/>
            <w:tcBorders>
              <w:top w:val="nil"/>
              <w:left w:val="single" w:sz="6" w:space="0" w:color="auto"/>
              <w:bottom w:val="single" w:sz="6" w:space="0" w:color="auto"/>
              <w:right w:val="single" w:sz="6" w:space="0" w:color="auto"/>
            </w:tcBorders>
          </w:tcPr>
          <w:p w14:paraId="1D2550FC"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6.3.</w:t>
            </w:r>
          </w:p>
          <w:p w14:paraId="3BA085F9"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6.4.</w:t>
            </w:r>
          </w:p>
          <w:p w14:paraId="184084AA"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6.5.</w:t>
            </w:r>
          </w:p>
        </w:tc>
        <w:tc>
          <w:tcPr>
            <w:tcW w:w="3660" w:type="dxa"/>
            <w:tcBorders>
              <w:top w:val="nil"/>
              <w:left w:val="single" w:sz="6" w:space="0" w:color="auto"/>
              <w:bottom w:val="single" w:sz="6" w:space="0" w:color="auto"/>
              <w:right w:val="nil"/>
            </w:tcBorders>
          </w:tcPr>
          <w:p w14:paraId="7E2E341D" w14:textId="1493C052"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w:t>
            </w:r>
            <w:r w:rsidR="00B15C61">
              <w:rPr>
                <w:rFonts w:ascii="Times New Roman" w:eastAsia="Times New Roman" w:hAnsi="Times New Roman"/>
                <w:sz w:val="24"/>
                <w:szCs w:val="24"/>
              </w:rPr>
              <w:t xml:space="preserve">po 5 skalbimo ciklų </w:t>
            </w:r>
            <w:r w:rsidRPr="00847888">
              <w:rPr>
                <w:rFonts w:ascii="Times New Roman" w:eastAsia="Times New Roman" w:hAnsi="Times New Roman"/>
                <w:sz w:val="24"/>
                <w:szCs w:val="24"/>
              </w:rPr>
              <w:t>prie 40</w:t>
            </w:r>
            <w:r w:rsidRPr="00847888">
              <w:rPr>
                <w:rFonts w:ascii="Times New Roman" w:eastAsia="Times New Roman" w:hAnsi="Times New Roman"/>
                <w:sz w:val="24"/>
                <w:szCs w:val="24"/>
              </w:rPr>
              <w:sym w:font="Symbol" w:char="F0B0"/>
            </w:r>
            <w:r w:rsidRPr="00847888">
              <w:rPr>
                <w:rFonts w:ascii="Times New Roman" w:eastAsia="Times New Roman" w:hAnsi="Times New Roman"/>
                <w:sz w:val="24"/>
                <w:szCs w:val="24"/>
              </w:rPr>
              <w:t xml:space="preserve">C </w:t>
            </w:r>
          </w:p>
          <w:p w14:paraId="4D922BE1"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prakaitui</w:t>
            </w:r>
          </w:p>
          <w:p w14:paraId="7BAA2D94"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dirbtinei šviesai</w:t>
            </w:r>
          </w:p>
        </w:tc>
        <w:tc>
          <w:tcPr>
            <w:tcW w:w="2549" w:type="dxa"/>
            <w:tcBorders>
              <w:top w:val="nil"/>
              <w:left w:val="single" w:sz="6" w:space="0" w:color="auto"/>
              <w:bottom w:val="single" w:sz="6" w:space="0" w:color="auto"/>
              <w:right w:val="single" w:sz="6" w:space="0" w:color="auto"/>
            </w:tcBorders>
          </w:tcPr>
          <w:p w14:paraId="4AA3749C"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p w14:paraId="7BBD6999"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p w14:paraId="2C89061F"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tc>
        <w:tc>
          <w:tcPr>
            <w:tcW w:w="2693" w:type="dxa"/>
            <w:tcBorders>
              <w:top w:val="nil"/>
              <w:left w:val="nil"/>
              <w:bottom w:val="single" w:sz="6" w:space="0" w:color="auto"/>
              <w:right w:val="single" w:sz="6" w:space="0" w:color="auto"/>
            </w:tcBorders>
          </w:tcPr>
          <w:p w14:paraId="1FBCB0B3"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105-C06</w:t>
            </w:r>
          </w:p>
          <w:p w14:paraId="24D389E9"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105-E04</w:t>
            </w:r>
          </w:p>
          <w:p w14:paraId="625E830A" w14:textId="77777777" w:rsidR="00847888" w:rsidRPr="00847888" w:rsidRDefault="00847888" w:rsidP="00847888">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EN ISO 105-B02</w:t>
            </w:r>
            <w:r w:rsidRPr="00847888">
              <w:rPr>
                <w:rFonts w:ascii="Times New Roman" w:eastAsia="Times New Roman" w:hAnsi="Times New Roman"/>
                <w:kern w:val="3"/>
                <w:sz w:val="24"/>
                <w:szCs w:val="24"/>
              </w:rPr>
              <w:t xml:space="preserve"> </w:t>
            </w:r>
          </w:p>
          <w:p w14:paraId="5ED5F6D7"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lygiaverčiai</w:t>
            </w:r>
          </w:p>
        </w:tc>
      </w:tr>
      <w:tr w:rsidR="00847888" w:rsidRPr="00847888" w14:paraId="306988BE" w14:textId="77777777" w:rsidTr="00F545ED">
        <w:trPr>
          <w:trHeight w:val="228"/>
        </w:trPr>
        <w:tc>
          <w:tcPr>
            <w:tcW w:w="508" w:type="dxa"/>
            <w:tcBorders>
              <w:top w:val="single" w:sz="6" w:space="0" w:color="auto"/>
              <w:left w:val="single" w:sz="6" w:space="0" w:color="auto"/>
              <w:bottom w:val="single" w:sz="6" w:space="0" w:color="auto"/>
              <w:right w:val="single" w:sz="4" w:space="0" w:color="auto"/>
            </w:tcBorders>
          </w:tcPr>
          <w:p w14:paraId="22FFD996"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7.</w:t>
            </w:r>
          </w:p>
        </w:tc>
        <w:tc>
          <w:tcPr>
            <w:tcW w:w="3660" w:type="dxa"/>
            <w:tcBorders>
              <w:top w:val="single" w:sz="6" w:space="0" w:color="auto"/>
              <w:left w:val="single" w:sz="4" w:space="0" w:color="auto"/>
              <w:bottom w:val="single" w:sz="6" w:space="0" w:color="auto"/>
              <w:right w:val="nil"/>
            </w:tcBorders>
          </w:tcPr>
          <w:p w14:paraId="4C4B1733" w14:textId="6519E16A"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Atsparumas pumpuravimuisi (po </w:t>
            </w:r>
            <w:r w:rsidR="001141DC">
              <w:rPr>
                <w:rFonts w:ascii="Times New Roman" w:eastAsia="Times New Roman" w:hAnsi="Times New Roman"/>
                <w:sz w:val="24"/>
                <w:szCs w:val="24"/>
              </w:rPr>
              <w:t>7000 sūkių į abrazyvą vilną</w:t>
            </w:r>
            <w:r w:rsidRPr="00847888">
              <w:rPr>
                <w:rFonts w:ascii="Times New Roman" w:eastAsia="Times New Roman" w:hAnsi="Times New Roman"/>
                <w:sz w:val="24"/>
                <w:szCs w:val="24"/>
              </w:rPr>
              <w:t xml:space="preserve">), laipsnis </w:t>
            </w:r>
          </w:p>
        </w:tc>
        <w:tc>
          <w:tcPr>
            <w:tcW w:w="2549" w:type="dxa"/>
            <w:tcBorders>
              <w:top w:val="single" w:sz="6" w:space="0" w:color="auto"/>
              <w:left w:val="single" w:sz="6" w:space="0" w:color="auto"/>
              <w:bottom w:val="single" w:sz="6" w:space="0" w:color="auto"/>
              <w:right w:val="single" w:sz="6" w:space="0" w:color="auto"/>
            </w:tcBorders>
            <w:vAlign w:val="bottom"/>
          </w:tcPr>
          <w:p w14:paraId="77C5D2D8"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4</w:t>
            </w:r>
          </w:p>
        </w:tc>
        <w:tc>
          <w:tcPr>
            <w:tcW w:w="2693" w:type="dxa"/>
            <w:tcBorders>
              <w:top w:val="single" w:sz="6" w:space="0" w:color="auto"/>
              <w:left w:val="nil"/>
              <w:bottom w:val="single" w:sz="6" w:space="0" w:color="auto"/>
              <w:right w:val="single" w:sz="6" w:space="0" w:color="auto"/>
            </w:tcBorders>
            <w:vAlign w:val="bottom"/>
          </w:tcPr>
          <w:p w14:paraId="7B36A811" w14:textId="3D94DDA0" w:rsidR="00847888" w:rsidRPr="00847888" w:rsidRDefault="00847888" w:rsidP="00847888">
            <w:pPr>
              <w:keepNext/>
              <w:widowControl w:val="0"/>
              <w:spacing w:after="0" w:line="240" w:lineRule="auto"/>
              <w:jc w:val="right"/>
              <w:outlineLvl w:val="0"/>
              <w:rPr>
                <w:rFonts w:ascii="Times New Roman" w:eastAsia="Times New Roman" w:hAnsi="Times New Roman"/>
                <w:kern w:val="3"/>
                <w:sz w:val="24"/>
                <w:szCs w:val="24"/>
              </w:rPr>
            </w:pPr>
            <w:r w:rsidRPr="00847888">
              <w:rPr>
                <w:rFonts w:ascii="Times New Roman" w:eastAsia="Times New Roman" w:hAnsi="Times New Roman"/>
                <w:sz w:val="24"/>
                <w:szCs w:val="24"/>
              </w:rPr>
              <w:t>LST EN ISO 12945-</w:t>
            </w:r>
            <w:r w:rsidR="007C6CD6">
              <w:rPr>
                <w:rFonts w:ascii="Times New Roman" w:eastAsia="Times New Roman" w:hAnsi="Times New Roman"/>
                <w:sz w:val="24"/>
                <w:szCs w:val="24"/>
              </w:rPr>
              <w:t>2</w:t>
            </w:r>
            <w:r w:rsidRPr="00847888">
              <w:rPr>
                <w:rFonts w:ascii="Times New Roman" w:eastAsia="Times New Roman" w:hAnsi="Times New Roman"/>
                <w:kern w:val="3"/>
                <w:sz w:val="24"/>
                <w:szCs w:val="24"/>
              </w:rPr>
              <w:t xml:space="preserve"> </w:t>
            </w:r>
          </w:p>
          <w:p w14:paraId="7ADAA143" w14:textId="77777777" w:rsidR="00847888" w:rsidRPr="00847888" w:rsidRDefault="00847888" w:rsidP="00847888">
            <w:pPr>
              <w:keepNext/>
              <w:widowControl w:val="0"/>
              <w:spacing w:after="0" w:line="240" w:lineRule="auto"/>
              <w:jc w:val="right"/>
              <w:outlineLvl w:val="0"/>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3B71E417" w14:textId="77777777" w:rsidTr="00F545ED">
        <w:trPr>
          <w:trHeight w:val="228"/>
        </w:trPr>
        <w:tc>
          <w:tcPr>
            <w:tcW w:w="508" w:type="dxa"/>
            <w:tcBorders>
              <w:top w:val="single" w:sz="6" w:space="0" w:color="auto"/>
              <w:left w:val="single" w:sz="6" w:space="0" w:color="auto"/>
              <w:bottom w:val="single" w:sz="6" w:space="0" w:color="auto"/>
              <w:right w:val="single" w:sz="4" w:space="0" w:color="auto"/>
            </w:tcBorders>
          </w:tcPr>
          <w:p w14:paraId="5BAFAF2C"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8.</w:t>
            </w:r>
          </w:p>
        </w:tc>
        <w:tc>
          <w:tcPr>
            <w:tcW w:w="3660" w:type="dxa"/>
            <w:tcBorders>
              <w:top w:val="single" w:sz="6" w:space="0" w:color="auto"/>
              <w:left w:val="single" w:sz="4" w:space="0" w:color="auto"/>
              <w:bottom w:val="single" w:sz="6" w:space="0" w:color="auto"/>
              <w:right w:val="nil"/>
            </w:tcBorders>
          </w:tcPr>
          <w:p w14:paraId="7DE01621" w14:textId="6F333FC4"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Laidumas orui, </w:t>
            </w:r>
            <w:r w:rsidR="001B4A83">
              <w:rPr>
                <w:rFonts w:ascii="Times New Roman" w:eastAsia="Times New Roman" w:hAnsi="Times New Roman"/>
                <w:sz w:val="24"/>
                <w:szCs w:val="24"/>
              </w:rPr>
              <w:t xml:space="preserve">esant 100Pa slėgių skirtumui, </w:t>
            </w:r>
            <w:r w:rsidRPr="00847888">
              <w:rPr>
                <w:rFonts w:ascii="Times New Roman" w:eastAsia="Times New Roman" w:hAnsi="Times New Roman"/>
                <w:sz w:val="24"/>
                <w:szCs w:val="24"/>
              </w:rPr>
              <w:t>mm/s</w:t>
            </w:r>
          </w:p>
        </w:tc>
        <w:tc>
          <w:tcPr>
            <w:tcW w:w="2549" w:type="dxa"/>
            <w:tcBorders>
              <w:top w:val="single" w:sz="6" w:space="0" w:color="auto"/>
              <w:left w:val="single" w:sz="6" w:space="0" w:color="auto"/>
              <w:bottom w:val="single" w:sz="6" w:space="0" w:color="auto"/>
              <w:right w:val="single" w:sz="6" w:space="0" w:color="auto"/>
            </w:tcBorders>
            <w:vAlign w:val="bottom"/>
          </w:tcPr>
          <w:p w14:paraId="18BDE674" w14:textId="65D810D0"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w:t>
            </w:r>
            <w:r w:rsidR="001B4A83">
              <w:rPr>
                <w:rFonts w:ascii="Times New Roman" w:eastAsia="Times New Roman" w:hAnsi="Times New Roman"/>
                <w:sz w:val="24"/>
                <w:szCs w:val="24"/>
              </w:rPr>
              <w:t>650</w:t>
            </w:r>
          </w:p>
        </w:tc>
        <w:tc>
          <w:tcPr>
            <w:tcW w:w="2693" w:type="dxa"/>
            <w:tcBorders>
              <w:top w:val="single" w:sz="6" w:space="0" w:color="auto"/>
              <w:left w:val="nil"/>
              <w:bottom w:val="single" w:sz="6" w:space="0" w:color="auto"/>
              <w:right w:val="single" w:sz="6" w:space="0" w:color="auto"/>
            </w:tcBorders>
            <w:vAlign w:val="center"/>
          </w:tcPr>
          <w:p w14:paraId="483EAA5C" w14:textId="77777777" w:rsidR="00847888" w:rsidRPr="00847888" w:rsidRDefault="00847888" w:rsidP="00847888">
            <w:pPr>
              <w:keepNext/>
              <w:widowControl w:val="0"/>
              <w:spacing w:after="0" w:line="240" w:lineRule="auto"/>
              <w:jc w:val="right"/>
              <w:outlineLvl w:val="0"/>
              <w:rPr>
                <w:rFonts w:ascii="Times New Roman" w:eastAsia="Times New Roman" w:hAnsi="Times New Roman"/>
                <w:kern w:val="3"/>
                <w:sz w:val="24"/>
                <w:szCs w:val="24"/>
              </w:rPr>
            </w:pPr>
            <w:r w:rsidRPr="00847888">
              <w:rPr>
                <w:rFonts w:ascii="Times New Roman" w:eastAsia="Times New Roman" w:hAnsi="Times New Roman"/>
                <w:sz w:val="24"/>
                <w:szCs w:val="24"/>
              </w:rPr>
              <w:t>EN ISO 9237</w:t>
            </w:r>
            <w:r w:rsidRPr="00847888">
              <w:rPr>
                <w:rFonts w:ascii="Times New Roman" w:eastAsia="Times New Roman" w:hAnsi="Times New Roman"/>
                <w:kern w:val="3"/>
                <w:sz w:val="24"/>
                <w:szCs w:val="24"/>
              </w:rPr>
              <w:t xml:space="preserve"> </w:t>
            </w:r>
          </w:p>
          <w:p w14:paraId="271A6A6F" w14:textId="77777777" w:rsidR="00847888" w:rsidRPr="00847888" w:rsidRDefault="00847888" w:rsidP="00847888">
            <w:pPr>
              <w:keepNext/>
              <w:widowControl w:val="0"/>
              <w:spacing w:after="0" w:line="240" w:lineRule="auto"/>
              <w:jc w:val="right"/>
              <w:outlineLvl w:val="0"/>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4C13C498" w14:textId="77777777" w:rsidTr="00F545ED">
        <w:trPr>
          <w:trHeight w:val="228"/>
        </w:trPr>
        <w:tc>
          <w:tcPr>
            <w:tcW w:w="508" w:type="dxa"/>
            <w:tcBorders>
              <w:top w:val="single" w:sz="6" w:space="0" w:color="auto"/>
              <w:left w:val="single" w:sz="6" w:space="0" w:color="auto"/>
              <w:bottom w:val="single" w:sz="6" w:space="0" w:color="auto"/>
              <w:right w:val="single" w:sz="4" w:space="0" w:color="auto"/>
            </w:tcBorders>
          </w:tcPr>
          <w:p w14:paraId="1B480FF0"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9.</w:t>
            </w:r>
          </w:p>
        </w:tc>
        <w:tc>
          <w:tcPr>
            <w:tcW w:w="3660" w:type="dxa"/>
            <w:tcBorders>
              <w:top w:val="single" w:sz="6" w:space="0" w:color="auto"/>
              <w:left w:val="single" w:sz="4" w:space="0" w:color="auto"/>
              <w:bottom w:val="single" w:sz="6" w:space="0" w:color="auto"/>
              <w:right w:val="nil"/>
            </w:tcBorders>
          </w:tcPr>
          <w:p w14:paraId="36982BE7"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Atsparumas vandens garams, m²PAW-¹</w:t>
            </w:r>
          </w:p>
        </w:tc>
        <w:tc>
          <w:tcPr>
            <w:tcW w:w="2549" w:type="dxa"/>
            <w:tcBorders>
              <w:top w:val="single" w:sz="6" w:space="0" w:color="auto"/>
              <w:left w:val="single" w:sz="6" w:space="0" w:color="auto"/>
              <w:bottom w:val="single" w:sz="6" w:space="0" w:color="auto"/>
              <w:right w:val="single" w:sz="6" w:space="0" w:color="auto"/>
            </w:tcBorders>
          </w:tcPr>
          <w:p w14:paraId="06D8FBDD" w14:textId="50B5019E"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xml:space="preserve">≤ </w:t>
            </w:r>
            <w:r w:rsidR="001B4A83">
              <w:rPr>
                <w:rFonts w:ascii="Times New Roman" w:eastAsia="Times New Roman" w:hAnsi="Times New Roman"/>
                <w:sz w:val="24"/>
                <w:szCs w:val="24"/>
              </w:rPr>
              <w:t>4</w:t>
            </w:r>
          </w:p>
        </w:tc>
        <w:tc>
          <w:tcPr>
            <w:tcW w:w="2693" w:type="dxa"/>
            <w:tcBorders>
              <w:top w:val="single" w:sz="6" w:space="0" w:color="auto"/>
              <w:left w:val="nil"/>
              <w:bottom w:val="single" w:sz="6" w:space="0" w:color="auto"/>
              <w:right w:val="single" w:sz="6" w:space="0" w:color="auto"/>
            </w:tcBorders>
            <w:vAlign w:val="bottom"/>
          </w:tcPr>
          <w:p w14:paraId="4D42F093" w14:textId="77777777" w:rsidR="00847888" w:rsidRPr="00847888" w:rsidRDefault="00847888" w:rsidP="00847888">
            <w:pPr>
              <w:keepNext/>
              <w:widowControl w:val="0"/>
              <w:spacing w:after="0" w:line="240" w:lineRule="auto"/>
              <w:jc w:val="right"/>
              <w:outlineLvl w:val="0"/>
              <w:rPr>
                <w:rFonts w:ascii="Times New Roman" w:eastAsia="Times New Roman" w:hAnsi="Times New Roman"/>
                <w:kern w:val="3"/>
                <w:sz w:val="24"/>
                <w:szCs w:val="24"/>
              </w:rPr>
            </w:pPr>
            <w:r w:rsidRPr="00847888">
              <w:rPr>
                <w:rFonts w:ascii="Times New Roman" w:eastAsia="Times New Roman" w:hAnsi="Times New Roman"/>
                <w:sz w:val="24"/>
                <w:szCs w:val="24"/>
              </w:rPr>
              <w:t>EN ISO 11092</w:t>
            </w:r>
            <w:r w:rsidRPr="00847888">
              <w:rPr>
                <w:rFonts w:ascii="Times New Roman" w:eastAsia="Times New Roman" w:hAnsi="Times New Roman"/>
                <w:kern w:val="3"/>
                <w:sz w:val="24"/>
                <w:szCs w:val="24"/>
              </w:rPr>
              <w:t xml:space="preserve"> </w:t>
            </w:r>
          </w:p>
          <w:p w14:paraId="1C142673" w14:textId="77777777" w:rsidR="00847888" w:rsidRPr="00847888" w:rsidRDefault="00847888" w:rsidP="00847888">
            <w:pPr>
              <w:keepNext/>
              <w:widowControl w:val="0"/>
              <w:spacing w:after="0" w:line="240" w:lineRule="auto"/>
              <w:jc w:val="right"/>
              <w:outlineLvl w:val="0"/>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FF08BC" w:rsidRPr="00847888" w14:paraId="7E69CB28" w14:textId="77777777" w:rsidTr="003A217C">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Pr>
          <w:p w14:paraId="18D70ABC" w14:textId="3C522F60" w:rsidR="00FF08BC" w:rsidRPr="008469E0" w:rsidRDefault="00FF08BC" w:rsidP="00FF08BC">
            <w:pPr>
              <w:spacing w:after="0" w:line="240" w:lineRule="auto"/>
              <w:jc w:val="center"/>
              <w:rPr>
                <w:rFonts w:asciiTheme="majorBidi" w:eastAsia="Times New Roman" w:hAnsiTheme="majorBidi" w:cstheme="majorBidi"/>
                <w:bCs/>
                <w:sz w:val="24"/>
                <w:szCs w:val="24"/>
              </w:rPr>
            </w:pPr>
            <w:r w:rsidRPr="008469E0">
              <w:rPr>
                <w:rFonts w:asciiTheme="majorBidi" w:hAnsiTheme="majorBidi" w:cstheme="majorBidi"/>
                <w:bCs/>
                <w:sz w:val="24"/>
                <w:szCs w:val="24"/>
              </w:rPr>
              <w:t>10.</w:t>
            </w:r>
          </w:p>
        </w:tc>
        <w:tc>
          <w:tcPr>
            <w:tcW w:w="3660" w:type="dxa"/>
            <w:tcBorders>
              <w:top w:val="single" w:sz="6" w:space="0" w:color="000000"/>
              <w:left w:val="single" w:sz="4" w:space="0" w:color="000000"/>
              <w:bottom w:val="single" w:sz="6" w:space="0" w:color="000000"/>
              <w:right w:val="single" w:sz="6" w:space="0" w:color="000000"/>
            </w:tcBorders>
            <w:shd w:val="clear" w:color="auto" w:fill="auto"/>
          </w:tcPr>
          <w:p w14:paraId="0CC38440" w14:textId="2F1705A8" w:rsidR="00FF08BC" w:rsidRPr="008469E0" w:rsidRDefault="00FF08BC" w:rsidP="00FF08BC">
            <w:pPr>
              <w:spacing w:after="0" w:line="240" w:lineRule="auto"/>
              <w:rPr>
                <w:rFonts w:asciiTheme="majorBidi" w:eastAsia="Times New Roman" w:hAnsiTheme="majorBidi" w:cstheme="majorBidi"/>
                <w:sz w:val="24"/>
                <w:szCs w:val="24"/>
              </w:rPr>
            </w:pPr>
            <w:r w:rsidRPr="008469E0">
              <w:rPr>
                <w:rFonts w:asciiTheme="majorBidi" w:hAnsiTheme="majorBidi" w:cstheme="majorBidi"/>
                <w:bCs/>
                <w:sz w:val="24"/>
                <w:szCs w:val="24"/>
              </w:rPr>
              <w:t xml:space="preserve">Atsparumas dilinimui, esant 9 kPa vardiniam slėgiui, sūkiai </w:t>
            </w:r>
          </w:p>
        </w:tc>
        <w:tc>
          <w:tcPr>
            <w:tcW w:w="2549" w:type="dxa"/>
            <w:tcBorders>
              <w:top w:val="single" w:sz="6" w:space="0" w:color="000000"/>
              <w:left w:val="single" w:sz="6" w:space="0" w:color="000000"/>
              <w:bottom w:val="single" w:sz="6" w:space="0" w:color="000000"/>
              <w:right w:val="single" w:sz="6" w:space="0" w:color="000000"/>
            </w:tcBorders>
            <w:shd w:val="clear" w:color="auto" w:fill="auto"/>
          </w:tcPr>
          <w:p w14:paraId="5887B8DA" w14:textId="65CD378B" w:rsidR="00FF08BC" w:rsidRPr="008469E0" w:rsidRDefault="00FF08BC" w:rsidP="00FF08BC">
            <w:pPr>
              <w:pStyle w:val="Standard"/>
              <w:jc w:val="center"/>
              <w:rPr>
                <w:rFonts w:asciiTheme="majorBidi" w:hAnsiTheme="majorBidi" w:cstheme="majorBidi"/>
                <w:bCs/>
              </w:rPr>
            </w:pPr>
            <w:r w:rsidRPr="008469E0">
              <w:rPr>
                <w:rFonts w:asciiTheme="majorBidi" w:hAnsiTheme="majorBidi" w:cstheme="majorBidi"/>
                <w:bCs/>
              </w:rPr>
              <w:sym w:font="Symbol" w:char="F0B3"/>
            </w:r>
            <w:r w:rsidRPr="008469E0">
              <w:rPr>
                <w:rFonts w:asciiTheme="majorBidi" w:hAnsiTheme="majorBidi" w:cstheme="majorBidi"/>
                <w:bCs/>
              </w:rPr>
              <w:t xml:space="preserve"> 20000</w:t>
            </w:r>
          </w:p>
          <w:p w14:paraId="43B53655" w14:textId="77777777" w:rsidR="00FF08BC" w:rsidRPr="008469E0" w:rsidRDefault="00FF08BC" w:rsidP="00FF08BC">
            <w:pPr>
              <w:spacing w:after="0" w:line="240" w:lineRule="auto"/>
              <w:jc w:val="center"/>
              <w:rPr>
                <w:rFonts w:asciiTheme="majorBidi" w:eastAsia="Times New Roman" w:hAnsiTheme="majorBidi" w:cstheme="majorBidi"/>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19F245BB" w14:textId="69CB602E" w:rsidR="00FF08BC" w:rsidRPr="008469E0" w:rsidRDefault="00FF08BC" w:rsidP="00FF08BC">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hAnsiTheme="majorBidi" w:cstheme="majorBidi"/>
                <w:bCs/>
                <w:sz w:val="24"/>
                <w:szCs w:val="24"/>
              </w:rPr>
              <w:t>LST EN ISO 12947-2 arba lygiavertis</w:t>
            </w:r>
          </w:p>
        </w:tc>
      </w:tr>
      <w:tr w:rsidR="00FF08BC" w:rsidRPr="00847888" w14:paraId="2005FCF5" w14:textId="77777777" w:rsidTr="00461DD3">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Pr>
          <w:p w14:paraId="264E1147" w14:textId="71158C55" w:rsidR="00FF08BC" w:rsidRPr="008469E0" w:rsidRDefault="00274E55" w:rsidP="00FF08BC">
            <w:pPr>
              <w:spacing w:after="0" w:line="240" w:lineRule="auto"/>
              <w:jc w:val="center"/>
              <w:rPr>
                <w:rFonts w:asciiTheme="majorBidi" w:eastAsia="Times New Roman" w:hAnsiTheme="majorBidi" w:cstheme="majorBidi"/>
                <w:bCs/>
                <w:sz w:val="24"/>
                <w:szCs w:val="24"/>
              </w:rPr>
            </w:pPr>
            <w:r w:rsidRPr="008469E0">
              <w:rPr>
                <w:rFonts w:asciiTheme="majorBidi" w:hAnsiTheme="majorBidi" w:cstheme="majorBidi"/>
                <w:bCs/>
                <w:sz w:val="24"/>
                <w:szCs w:val="24"/>
              </w:rPr>
              <w:t>11</w:t>
            </w:r>
            <w:r w:rsidR="00FF08BC" w:rsidRPr="008469E0">
              <w:rPr>
                <w:rFonts w:asciiTheme="majorBidi" w:hAnsiTheme="majorBidi" w:cstheme="majorBidi"/>
                <w:bCs/>
                <w:sz w:val="24"/>
                <w:szCs w:val="24"/>
              </w:rPr>
              <w:t>.</w:t>
            </w:r>
          </w:p>
        </w:tc>
        <w:tc>
          <w:tcPr>
            <w:tcW w:w="3660" w:type="dxa"/>
            <w:tcBorders>
              <w:top w:val="single" w:sz="6" w:space="0" w:color="000000"/>
              <w:left w:val="single" w:sz="4" w:space="0" w:color="000000"/>
              <w:bottom w:val="single" w:sz="6" w:space="0" w:color="000000"/>
              <w:right w:val="single" w:sz="6" w:space="0" w:color="000000"/>
            </w:tcBorders>
            <w:shd w:val="clear" w:color="auto" w:fill="auto"/>
          </w:tcPr>
          <w:p w14:paraId="1BF99E0C" w14:textId="62F65B3B" w:rsidR="00FF08BC" w:rsidRPr="008469E0" w:rsidRDefault="00FF08BC" w:rsidP="00FF08BC">
            <w:pPr>
              <w:spacing w:after="0" w:line="240" w:lineRule="auto"/>
              <w:rPr>
                <w:rFonts w:asciiTheme="majorBidi" w:eastAsia="Times New Roman" w:hAnsiTheme="majorBidi" w:cstheme="majorBidi"/>
                <w:sz w:val="24"/>
                <w:szCs w:val="24"/>
              </w:rPr>
            </w:pPr>
            <w:r w:rsidRPr="008469E0">
              <w:rPr>
                <w:rFonts w:asciiTheme="majorBidi" w:hAnsiTheme="majorBidi" w:cstheme="majorBidi"/>
                <w:bCs/>
                <w:sz w:val="24"/>
                <w:szCs w:val="24"/>
              </w:rPr>
              <w:t xml:space="preserve">Bendra drėgmės </w:t>
            </w:r>
            <w:r w:rsidR="0003452A" w:rsidRPr="008469E0">
              <w:rPr>
                <w:rFonts w:asciiTheme="majorBidi" w:hAnsiTheme="majorBidi" w:cstheme="majorBidi"/>
                <w:bCs/>
                <w:sz w:val="24"/>
                <w:szCs w:val="24"/>
              </w:rPr>
              <w:t xml:space="preserve">reguliavimo </w:t>
            </w:r>
            <w:r w:rsidRPr="008469E0">
              <w:rPr>
                <w:rFonts w:asciiTheme="majorBidi" w:hAnsiTheme="majorBidi" w:cstheme="majorBidi"/>
                <w:bCs/>
                <w:sz w:val="24"/>
                <w:szCs w:val="24"/>
              </w:rPr>
              <w:t>geba(OMMC)</w:t>
            </w:r>
          </w:p>
        </w:tc>
        <w:tc>
          <w:tcPr>
            <w:tcW w:w="2549" w:type="dxa"/>
            <w:tcBorders>
              <w:top w:val="single" w:sz="6" w:space="0" w:color="auto"/>
              <w:left w:val="single" w:sz="6" w:space="0" w:color="auto"/>
              <w:bottom w:val="single" w:sz="6" w:space="0" w:color="auto"/>
              <w:right w:val="single" w:sz="6" w:space="0" w:color="auto"/>
            </w:tcBorders>
          </w:tcPr>
          <w:p w14:paraId="5230FBC0" w14:textId="2FF75AE6" w:rsidR="00FF08BC" w:rsidRPr="008469E0" w:rsidRDefault="0003452A" w:rsidP="00FF08BC">
            <w:pPr>
              <w:spacing w:after="0" w:line="240" w:lineRule="auto"/>
              <w:jc w:val="center"/>
              <w:rPr>
                <w:rFonts w:asciiTheme="majorBidi" w:eastAsia="Times New Roman" w:hAnsiTheme="majorBidi" w:cstheme="majorBidi"/>
                <w:sz w:val="24"/>
                <w:szCs w:val="24"/>
              </w:rPr>
            </w:pPr>
            <w:r w:rsidRPr="008469E0">
              <w:rPr>
                <w:rFonts w:asciiTheme="majorBidi" w:hAnsiTheme="majorBidi" w:cstheme="majorBidi"/>
                <w:bCs/>
                <w:sz w:val="24"/>
                <w:szCs w:val="24"/>
              </w:rPr>
              <w:sym w:font="Symbol" w:char="F0B3"/>
            </w:r>
            <w:r w:rsidRPr="008469E0">
              <w:rPr>
                <w:rFonts w:asciiTheme="majorBidi" w:hAnsiTheme="majorBidi" w:cstheme="majorBidi"/>
                <w:bCs/>
                <w:sz w:val="24"/>
                <w:szCs w:val="24"/>
              </w:rPr>
              <w:t>3,5</w:t>
            </w:r>
          </w:p>
        </w:tc>
        <w:tc>
          <w:tcPr>
            <w:tcW w:w="2693" w:type="dxa"/>
            <w:tcBorders>
              <w:top w:val="single" w:sz="6" w:space="0" w:color="auto"/>
              <w:left w:val="nil"/>
              <w:bottom w:val="single" w:sz="6" w:space="0" w:color="auto"/>
              <w:right w:val="single" w:sz="6" w:space="0" w:color="auto"/>
            </w:tcBorders>
            <w:vAlign w:val="bottom"/>
          </w:tcPr>
          <w:p w14:paraId="3C36DE96" w14:textId="53F27456" w:rsidR="00FF08BC" w:rsidRPr="008469E0" w:rsidRDefault="00274E55" w:rsidP="00FF08BC">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hAnsiTheme="majorBidi" w:cstheme="majorBidi"/>
                <w:bCs/>
                <w:sz w:val="24"/>
                <w:szCs w:val="24"/>
              </w:rPr>
              <w:t>AATCC TM 195 arba lygiavertis</w:t>
            </w:r>
          </w:p>
        </w:tc>
      </w:tr>
      <w:tr w:rsidR="00FF08BC" w:rsidRPr="00847888" w14:paraId="63C71810" w14:textId="77777777" w:rsidTr="00461DD3">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Pr>
          <w:p w14:paraId="077C476D" w14:textId="68015784" w:rsidR="00FF08BC" w:rsidRPr="008469E0" w:rsidRDefault="00FF08BC" w:rsidP="00FF08BC">
            <w:pPr>
              <w:spacing w:after="0" w:line="240" w:lineRule="auto"/>
              <w:jc w:val="center"/>
              <w:rPr>
                <w:rFonts w:asciiTheme="majorBidi" w:eastAsia="Times New Roman" w:hAnsiTheme="majorBidi" w:cstheme="majorBidi"/>
                <w:bCs/>
                <w:sz w:val="24"/>
                <w:szCs w:val="24"/>
              </w:rPr>
            </w:pPr>
            <w:r w:rsidRPr="008469E0">
              <w:rPr>
                <w:rFonts w:asciiTheme="majorBidi" w:hAnsiTheme="majorBidi" w:cstheme="majorBidi"/>
                <w:bCs/>
                <w:sz w:val="24"/>
                <w:szCs w:val="24"/>
              </w:rPr>
              <w:t>1</w:t>
            </w:r>
            <w:r w:rsidR="00274E55" w:rsidRPr="008469E0">
              <w:rPr>
                <w:rFonts w:asciiTheme="majorBidi" w:hAnsiTheme="majorBidi" w:cstheme="majorBidi"/>
                <w:bCs/>
                <w:sz w:val="24"/>
                <w:szCs w:val="24"/>
              </w:rPr>
              <w:t>2</w:t>
            </w:r>
            <w:r w:rsidRPr="008469E0">
              <w:rPr>
                <w:rFonts w:asciiTheme="majorBidi" w:hAnsiTheme="majorBidi" w:cstheme="majorBidi"/>
                <w:bCs/>
                <w:sz w:val="24"/>
                <w:szCs w:val="24"/>
              </w:rPr>
              <w:t>.</w:t>
            </w:r>
          </w:p>
        </w:tc>
        <w:tc>
          <w:tcPr>
            <w:tcW w:w="3660" w:type="dxa"/>
            <w:tcBorders>
              <w:top w:val="single" w:sz="6" w:space="0" w:color="000000"/>
              <w:left w:val="single" w:sz="4" w:space="0" w:color="000000"/>
              <w:bottom w:val="single" w:sz="6" w:space="0" w:color="000000"/>
              <w:right w:val="single" w:sz="6" w:space="0" w:color="000000"/>
            </w:tcBorders>
            <w:shd w:val="clear" w:color="auto" w:fill="auto"/>
          </w:tcPr>
          <w:p w14:paraId="45CCCFF4" w14:textId="23C3D98B" w:rsidR="00FF08BC" w:rsidRPr="008469E0" w:rsidRDefault="00FF08BC" w:rsidP="00FF08BC">
            <w:pPr>
              <w:spacing w:after="0" w:line="240" w:lineRule="auto"/>
              <w:rPr>
                <w:rFonts w:asciiTheme="majorBidi" w:eastAsia="Times New Roman" w:hAnsiTheme="majorBidi" w:cstheme="majorBidi"/>
                <w:sz w:val="24"/>
                <w:szCs w:val="24"/>
              </w:rPr>
            </w:pPr>
            <w:r w:rsidRPr="008469E0">
              <w:rPr>
                <w:rFonts w:asciiTheme="majorBidi" w:hAnsiTheme="majorBidi" w:cstheme="majorBidi"/>
                <w:bCs/>
                <w:sz w:val="24"/>
                <w:szCs w:val="24"/>
              </w:rPr>
              <w:t>Anti</w:t>
            </w:r>
            <w:r w:rsidR="00274E55" w:rsidRPr="008469E0">
              <w:rPr>
                <w:rFonts w:asciiTheme="majorBidi" w:hAnsiTheme="majorBidi" w:cstheme="majorBidi"/>
                <w:bCs/>
                <w:sz w:val="24"/>
                <w:szCs w:val="24"/>
              </w:rPr>
              <w:t>mikrobinio</w:t>
            </w:r>
            <w:r w:rsidRPr="008469E0">
              <w:rPr>
                <w:rFonts w:asciiTheme="majorBidi" w:hAnsiTheme="majorBidi" w:cstheme="majorBidi"/>
                <w:bCs/>
                <w:sz w:val="24"/>
                <w:szCs w:val="24"/>
              </w:rPr>
              <w:t xml:space="preserve"> aktyvumo nustatymas</w:t>
            </w:r>
          </w:p>
        </w:tc>
        <w:tc>
          <w:tcPr>
            <w:tcW w:w="2549" w:type="dxa"/>
            <w:tcBorders>
              <w:top w:val="single" w:sz="6" w:space="0" w:color="auto"/>
              <w:left w:val="single" w:sz="6" w:space="0" w:color="auto"/>
              <w:bottom w:val="single" w:sz="6" w:space="0" w:color="auto"/>
              <w:right w:val="single" w:sz="6" w:space="0" w:color="auto"/>
            </w:tcBorders>
          </w:tcPr>
          <w:p w14:paraId="5D52ACAE" w14:textId="356AA369" w:rsidR="00FF08BC" w:rsidRPr="008469E0" w:rsidRDefault="00274E55" w:rsidP="00FF08BC">
            <w:pPr>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4</w:t>
            </w:r>
          </w:p>
        </w:tc>
        <w:tc>
          <w:tcPr>
            <w:tcW w:w="2693" w:type="dxa"/>
            <w:tcBorders>
              <w:top w:val="single" w:sz="6" w:space="0" w:color="auto"/>
              <w:left w:val="nil"/>
              <w:bottom w:val="single" w:sz="6" w:space="0" w:color="auto"/>
              <w:right w:val="single" w:sz="6" w:space="0" w:color="auto"/>
            </w:tcBorders>
            <w:vAlign w:val="bottom"/>
          </w:tcPr>
          <w:p w14:paraId="47B77317" w14:textId="2A486D0A" w:rsidR="00FF08BC" w:rsidRPr="008469E0" w:rsidRDefault="00274E55" w:rsidP="00FF08BC">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hAnsiTheme="majorBidi" w:cstheme="majorBidi"/>
                <w:bCs/>
                <w:sz w:val="24"/>
                <w:szCs w:val="24"/>
              </w:rPr>
              <w:t>EN ISO 20743 arba lygiavertis</w:t>
            </w:r>
          </w:p>
        </w:tc>
      </w:tr>
      <w:tr w:rsidR="00847888" w:rsidRPr="00847888" w14:paraId="7475F533" w14:textId="77777777" w:rsidTr="00F545ED">
        <w:trPr>
          <w:trHeight w:val="228"/>
        </w:trPr>
        <w:tc>
          <w:tcPr>
            <w:tcW w:w="508" w:type="dxa"/>
            <w:tcBorders>
              <w:top w:val="single" w:sz="4" w:space="0" w:color="000000"/>
              <w:left w:val="single" w:sz="4" w:space="0" w:color="000000"/>
              <w:bottom w:val="single" w:sz="4" w:space="0" w:color="000000"/>
            </w:tcBorders>
            <w:vAlign w:val="center"/>
          </w:tcPr>
          <w:p w14:paraId="2D69EB9D" w14:textId="77777777" w:rsidR="00847888" w:rsidRPr="008469E0" w:rsidRDefault="00847888" w:rsidP="00847888">
            <w:pPr>
              <w:spacing w:after="0" w:line="240" w:lineRule="auto"/>
              <w:jc w:val="center"/>
              <w:rPr>
                <w:rFonts w:asciiTheme="majorBidi" w:eastAsia="Times New Roman" w:hAnsiTheme="majorBidi" w:cstheme="majorBidi"/>
                <w:bCs/>
                <w:sz w:val="24"/>
                <w:szCs w:val="24"/>
              </w:rPr>
            </w:pPr>
            <w:r w:rsidRPr="008469E0">
              <w:rPr>
                <w:rFonts w:asciiTheme="majorBidi" w:eastAsia="Times New Roman" w:hAnsiTheme="majorBidi" w:cstheme="majorBidi"/>
                <w:sz w:val="24"/>
                <w:szCs w:val="24"/>
              </w:rPr>
              <w:t>13.</w:t>
            </w:r>
          </w:p>
        </w:tc>
        <w:tc>
          <w:tcPr>
            <w:tcW w:w="3660" w:type="dxa"/>
            <w:tcBorders>
              <w:top w:val="single" w:sz="4" w:space="0" w:color="000000"/>
              <w:left w:val="single" w:sz="4" w:space="0" w:color="000000"/>
              <w:bottom w:val="single" w:sz="4" w:space="0" w:color="000000"/>
            </w:tcBorders>
            <w:shd w:val="clear" w:color="auto" w:fill="auto"/>
            <w:vAlign w:val="center"/>
          </w:tcPr>
          <w:p w14:paraId="5380AB31" w14:textId="77777777" w:rsidR="00847888" w:rsidRPr="008469E0" w:rsidRDefault="00847888" w:rsidP="00847888">
            <w:pPr>
              <w:spacing w:after="0" w:line="240" w:lineRule="auto"/>
              <w:rPr>
                <w:rFonts w:asciiTheme="majorBidi" w:eastAsia="Times New Roman" w:hAnsiTheme="majorBidi" w:cstheme="majorBidi"/>
                <w:sz w:val="24"/>
                <w:szCs w:val="24"/>
              </w:rPr>
            </w:pPr>
            <w:r w:rsidRPr="008469E0">
              <w:rPr>
                <w:rFonts w:asciiTheme="majorBidi" w:eastAsia="Times New Roman" w:hAnsiTheme="majorBidi" w:cstheme="majorBidi"/>
                <w:bCs/>
                <w:sz w:val="24"/>
                <w:szCs w:val="24"/>
              </w:rPr>
              <w:t>Spalvų koordinatės</w:t>
            </w:r>
          </w:p>
        </w:tc>
        <w:tc>
          <w:tcPr>
            <w:tcW w:w="2549" w:type="dxa"/>
            <w:tcBorders>
              <w:top w:val="single" w:sz="4" w:space="0" w:color="000000"/>
              <w:left w:val="single" w:sz="4" w:space="0" w:color="000000"/>
              <w:bottom w:val="single" w:sz="4" w:space="0" w:color="000000"/>
            </w:tcBorders>
            <w:shd w:val="clear" w:color="auto" w:fill="auto"/>
          </w:tcPr>
          <w:p w14:paraId="0A3469BF" w14:textId="77777777" w:rsidR="00847888" w:rsidRPr="008469E0" w:rsidRDefault="00847888" w:rsidP="00847888">
            <w:pPr>
              <w:snapToGrid w:val="0"/>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L= 31,25</w:t>
            </w:r>
          </w:p>
          <w:p w14:paraId="17C969EE" w14:textId="77777777" w:rsidR="00847888" w:rsidRPr="008469E0" w:rsidRDefault="00847888" w:rsidP="00847888">
            <w:pPr>
              <w:snapToGrid w:val="0"/>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a= -1,53</w:t>
            </w:r>
          </w:p>
          <w:p w14:paraId="24F18303" w14:textId="77777777" w:rsidR="00847888" w:rsidRPr="008469E0" w:rsidRDefault="00847888" w:rsidP="00847888">
            <w:pPr>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b=5,60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E2BA" w14:textId="77777777" w:rsidR="00847888" w:rsidRPr="008469E0" w:rsidRDefault="00847888" w:rsidP="00847888">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xml:space="preserve">EN ISO 105-J01 </w:t>
            </w:r>
            <w:r w:rsidRPr="008469E0">
              <w:rPr>
                <w:rFonts w:asciiTheme="majorBidi" w:eastAsia="Times New Roman" w:hAnsiTheme="majorBidi" w:cstheme="majorBidi"/>
                <w:kern w:val="1"/>
                <w:sz w:val="24"/>
                <w:szCs w:val="24"/>
                <w:lang w:val="nl-BE"/>
              </w:rPr>
              <w:t>arba lygiavertis</w:t>
            </w:r>
          </w:p>
        </w:tc>
      </w:tr>
      <w:tr w:rsidR="00847888" w:rsidRPr="00847888" w14:paraId="0DCA621D" w14:textId="77777777" w:rsidTr="00F545ED">
        <w:trPr>
          <w:trHeight w:val="228"/>
        </w:trPr>
        <w:tc>
          <w:tcPr>
            <w:tcW w:w="508" w:type="dxa"/>
            <w:tcBorders>
              <w:top w:val="single" w:sz="4" w:space="0" w:color="000000"/>
              <w:left w:val="single" w:sz="4" w:space="0" w:color="000000"/>
              <w:bottom w:val="single" w:sz="4" w:space="0" w:color="000000"/>
            </w:tcBorders>
            <w:vAlign w:val="center"/>
          </w:tcPr>
          <w:p w14:paraId="6C4C9A7D" w14:textId="77777777" w:rsidR="00847888" w:rsidRPr="008469E0" w:rsidRDefault="00847888" w:rsidP="00847888">
            <w:pPr>
              <w:spacing w:after="0" w:line="240" w:lineRule="auto"/>
              <w:jc w:val="center"/>
              <w:rPr>
                <w:rFonts w:asciiTheme="majorBidi" w:eastAsia="Times New Roman" w:hAnsiTheme="majorBidi" w:cstheme="majorBidi"/>
                <w:bCs/>
                <w:sz w:val="24"/>
                <w:szCs w:val="24"/>
              </w:rPr>
            </w:pPr>
            <w:r w:rsidRPr="008469E0">
              <w:rPr>
                <w:rFonts w:asciiTheme="majorBidi" w:eastAsia="Times New Roman" w:hAnsiTheme="majorBidi" w:cstheme="majorBidi"/>
                <w:sz w:val="24"/>
                <w:szCs w:val="24"/>
              </w:rPr>
              <w:t>14.</w:t>
            </w:r>
          </w:p>
        </w:tc>
        <w:tc>
          <w:tcPr>
            <w:tcW w:w="3660" w:type="dxa"/>
            <w:tcBorders>
              <w:top w:val="single" w:sz="4" w:space="0" w:color="000000"/>
              <w:left w:val="single" w:sz="4" w:space="0" w:color="000000"/>
              <w:bottom w:val="single" w:sz="4" w:space="0" w:color="000000"/>
            </w:tcBorders>
            <w:shd w:val="clear" w:color="auto" w:fill="auto"/>
            <w:vAlign w:val="center"/>
          </w:tcPr>
          <w:p w14:paraId="51CF9C14" w14:textId="77777777" w:rsidR="00847888" w:rsidRPr="008469E0" w:rsidRDefault="00847888" w:rsidP="00847888">
            <w:pPr>
              <w:spacing w:after="0" w:line="240" w:lineRule="auto"/>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xml:space="preserve">Spalvos skirtumas, </w:t>
            </w:r>
            <w:bookmarkStart w:id="11" w:name="_Hlk26198124"/>
            <w:bookmarkStart w:id="12" w:name="_Hlk26198146"/>
            <w:r w:rsidRPr="008469E0">
              <w:rPr>
                <w:rFonts w:asciiTheme="majorBidi" w:eastAsia="Times New Roman" w:hAnsiTheme="majorBidi" w:cstheme="majorBidi"/>
                <w:sz w:val="24"/>
                <w:szCs w:val="24"/>
              </w:rPr>
              <w:t>Δ</w:t>
            </w:r>
            <w:bookmarkEnd w:id="11"/>
            <w:r w:rsidRPr="008469E0">
              <w:rPr>
                <w:rFonts w:asciiTheme="majorBidi" w:eastAsia="Times New Roman" w:hAnsiTheme="majorBidi" w:cstheme="majorBidi"/>
                <w:sz w:val="24"/>
                <w:szCs w:val="24"/>
              </w:rPr>
              <w:t>E</w:t>
            </w:r>
            <w:bookmarkEnd w:id="12"/>
          </w:p>
        </w:tc>
        <w:tc>
          <w:tcPr>
            <w:tcW w:w="2549" w:type="dxa"/>
            <w:tcBorders>
              <w:top w:val="single" w:sz="4" w:space="0" w:color="000000"/>
              <w:left w:val="single" w:sz="4" w:space="0" w:color="000000"/>
              <w:bottom w:val="single" w:sz="4" w:space="0" w:color="000000"/>
            </w:tcBorders>
            <w:shd w:val="clear" w:color="auto" w:fill="auto"/>
            <w:vAlign w:val="center"/>
          </w:tcPr>
          <w:p w14:paraId="24A3900C" w14:textId="77777777" w:rsidR="00847888" w:rsidRPr="008469E0" w:rsidRDefault="00847888" w:rsidP="00847888">
            <w:pPr>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DB9A" w14:textId="77777777" w:rsidR="00847888" w:rsidRPr="008469E0" w:rsidRDefault="00847888" w:rsidP="00847888">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xml:space="preserve">EN ISO 105-J03 </w:t>
            </w:r>
            <w:r w:rsidRPr="008469E0">
              <w:rPr>
                <w:rFonts w:asciiTheme="majorBidi" w:eastAsia="Times New Roman" w:hAnsiTheme="majorBidi" w:cstheme="majorBidi"/>
                <w:kern w:val="1"/>
                <w:sz w:val="24"/>
                <w:szCs w:val="24"/>
                <w:lang w:val="nl-BE"/>
              </w:rPr>
              <w:t>arba lygiavertis</w:t>
            </w:r>
          </w:p>
        </w:tc>
      </w:tr>
    </w:tbl>
    <w:p w14:paraId="78CD8E6E" w14:textId="77777777" w:rsidR="00847888" w:rsidRPr="00847888" w:rsidRDefault="00847888" w:rsidP="00847888">
      <w:pPr>
        <w:spacing w:after="0" w:line="240" w:lineRule="auto"/>
        <w:rPr>
          <w:rFonts w:ascii="Times New Roman" w:eastAsia="Times New Roman" w:hAnsi="Times New Roman"/>
          <w:b/>
          <w:bCs/>
          <w:sz w:val="24"/>
          <w:szCs w:val="24"/>
        </w:rPr>
      </w:pPr>
    </w:p>
    <w:p w14:paraId="00DE0C79" w14:textId="533AFB48" w:rsidR="00847888" w:rsidRPr="00847888" w:rsidRDefault="003F560C" w:rsidP="00847888">
      <w:pPr>
        <w:suppressAutoHyphens/>
        <w:autoSpaceDN w:val="0"/>
        <w:spacing w:after="0" w:line="240" w:lineRule="auto"/>
        <w:jc w:val="center"/>
        <w:rPr>
          <w:rFonts w:asciiTheme="majorBidi" w:eastAsia="Times New Roman" w:hAnsiTheme="majorBidi" w:cstheme="majorBidi"/>
          <w:kern w:val="3"/>
          <w:sz w:val="24"/>
          <w:szCs w:val="24"/>
        </w:rPr>
      </w:pPr>
      <w:r w:rsidRPr="003F560C">
        <w:rPr>
          <w:rFonts w:asciiTheme="majorBidi" w:hAnsiTheme="majorBidi" w:cstheme="majorBidi"/>
          <w:sz w:val="24"/>
          <w:szCs w:val="24"/>
          <w:lang w:eastAsia="ar-SA"/>
        </w:rPr>
        <w:t>Techninės charakteristikos</w:t>
      </w:r>
      <w:r w:rsidRPr="003F560C">
        <w:rPr>
          <w:rFonts w:asciiTheme="majorBidi" w:hAnsiTheme="majorBidi" w:cstheme="majorBidi"/>
          <w:sz w:val="24"/>
          <w:szCs w:val="24"/>
        </w:rPr>
        <w:t xml:space="preserve"> </w:t>
      </w:r>
      <w:r w:rsidR="00847888" w:rsidRPr="00847888">
        <w:rPr>
          <w:rFonts w:asciiTheme="majorBidi" w:eastAsia="Times New Roman" w:hAnsiTheme="majorBidi" w:cstheme="majorBidi"/>
          <w:kern w:val="3"/>
          <w:sz w:val="24"/>
          <w:szCs w:val="24"/>
        </w:rPr>
        <w:t>kibiesiems tekstiliniams užsegimams</w:t>
      </w:r>
    </w:p>
    <w:p w14:paraId="1A0B4209" w14:textId="77777777" w:rsidR="00847888" w:rsidRPr="00847888" w:rsidRDefault="00847888" w:rsidP="00847888">
      <w:pPr>
        <w:tabs>
          <w:tab w:val="center" w:pos="4986"/>
          <w:tab w:val="right" w:pos="9972"/>
        </w:tabs>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2 lentelė</w:t>
      </w:r>
    </w:p>
    <w:tbl>
      <w:tblPr>
        <w:tblW w:w="9351" w:type="dxa"/>
        <w:tblLayout w:type="fixed"/>
        <w:tblCellMar>
          <w:left w:w="10" w:type="dxa"/>
          <w:right w:w="10" w:type="dxa"/>
        </w:tblCellMar>
        <w:tblLook w:val="04A0" w:firstRow="1" w:lastRow="0" w:firstColumn="1" w:lastColumn="0" w:noHBand="0" w:noVBand="1"/>
      </w:tblPr>
      <w:tblGrid>
        <w:gridCol w:w="599"/>
        <w:gridCol w:w="3360"/>
        <w:gridCol w:w="2266"/>
        <w:gridCol w:w="3126"/>
      </w:tblGrid>
      <w:tr w:rsidR="00847888" w:rsidRPr="00847888" w14:paraId="6B50C24E" w14:textId="77777777" w:rsidTr="00A75AD7">
        <w:trPr>
          <w:trHeight w:val="295"/>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CF10C5E"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Eil. Nr.</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674355D"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Rodiklio pavadinimas, dimensija</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32FE1A4"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Rodiklio reikšmė</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4EF0148A"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Bandymų metodo žymuo</w:t>
            </w:r>
          </w:p>
        </w:tc>
      </w:tr>
      <w:tr w:rsidR="00847888" w:rsidRPr="00847888" w14:paraId="0805AB2D"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143B11D1"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1.</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39272C8F"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vertAlign w:val="superscript"/>
              </w:rPr>
            </w:pPr>
            <w:r w:rsidRPr="00847888">
              <w:rPr>
                <w:rFonts w:ascii="Times New Roman" w:eastAsia="Times New Roman" w:hAnsi="Times New Roman"/>
                <w:kern w:val="3"/>
                <w:sz w:val="24"/>
                <w:szCs w:val="24"/>
              </w:rPr>
              <w:t>Paviršinis tankis, g/m</w:t>
            </w:r>
            <w:r w:rsidRPr="00847888">
              <w:rPr>
                <w:rFonts w:ascii="Times New Roman" w:eastAsia="Times New Roman" w:hAnsi="Times New Roman"/>
                <w:kern w:val="3"/>
                <w:sz w:val="24"/>
                <w:szCs w:val="24"/>
                <w:vertAlign w:val="superscript"/>
              </w:rPr>
              <w:t>2</w:t>
            </w:r>
          </w:p>
          <w:p w14:paraId="2EE5352E"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švelni pusė</w:t>
            </w:r>
          </w:p>
          <w:p w14:paraId="2A35E746"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šiurkšti pusė</w:t>
            </w:r>
          </w:p>
          <w:p w14:paraId="70F63FCB"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rPr>
            </w:pP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31FA4702"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kern w:val="3"/>
                <w:sz w:val="24"/>
                <w:szCs w:val="24"/>
              </w:rPr>
            </w:pPr>
          </w:p>
          <w:p w14:paraId="6982DFBB"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250±20</w:t>
            </w:r>
          </w:p>
          <w:p w14:paraId="5CCDF820" w14:textId="77777777" w:rsidR="00847888" w:rsidRPr="00847888" w:rsidRDefault="00847888" w:rsidP="00847888">
            <w:pPr>
              <w:suppressAutoHyphens/>
              <w:autoSpaceDN w:val="0"/>
              <w:spacing w:after="0" w:line="240" w:lineRule="auto"/>
              <w:jc w:val="center"/>
              <w:rPr>
                <w:rFonts w:ascii="Times New Roman" w:eastAsia="Times New Roman" w:hAnsi="Times New Roman"/>
                <w:color w:val="000000"/>
                <w:kern w:val="3"/>
                <w:sz w:val="24"/>
                <w:szCs w:val="24"/>
                <w:lang w:eastAsia="ar-SA"/>
              </w:rPr>
            </w:pPr>
            <w:r w:rsidRPr="00847888">
              <w:rPr>
                <w:rFonts w:ascii="Times New Roman" w:eastAsia="Times New Roman" w:hAnsi="Times New Roman"/>
                <w:kern w:val="3"/>
                <w:sz w:val="24"/>
                <w:szCs w:val="24"/>
              </w:rPr>
              <w:t>320±10</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64B4D2BE" w14:textId="77777777" w:rsidR="00847888" w:rsidRPr="00847888" w:rsidRDefault="00847888" w:rsidP="00847888">
            <w:pPr>
              <w:suppressAutoHyphens/>
              <w:autoSpaceDN w:val="0"/>
              <w:spacing w:after="0" w:line="240" w:lineRule="auto"/>
              <w:jc w:val="right"/>
              <w:rPr>
                <w:rFonts w:ascii="Times New Roman" w:eastAsia="Times New Roman" w:hAnsi="Times New Roman"/>
                <w:kern w:val="3"/>
                <w:sz w:val="24"/>
                <w:szCs w:val="24"/>
                <w:lang w:eastAsia="ar-SA"/>
              </w:rPr>
            </w:pPr>
            <w:r w:rsidRPr="00847888">
              <w:rPr>
                <w:rFonts w:ascii="Times New Roman" w:eastAsia="Times New Roman" w:hAnsi="Times New Roman"/>
                <w:kern w:val="3"/>
                <w:sz w:val="24"/>
                <w:szCs w:val="24"/>
                <w:lang w:val="nl-BE"/>
              </w:rPr>
              <w:t>LST ISO 3801 arba LST EN 12127 arba lygiaverčiai</w:t>
            </w:r>
          </w:p>
        </w:tc>
      </w:tr>
      <w:tr w:rsidR="00847888" w:rsidRPr="00847888" w14:paraId="294264E2"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5C84A341"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2.</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14:paraId="6777E082"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rPr>
            </w:pPr>
            <w:r w:rsidRPr="00847888">
              <w:rPr>
                <w:rFonts w:ascii="Times New Roman" w:eastAsia="Times New Roman" w:hAnsi="Times New Roman"/>
                <w:kern w:val="3"/>
                <w:sz w:val="24"/>
                <w:szCs w:val="24"/>
              </w:rPr>
              <w:t>Matmenų pokytis išskalbus ir išdžiovinus, %</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CECCAA4"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2</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326F99B"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LST EN ISO 5077 arba lygiavertis</w:t>
            </w:r>
          </w:p>
        </w:tc>
      </w:tr>
      <w:tr w:rsidR="00847888" w:rsidRPr="00847888" w14:paraId="0C35B974"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3250711"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3.</w:t>
            </w:r>
          </w:p>
        </w:tc>
        <w:tc>
          <w:tcPr>
            <w:tcW w:w="336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6E8D16A0"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Nusidažymo atsparumas skalbimui</w:t>
            </w:r>
          </w:p>
          <w:p w14:paraId="35A9F747" w14:textId="77777777" w:rsidR="00847888" w:rsidRPr="00847888" w:rsidRDefault="00847888" w:rsidP="00847888">
            <w:pPr>
              <w:suppressLineNumbers/>
              <w:suppressAutoHyphens/>
              <w:autoSpaceDN w:val="0"/>
              <w:spacing w:after="0" w:line="240" w:lineRule="auto"/>
              <w:rPr>
                <w:rFonts w:ascii="Times New Roman" w:eastAsia="Times New Roman" w:hAnsi="Times New Roman"/>
                <w:kern w:val="3"/>
                <w:sz w:val="24"/>
                <w:szCs w:val="24"/>
              </w:rPr>
            </w:pPr>
            <w:r w:rsidRPr="00847888">
              <w:rPr>
                <w:rFonts w:ascii="Times New Roman" w:eastAsia="Times New Roman" w:hAnsi="Times New Roman"/>
                <w:kern w:val="3"/>
                <w:sz w:val="24"/>
                <w:szCs w:val="24"/>
              </w:rPr>
              <w:t>(spalvos pasikeitimas ir medžiagos uždažymas), balai</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4804212"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 ≥ 4  </w:t>
            </w:r>
          </w:p>
          <w:p w14:paraId="5773A03A"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color w:val="FF0000"/>
                <w:kern w:val="3"/>
                <w:sz w:val="24"/>
                <w:szCs w:val="24"/>
              </w:rPr>
            </w:pP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9D6BC4C"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LST EN ISO 105-C06 </w:t>
            </w:r>
          </w:p>
          <w:p w14:paraId="0E026051"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arba lygiavertis</w:t>
            </w:r>
          </w:p>
        </w:tc>
      </w:tr>
      <w:tr w:rsidR="00847888" w:rsidRPr="00847888" w14:paraId="7706E4ED"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04184932"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4.</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2BCC387"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Nusidažymo atsparumas</w:t>
            </w:r>
            <w:r w:rsidRPr="00847888">
              <w:rPr>
                <w:rFonts w:ascii="TimesLT" w:eastAsia="Times New Roman" w:hAnsi="TimesLT"/>
                <w:sz w:val="24"/>
                <w:szCs w:val="20"/>
              </w:rPr>
              <w:t>, balai</w:t>
            </w:r>
          </w:p>
          <w:p w14:paraId="0EA5ED02"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sausai trinčiai</w:t>
            </w:r>
          </w:p>
          <w:p w14:paraId="0E822CD6"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rPr>
            </w:pPr>
            <w:r w:rsidRPr="00847888">
              <w:rPr>
                <w:rFonts w:ascii="Times New Roman" w:eastAsia="Times New Roman" w:hAnsi="Times New Roman"/>
                <w:kern w:val="3"/>
                <w:sz w:val="24"/>
                <w:szCs w:val="24"/>
              </w:rPr>
              <w:t>šlapiai trinčiai</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2FECFAE"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p>
          <w:p w14:paraId="74721A0E"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 ≥ 4  </w:t>
            </w:r>
          </w:p>
          <w:p w14:paraId="585E6EBD"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 ≥ 3</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9CB38FA"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LST EN ISO 105-X12 </w:t>
            </w:r>
          </w:p>
          <w:p w14:paraId="4455B360"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arba lygiavertis</w:t>
            </w:r>
          </w:p>
          <w:p w14:paraId="26CF3A93"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p>
        </w:tc>
      </w:tr>
    </w:tbl>
    <w:p w14:paraId="5E895BE5" w14:textId="77777777" w:rsidR="00847888" w:rsidRPr="00847888" w:rsidRDefault="00847888" w:rsidP="00847888">
      <w:pPr>
        <w:spacing w:after="0" w:line="240" w:lineRule="auto"/>
        <w:rPr>
          <w:rFonts w:ascii="Times New Roman" w:eastAsia="Times New Roman" w:hAnsi="Times New Roman"/>
          <w:b/>
          <w:bCs/>
          <w:sz w:val="24"/>
          <w:szCs w:val="24"/>
        </w:rPr>
      </w:pPr>
    </w:p>
    <w:p w14:paraId="56974D83" w14:textId="40934D3A" w:rsidR="00847888" w:rsidRPr="00847888" w:rsidRDefault="00415CB9" w:rsidP="00847888">
      <w:pPr>
        <w:suppressAutoHyphens/>
        <w:spacing w:after="0" w:line="240" w:lineRule="auto"/>
        <w:jc w:val="center"/>
        <w:rPr>
          <w:rFonts w:ascii="Times New Roman" w:hAnsi="Times New Roman"/>
          <w:sz w:val="24"/>
          <w:szCs w:val="24"/>
          <w:lang w:eastAsia="lt-LT"/>
        </w:rPr>
      </w:pPr>
      <w:r>
        <w:rPr>
          <w:rFonts w:ascii="Times New Roman" w:hAnsi="Times New Roman"/>
          <w:sz w:val="24"/>
          <w:szCs w:val="24"/>
          <w:lang w:eastAsia="lt-LT"/>
        </w:rPr>
        <w:t>M</w:t>
      </w:r>
      <w:r w:rsidR="00670997" w:rsidRPr="00847888">
        <w:rPr>
          <w:rFonts w:ascii="Times New Roman" w:hAnsi="Times New Roman"/>
          <w:sz w:val="24"/>
          <w:szCs w:val="24"/>
          <w:lang w:eastAsia="lt-LT"/>
        </w:rPr>
        <w:t xml:space="preserve">arškinėlių </w:t>
      </w:r>
      <w:r w:rsidR="00670997">
        <w:rPr>
          <w:rFonts w:ascii="Times New Roman" w:hAnsi="Times New Roman"/>
          <w:sz w:val="24"/>
          <w:szCs w:val="24"/>
          <w:lang w:eastAsia="lt-LT"/>
        </w:rPr>
        <w:t>matų lentelė</w:t>
      </w:r>
    </w:p>
    <w:p w14:paraId="6549EF0E" w14:textId="6E661013" w:rsidR="00D918E0" w:rsidRPr="002E67CA" w:rsidRDefault="00D918E0" w:rsidP="00D918E0">
      <w:pPr>
        <w:suppressAutoHyphens/>
        <w:spacing w:after="0" w:line="240" w:lineRule="auto"/>
        <w:jc w:val="center"/>
        <w:rPr>
          <w:rFonts w:ascii="Times New Roman" w:eastAsia="Times New Roman" w:hAnsi="Times New Roman"/>
          <w:sz w:val="24"/>
          <w:szCs w:val="24"/>
          <w:lang w:eastAsia="zh-CN"/>
        </w:rPr>
      </w:pPr>
      <w:r w:rsidRPr="002E67CA">
        <w:rPr>
          <w:rFonts w:ascii="Times New Roman" w:eastAsia="Symbol" w:hAnsi="Times New Roman" w:cs="Symbol"/>
          <w:sz w:val="24"/>
          <w:szCs w:val="24"/>
          <w:lang w:eastAsia="zh-CN"/>
        </w:rPr>
        <w:t>(vyr</w:t>
      </w:r>
      <w:r>
        <w:rPr>
          <w:rFonts w:ascii="Times New Roman" w:eastAsia="Symbol" w:hAnsi="Times New Roman" w:cs="Symbol"/>
          <w:sz w:val="24"/>
          <w:szCs w:val="24"/>
          <w:lang w:eastAsia="zh-CN"/>
        </w:rPr>
        <w:t>ų</w:t>
      </w:r>
      <w:r w:rsidRPr="002E67CA">
        <w:rPr>
          <w:rFonts w:ascii="Times New Roman" w:eastAsia="Symbol" w:hAnsi="Times New Roman" w:cs="Symbol"/>
          <w:sz w:val="24"/>
          <w:szCs w:val="24"/>
          <w:lang w:eastAsia="zh-CN"/>
        </w:rPr>
        <w:t xml:space="preserve"> dydis 100/104-182/188; moterų dydis 92/96-164/172)</w:t>
      </w:r>
    </w:p>
    <w:p w14:paraId="6BE490BA" w14:textId="77777777" w:rsidR="00847888" w:rsidRPr="00847888" w:rsidRDefault="00847888" w:rsidP="00847888">
      <w:pPr>
        <w:suppressAutoHyphens/>
        <w:spacing w:after="0" w:line="240" w:lineRule="auto"/>
        <w:ind w:firstLine="720"/>
        <w:jc w:val="right"/>
        <w:rPr>
          <w:rFonts w:ascii="Times New Roman" w:hAnsi="Times New Roman"/>
          <w:sz w:val="24"/>
          <w:szCs w:val="24"/>
          <w:lang w:eastAsia="lt-LT"/>
        </w:rPr>
      </w:pPr>
      <w:r w:rsidRPr="00847888">
        <w:rPr>
          <w:rFonts w:ascii="Times New Roman" w:eastAsia="Times New Roman" w:hAnsi="Times New Roman"/>
          <w:sz w:val="24"/>
          <w:szCs w:val="24"/>
          <w:lang w:eastAsia="zh-CN"/>
        </w:rPr>
        <w:t xml:space="preserve">                             3 lentelė</w:t>
      </w:r>
    </w:p>
    <w:tbl>
      <w:tblPr>
        <w:tblpPr w:leftFromText="180" w:rightFromText="180" w:vertAnchor="text" w:horzAnchor="margin" w:tblpXSpec="center" w:tblpY="52"/>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3762"/>
        <w:gridCol w:w="1547"/>
        <w:gridCol w:w="1574"/>
        <w:gridCol w:w="1383"/>
      </w:tblGrid>
      <w:tr w:rsidR="00847888" w:rsidRPr="00847888" w14:paraId="69A615B6" w14:textId="77777777" w:rsidTr="005003CC">
        <w:trPr>
          <w:trHeight w:val="20"/>
        </w:trPr>
        <w:tc>
          <w:tcPr>
            <w:tcW w:w="938" w:type="dxa"/>
            <w:tcMar>
              <w:top w:w="0" w:type="dxa"/>
              <w:left w:w="108" w:type="dxa"/>
              <w:bottom w:w="0" w:type="dxa"/>
              <w:right w:w="108" w:type="dxa"/>
            </w:tcMar>
            <w:vAlign w:val="center"/>
          </w:tcPr>
          <w:p w14:paraId="3A91127A" w14:textId="77777777" w:rsidR="00847888" w:rsidRPr="00847888" w:rsidRDefault="00847888" w:rsidP="00847888">
            <w:pPr>
              <w:suppressAutoHyphens/>
              <w:spacing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Eil. Nr.</w:t>
            </w:r>
          </w:p>
        </w:tc>
        <w:tc>
          <w:tcPr>
            <w:tcW w:w="3762" w:type="dxa"/>
            <w:tcMar>
              <w:top w:w="0" w:type="dxa"/>
              <w:left w:w="108" w:type="dxa"/>
              <w:bottom w:w="0" w:type="dxa"/>
              <w:right w:w="108" w:type="dxa"/>
            </w:tcMar>
            <w:vAlign w:val="center"/>
          </w:tcPr>
          <w:p w14:paraId="6A7EA32A" w14:textId="77777777" w:rsidR="00847888" w:rsidRPr="00847888" w:rsidRDefault="00847888" w:rsidP="00847888">
            <w:pPr>
              <w:suppressAutoHyphens/>
              <w:spacing w:after="100" w:afterAutospacing="1" w:line="35" w:lineRule="atLeast"/>
              <w:jc w:val="center"/>
              <w:rPr>
                <w:rFonts w:ascii="Times New Roman" w:hAnsi="Times New Roman"/>
                <w:sz w:val="24"/>
                <w:szCs w:val="24"/>
                <w:lang w:eastAsia="zh-CN"/>
              </w:rPr>
            </w:pPr>
            <w:r w:rsidRPr="00847888">
              <w:rPr>
                <w:rFonts w:ascii="Times New Roman" w:hAnsi="Times New Roman"/>
                <w:sz w:val="24"/>
                <w:szCs w:val="24"/>
                <w:lang w:eastAsia="zh-CN"/>
              </w:rPr>
              <w:t>Matavimo vieta</w:t>
            </w:r>
          </w:p>
        </w:tc>
        <w:tc>
          <w:tcPr>
            <w:tcW w:w="1547" w:type="dxa"/>
            <w:tcMar>
              <w:top w:w="0" w:type="dxa"/>
              <w:left w:w="108" w:type="dxa"/>
              <w:bottom w:w="0" w:type="dxa"/>
              <w:right w:w="108" w:type="dxa"/>
            </w:tcMar>
            <w:vAlign w:val="center"/>
          </w:tcPr>
          <w:p w14:paraId="17468217" w14:textId="77777777" w:rsidR="00847888" w:rsidRPr="00847888" w:rsidRDefault="00847888" w:rsidP="00847888">
            <w:pPr>
              <w:suppressAutoHyphens/>
              <w:spacing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Vyrų marškinėlių reikšmė, cm</w:t>
            </w:r>
          </w:p>
        </w:tc>
        <w:tc>
          <w:tcPr>
            <w:tcW w:w="1574" w:type="dxa"/>
          </w:tcPr>
          <w:p w14:paraId="06F95B31"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 xml:space="preserve">Moterų </w:t>
            </w:r>
          </w:p>
          <w:p w14:paraId="272C0812"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marškinėlių</w:t>
            </w:r>
          </w:p>
          <w:p w14:paraId="5F3E66E4"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reikšmė, cm</w:t>
            </w:r>
          </w:p>
        </w:tc>
        <w:tc>
          <w:tcPr>
            <w:tcW w:w="1383" w:type="dxa"/>
            <w:tcMar>
              <w:top w:w="0" w:type="dxa"/>
              <w:left w:w="108" w:type="dxa"/>
              <w:bottom w:w="0" w:type="dxa"/>
              <w:right w:w="108" w:type="dxa"/>
            </w:tcMar>
            <w:vAlign w:val="center"/>
          </w:tcPr>
          <w:p w14:paraId="77FE1630"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Leistini nukrypimai, cm</w:t>
            </w:r>
          </w:p>
        </w:tc>
      </w:tr>
      <w:tr w:rsidR="002E1895" w:rsidRPr="00847888" w14:paraId="62517CCC" w14:textId="77777777" w:rsidTr="005003CC">
        <w:tc>
          <w:tcPr>
            <w:tcW w:w="938" w:type="dxa"/>
            <w:tcMar>
              <w:top w:w="0" w:type="dxa"/>
              <w:left w:w="108" w:type="dxa"/>
              <w:bottom w:w="0" w:type="dxa"/>
              <w:right w:w="108" w:type="dxa"/>
            </w:tcMar>
            <w:vAlign w:val="center"/>
            <w:hideMark/>
          </w:tcPr>
          <w:p w14:paraId="239BE513" w14:textId="77777777"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lastRenderedPageBreak/>
              <w:t>1.</w:t>
            </w:r>
          </w:p>
        </w:tc>
        <w:tc>
          <w:tcPr>
            <w:tcW w:w="3762" w:type="dxa"/>
            <w:tcMar>
              <w:top w:w="0" w:type="dxa"/>
              <w:left w:w="108" w:type="dxa"/>
              <w:bottom w:w="0" w:type="dxa"/>
              <w:right w:w="108" w:type="dxa"/>
            </w:tcMar>
          </w:tcPr>
          <w:p w14:paraId="2EAFCA58" w14:textId="29404F7E" w:rsidR="002E1895" w:rsidRPr="00847888" w:rsidRDefault="00D156B7" w:rsidP="002E1895">
            <w:pPr>
              <w:suppressAutoHyphens/>
              <w:spacing w:before="100" w:beforeAutospacing="1" w:after="100" w:afterAutospacing="1" w:line="240" w:lineRule="auto"/>
              <w:rPr>
                <w:rFonts w:ascii="Times New Roman" w:hAnsi="Times New Roman"/>
                <w:sz w:val="24"/>
                <w:szCs w:val="24"/>
                <w:lang w:eastAsia="zh-CN"/>
              </w:rPr>
            </w:pPr>
            <w:r>
              <w:rPr>
                <w:rFonts w:ascii="Times New Roman" w:eastAsia="Symbol" w:hAnsi="Times New Roman" w:cs="Symbol"/>
                <w:sz w:val="24"/>
                <w:szCs w:val="24"/>
                <w:lang w:eastAsia="zh-CN"/>
              </w:rPr>
              <w:t>P</w:t>
            </w:r>
            <w:r w:rsidRPr="002E67CA">
              <w:rPr>
                <w:rFonts w:ascii="Times New Roman" w:eastAsia="Symbol" w:hAnsi="Times New Roman" w:cs="Symbol"/>
                <w:sz w:val="24"/>
                <w:szCs w:val="24"/>
                <w:lang w:eastAsia="zh-CN"/>
              </w:rPr>
              <w:t>riekio ilgis nuo pet</w:t>
            </w:r>
            <w:r>
              <w:rPr>
                <w:rFonts w:ascii="Times New Roman" w:eastAsia="Symbol" w:hAnsi="Times New Roman" w:cs="Symbol"/>
                <w:sz w:val="24"/>
                <w:szCs w:val="24"/>
                <w:lang w:eastAsia="zh-CN"/>
              </w:rPr>
              <w:t>ies</w:t>
            </w:r>
            <w:r w:rsidRPr="002E67CA">
              <w:rPr>
                <w:rFonts w:ascii="Times New Roman" w:eastAsia="Symbol" w:hAnsi="Times New Roman" w:cs="Symbol"/>
                <w:sz w:val="24"/>
                <w:szCs w:val="24"/>
                <w:lang w:eastAsia="zh-CN"/>
              </w:rPr>
              <w:t xml:space="preserve"> aukščiausio taško</w:t>
            </w:r>
          </w:p>
        </w:tc>
        <w:tc>
          <w:tcPr>
            <w:tcW w:w="1547" w:type="dxa"/>
            <w:tcMar>
              <w:top w:w="0" w:type="dxa"/>
              <w:left w:w="108" w:type="dxa"/>
              <w:bottom w:w="0" w:type="dxa"/>
              <w:right w:w="108" w:type="dxa"/>
            </w:tcMar>
            <w:vAlign w:val="center"/>
          </w:tcPr>
          <w:p w14:paraId="28F24D8A" w14:textId="77F71C21"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7</w:t>
            </w:r>
            <w:r w:rsidR="00D156B7">
              <w:rPr>
                <w:rFonts w:ascii="Times New Roman" w:hAnsi="Times New Roman"/>
                <w:sz w:val="24"/>
                <w:szCs w:val="24"/>
                <w:lang w:eastAsia="zh-CN"/>
              </w:rPr>
              <w:t>5</w:t>
            </w:r>
            <w:r w:rsidRPr="00847888">
              <w:rPr>
                <w:rFonts w:ascii="Times New Roman" w:hAnsi="Times New Roman"/>
                <w:sz w:val="24"/>
                <w:szCs w:val="24"/>
                <w:lang w:eastAsia="zh-CN"/>
              </w:rPr>
              <w:t>,0</w:t>
            </w:r>
          </w:p>
        </w:tc>
        <w:tc>
          <w:tcPr>
            <w:tcW w:w="1574" w:type="dxa"/>
            <w:vAlign w:val="center"/>
          </w:tcPr>
          <w:p w14:paraId="72956A1E" w14:textId="76A957F5" w:rsidR="002E1895" w:rsidRPr="00847888" w:rsidRDefault="002E1895" w:rsidP="00D156B7">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6</w:t>
            </w:r>
            <w:r w:rsidR="00D156B7">
              <w:rPr>
                <w:rFonts w:ascii="Times New Roman" w:eastAsia="Times New Roman" w:hAnsi="Times New Roman"/>
                <w:sz w:val="24"/>
                <w:szCs w:val="24"/>
                <w:lang w:eastAsia="zh-CN"/>
              </w:rPr>
              <w:t>6</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6914E992" w14:textId="51990EB6"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w:t>
            </w:r>
          </w:p>
        </w:tc>
      </w:tr>
      <w:tr w:rsidR="002E1895" w:rsidRPr="00847888" w14:paraId="6DAD16A6" w14:textId="77777777" w:rsidTr="005003CC">
        <w:tc>
          <w:tcPr>
            <w:tcW w:w="938" w:type="dxa"/>
            <w:tcMar>
              <w:top w:w="0" w:type="dxa"/>
              <w:left w:w="108" w:type="dxa"/>
              <w:bottom w:w="0" w:type="dxa"/>
              <w:right w:w="108" w:type="dxa"/>
            </w:tcMar>
            <w:vAlign w:val="center"/>
          </w:tcPr>
          <w:p w14:paraId="29E3F105" w14:textId="71761770"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2.</w:t>
            </w:r>
          </w:p>
        </w:tc>
        <w:tc>
          <w:tcPr>
            <w:tcW w:w="3762" w:type="dxa"/>
            <w:tcMar>
              <w:top w:w="0" w:type="dxa"/>
              <w:left w:w="108" w:type="dxa"/>
              <w:bottom w:w="0" w:type="dxa"/>
              <w:right w:w="108" w:type="dxa"/>
            </w:tcMar>
          </w:tcPr>
          <w:p w14:paraId="28A20550" w14:textId="4DCF000F" w:rsidR="002E1895" w:rsidRPr="00847888" w:rsidRDefault="002E1895" w:rsidP="002E1895">
            <w:pPr>
              <w:suppressAutoHyphens/>
              <w:spacing w:before="100" w:beforeAutospacing="1" w:after="100" w:afterAutospacing="1" w:line="240" w:lineRule="auto"/>
              <w:rPr>
                <w:rFonts w:ascii="Times New Roman" w:hAnsi="Times New Roman"/>
                <w:sz w:val="24"/>
                <w:szCs w:val="24"/>
                <w:lang w:eastAsia="zh-CN"/>
              </w:rPr>
            </w:pPr>
            <w:r w:rsidRPr="00847888">
              <w:rPr>
                <w:rFonts w:ascii="Times New Roman" w:hAnsi="Times New Roman"/>
                <w:sz w:val="24"/>
                <w:szCs w:val="24"/>
                <w:lang w:eastAsia="zh-CN"/>
              </w:rPr>
              <w:t xml:space="preserve">Krūtinės </w:t>
            </w:r>
            <w:r w:rsidRPr="00847888">
              <w:rPr>
                <w:rFonts w:ascii="Times New Roman" w:eastAsia="Times New Roman" w:hAnsi="Times New Roman"/>
                <w:sz w:val="24"/>
                <w:szCs w:val="24"/>
                <w:lang w:eastAsia="zh-CN"/>
              </w:rPr>
              <w:t>apimtis</w:t>
            </w:r>
            <w:r>
              <w:rPr>
                <w:rFonts w:ascii="Times New Roman" w:eastAsia="Times New Roman" w:hAnsi="Times New Roman"/>
                <w:sz w:val="24"/>
                <w:szCs w:val="24"/>
                <w:lang w:eastAsia="zh-CN"/>
              </w:rPr>
              <w:t xml:space="preserve"> </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6AB2A640" w14:textId="19420B34"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55,0</w:t>
            </w:r>
          </w:p>
        </w:tc>
        <w:tc>
          <w:tcPr>
            <w:tcW w:w="1574" w:type="dxa"/>
          </w:tcPr>
          <w:p w14:paraId="62A0DD6F" w14:textId="15B495DF" w:rsidR="002E1895" w:rsidRDefault="002E1895" w:rsidP="002E1895">
            <w:pPr>
              <w:suppressAutoHyphens/>
              <w:spacing w:before="100" w:beforeAutospacing="1" w:after="100" w:afterAutospacing="1"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51</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505BD2A6" w14:textId="4BE64688"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w:t>
            </w:r>
          </w:p>
        </w:tc>
      </w:tr>
      <w:tr w:rsidR="0074058F" w:rsidRPr="00847888" w14:paraId="72DEB964" w14:textId="77777777" w:rsidTr="005003CC">
        <w:tc>
          <w:tcPr>
            <w:tcW w:w="938" w:type="dxa"/>
            <w:tcMar>
              <w:top w:w="0" w:type="dxa"/>
              <w:left w:w="108" w:type="dxa"/>
              <w:bottom w:w="0" w:type="dxa"/>
              <w:right w:w="108" w:type="dxa"/>
            </w:tcMar>
            <w:vAlign w:val="center"/>
          </w:tcPr>
          <w:p w14:paraId="7EACDF26" w14:textId="3F5356A5" w:rsidR="0074058F" w:rsidRDefault="0074058F" w:rsidP="0074058F">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3.</w:t>
            </w:r>
          </w:p>
        </w:tc>
        <w:tc>
          <w:tcPr>
            <w:tcW w:w="3762" w:type="dxa"/>
            <w:tcMar>
              <w:top w:w="0" w:type="dxa"/>
              <w:left w:w="108" w:type="dxa"/>
              <w:bottom w:w="0" w:type="dxa"/>
              <w:right w:w="108" w:type="dxa"/>
            </w:tcMar>
          </w:tcPr>
          <w:p w14:paraId="48F9B083" w14:textId="7B2FC1BE" w:rsidR="0074058F" w:rsidRPr="00847888" w:rsidRDefault="0074058F" w:rsidP="0074058F">
            <w:pPr>
              <w:suppressAutoHyphens/>
              <w:spacing w:before="100" w:beforeAutospacing="1" w:after="100" w:afterAutospacing="1" w:line="240" w:lineRule="auto"/>
              <w:rPr>
                <w:rFonts w:ascii="Times New Roman" w:hAnsi="Times New Roman"/>
                <w:sz w:val="24"/>
                <w:szCs w:val="24"/>
                <w:lang w:eastAsia="zh-CN"/>
              </w:rPr>
            </w:pPr>
            <w:r>
              <w:rPr>
                <w:rFonts w:ascii="Times New Roman" w:hAnsi="Times New Roman"/>
                <w:sz w:val="24"/>
                <w:szCs w:val="24"/>
                <w:lang w:eastAsia="zh-CN"/>
              </w:rPr>
              <w:t>A</w:t>
            </w:r>
            <w:r w:rsidRPr="00847888">
              <w:rPr>
                <w:rFonts w:ascii="Times New Roman" w:hAnsi="Times New Roman"/>
                <w:sz w:val="24"/>
                <w:szCs w:val="24"/>
                <w:lang w:eastAsia="zh-CN"/>
              </w:rPr>
              <w:t>pačios plotis</w:t>
            </w:r>
            <w:r>
              <w:rPr>
                <w:rFonts w:ascii="Times New Roman" w:hAnsi="Times New Roman"/>
                <w:sz w:val="24"/>
                <w:szCs w:val="24"/>
                <w:lang w:eastAsia="zh-CN"/>
              </w:rPr>
              <w:t xml:space="preserve"> </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2DF5673C" w14:textId="72289300" w:rsidR="0074058F" w:rsidRPr="00847888" w:rsidRDefault="0074058F" w:rsidP="0074058F">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53,0</w:t>
            </w:r>
          </w:p>
        </w:tc>
        <w:tc>
          <w:tcPr>
            <w:tcW w:w="1574" w:type="dxa"/>
          </w:tcPr>
          <w:p w14:paraId="3A8633E0" w14:textId="199C664E" w:rsidR="0074058F" w:rsidRDefault="0074058F" w:rsidP="0074058F">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52,0</w:t>
            </w:r>
          </w:p>
        </w:tc>
        <w:tc>
          <w:tcPr>
            <w:tcW w:w="1383" w:type="dxa"/>
            <w:tcMar>
              <w:top w:w="0" w:type="dxa"/>
              <w:left w:w="108" w:type="dxa"/>
              <w:bottom w:w="0" w:type="dxa"/>
              <w:right w:w="108" w:type="dxa"/>
            </w:tcMar>
            <w:vAlign w:val="center"/>
          </w:tcPr>
          <w:p w14:paraId="4980F25D" w14:textId="63C24469" w:rsidR="0074058F" w:rsidRPr="00847888" w:rsidRDefault="0074058F" w:rsidP="0074058F">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w:t>
            </w:r>
            <w:r w:rsidR="00975175">
              <w:rPr>
                <w:rFonts w:ascii="Times New Roman" w:hAnsi="Times New Roman"/>
                <w:sz w:val="24"/>
                <w:szCs w:val="24"/>
                <w:lang w:eastAsia="zh-CN"/>
              </w:rPr>
              <w:t>0,5</w:t>
            </w:r>
          </w:p>
        </w:tc>
      </w:tr>
      <w:tr w:rsidR="00B15CD2" w:rsidRPr="00847888" w14:paraId="133CB8B4" w14:textId="77777777" w:rsidTr="005003CC">
        <w:tc>
          <w:tcPr>
            <w:tcW w:w="938" w:type="dxa"/>
            <w:tcMar>
              <w:top w:w="0" w:type="dxa"/>
              <w:left w:w="108" w:type="dxa"/>
              <w:bottom w:w="0" w:type="dxa"/>
              <w:right w:w="108" w:type="dxa"/>
            </w:tcMar>
            <w:vAlign w:val="center"/>
          </w:tcPr>
          <w:p w14:paraId="6A2F88D4" w14:textId="7CBAA0CB" w:rsidR="00B15CD2" w:rsidRPr="00847888" w:rsidRDefault="00B15CD2" w:rsidP="00B15CD2">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4.</w:t>
            </w:r>
          </w:p>
        </w:tc>
        <w:tc>
          <w:tcPr>
            <w:tcW w:w="3762" w:type="dxa"/>
            <w:tcMar>
              <w:top w:w="0" w:type="dxa"/>
              <w:left w:w="108" w:type="dxa"/>
              <w:bottom w:w="0" w:type="dxa"/>
              <w:right w:w="108" w:type="dxa"/>
            </w:tcMar>
          </w:tcPr>
          <w:p w14:paraId="3CA121E7" w14:textId="21752807" w:rsidR="00B15CD2" w:rsidRDefault="00B15CD2" w:rsidP="00B15CD2">
            <w:pPr>
              <w:suppressAutoHyphens/>
              <w:spacing w:before="100" w:beforeAutospacing="1" w:after="100" w:afterAutospacing="1" w:line="240" w:lineRule="auto"/>
              <w:rPr>
                <w:rFonts w:ascii="Times New Roman" w:hAnsi="Times New Roman"/>
                <w:sz w:val="24"/>
                <w:szCs w:val="24"/>
                <w:lang w:eastAsia="zh-CN"/>
              </w:rPr>
            </w:pPr>
            <w:r w:rsidRPr="00847888">
              <w:rPr>
                <w:rFonts w:ascii="Times New Roman" w:hAnsi="Times New Roman"/>
                <w:sz w:val="24"/>
                <w:szCs w:val="24"/>
                <w:lang w:eastAsia="zh-CN"/>
              </w:rPr>
              <w:t>Rankovės ilgis</w:t>
            </w:r>
          </w:p>
        </w:tc>
        <w:tc>
          <w:tcPr>
            <w:tcW w:w="1547" w:type="dxa"/>
            <w:tcMar>
              <w:top w:w="0" w:type="dxa"/>
              <w:left w:w="108" w:type="dxa"/>
              <w:bottom w:w="0" w:type="dxa"/>
              <w:right w:w="108" w:type="dxa"/>
            </w:tcMar>
            <w:vAlign w:val="center"/>
          </w:tcPr>
          <w:p w14:paraId="0C9E828C" w14:textId="268D5655" w:rsidR="00B15CD2" w:rsidRPr="00847888" w:rsidRDefault="00B15CD2" w:rsidP="00B15CD2">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2</w:t>
            </w:r>
            <w:r>
              <w:rPr>
                <w:rFonts w:ascii="Times New Roman" w:hAnsi="Times New Roman"/>
                <w:sz w:val="24"/>
                <w:szCs w:val="24"/>
                <w:lang w:eastAsia="zh-CN"/>
              </w:rPr>
              <w:t>7</w:t>
            </w:r>
            <w:r w:rsidRPr="00847888">
              <w:rPr>
                <w:rFonts w:ascii="Times New Roman" w:hAnsi="Times New Roman"/>
                <w:sz w:val="24"/>
                <w:szCs w:val="24"/>
                <w:lang w:eastAsia="zh-CN"/>
              </w:rPr>
              <w:t>,0</w:t>
            </w:r>
          </w:p>
        </w:tc>
        <w:tc>
          <w:tcPr>
            <w:tcW w:w="1574" w:type="dxa"/>
          </w:tcPr>
          <w:p w14:paraId="3802F05A" w14:textId="1735C0CA" w:rsidR="00B15CD2" w:rsidRPr="00847888" w:rsidRDefault="00B15CD2" w:rsidP="00B15CD2">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2</w:t>
            </w:r>
            <w:r>
              <w:rPr>
                <w:rFonts w:ascii="Times New Roman" w:eastAsia="Times New Roman" w:hAnsi="Times New Roman"/>
                <w:sz w:val="24"/>
                <w:szCs w:val="24"/>
                <w:lang w:eastAsia="zh-CN"/>
              </w:rPr>
              <w:t>5</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63CB8F13" w14:textId="57A21713" w:rsidR="00B15CD2" w:rsidRPr="00847888" w:rsidRDefault="00B15CD2" w:rsidP="00B15CD2">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w:t>
            </w:r>
            <w:r w:rsidR="00975175">
              <w:rPr>
                <w:rFonts w:ascii="Times New Roman" w:hAnsi="Times New Roman"/>
                <w:sz w:val="24"/>
                <w:szCs w:val="24"/>
                <w:lang w:eastAsia="zh-CN"/>
              </w:rPr>
              <w:t>0,5</w:t>
            </w:r>
          </w:p>
        </w:tc>
      </w:tr>
      <w:tr w:rsidR="008713D1" w:rsidRPr="00847888" w14:paraId="1C6A06E3" w14:textId="77777777" w:rsidTr="005003CC">
        <w:tc>
          <w:tcPr>
            <w:tcW w:w="938" w:type="dxa"/>
            <w:tcMar>
              <w:top w:w="0" w:type="dxa"/>
              <w:left w:w="108" w:type="dxa"/>
              <w:bottom w:w="0" w:type="dxa"/>
              <w:right w:w="108" w:type="dxa"/>
            </w:tcMar>
            <w:vAlign w:val="center"/>
          </w:tcPr>
          <w:p w14:paraId="33B5BB08" w14:textId="01D72295" w:rsidR="008713D1" w:rsidRPr="00847888" w:rsidRDefault="008713D1" w:rsidP="008713D1">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5.</w:t>
            </w:r>
          </w:p>
        </w:tc>
        <w:tc>
          <w:tcPr>
            <w:tcW w:w="3762" w:type="dxa"/>
            <w:shd w:val="clear" w:color="auto" w:fill="auto"/>
            <w:tcMar>
              <w:top w:w="0" w:type="dxa"/>
              <w:left w:w="108" w:type="dxa"/>
              <w:bottom w:w="0" w:type="dxa"/>
              <w:right w:w="108" w:type="dxa"/>
            </w:tcMar>
          </w:tcPr>
          <w:p w14:paraId="5DD4E5DD" w14:textId="39F3A1AD" w:rsidR="008713D1" w:rsidRPr="00847888" w:rsidRDefault="002B47A0" w:rsidP="008713D1">
            <w:pPr>
              <w:suppressAutoHyphens/>
              <w:spacing w:before="100" w:beforeAutospacing="1" w:after="100" w:afterAutospacing="1" w:line="240" w:lineRule="auto"/>
              <w:rPr>
                <w:rFonts w:ascii="Times New Roman" w:hAnsi="Times New Roman"/>
                <w:sz w:val="24"/>
                <w:szCs w:val="24"/>
                <w:lang w:eastAsia="zh-CN"/>
              </w:rPr>
            </w:pPr>
            <w:r>
              <w:rPr>
                <w:rFonts w:ascii="Times New Roman" w:eastAsia="Symbol" w:hAnsi="Times New Roman" w:cs="Symbol"/>
                <w:sz w:val="24"/>
                <w:szCs w:val="24"/>
                <w:lang w:eastAsia="zh-CN"/>
              </w:rPr>
              <w:t>P</w:t>
            </w:r>
            <w:r w:rsidR="008713D1" w:rsidRPr="002E67CA">
              <w:rPr>
                <w:rFonts w:ascii="Times New Roman" w:eastAsia="Symbol" w:hAnsi="Times New Roman" w:cs="Symbol"/>
                <w:sz w:val="24"/>
                <w:szCs w:val="24"/>
                <w:lang w:eastAsia="zh-CN"/>
              </w:rPr>
              <w:t xml:space="preserve">riekaklio plotis, </w:t>
            </w:r>
            <w:r w:rsidR="008713D1">
              <w:rPr>
                <w:rFonts w:ascii="Times New Roman" w:eastAsia="Symbol" w:hAnsi="Times New Roman" w:cs="Symbol"/>
                <w:sz w:val="24"/>
                <w:szCs w:val="24"/>
                <w:lang w:eastAsia="zh-CN"/>
              </w:rPr>
              <w:t>nugaros dalyje</w:t>
            </w:r>
          </w:p>
        </w:tc>
        <w:tc>
          <w:tcPr>
            <w:tcW w:w="1547" w:type="dxa"/>
            <w:shd w:val="clear" w:color="auto" w:fill="auto"/>
            <w:tcMar>
              <w:top w:w="0" w:type="dxa"/>
              <w:left w:w="108" w:type="dxa"/>
              <w:bottom w:w="0" w:type="dxa"/>
              <w:right w:w="108" w:type="dxa"/>
            </w:tcMar>
          </w:tcPr>
          <w:p w14:paraId="4B8345D2" w14:textId="27CE416C" w:rsidR="008713D1" w:rsidRPr="00847888" w:rsidRDefault="008713D1" w:rsidP="008713D1">
            <w:pPr>
              <w:suppressAutoHyphens/>
              <w:spacing w:before="100" w:beforeAutospacing="1" w:after="100" w:afterAutospacing="1" w:line="240" w:lineRule="auto"/>
              <w:jc w:val="center"/>
              <w:rPr>
                <w:rFonts w:ascii="Times New Roman" w:hAnsi="Times New Roman"/>
                <w:sz w:val="24"/>
                <w:szCs w:val="24"/>
                <w:lang w:eastAsia="zh-CN"/>
              </w:rPr>
            </w:pPr>
            <w:r w:rsidRPr="002E67CA">
              <w:rPr>
                <w:rFonts w:ascii="Times New Roman" w:eastAsia="Symbol" w:hAnsi="Times New Roman" w:cs="Symbol"/>
                <w:sz w:val="24"/>
                <w:szCs w:val="24"/>
                <w:lang w:eastAsia="zh-CN"/>
              </w:rPr>
              <w:t>1</w:t>
            </w:r>
            <w:r w:rsidR="00375084">
              <w:rPr>
                <w:rFonts w:ascii="Times New Roman" w:eastAsia="Symbol" w:hAnsi="Times New Roman" w:cs="Symbol"/>
                <w:sz w:val="24"/>
                <w:szCs w:val="24"/>
                <w:lang w:eastAsia="zh-CN"/>
              </w:rPr>
              <w:t>9</w:t>
            </w:r>
            <w:r w:rsidRPr="002E67CA">
              <w:rPr>
                <w:rFonts w:ascii="Times New Roman" w:eastAsia="Symbol" w:hAnsi="Times New Roman" w:cs="Symbol"/>
                <w:sz w:val="24"/>
                <w:szCs w:val="24"/>
                <w:lang w:eastAsia="zh-CN"/>
              </w:rPr>
              <w:t>,5</w:t>
            </w:r>
          </w:p>
        </w:tc>
        <w:tc>
          <w:tcPr>
            <w:tcW w:w="1574" w:type="dxa"/>
          </w:tcPr>
          <w:p w14:paraId="061A70C5" w14:textId="45456D99" w:rsidR="008713D1" w:rsidRPr="00847888" w:rsidRDefault="008713D1" w:rsidP="008713D1">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2E67CA">
              <w:rPr>
                <w:rFonts w:ascii="Times New Roman" w:eastAsia="Symbol" w:hAnsi="Times New Roman" w:cs="Symbol"/>
                <w:sz w:val="24"/>
                <w:szCs w:val="24"/>
                <w:lang w:eastAsia="zh-CN"/>
              </w:rPr>
              <w:t>1</w:t>
            </w:r>
            <w:r w:rsidR="00375084">
              <w:rPr>
                <w:rFonts w:ascii="Times New Roman" w:eastAsia="Symbol" w:hAnsi="Times New Roman" w:cs="Symbol"/>
                <w:sz w:val="24"/>
                <w:szCs w:val="24"/>
                <w:lang w:eastAsia="zh-CN"/>
              </w:rPr>
              <w:t>8</w:t>
            </w:r>
            <w:r w:rsidRPr="002E67CA">
              <w:rPr>
                <w:rFonts w:ascii="Times New Roman" w:eastAsia="Symbol" w:hAnsi="Times New Roman" w:cs="Symbol"/>
                <w:sz w:val="24"/>
                <w:szCs w:val="24"/>
                <w:lang w:eastAsia="zh-CN"/>
              </w:rPr>
              <w:t>,0</w:t>
            </w:r>
          </w:p>
        </w:tc>
        <w:tc>
          <w:tcPr>
            <w:tcW w:w="1383" w:type="dxa"/>
            <w:shd w:val="clear" w:color="auto" w:fill="auto"/>
            <w:tcMar>
              <w:top w:w="0" w:type="dxa"/>
              <w:left w:w="108" w:type="dxa"/>
              <w:bottom w:w="0" w:type="dxa"/>
              <w:right w:w="108" w:type="dxa"/>
            </w:tcMar>
          </w:tcPr>
          <w:p w14:paraId="3F64E320" w14:textId="528E3DD7" w:rsidR="008713D1" w:rsidRPr="00847888" w:rsidRDefault="002B47A0" w:rsidP="008713D1">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eastAsia="Symbol" w:hAnsi="Times New Roman" w:cs="Symbol"/>
                <w:sz w:val="24"/>
                <w:szCs w:val="24"/>
                <w:lang w:eastAsia="zh-CN"/>
              </w:rPr>
              <w:t>+</w:t>
            </w:r>
            <w:r w:rsidR="008713D1" w:rsidRPr="002E67CA">
              <w:rPr>
                <w:rFonts w:ascii="Times New Roman" w:eastAsia="Symbol" w:hAnsi="Times New Roman" w:cs="Symbol"/>
                <w:sz w:val="24"/>
                <w:szCs w:val="24"/>
                <w:lang w:eastAsia="zh-CN"/>
              </w:rPr>
              <w:t>0,5</w:t>
            </w:r>
          </w:p>
        </w:tc>
      </w:tr>
      <w:tr w:rsidR="009C1286" w:rsidRPr="00847888" w14:paraId="52418EF2" w14:textId="77777777" w:rsidTr="005003CC">
        <w:tc>
          <w:tcPr>
            <w:tcW w:w="938" w:type="dxa"/>
            <w:tcMar>
              <w:top w:w="0" w:type="dxa"/>
              <w:left w:w="108" w:type="dxa"/>
              <w:bottom w:w="0" w:type="dxa"/>
              <w:right w:w="108" w:type="dxa"/>
            </w:tcMar>
            <w:vAlign w:val="center"/>
          </w:tcPr>
          <w:p w14:paraId="06C39CAA" w14:textId="3619B9D3" w:rsidR="009C1286" w:rsidRDefault="009C1286" w:rsidP="009C1286">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6.</w:t>
            </w:r>
          </w:p>
        </w:tc>
        <w:tc>
          <w:tcPr>
            <w:tcW w:w="3762" w:type="dxa"/>
            <w:tcMar>
              <w:top w:w="0" w:type="dxa"/>
              <w:left w:w="108" w:type="dxa"/>
              <w:bottom w:w="0" w:type="dxa"/>
              <w:right w:w="108" w:type="dxa"/>
            </w:tcMar>
          </w:tcPr>
          <w:p w14:paraId="195DC8D4" w14:textId="3C992FE8" w:rsidR="009C1286" w:rsidRDefault="009C1286" w:rsidP="009C1286">
            <w:pPr>
              <w:suppressAutoHyphens/>
              <w:spacing w:before="100" w:beforeAutospacing="1" w:after="100" w:afterAutospacing="1" w:line="240" w:lineRule="auto"/>
              <w:rPr>
                <w:rFonts w:ascii="Times New Roman" w:eastAsia="Symbol" w:hAnsi="Times New Roman" w:cs="Symbol"/>
                <w:sz w:val="24"/>
                <w:szCs w:val="24"/>
                <w:lang w:eastAsia="zh-CN"/>
              </w:rPr>
            </w:pPr>
            <w:r w:rsidRPr="00847888">
              <w:rPr>
                <w:rFonts w:ascii="Times New Roman" w:hAnsi="Times New Roman"/>
                <w:sz w:val="24"/>
                <w:szCs w:val="24"/>
                <w:lang w:eastAsia="zh-CN"/>
              </w:rPr>
              <w:t>Rankovės plotis</w:t>
            </w:r>
            <w:r>
              <w:rPr>
                <w:rFonts w:ascii="Times New Roman" w:hAnsi="Times New Roman"/>
                <w:sz w:val="24"/>
                <w:szCs w:val="24"/>
                <w:lang w:eastAsia="zh-CN"/>
              </w:rPr>
              <w:t xml:space="preserve"> pažasties srityje</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3DEE20CB" w14:textId="70EA5C17" w:rsidR="009C1286" w:rsidRPr="002E67CA" w:rsidRDefault="009C1286" w:rsidP="009C1286">
            <w:pPr>
              <w:suppressAutoHyphens/>
              <w:spacing w:before="100" w:beforeAutospacing="1" w:after="100" w:afterAutospacing="1" w:line="240" w:lineRule="auto"/>
              <w:jc w:val="center"/>
              <w:rPr>
                <w:rFonts w:ascii="Times New Roman" w:eastAsia="Symbol" w:hAnsi="Times New Roman" w:cs="Symbol"/>
                <w:sz w:val="24"/>
                <w:szCs w:val="24"/>
                <w:lang w:eastAsia="zh-CN"/>
              </w:rPr>
            </w:pPr>
            <w:r>
              <w:rPr>
                <w:rFonts w:ascii="Times New Roman" w:hAnsi="Times New Roman"/>
                <w:sz w:val="24"/>
                <w:szCs w:val="24"/>
                <w:lang w:eastAsia="zh-CN"/>
              </w:rPr>
              <w:t>20</w:t>
            </w:r>
            <w:r w:rsidRPr="00847888">
              <w:rPr>
                <w:rFonts w:ascii="Times New Roman" w:hAnsi="Times New Roman"/>
                <w:sz w:val="24"/>
                <w:szCs w:val="24"/>
                <w:lang w:eastAsia="zh-CN"/>
              </w:rPr>
              <w:t>,</w:t>
            </w:r>
            <w:r>
              <w:rPr>
                <w:rFonts w:ascii="Times New Roman" w:hAnsi="Times New Roman"/>
                <w:sz w:val="24"/>
                <w:szCs w:val="24"/>
                <w:lang w:eastAsia="zh-CN"/>
              </w:rPr>
              <w:t>5</w:t>
            </w:r>
          </w:p>
        </w:tc>
        <w:tc>
          <w:tcPr>
            <w:tcW w:w="1574" w:type="dxa"/>
          </w:tcPr>
          <w:p w14:paraId="736CD2ED" w14:textId="32D36740" w:rsidR="009C1286" w:rsidRPr="002E67CA" w:rsidRDefault="009C1286" w:rsidP="009C1286">
            <w:pPr>
              <w:suppressAutoHyphens/>
              <w:spacing w:before="100" w:beforeAutospacing="1" w:after="100" w:afterAutospacing="1" w:line="240" w:lineRule="auto"/>
              <w:jc w:val="center"/>
              <w:rPr>
                <w:rFonts w:ascii="Times New Roman" w:eastAsia="Symbol" w:hAnsi="Times New Roman" w:cs="Symbol"/>
                <w:sz w:val="24"/>
                <w:szCs w:val="24"/>
                <w:lang w:eastAsia="zh-CN"/>
              </w:rPr>
            </w:pPr>
            <w:r w:rsidRPr="00847888">
              <w:rPr>
                <w:rFonts w:ascii="Times New Roman" w:eastAsia="Times New Roman" w:hAnsi="Times New Roman"/>
                <w:sz w:val="24"/>
                <w:szCs w:val="24"/>
                <w:lang w:eastAsia="zh-CN"/>
              </w:rPr>
              <w:t>1</w:t>
            </w:r>
            <w:r>
              <w:rPr>
                <w:rFonts w:ascii="Times New Roman" w:eastAsia="Times New Roman" w:hAnsi="Times New Roman"/>
                <w:sz w:val="24"/>
                <w:szCs w:val="24"/>
                <w:lang w:eastAsia="zh-CN"/>
              </w:rPr>
              <w:t>9</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30E4BD5E" w14:textId="7A70C4C7" w:rsidR="009C1286" w:rsidRDefault="00545ED4" w:rsidP="009C1286">
            <w:pPr>
              <w:suppressAutoHyphens/>
              <w:spacing w:before="100" w:beforeAutospacing="1" w:after="100" w:afterAutospacing="1" w:line="240" w:lineRule="auto"/>
              <w:jc w:val="center"/>
              <w:rPr>
                <w:rFonts w:ascii="Times New Roman" w:eastAsia="Symbol" w:hAnsi="Times New Roman" w:cs="Symbol"/>
                <w:sz w:val="24"/>
                <w:szCs w:val="24"/>
                <w:lang w:eastAsia="zh-CN"/>
              </w:rPr>
            </w:pPr>
            <w:r>
              <w:rPr>
                <w:rFonts w:ascii="Times New Roman" w:eastAsia="Symbol" w:hAnsi="Times New Roman" w:cs="Symbol"/>
                <w:sz w:val="24"/>
                <w:szCs w:val="24"/>
                <w:lang w:eastAsia="zh-CN"/>
              </w:rPr>
              <w:t>+</w:t>
            </w:r>
            <w:r w:rsidRPr="002E67CA">
              <w:rPr>
                <w:rFonts w:ascii="Times New Roman" w:eastAsia="Symbol" w:hAnsi="Times New Roman" w:cs="Symbol"/>
                <w:sz w:val="24"/>
                <w:szCs w:val="24"/>
                <w:lang w:eastAsia="zh-CN"/>
              </w:rPr>
              <w:t>0,5</w:t>
            </w:r>
          </w:p>
        </w:tc>
      </w:tr>
      <w:tr w:rsidR="00545ED4" w:rsidRPr="00847888" w14:paraId="049CB7FA" w14:textId="77777777" w:rsidTr="005003CC">
        <w:tc>
          <w:tcPr>
            <w:tcW w:w="938" w:type="dxa"/>
            <w:tcMar>
              <w:top w:w="0" w:type="dxa"/>
              <w:left w:w="108" w:type="dxa"/>
              <w:bottom w:w="0" w:type="dxa"/>
              <w:right w:w="108" w:type="dxa"/>
            </w:tcMar>
            <w:vAlign w:val="center"/>
          </w:tcPr>
          <w:p w14:paraId="093BCAC0" w14:textId="5D2B366D" w:rsidR="00545ED4" w:rsidRDefault="00545ED4"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7</w:t>
            </w:r>
            <w:r w:rsidRPr="00847888">
              <w:rPr>
                <w:rFonts w:ascii="Times New Roman" w:hAnsi="Times New Roman"/>
                <w:sz w:val="24"/>
                <w:szCs w:val="24"/>
                <w:lang w:eastAsia="zh-CN"/>
              </w:rPr>
              <w:t>.</w:t>
            </w:r>
          </w:p>
        </w:tc>
        <w:tc>
          <w:tcPr>
            <w:tcW w:w="3762" w:type="dxa"/>
            <w:tcMar>
              <w:top w:w="0" w:type="dxa"/>
              <w:left w:w="108" w:type="dxa"/>
              <w:bottom w:w="0" w:type="dxa"/>
              <w:right w:w="108" w:type="dxa"/>
            </w:tcMar>
          </w:tcPr>
          <w:p w14:paraId="55DDE591" w14:textId="45000566" w:rsidR="00545ED4" w:rsidRPr="00847888" w:rsidRDefault="00545ED4" w:rsidP="00545ED4">
            <w:pPr>
              <w:suppressAutoHyphens/>
              <w:spacing w:before="100" w:beforeAutospacing="1" w:after="100" w:afterAutospacing="1" w:line="240" w:lineRule="auto"/>
              <w:rPr>
                <w:rFonts w:ascii="Times New Roman" w:hAnsi="Times New Roman"/>
                <w:sz w:val="24"/>
                <w:szCs w:val="24"/>
                <w:lang w:eastAsia="zh-CN"/>
              </w:rPr>
            </w:pPr>
            <w:r w:rsidRPr="00847888">
              <w:rPr>
                <w:rFonts w:ascii="Times New Roman" w:hAnsi="Times New Roman"/>
                <w:sz w:val="24"/>
                <w:szCs w:val="24"/>
                <w:lang w:eastAsia="zh-CN"/>
              </w:rPr>
              <w:t>Rankovės apačios plotis</w:t>
            </w:r>
            <w:r>
              <w:rPr>
                <w:rFonts w:ascii="Times New Roman" w:hAnsi="Times New Roman"/>
                <w:sz w:val="24"/>
                <w:szCs w:val="24"/>
                <w:lang w:eastAsia="zh-CN"/>
              </w:rPr>
              <w:t xml:space="preserve"> </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3CBCBFE5" w14:textId="2CDBFA1D" w:rsidR="00545ED4" w:rsidRDefault="00545ED4" w:rsidP="00545ED4">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19,0</w:t>
            </w:r>
          </w:p>
        </w:tc>
        <w:tc>
          <w:tcPr>
            <w:tcW w:w="1574" w:type="dxa"/>
          </w:tcPr>
          <w:p w14:paraId="301A9453" w14:textId="0E16FF22" w:rsidR="00545ED4" w:rsidRPr="00847888" w:rsidRDefault="00545ED4" w:rsidP="00545ED4">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17,0</w:t>
            </w:r>
          </w:p>
        </w:tc>
        <w:tc>
          <w:tcPr>
            <w:tcW w:w="1383" w:type="dxa"/>
            <w:tcMar>
              <w:top w:w="0" w:type="dxa"/>
              <w:left w:w="108" w:type="dxa"/>
              <w:bottom w:w="0" w:type="dxa"/>
              <w:right w:w="108" w:type="dxa"/>
            </w:tcMar>
            <w:vAlign w:val="center"/>
          </w:tcPr>
          <w:p w14:paraId="06B90FB8" w14:textId="35DDDF91" w:rsidR="00545ED4" w:rsidRPr="00847888" w:rsidRDefault="00545ED4"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eastAsia="Symbol" w:hAnsi="Times New Roman" w:cs="Symbol"/>
                <w:sz w:val="24"/>
                <w:szCs w:val="24"/>
                <w:lang w:eastAsia="zh-CN"/>
              </w:rPr>
              <w:t>+</w:t>
            </w:r>
            <w:r w:rsidRPr="002E67CA">
              <w:rPr>
                <w:rFonts w:ascii="Times New Roman" w:eastAsia="Symbol" w:hAnsi="Times New Roman" w:cs="Symbol"/>
                <w:sz w:val="24"/>
                <w:szCs w:val="24"/>
                <w:lang w:eastAsia="zh-CN"/>
              </w:rPr>
              <w:t>0,5</w:t>
            </w:r>
          </w:p>
        </w:tc>
      </w:tr>
      <w:tr w:rsidR="00545ED4" w:rsidRPr="00847888" w14:paraId="66975388" w14:textId="77777777" w:rsidTr="005003CC">
        <w:tc>
          <w:tcPr>
            <w:tcW w:w="938" w:type="dxa"/>
            <w:tcMar>
              <w:top w:w="0" w:type="dxa"/>
              <w:left w:w="108" w:type="dxa"/>
              <w:bottom w:w="0" w:type="dxa"/>
              <w:right w:w="108" w:type="dxa"/>
            </w:tcMar>
            <w:vAlign w:val="center"/>
          </w:tcPr>
          <w:p w14:paraId="03254FB4" w14:textId="6894A1C8" w:rsidR="00545ED4" w:rsidRDefault="00B46D92"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8.</w:t>
            </w:r>
          </w:p>
        </w:tc>
        <w:tc>
          <w:tcPr>
            <w:tcW w:w="3762" w:type="dxa"/>
            <w:tcMar>
              <w:top w:w="0" w:type="dxa"/>
              <w:left w:w="108" w:type="dxa"/>
              <w:bottom w:w="0" w:type="dxa"/>
              <w:right w:w="108" w:type="dxa"/>
            </w:tcMar>
          </w:tcPr>
          <w:p w14:paraId="496F6736" w14:textId="60B41A49" w:rsidR="00545ED4" w:rsidRPr="00847888" w:rsidRDefault="00545ED4" w:rsidP="00545ED4">
            <w:pPr>
              <w:suppressAutoHyphens/>
              <w:spacing w:before="100" w:beforeAutospacing="1" w:after="100" w:afterAutospacing="1" w:line="240" w:lineRule="auto"/>
              <w:rPr>
                <w:rFonts w:ascii="Times New Roman" w:hAnsi="Times New Roman"/>
                <w:sz w:val="24"/>
                <w:szCs w:val="24"/>
                <w:lang w:eastAsia="zh-CN"/>
              </w:rPr>
            </w:pPr>
            <w:r>
              <w:rPr>
                <w:rFonts w:ascii="Times New Roman" w:eastAsia="Symbol" w:hAnsi="Times New Roman" w:cs="Symbol"/>
                <w:sz w:val="24"/>
                <w:szCs w:val="24"/>
                <w:lang w:eastAsia="zh-CN"/>
              </w:rPr>
              <w:t>P</w:t>
            </w:r>
            <w:r w:rsidRPr="002E67CA">
              <w:rPr>
                <w:rFonts w:ascii="Times New Roman" w:eastAsia="Symbol" w:hAnsi="Times New Roman" w:cs="Symbol"/>
                <w:sz w:val="24"/>
                <w:szCs w:val="24"/>
                <w:lang w:eastAsia="zh-CN"/>
              </w:rPr>
              <w:t>riekaklio gylis priekyje</w:t>
            </w:r>
          </w:p>
        </w:tc>
        <w:tc>
          <w:tcPr>
            <w:tcW w:w="1547" w:type="dxa"/>
            <w:tcMar>
              <w:top w:w="0" w:type="dxa"/>
              <w:left w:w="108" w:type="dxa"/>
              <w:bottom w:w="0" w:type="dxa"/>
              <w:right w:w="108" w:type="dxa"/>
            </w:tcMar>
            <w:vAlign w:val="center"/>
          </w:tcPr>
          <w:p w14:paraId="51D74CA6" w14:textId="6198E9F1" w:rsidR="00545ED4" w:rsidRPr="00847888" w:rsidRDefault="00B46D92"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9,0</w:t>
            </w:r>
          </w:p>
        </w:tc>
        <w:tc>
          <w:tcPr>
            <w:tcW w:w="1574" w:type="dxa"/>
          </w:tcPr>
          <w:p w14:paraId="4BA45877" w14:textId="0240A8D4" w:rsidR="00545ED4" w:rsidRPr="00847888" w:rsidRDefault="00545ED4" w:rsidP="00545ED4">
            <w:pPr>
              <w:suppressAutoHyphens/>
              <w:spacing w:before="100" w:beforeAutospacing="1" w:after="100" w:afterAutospacing="1"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8,0</w:t>
            </w:r>
          </w:p>
        </w:tc>
        <w:tc>
          <w:tcPr>
            <w:tcW w:w="1383" w:type="dxa"/>
            <w:tcMar>
              <w:top w:w="0" w:type="dxa"/>
              <w:left w:w="108" w:type="dxa"/>
              <w:bottom w:w="0" w:type="dxa"/>
              <w:right w:w="108" w:type="dxa"/>
            </w:tcMar>
            <w:vAlign w:val="center"/>
          </w:tcPr>
          <w:p w14:paraId="7AE2B71A" w14:textId="65BAA071" w:rsidR="00545ED4" w:rsidRDefault="00B46D92" w:rsidP="00545ED4">
            <w:pPr>
              <w:suppressAutoHyphens/>
              <w:spacing w:before="100" w:beforeAutospacing="1" w:after="100" w:afterAutospacing="1" w:line="240" w:lineRule="auto"/>
              <w:jc w:val="center"/>
              <w:rPr>
                <w:rFonts w:ascii="Times New Roman" w:eastAsia="Symbol" w:hAnsi="Times New Roman" w:cs="Symbol"/>
                <w:sz w:val="24"/>
                <w:szCs w:val="24"/>
                <w:lang w:eastAsia="zh-CN"/>
              </w:rPr>
            </w:pPr>
            <w:r>
              <w:rPr>
                <w:rFonts w:ascii="Times New Roman" w:eastAsia="Symbol" w:hAnsi="Times New Roman" w:cs="Symbol"/>
                <w:sz w:val="24"/>
                <w:szCs w:val="24"/>
                <w:lang w:eastAsia="zh-CN"/>
              </w:rPr>
              <w:t>+</w:t>
            </w:r>
            <w:r w:rsidRPr="002E67CA">
              <w:rPr>
                <w:rFonts w:ascii="Times New Roman" w:eastAsia="Symbol" w:hAnsi="Times New Roman" w:cs="Symbol"/>
                <w:sz w:val="24"/>
                <w:szCs w:val="24"/>
                <w:lang w:eastAsia="zh-CN"/>
              </w:rPr>
              <w:t>0,5</w:t>
            </w:r>
          </w:p>
        </w:tc>
      </w:tr>
      <w:tr w:rsidR="00662F18" w:rsidRPr="00847888" w14:paraId="28DE0352" w14:textId="77777777" w:rsidTr="005003CC">
        <w:tc>
          <w:tcPr>
            <w:tcW w:w="938" w:type="dxa"/>
            <w:tcMar>
              <w:top w:w="0" w:type="dxa"/>
              <w:left w:w="108" w:type="dxa"/>
              <w:bottom w:w="0" w:type="dxa"/>
              <w:right w:w="108" w:type="dxa"/>
            </w:tcMar>
            <w:vAlign w:val="center"/>
          </w:tcPr>
          <w:p w14:paraId="6852758A" w14:textId="2B1AAFD1" w:rsidR="00662F18" w:rsidRDefault="00662F18"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9.</w:t>
            </w:r>
          </w:p>
        </w:tc>
        <w:tc>
          <w:tcPr>
            <w:tcW w:w="3762" w:type="dxa"/>
            <w:tcMar>
              <w:top w:w="0" w:type="dxa"/>
              <w:left w:w="108" w:type="dxa"/>
              <w:bottom w:w="0" w:type="dxa"/>
              <w:right w:w="108" w:type="dxa"/>
            </w:tcMar>
          </w:tcPr>
          <w:p w14:paraId="3E742718" w14:textId="6FD7CCB1" w:rsidR="00662F18" w:rsidRDefault="00662F18" w:rsidP="00545ED4">
            <w:pPr>
              <w:suppressAutoHyphens/>
              <w:spacing w:before="100" w:beforeAutospacing="1" w:after="100" w:afterAutospacing="1" w:line="240" w:lineRule="auto"/>
              <w:rPr>
                <w:rFonts w:ascii="Times New Roman" w:eastAsia="Symbol" w:hAnsi="Times New Roman" w:cs="Symbol"/>
                <w:sz w:val="24"/>
                <w:szCs w:val="24"/>
                <w:lang w:eastAsia="zh-CN"/>
              </w:rPr>
            </w:pPr>
            <w:r>
              <w:rPr>
                <w:rFonts w:ascii="Times New Roman" w:eastAsia="Symbol" w:hAnsi="Times New Roman" w:cs="Symbol"/>
                <w:sz w:val="24"/>
                <w:szCs w:val="24"/>
                <w:lang w:eastAsia="zh-CN"/>
              </w:rPr>
              <w:t>P</w:t>
            </w:r>
            <w:r w:rsidRPr="002E67CA">
              <w:rPr>
                <w:rFonts w:ascii="Times New Roman" w:eastAsia="Symbol" w:hAnsi="Times New Roman" w:cs="Symbol"/>
                <w:sz w:val="24"/>
                <w:szCs w:val="24"/>
                <w:lang w:eastAsia="zh-CN"/>
              </w:rPr>
              <w:t>ečių plotis</w:t>
            </w:r>
          </w:p>
        </w:tc>
        <w:tc>
          <w:tcPr>
            <w:tcW w:w="1547" w:type="dxa"/>
            <w:tcMar>
              <w:top w:w="0" w:type="dxa"/>
              <w:left w:w="108" w:type="dxa"/>
              <w:bottom w:w="0" w:type="dxa"/>
              <w:right w:w="108" w:type="dxa"/>
            </w:tcMar>
            <w:vAlign w:val="center"/>
          </w:tcPr>
          <w:p w14:paraId="090C9625" w14:textId="45D9412A" w:rsidR="00662F18" w:rsidRDefault="00D156B7"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48,0</w:t>
            </w:r>
          </w:p>
        </w:tc>
        <w:tc>
          <w:tcPr>
            <w:tcW w:w="1574" w:type="dxa"/>
          </w:tcPr>
          <w:p w14:paraId="42E8B56D" w14:textId="06B81C69" w:rsidR="00662F18" w:rsidRDefault="00D156B7" w:rsidP="00545ED4">
            <w:pPr>
              <w:suppressAutoHyphens/>
              <w:spacing w:before="100" w:beforeAutospacing="1" w:after="100" w:afterAutospacing="1"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39,0</w:t>
            </w:r>
          </w:p>
        </w:tc>
        <w:tc>
          <w:tcPr>
            <w:tcW w:w="1383" w:type="dxa"/>
            <w:tcMar>
              <w:top w:w="0" w:type="dxa"/>
              <w:left w:w="108" w:type="dxa"/>
              <w:bottom w:w="0" w:type="dxa"/>
              <w:right w:w="108" w:type="dxa"/>
            </w:tcMar>
            <w:vAlign w:val="center"/>
          </w:tcPr>
          <w:p w14:paraId="7484E1F9" w14:textId="0F996AF6" w:rsidR="00662F18" w:rsidRDefault="00D156B7" w:rsidP="00545ED4">
            <w:pPr>
              <w:suppressAutoHyphens/>
              <w:spacing w:before="100" w:beforeAutospacing="1" w:after="100" w:afterAutospacing="1" w:line="240" w:lineRule="auto"/>
              <w:jc w:val="center"/>
              <w:rPr>
                <w:rFonts w:ascii="Times New Roman" w:eastAsia="Symbol" w:hAnsi="Times New Roman" w:cs="Symbol"/>
                <w:sz w:val="24"/>
                <w:szCs w:val="24"/>
                <w:lang w:eastAsia="zh-CN"/>
              </w:rPr>
            </w:pPr>
            <w:r w:rsidRPr="00847888">
              <w:rPr>
                <w:rFonts w:ascii="Times New Roman" w:eastAsia="Times New Roman" w:hAnsi="Times New Roman"/>
                <w:sz w:val="24"/>
                <w:szCs w:val="24"/>
              </w:rPr>
              <w:t>+</w:t>
            </w:r>
            <w:r w:rsidRPr="00847888">
              <w:rPr>
                <w:rFonts w:ascii="Times New Roman" w:hAnsi="Times New Roman"/>
                <w:sz w:val="24"/>
                <w:szCs w:val="24"/>
              </w:rPr>
              <w:t>1</w:t>
            </w:r>
          </w:p>
        </w:tc>
      </w:tr>
      <w:tr w:rsidR="00D156B7" w:rsidRPr="00847888" w14:paraId="55B815EC" w14:textId="77777777" w:rsidTr="005003CC">
        <w:tc>
          <w:tcPr>
            <w:tcW w:w="938" w:type="dxa"/>
            <w:tcMar>
              <w:top w:w="0" w:type="dxa"/>
              <w:left w:w="108" w:type="dxa"/>
              <w:bottom w:w="0" w:type="dxa"/>
              <w:right w:w="108" w:type="dxa"/>
            </w:tcMar>
            <w:vAlign w:val="center"/>
          </w:tcPr>
          <w:p w14:paraId="767EE388" w14:textId="32709602" w:rsidR="00D156B7" w:rsidRDefault="00D156B7" w:rsidP="00D156B7">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10.</w:t>
            </w:r>
          </w:p>
        </w:tc>
        <w:tc>
          <w:tcPr>
            <w:tcW w:w="3762" w:type="dxa"/>
            <w:tcMar>
              <w:top w:w="0" w:type="dxa"/>
              <w:left w:w="108" w:type="dxa"/>
              <w:bottom w:w="0" w:type="dxa"/>
              <w:right w:w="108" w:type="dxa"/>
            </w:tcMar>
          </w:tcPr>
          <w:p w14:paraId="7CEBBCCF" w14:textId="24998CD4" w:rsidR="00D156B7" w:rsidRDefault="00D156B7" w:rsidP="00D156B7">
            <w:pPr>
              <w:suppressAutoHyphens/>
              <w:spacing w:before="100" w:beforeAutospacing="1" w:after="100" w:afterAutospacing="1" w:line="240" w:lineRule="auto"/>
              <w:rPr>
                <w:rFonts w:ascii="Times New Roman" w:eastAsia="Symbol" w:hAnsi="Times New Roman" w:cs="Symbol"/>
                <w:sz w:val="24"/>
                <w:szCs w:val="24"/>
                <w:lang w:eastAsia="zh-CN"/>
              </w:rPr>
            </w:pPr>
            <w:r w:rsidRPr="00847888">
              <w:rPr>
                <w:rFonts w:ascii="Times New Roman" w:hAnsi="Times New Roman"/>
                <w:sz w:val="24"/>
                <w:szCs w:val="24"/>
                <w:lang w:eastAsia="zh-CN"/>
              </w:rPr>
              <w:t>Nugaros ilgis nuo kaklo centro</w:t>
            </w:r>
          </w:p>
        </w:tc>
        <w:tc>
          <w:tcPr>
            <w:tcW w:w="1547" w:type="dxa"/>
            <w:tcMar>
              <w:top w:w="0" w:type="dxa"/>
              <w:left w:w="108" w:type="dxa"/>
              <w:bottom w:w="0" w:type="dxa"/>
              <w:right w:w="108" w:type="dxa"/>
            </w:tcMar>
            <w:vAlign w:val="center"/>
          </w:tcPr>
          <w:p w14:paraId="7AB73A52" w14:textId="3661A237" w:rsidR="00D156B7" w:rsidRDefault="00D156B7" w:rsidP="00D156B7">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7</w:t>
            </w:r>
            <w:r w:rsidR="00723C93">
              <w:rPr>
                <w:rFonts w:ascii="Times New Roman" w:hAnsi="Times New Roman"/>
                <w:sz w:val="24"/>
                <w:szCs w:val="24"/>
                <w:lang w:eastAsia="zh-CN"/>
              </w:rPr>
              <w:t>3</w:t>
            </w:r>
            <w:r w:rsidRPr="00847888">
              <w:rPr>
                <w:rFonts w:ascii="Times New Roman" w:hAnsi="Times New Roman"/>
                <w:sz w:val="24"/>
                <w:szCs w:val="24"/>
                <w:lang w:eastAsia="zh-CN"/>
              </w:rPr>
              <w:t>,0</w:t>
            </w:r>
          </w:p>
        </w:tc>
        <w:tc>
          <w:tcPr>
            <w:tcW w:w="1574" w:type="dxa"/>
          </w:tcPr>
          <w:p w14:paraId="624555FF" w14:textId="38CC9399" w:rsidR="00D156B7" w:rsidRDefault="00D156B7" w:rsidP="00D156B7">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6</w:t>
            </w:r>
            <w:r w:rsidR="00723C93">
              <w:rPr>
                <w:rFonts w:ascii="Times New Roman" w:eastAsia="Times New Roman" w:hAnsi="Times New Roman"/>
                <w:sz w:val="24"/>
                <w:szCs w:val="24"/>
                <w:lang w:eastAsia="zh-CN"/>
              </w:rPr>
              <w:t>5</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1900FB5E" w14:textId="3585CEFC" w:rsidR="00D156B7" w:rsidRPr="00847888" w:rsidRDefault="00D156B7" w:rsidP="00D156B7">
            <w:pPr>
              <w:suppressAutoHyphens/>
              <w:spacing w:before="100" w:beforeAutospacing="1" w:after="100" w:afterAutospacing="1" w:line="240" w:lineRule="auto"/>
              <w:jc w:val="center"/>
              <w:rPr>
                <w:rFonts w:ascii="Times New Roman" w:eastAsia="Times New Roman" w:hAnsi="Times New Roman"/>
                <w:sz w:val="24"/>
                <w:szCs w:val="24"/>
              </w:rPr>
            </w:pPr>
            <w:r w:rsidRPr="00847888">
              <w:rPr>
                <w:rFonts w:ascii="Times New Roman" w:hAnsi="Times New Roman"/>
                <w:sz w:val="24"/>
                <w:szCs w:val="24"/>
                <w:lang w:eastAsia="zh-CN"/>
              </w:rPr>
              <w:t>+1</w:t>
            </w:r>
          </w:p>
        </w:tc>
      </w:tr>
    </w:tbl>
    <w:p w14:paraId="7ADCA742" w14:textId="77777777" w:rsidR="00847888" w:rsidRPr="00847888" w:rsidRDefault="00847888" w:rsidP="00847888">
      <w:pPr>
        <w:spacing w:after="0" w:line="240" w:lineRule="auto"/>
        <w:jc w:val="center"/>
        <w:rPr>
          <w:rFonts w:ascii="Times New Roman" w:hAnsi="Times New Roman"/>
          <w:sz w:val="24"/>
          <w:szCs w:val="24"/>
          <w:lang w:eastAsia="lt-LT"/>
        </w:rPr>
      </w:pPr>
    </w:p>
    <w:p w14:paraId="4C7F6626" w14:textId="4A1DE287" w:rsidR="00847888" w:rsidRPr="00847888" w:rsidRDefault="00847888" w:rsidP="00314014">
      <w:pPr>
        <w:spacing w:after="0" w:line="240" w:lineRule="auto"/>
        <w:ind w:firstLine="851"/>
        <w:rPr>
          <w:rFonts w:ascii="Times New Roman" w:eastAsia="Times New Roman" w:hAnsi="Times New Roman"/>
          <w:sz w:val="24"/>
          <w:szCs w:val="24"/>
          <w:u w:val="single"/>
        </w:rPr>
      </w:pPr>
      <w:r w:rsidRPr="00847888">
        <w:rPr>
          <w:rFonts w:ascii="Times New Roman" w:eastAsia="Times New Roman" w:hAnsi="Times New Roman"/>
          <w:sz w:val="24"/>
          <w:szCs w:val="24"/>
          <w:u w:val="single"/>
        </w:rPr>
        <w:t>PASTABA:</w:t>
      </w:r>
    </w:p>
    <w:p w14:paraId="4E7E9E4A" w14:textId="7C9FB7EF" w:rsidR="00847888" w:rsidRPr="00847888" w:rsidRDefault="00847888" w:rsidP="00314014">
      <w:pPr>
        <w:tabs>
          <w:tab w:val="left" w:pos="1000"/>
        </w:tabs>
        <w:suppressAutoHyphens/>
        <w:spacing w:after="0" w:line="240" w:lineRule="auto"/>
        <w:ind w:firstLine="851"/>
        <w:jc w:val="both"/>
        <w:rPr>
          <w:rFonts w:ascii="Times New Roman" w:eastAsia="Times New Roman" w:hAnsi="Times New Roman"/>
          <w:sz w:val="24"/>
          <w:szCs w:val="24"/>
        </w:rPr>
      </w:pPr>
      <w:r w:rsidRPr="00847888">
        <w:rPr>
          <w:rFonts w:ascii="Times New Roman" w:eastAsia="Times New Roman" w:hAnsi="Times New Roman"/>
          <w:sz w:val="24"/>
          <w:szCs w:val="24"/>
        </w:rPr>
        <w:t xml:space="preserve">1. Į bendrą prekės kainą neįskaičiuojama </w:t>
      </w:r>
      <w:r w:rsidR="0083069B">
        <w:rPr>
          <w:rFonts w:ascii="Times New Roman" w:eastAsia="Times New Roman" w:hAnsi="Times New Roman"/>
          <w:sz w:val="24"/>
          <w:szCs w:val="24"/>
        </w:rPr>
        <w:t xml:space="preserve">LU </w:t>
      </w:r>
      <w:r w:rsidRPr="00847888">
        <w:rPr>
          <w:rFonts w:ascii="Times New Roman" w:eastAsia="Times New Roman" w:hAnsi="Times New Roman"/>
          <w:sz w:val="24"/>
          <w:szCs w:val="24"/>
        </w:rPr>
        <w:t xml:space="preserve">rankovės antsiuvo ,,VALSTYBĖS SIENOS APSAUGOS TARNYBA“ ir </w:t>
      </w:r>
      <w:r w:rsidR="0083069B">
        <w:rPr>
          <w:rFonts w:ascii="Times New Roman" w:eastAsia="Times New Roman" w:hAnsi="Times New Roman"/>
          <w:sz w:val="24"/>
          <w:szCs w:val="24"/>
        </w:rPr>
        <w:t xml:space="preserve">LU </w:t>
      </w:r>
      <w:r w:rsidRPr="00847888">
        <w:rPr>
          <w:rFonts w:ascii="Times New Roman" w:eastAsia="Times New Roman" w:hAnsi="Times New Roman"/>
          <w:sz w:val="24"/>
          <w:szCs w:val="24"/>
          <w:lang w:eastAsia="ar-SA"/>
        </w:rPr>
        <w:t>antsiuvo su vėliava ir užrašu ,,LIETUVA“</w:t>
      </w:r>
      <w:r w:rsidRPr="00847888">
        <w:rPr>
          <w:rFonts w:ascii="Times New Roman" w:eastAsia="Times New Roman" w:hAnsi="Times New Roman"/>
          <w:sz w:val="24"/>
          <w:szCs w:val="24"/>
        </w:rPr>
        <w:t xml:space="preserve"> kaina, įskaičiuojama tik jų prisiuvimo kaina. </w:t>
      </w:r>
    </w:p>
    <w:p w14:paraId="6A8B5898" w14:textId="43A70E6E" w:rsidR="00847888" w:rsidRPr="00847888" w:rsidRDefault="00847888" w:rsidP="00314014">
      <w:pPr>
        <w:spacing w:after="0" w:line="240" w:lineRule="auto"/>
        <w:ind w:firstLine="851"/>
        <w:jc w:val="both"/>
        <w:rPr>
          <w:rFonts w:ascii="Times New Roman" w:eastAsia="Times New Roman" w:hAnsi="Times New Roman"/>
          <w:sz w:val="24"/>
          <w:szCs w:val="24"/>
        </w:rPr>
      </w:pPr>
      <w:r w:rsidRPr="00847888">
        <w:rPr>
          <w:rFonts w:ascii="Times New Roman" w:eastAsia="Times New Roman" w:hAnsi="Times New Roman"/>
          <w:sz w:val="24"/>
          <w:szCs w:val="24"/>
        </w:rPr>
        <w:t xml:space="preserve">2. </w:t>
      </w:r>
      <w:r w:rsidR="0083069B">
        <w:rPr>
          <w:rFonts w:ascii="Times New Roman" w:eastAsia="Times New Roman" w:hAnsi="Times New Roman"/>
          <w:sz w:val="24"/>
          <w:szCs w:val="24"/>
        </w:rPr>
        <w:t>LU r</w:t>
      </w:r>
      <w:r w:rsidRPr="00847888">
        <w:rPr>
          <w:rFonts w:ascii="Times New Roman" w:eastAsia="Times New Roman" w:hAnsi="Times New Roman"/>
          <w:sz w:val="24"/>
          <w:szCs w:val="24"/>
        </w:rPr>
        <w:t>ankovės antsiuvu ,,VALSTYBĖS SIENOS APSAUGOS TARNYBA “ ir</w:t>
      </w:r>
      <w:r w:rsidRPr="00847888">
        <w:rPr>
          <w:rFonts w:ascii="Times New Roman" w:eastAsia="Times New Roman" w:hAnsi="Times New Roman"/>
          <w:sz w:val="24"/>
          <w:szCs w:val="24"/>
          <w:lang w:eastAsia="ar-SA"/>
        </w:rPr>
        <w:t xml:space="preserve"> </w:t>
      </w:r>
      <w:r w:rsidR="0083069B">
        <w:rPr>
          <w:rFonts w:ascii="Times New Roman" w:eastAsia="Times New Roman" w:hAnsi="Times New Roman"/>
          <w:sz w:val="24"/>
          <w:szCs w:val="24"/>
          <w:lang w:eastAsia="ar-SA"/>
        </w:rPr>
        <w:t xml:space="preserve">LU </w:t>
      </w:r>
      <w:r w:rsidRPr="00847888">
        <w:rPr>
          <w:rFonts w:ascii="Times New Roman" w:eastAsia="Times New Roman" w:hAnsi="Times New Roman"/>
          <w:sz w:val="24"/>
          <w:szCs w:val="24"/>
          <w:lang w:eastAsia="ar-SA"/>
        </w:rPr>
        <w:t>antsiuvu su vėliava ir užrašu ,,LIETUVA“</w:t>
      </w:r>
      <w:r w:rsidRPr="00847888">
        <w:rPr>
          <w:rFonts w:ascii="Times New Roman" w:eastAsia="Times New Roman" w:hAnsi="Times New Roman"/>
          <w:sz w:val="24"/>
          <w:szCs w:val="24"/>
        </w:rPr>
        <w:t xml:space="preserve">, kurių kaina į bendrą prekės kainą neįskaičiuojama, nemokamai bus aprūpintas tik </w:t>
      </w:r>
      <w:r w:rsidR="008E0C9B">
        <w:rPr>
          <w:rFonts w:ascii="Times New Roman" w:eastAsia="Times New Roman" w:hAnsi="Times New Roman"/>
          <w:sz w:val="24"/>
          <w:szCs w:val="24"/>
        </w:rPr>
        <w:t>pirkimo</w:t>
      </w:r>
      <w:r w:rsidRPr="00847888">
        <w:rPr>
          <w:rFonts w:ascii="Times New Roman" w:eastAsia="Times New Roman" w:hAnsi="Times New Roman"/>
          <w:sz w:val="24"/>
          <w:szCs w:val="24"/>
        </w:rPr>
        <w:t xml:space="preserve"> nugalėtojas, pasirašius pirkimo pardavimo sutartį.</w:t>
      </w:r>
    </w:p>
    <w:p w14:paraId="3552A2B0" w14:textId="77777777" w:rsidR="00FC06CE" w:rsidRDefault="00FC06CE" w:rsidP="002E6BAE">
      <w:pPr>
        <w:pStyle w:val="Standard"/>
        <w:jc w:val="center"/>
        <w:rPr>
          <w:lang w:eastAsia="ar-SA"/>
        </w:rPr>
      </w:pPr>
    </w:p>
    <w:p w14:paraId="2DF20F8D" w14:textId="16250506" w:rsidR="00750803" w:rsidRPr="00750803" w:rsidRDefault="00FC06CE" w:rsidP="00750803">
      <w:pPr>
        <w:spacing w:after="0" w:line="240" w:lineRule="auto"/>
        <w:jc w:val="center"/>
        <w:rPr>
          <w:rFonts w:ascii="Times New Roman" w:hAnsi="Times New Roman"/>
          <w:sz w:val="24"/>
          <w:szCs w:val="24"/>
          <w:lang w:eastAsia="lt-LT"/>
        </w:rPr>
      </w:pPr>
      <w:r w:rsidRPr="00FC06CE">
        <w:rPr>
          <w:rFonts w:ascii="Times New Roman" w:hAnsi="Times New Roman"/>
          <w:sz w:val="24"/>
          <w:szCs w:val="24"/>
          <w:lang w:eastAsia="lt-LT"/>
        </w:rPr>
        <w:t>L</w:t>
      </w:r>
      <w:r>
        <w:rPr>
          <w:rFonts w:ascii="Times New Roman" w:hAnsi="Times New Roman"/>
          <w:sz w:val="24"/>
          <w:szCs w:val="24"/>
          <w:lang w:eastAsia="lt-LT"/>
        </w:rPr>
        <w:t>U</w:t>
      </w:r>
      <w:r w:rsidRPr="00FC06CE">
        <w:rPr>
          <w:rFonts w:ascii="Times New Roman" w:hAnsi="Times New Roman"/>
          <w:sz w:val="24"/>
          <w:szCs w:val="24"/>
          <w:lang w:eastAsia="lt-LT"/>
        </w:rPr>
        <w:t xml:space="preserve"> marškinėlių trumpomis rankovėmis (polo) vyrų arba moterų eskizas</w:t>
      </w:r>
    </w:p>
    <w:p w14:paraId="7DB58602" w14:textId="77777777" w:rsidR="00A643E4" w:rsidRDefault="00A643E4" w:rsidP="007536E9">
      <w:pPr>
        <w:pStyle w:val="Standard"/>
        <w:jc w:val="center"/>
        <w:rPr>
          <w:bCs/>
        </w:rPr>
      </w:pPr>
    </w:p>
    <w:bookmarkEnd w:id="10"/>
    <w:p w14:paraId="783B944F" w14:textId="4960F176" w:rsidR="00CD2BAA" w:rsidRDefault="004D0F98" w:rsidP="00043E99">
      <w:pPr>
        <w:pStyle w:val="prastasiniatinklio"/>
        <w:jc w:val="center"/>
      </w:pPr>
      <w:r>
        <w:rPr>
          <w:rFonts w:eastAsiaTheme="minorHAnsi"/>
          <w:noProof/>
          <w:sz w:val="22"/>
          <w:szCs w:val="22"/>
        </w:rPr>
        <w:drawing>
          <wp:inline distT="0" distB="0" distL="0" distR="0" wp14:anchorId="14B81C6F" wp14:editId="0C3A391E">
            <wp:extent cx="4682942" cy="3181562"/>
            <wp:effectExtent l="0" t="0" r="3810" b="0"/>
            <wp:docPr id="160006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97923" cy="3191740"/>
                    </a:xfrm>
                    <a:prstGeom prst="rect">
                      <a:avLst/>
                    </a:prstGeom>
                    <a:noFill/>
                    <a:ln>
                      <a:noFill/>
                    </a:ln>
                  </pic:spPr>
                </pic:pic>
              </a:graphicData>
            </a:graphic>
          </wp:inline>
        </w:drawing>
      </w:r>
    </w:p>
    <w:p w14:paraId="5369438B" w14:textId="3A8E1800" w:rsidR="00714301" w:rsidRDefault="008C72DD" w:rsidP="00043E99">
      <w:pPr>
        <w:pStyle w:val="prastasiniatinklio"/>
        <w:jc w:val="center"/>
      </w:pPr>
      <w:r w:rsidRPr="003F73FF">
        <w:t>Pav. 1</w:t>
      </w:r>
    </w:p>
    <w:p w14:paraId="125DCAE5" w14:textId="4D1E7785" w:rsidR="00750803" w:rsidRDefault="00750803" w:rsidP="00750803">
      <w:pPr>
        <w:spacing w:after="0" w:line="240" w:lineRule="auto"/>
        <w:jc w:val="center"/>
        <w:rPr>
          <w:rFonts w:ascii="Times New Roman" w:eastAsia="Times New Roman" w:hAnsi="Times New Roman"/>
          <w:sz w:val="24"/>
          <w:szCs w:val="24"/>
        </w:rPr>
      </w:pPr>
      <w:r w:rsidRPr="00750803">
        <w:rPr>
          <w:rFonts w:ascii="Times New Roman" w:eastAsia="Times New Roman" w:hAnsi="Times New Roman"/>
          <w:sz w:val="24"/>
          <w:szCs w:val="24"/>
        </w:rPr>
        <w:t>PAREIGŪNO TEKSTILINIS ASMENS ŽENKLAS</w:t>
      </w:r>
    </w:p>
    <w:p w14:paraId="1AB3FD74" w14:textId="77777777" w:rsidR="00866203" w:rsidRDefault="00866203" w:rsidP="00750803">
      <w:pPr>
        <w:spacing w:after="0" w:line="240" w:lineRule="auto"/>
        <w:jc w:val="center"/>
        <w:rPr>
          <w:rFonts w:ascii="Times New Roman" w:eastAsia="Times New Roman" w:hAnsi="Times New Roman"/>
          <w:sz w:val="24"/>
          <w:szCs w:val="24"/>
        </w:rPr>
      </w:pPr>
    </w:p>
    <w:p w14:paraId="2338EC3C" w14:textId="68513C42" w:rsidR="00750803" w:rsidRDefault="00750803" w:rsidP="00043E99">
      <w:pPr>
        <w:pStyle w:val="prastasiniatinklio"/>
        <w:jc w:val="center"/>
      </w:pPr>
      <w:r w:rsidRPr="00750803">
        <w:rPr>
          <w:rFonts w:ascii="TimesLT" w:hAnsi="TimesLT"/>
          <w:noProof/>
          <w:szCs w:val="20"/>
          <w:lang w:eastAsia="en-US"/>
        </w:rPr>
        <w:lastRenderedPageBreak/>
        <w:drawing>
          <wp:inline distT="0" distB="0" distL="0" distR="0" wp14:anchorId="0F819429" wp14:editId="71EAF5A7">
            <wp:extent cx="3199774" cy="2674620"/>
            <wp:effectExtent l="0" t="0" r="63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941" r="2823" b="47652"/>
                    <a:stretch>
                      <a:fillRect/>
                    </a:stretch>
                  </pic:blipFill>
                  <pic:spPr bwMode="auto">
                    <a:xfrm>
                      <a:off x="0" y="0"/>
                      <a:ext cx="3221149" cy="2692487"/>
                    </a:xfrm>
                    <a:prstGeom prst="rect">
                      <a:avLst/>
                    </a:prstGeom>
                    <a:noFill/>
                    <a:ln>
                      <a:noFill/>
                    </a:ln>
                  </pic:spPr>
                </pic:pic>
              </a:graphicData>
            </a:graphic>
          </wp:inline>
        </w:drawing>
      </w:r>
    </w:p>
    <w:p w14:paraId="422CC850" w14:textId="7889A841" w:rsidR="00854A41" w:rsidRPr="00854A41" w:rsidRDefault="00854A41" w:rsidP="00854A41">
      <w:pPr>
        <w:suppressAutoHyphens/>
        <w:spacing w:after="0" w:line="240" w:lineRule="auto"/>
        <w:jc w:val="center"/>
        <w:rPr>
          <w:rFonts w:ascii="Times New Roman" w:eastAsia="Times New Roman" w:hAnsi="Times New Roman"/>
          <w:sz w:val="24"/>
          <w:szCs w:val="24"/>
          <w:lang w:eastAsia="ar-SA"/>
        </w:rPr>
      </w:pPr>
      <w:r w:rsidRPr="00854A41">
        <w:rPr>
          <w:rFonts w:ascii="Times New Roman" w:eastAsia="Times New Roman" w:hAnsi="Times New Roman"/>
          <w:sz w:val="24"/>
          <w:szCs w:val="24"/>
          <w:lang w:eastAsia="ar-SA"/>
        </w:rPr>
        <w:t xml:space="preserve">VSAT LAUKO UNIFORMOS </w:t>
      </w:r>
      <w:r w:rsidR="00F01042" w:rsidRPr="005B33B2">
        <w:rPr>
          <w:rFonts w:ascii="TimesLT" w:hAnsi="TimesLT"/>
        </w:rPr>
        <w:t xml:space="preserve">(LU) </w:t>
      </w:r>
      <w:r w:rsidRPr="00854A41">
        <w:rPr>
          <w:rFonts w:ascii="Times New Roman" w:eastAsia="Times New Roman" w:hAnsi="Times New Roman"/>
          <w:sz w:val="24"/>
          <w:szCs w:val="24"/>
          <w:lang w:eastAsia="ar-SA"/>
        </w:rPr>
        <w:t>RANKOVĖS ANTSIUVAS</w:t>
      </w:r>
    </w:p>
    <w:p w14:paraId="69F8BAE6" w14:textId="51ED5F0F" w:rsidR="00854A41" w:rsidRDefault="00854A41" w:rsidP="00043E99">
      <w:pPr>
        <w:pStyle w:val="prastasiniatinklio"/>
        <w:jc w:val="center"/>
      </w:pPr>
      <w:r w:rsidRPr="00854A41">
        <w:rPr>
          <w:rFonts w:ascii="TimesLT" w:hAnsi="TimesLT"/>
          <w:noProof/>
          <w:szCs w:val="20"/>
        </w:rPr>
        <w:drawing>
          <wp:inline distT="0" distB="0" distL="0" distR="0" wp14:anchorId="1A64B491" wp14:editId="6AA95DD1">
            <wp:extent cx="2043645" cy="242189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56184" t="31262" r="28252" b="45486"/>
                    <a:stretch>
                      <a:fillRect/>
                    </a:stretch>
                  </pic:blipFill>
                  <pic:spPr bwMode="auto">
                    <a:xfrm>
                      <a:off x="0" y="0"/>
                      <a:ext cx="2052325" cy="2432176"/>
                    </a:xfrm>
                    <a:prstGeom prst="rect">
                      <a:avLst/>
                    </a:prstGeom>
                    <a:noFill/>
                    <a:ln>
                      <a:noFill/>
                    </a:ln>
                  </pic:spPr>
                </pic:pic>
              </a:graphicData>
            </a:graphic>
          </wp:inline>
        </w:drawing>
      </w:r>
    </w:p>
    <w:p w14:paraId="0D8DE97F" w14:textId="77777777" w:rsidR="005B33B2" w:rsidRDefault="005B33B2" w:rsidP="00043E99">
      <w:pPr>
        <w:pStyle w:val="prastasiniatinklio"/>
        <w:jc w:val="center"/>
      </w:pPr>
    </w:p>
    <w:p w14:paraId="57127C45" w14:textId="184F5EE0" w:rsidR="005B33B2" w:rsidRDefault="005B33B2" w:rsidP="00043E99">
      <w:pPr>
        <w:pStyle w:val="prastasiniatinklio"/>
        <w:jc w:val="center"/>
      </w:pPr>
      <w:r w:rsidRPr="005B33B2">
        <w:rPr>
          <w:rFonts w:ascii="TimesLT" w:hAnsi="TimesLT"/>
          <w:noProof/>
          <w:szCs w:val="20"/>
        </w:rPr>
        <w:lastRenderedPageBreak/>
        <w:drawing>
          <wp:inline distT="0" distB="0" distL="0" distR="0" wp14:anchorId="37F77485" wp14:editId="135D6D52">
            <wp:extent cx="3679967" cy="5409456"/>
            <wp:effectExtent l="0" t="0" r="0" b="1270"/>
            <wp:docPr id="6" name="Paveikslėlis 6" descr="LaukoAntsi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aukoAntsiu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7914" cy="5421138"/>
                    </a:xfrm>
                    <a:prstGeom prst="rect">
                      <a:avLst/>
                    </a:prstGeom>
                    <a:noFill/>
                    <a:ln>
                      <a:noFill/>
                    </a:ln>
                  </pic:spPr>
                </pic:pic>
              </a:graphicData>
            </a:graphic>
          </wp:inline>
        </w:drawing>
      </w:r>
    </w:p>
    <w:p w14:paraId="5BBC7426" w14:textId="01C2CB08" w:rsidR="005B33B2" w:rsidRDefault="005B33B2" w:rsidP="00043E99">
      <w:pPr>
        <w:pStyle w:val="prastasiniatinklio"/>
        <w:jc w:val="center"/>
        <w:rPr>
          <w:rFonts w:ascii="TimesLT" w:hAnsi="TimesLT"/>
          <w:lang w:eastAsia="en-US"/>
        </w:rPr>
      </w:pPr>
      <w:r w:rsidRPr="005B33B2">
        <w:rPr>
          <w:rFonts w:ascii="TimesLT" w:hAnsi="TimesLT"/>
          <w:lang w:eastAsia="en-US"/>
        </w:rPr>
        <w:t>LAUKO UNIFORMOS (LU) ANTSIUVAS SU VĖLIAVA IR UŽRAŠU LIETUVA</w:t>
      </w:r>
    </w:p>
    <w:p w14:paraId="76187FFA" w14:textId="2A01F2C1" w:rsidR="003017AF" w:rsidRDefault="003017AF" w:rsidP="00043E99">
      <w:pPr>
        <w:pStyle w:val="prastasiniatinklio"/>
        <w:jc w:val="center"/>
      </w:pPr>
      <w:r w:rsidRPr="003017AF">
        <w:rPr>
          <w:rFonts w:ascii="TimesLT" w:hAnsi="TimesLT"/>
          <w:noProof/>
          <w:szCs w:val="20"/>
        </w:rPr>
        <w:drawing>
          <wp:inline distT="0" distB="0" distL="0" distR="0" wp14:anchorId="27CAA889" wp14:editId="5D6A077B">
            <wp:extent cx="2013889" cy="2202180"/>
            <wp:effectExtent l="0" t="0" r="5715" b="7620"/>
            <wp:docPr id="249742410" name="Paveikslėlis 24974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1096" cy="2210061"/>
                    </a:xfrm>
                    <a:prstGeom prst="rect">
                      <a:avLst/>
                    </a:prstGeom>
                    <a:noFill/>
                    <a:ln>
                      <a:noFill/>
                    </a:ln>
                  </pic:spPr>
                </pic:pic>
              </a:graphicData>
            </a:graphic>
          </wp:inline>
        </w:drawing>
      </w:r>
    </w:p>
    <w:p w14:paraId="41C1E59B" w14:textId="6568F0E2" w:rsidR="00314014" w:rsidRDefault="0057125C" w:rsidP="00043E99">
      <w:pPr>
        <w:pStyle w:val="prastasiniatinklio"/>
        <w:jc w:val="center"/>
      </w:pPr>
      <w:r w:rsidRPr="0057125C">
        <w:rPr>
          <w:rFonts w:ascii="TimesLT" w:hAnsi="TimesLT"/>
          <w:noProof/>
          <w:szCs w:val="20"/>
        </w:rPr>
        <w:lastRenderedPageBreak/>
        <w:drawing>
          <wp:inline distT="0" distB="0" distL="0" distR="0" wp14:anchorId="4AD2EA44" wp14:editId="02C512AC">
            <wp:extent cx="4326305" cy="5873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2021" cy="5895088"/>
                    </a:xfrm>
                    <a:prstGeom prst="rect">
                      <a:avLst/>
                    </a:prstGeom>
                    <a:noFill/>
                    <a:ln>
                      <a:noFill/>
                    </a:ln>
                  </pic:spPr>
                </pic:pic>
              </a:graphicData>
            </a:graphic>
          </wp:inline>
        </w:drawing>
      </w:r>
    </w:p>
    <w:p w14:paraId="3BDA6799" w14:textId="6572EA06" w:rsidR="00314014" w:rsidRPr="00F04878" w:rsidRDefault="00314014" w:rsidP="00F04878">
      <w:pPr>
        <w:spacing w:after="0" w:line="240" w:lineRule="auto"/>
        <w:rPr>
          <w:rFonts w:ascii="Times New Roman" w:eastAsia="Times New Roman" w:hAnsi="Times New Roman"/>
          <w:sz w:val="24"/>
          <w:szCs w:val="24"/>
          <w:lang w:eastAsia="lt-LT"/>
        </w:rPr>
      </w:pPr>
    </w:p>
    <w:sectPr w:rsidR="00314014" w:rsidRPr="00F04878" w:rsidSect="00410553">
      <w:headerReference w:type="default" r:id="rId15"/>
      <w:footerReference w:type="default" r:id="rId16"/>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2B49" w14:textId="77777777" w:rsidR="001F6E13" w:rsidRDefault="001F6E13" w:rsidP="005C5C5A">
      <w:pPr>
        <w:spacing w:after="0" w:line="240" w:lineRule="auto"/>
      </w:pPr>
      <w:r>
        <w:separator/>
      </w:r>
    </w:p>
  </w:endnote>
  <w:endnote w:type="continuationSeparator" w:id="0">
    <w:p w14:paraId="5C79FC19" w14:textId="77777777" w:rsidR="001F6E13" w:rsidRDefault="001F6E13"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5FF8" w14:textId="77777777" w:rsidR="001F6E13" w:rsidRDefault="001F6E13" w:rsidP="005C5C5A">
      <w:pPr>
        <w:spacing w:after="0" w:line="240" w:lineRule="auto"/>
      </w:pPr>
      <w:r>
        <w:separator/>
      </w:r>
    </w:p>
  </w:footnote>
  <w:footnote w:type="continuationSeparator" w:id="0">
    <w:p w14:paraId="53FAEBEA" w14:textId="77777777" w:rsidR="001F6E13" w:rsidRDefault="001F6E13"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2703481"/>
    <w:multiLevelType w:val="multilevel"/>
    <w:tmpl w:val="FFAAC8B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5" w15:restartNumberingAfterBreak="0">
    <w:nsid w:val="0BD50F0E"/>
    <w:multiLevelType w:val="hybridMultilevel"/>
    <w:tmpl w:val="8B4A23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923FB1"/>
    <w:multiLevelType w:val="multilevel"/>
    <w:tmpl w:val="7B9480CE"/>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 w15:restartNumberingAfterBreak="0">
    <w:nsid w:val="1A613243"/>
    <w:multiLevelType w:val="multilevel"/>
    <w:tmpl w:val="C37013F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FE0342"/>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9"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F054632"/>
    <w:multiLevelType w:val="hybridMultilevel"/>
    <w:tmpl w:val="D666B11E"/>
    <w:lvl w:ilvl="0" w:tplc="D940289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4950E1"/>
    <w:multiLevelType w:val="multilevel"/>
    <w:tmpl w:val="08669CFA"/>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608229C5"/>
    <w:multiLevelType w:val="multilevel"/>
    <w:tmpl w:val="2DD6B51C"/>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6F521BA"/>
    <w:multiLevelType w:val="multilevel"/>
    <w:tmpl w:val="289079E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F596D35"/>
    <w:multiLevelType w:val="multilevel"/>
    <w:tmpl w:val="B55E86CC"/>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36"/>
  </w:num>
  <w:num w:numId="2" w16cid:durableId="285040118">
    <w:abstractNumId w:val="17"/>
  </w:num>
  <w:num w:numId="3" w16cid:durableId="782262799">
    <w:abstractNumId w:val="28"/>
  </w:num>
  <w:num w:numId="4" w16cid:durableId="1214148550">
    <w:abstractNumId w:val="11"/>
  </w:num>
  <w:num w:numId="5" w16cid:durableId="581988399">
    <w:abstractNumId w:val="20"/>
  </w:num>
  <w:num w:numId="6" w16cid:durableId="1008483520">
    <w:abstractNumId w:val="30"/>
  </w:num>
  <w:num w:numId="7" w16cid:durableId="1336688682">
    <w:abstractNumId w:val="38"/>
  </w:num>
  <w:num w:numId="8" w16cid:durableId="2002275092">
    <w:abstractNumId w:val="8"/>
  </w:num>
  <w:num w:numId="9" w16cid:durableId="977732570">
    <w:abstractNumId w:val="3"/>
  </w:num>
  <w:num w:numId="10" w16cid:durableId="181863290">
    <w:abstractNumId w:val="26"/>
  </w:num>
  <w:num w:numId="11" w16cid:durableId="1093747225">
    <w:abstractNumId w:val="18"/>
  </w:num>
  <w:num w:numId="12" w16cid:durableId="1114519275">
    <w:abstractNumId w:val="40"/>
  </w:num>
  <w:num w:numId="13" w16cid:durableId="1990673664">
    <w:abstractNumId w:val="27"/>
  </w:num>
  <w:num w:numId="14" w16cid:durableId="607204748">
    <w:abstractNumId w:val="1"/>
  </w:num>
  <w:num w:numId="15" w16cid:durableId="1718234887">
    <w:abstractNumId w:val="12"/>
  </w:num>
  <w:num w:numId="16" w16cid:durableId="1390572362">
    <w:abstractNumId w:val="0"/>
  </w:num>
  <w:num w:numId="17" w16cid:durableId="1362172319">
    <w:abstractNumId w:val="4"/>
  </w:num>
  <w:num w:numId="18" w16cid:durableId="1316648104">
    <w:abstractNumId w:val="10"/>
  </w:num>
  <w:num w:numId="19" w16cid:durableId="593560267">
    <w:abstractNumId w:val="32"/>
  </w:num>
  <w:num w:numId="20" w16cid:durableId="1041171824">
    <w:abstractNumId w:val="33"/>
  </w:num>
  <w:num w:numId="21" w16cid:durableId="1226837860">
    <w:abstractNumId w:val="19"/>
  </w:num>
  <w:num w:numId="22" w16cid:durableId="999583046">
    <w:abstractNumId w:val="22"/>
  </w:num>
  <w:num w:numId="23" w16cid:durableId="1841776207">
    <w:abstractNumId w:val="21"/>
  </w:num>
  <w:num w:numId="24" w16cid:durableId="6371965">
    <w:abstractNumId w:val="34"/>
  </w:num>
  <w:num w:numId="25" w16cid:durableId="46995965">
    <w:abstractNumId w:val="25"/>
  </w:num>
  <w:num w:numId="26" w16cid:durableId="192302209">
    <w:abstractNumId w:val="37"/>
  </w:num>
  <w:num w:numId="27" w16cid:durableId="41713479">
    <w:abstractNumId w:val="39"/>
  </w:num>
  <w:num w:numId="28" w16cid:durableId="1246377680">
    <w:abstractNumId w:val="7"/>
  </w:num>
  <w:num w:numId="29" w16cid:durableId="882593959">
    <w:abstractNumId w:val="15"/>
  </w:num>
  <w:num w:numId="30" w16cid:durableId="1804034374">
    <w:abstractNumId w:val="13"/>
  </w:num>
  <w:num w:numId="31" w16cid:durableId="423691514">
    <w:abstractNumId w:val="6"/>
  </w:num>
  <w:num w:numId="32" w16cid:durableId="195629077">
    <w:abstractNumId w:val="14"/>
  </w:num>
  <w:num w:numId="33" w16cid:durableId="1067923861">
    <w:abstractNumId w:val="16"/>
  </w:num>
  <w:num w:numId="34" w16cid:durableId="1761440555">
    <w:abstractNumId w:val="5"/>
  </w:num>
  <w:num w:numId="35" w16cid:durableId="188642705">
    <w:abstractNumId w:val="31"/>
  </w:num>
  <w:num w:numId="36" w16cid:durableId="892353083">
    <w:abstractNumId w:val="29"/>
  </w:num>
  <w:num w:numId="37" w16cid:durableId="1894416086">
    <w:abstractNumId w:val="35"/>
  </w:num>
  <w:num w:numId="38" w16cid:durableId="864370701">
    <w:abstractNumId w:val="23"/>
  </w:num>
  <w:num w:numId="39" w16cid:durableId="504130696">
    <w:abstractNumId w:val="2"/>
  </w:num>
  <w:num w:numId="40" w16cid:durableId="5049763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9990295">
    <w:abstractNumId w:val="9"/>
  </w:num>
  <w:num w:numId="42" w16cid:durableId="12859610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2839"/>
    <w:rsid w:val="0001305D"/>
    <w:rsid w:val="00014FC1"/>
    <w:rsid w:val="00015DC1"/>
    <w:rsid w:val="00016369"/>
    <w:rsid w:val="00017E49"/>
    <w:rsid w:val="00021D23"/>
    <w:rsid w:val="000237A6"/>
    <w:rsid w:val="000238CF"/>
    <w:rsid w:val="00025335"/>
    <w:rsid w:val="000262B1"/>
    <w:rsid w:val="00027B21"/>
    <w:rsid w:val="00027DA6"/>
    <w:rsid w:val="000302F0"/>
    <w:rsid w:val="00030C57"/>
    <w:rsid w:val="0003116E"/>
    <w:rsid w:val="00031A14"/>
    <w:rsid w:val="000325B5"/>
    <w:rsid w:val="0003387F"/>
    <w:rsid w:val="0003452A"/>
    <w:rsid w:val="00035225"/>
    <w:rsid w:val="0003547E"/>
    <w:rsid w:val="00040B8F"/>
    <w:rsid w:val="00043E99"/>
    <w:rsid w:val="00043EC7"/>
    <w:rsid w:val="00043F63"/>
    <w:rsid w:val="00050325"/>
    <w:rsid w:val="000506B4"/>
    <w:rsid w:val="000542ED"/>
    <w:rsid w:val="000543CA"/>
    <w:rsid w:val="00054968"/>
    <w:rsid w:val="00055A22"/>
    <w:rsid w:val="00055F89"/>
    <w:rsid w:val="00062350"/>
    <w:rsid w:val="0006571D"/>
    <w:rsid w:val="00065D29"/>
    <w:rsid w:val="000678CA"/>
    <w:rsid w:val="00067D34"/>
    <w:rsid w:val="00072337"/>
    <w:rsid w:val="00075A22"/>
    <w:rsid w:val="00080B03"/>
    <w:rsid w:val="000811D8"/>
    <w:rsid w:val="00081D81"/>
    <w:rsid w:val="00083194"/>
    <w:rsid w:val="000975C6"/>
    <w:rsid w:val="000976A1"/>
    <w:rsid w:val="000979D8"/>
    <w:rsid w:val="00097C81"/>
    <w:rsid w:val="000A0647"/>
    <w:rsid w:val="000A23F1"/>
    <w:rsid w:val="000A25DD"/>
    <w:rsid w:val="000A2A57"/>
    <w:rsid w:val="000A3654"/>
    <w:rsid w:val="000A3BA4"/>
    <w:rsid w:val="000A7CA1"/>
    <w:rsid w:val="000B0175"/>
    <w:rsid w:val="000B14AA"/>
    <w:rsid w:val="000B1BD5"/>
    <w:rsid w:val="000B262A"/>
    <w:rsid w:val="000B341F"/>
    <w:rsid w:val="000B4743"/>
    <w:rsid w:val="000B4A65"/>
    <w:rsid w:val="000B5FBD"/>
    <w:rsid w:val="000B6F79"/>
    <w:rsid w:val="000C0F56"/>
    <w:rsid w:val="000C1DFE"/>
    <w:rsid w:val="000C201C"/>
    <w:rsid w:val="000C260B"/>
    <w:rsid w:val="000C37F6"/>
    <w:rsid w:val="000C4626"/>
    <w:rsid w:val="000C6902"/>
    <w:rsid w:val="000C79FC"/>
    <w:rsid w:val="000D1EE4"/>
    <w:rsid w:val="000D67B6"/>
    <w:rsid w:val="000D7A43"/>
    <w:rsid w:val="000E1B64"/>
    <w:rsid w:val="000E470A"/>
    <w:rsid w:val="000E5386"/>
    <w:rsid w:val="000E690B"/>
    <w:rsid w:val="000E7A6B"/>
    <w:rsid w:val="000E7F47"/>
    <w:rsid w:val="000F1658"/>
    <w:rsid w:val="000F1E21"/>
    <w:rsid w:val="000F51C1"/>
    <w:rsid w:val="000F6A1C"/>
    <w:rsid w:val="000F6BB2"/>
    <w:rsid w:val="000F6C95"/>
    <w:rsid w:val="000F71E4"/>
    <w:rsid w:val="00100BD0"/>
    <w:rsid w:val="00101B4A"/>
    <w:rsid w:val="00102EC3"/>
    <w:rsid w:val="00106A15"/>
    <w:rsid w:val="001100D0"/>
    <w:rsid w:val="001114BE"/>
    <w:rsid w:val="00113393"/>
    <w:rsid w:val="00113A7E"/>
    <w:rsid w:val="001141DC"/>
    <w:rsid w:val="001173AA"/>
    <w:rsid w:val="00117759"/>
    <w:rsid w:val="00122516"/>
    <w:rsid w:val="00122FC1"/>
    <w:rsid w:val="00123390"/>
    <w:rsid w:val="00123E7B"/>
    <w:rsid w:val="00124FA2"/>
    <w:rsid w:val="00130567"/>
    <w:rsid w:val="0013107A"/>
    <w:rsid w:val="001350E9"/>
    <w:rsid w:val="00137E1C"/>
    <w:rsid w:val="0014566A"/>
    <w:rsid w:val="001465EB"/>
    <w:rsid w:val="00147FA5"/>
    <w:rsid w:val="001534C3"/>
    <w:rsid w:val="00154308"/>
    <w:rsid w:val="0015467E"/>
    <w:rsid w:val="00155825"/>
    <w:rsid w:val="0015606B"/>
    <w:rsid w:val="001561EC"/>
    <w:rsid w:val="00156985"/>
    <w:rsid w:val="001574B9"/>
    <w:rsid w:val="001607B3"/>
    <w:rsid w:val="0016142C"/>
    <w:rsid w:val="00164D96"/>
    <w:rsid w:val="00165FD8"/>
    <w:rsid w:val="00166890"/>
    <w:rsid w:val="00167C29"/>
    <w:rsid w:val="00167E54"/>
    <w:rsid w:val="001700F6"/>
    <w:rsid w:val="00170EB8"/>
    <w:rsid w:val="00171A48"/>
    <w:rsid w:val="00173199"/>
    <w:rsid w:val="00174064"/>
    <w:rsid w:val="001747BD"/>
    <w:rsid w:val="0017781A"/>
    <w:rsid w:val="001801F9"/>
    <w:rsid w:val="00180529"/>
    <w:rsid w:val="0018321A"/>
    <w:rsid w:val="00185125"/>
    <w:rsid w:val="00187864"/>
    <w:rsid w:val="001914B2"/>
    <w:rsid w:val="00191F9B"/>
    <w:rsid w:val="00192305"/>
    <w:rsid w:val="00192A60"/>
    <w:rsid w:val="001930BF"/>
    <w:rsid w:val="00193135"/>
    <w:rsid w:val="00193794"/>
    <w:rsid w:val="0019578C"/>
    <w:rsid w:val="00196815"/>
    <w:rsid w:val="00197EF8"/>
    <w:rsid w:val="001A1223"/>
    <w:rsid w:val="001A1AAE"/>
    <w:rsid w:val="001A6196"/>
    <w:rsid w:val="001B08A3"/>
    <w:rsid w:val="001B3F38"/>
    <w:rsid w:val="001B4A83"/>
    <w:rsid w:val="001B5965"/>
    <w:rsid w:val="001B7676"/>
    <w:rsid w:val="001C0A60"/>
    <w:rsid w:val="001C58C2"/>
    <w:rsid w:val="001D1061"/>
    <w:rsid w:val="001D274A"/>
    <w:rsid w:val="001D2D70"/>
    <w:rsid w:val="001D37F3"/>
    <w:rsid w:val="001D4797"/>
    <w:rsid w:val="001E225D"/>
    <w:rsid w:val="001E2DAB"/>
    <w:rsid w:val="001E4D1E"/>
    <w:rsid w:val="001E516F"/>
    <w:rsid w:val="001E5299"/>
    <w:rsid w:val="001E76E8"/>
    <w:rsid w:val="001E7CDE"/>
    <w:rsid w:val="001F3224"/>
    <w:rsid w:val="001F3E7F"/>
    <w:rsid w:val="001F5472"/>
    <w:rsid w:val="001F6E13"/>
    <w:rsid w:val="001F761E"/>
    <w:rsid w:val="001F7C55"/>
    <w:rsid w:val="001F7E1F"/>
    <w:rsid w:val="00200280"/>
    <w:rsid w:val="002011B8"/>
    <w:rsid w:val="0020257E"/>
    <w:rsid w:val="00203B8C"/>
    <w:rsid w:val="00206559"/>
    <w:rsid w:val="0020725B"/>
    <w:rsid w:val="00211947"/>
    <w:rsid w:val="00212CAB"/>
    <w:rsid w:val="00217465"/>
    <w:rsid w:val="00217E40"/>
    <w:rsid w:val="00217F60"/>
    <w:rsid w:val="0022143C"/>
    <w:rsid w:val="0022185E"/>
    <w:rsid w:val="00224651"/>
    <w:rsid w:val="00225DE4"/>
    <w:rsid w:val="0023102C"/>
    <w:rsid w:val="00231D5A"/>
    <w:rsid w:val="00231F3B"/>
    <w:rsid w:val="00232074"/>
    <w:rsid w:val="00234E67"/>
    <w:rsid w:val="00234EAF"/>
    <w:rsid w:val="00237E77"/>
    <w:rsid w:val="002426E1"/>
    <w:rsid w:val="002442CD"/>
    <w:rsid w:val="00244509"/>
    <w:rsid w:val="00244E7D"/>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4E55"/>
    <w:rsid w:val="002778FF"/>
    <w:rsid w:val="0027793F"/>
    <w:rsid w:val="00281548"/>
    <w:rsid w:val="00282823"/>
    <w:rsid w:val="00282C75"/>
    <w:rsid w:val="002836A3"/>
    <w:rsid w:val="00286030"/>
    <w:rsid w:val="002865FF"/>
    <w:rsid w:val="00286BF1"/>
    <w:rsid w:val="00291A26"/>
    <w:rsid w:val="00295109"/>
    <w:rsid w:val="002A0E53"/>
    <w:rsid w:val="002A1AD9"/>
    <w:rsid w:val="002A5BF4"/>
    <w:rsid w:val="002B1D20"/>
    <w:rsid w:val="002B24C7"/>
    <w:rsid w:val="002B47A0"/>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E089A"/>
    <w:rsid w:val="002E113D"/>
    <w:rsid w:val="002E1895"/>
    <w:rsid w:val="002E6BAE"/>
    <w:rsid w:val="002F0693"/>
    <w:rsid w:val="002F14ED"/>
    <w:rsid w:val="002F25BD"/>
    <w:rsid w:val="00301758"/>
    <w:rsid w:val="003017AF"/>
    <w:rsid w:val="003022C2"/>
    <w:rsid w:val="00305B31"/>
    <w:rsid w:val="0030698E"/>
    <w:rsid w:val="00306CBE"/>
    <w:rsid w:val="00307FBF"/>
    <w:rsid w:val="00310387"/>
    <w:rsid w:val="003107DA"/>
    <w:rsid w:val="00311E18"/>
    <w:rsid w:val="00314014"/>
    <w:rsid w:val="00315286"/>
    <w:rsid w:val="0031542E"/>
    <w:rsid w:val="0031698D"/>
    <w:rsid w:val="00316C8D"/>
    <w:rsid w:val="00316DD4"/>
    <w:rsid w:val="0032035A"/>
    <w:rsid w:val="00320DD4"/>
    <w:rsid w:val="00323220"/>
    <w:rsid w:val="003264F7"/>
    <w:rsid w:val="00327ED5"/>
    <w:rsid w:val="00327FCB"/>
    <w:rsid w:val="003335BF"/>
    <w:rsid w:val="0033367B"/>
    <w:rsid w:val="003354F4"/>
    <w:rsid w:val="00337C2B"/>
    <w:rsid w:val="00340139"/>
    <w:rsid w:val="00340E7B"/>
    <w:rsid w:val="00340F84"/>
    <w:rsid w:val="00341D8D"/>
    <w:rsid w:val="003425FC"/>
    <w:rsid w:val="00344928"/>
    <w:rsid w:val="003450F3"/>
    <w:rsid w:val="00347391"/>
    <w:rsid w:val="003515F5"/>
    <w:rsid w:val="003517F4"/>
    <w:rsid w:val="00352018"/>
    <w:rsid w:val="00354D18"/>
    <w:rsid w:val="00355D85"/>
    <w:rsid w:val="003611C1"/>
    <w:rsid w:val="00365DA9"/>
    <w:rsid w:val="00367D14"/>
    <w:rsid w:val="00370A2D"/>
    <w:rsid w:val="00370BE4"/>
    <w:rsid w:val="0037497D"/>
    <w:rsid w:val="00375084"/>
    <w:rsid w:val="003757D3"/>
    <w:rsid w:val="00375CDA"/>
    <w:rsid w:val="00377182"/>
    <w:rsid w:val="00377882"/>
    <w:rsid w:val="00384C56"/>
    <w:rsid w:val="00387119"/>
    <w:rsid w:val="00387470"/>
    <w:rsid w:val="003879F2"/>
    <w:rsid w:val="00387DD3"/>
    <w:rsid w:val="00395729"/>
    <w:rsid w:val="00396FA8"/>
    <w:rsid w:val="003A0621"/>
    <w:rsid w:val="003A0A30"/>
    <w:rsid w:val="003A10C2"/>
    <w:rsid w:val="003A14DF"/>
    <w:rsid w:val="003A4575"/>
    <w:rsid w:val="003A5FAF"/>
    <w:rsid w:val="003A7561"/>
    <w:rsid w:val="003A77F8"/>
    <w:rsid w:val="003B1ACC"/>
    <w:rsid w:val="003B2B78"/>
    <w:rsid w:val="003B3690"/>
    <w:rsid w:val="003B5CDE"/>
    <w:rsid w:val="003B6E7C"/>
    <w:rsid w:val="003B7D3D"/>
    <w:rsid w:val="003C1E26"/>
    <w:rsid w:val="003C36D4"/>
    <w:rsid w:val="003C384C"/>
    <w:rsid w:val="003C651A"/>
    <w:rsid w:val="003C6574"/>
    <w:rsid w:val="003C6670"/>
    <w:rsid w:val="003D1D21"/>
    <w:rsid w:val="003D2295"/>
    <w:rsid w:val="003D2728"/>
    <w:rsid w:val="003D3AD5"/>
    <w:rsid w:val="003D435A"/>
    <w:rsid w:val="003D589E"/>
    <w:rsid w:val="003D6DD9"/>
    <w:rsid w:val="003E3EF7"/>
    <w:rsid w:val="003E4578"/>
    <w:rsid w:val="003E4722"/>
    <w:rsid w:val="003E6582"/>
    <w:rsid w:val="003E7D04"/>
    <w:rsid w:val="003F010E"/>
    <w:rsid w:val="003F1FBC"/>
    <w:rsid w:val="003F24E7"/>
    <w:rsid w:val="003F25FE"/>
    <w:rsid w:val="003F4997"/>
    <w:rsid w:val="003F560C"/>
    <w:rsid w:val="003F7376"/>
    <w:rsid w:val="003F73FF"/>
    <w:rsid w:val="003F75DF"/>
    <w:rsid w:val="003F7CF2"/>
    <w:rsid w:val="004003BF"/>
    <w:rsid w:val="00401283"/>
    <w:rsid w:val="00401912"/>
    <w:rsid w:val="004045CB"/>
    <w:rsid w:val="004050DE"/>
    <w:rsid w:val="00405953"/>
    <w:rsid w:val="00405BF2"/>
    <w:rsid w:val="00407764"/>
    <w:rsid w:val="00410553"/>
    <w:rsid w:val="004108E3"/>
    <w:rsid w:val="00410DE9"/>
    <w:rsid w:val="00411742"/>
    <w:rsid w:val="00412F95"/>
    <w:rsid w:val="0041397A"/>
    <w:rsid w:val="00414616"/>
    <w:rsid w:val="00414AF9"/>
    <w:rsid w:val="00415258"/>
    <w:rsid w:val="004153AB"/>
    <w:rsid w:val="00415CB9"/>
    <w:rsid w:val="00415FF1"/>
    <w:rsid w:val="00416615"/>
    <w:rsid w:val="00416779"/>
    <w:rsid w:val="00417232"/>
    <w:rsid w:val="00417D14"/>
    <w:rsid w:val="0042158D"/>
    <w:rsid w:val="004247D5"/>
    <w:rsid w:val="00424BAA"/>
    <w:rsid w:val="004256C6"/>
    <w:rsid w:val="00425991"/>
    <w:rsid w:val="00425AE0"/>
    <w:rsid w:val="00426FD0"/>
    <w:rsid w:val="00430D5C"/>
    <w:rsid w:val="00430DE3"/>
    <w:rsid w:val="00431C7E"/>
    <w:rsid w:val="0043223B"/>
    <w:rsid w:val="00434BA6"/>
    <w:rsid w:val="004351AD"/>
    <w:rsid w:val="004409FE"/>
    <w:rsid w:val="0044286C"/>
    <w:rsid w:val="00442D62"/>
    <w:rsid w:val="00443B95"/>
    <w:rsid w:val="00445D21"/>
    <w:rsid w:val="00447388"/>
    <w:rsid w:val="00447608"/>
    <w:rsid w:val="00447BD0"/>
    <w:rsid w:val="00447F5A"/>
    <w:rsid w:val="00453C34"/>
    <w:rsid w:val="00453CBE"/>
    <w:rsid w:val="00453F54"/>
    <w:rsid w:val="00455E26"/>
    <w:rsid w:val="004575EE"/>
    <w:rsid w:val="00460E6D"/>
    <w:rsid w:val="0046194A"/>
    <w:rsid w:val="0046388F"/>
    <w:rsid w:val="0046715C"/>
    <w:rsid w:val="00467685"/>
    <w:rsid w:val="00467E12"/>
    <w:rsid w:val="00473186"/>
    <w:rsid w:val="00473341"/>
    <w:rsid w:val="0047428F"/>
    <w:rsid w:val="0047663F"/>
    <w:rsid w:val="0048063F"/>
    <w:rsid w:val="00480878"/>
    <w:rsid w:val="00482AA6"/>
    <w:rsid w:val="004875C8"/>
    <w:rsid w:val="00490B3C"/>
    <w:rsid w:val="0049248C"/>
    <w:rsid w:val="00495411"/>
    <w:rsid w:val="004959CA"/>
    <w:rsid w:val="004A17CC"/>
    <w:rsid w:val="004A5451"/>
    <w:rsid w:val="004A57CD"/>
    <w:rsid w:val="004A6590"/>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0F98"/>
    <w:rsid w:val="004D1421"/>
    <w:rsid w:val="004D25C1"/>
    <w:rsid w:val="004D4412"/>
    <w:rsid w:val="004D467F"/>
    <w:rsid w:val="004D4E27"/>
    <w:rsid w:val="004E24CC"/>
    <w:rsid w:val="004E460C"/>
    <w:rsid w:val="004E54E8"/>
    <w:rsid w:val="004E59D7"/>
    <w:rsid w:val="004E7A98"/>
    <w:rsid w:val="004F3159"/>
    <w:rsid w:val="004F37C3"/>
    <w:rsid w:val="004F3A77"/>
    <w:rsid w:val="004F4C74"/>
    <w:rsid w:val="004F528F"/>
    <w:rsid w:val="004F6519"/>
    <w:rsid w:val="004F6568"/>
    <w:rsid w:val="004F67D7"/>
    <w:rsid w:val="005003CC"/>
    <w:rsid w:val="00502CE5"/>
    <w:rsid w:val="00504377"/>
    <w:rsid w:val="005043E3"/>
    <w:rsid w:val="005063AC"/>
    <w:rsid w:val="0051034C"/>
    <w:rsid w:val="005109AE"/>
    <w:rsid w:val="00517C1C"/>
    <w:rsid w:val="00524639"/>
    <w:rsid w:val="00525619"/>
    <w:rsid w:val="005311D5"/>
    <w:rsid w:val="0053148B"/>
    <w:rsid w:val="005316FD"/>
    <w:rsid w:val="00532C2C"/>
    <w:rsid w:val="0053644B"/>
    <w:rsid w:val="00536AFA"/>
    <w:rsid w:val="00536E15"/>
    <w:rsid w:val="00537C27"/>
    <w:rsid w:val="005402ED"/>
    <w:rsid w:val="00540B87"/>
    <w:rsid w:val="005412A4"/>
    <w:rsid w:val="005450E1"/>
    <w:rsid w:val="00545ED4"/>
    <w:rsid w:val="005460CB"/>
    <w:rsid w:val="0054783F"/>
    <w:rsid w:val="00547F51"/>
    <w:rsid w:val="005521F5"/>
    <w:rsid w:val="005523C8"/>
    <w:rsid w:val="00553860"/>
    <w:rsid w:val="0055440D"/>
    <w:rsid w:val="00554451"/>
    <w:rsid w:val="00555C82"/>
    <w:rsid w:val="00556239"/>
    <w:rsid w:val="00560211"/>
    <w:rsid w:val="00560867"/>
    <w:rsid w:val="00560B86"/>
    <w:rsid w:val="00562738"/>
    <w:rsid w:val="00563413"/>
    <w:rsid w:val="0056705D"/>
    <w:rsid w:val="00570E96"/>
    <w:rsid w:val="0057125C"/>
    <w:rsid w:val="0057268B"/>
    <w:rsid w:val="00572A34"/>
    <w:rsid w:val="00575251"/>
    <w:rsid w:val="00576E85"/>
    <w:rsid w:val="0058232A"/>
    <w:rsid w:val="00582AE5"/>
    <w:rsid w:val="00582AF6"/>
    <w:rsid w:val="005868D0"/>
    <w:rsid w:val="00586A1E"/>
    <w:rsid w:val="00586CBD"/>
    <w:rsid w:val="00587BA4"/>
    <w:rsid w:val="005900F6"/>
    <w:rsid w:val="005925F9"/>
    <w:rsid w:val="00592BE4"/>
    <w:rsid w:val="00592DBC"/>
    <w:rsid w:val="00593A3D"/>
    <w:rsid w:val="005941FC"/>
    <w:rsid w:val="0059421C"/>
    <w:rsid w:val="005954C1"/>
    <w:rsid w:val="00595ADC"/>
    <w:rsid w:val="00596B9B"/>
    <w:rsid w:val="00597E46"/>
    <w:rsid w:val="005A02CE"/>
    <w:rsid w:val="005A1F5D"/>
    <w:rsid w:val="005A3FDE"/>
    <w:rsid w:val="005A6270"/>
    <w:rsid w:val="005A6678"/>
    <w:rsid w:val="005B26FB"/>
    <w:rsid w:val="005B33B2"/>
    <w:rsid w:val="005B3CF6"/>
    <w:rsid w:val="005B47A6"/>
    <w:rsid w:val="005B4DB3"/>
    <w:rsid w:val="005B5A0F"/>
    <w:rsid w:val="005B5A4C"/>
    <w:rsid w:val="005B674D"/>
    <w:rsid w:val="005B70A8"/>
    <w:rsid w:val="005B7914"/>
    <w:rsid w:val="005C44E6"/>
    <w:rsid w:val="005C5C5A"/>
    <w:rsid w:val="005C5FBF"/>
    <w:rsid w:val="005C7A82"/>
    <w:rsid w:val="005D245E"/>
    <w:rsid w:val="005D301D"/>
    <w:rsid w:val="005D35E7"/>
    <w:rsid w:val="005D5A91"/>
    <w:rsid w:val="005D6DD9"/>
    <w:rsid w:val="005D707E"/>
    <w:rsid w:val="005D7F49"/>
    <w:rsid w:val="005E3EE7"/>
    <w:rsid w:val="005E520E"/>
    <w:rsid w:val="005E53D6"/>
    <w:rsid w:val="005E5D1F"/>
    <w:rsid w:val="005E708A"/>
    <w:rsid w:val="005F1C2D"/>
    <w:rsid w:val="005F3815"/>
    <w:rsid w:val="005F5598"/>
    <w:rsid w:val="005F6CC1"/>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30311"/>
    <w:rsid w:val="00630DEC"/>
    <w:rsid w:val="006310BD"/>
    <w:rsid w:val="00633DA5"/>
    <w:rsid w:val="00637E1E"/>
    <w:rsid w:val="00640376"/>
    <w:rsid w:val="006411BE"/>
    <w:rsid w:val="0064242C"/>
    <w:rsid w:val="0064254D"/>
    <w:rsid w:val="00642FEC"/>
    <w:rsid w:val="00643229"/>
    <w:rsid w:val="00643DC2"/>
    <w:rsid w:val="00646127"/>
    <w:rsid w:val="006479C2"/>
    <w:rsid w:val="00650BFC"/>
    <w:rsid w:val="0065167B"/>
    <w:rsid w:val="00651F1D"/>
    <w:rsid w:val="00652367"/>
    <w:rsid w:val="006525BD"/>
    <w:rsid w:val="00652B65"/>
    <w:rsid w:val="00654F42"/>
    <w:rsid w:val="0065782E"/>
    <w:rsid w:val="0066264A"/>
    <w:rsid w:val="00662F18"/>
    <w:rsid w:val="0066435D"/>
    <w:rsid w:val="00666B44"/>
    <w:rsid w:val="00666F49"/>
    <w:rsid w:val="00670387"/>
    <w:rsid w:val="00670997"/>
    <w:rsid w:val="00671D21"/>
    <w:rsid w:val="00672414"/>
    <w:rsid w:val="00672AC2"/>
    <w:rsid w:val="00673391"/>
    <w:rsid w:val="006743B6"/>
    <w:rsid w:val="00674F54"/>
    <w:rsid w:val="006764C1"/>
    <w:rsid w:val="00677138"/>
    <w:rsid w:val="006803DD"/>
    <w:rsid w:val="00682020"/>
    <w:rsid w:val="006820DA"/>
    <w:rsid w:val="00682BD6"/>
    <w:rsid w:val="00683D2B"/>
    <w:rsid w:val="00683EE4"/>
    <w:rsid w:val="006856EB"/>
    <w:rsid w:val="00686AA1"/>
    <w:rsid w:val="00687C2D"/>
    <w:rsid w:val="00687EBC"/>
    <w:rsid w:val="0069139D"/>
    <w:rsid w:val="00691657"/>
    <w:rsid w:val="006924A6"/>
    <w:rsid w:val="0069434B"/>
    <w:rsid w:val="006946A7"/>
    <w:rsid w:val="00694E9B"/>
    <w:rsid w:val="00695702"/>
    <w:rsid w:val="006975D1"/>
    <w:rsid w:val="006A04AD"/>
    <w:rsid w:val="006A0C32"/>
    <w:rsid w:val="006A3841"/>
    <w:rsid w:val="006A46E7"/>
    <w:rsid w:val="006A571F"/>
    <w:rsid w:val="006A5D49"/>
    <w:rsid w:val="006A5E54"/>
    <w:rsid w:val="006A7138"/>
    <w:rsid w:val="006A77B5"/>
    <w:rsid w:val="006B0AEE"/>
    <w:rsid w:val="006B1D7E"/>
    <w:rsid w:val="006B2138"/>
    <w:rsid w:val="006B217F"/>
    <w:rsid w:val="006B21B3"/>
    <w:rsid w:val="006B2218"/>
    <w:rsid w:val="006B2367"/>
    <w:rsid w:val="006B2E0E"/>
    <w:rsid w:val="006B3714"/>
    <w:rsid w:val="006B40ED"/>
    <w:rsid w:val="006B4C4E"/>
    <w:rsid w:val="006B73C3"/>
    <w:rsid w:val="006B7403"/>
    <w:rsid w:val="006C067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1E"/>
    <w:rsid w:val="006F31FA"/>
    <w:rsid w:val="006F3D4F"/>
    <w:rsid w:val="006F7D92"/>
    <w:rsid w:val="00700C62"/>
    <w:rsid w:val="00701DD7"/>
    <w:rsid w:val="00702E2E"/>
    <w:rsid w:val="00704F5D"/>
    <w:rsid w:val="00706E69"/>
    <w:rsid w:val="007104C4"/>
    <w:rsid w:val="00712F7A"/>
    <w:rsid w:val="00713696"/>
    <w:rsid w:val="00714301"/>
    <w:rsid w:val="007145E9"/>
    <w:rsid w:val="00722143"/>
    <w:rsid w:val="00722350"/>
    <w:rsid w:val="007234A9"/>
    <w:rsid w:val="00723C93"/>
    <w:rsid w:val="00725E00"/>
    <w:rsid w:val="00726355"/>
    <w:rsid w:val="0072709B"/>
    <w:rsid w:val="0073322F"/>
    <w:rsid w:val="0073425E"/>
    <w:rsid w:val="007345C1"/>
    <w:rsid w:val="00734C64"/>
    <w:rsid w:val="0073501F"/>
    <w:rsid w:val="007356FA"/>
    <w:rsid w:val="00735AD1"/>
    <w:rsid w:val="00737018"/>
    <w:rsid w:val="0074058F"/>
    <w:rsid w:val="00742C41"/>
    <w:rsid w:val="00746F96"/>
    <w:rsid w:val="00750803"/>
    <w:rsid w:val="00750A35"/>
    <w:rsid w:val="007536E9"/>
    <w:rsid w:val="007539DA"/>
    <w:rsid w:val="00757F54"/>
    <w:rsid w:val="00762A58"/>
    <w:rsid w:val="007632DB"/>
    <w:rsid w:val="0076354C"/>
    <w:rsid w:val="007638B6"/>
    <w:rsid w:val="0076398E"/>
    <w:rsid w:val="00764ECB"/>
    <w:rsid w:val="00770F1F"/>
    <w:rsid w:val="00771973"/>
    <w:rsid w:val="007729D5"/>
    <w:rsid w:val="00773214"/>
    <w:rsid w:val="0077410F"/>
    <w:rsid w:val="007757A7"/>
    <w:rsid w:val="007775EF"/>
    <w:rsid w:val="00780BEF"/>
    <w:rsid w:val="00780E00"/>
    <w:rsid w:val="00781986"/>
    <w:rsid w:val="00782145"/>
    <w:rsid w:val="00783822"/>
    <w:rsid w:val="00785624"/>
    <w:rsid w:val="0079139B"/>
    <w:rsid w:val="007923BA"/>
    <w:rsid w:val="00793619"/>
    <w:rsid w:val="007A1716"/>
    <w:rsid w:val="007A2DD9"/>
    <w:rsid w:val="007A2EB8"/>
    <w:rsid w:val="007A478B"/>
    <w:rsid w:val="007A5A06"/>
    <w:rsid w:val="007B325A"/>
    <w:rsid w:val="007B461C"/>
    <w:rsid w:val="007B4896"/>
    <w:rsid w:val="007C344C"/>
    <w:rsid w:val="007C4F1C"/>
    <w:rsid w:val="007C63FB"/>
    <w:rsid w:val="007C6CD6"/>
    <w:rsid w:val="007D101D"/>
    <w:rsid w:val="007D3040"/>
    <w:rsid w:val="007D31DD"/>
    <w:rsid w:val="007D34FF"/>
    <w:rsid w:val="007D47CB"/>
    <w:rsid w:val="007D4B4E"/>
    <w:rsid w:val="007D54C4"/>
    <w:rsid w:val="007D5976"/>
    <w:rsid w:val="007E05D5"/>
    <w:rsid w:val="007E225E"/>
    <w:rsid w:val="007E3171"/>
    <w:rsid w:val="007E3206"/>
    <w:rsid w:val="007E5D3F"/>
    <w:rsid w:val="007E5E9A"/>
    <w:rsid w:val="007E789A"/>
    <w:rsid w:val="007F0ABE"/>
    <w:rsid w:val="007F112D"/>
    <w:rsid w:val="007F1798"/>
    <w:rsid w:val="007F243E"/>
    <w:rsid w:val="007F35C1"/>
    <w:rsid w:val="007F4621"/>
    <w:rsid w:val="00800DAA"/>
    <w:rsid w:val="00801546"/>
    <w:rsid w:val="008025D5"/>
    <w:rsid w:val="00803AC1"/>
    <w:rsid w:val="00805343"/>
    <w:rsid w:val="008077C4"/>
    <w:rsid w:val="00811D56"/>
    <w:rsid w:val="008124BD"/>
    <w:rsid w:val="00812F2E"/>
    <w:rsid w:val="00813607"/>
    <w:rsid w:val="00813837"/>
    <w:rsid w:val="0081473A"/>
    <w:rsid w:val="00814DB8"/>
    <w:rsid w:val="00815103"/>
    <w:rsid w:val="00816289"/>
    <w:rsid w:val="00821D5F"/>
    <w:rsid w:val="00823C88"/>
    <w:rsid w:val="00825CD0"/>
    <w:rsid w:val="00825FD5"/>
    <w:rsid w:val="00826DFF"/>
    <w:rsid w:val="0083069B"/>
    <w:rsid w:val="00830A93"/>
    <w:rsid w:val="00831043"/>
    <w:rsid w:val="008310D8"/>
    <w:rsid w:val="00831299"/>
    <w:rsid w:val="00831552"/>
    <w:rsid w:val="008364B0"/>
    <w:rsid w:val="008408E9"/>
    <w:rsid w:val="00840E73"/>
    <w:rsid w:val="00842F90"/>
    <w:rsid w:val="00843453"/>
    <w:rsid w:val="008442DD"/>
    <w:rsid w:val="008450F0"/>
    <w:rsid w:val="00845B7C"/>
    <w:rsid w:val="00846037"/>
    <w:rsid w:val="008469E0"/>
    <w:rsid w:val="00847888"/>
    <w:rsid w:val="0084790E"/>
    <w:rsid w:val="00850888"/>
    <w:rsid w:val="00850A4F"/>
    <w:rsid w:val="00851AD1"/>
    <w:rsid w:val="00853918"/>
    <w:rsid w:val="00854A41"/>
    <w:rsid w:val="00860146"/>
    <w:rsid w:val="00860738"/>
    <w:rsid w:val="00865F9B"/>
    <w:rsid w:val="00866203"/>
    <w:rsid w:val="00870C26"/>
    <w:rsid w:val="008713D1"/>
    <w:rsid w:val="00876086"/>
    <w:rsid w:val="00876C73"/>
    <w:rsid w:val="00877C06"/>
    <w:rsid w:val="00883C92"/>
    <w:rsid w:val="008846F1"/>
    <w:rsid w:val="00885AEC"/>
    <w:rsid w:val="00891C22"/>
    <w:rsid w:val="00892251"/>
    <w:rsid w:val="008927AF"/>
    <w:rsid w:val="008937BF"/>
    <w:rsid w:val="00897FD4"/>
    <w:rsid w:val="008A06FD"/>
    <w:rsid w:val="008A15FC"/>
    <w:rsid w:val="008A1D9D"/>
    <w:rsid w:val="008A425B"/>
    <w:rsid w:val="008A4D67"/>
    <w:rsid w:val="008A5CE1"/>
    <w:rsid w:val="008A5E70"/>
    <w:rsid w:val="008A5FA6"/>
    <w:rsid w:val="008A624C"/>
    <w:rsid w:val="008A77A8"/>
    <w:rsid w:val="008B04A6"/>
    <w:rsid w:val="008B0640"/>
    <w:rsid w:val="008B14E8"/>
    <w:rsid w:val="008B2C2B"/>
    <w:rsid w:val="008B2DEB"/>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0C9B"/>
    <w:rsid w:val="008E14B3"/>
    <w:rsid w:val="008E3364"/>
    <w:rsid w:val="008E3FA1"/>
    <w:rsid w:val="008E4873"/>
    <w:rsid w:val="008E7866"/>
    <w:rsid w:val="008E7AFF"/>
    <w:rsid w:val="008F0F50"/>
    <w:rsid w:val="008F1FF0"/>
    <w:rsid w:val="008F240A"/>
    <w:rsid w:val="008F4D9E"/>
    <w:rsid w:val="008F5B38"/>
    <w:rsid w:val="008F61AC"/>
    <w:rsid w:val="008F7887"/>
    <w:rsid w:val="008F7C46"/>
    <w:rsid w:val="00900333"/>
    <w:rsid w:val="00900D5D"/>
    <w:rsid w:val="0090246C"/>
    <w:rsid w:val="00903AD8"/>
    <w:rsid w:val="009062FC"/>
    <w:rsid w:val="009065C4"/>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0EE5"/>
    <w:rsid w:val="009357DC"/>
    <w:rsid w:val="009365B0"/>
    <w:rsid w:val="00936A99"/>
    <w:rsid w:val="009400C1"/>
    <w:rsid w:val="009418B8"/>
    <w:rsid w:val="00941912"/>
    <w:rsid w:val="00941985"/>
    <w:rsid w:val="0094201C"/>
    <w:rsid w:val="00943576"/>
    <w:rsid w:val="00945978"/>
    <w:rsid w:val="00946176"/>
    <w:rsid w:val="00946E0C"/>
    <w:rsid w:val="00950E42"/>
    <w:rsid w:val="00952458"/>
    <w:rsid w:val="00952A05"/>
    <w:rsid w:val="0095420C"/>
    <w:rsid w:val="0095440F"/>
    <w:rsid w:val="00954B70"/>
    <w:rsid w:val="009574E6"/>
    <w:rsid w:val="00962B0A"/>
    <w:rsid w:val="0096428D"/>
    <w:rsid w:val="00964B04"/>
    <w:rsid w:val="009676FA"/>
    <w:rsid w:val="009677D5"/>
    <w:rsid w:val="009716F3"/>
    <w:rsid w:val="009719B8"/>
    <w:rsid w:val="009744C0"/>
    <w:rsid w:val="00975175"/>
    <w:rsid w:val="009772CE"/>
    <w:rsid w:val="00981025"/>
    <w:rsid w:val="00981642"/>
    <w:rsid w:val="009816C9"/>
    <w:rsid w:val="00982BCB"/>
    <w:rsid w:val="00984277"/>
    <w:rsid w:val="009850BA"/>
    <w:rsid w:val="00986660"/>
    <w:rsid w:val="00987672"/>
    <w:rsid w:val="00987B99"/>
    <w:rsid w:val="00995F3F"/>
    <w:rsid w:val="009978EF"/>
    <w:rsid w:val="009A0BA9"/>
    <w:rsid w:val="009A4942"/>
    <w:rsid w:val="009A5346"/>
    <w:rsid w:val="009A564E"/>
    <w:rsid w:val="009A57AA"/>
    <w:rsid w:val="009A5B23"/>
    <w:rsid w:val="009A7E0C"/>
    <w:rsid w:val="009B0AC5"/>
    <w:rsid w:val="009B1E9E"/>
    <w:rsid w:val="009B3A79"/>
    <w:rsid w:val="009B4C5F"/>
    <w:rsid w:val="009B4F7C"/>
    <w:rsid w:val="009B5AED"/>
    <w:rsid w:val="009B5F30"/>
    <w:rsid w:val="009B6D58"/>
    <w:rsid w:val="009C1271"/>
    <w:rsid w:val="009C1286"/>
    <w:rsid w:val="009C1607"/>
    <w:rsid w:val="009C2099"/>
    <w:rsid w:val="009C2EC1"/>
    <w:rsid w:val="009C433B"/>
    <w:rsid w:val="009D25F2"/>
    <w:rsid w:val="009D292C"/>
    <w:rsid w:val="009D4DC5"/>
    <w:rsid w:val="009D6E0F"/>
    <w:rsid w:val="009D72EB"/>
    <w:rsid w:val="009D7E85"/>
    <w:rsid w:val="009E065B"/>
    <w:rsid w:val="009E40A2"/>
    <w:rsid w:val="009E51BE"/>
    <w:rsid w:val="009E60E0"/>
    <w:rsid w:val="009F0B69"/>
    <w:rsid w:val="009F723C"/>
    <w:rsid w:val="009F768D"/>
    <w:rsid w:val="009F7730"/>
    <w:rsid w:val="00A00716"/>
    <w:rsid w:val="00A02CAD"/>
    <w:rsid w:val="00A030E4"/>
    <w:rsid w:val="00A06C37"/>
    <w:rsid w:val="00A0776F"/>
    <w:rsid w:val="00A11980"/>
    <w:rsid w:val="00A15757"/>
    <w:rsid w:val="00A15909"/>
    <w:rsid w:val="00A1791A"/>
    <w:rsid w:val="00A22E26"/>
    <w:rsid w:val="00A25597"/>
    <w:rsid w:val="00A26CC8"/>
    <w:rsid w:val="00A301E8"/>
    <w:rsid w:val="00A31238"/>
    <w:rsid w:val="00A33261"/>
    <w:rsid w:val="00A44510"/>
    <w:rsid w:val="00A445E9"/>
    <w:rsid w:val="00A45EC3"/>
    <w:rsid w:val="00A46A8E"/>
    <w:rsid w:val="00A47015"/>
    <w:rsid w:val="00A4710E"/>
    <w:rsid w:val="00A519C7"/>
    <w:rsid w:val="00A53067"/>
    <w:rsid w:val="00A53374"/>
    <w:rsid w:val="00A55274"/>
    <w:rsid w:val="00A557FC"/>
    <w:rsid w:val="00A61234"/>
    <w:rsid w:val="00A633F4"/>
    <w:rsid w:val="00A643E4"/>
    <w:rsid w:val="00A645F0"/>
    <w:rsid w:val="00A653F5"/>
    <w:rsid w:val="00A66838"/>
    <w:rsid w:val="00A66A6F"/>
    <w:rsid w:val="00A7046D"/>
    <w:rsid w:val="00A70DD7"/>
    <w:rsid w:val="00A72001"/>
    <w:rsid w:val="00A75AD7"/>
    <w:rsid w:val="00A76C12"/>
    <w:rsid w:val="00A775E3"/>
    <w:rsid w:val="00A8105A"/>
    <w:rsid w:val="00A81E09"/>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2F9"/>
    <w:rsid w:val="00AB75A7"/>
    <w:rsid w:val="00AC065D"/>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AAD"/>
    <w:rsid w:val="00AF0B66"/>
    <w:rsid w:val="00AF2EA5"/>
    <w:rsid w:val="00AF3DF8"/>
    <w:rsid w:val="00AF4545"/>
    <w:rsid w:val="00AF4B3E"/>
    <w:rsid w:val="00AF7CB0"/>
    <w:rsid w:val="00B01B1F"/>
    <w:rsid w:val="00B0380B"/>
    <w:rsid w:val="00B05FBF"/>
    <w:rsid w:val="00B07E83"/>
    <w:rsid w:val="00B07E99"/>
    <w:rsid w:val="00B115EC"/>
    <w:rsid w:val="00B11C12"/>
    <w:rsid w:val="00B14D9B"/>
    <w:rsid w:val="00B15033"/>
    <w:rsid w:val="00B15C61"/>
    <w:rsid w:val="00B15CD2"/>
    <w:rsid w:val="00B176EA"/>
    <w:rsid w:val="00B203B1"/>
    <w:rsid w:val="00B22A44"/>
    <w:rsid w:val="00B23226"/>
    <w:rsid w:val="00B23C14"/>
    <w:rsid w:val="00B24ADB"/>
    <w:rsid w:val="00B25744"/>
    <w:rsid w:val="00B276E9"/>
    <w:rsid w:val="00B308C2"/>
    <w:rsid w:val="00B3166E"/>
    <w:rsid w:val="00B31C5F"/>
    <w:rsid w:val="00B31F3D"/>
    <w:rsid w:val="00B32084"/>
    <w:rsid w:val="00B3217D"/>
    <w:rsid w:val="00B32F36"/>
    <w:rsid w:val="00B3326D"/>
    <w:rsid w:val="00B340DE"/>
    <w:rsid w:val="00B34519"/>
    <w:rsid w:val="00B3452B"/>
    <w:rsid w:val="00B346C6"/>
    <w:rsid w:val="00B34B56"/>
    <w:rsid w:val="00B40272"/>
    <w:rsid w:val="00B41083"/>
    <w:rsid w:val="00B42E30"/>
    <w:rsid w:val="00B43C78"/>
    <w:rsid w:val="00B4459A"/>
    <w:rsid w:val="00B447E4"/>
    <w:rsid w:val="00B455A9"/>
    <w:rsid w:val="00B4613E"/>
    <w:rsid w:val="00B46D92"/>
    <w:rsid w:val="00B50807"/>
    <w:rsid w:val="00B51875"/>
    <w:rsid w:val="00B5515D"/>
    <w:rsid w:val="00B55EFF"/>
    <w:rsid w:val="00B57A32"/>
    <w:rsid w:val="00B60990"/>
    <w:rsid w:val="00B6154E"/>
    <w:rsid w:val="00B61CCE"/>
    <w:rsid w:val="00B62887"/>
    <w:rsid w:val="00B63DC1"/>
    <w:rsid w:val="00B65905"/>
    <w:rsid w:val="00B660EF"/>
    <w:rsid w:val="00B66909"/>
    <w:rsid w:val="00B72CFD"/>
    <w:rsid w:val="00B73DD9"/>
    <w:rsid w:val="00B74031"/>
    <w:rsid w:val="00B7471C"/>
    <w:rsid w:val="00B761B0"/>
    <w:rsid w:val="00B8074C"/>
    <w:rsid w:val="00B81102"/>
    <w:rsid w:val="00B8125F"/>
    <w:rsid w:val="00B81AB0"/>
    <w:rsid w:val="00B8218A"/>
    <w:rsid w:val="00B8234B"/>
    <w:rsid w:val="00B8544E"/>
    <w:rsid w:val="00B855DC"/>
    <w:rsid w:val="00B90C16"/>
    <w:rsid w:val="00B9453D"/>
    <w:rsid w:val="00B960FA"/>
    <w:rsid w:val="00BA00F1"/>
    <w:rsid w:val="00BA0972"/>
    <w:rsid w:val="00BA178A"/>
    <w:rsid w:val="00BB10BE"/>
    <w:rsid w:val="00BB2E7F"/>
    <w:rsid w:val="00BB43EA"/>
    <w:rsid w:val="00BB48D7"/>
    <w:rsid w:val="00BB51C7"/>
    <w:rsid w:val="00BB72CC"/>
    <w:rsid w:val="00BB7FCC"/>
    <w:rsid w:val="00BC2FAE"/>
    <w:rsid w:val="00BC3426"/>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6D84"/>
    <w:rsid w:val="00BF6E2E"/>
    <w:rsid w:val="00BF7AC2"/>
    <w:rsid w:val="00C00242"/>
    <w:rsid w:val="00C003A8"/>
    <w:rsid w:val="00C011B7"/>
    <w:rsid w:val="00C012CE"/>
    <w:rsid w:val="00C043A4"/>
    <w:rsid w:val="00C04548"/>
    <w:rsid w:val="00C045C4"/>
    <w:rsid w:val="00C04859"/>
    <w:rsid w:val="00C050EC"/>
    <w:rsid w:val="00C05D30"/>
    <w:rsid w:val="00C07625"/>
    <w:rsid w:val="00C1088A"/>
    <w:rsid w:val="00C13F9A"/>
    <w:rsid w:val="00C15E7A"/>
    <w:rsid w:val="00C16595"/>
    <w:rsid w:val="00C21247"/>
    <w:rsid w:val="00C236C9"/>
    <w:rsid w:val="00C239EF"/>
    <w:rsid w:val="00C24B48"/>
    <w:rsid w:val="00C25CB5"/>
    <w:rsid w:val="00C25CF4"/>
    <w:rsid w:val="00C264F0"/>
    <w:rsid w:val="00C273DC"/>
    <w:rsid w:val="00C3308C"/>
    <w:rsid w:val="00C3414C"/>
    <w:rsid w:val="00C3600F"/>
    <w:rsid w:val="00C4184B"/>
    <w:rsid w:val="00C42ACE"/>
    <w:rsid w:val="00C42D13"/>
    <w:rsid w:val="00C43C75"/>
    <w:rsid w:val="00C45D51"/>
    <w:rsid w:val="00C50825"/>
    <w:rsid w:val="00C51787"/>
    <w:rsid w:val="00C53E0B"/>
    <w:rsid w:val="00C55857"/>
    <w:rsid w:val="00C61D7B"/>
    <w:rsid w:val="00C624AE"/>
    <w:rsid w:val="00C66F30"/>
    <w:rsid w:val="00C67FD7"/>
    <w:rsid w:val="00C71131"/>
    <w:rsid w:val="00C71D30"/>
    <w:rsid w:val="00C76FC8"/>
    <w:rsid w:val="00C83081"/>
    <w:rsid w:val="00C84629"/>
    <w:rsid w:val="00C85666"/>
    <w:rsid w:val="00C85EF7"/>
    <w:rsid w:val="00C90546"/>
    <w:rsid w:val="00C92145"/>
    <w:rsid w:val="00C943B3"/>
    <w:rsid w:val="00C9637D"/>
    <w:rsid w:val="00C977E8"/>
    <w:rsid w:val="00CA0C73"/>
    <w:rsid w:val="00CA203C"/>
    <w:rsid w:val="00CA407D"/>
    <w:rsid w:val="00CA6B54"/>
    <w:rsid w:val="00CB5324"/>
    <w:rsid w:val="00CB6820"/>
    <w:rsid w:val="00CB7606"/>
    <w:rsid w:val="00CC0A8A"/>
    <w:rsid w:val="00CC2410"/>
    <w:rsid w:val="00CC348C"/>
    <w:rsid w:val="00CC47F0"/>
    <w:rsid w:val="00CC6EA1"/>
    <w:rsid w:val="00CC7695"/>
    <w:rsid w:val="00CD092C"/>
    <w:rsid w:val="00CD0A9C"/>
    <w:rsid w:val="00CD241E"/>
    <w:rsid w:val="00CD2BAA"/>
    <w:rsid w:val="00CD6A8B"/>
    <w:rsid w:val="00CE16CD"/>
    <w:rsid w:val="00CE1887"/>
    <w:rsid w:val="00CE21E4"/>
    <w:rsid w:val="00CE4077"/>
    <w:rsid w:val="00CE4617"/>
    <w:rsid w:val="00CE4A6B"/>
    <w:rsid w:val="00CE4DEB"/>
    <w:rsid w:val="00CE5DA2"/>
    <w:rsid w:val="00CE5EF8"/>
    <w:rsid w:val="00CE6951"/>
    <w:rsid w:val="00CE70EB"/>
    <w:rsid w:val="00CF153D"/>
    <w:rsid w:val="00CF6F65"/>
    <w:rsid w:val="00CF7A14"/>
    <w:rsid w:val="00D003EB"/>
    <w:rsid w:val="00D00D89"/>
    <w:rsid w:val="00D011FA"/>
    <w:rsid w:val="00D05D4E"/>
    <w:rsid w:val="00D0606E"/>
    <w:rsid w:val="00D07D9A"/>
    <w:rsid w:val="00D10252"/>
    <w:rsid w:val="00D118EB"/>
    <w:rsid w:val="00D12037"/>
    <w:rsid w:val="00D140CD"/>
    <w:rsid w:val="00D1471C"/>
    <w:rsid w:val="00D1496A"/>
    <w:rsid w:val="00D156B7"/>
    <w:rsid w:val="00D15F4E"/>
    <w:rsid w:val="00D20AC2"/>
    <w:rsid w:val="00D2111E"/>
    <w:rsid w:val="00D22B28"/>
    <w:rsid w:val="00D231D2"/>
    <w:rsid w:val="00D2488F"/>
    <w:rsid w:val="00D24EDB"/>
    <w:rsid w:val="00D26216"/>
    <w:rsid w:val="00D2639D"/>
    <w:rsid w:val="00D26455"/>
    <w:rsid w:val="00D2666A"/>
    <w:rsid w:val="00D309FE"/>
    <w:rsid w:val="00D32373"/>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79D"/>
    <w:rsid w:val="00D60C04"/>
    <w:rsid w:val="00D60F9F"/>
    <w:rsid w:val="00D623EC"/>
    <w:rsid w:val="00D65123"/>
    <w:rsid w:val="00D6665B"/>
    <w:rsid w:val="00D67380"/>
    <w:rsid w:val="00D70246"/>
    <w:rsid w:val="00D7025E"/>
    <w:rsid w:val="00D706EB"/>
    <w:rsid w:val="00D7168F"/>
    <w:rsid w:val="00D72F4C"/>
    <w:rsid w:val="00D73801"/>
    <w:rsid w:val="00D74C98"/>
    <w:rsid w:val="00D75408"/>
    <w:rsid w:val="00D75983"/>
    <w:rsid w:val="00D76C5C"/>
    <w:rsid w:val="00D853E2"/>
    <w:rsid w:val="00D868D0"/>
    <w:rsid w:val="00D86943"/>
    <w:rsid w:val="00D917D6"/>
    <w:rsid w:val="00D918E0"/>
    <w:rsid w:val="00D91E7F"/>
    <w:rsid w:val="00D9346E"/>
    <w:rsid w:val="00D936ED"/>
    <w:rsid w:val="00D9446B"/>
    <w:rsid w:val="00D94D03"/>
    <w:rsid w:val="00D97045"/>
    <w:rsid w:val="00DA2500"/>
    <w:rsid w:val="00DA2743"/>
    <w:rsid w:val="00DA2787"/>
    <w:rsid w:val="00DA49E0"/>
    <w:rsid w:val="00DA7517"/>
    <w:rsid w:val="00DA7DC4"/>
    <w:rsid w:val="00DB394A"/>
    <w:rsid w:val="00DB3BAE"/>
    <w:rsid w:val="00DB6519"/>
    <w:rsid w:val="00DB7E79"/>
    <w:rsid w:val="00DC20D9"/>
    <w:rsid w:val="00DC2B85"/>
    <w:rsid w:val="00DC3C97"/>
    <w:rsid w:val="00DC4B36"/>
    <w:rsid w:val="00DC4CE1"/>
    <w:rsid w:val="00DC69A1"/>
    <w:rsid w:val="00DD0848"/>
    <w:rsid w:val="00DD0FC1"/>
    <w:rsid w:val="00DD101A"/>
    <w:rsid w:val="00DD4704"/>
    <w:rsid w:val="00DD54FC"/>
    <w:rsid w:val="00DE1FA3"/>
    <w:rsid w:val="00DE26A1"/>
    <w:rsid w:val="00DE3395"/>
    <w:rsid w:val="00DE3941"/>
    <w:rsid w:val="00DE3EF0"/>
    <w:rsid w:val="00DE7776"/>
    <w:rsid w:val="00DE7A3B"/>
    <w:rsid w:val="00DF0344"/>
    <w:rsid w:val="00DF07EF"/>
    <w:rsid w:val="00DF100E"/>
    <w:rsid w:val="00DF4CAE"/>
    <w:rsid w:val="00DF5B55"/>
    <w:rsid w:val="00DF5F18"/>
    <w:rsid w:val="00DF73A8"/>
    <w:rsid w:val="00DF7B6A"/>
    <w:rsid w:val="00E00D33"/>
    <w:rsid w:val="00E00E89"/>
    <w:rsid w:val="00E014BF"/>
    <w:rsid w:val="00E01941"/>
    <w:rsid w:val="00E01B78"/>
    <w:rsid w:val="00E02CFC"/>
    <w:rsid w:val="00E05029"/>
    <w:rsid w:val="00E078A7"/>
    <w:rsid w:val="00E10097"/>
    <w:rsid w:val="00E1274C"/>
    <w:rsid w:val="00E12983"/>
    <w:rsid w:val="00E1526A"/>
    <w:rsid w:val="00E1531F"/>
    <w:rsid w:val="00E15BFC"/>
    <w:rsid w:val="00E15F16"/>
    <w:rsid w:val="00E1799E"/>
    <w:rsid w:val="00E20DBC"/>
    <w:rsid w:val="00E22A9E"/>
    <w:rsid w:val="00E22F2E"/>
    <w:rsid w:val="00E2646A"/>
    <w:rsid w:val="00E26941"/>
    <w:rsid w:val="00E26DC6"/>
    <w:rsid w:val="00E27694"/>
    <w:rsid w:val="00E27859"/>
    <w:rsid w:val="00E3072C"/>
    <w:rsid w:val="00E307D2"/>
    <w:rsid w:val="00E3085F"/>
    <w:rsid w:val="00E332B4"/>
    <w:rsid w:val="00E356A6"/>
    <w:rsid w:val="00E360F7"/>
    <w:rsid w:val="00E40298"/>
    <w:rsid w:val="00E4192C"/>
    <w:rsid w:val="00E42E71"/>
    <w:rsid w:val="00E47C75"/>
    <w:rsid w:val="00E53B47"/>
    <w:rsid w:val="00E540DA"/>
    <w:rsid w:val="00E57347"/>
    <w:rsid w:val="00E57845"/>
    <w:rsid w:val="00E6441E"/>
    <w:rsid w:val="00E6697D"/>
    <w:rsid w:val="00E66A26"/>
    <w:rsid w:val="00E706B8"/>
    <w:rsid w:val="00E74089"/>
    <w:rsid w:val="00E746F2"/>
    <w:rsid w:val="00E7547A"/>
    <w:rsid w:val="00E75B26"/>
    <w:rsid w:val="00E7791C"/>
    <w:rsid w:val="00E81567"/>
    <w:rsid w:val="00E82695"/>
    <w:rsid w:val="00E83604"/>
    <w:rsid w:val="00E84856"/>
    <w:rsid w:val="00E84890"/>
    <w:rsid w:val="00E85ADE"/>
    <w:rsid w:val="00E85CF9"/>
    <w:rsid w:val="00E86420"/>
    <w:rsid w:val="00E96CBC"/>
    <w:rsid w:val="00E96F73"/>
    <w:rsid w:val="00EA0DA6"/>
    <w:rsid w:val="00EA2550"/>
    <w:rsid w:val="00EA3657"/>
    <w:rsid w:val="00EA3D6E"/>
    <w:rsid w:val="00EA61D1"/>
    <w:rsid w:val="00EA6343"/>
    <w:rsid w:val="00EA7627"/>
    <w:rsid w:val="00EA7672"/>
    <w:rsid w:val="00EA7ADC"/>
    <w:rsid w:val="00EB5379"/>
    <w:rsid w:val="00EB6F42"/>
    <w:rsid w:val="00EB7556"/>
    <w:rsid w:val="00EC0991"/>
    <w:rsid w:val="00EC0F75"/>
    <w:rsid w:val="00EC5179"/>
    <w:rsid w:val="00EC6E4C"/>
    <w:rsid w:val="00ED52D1"/>
    <w:rsid w:val="00ED58B3"/>
    <w:rsid w:val="00ED7678"/>
    <w:rsid w:val="00ED780E"/>
    <w:rsid w:val="00EE031F"/>
    <w:rsid w:val="00EE261E"/>
    <w:rsid w:val="00EE2624"/>
    <w:rsid w:val="00EE34F9"/>
    <w:rsid w:val="00EE4D33"/>
    <w:rsid w:val="00EE5374"/>
    <w:rsid w:val="00EF2AC9"/>
    <w:rsid w:val="00EF30F9"/>
    <w:rsid w:val="00EF3505"/>
    <w:rsid w:val="00EF4FE8"/>
    <w:rsid w:val="00EF64A7"/>
    <w:rsid w:val="00F01042"/>
    <w:rsid w:val="00F01CAD"/>
    <w:rsid w:val="00F02CDB"/>
    <w:rsid w:val="00F03E7D"/>
    <w:rsid w:val="00F04401"/>
    <w:rsid w:val="00F04878"/>
    <w:rsid w:val="00F12336"/>
    <w:rsid w:val="00F12BDD"/>
    <w:rsid w:val="00F12E4F"/>
    <w:rsid w:val="00F161E5"/>
    <w:rsid w:val="00F16380"/>
    <w:rsid w:val="00F202CA"/>
    <w:rsid w:val="00F210E2"/>
    <w:rsid w:val="00F2453B"/>
    <w:rsid w:val="00F2618C"/>
    <w:rsid w:val="00F30127"/>
    <w:rsid w:val="00F3025E"/>
    <w:rsid w:val="00F31A1C"/>
    <w:rsid w:val="00F34931"/>
    <w:rsid w:val="00F41D0E"/>
    <w:rsid w:val="00F41D63"/>
    <w:rsid w:val="00F4643E"/>
    <w:rsid w:val="00F4669F"/>
    <w:rsid w:val="00F50519"/>
    <w:rsid w:val="00F51CDA"/>
    <w:rsid w:val="00F52E09"/>
    <w:rsid w:val="00F56EA7"/>
    <w:rsid w:val="00F574E3"/>
    <w:rsid w:val="00F61859"/>
    <w:rsid w:val="00F62045"/>
    <w:rsid w:val="00F62C14"/>
    <w:rsid w:val="00F6410E"/>
    <w:rsid w:val="00F65781"/>
    <w:rsid w:val="00F65AB6"/>
    <w:rsid w:val="00F65B60"/>
    <w:rsid w:val="00F65DFD"/>
    <w:rsid w:val="00F66DD3"/>
    <w:rsid w:val="00F721CE"/>
    <w:rsid w:val="00F7267C"/>
    <w:rsid w:val="00F7275C"/>
    <w:rsid w:val="00F76332"/>
    <w:rsid w:val="00F76F32"/>
    <w:rsid w:val="00F77ECB"/>
    <w:rsid w:val="00F77F02"/>
    <w:rsid w:val="00F823FB"/>
    <w:rsid w:val="00F8284A"/>
    <w:rsid w:val="00F86428"/>
    <w:rsid w:val="00F86655"/>
    <w:rsid w:val="00F87144"/>
    <w:rsid w:val="00F90A70"/>
    <w:rsid w:val="00F914FB"/>
    <w:rsid w:val="00F91E5A"/>
    <w:rsid w:val="00F95531"/>
    <w:rsid w:val="00F95D29"/>
    <w:rsid w:val="00F9666D"/>
    <w:rsid w:val="00F973EA"/>
    <w:rsid w:val="00FA1B9F"/>
    <w:rsid w:val="00FA23D2"/>
    <w:rsid w:val="00FA3D7A"/>
    <w:rsid w:val="00FA3F1C"/>
    <w:rsid w:val="00FB234C"/>
    <w:rsid w:val="00FB3549"/>
    <w:rsid w:val="00FB4092"/>
    <w:rsid w:val="00FB4DBA"/>
    <w:rsid w:val="00FB5AE9"/>
    <w:rsid w:val="00FB67C1"/>
    <w:rsid w:val="00FC06CE"/>
    <w:rsid w:val="00FC28D2"/>
    <w:rsid w:val="00FC2ECD"/>
    <w:rsid w:val="00FC30AE"/>
    <w:rsid w:val="00FC48DA"/>
    <w:rsid w:val="00FC6CD2"/>
    <w:rsid w:val="00FC79E7"/>
    <w:rsid w:val="00FD0024"/>
    <w:rsid w:val="00FD13B5"/>
    <w:rsid w:val="00FD2AA8"/>
    <w:rsid w:val="00FD2D23"/>
    <w:rsid w:val="00FE3090"/>
    <w:rsid w:val="00FE3408"/>
    <w:rsid w:val="00FE3FE4"/>
    <w:rsid w:val="00FE4275"/>
    <w:rsid w:val="00FE60D0"/>
    <w:rsid w:val="00FF08BC"/>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116E"/>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uiPriority w:val="34"/>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 w:type="paragraph" w:styleId="prastasiniatinklio">
    <w:name w:val="Normal (Web)"/>
    <w:basedOn w:val="prastasis"/>
    <w:uiPriority w:val="99"/>
    <w:unhideWhenUsed/>
    <w:rsid w:val="00CE5EF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8951">
      <w:bodyDiv w:val="1"/>
      <w:marLeft w:val="0"/>
      <w:marRight w:val="0"/>
      <w:marTop w:val="0"/>
      <w:marBottom w:val="0"/>
      <w:divBdr>
        <w:top w:val="none" w:sz="0" w:space="0" w:color="auto"/>
        <w:left w:val="none" w:sz="0" w:space="0" w:color="auto"/>
        <w:bottom w:val="none" w:sz="0" w:space="0" w:color="auto"/>
        <w:right w:val="none" w:sz="0" w:space="0" w:color="auto"/>
      </w:divBdr>
    </w:div>
    <w:div w:id="746609974">
      <w:bodyDiv w:val="1"/>
      <w:marLeft w:val="0"/>
      <w:marRight w:val="0"/>
      <w:marTop w:val="0"/>
      <w:marBottom w:val="0"/>
      <w:divBdr>
        <w:top w:val="none" w:sz="0" w:space="0" w:color="auto"/>
        <w:left w:val="none" w:sz="0" w:space="0" w:color="auto"/>
        <w:bottom w:val="none" w:sz="0" w:space="0" w:color="auto"/>
        <w:right w:val="none" w:sz="0" w:space="0" w:color="auto"/>
      </w:divBdr>
    </w:div>
    <w:div w:id="1073940349">
      <w:bodyDiv w:val="1"/>
      <w:marLeft w:val="0"/>
      <w:marRight w:val="0"/>
      <w:marTop w:val="0"/>
      <w:marBottom w:val="0"/>
      <w:divBdr>
        <w:top w:val="none" w:sz="0" w:space="0" w:color="auto"/>
        <w:left w:val="none" w:sz="0" w:space="0" w:color="auto"/>
        <w:bottom w:val="none" w:sz="0" w:space="0" w:color="auto"/>
        <w:right w:val="none" w:sz="0" w:space="0" w:color="auto"/>
      </w:divBdr>
    </w:div>
    <w:div w:id="1594362096">
      <w:bodyDiv w:val="1"/>
      <w:marLeft w:val="0"/>
      <w:marRight w:val="0"/>
      <w:marTop w:val="0"/>
      <w:marBottom w:val="0"/>
      <w:divBdr>
        <w:top w:val="none" w:sz="0" w:space="0" w:color="auto"/>
        <w:left w:val="none" w:sz="0" w:space="0" w:color="auto"/>
        <w:bottom w:val="none" w:sz="0" w:space="0" w:color="auto"/>
        <w:right w:val="none" w:sz="0" w:space="0" w:color="auto"/>
      </w:divBdr>
    </w:div>
    <w:div w:id="1684090816">
      <w:bodyDiv w:val="1"/>
      <w:marLeft w:val="0"/>
      <w:marRight w:val="0"/>
      <w:marTop w:val="0"/>
      <w:marBottom w:val="0"/>
      <w:divBdr>
        <w:top w:val="none" w:sz="0" w:space="0" w:color="auto"/>
        <w:left w:val="none" w:sz="0" w:space="0" w:color="auto"/>
        <w:bottom w:val="none" w:sz="0" w:space="0" w:color="auto"/>
        <w:right w:val="none" w:sz="0" w:space="0" w:color="auto"/>
      </w:divBdr>
    </w:div>
    <w:div w:id="1957519507">
      <w:bodyDiv w:val="1"/>
      <w:marLeft w:val="0"/>
      <w:marRight w:val="0"/>
      <w:marTop w:val="0"/>
      <w:marBottom w:val="0"/>
      <w:divBdr>
        <w:top w:val="none" w:sz="0" w:space="0" w:color="auto"/>
        <w:left w:val="none" w:sz="0" w:space="0" w:color="auto"/>
        <w:bottom w:val="none" w:sz="0" w:space="0" w:color="auto"/>
        <w:right w:val="none" w:sz="0" w:space="0" w:color="auto"/>
      </w:divBdr>
    </w:div>
    <w:div w:id="20708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BD61E.006FEE20" TargetMode="External"/><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9463</Words>
  <Characters>5394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13</cp:revision>
  <cp:lastPrinted>2025-06-04T07:46:00Z</cp:lastPrinted>
  <dcterms:created xsi:type="dcterms:W3CDTF">2025-07-01T08:46:00Z</dcterms:created>
  <dcterms:modified xsi:type="dcterms:W3CDTF">2025-07-04T06:12:00Z</dcterms:modified>
</cp:coreProperties>
</file>