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0B9F2BB7" w14:textId="0D54D84E" w:rsidR="00B767F3" w:rsidRPr="009D4216" w:rsidRDefault="00D80C7F" w:rsidP="009D4216">
      <w:pPr>
        <w:widowControl w:val="0"/>
        <w:pBdr>
          <w:top w:val="nil"/>
          <w:left w:val="nil"/>
          <w:bottom w:val="nil"/>
          <w:right w:val="nil"/>
          <w:between w:val="nil"/>
        </w:pBdr>
        <w:tabs>
          <w:tab w:val="left" w:pos="567"/>
          <w:tab w:val="left" w:pos="851"/>
        </w:tabs>
        <w:jc w:val="center"/>
        <w:rPr>
          <w:b/>
          <w:caps/>
          <w:szCs w:val="24"/>
        </w:rPr>
      </w:pPr>
      <w:r>
        <w:rPr>
          <w:b/>
          <w:bCs/>
        </w:rPr>
        <w:t xml:space="preserve">ELEKTROMOBILIŲ (M1 KATEGORIJA) </w:t>
      </w:r>
      <w:r w:rsidR="00DD7479">
        <w:rPr>
          <w:b/>
          <w:caps/>
          <w:szCs w:val="24"/>
        </w:rPr>
        <w:t xml:space="preserve">pirkimo-pardavimo sutarties </w:t>
      </w:r>
      <w:r w:rsidR="00DD7479">
        <w:rPr>
          <w:b/>
          <w:bCs/>
          <w:caps/>
          <w:szCs w:val="24"/>
        </w:rPr>
        <w:t>Specialiosios</w:t>
      </w:r>
      <w:r w:rsidR="00DD7479">
        <w:rPr>
          <w:b/>
          <w:caps/>
          <w:szCs w:val="24"/>
        </w:rPr>
        <w:t xml:space="preserve"> sąlygos</w:t>
      </w:r>
      <w:r>
        <w:rPr>
          <w:b/>
          <w:caps/>
          <w:szCs w:val="24"/>
        </w:rPr>
        <w:t xml:space="preserve"> </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F9403F5" w:rsidR="00B767F3" w:rsidRPr="003A46B8" w:rsidRDefault="002E514B">
            <w:pPr>
              <w:jc w:val="both"/>
              <w:rPr>
                <w:b/>
                <w:bCs/>
                <w:kern w:val="2"/>
                <w:szCs w:val="24"/>
              </w:rPr>
            </w:pPr>
            <w:r>
              <w:rPr>
                <w:b/>
                <w:bCs/>
                <w:kern w:val="2"/>
                <w:szCs w:val="24"/>
              </w:rPr>
              <w:t>Elektromobilių (M1 kategorija)</w:t>
            </w:r>
            <w:r w:rsidR="003A46B8" w:rsidRPr="003A46B8">
              <w:rPr>
                <w:b/>
                <w:bCs/>
                <w:kern w:val="2"/>
                <w:szCs w:val="24"/>
              </w:rPr>
              <w:t xml:space="preserve">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6455DD5F" w14:textId="77777777" w:rsidR="00576E29" w:rsidRDefault="00576E29" w:rsidP="00576E29">
            <w:pPr>
              <w:jc w:val="center"/>
              <w:rPr>
                <w:b/>
                <w:bCs/>
                <w:kern w:val="2"/>
                <w:szCs w:val="24"/>
              </w:rPr>
            </w:pPr>
          </w:p>
          <w:p w14:paraId="4D1A8138" w14:textId="77777777" w:rsidR="00576E29" w:rsidRDefault="00576E29" w:rsidP="00576E29">
            <w:pPr>
              <w:jc w:val="center"/>
              <w:rPr>
                <w:b/>
                <w:bCs/>
                <w:kern w:val="2"/>
                <w:szCs w:val="24"/>
              </w:rPr>
            </w:pPr>
          </w:p>
          <w:p w14:paraId="0CDC16EA" w14:textId="77777777" w:rsidR="00576E29" w:rsidRDefault="00576E29" w:rsidP="00576E29">
            <w:pPr>
              <w:jc w:val="center"/>
              <w:rPr>
                <w:b/>
                <w:bCs/>
                <w:kern w:val="2"/>
                <w:szCs w:val="24"/>
              </w:rPr>
            </w:pPr>
          </w:p>
          <w:p w14:paraId="7267D31D" w14:textId="77777777" w:rsidR="00576E29" w:rsidRDefault="00576E29" w:rsidP="00576E29">
            <w:pPr>
              <w:rPr>
                <w:b/>
                <w:bCs/>
                <w:kern w:val="2"/>
                <w:szCs w:val="24"/>
              </w:rPr>
            </w:pPr>
          </w:p>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64649FF1" w:rsidR="00576E29" w:rsidRDefault="00576E29" w:rsidP="00576E29">
            <w:pPr>
              <w:jc w:val="center"/>
              <w:rPr>
                <w:kern w:val="2"/>
                <w:szCs w:val="24"/>
              </w:rPr>
            </w:pPr>
            <w:r w:rsidRPr="00DA039B">
              <w:rPr>
                <w:b/>
                <w:bCs/>
                <w:kern w:val="2"/>
                <w:szCs w:val="24"/>
              </w:rPr>
              <w:t>Kauno rajono savivaldybės administracija</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0358DF42" w:rsidR="00576E29" w:rsidRDefault="00576E29" w:rsidP="00576E29">
            <w:pPr>
              <w:jc w:val="center"/>
              <w:rPr>
                <w:kern w:val="2"/>
                <w:szCs w:val="24"/>
              </w:rPr>
            </w:pPr>
            <w:r>
              <w:rPr>
                <w:kern w:val="2"/>
                <w:szCs w:val="24"/>
              </w:rPr>
              <w:t>188756386</w:t>
            </w: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0379A060" w:rsidR="00576E29" w:rsidRDefault="00576E29" w:rsidP="00576E29">
            <w:pPr>
              <w:jc w:val="center"/>
              <w:rPr>
                <w:kern w:val="2"/>
                <w:szCs w:val="24"/>
              </w:rPr>
            </w:pPr>
            <w:r>
              <w:rPr>
                <w:kern w:val="2"/>
                <w:szCs w:val="24"/>
              </w:rPr>
              <w:t>Savanorių pr. 371, 49386 Kaunas</w:t>
            </w: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5F9D2350" w:rsidR="00576E29" w:rsidRDefault="00576E29" w:rsidP="00576E29">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2A609FE3" w:rsidR="00576E29" w:rsidRDefault="00576E29" w:rsidP="00576E29">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57E2898D" w:rsidR="00576E29" w:rsidRDefault="00576E29" w:rsidP="00576E29">
            <w:pPr>
              <w:jc w:val="center"/>
              <w:rPr>
                <w:kern w:val="2"/>
                <w:szCs w:val="24"/>
              </w:rPr>
            </w:pPr>
            <w:r w:rsidRPr="00515751">
              <w:rPr>
                <w:spacing w:val="-5"/>
                <w:szCs w:val="24"/>
              </w:rPr>
              <w:t>+370 37 30 55 03</w:t>
            </w: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28C3C801" w:rsidR="00576E29" w:rsidRPr="00792156" w:rsidRDefault="00576E29" w:rsidP="00576E29">
            <w:pPr>
              <w:jc w:val="center"/>
              <w:rPr>
                <w:kern w:val="2"/>
                <w:szCs w:val="24"/>
              </w:rPr>
            </w:pPr>
            <w:hyperlink r:id="rId10" w:history="1">
              <w:r w:rsidRPr="00792156">
                <w:rPr>
                  <w:rStyle w:val="Hipersaitas"/>
                  <w:color w:val="auto"/>
                  <w:spacing w:val="-5"/>
                  <w:szCs w:val="24"/>
                  <w:u w:val="none"/>
                </w:rPr>
                <w:t>info@krs.lt</w:t>
              </w:r>
            </w:hyperlink>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0696116" w14:textId="79DCA9C6" w:rsidR="00576E29" w:rsidRDefault="00576E29" w:rsidP="00576E29">
            <w:pPr>
              <w:jc w:val="center"/>
              <w:rPr>
                <w:kern w:val="2"/>
                <w:szCs w:val="24"/>
              </w:rPr>
            </w:pPr>
            <w:r>
              <w:rPr>
                <w:kern w:val="2"/>
                <w:szCs w:val="24"/>
              </w:rPr>
              <w:t>Administracijos direktorius Mantas Rikteris</w:t>
            </w:r>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216A01D9" w:rsidR="00576E29" w:rsidRDefault="00576E29" w:rsidP="00576E29">
            <w:pPr>
              <w:jc w:val="center"/>
              <w:rPr>
                <w:kern w:val="2"/>
                <w:szCs w:val="24"/>
              </w:rPr>
            </w:pPr>
            <w:r>
              <w:rPr>
                <w:kern w:val="2"/>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F9CF00D" w:rsidR="00B767F3" w:rsidRDefault="00DD7479" w:rsidP="00806EFF">
            <w:pPr>
              <w:jc w:val="both"/>
              <w:rPr>
                <w:color w:val="000000"/>
                <w:kern w:val="2"/>
                <w:szCs w:val="24"/>
              </w:rPr>
            </w:pPr>
            <w:r>
              <w:rPr>
                <w:kern w:val="2"/>
                <w:szCs w:val="24"/>
              </w:rPr>
              <w:t xml:space="preserve">Tiekėjas įsipareigoja Sutartyje numatytomis sąlygomis perduoti Pirkėjui </w:t>
            </w:r>
            <w:r w:rsidR="00183034">
              <w:rPr>
                <w:kern w:val="2"/>
                <w:szCs w:val="24"/>
              </w:rPr>
              <w:t>elektromobilius (M1 kategorija)</w:t>
            </w:r>
            <w:r w:rsidR="00D32838">
              <w:rPr>
                <w:kern w:val="2"/>
                <w:szCs w:val="24"/>
              </w:rPr>
              <w:t xml:space="preserve">, </w:t>
            </w:r>
            <w:r w:rsidR="00183034" w:rsidRPr="00183034">
              <w:rPr>
                <w:kern w:val="2"/>
                <w:szCs w:val="24"/>
                <w:highlight w:val="lightGray"/>
              </w:rPr>
              <w:t>3</w:t>
            </w:r>
            <w:r w:rsidR="00D32838" w:rsidRPr="00183034">
              <w:rPr>
                <w:kern w:val="2"/>
                <w:szCs w:val="24"/>
                <w:highlight w:val="lightGray"/>
              </w:rPr>
              <w:t xml:space="preserve"> v</w:t>
            </w:r>
            <w:r w:rsidR="00D32838" w:rsidRPr="00D32838">
              <w:rPr>
                <w:kern w:val="2"/>
                <w:szCs w:val="24"/>
                <w:highlight w:val="lightGray"/>
              </w:rPr>
              <w:t xml:space="preserve">nt., </w:t>
            </w:r>
            <w:r w:rsidR="00183034">
              <w:rPr>
                <w:kern w:val="2"/>
                <w:szCs w:val="24"/>
                <w:highlight w:val="lightGray"/>
              </w:rPr>
              <w:t>4</w:t>
            </w:r>
            <w:r w:rsidR="00D32838" w:rsidRPr="00D32838">
              <w:rPr>
                <w:kern w:val="2"/>
                <w:szCs w:val="24"/>
                <w:highlight w:val="lightGray"/>
              </w:rPr>
              <w:t xml:space="preserve"> vnt. arba </w:t>
            </w:r>
            <w:r w:rsidR="00183034">
              <w:rPr>
                <w:kern w:val="2"/>
                <w:szCs w:val="24"/>
                <w:highlight w:val="lightGray"/>
              </w:rPr>
              <w:t>7</w:t>
            </w:r>
            <w:r w:rsidR="00D32838" w:rsidRPr="00D32838">
              <w:rPr>
                <w:kern w:val="2"/>
                <w:szCs w:val="24"/>
                <w:highlight w:val="lightGray"/>
              </w:rPr>
              <w:t xml:space="preserve"> vnt.</w:t>
            </w:r>
            <w:r w:rsidR="00D32838" w:rsidRPr="00D32838">
              <w:rPr>
                <w:kern w:val="2"/>
                <w:szCs w:val="24"/>
              </w:rPr>
              <w:t xml:space="preserve"> </w:t>
            </w:r>
            <w:r w:rsidR="00D32838">
              <w:rPr>
                <w:color w:val="4472C4"/>
                <w:kern w:val="2"/>
                <w:szCs w:val="24"/>
              </w:rPr>
              <w:t>(priklausomai kelioms pirkimo dalims Tiekėjas pateikė pasiūlymus)</w:t>
            </w:r>
            <w:r w:rsidR="00D32838">
              <w:rPr>
                <w:kern w:val="2"/>
                <w:szCs w:val="24"/>
              </w:rPr>
              <w:t xml:space="preserve"> </w:t>
            </w:r>
            <w:r>
              <w:rPr>
                <w:color w:val="000000"/>
                <w:kern w:val="2"/>
                <w:szCs w:val="24"/>
              </w:rPr>
              <w:t>(toliau – Prekės).</w:t>
            </w:r>
            <w:r w:rsidR="00D32838">
              <w:rPr>
                <w:color w:val="000000"/>
                <w:kern w:val="2"/>
                <w:szCs w:val="24"/>
              </w:rPr>
              <w:t xml:space="preserve"> </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DDDBE5" w14:textId="777C2E0B" w:rsidR="00FA42CD" w:rsidRPr="003E59E1" w:rsidRDefault="00FA42CD" w:rsidP="00FA42CD">
            <w:pPr>
              <w:jc w:val="both"/>
              <w:rPr>
                <w:kern w:val="2"/>
                <w:szCs w:val="24"/>
              </w:rPr>
            </w:pPr>
            <w:r w:rsidRPr="00BB5AEA">
              <w:rPr>
                <w:kern w:val="2"/>
                <w:szCs w:val="24"/>
              </w:rPr>
              <w:t xml:space="preserve">Pirkimo pavadinimas: </w:t>
            </w:r>
            <w:r>
              <w:rPr>
                <w:kern w:val="2"/>
                <w:szCs w:val="24"/>
              </w:rPr>
              <w:t>„</w:t>
            </w:r>
            <w:r w:rsidR="00183034">
              <w:t>Elektromobilių (M1 kategorija)</w:t>
            </w:r>
            <w:r w:rsidRPr="00D725ED">
              <w:t xml:space="preserve"> vieš</w:t>
            </w:r>
            <w:r>
              <w:t xml:space="preserve">asis pirkimas“, I, </w:t>
            </w:r>
            <w:r w:rsidRPr="003E59E1">
              <w:t>II pirkimo dalys.</w:t>
            </w:r>
          </w:p>
          <w:p w14:paraId="1E986A9B" w14:textId="6E086093" w:rsidR="00B767F3" w:rsidRDefault="00FA42CD" w:rsidP="00FA42CD">
            <w:pPr>
              <w:jc w:val="both"/>
              <w:rPr>
                <w:kern w:val="2"/>
                <w:szCs w:val="24"/>
              </w:rPr>
            </w:pPr>
            <w:r w:rsidRPr="003E59E1">
              <w:rPr>
                <w:kern w:val="2"/>
                <w:szCs w:val="24"/>
                <w:shd w:val="clear" w:color="auto" w:fill="D9D9D9" w:themeFill="background1" w:themeFillShade="D9"/>
              </w:rPr>
              <w:t>Pirkimo Nr./ID</w:t>
            </w:r>
            <w:r w:rsidRPr="003E59E1">
              <w:rPr>
                <w:kern w:val="2"/>
                <w:szCs w:val="24"/>
              </w:rPr>
              <w:t xml:space="preserve"> </w:t>
            </w:r>
            <w:r w:rsidR="00183034" w:rsidRPr="003B5C8D">
              <w:rPr>
                <w:i/>
                <w:iCs/>
                <w:color w:val="4472C4" w:themeColor="accent5"/>
                <w:kern w:val="2"/>
                <w:szCs w:val="24"/>
                <w:highlight w:val="lightGray"/>
              </w:rPr>
              <w:t>įrašyti</w:t>
            </w:r>
            <w:r w:rsidR="003E59E1" w:rsidRPr="00183034">
              <w:rPr>
                <w:i/>
                <w:iCs/>
                <w:kern w:val="2"/>
                <w:szCs w:val="24"/>
              </w:rPr>
              <w:t xml:space="preserve"> </w:t>
            </w:r>
            <w:r w:rsidRPr="003E59E1">
              <w:rPr>
                <w:kern w:val="2"/>
                <w:szCs w:val="24"/>
              </w:rPr>
              <w:t>(</w:t>
            </w:r>
            <w:r w:rsidRPr="005B5B53">
              <w:rPr>
                <w:kern w:val="2"/>
                <w:szCs w:val="24"/>
              </w:rPr>
              <w:t xml:space="preserve">atliktas atviras </w:t>
            </w:r>
            <w:r>
              <w:rPr>
                <w:kern w:val="2"/>
                <w:szCs w:val="24"/>
              </w:rPr>
              <w:t xml:space="preserve">(tarptautinis)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04C312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39F68F6" w14:textId="1D07EF9D" w:rsidR="00E02885" w:rsidRPr="00E02885" w:rsidRDefault="00E02885" w:rsidP="00FA42CD">
            <w:pPr>
              <w:jc w:val="both"/>
              <w:rPr>
                <w:color w:val="4472C4" w:themeColor="accent5"/>
                <w:kern w:val="2"/>
                <w:szCs w:val="24"/>
              </w:rPr>
            </w:pPr>
            <w:r w:rsidRPr="00E02885">
              <w:rPr>
                <w:color w:val="4472C4" w:themeColor="accent5"/>
                <w:kern w:val="2"/>
                <w:szCs w:val="24"/>
                <w:highlight w:val="lightGray"/>
              </w:rPr>
              <w:t>Nurodyti kiekvienai pirkimo daliai, kurioje Tiekėjas buvo pripažintas laimėtoju, atskirai (</w:t>
            </w:r>
            <w:r>
              <w:rPr>
                <w:color w:val="4472C4" w:themeColor="accent5"/>
                <w:kern w:val="2"/>
                <w:szCs w:val="24"/>
                <w:highlight w:val="lightGray"/>
              </w:rPr>
              <w:t xml:space="preserve">išskyrus, jeigu </w:t>
            </w:r>
            <w:r w:rsidRPr="00E02885">
              <w:rPr>
                <w:color w:val="4472C4" w:themeColor="accent5"/>
                <w:kern w:val="2"/>
                <w:szCs w:val="24"/>
                <w:highlight w:val="lightGray"/>
              </w:rPr>
              <w:t>terminas sutampa):</w:t>
            </w:r>
          </w:p>
          <w:p w14:paraId="692B09C4" w14:textId="38056FD1" w:rsidR="00183034" w:rsidRPr="00FA42CD" w:rsidRDefault="00DD7479" w:rsidP="00FA42C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183034" w:rsidRPr="003B5C8D">
              <w:rPr>
                <w:i/>
                <w:iCs/>
                <w:color w:val="4472C4" w:themeColor="accent5"/>
                <w:kern w:val="2"/>
                <w:szCs w:val="24"/>
                <w:highlight w:val="lightGray"/>
              </w:rPr>
              <w:t>įrašyti</w:t>
            </w:r>
            <w:r w:rsidR="00FA42CD" w:rsidRPr="00183034">
              <w:rPr>
                <w:i/>
                <w:iCs/>
                <w:kern w:val="2"/>
                <w:szCs w:val="24"/>
              </w:rPr>
              <w:t xml:space="preserve"> </w:t>
            </w:r>
            <w:r w:rsidR="00FA42CD" w:rsidRPr="00FA42CD">
              <w:rPr>
                <w:b/>
                <w:bCs/>
                <w:kern w:val="2"/>
                <w:szCs w:val="24"/>
              </w:rPr>
              <w:t>mėnesius</w:t>
            </w:r>
            <w:r w:rsidRPr="00FA42CD">
              <w:rPr>
                <w:kern w:val="2"/>
                <w:szCs w:val="24"/>
              </w:rPr>
              <w:t xml:space="preserve"> </w:t>
            </w:r>
            <w:r w:rsidR="00183034">
              <w:rPr>
                <w:kern w:val="2"/>
                <w:szCs w:val="24"/>
              </w:rPr>
              <w:t>(</w:t>
            </w:r>
            <w:r w:rsidR="00183034" w:rsidRPr="00183034">
              <w:rPr>
                <w:color w:val="4472C4" w:themeColor="accent5"/>
                <w:kern w:val="2"/>
                <w:szCs w:val="24"/>
              </w:rPr>
              <w:t xml:space="preserve">įrašomas Tiekėjo Pasiūlyme </w:t>
            </w:r>
            <w:r w:rsidR="00183034">
              <w:rPr>
                <w:color w:val="4472C4" w:themeColor="accent5"/>
                <w:kern w:val="2"/>
                <w:szCs w:val="24"/>
              </w:rPr>
              <w:t>nurodytas</w:t>
            </w:r>
            <w:r w:rsidR="00183034" w:rsidRPr="00183034">
              <w:rPr>
                <w:color w:val="4472C4" w:themeColor="accent5"/>
                <w:kern w:val="2"/>
                <w:szCs w:val="24"/>
              </w:rPr>
              <w:t xml:space="preserve"> terminas mėnesiais</w:t>
            </w:r>
            <w:r w:rsidR="00183034">
              <w:rPr>
                <w:kern w:val="2"/>
                <w:szCs w:val="24"/>
              </w:rPr>
              <w:t xml:space="preserve">) </w:t>
            </w:r>
            <w:r>
              <w:rPr>
                <w:color w:val="000000"/>
                <w:kern w:val="2"/>
                <w:szCs w:val="24"/>
              </w:rPr>
              <w:t xml:space="preserve">nuo Sutarties įsigaliojimo dienos šiuo adresu: </w:t>
            </w:r>
            <w:r w:rsidR="00FA42CD" w:rsidRPr="00FA42CD">
              <w:rPr>
                <w:kern w:val="2"/>
                <w:szCs w:val="24"/>
              </w:rPr>
              <w:t>Savanorių pr. 371, Kaunas</w:t>
            </w:r>
            <w:r w:rsidR="00183034">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95E0A3A" w:rsidR="00E4784C" w:rsidRDefault="00DD7479" w:rsidP="00B35F67">
            <w:pPr>
              <w:shd w:val="clear" w:color="auto" w:fill="FFFFFF" w:themeFill="background1"/>
              <w:jc w:val="both"/>
              <w:rPr>
                <w:kern w:val="2"/>
                <w:szCs w:val="24"/>
              </w:rPr>
            </w:pPr>
            <w:r w:rsidRPr="007753AF">
              <w:rPr>
                <w:kern w:val="2"/>
                <w:szCs w:val="24"/>
              </w:rPr>
              <w:t>Kartu su Prekėmis pateikiami šie dokumentai:</w:t>
            </w:r>
            <w:r w:rsidR="007753AF">
              <w:rPr>
                <w:kern w:val="2"/>
                <w:szCs w:val="24"/>
              </w:rPr>
              <w:t xml:space="preserve"> </w:t>
            </w:r>
            <w:r w:rsidR="007753AF" w:rsidRPr="00E4784C">
              <w:rPr>
                <w:kern w:val="2"/>
                <w:szCs w:val="24"/>
              </w:rPr>
              <w:t>Prek</w:t>
            </w:r>
            <w:r w:rsidR="007753AF">
              <w:rPr>
                <w:kern w:val="2"/>
                <w:szCs w:val="24"/>
              </w:rPr>
              <w:t>ių</w:t>
            </w:r>
            <w:r w:rsidR="007753AF" w:rsidRPr="00E4784C">
              <w:rPr>
                <w:kern w:val="2"/>
                <w:szCs w:val="24"/>
              </w:rPr>
              <w:t xml:space="preserve"> perdavimo–priėmimo </w:t>
            </w:r>
            <w:r w:rsidR="007753AF" w:rsidRPr="00370205">
              <w:rPr>
                <w:kern w:val="2"/>
                <w:szCs w:val="24"/>
              </w:rPr>
              <w:t xml:space="preserve">aktas, naudojimo instrukcija (eksploatacijos vadovas) (taip kaip nurodyta Techninėje specifikacijoje), Prekių registracijos ir techninės apžiūros dokumentai. </w:t>
            </w:r>
            <w:r w:rsidRPr="00370205">
              <w:rPr>
                <w:kern w:val="2"/>
                <w:szCs w:val="24"/>
              </w:rPr>
              <w:t>Tiekėjui</w:t>
            </w:r>
            <w:r w:rsidRPr="007753AF">
              <w:rPr>
                <w:kern w:val="2"/>
                <w:szCs w:val="24"/>
              </w:rPr>
              <w:t xml:space="preserve">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E530B5" w14:textId="73A7114D" w:rsidR="008F3FBA" w:rsidRPr="00E02885" w:rsidRDefault="008F3FBA" w:rsidP="002C05CC">
            <w:pPr>
              <w:jc w:val="both"/>
              <w:rPr>
                <w:color w:val="4472C4" w:themeColor="accent5"/>
                <w:kern w:val="2"/>
                <w:szCs w:val="24"/>
              </w:rPr>
            </w:pPr>
            <w:r w:rsidRPr="00E02885">
              <w:rPr>
                <w:color w:val="4472C4" w:themeColor="accent5"/>
                <w:kern w:val="2"/>
                <w:szCs w:val="24"/>
                <w:highlight w:val="lightGray"/>
              </w:rPr>
              <w:lastRenderedPageBreak/>
              <w:t>Nurodyti kiekvienai pirkimo daliai, kurioje Tiekėjas buvo pripažintas laimėtoju, atskirai</w:t>
            </w:r>
            <w:r w:rsidRPr="00E02885">
              <w:rPr>
                <w:color w:val="4472C4" w:themeColor="accent5"/>
                <w:kern w:val="2"/>
                <w:szCs w:val="24"/>
              </w:rPr>
              <w:t>:</w:t>
            </w:r>
          </w:p>
          <w:p w14:paraId="220E6487" w14:textId="506CC598" w:rsidR="00B767F3" w:rsidRDefault="00DD7479" w:rsidP="002C05C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D66F290" w:rsidR="00B767F3" w:rsidRDefault="00DD7479">
            <w:pPr>
              <w:rPr>
                <w:kern w:val="2"/>
                <w:szCs w:val="24"/>
              </w:rPr>
            </w:pPr>
            <w:r>
              <w:rPr>
                <w:kern w:val="2"/>
                <w:szCs w:val="24"/>
              </w:rPr>
              <w:t xml:space="preserve">Sutarties </w:t>
            </w:r>
            <w:r w:rsidRPr="00D67151">
              <w:rPr>
                <w:kern w:val="2"/>
                <w:szCs w:val="24"/>
              </w:rPr>
              <w:t>kaina b</w:t>
            </w:r>
            <w:r>
              <w:rPr>
                <w:kern w:val="2"/>
                <w:szCs w:val="24"/>
              </w:rPr>
              <w:t>us perskaičiuojam</w:t>
            </w:r>
            <w:r w:rsidR="00D67151">
              <w:rPr>
                <w:kern w:val="2"/>
                <w:szCs w:val="24"/>
              </w:rPr>
              <w:t>a</w:t>
            </w:r>
            <w:r>
              <w:rPr>
                <w:kern w:val="2"/>
                <w:szCs w:val="24"/>
              </w:rPr>
              <w:t>:</w:t>
            </w:r>
          </w:p>
          <w:p w14:paraId="1F2303D8" w14:textId="1F73932E" w:rsidR="00B767F3" w:rsidRDefault="00DD7479">
            <w:pPr>
              <w:rPr>
                <w:color w:val="FF0000"/>
                <w:kern w:val="2"/>
                <w:szCs w:val="24"/>
              </w:rPr>
            </w:pPr>
            <w:r>
              <w:rPr>
                <w:kern w:val="2"/>
                <w:szCs w:val="24"/>
              </w:rPr>
              <w:t>5.3.1. dėl PVM tarifo pasikeitimo</w:t>
            </w:r>
            <w:r w:rsidR="00D67151">
              <w:rPr>
                <w:kern w:val="2"/>
                <w:szCs w:val="24"/>
              </w:rPr>
              <w:t>.</w:t>
            </w:r>
          </w:p>
          <w:p w14:paraId="7CE73E9A" w14:textId="31744F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D777236" w:rsidR="00B767F3" w:rsidRDefault="00DD7479" w:rsidP="00115E17">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4A46F0">
              <w:rPr>
                <w:kern w:val="2"/>
                <w:szCs w:val="24"/>
              </w:rPr>
              <w:t xml:space="preserve"> </w:t>
            </w:r>
            <w:r>
              <w:rPr>
                <w:kern w:val="2"/>
                <w:szCs w:val="24"/>
              </w:rPr>
              <w:t>perskaičiuojam</w:t>
            </w:r>
            <w:r w:rsidR="004A46F0">
              <w:rPr>
                <w:kern w:val="2"/>
                <w:szCs w:val="24"/>
              </w:rPr>
              <w:t xml:space="preserve">a </w:t>
            </w:r>
            <w:r>
              <w:rPr>
                <w:kern w:val="2"/>
                <w:szCs w:val="24"/>
              </w:rPr>
              <w:t xml:space="preserve">nekeičiant Prekių kainos be PVM. </w:t>
            </w:r>
          </w:p>
          <w:p w14:paraId="49F7DAED" w14:textId="77777777" w:rsidR="00B767F3" w:rsidRDefault="00B767F3" w:rsidP="00115E17">
            <w:pPr>
              <w:jc w:val="both"/>
              <w:rPr>
                <w:kern w:val="2"/>
                <w:szCs w:val="24"/>
              </w:rPr>
            </w:pPr>
          </w:p>
          <w:p w14:paraId="449693C2" w14:textId="1D75FEFC" w:rsidR="00B767F3" w:rsidRDefault="00DD7479" w:rsidP="00115E17">
            <w:pPr>
              <w:jc w:val="both"/>
              <w:rPr>
                <w:kern w:val="2"/>
                <w:szCs w:val="24"/>
              </w:rPr>
            </w:pPr>
            <w:r>
              <w:rPr>
                <w:kern w:val="2"/>
                <w:szCs w:val="24"/>
              </w:rPr>
              <w:t>Perskaičiuota Sutarties kaina įforminam</w:t>
            </w:r>
            <w:r w:rsidR="00036E64">
              <w:rPr>
                <w:kern w:val="2"/>
                <w:szCs w:val="24"/>
              </w:rPr>
              <w:t>a</w:t>
            </w:r>
            <w:r>
              <w:rPr>
                <w:kern w:val="2"/>
                <w:szCs w:val="24"/>
              </w:rPr>
              <w:t xml:space="preserve"> Susitarimu ir turi būti taikom</w:t>
            </w:r>
            <w:r w:rsidR="00036E64">
              <w:rPr>
                <w:kern w:val="2"/>
                <w:szCs w:val="24"/>
              </w:rPr>
              <w:t>a</w:t>
            </w:r>
            <w:r>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154DA9" w:rsidR="00B767F3" w:rsidRDefault="00DD7479" w:rsidP="00DC3F73">
            <w:pPr>
              <w:jc w:val="both"/>
              <w:rPr>
                <w:kern w:val="2"/>
                <w:szCs w:val="24"/>
              </w:rPr>
            </w:pPr>
            <w:r>
              <w:rPr>
                <w:kern w:val="2"/>
                <w:szCs w:val="24"/>
              </w:rPr>
              <w:t xml:space="preserve">Pirkėjas 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2D8ED721" w14:textId="77777777" w:rsidR="00B767F3" w:rsidRDefault="00B767F3" w:rsidP="00DC3F73">
            <w:pPr>
              <w:jc w:val="both"/>
              <w:rPr>
                <w:kern w:val="2"/>
                <w:szCs w:val="24"/>
              </w:rPr>
            </w:pPr>
          </w:p>
          <w:p w14:paraId="5BDFE28E" w14:textId="1F6C708C" w:rsidR="00B767F3" w:rsidRDefault="00DD7479" w:rsidP="00DC3F73">
            <w:pPr>
              <w:jc w:val="both"/>
              <w:rPr>
                <w:color w:val="000000"/>
                <w:kern w:val="2"/>
                <w:szCs w:val="24"/>
                <w:shd w:val="clear" w:color="auto" w:fill="FFFFFF"/>
              </w:rPr>
            </w:pPr>
            <w:r>
              <w:rPr>
                <w:color w:val="000000"/>
                <w:kern w:val="2"/>
                <w:szCs w:val="24"/>
                <w:shd w:val="clear" w:color="auto" w:fill="FFFFFF"/>
              </w:rPr>
              <w:t xml:space="preserve">Apmokėjimo </w:t>
            </w:r>
            <w:r w:rsidRPr="00E4501F">
              <w:rPr>
                <w:kern w:val="2"/>
                <w:szCs w:val="24"/>
                <w:shd w:val="clear" w:color="auto" w:fill="FFFFFF"/>
              </w:rPr>
              <w:t xml:space="preserve">sąlygos: </w:t>
            </w:r>
          </w:p>
          <w:p w14:paraId="15EDE662" w14:textId="52F67563" w:rsidR="00D7329E" w:rsidRDefault="00DD7479" w:rsidP="00D43A8A">
            <w:pPr>
              <w:jc w:val="both"/>
              <w:rPr>
                <w:kern w:val="2"/>
                <w:szCs w:val="24"/>
                <w:shd w:val="clear" w:color="auto" w:fill="FFFFFF"/>
              </w:rPr>
            </w:pPr>
            <w:r w:rsidRPr="00DC3F73">
              <w:rPr>
                <w:kern w:val="2"/>
                <w:szCs w:val="24"/>
                <w:shd w:val="clear" w:color="auto" w:fill="FFFFFF"/>
              </w:rPr>
              <w:t xml:space="preserve">1) įvykdžius visus sutartinius </w:t>
            </w:r>
            <w:r w:rsidRPr="00D7329E">
              <w:rPr>
                <w:kern w:val="2"/>
                <w:szCs w:val="24"/>
                <w:shd w:val="clear" w:color="auto" w:fill="FFFFFF"/>
              </w:rPr>
              <w:t>įsipareigojimus,</w:t>
            </w:r>
            <w:r w:rsidR="00D43A8A" w:rsidRPr="00D7329E">
              <w:rPr>
                <w:kern w:val="2"/>
                <w:szCs w:val="24"/>
                <w:shd w:val="clear" w:color="auto" w:fill="FFFFFF"/>
              </w:rPr>
              <w:t xml:space="preserve"> </w:t>
            </w:r>
            <w:r w:rsidRPr="00D7329E">
              <w:rPr>
                <w:kern w:val="2"/>
                <w:szCs w:val="24"/>
                <w:shd w:val="clear" w:color="auto" w:fill="FFFFFF"/>
              </w:rPr>
              <w:t>sumokama visa Sutarties kaina</w:t>
            </w:r>
            <w:r w:rsidR="00D43A8A" w:rsidRPr="00D7329E">
              <w:rPr>
                <w:kern w:val="2"/>
                <w:szCs w:val="24"/>
                <w:shd w:val="clear" w:color="auto" w:fill="FFFFFF"/>
              </w:rPr>
              <w:t>.</w:t>
            </w:r>
          </w:p>
          <w:p w14:paraId="501C830E" w14:textId="77777777" w:rsidR="00732190" w:rsidRDefault="00732190" w:rsidP="00D43A8A">
            <w:pPr>
              <w:jc w:val="both"/>
              <w:rPr>
                <w:kern w:val="2"/>
                <w:szCs w:val="24"/>
                <w:shd w:val="clear" w:color="auto" w:fill="FFFFFF"/>
              </w:rPr>
            </w:pPr>
          </w:p>
          <w:p w14:paraId="5E7B3ADA" w14:textId="77777777" w:rsidR="0015391A" w:rsidRDefault="0015391A" w:rsidP="00D43A8A">
            <w:pPr>
              <w:jc w:val="both"/>
              <w:rPr>
                <w:kern w:val="2"/>
                <w:szCs w:val="24"/>
                <w:shd w:val="clear" w:color="auto" w:fill="FFFFFF"/>
              </w:rPr>
            </w:pPr>
          </w:p>
          <w:p w14:paraId="7C613886" w14:textId="52258DA7" w:rsidR="00732190" w:rsidRDefault="00DD6CAE" w:rsidP="00732190">
            <w:pPr>
              <w:jc w:val="both"/>
              <w:rPr>
                <w:color w:val="4472C4" w:themeColor="accent5"/>
                <w:kern w:val="2"/>
                <w:szCs w:val="24"/>
              </w:rPr>
            </w:pPr>
            <w:r>
              <w:rPr>
                <w:color w:val="4472C4" w:themeColor="accent5"/>
                <w:kern w:val="2"/>
                <w:szCs w:val="24"/>
                <w:highlight w:val="lightGray"/>
              </w:rPr>
              <w:lastRenderedPageBreak/>
              <w:t xml:space="preserve">Jeigu </w:t>
            </w:r>
            <w:r w:rsidR="00732190" w:rsidRPr="00E02885">
              <w:rPr>
                <w:color w:val="4472C4" w:themeColor="accent5"/>
                <w:kern w:val="2"/>
                <w:szCs w:val="24"/>
                <w:highlight w:val="lightGray"/>
              </w:rPr>
              <w:t>Tiekėjas buvo pripažintas laimėtoju</w:t>
            </w:r>
            <w:r>
              <w:rPr>
                <w:color w:val="4472C4" w:themeColor="accent5"/>
                <w:kern w:val="2"/>
                <w:szCs w:val="24"/>
                <w:highlight w:val="lightGray"/>
              </w:rPr>
              <w:t xml:space="preserve"> abejose pirkimo dalyse ir Prekių pristatymo terminai kiekvienai daliai skiriasi</w:t>
            </w:r>
            <w:r w:rsidR="00732190" w:rsidRPr="00E02885">
              <w:rPr>
                <w:color w:val="4472C4" w:themeColor="accent5"/>
                <w:kern w:val="2"/>
                <w:szCs w:val="24"/>
              </w:rPr>
              <w:t>:</w:t>
            </w:r>
          </w:p>
          <w:p w14:paraId="74EA27A3" w14:textId="77777777" w:rsidR="008D0662" w:rsidRDefault="008D0662" w:rsidP="00732190">
            <w:pPr>
              <w:jc w:val="both"/>
              <w:rPr>
                <w:color w:val="4472C4" w:themeColor="accent5"/>
                <w:kern w:val="2"/>
                <w:szCs w:val="24"/>
              </w:rPr>
            </w:pPr>
          </w:p>
          <w:p w14:paraId="17B66DF7" w14:textId="69403023" w:rsidR="008D0662" w:rsidRDefault="008D0662" w:rsidP="008D0662">
            <w:pPr>
              <w:jc w:val="both"/>
              <w:rPr>
                <w:kern w:val="2"/>
                <w:szCs w:val="24"/>
              </w:rPr>
            </w:pPr>
            <w:r>
              <w:rPr>
                <w:kern w:val="2"/>
                <w:szCs w:val="24"/>
              </w:rPr>
              <w:t xml:space="preserve">Pirkėjas atsiskaito su Tiekėju </w:t>
            </w:r>
            <w:r>
              <w:rPr>
                <w:kern w:val="2"/>
                <w:szCs w:val="24"/>
              </w:rPr>
              <w:t xml:space="preserve">už kiekvieną pirkimo dalį atskirai </w:t>
            </w:r>
            <w:r>
              <w:rPr>
                <w:kern w:val="2"/>
                <w:szCs w:val="24"/>
              </w:rPr>
              <w:t xml:space="preserve">ne vėliau kaip per </w:t>
            </w:r>
            <w:r w:rsidRPr="00DC3F73">
              <w:rPr>
                <w:kern w:val="2"/>
                <w:szCs w:val="24"/>
              </w:rPr>
              <w:t xml:space="preserve">30 (trisdešimt) kalendorinių dienų </w:t>
            </w:r>
            <w:r>
              <w:rPr>
                <w:kern w:val="2"/>
                <w:szCs w:val="24"/>
              </w:rPr>
              <w:t>nuo Sąskaitos gavimo dienos.</w:t>
            </w:r>
          </w:p>
          <w:p w14:paraId="4CA54950" w14:textId="77777777" w:rsidR="008D0662" w:rsidRDefault="008D0662" w:rsidP="008D0662">
            <w:pPr>
              <w:jc w:val="both"/>
              <w:rPr>
                <w:kern w:val="2"/>
                <w:szCs w:val="24"/>
              </w:rPr>
            </w:pPr>
          </w:p>
          <w:p w14:paraId="7BFA5ED2" w14:textId="77777777" w:rsidR="008D0662" w:rsidRDefault="008D0662" w:rsidP="008D0662">
            <w:pPr>
              <w:jc w:val="both"/>
              <w:rPr>
                <w:color w:val="000000"/>
                <w:kern w:val="2"/>
                <w:szCs w:val="24"/>
                <w:shd w:val="clear" w:color="auto" w:fill="FFFFFF"/>
              </w:rPr>
            </w:pPr>
            <w:r>
              <w:rPr>
                <w:color w:val="000000"/>
                <w:kern w:val="2"/>
                <w:szCs w:val="24"/>
                <w:shd w:val="clear" w:color="auto" w:fill="FFFFFF"/>
              </w:rPr>
              <w:t xml:space="preserve">Apmokėjimo </w:t>
            </w:r>
            <w:r w:rsidRPr="00E4501F">
              <w:rPr>
                <w:kern w:val="2"/>
                <w:szCs w:val="24"/>
                <w:shd w:val="clear" w:color="auto" w:fill="FFFFFF"/>
              </w:rPr>
              <w:t xml:space="preserve">sąlygos: </w:t>
            </w:r>
          </w:p>
          <w:p w14:paraId="04C22127" w14:textId="20206CD9" w:rsidR="00D7329E" w:rsidRPr="00DC3F73" w:rsidRDefault="008D0662" w:rsidP="00D43A8A">
            <w:pPr>
              <w:jc w:val="both"/>
              <w:rPr>
                <w:kern w:val="2"/>
                <w:szCs w:val="24"/>
                <w:shd w:val="clear" w:color="auto" w:fill="FFFFFF"/>
              </w:rPr>
            </w:pPr>
            <w:r w:rsidRPr="00DC3F73">
              <w:rPr>
                <w:kern w:val="2"/>
                <w:szCs w:val="24"/>
                <w:shd w:val="clear" w:color="auto" w:fill="FFFFFF"/>
              </w:rPr>
              <w:t xml:space="preserve">1) įvykdžius visus </w:t>
            </w:r>
            <w:r>
              <w:rPr>
                <w:kern w:val="2"/>
                <w:szCs w:val="24"/>
                <w:shd w:val="clear" w:color="auto" w:fill="FFFFFF"/>
              </w:rPr>
              <w:t xml:space="preserve">tos dalies </w:t>
            </w:r>
            <w:r w:rsidRPr="00DC3F73">
              <w:rPr>
                <w:kern w:val="2"/>
                <w:szCs w:val="24"/>
                <w:shd w:val="clear" w:color="auto" w:fill="FFFFFF"/>
              </w:rPr>
              <w:t xml:space="preserve">sutartinius </w:t>
            </w:r>
            <w:r w:rsidRPr="00D7329E">
              <w:rPr>
                <w:kern w:val="2"/>
                <w:szCs w:val="24"/>
                <w:shd w:val="clear" w:color="auto" w:fill="FFFFFF"/>
              </w:rPr>
              <w:t xml:space="preserve">įsipareigojimus, sumokama visa </w:t>
            </w:r>
            <w:r>
              <w:rPr>
                <w:kern w:val="2"/>
                <w:szCs w:val="24"/>
                <w:shd w:val="clear" w:color="auto" w:fill="FFFFFF"/>
              </w:rPr>
              <w:t xml:space="preserve">atitinkamos pirkimo dalies </w:t>
            </w:r>
            <w:r w:rsidR="00EC1D0D">
              <w:rPr>
                <w:kern w:val="2"/>
                <w:szCs w:val="24"/>
                <w:shd w:val="clear" w:color="auto" w:fill="FFFFFF"/>
              </w:rPr>
              <w:t xml:space="preserve">vertė, nurodyta Specialiųjų sąlygų 5.2. punkte.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A4CB0CB" w:rsidR="00B767F3" w:rsidRDefault="00DD7479" w:rsidP="007A0296">
            <w:pPr>
              <w:jc w:val="both"/>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 xml:space="preserve">yra </w:t>
            </w:r>
            <w:r w:rsidR="004A46F0" w:rsidRPr="007A0296">
              <w:rPr>
                <w:kern w:val="2"/>
                <w:szCs w:val="24"/>
              </w:rPr>
              <w:t xml:space="preserve">nurodytas </w:t>
            </w:r>
            <w:r w:rsidR="007A0296" w:rsidRPr="007A0296">
              <w:rPr>
                <w:kern w:val="2"/>
                <w:szCs w:val="24"/>
              </w:rPr>
              <w:t>Tiekėjo pasiūlyme (užpildytoje Techninės specifikacijos lentelėje)</w:t>
            </w:r>
            <w:r w:rsidRPr="007A0296">
              <w:rPr>
                <w:kern w:val="2"/>
                <w:szCs w:val="24"/>
              </w:rPr>
              <w:t>. Garantinis</w:t>
            </w:r>
            <w:r>
              <w:rPr>
                <w:kern w:val="2"/>
                <w:szCs w:val="24"/>
              </w:rPr>
              <w:t xml:space="preserve">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228244F4" w:rsidR="001738E7" w:rsidRDefault="001738E7" w:rsidP="00072E5A">
            <w:pPr>
              <w:jc w:val="both"/>
              <w:rPr>
                <w:kern w:val="2"/>
                <w:szCs w:val="24"/>
              </w:rPr>
            </w:pPr>
            <w:r>
              <w:rPr>
                <w:kern w:val="2"/>
                <w:szCs w:val="24"/>
              </w:rPr>
              <w:t xml:space="preserve">Taip pat žr. Techninės specifikacijos nuostatas. </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1B62D2A" w:rsidR="00B767F3" w:rsidRDefault="000922FD" w:rsidP="000922FD">
            <w:pPr>
              <w:jc w:val="both"/>
              <w:rPr>
                <w:kern w:val="2"/>
                <w:szCs w:val="24"/>
              </w:rPr>
            </w:pPr>
            <w:r>
              <w:rPr>
                <w:kern w:val="2"/>
                <w:szCs w:val="24"/>
              </w:rPr>
              <w:t>Kokybiniai kriterijai nurodyti Techninės specifikacijos (Sutarties priedas Nr. 1) 2 lentelėje: Kriterijus1 ir Kriterijus2 yra Techninės specifikacijos dalis, todėl taikomos bendros sutartinės nuostatos dėl Prekių atitikties Techninės specifikacijos reikalavimams; kriterijaus „T“ (</w:t>
            </w:r>
            <w:r>
              <w:rPr>
                <w:rFonts w:eastAsia="Arial Unicode MS"/>
                <w:bCs/>
                <w:lang w:bidi="ta-IN"/>
              </w:rPr>
              <w:t xml:space="preserve">tiekėjo siūlomas prekių pristatymo terminas) įgyvendinimo ir tikrinimo tvarka numatyta Specialiųjų sąlygų 9.7. punkte.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C434DC" w:rsidR="00B767F3" w:rsidRDefault="00DD7479">
            <w:pPr>
              <w:rPr>
                <w:kern w:val="2"/>
                <w:szCs w:val="24"/>
              </w:rPr>
            </w:pPr>
            <w:r>
              <w:rPr>
                <w:kern w:val="2"/>
                <w:szCs w:val="24"/>
              </w:rPr>
              <w:t>Prievolių pagal Sutartį įvykdymas užtikrinamas:</w:t>
            </w:r>
          </w:p>
          <w:p w14:paraId="12472A74" w14:textId="39C02B08" w:rsidR="00B767F3" w:rsidRDefault="00DD7479">
            <w:pPr>
              <w:rPr>
                <w:kern w:val="2"/>
                <w:szCs w:val="24"/>
              </w:rPr>
            </w:pPr>
            <w:r>
              <w:rPr>
                <w:kern w:val="2"/>
                <w:szCs w:val="24"/>
              </w:rPr>
              <w:t>Netesybomis (delspinigiais, bauda)</w:t>
            </w:r>
            <w:r w:rsidR="002E1C65">
              <w:rPr>
                <w:kern w:val="2"/>
                <w:szCs w:val="24"/>
              </w:rPr>
              <w:t>.</w:t>
            </w:r>
          </w:p>
          <w:p w14:paraId="544E68EF" w14:textId="242C7F9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4F679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0216593B" w14:textId="77777777" w:rsidR="00C134BB" w:rsidRDefault="00C134BB">
            <w:pPr>
              <w:rPr>
                <w:kern w:val="2"/>
                <w:szCs w:val="24"/>
              </w:rPr>
            </w:pPr>
          </w:p>
          <w:p w14:paraId="3088CAC2" w14:textId="77777777" w:rsidR="00C134BB" w:rsidRDefault="00C134BB">
            <w:pPr>
              <w:rPr>
                <w:kern w:val="2"/>
                <w:szCs w:val="24"/>
              </w:rPr>
            </w:pP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A8A46E" w14:textId="3CD7F47F" w:rsidR="001838B5" w:rsidRPr="001838B5" w:rsidRDefault="00DD7479" w:rsidP="000D32F2">
            <w:pPr>
              <w:jc w:val="both"/>
              <w:rPr>
                <w:color w:val="000000"/>
                <w:kern w:val="2"/>
              </w:rPr>
            </w:pPr>
            <w:r>
              <w:rPr>
                <w:color w:val="000000"/>
                <w:kern w:val="2"/>
              </w:rPr>
              <w:t xml:space="preserve">9.2.1. Jeigu </w:t>
            </w:r>
            <w:r w:rsidRPr="001838B5">
              <w:rPr>
                <w:color w:val="000000"/>
                <w:kern w:val="2"/>
              </w:rPr>
              <w:t>Tiekėjas vėluoja tiekti Prekes ar ištaisyti jų trūkumus</w:t>
            </w:r>
            <w:r w:rsidRPr="001838B5">
              <w:rPr>
                <w:color w:val="000000"/>
              </w:rPr>
              <w:t xml:space="preserve"> </w:t>
            </w:r>
            <w:r w:rsidRPr="001838B5">
              <w:rPr>
                <w:color w:val="000000"/>
                <w:kern w:val="2"/>
              </w:rPr>
              <w:t xml:space="preserve">arba nevykdo kitų sutartinių įsipareigojimų, Pirkėjas nuo </w:t>
            </w:r>
            <w:r w:rsidRPr="001838B5">
              <w:rPr>
                <w:kern w:val="2"/>
              </w:rPr>
              <w:t>kitos nei nustatytas terminas dienos Tiekėjui skaičiuoja 0,0</w:t>
            </w:r>
            <w:r w:rsidR="00594981" w:rsidRPr="001838B5">
              <w:rPr>
                <w:kern w:val="2"/>
              </w:rPr>
              <w:t xml:space="preserve">3 </w:t>
            </w:r>
            <w:r w:rsidRPr="001838B5">
              <w:rPr>
                <w:kern w:val="2"/>
              </w:rPr>
              <w:t>(</w:t>
            </w:r>
            <w:r w:rsidR="00594981" w:rsidRPr="001838B5">
              <w:rPr>
                <w:kern w:val="2"/>
              </w:rPr>
              <w:t>trys</w:t>
            </w:r>
            <w:r w:rsidRPr="001838B5">
              <w:rPr>
                <w:kern w:val="2"/>
              </w:rPr>
              <w:t xml:space="preserve"> šimtosios) procento</w:t>
            </w:r>
            <w:r w:rsidR="00594981" w:rsidRPr="001838B5">
              <w:rPr>
                <w:kern w:val="2"/>
              </w:rPr>
              <w:t xml:space="preserve"> </w:t>
            </w:r>
            <w:r w:rsidRPr="001838B5">
              <w:rPr>
                <w:kern w:val="2"/>
              </w:rPr>
              <w:t>dydžio delspinigius už kiekvieną</w:t>
            </w:r>
            <w:r w:rsidRPr="00594981">
              <w:rPr>
                <w:kern w:val="2"/>
              </w:rPr>
              <w:t xml:space="preserve">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w:t>
            </w:r>
            <w:r w:rsidR="001838B5">
              <w:rPr>
                <w:color w:val="000000"/>
                <w:kern w:val="2"/>
              </w:rPr>
              <w:t xml:space="preserve">, </w:t>
            </w:r>
            <w:r w:rsidR="001838B5" w:rsidRPr="001838B5">
              <w:rPr>
                <w:color w:val="000000"/>
                <w:kern w:val="2"/>
              </w:rPr>
              <w:t>išskyrus atvejus, kai už tą patį vėlavimą jau yra taikoma fiksuot</w:t>
            </w:r>
            <w:r w:rsidR="00F56C00">
              <w:rPr>
                <w:color w:val="000000"/>
                <w:kern w:val="2"/>
              </w:rPr>
              <w:t>o dydžio</w:t>
            </w:r>
            <w:r w:rsidR="001838B5" w:rsidRPr="001838B5">
              <w:rPr>
                <w:color w:val="000000"/>
                <w:kern w:val="2"/>
              </w:rPr>
              <w:t xml:space="preserve"> bauda </w:t>
            </w:r>
            <w:r w:rsidR="00F56C00">
              <w:rPr>
                <w:color w:val="000000"/>
                <w:kern w:val="2"/>
              </w:rPr>
              <w:t xml:space="preserve">nurodyta </w:t>
            </w:r>
            <w:r w:rsidR="001838B5" w:rsidRPr="001838B5">
              <w:rPr>
                <w:color w:val="000000"/>
                <w:kern w:val="2"/>
              </w:rPr>
              <w:t xml:space="preserve">šios Sutarties Specialiųjų sąlygų </w:t>
            </w:r>
            <w:r w:rsidR="00F56C00">
              <w:rPr>
                <w:color w:val="000000"/>
                <w:kern w:val="2"/>
              </w:rPr>
              <w:t>9.7</w:t>
            </w:r>
            <w:r w:rsidR="001838B5" w:rsidRPr="001838B5">
              <w:rPr>
                <w:color w:val="000000"/>
                <w:kern w:val="2"/>
              </w:rPr>
              <w:t xml:space="preserve"> punkt</w:t>
            </w:r>
            <w:r w:rsidR="00F56C00">
              <w:rPr>
                <w:color w:val="000000"/>
                <w:kern w:val="2"/>
              </w:rPr>
              <w:t>e</w:t>
            </w:r>
            <w:r w:rsidR="001838B5" w:rsidRPr="001838B5">
              <w:rPr>
                <w:color w:val="000000"/>
                <w:kern w:val="2"/>
              </w:rPr>
              <w:t>.</w:t>
            </w:r>
          </w:p>
          <w:p w14:paraId="610DA498" w14:textId="52FFA70B" w:rsidR="00B767F3" w:rsidRDefault="00DD7479" w:rsidP="000D32F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492466">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3DD6A088"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17A881" w14:textId="107E0713" w:rsidR="00CA7FC4" w:rsidRPr="00215827" w:rsidRDefault="00CA7FC4" w:rsidP="00C3645A">
            <w:pPr>
              <w:jc w:val="both"/>
              <w:rPr>
                <w:kern w:val="2"/>
                <w:szCs w:val="24"/>
              </w:rPr>
            </w:pPr>
            <w:r w:rsidRPr="00215827">
              <w:rPr>
                <w:b/>
                <w:bCs/>
                <w:kern w:val="2"/>
                <w:szCs w:val="24"/>
              </w:rPr>
              <w:t>I pirkimo daliai</w:t>
            </w:r>
            <w:r w:rsidRPr="00215827">
              <w:rPr>
                <w:kern w:val="2"/>
                <w:szCs w:val="24"/>
              </w:rPr>
              <w:t xml:space="preserve"> – 100 Eur</w:t>
            </w:r>
            <w:r w:rsidR="00215827" w:rsidRPr="00215827">
              <w:rPr>
                <w:kern w:val="2"/>
                <w:szCs w:val="24"/>
              </w:rPr>
              <w:t xml:space="preserve"> bauda už kiekvieną uždelstą dieną nuo </w:t>
            </w:r>
            <w:r w:rsidR="000E32A5">
              <w:rPr>
                <w:kern w:val="2"/>
                <w:szCs w:val="24"/>
              </w:rPr>
              <w:t xml:space="preserve">Specialiųjų sąlygų </w:t>
            </w:r>
            <w:r w:rsidR="00215827" w:rsidRPr="00215827">
              <w:rPr>
                <w:kern w:val="2"/>
                <w:szCs w:val="24"/>
              </w:rPr>
              <w:t>4.1 punkte nurodyto Prekių pristatymo termino,</w:t>
            </w:r>
          </w:p>
          <w:p w14:paraId="4E6F0B71" w14:textId="1F0B3497" w:rsidR="00CA7FC4" w:rsidRPr="00215827" w:rsidRDefault="00CA7FC4" w:rsidP="00C3645A">
            <w:pPr>
              <w:jc w:val="both"/>
              <w:rPr>
                <w:color w:val="4472C4"/>
                <w:kern w:val="2"/>
                <w:szCs w:val="24"/>
              </w:rPr>
            </w:pPr>
            <w:r w:rsidRPr="00215827">
              <w:rPr>
                <w:b/>
                <w:bCs/>
                <w:kern w:val="2"/>
                <w:szCs w:val="24"/>
              </w:rPr>
              <w:t>II pirkimo daliai</w:t>
            </w:r>
            <w:r w:rsidRPr="00215827">
              <w:rPr>
                <w:kern w:val="2"/>
                <w:szCs w:val="24"/>
              </w:rPr>
              <w:t xml:space="preserve"> – 150 Eur</w:t>
            </w:r>
            <w:r w:rsidR="00215827" w:rsidRPr="00215827">
              <w:rPr>
                <w:kern w:val="2"/>
                <w:szCs w:val="24"/>
              </w:rPr>
              <w:t xml:space="preserve"> bauda už kiekvieną uždelstą dieną nuo </w:t>
            </w:r>
            <w:r w:rsidR="000E32A5">
              <w:rPr>
                <w:kern w:val="2"/>
                <w:szCs w:val="24"/>
              </w:rPr>
              <w:t xml:space="preserve">Specialiųjų sąlygų </w:t>
            </w:r>
            <w:r w:rsidR="00215827" w:rsidRPr="00215827">
              <w:rPr>
                <w:kern w:val="2"/>
                <w:szCs w:val="24"/>
              </w:rPr>
              <w:t>4.1 punkte nurodyto Prekių pristatymo termino.</w:t>
            </w:r>
            <w:r w:rsidR="000E32A5">
              <w:rPr>
                <w:kern w:val="2"/>
                <w:szCs w:val="24"/>
              </w:rPr>
              <w:t xml:space="preserve"> </w:t>
            </w:r>
          </w:p>
          <w:p w14:paraId="5C591A2E" w14:textId="610B6B47" w:rsidR="00B767F3" w:rsidRPr="00CE3438" w:rsidRDefault="00B767F3" w:rsidP="00C3645A">
            <w:pPr>
              <w:jc w:val="both"/>
              <w:rPr>
                <w:color w:val="4472C4"/>
                <w:kern w:val="2"/>
                <w:szCs w:val="24"/>
                <w:highlight w:val="yellow"/>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E2B92E" w:rsidR="00B767F3" w:rsidRDefault="00801770">
            <w:pPr>
              <w:rPr>
                <w:color w:val="4472C4"/>
                <w:kern w:val="2"/>
                <w:szCs w:val="24"/>
              </w:rPr>
            </w:pPr>
            <w:r w:rsidRPr="0080177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2932C76E" w:rsidR="00B767F3" w:rsidRPr="00E17F61" w:rsidRDefault="009B7298" w:rsidP="00566E2A">
            <w:pPr>
              <w:jc w:val="both"/>
              <w:rPr>
                <w:kern w:val="2"/>
                <w:szCs w:val="24"/>
              </w:rPr>
            </w:pPr>
            <w:r w:rsidRPr="00E17F61">
              <w:rPr>
                <w:kern w:val="2"/>
                <w:szCs w:val="24"/>
              </w:rPr>
              <w:t>Prekių pristatymo terminas</w:t>
            </w:r>
            <w:r w:rsidR="00566E2A" w:rsidRPr="00E17F61">
              <w:rPr>
                <w:kern w:val="2"/>
                <w:szCs w:val="24"/>
              </w:rPr>
              <w:t>, nurodytas Specialiųjų sąlygų 4.1. punkte.</w:t>
            </w:r>
          </w:p>
          <w:p w14:paraId="3657475F" w14:textId="2E798073" w:rsidR="00B767F3" w:rsidRPr="00E17F61" w:rsidRDefault="00B767F3" w:rsidP="00566E2A">
            <w:pPr>
              <w:jc w:val="both"/>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050066E" w14:textId="0F114F4C" w:rsidR="00566E2A" w:rsidRPr="00E17F61" w:rsidRDefault="009B7298" w:rsidP="00566E2A">
            <w:pPr>
              <w:jc w:val="both"/>
              <w:rPr>
                <w:kern w:val="2"/>
                <w:szCs w:val="24"/>
              </w:rPr>
            </w:pPr>
            <w:r w:rsidRPr="00E17F61">
              <w:rPr>
                <w:kern w:val="2"/>
                <w:szCs w:val="24"/>
              </w:rPr>
              <w:t xml:space="preserve">Vėlavimas pristatyti Prekes </w:t>
            </w:r>
            <w:r w:rsidR="00AE10E0" w:rsidRPr="00E17F61">
              <w:rPr>
                <w:kern w:val="2"/>
                <w:szCs w:val="24"/>
              </w:rPr>
              <w:t>20</w:t>
            </w:r>
            <w:r w:rsidRPr="00E17F61">
              <w:rPr>
                <w:kern w:val="2"/>
                <w:szCs w:val="24"/>
              </w:rPr>
              <w:t xml:space="preserve"> (</w:t>
            </w:r>
            <w:r w:rsidR="00AE10E0" w:rsidRPr="00E17F61">
              <w:rPr>
                <w:kern w:val="2"/>
                <w:szCs w:val="24"/>
              </w:rPr>
              <w:t>dvidešimt</w:t>
            </w:r>
            <w:r w:rsidRPr="00E17F61">
              <w:rPr>
                <w:kern w:val="2"/>
                <w:szCs w:val="24"/>
              </w:rPr>
              <w:t>) kalendorinių dienų</w:t>
            </w:r>
            <w:r w:rsidR="00566E2A" w:rsidRPr="00E17F61">
              <w:rPr>
                <w:kern w:val="2"/>
                <w:szCs w:val="24"/>
              </w:rPr>
              <w:t xml:space="preserve"> nuo Specialiųjų sąlygų 4.1. punkte nurodyto termino. </w:t>
            </w:r>
          </w:p>
          <w:p w14:paraId="062AF25D" w14:textId="09137EB5" w:rsidR="00B767F3" w:rsidRPr="00E17F61" w:rsidRDefault="00566E2A" w:rsidP="00566E2A">
            <w:pPr>
              <w:jc w:val="both"/>
              <w:rPr>
                <w:kern w:val="2"/>
                <w:szCs w:val="24"/>
              </w:rPr>
            </w:pPr>
            <w:r w:rsidRPr="00E17F61">
              <w:rPr>
                <w:kern w:val="2"/>
                <w:szCs w:val="24"/>
              </w:rPr>
              <w:t xml:space="preserve"> </w:t>
            </w:r>
          </w:p>
          <w:p w14:paraId="0C752A0A" w14:textId="77777777" w:rsidR="00B767F3" w:rsidRPr="00E17F61" w:rsidRDefault="00B767F3" w:rsidP="00566E2A">
            <w:pPr>
              <w:jc w:val="both"/>
              <w:rPr>
                <w:kern w:val="2"/>
                <w:szCs w:val="24"/>
              </w:rPr>
            </w:pPr>
          </w:p>
          <w:p w14:paraId="27FF7C68" w14:textId="1CAB44DC" w:rsidR="00B767F3" w:rsidRPr="00E17F61" w:rsidRDefault="00B767F3" w:rsidP="00566E2A">
            <w:pPr>
              <w:jc w:val="both"/>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8D1297">
            <w:pPr>
              <w:jc w:val="both"/>
              <w:rPr>
                <w:kern w:val="2"/>
                <w:szCs w:val="24"/>
              </w:rPr>
            </w:pPr>
            <w:r>
              <w:rPr>
                <w:kern w:val="2"/>
                <w:szCs w:val="24"/>
              </w:rPr>
              <w:t>Ši Sutartis laikoma sudaryta ir įsigalioja nuo Sutarties pasirašymo dienos (antrosios Šalies pasirašymo dieną).</w:t>
            </w:r>
          </w:p>
          <w:p w14:paraId="0DC01EF2" w14:textId="498ADC7A" w:rsidR="00B767F3" w:rsidRDefault="00DD7479" w:rsidP="008D1297">
            <w:pPr>
              <w:jc w:val="both"/>
              <w:rPr>
                <w:color w:val="4472C4"/>
                <w:kern w:val="2"/>
                <w:szCs w:val="24"/>
              </w:rPr>
            </w:pPr>
            <w:r>
              <w:rPr>
                <w:color w:val="000000"/>
                <w:kern w:val="2"/>
                <w:szCs w:val="24"/>
              </w:rPr>
              <w:t xml:space="preserve">Sutartis galioja iki visiško prievolių įvykdymo (kol bus išnaudota Pradinės Sutarties vertė, bet jos terminas negali </w:t>
            </w:r>
            <w:r w:rsidRPr="00DC08E7">
              <w:rPr>
                <w:color w:val="000000"/>
                <w:kern w:val="2"/>
                <w:szCs w:val="24"/>
              </w:rPr>
              <w:t>būti ilgesnis kaip</w:t>
            </w:r>
            <w:r w:rsidR="006A361C" w:rsidRPr="00DC08E7">
              <w:rPr>
                <w:color w:val="000000"/>
                <w:kern w:val="2"/>
                <w:szCs w:val="24"/>
              </w:rPr>
              <w:t xml:space="preserve"> </w:t>
            </w:r>
            <w:r w:rsidR="00DC08E7" w:rsidRPr="00DC08E7">
              <w:rPr>
                <w:color w:val="4472C4" w:themeColor="accent5"/>
                <w:kern w:val="2"/>
                <w:szCs w:val="24"/>
                <w:highlight w:val="lightGray"/>
              </w:rPr>
              <w:t xml:space="preserve">________ </w:t>
            </w:r>
            <w:r w:rsidR="006A361C" w:rsidRPr="00DC08E7">
              <w:rPr>
                <w:color w:val="4472C4" w:themeColor="accent5"/>
                <w:kern w:val="2"/>
                <w:szCs w:val="24"/>
                <w:highlight w:val="lightGray"/>
              </w:rPr>
              <w:t>mėnesiai</w:t>
            </w:r>
            <w:r w:rsidR="006A361C" w:rsidRPr="00DC08E7">
              <w:rPr>
                <w:color w:val="4472C4" w:themeColor="accent5"/>
                <w:kern w:val="2"/>
                <w:szCs w:val="24"/>
              </w:rPr>
              <w:t xml:space="preserve"> </w:t>
            </w:r>
            <w:r w:rsidR="006A361C">
              <w:rPr>
                <w:color w:val="000000"/>
                <w:kern w:val="2"/>
                <w:szCs w:val="24"/>
              </w:rPr>
              <w:t xml:space="preserve">(t. y. </w:t>
            </w:r>
            <w:r w:rsidR="00DC08E7" w:rsidRPr="00DC08E7">
              <w:rPr>
                <w:color w:val="4472C4" w:themeColor="accent5"/>
                <w:kern w:val="2"/>
                <w:szCs w:val="24"/>
                <w:highlight w:val="lightGray"/>
              </w:rPr>
              <w:t>______</w:t>
            </w:r>
            <w:r w:rsidR="006A361C" w:rsidRPr="00DC08E7">
              <w:rPr>
                <w:color w:val="4472C4" w:themeColor="accent5"/>
                <w:kern w:val="2"/>
                <w:szCs w:val="24"/>
                <w:highlight w:val="lightGray"/>
              </w:rPr>
              <w:t xml:space="preserve"> mėnesiai</w:t>
            </w:r>
            <w:r w:rsidR="006A361C" w:rsidRPr="00DC08E7">
              <w:rPr>
                <w:color w:val="4472C4" w:themeColor="accent5"/>
                <w:kern w:val="2"/>
                <w:szCs w:val="24"/>
              </w:rPr>
              <w:t xml:space="preserve"> </w:t>
            </w:r>
            <w:r w:rsidR="006A361C">
              <w:rPr>
                <w:color w:val="000000"/>
                <w:kern w:val="2"/>
                <w:szCs w:val="24"/>
              </w:rPr>
              <w:t xml:space="preserve">Prekių pristatymo terminas ir 30 (trisdešimt) kalendorinių dienų atsiskaitymo terminas). </w:t>
            </w:r>
            <w:r>
              <w:rPr>
                <w:color w:val="000000"/>
                <w:kern w:val="2"/>
                <w:szCs w:val="24"/>
              </w:rPr>
              <w:t xml:space="preserve"> </w:t>
            </w:r>
            <w:r w:rsidR="006A361C">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1C70325" w:rsidR="00B767F3" w:rsidRPr="0010607C" w:rsidRDefault="00DD7479">
            <w:pPr>
              <w:rPr>
                <w:kern w:val="2"/>
                <w:szCs w:val="24"/>
              </w:rPr>
            </w:pPr>
            <w:r w:rsidRPr="0010607C">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012842CF" w14:textId="77777777" w:rsidR="00885F85" w:rsidRDefault="00DD7479" w:rsidP="00D2599A">
            <w:pPr>
              <w:jc w:val="both"/>
              <w:rPr>
                <w:kern w:val="2"/>
                <w:szCs w:val="24"/>
              </w:rPr>
            </w:pPr>
            <w:r w:rsidRPr="0010607C">
              <w:rPr>
                <w:kern w:val="2"/>
                <w:szCs w:val="24"/>
              </w:rPr>
              <w:t>12.2.1. jeigu Tiekėjas nevykdo prisiimtų įsipareigojimų už Sutartyje nustatytą Sutarties kainą;</w:t>
            </w:r>
          </w:p>
          <w:p w14:paraId="55FC3D28" w14:textId="6F130F37" w:rsidR="00885F85" w:rsidRPr="00885F85" w:rsidRDefault="00885F85" w:rsidP="00D2599A">
            <w:pPr>
              <w:jc w:val="both"/>
              <w:rPr>
                <w:kern w:val="2"/>
                <w:szCs w:val="24"/>
              </w:rPr>
            </w:pPr>
            <w:r>
              <w:rPr>
                <w:kern w:val="2"/>
                <w:szCs w:val="24"/>
              </w:rPr>
              <w:t xml:space="preserve">12.2.2. </w:t>
            </w:r>
            <w:r w:rsidRPr="00D1296C">
              <w:rPr>
                <w:kern w:val="2"/>
                <w:szCs w:val="24"/>
              </w:rPr>
              <w:t xml:space="preserve">jeigu paaiškėja, </w:t>
            </w:r>
            <w:r w:rsidRPr="00885F85">
              <w:rPr>
                <w:kern w:val="2"/>
                <w:szCs w:val="24"/>
              </w:rPr>
              <w:t>kad Tiekėjas nevykdo įsipareigojimų, kurie pasiūlymų vertinimo metu pirkimo dokumentuose buvo nustatyti kaip pasiūlymų vertinimo kriterijai ir už kuriuos Tiekėjui buvo skiriamos reikšmės, kai pasiūlymas vertintas pagal kainos ir kokybės santykį (Techninės specifikacijos (Sutarties priedas Nr. 1) 2 lentelė: Kriterijus1 ir Kriterijus2) ir Tiekėjas per 14 (keturiolika) kalendorinių dienų neištaiso pažeidimų;</w:t>
            </w:r>
          </w:p>
          <w:p w14:paraId="0AC6701E" w14:textId="2E8AC1C0" w:rsidR="00AE10E0" w:rsidRPr="0010607C" w:rsidRDefault="00DD7479" w:rsidP="0010607C">
            <w:pPr>
              <w:jc w:val="both"/>
              <w:rPr>
                <w:rFonts w:eastAsia="Arial"/>
                <w:kern w:val="2"/>
                <w:szCs w:val="24"/>
              </w:rPr>
            </w:pPr>
            <w:r w:rsidRPr="0010607C">
              <w:rPr>
                <w:rFonts w:eastAsia="Arial"/>
                <w:kern w:val="2"/>
                <w:szCs w:val="24"/>
              </w:rPr>
              <w:t>12.2.</w:t>
            </w:r>
            <w:r w:rsidR="00885F85">
              <w:rPr>
                <w:rFonts w:eastAsia="Arial"/>
                <w:kern w:val="2"/>
                <w:szCs w:val="24"/>
              </w:rPr>
              <w:t>3</w:t>
            </w:r>
            <w:r w:rsidRPr="0010607C">
              <w:rPr>
                <w:rFonts w:eastAsia="Arial"/>
                <w:kern w:val="2"/>
                <w:szCs w:val="24"/>
              </w:rPr>
              <w:t xml:space="preserve">. jeigu Tiekėjas vėluoja pristatyti Prekes daugiau nei </w:t>
            </w:r>
            <w:r w:rsidR="00AE10E0" w:rsidRPr="0010607C">
              <w:rPr>
                <w:rFonts w:eastAsia="Arial"/>
                <w:kern w:val="2"/>
                <w:szCs w:val="24"/>
              </w:rPr>
              <w:t>3</w:t>
            </w:r>
            <w:r w:rsidR="004D6944" w:rsidRPr="0010607C">
              <w:rPr>
                <w:rFonts w:eastAsia="Arial"/>
                <w:kern w:val="2"/>
                <w:szCs w:val="24"/>
              </w:rPr>
              <w:t>0</w:t>
            </w:r>
            <w:r w:rsidR="00D2599A" w:rsidRPr="0010607C">
              <w:rPr>
                <w:rFonts w:eastAsia="Arial"/>
                <w:kern w:val="2"/>
                <w:szCs w:val="24"/>
              </w:rPr>
              <w:t xml:space="preserve"> (</w:t>
            </w:r>
            <w:r w:rsidR="00AE10E0" w:rsidRPr="0010607C">
              <w:rPr>
                <w:rFonts w:eastAsia="Arial"/>
                <w:kern w:val="2"/>
                <w:szCs w:val="24"/>
              </w:rPr>
              <w:t>tris</w:t>
            </w:r>
            <w:r w:rsidR="004D6944" w:rsidRPr="0010607C">
              <w:rPr>
                <w:rFonts w:eastAsia="Arial"/>
                <w:kern w:val="2"/>
                <w:szCs w:val="24"/>
              </w:rPr>
              <w:t>dešimt</w:t>
            </w:r>
            <w:r w:rsidR="00D2599A" w:rsidRPr="0010607C">
              <w:rPr>
                <w:rFonts w:eastAsia="Arial"/>
                <w:kern w:val="2"/>
                <w:szCs w:val="24"/>
              </w:rPr>
              <w:t xml:space="preserve">) kalendorinių dienų negu </w:t>
            </w:r>
            <w:r w:rsidRPr="0010607C">
              <w:rPr>
                <w:rFonts w:eastAsia="Arial"/>
                <w:kern w:val="2"/>
                <w:szCs w:val="24"/>
              </w:rPr>
              <w:t>Sutartyje nustatytas Prekių pristatymo terminas;</w:t>
            </w:r>
          </w:p>
          <w:p w14:paraId="05C38EB5" w14:textId="21E8D76B" w:rsidR="00B767F3" w:rsidRPr="0010607C" w:rsidRDefault="00DD7479" w:rsidP="0010607C">
            <w:pPr>
              <w:tabs>
                <w:tab w:val="left" w:pos="567"/>
                <w:tab w:val="left" w:pos="851"/>
                <w:tab w:val="left" w:pos="992"/>
                <w:tab w:val="left" w:pos="1134"/>
              </w:tabs>
              <w:jc w:val="both"/>
              <w:rPr>
                <w:rFonts w:eastAsia="Arial"/>
                <w:kern w:val="2"/>
                <w:szCs w:val="24"/>
              </w:rPr>
            </w:pPr>
            <w:r w:rsidRPr="0010607C">
              <w:rPr>
                <w:rFonts w:eastAsia="Arial"/>
                <w:kern w:val="2"/>
                <w:szCs w:val="24"/>
              </w:rPr>
              <w:t>12.2.</w:t>
            </w:r>
            <w:r w:rsidR="00885F85">
              <w:rPr>
                <w:rFonts w:eastAsia="Arial"/>
                <w:kern w:val="2"/>
                <w:szCs w:val="24"/>
              </w:rPr>
              <w:t>4</w:t>
            </w:r>
            <w:r w:rsidRPr="0010607C">
              <w:rPr>
                <w:rFonts w:eastAsia="Arial"/>
                <w:kern w:val="2"/>
                <w:szCs w:val="24"/>
              </w:rPr>
              <w:t>. Tiekėjas pažeidžia Prekių pristatymo terminus ir dėl Prekių pristatymo vėlavimo Prekės tampa nebereikalingos;</w:t>
            </w:r>
          </w:p>
          <w:p w14:paraId="529D1C7E" w14:textId="28741DB4" w:rsidR="00FE6816" w:rsidRPr="0010607C" w:rsidRDefault="00DD7479" w:rsidP="0010607C">
            <w:pPr>
              <w:tabs>
                <w:tab w:val="left" w:pos="567"/>
                <w:tab w:val="left" w:pos="851"/>
                <w:tab w:val="left" w:pos="992"/>
                <w:tab w:val="left" w:pos="1134"/>
              </w:tabs>
              <w:jc w:val="both"/>
              <w:rPr>
                <w:rFonts w:eastAsia="Arial"/>
                <w:kern w:val="2"/>
                <w:szCs w:val="24"/>
              </w:rPr>
            </w:pPr>
            <w:r w:rsidRPr="0010607C">
              <w:rPr>
                <w:rFonts w:eastAsia="Arial"/>
                <w:kern w:val="2"/>
                <w:szCs w:val="24"/>
              </w:rPr>
              <w:t>12.2.</w:t>
            </w:r>
            <w:r w:rsidR="00885F85">
              <w:rPr>
                <w:rFonts w:eastAsia="Arial"/>
                <w:kern w:val="2"/>
                <w:szCs w:val="24"/>
              </w:rPr>
              <w:t>5</w:t>
            </w:r>
            <w:r w:rsidRPr="0010607C">
              <w:rPr>
                <w:rFonts w:eastAsia="Arial"/>
                <w:kern w:val="2"/>
                <w:szCs w:val="24"/>
              </w:rPr>
              <w:t>. Tiekėjas daugiau kaip 2 (du) kartus pristato Prekes, kurios neatitinka Sutartyje ir (ar) Įstatymuose nustatytų reikalavimų Prekėms</w:t>
            </w:r>
            <w:r w:rsidR="00FE6816" w:rsidRPr="0010607C">
              <w:rPr>
                <w:rFonts w:eastAsia="Arial"/>
                <w:kern w:val="2"/>
                <w:szCs w:val="24"/>
              </w:rPr>
              <w:t>;</w:t>
            </w:r>
          </w:p>
          <w:p w14:paraId="03DDA9E3" w14:textId="7F11B085" w:rsidR="00FE6816" w:rsidRPr="0010607C" w:rsidRDefault="00FE6816" w:rsidP="0010607C">
            <w:pPr>
              <w:tabs>
                <w:tab w:val="left" w:pos="567"/>
                <w:tab w:val="left" w:pos="851"/>
                <w:tab w:val="left" w:pos="992"/>
                <w:tab w:val="left" w:pos="1134"/>
              </w:tabs>
              <w:jc w:val="both"/>
              <w:rPr>
                <w:rFonts w:eastAsia="Arial"/>
                <w:kern w:val="2"/>
                <w:szCs w:val="24"/>
              </w:rPr>
            </w:pPr>
            <w:r w:rsidRPr="0010607C">
              <w:rPr>
                <w:rFonts w:eastAsia="Arial"/>
                <w:kern w:val="2"/>
                <w:szCs w:val="24"/>
                <w:lang w:val="lt"/>
              </w:rPr>
              <w:t>12.2.</w:t>
            </w:r>
            <w:r w:rsidR="00885F85">
              <w:rPr>
                <w:rFonts w:eastAsia="Arial"/>
                <w:kern w:val="2"/>
                <w:szCs w:val="24"/>
                <w:lang w:val="lt"/>
              </w:rPr>
              <w:t>6</w:t>
            </w:r>
            <w:r w:rsidRPr="0010607C">
              <w:rPr>
                <w:rFonts w:eastAsia="Arial"/>
                <w:kern w:val="2"/>
                <w:szCs w:val="24"/>
                <w:lang w:val="lt"/>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E1494C">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6F75130D" w:rsidR="00B767F3" w:rsidRDefault="00DD7479">
            <w:pPr>
              <w:rPr>
                <w:b/>
                <w:bCs/>
                <w:kern w:val="2"/>
                <w:szCs w:val="24"/>
              </w:rPr>
            </w:pPr>
            <w:r>
              <w:rPr>
                <w:b/>
                <w:bCs/>
                <w:kern w:val="2"/>
                <w:szCs w:val="24"/>
              </w:rPr>
              <w:t>14.</w:t>
            </w:r>
            <w:r w:rsidR="005F4AF5">
              <w:rPr>
                <w:b/>
                <w:bCs/>
                <w:kern w:val="2"/>
                <w:szCs w:val="24"/>
              </w:rPr>
              <w:t>1</w:t>
            </w:r>
            <w:r>
              <w:rPr>
                <w:b/>
                <w:bCs/>
                <w:kern w:val="2"/>
                <w:szCs w:val="24"/>
              </w:rPr>
              <w:t>.</w:t>
            </w:r>
          </w:p>
        </w:tc>
        <w:tc>
          <w:tcPr>
            <w:tcW w:w="7003"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trPr>
          <w:trHeight w:val="300"/>
        </w:trPr>
        <w:tc>
          <w:tcPr>
            <w:tcW w:w="2532" w:type="dxa"/>
          </w:tcPr>
          <w:p w14:paraId="65FB262B" w14:textId="09A30ABB" w:rsidR="0056298A" w:rsidRDefault="0056298A">
            <w:pPr>
              <w:jc w:val="center"/>
              <w:rPr>
                <w:b/>
                <w:bCs/>
                <w:kern w:val="2"/>
                <w:szCs w:val="24"/>
              </w:rPr>
            </w:pPr>
            <w:r>
              <w:rPr>
                <w:b/>
                <w:bCs/>
                <w:kern w:val="2"/>
                <w:szCs w:val="24"/>
              </w:rPr>
              <w:t>15.3. Priedas Nr. 3</w:t>
            </w:r>
          </w:p>
        </w:tc>
        <w:tc>
          <w:tcPr>
            <w:tcW w:w="7003"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2AE9998" w:rsidR="00B767F3" w:rsidRPr="00335D42" w:rsidRDefault="00335D42">
            <w:pPr>
              <w:jc w:val="center"/>
              <w:rPr>
                <w:kern w:val="2"/>
                <w:szCs w:val="24"/>
              </w:rPr>
            </w:pPr>
            <w:r w:rsidRPr="00335D42">
              <w:rPr>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F978D19" w14:textId="7B097500" w:rsidR="00B767F3" w:rsidRPr="00026F4A" w:rsidRDefault="00335D42">
            <w:pPr>
              <w:jc w:val="center"/>
              <w:rPr>
                <w:kern w:val="2"/>
                <w:szCs w:val="24"/>
              </w:rPr>
            </w:pPr>
            <w:r w:rsidRPr="00026F4A">
              <w:rPr>
                <w:kern w:val="2"/>
                <w:szCs w:val="24"/>
              </w:rPr>
              <w:t>Mantas Rikteris</w:t>
            </w:r>
          </w:p>
          <w:p w14:paraId="540CDEA8" w14:textId="77777777" w:rsidR="00B767F3" w:rsidRPr="00335D42" w:rsidRDefault="00B767F3">
            <w:pPr>
              <w:jc w:val="center"/>
              <w:rPr>
                <w:b/>
                <w:bCs/>
                <w:kern w:val="2"/>
                <w:szCs w:val="24"/>
              </w:rPr>
            </w:pP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11B6AFEF" w14:textId="0AD73B70" w:rsidR="00A57D16" w:rsidRDefault="00DD7479" w:rsidP="00C134BB">
      <w:pPr>
        <w:jc w:val="center"/>
        <w:rPr>
          <w:szCs w:val="24"/>
        </w:rPr>
      </w:pPr>
      <w:r>
        <w:rPr>
          <w:color w:val="000000"/>
          <w:szCs w:val="24"/>
        </w:rPr>
        <w:t>_______________</w:t>
      </w:r>
    </w:p>
    <w:p w14:paraId="43D19B06" w14:textId="77777777" w:rsidR="00C134BB" w:rsidRDefault="00C134BB" w:rsidP="00C134BB">
      <w:pPr>
        <w:jc w:val="center"/>
        <w:rPr>
          <w:szCs w:val="24"/>
        </w:rPr>
      </w:pPr>
    </w:p>
    <w:p w14:paraId="0D8E73E1" w14:textId="77777777" w:rsidR="00C3311B" w:rsidRDefault="00C3311B" w:rsidP="00885F85">
      <w:pPr>
        <w:textAlignment w:val="center"/>
        <w:rPr>
          <w:color w:val="000000"/>
          <w:szCs w:val="24"/>
        </w:rPr>
      </w:pPr>
    </w:p>
    <w:p w14:paraId="2D003896" w14:textId="4B0796EB" w:rsidR="00C3311B" w:rsidRDefault="00885F85" w:rsidP="00C3311B">
      <w:pPr>
        <w:spacing w:line="257" w:lineRule="atLeast"/>
        <w:jc w:val="center"/>
        <w:rPr>
          <w:color w:val="000000"/>
          <w:szCs w:val="24"/>
        </w:rPr>
      </w:pPr>
      <w:r>
        <w:rPr>
          <w:b/>
          <w:bCs/>
        </w:rPr>
        <w:lastRenderedPageBreak/>
        <w:t xml:space="preserve">ELEKTROMOBILIŲ (M1 KATEGORIJA) </w:t>
      </w:r>
      <w:r w:rsidR="00C3311B">
        <w:rPr>
          <w:b/>
          <w:bCs/>
          <w:caps/>
          <w:color w:val="000000"/>
          <w:szCs w:val="24"/>
        </w:rPr>
        <w:t>PIRKIMO</w:t>
      </w:r>
      <w:r w:rsidR="00C3311B">
        <w:rPr>
          <w:color w:val="000000"/>
          <w:szCs w:val="24"/>
        </w:rPr>
        <w:t>–</w:t>
      </w:r>
      <w:r w:rsidR="00C3311B">
        <w:rPr>
          <w:b/>
          <w:bCs/>
          <w:caps/>
          <w:color w:val="000000"/>
          <w:szCs w:val="24"/>
        </w:rPr>
        <w:t>PARDAVIMO SUTARTIES BENDROSIOS SĄLYGOS</w:t>
      </w:r>
      <w:r>
        <w:rPr>
          <w:b/>
          <w:bCs/>
          <w:caps/>
          <w:color w:val="000000"/>
          <w:szCs w:val="24"/>
        </w:rPr>
        <w:t xml:space="preserve"> </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6A7DBC33" w14:textId="77777777" w:rsidR="00C3311B" w:rsidRDefault="00C3311B" w:rsidP="00C3311B">
      <w:pPr>
        <w:spacing w:line="257" w:lineRule="atLeast"/>
        <w:jc w:val="center"/>
        <w:rPr>
          <w:color w:val="000000"/>
          <w:szCs w:val="24"/>
        </w:rPr>
      </w:pPr>
      <w:r>
        <w:rPr>
          <w:b/>
          <w:bCs/>
          <w:caps/>
          <w:color w:val="000000"/>
          <w:szCs w:val="24"/>
        </w:rPr>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lastRenderedPageBreak/>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7B180ACF" w14:textId="77777777" w:rsidR="00C3311B" w:rsidRDefault="00C3311B" w:rsidP="00C3311B">
      <w:pPr>
        <w:spacing w:line="257" w:lineRule="atLeast"/>
        <w:jc w:val="center"/>
        <w:rPr>
          <w:color w:val="000000"/>
          <w:szCs w:val="24"/>
        </w:rPr>
      </w:pPr>
      <w:r>
        <w:rPr>
          <w:b/>
          <w:bCs/>
          <w:color w:val="000000"/>
          <w:szCs w:val="24"/>
        </w:rPr>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2A3FBA5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lastRenderedPageBreak/>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9832470" w14:textId="77777777"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color w:val="000000"/>
          <w:szCs w:val="24"/>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lastRenderedPageBreak/>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lastRenderedPageBreak/>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6325" w14:textId="77777777" w:rsidR="006010BC" w:rsidRDefault="006010BC">
      <w:r>
        <w:separator/>
      </w:r>
    </w:p>
  </w:endnote>
  <w:endnote w:type="continuationSeparator" w:id="0">
    <w:p w14:paraId="5DF79D35" w14:textId="77777777" w:rsidR="006010BC" w:rsidRDefault="0060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EBA8" w14:textId="77777777" w:rsidR="006010BC" w:rsidRDefault="006010BC">
      <w:r>
        <w:separator/>
      </w:r>
    </w:p>
  </w:footnote>
  <w:footnote w:type="continuationSeparator" w:id="0">
    <w:p w14:paraId="13FE60B3" w14:textId="77777777" w:rsidR="006010BC" w:rsidRDefault="0060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F60"/>
    <w:rsid w:val="00026F4A"/>
    <w:rsid w:val="00036E64"/>
    <w:rsid w:val="0004575D"/>
    <w:rsid w:val="00072E5A"/>
    <w:rsid w:val="00074B2E"/>
    <w:rsid w:val="000922FD"/>
    <w:rsid w:val="000A2A2B"/>
    <w:rsid w:val="000D32F2"/>
    <w:rsid w:val="000D350D"/>
    <w:rsid w:val="000D66BE"/>
    <w:rsid w:val="000D68F1"/>
    <w:rsid w:val="000E32A5"/>
    <w:rsid w:val="0010607C"/>
    <w:rsid w:val="00115E17"/>
    <w:rsid w:val="00127A76"/>
    <w:rsid w:val="0015391A"/>
    <w:rsid w:val="0015631E"/>
    <w:rsid w:val="001738E7"/>
    <w:rsid w:val="00183034"/>
    <w:rsid w:val="001838B5"/>
    <w:rsid w:val="001B2EB7"/>
    <w:rsid w:val="001F0311"/>
    <w:rsid w:val="00201517"/>
    <w:rsid w:val="00202E5E"/>
    <w:rsid w:val="002129E3"/>
    <w:rsid w:val="00215827"/>
    <w:rsid w:val="002335C0"/>
    <w:rsid w:val="002432E8"/>
    <w:rsid w:val="0028600D"/>
    <w:rsid w:val="00294D40"/>
    <w:rsid w:val="002964BA"/>
    <w:rsid w:val="002C05CC"/>
    <w:rsid w:val="002C7BD9"/>
    <w:rsid w:val="002E1C65"/>
    <w:rsid w:val="002E514B"/>
    <w:rsid w:val="002F0B5F"/>
    <w:rsid w:val="00335D42"/>
    <w:rsid w:val="00370205"/>
    <w:rsid w:val="003A46B8"/>
    <w:rsid w:val="003B0F4C"/>
    <w:rsid w:val="003B2818"/>
    <w:rsid w:val="003B5C8D"/>
    <w:rsid w:val="003D1FC3"/>
    <w:rsid w:val="003D68D3"/>
    <w:rsid w:val="003E59E1"/>
    <w:rsid w:val="003E5D1D"/>
    <w:rsid w:val="004673AC"/>
    <w:rsid w:val="00492466"/>
    <w:rsid w:val="004A46F0"/>
    <w:rsid w:val="004B0788"/>
    <w:rsid w:val="004D6944"/>
    <w:rsid w:val="00515ABE"/>
    <w:rsid w:val="0051616C"/>
    <w:rsid w:val="00523FC0"/>
    <w:rsid w:val="005349B7"/>
    <w:rsid w:val="0056298A"/>
    <w:rsid w:val="00564D9D"/>
    <w:rsid w:val="00566E2A"/>
    <w:rsid w:val="005675D1"/>
    <w:rsid w:val="00576E29"/>
    <w:rsid w:val="005828DD"/>
    <w:rsid w:val="00587E3C"/>
    <w:rsid w:val="00594981"/>
    <w:rsid w:val="00596B91"/>
    <w:rsid w:val="005E5D1C"/>
    <w:rsid w:val="005F4AF5"/>
    <w:rsid w:val="006010BC"/>
    <w:rsid w:val="00664CB2"/>
    <w:rsid w:val="00685A31"/>
    <w:rsid w:val="006A1E23"/>
    <w:rsid w:val="006A361C"/>
    <w:rsid w:val="006B2DD2"/>
    <w:rsid w:val="006C1CAF"/>
    <w:rsid w:val="006F7316"/>
    <w:rsid w:val="00732190"/>
    <w:rsid w:val="0073374A"/>
    <w:rsid w:val="0075324E"/>
    <w:rsid w:val="00756CA3"/>
    <w:rsid w:val="00774688"/>
    <w:rsid w:val="007753AF"/>
    <w:rsid w:val="00780D85"/>
    <w:rsid w:val="007919E1"/>
    <w:rsid w:val="00792156"/>
    <w:rsid w:val="007A0296"/>
    <w:rsid w:val="007D565F"/>
    <w:rsid w:val="007D6F66"/>
    <w:rsid w:val="007F7836"/>
    <w:rsid w:val="00800742"/>
    <w:rsid w:val="00801770"/>
    <w:rsid w:val="00806EFF"/>
    <w:rsid w:val="0084353D"/>
    <w:rsid w:val="00885F85"/>
    <w:rsid w:val="00894CCD"/>
    <w:rsid w:val="008D0662"/>
    <w:rsid w:val="008D1297"/>
    <w:rsid w:val="008F3FBA"/>
    <w:rsid w:val="008F6A9A"/>
    <w:rsid w:val="008F7923"/>
    <w:rsid w:val="009B4871"/>
    <w:rsid w:val="009B7298"/>
    <w:rsid w:val="009D4216"/>
    <w:rsid w:val="00A57D16"/>
    <w:rsid w:val="00A776AF"/>
    <w:rsid w:val="00AE10E0"/>
    <w:rsid w:val="00B35F67"/>
    <w:rsid w:val="00B71968"/>
    <w:rsid w:val="00B759B6"/>
    <w:rsid w:val="00B767F3"/>
    <w:rsid w:val="00BE7E8A"/>
    <w:rsid w:val="00C02102"/>
    <w:rsid w:val="00C13128"/>
    <w:rsid w:val="00C134BB"/>
    <w:rsid w:val="00C3311B"/>
    <w:rsid w:val="00C3645A"/>
    <w:rsid w:val="00CA7FC4"/>
    <w:rsid w:val="00CB414B"/>
    <w:rsid w:val="00CE3438"/>
    <w:rsid w:val="00D2599A"/>
    <w:rsid w:val="00D32838"/>
    <w:rsid w:val="00D43A8A"/>
    <w:rsid w:val="00D65DF3"/>
    <w:rsid w:val="00D67151"/>
    <w:rsid w:val="00D7329E"/>
    <w:rsid w:val="00D80C7F"/>
    <w:rsid w:val="00DA64F8"/>
    <w:rsid w:val="00DB22A2"/>
    <w:rsid w:val="00DC08E7"/>
    <w:rsid w:val="00DC3F73"/>
    <w:rsid w:val="00DD6CAE"/>
    <w:rsid w:val="00DD7479"/>
    <w:rsid w:val="00DF19F6"/>
    <w:rsid w:val="00E02885"/>
    <w:rsid w:val="00E1494C"/>
    <w:rsid w:val="00E17F61"/>
    <w:rsid w:val="00E4501F"/>
    <w:rsid w:val="00E4784C"/>
    <w:rsid w:val="00E5345B"/>
    <w:rsid w:val="00E76F80"/>
    <w:rsid w:val="00EB4AC0"/>
    <w:rsid w:val="00EC1D0D"/>
    <w:rsid w:val="00ED33E7"/>
    <w:rsid w:val="00F4441D"/>
    <w:rsid w:val="00F56C00"/>
    <w:rsid w:val="00F6587D"/>
    <w:rsid w:val="00F75C01"/>
    <w:rsid w:val="00FA42CD"/>
    <w:rsid w:val="00FA4717"/>
    <w:rsid w:val="00FE68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767EFC1-A9AC-4B1B-B5C1-63521ABE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2190"/>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576E29"/>
    <w:rPr>
      <w:color w:val="0000FF"/>
      <w:u w:val="single"/>
    </w:rPr>
  </w:style>
  <w:style w:type="paragraph" w:styleId="Sraopastraipa">
    <w:name w:val="List Paragraph"/>
    <w:basedOn w:val="prastasis"/>
    <w:rsid w:val="00E45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r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30</Pages>
  <Words>62682</Words>
  <Characters>35730</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Kėkštienė</cp:lastModifiedBy>
  <cp:revision>54</cp:revision>
  <dcterms:created xsi:type="dcterms:W3CDTF">2025-04-23T06:56:00Z</dcterms:created>
  <dcterms:modified xsi:type="dcterms:W3CDTF">2025-07-07T06:17:00Z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