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7766" w14:textId="2DE143CD" w:rsidR="00D3577A" w:rsidRPr="00337D7A" w:rsidRDefault="00D3577A" w:rsidP="00E659BD">
      <w:pPr>
        <w:jc w:val="center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Techninė specifikacija</w:t>
      </w:r>
    </w:p>
    <w:p w14:paraId="635B59D5" w14:textId="77777777" w:rsidR="00D3577A" w:rsidRPr="00337D7A" w:rsidRDefault="00D3577A" w:rsidP="00E659BD">
      <w:pPr>
        <w:jc w:val="both"/>
        <w:rPr>
          <w:rFonts w:ascii="Times New Roman" w:hAnsi="Times New Roman" w:cs="Times New Roman"/>
        </w:rPr>
      </w:pPr>
    </w:p>
    <w:p w14:paraId="38502F51" w14:textId="2DDB5374" w:rsidR="001151F1" w:rsidRPr="00337D7A" w:rsidRDefault="00D3577A" w:rsidP="00E659BD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Pirkimo objektas – buityje susidarančių p</w:t>
      </w:r>
      <w:r w:rsidR="001151F1" w:rsidRPr="00337D7A">
        <w:rPr>
          <w:rFonts w:ascii="Times New Roman" w:hAnsi="Times New Roman" w:cs="Times New Roman"/>
        </w:rPr>
        <w:t xml:space="preserve">avojingųjų atliekų surinkimas iš gyventojų apvažiavimo būdu </w:t>
      </w:r>
      <w:r w:rsidR="00050A94" w:rsidRPr="00337D7A">
        <w:rPr>
          <w:rFonts w:ascii="Times New Roman" w:hAnsi="Times New Roman" w:cs="Times New Roman"/>
        </w:rPr>
        <w:t xml:space="preserve">ir </w:t>
      </w:r>
      <w:r w:rsidR="00DF7BF2" w:rsidRPr="00337D7A">
        <w:rPr>
          <w:rFonts w:ascii="Times New Roman" w:hAnsi="Times New Roman" w:cs="Times New Roman"/>
        </w:rPr>
        <w:t>jų su</w:t>
      </w:r>
      <w:r w:rsidR="00050A94" w:rsidRPr="00337D7A">
        <w:rPr>
          <w:rFonts w:ascii="Times New Roman" w:hAnsi="Times New Roman" w:cs="Times New Roman"/>
        </w:rPr>
        <w:t>tvarkymas (toliau – Paslauga)</w:t>
      </w:r>
      <w:r w:rsidR="00DF7BF2" w:rsidRPr="00337D7A">
        <w:rPr>
          <w:rFonts w:ascii="Times New Roman" w:hAnsi="Times New Roman" w:cs="Times New Roman"/>
        </w:rPr>
        <w:t>.</w:t>
      </w:r>
    </w:p>
    <w:p w14:paraId="47D07DE1" w14:textId="4414CA6D" w:rsidR="00DF7BF2" w:rsidRPr="00337D7A" w:rsidRDefault="00DF7BF2" w:rsidP="00E659B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Paslaugą</w:t>
      </w:r>
      <w:r w:rsidR="00925202" w:rsidRPr="00337D7A">
        <w:rPr>
          <w:rFonts w:ascii="Times New Roman" w:hAnsi="Times New Roman" w:cs="Times New Roman"/>
        </w:rPr>
        <w:t xml:space="preserve"> sudaro:</w:t>
      </w:r>
    </w:p>
    <w:p w14:paraId="4E8AB753" w14:textId="0B7593BD" w:rsidR="00925202" w:rsidRPr="00337D7A" w:rsidRDefault="00925202" w:rsidP="00E659BD">
      <w:pPr>
        <w:ind w:left="72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2.1. </w:t>
      </w:r>
      <w:r w:rsidR="0062499D" w:rsidRPr="00337D7A">
        <w:rPr>
          <w:rFonts w:ascii="Times New Roman" w:hAnsi="Times New Roman" w:cs="Times New Roman"/>
        </w:rPr>
        <w:t xml:space="preserve">Paslaugos atlikimo </w:t>
      </w:r>
      <w:r w:rsidR="00D31C7D" w:rsidRPr="00337D7A">
        <w:rPr>
          <w:rFonts w:ascii="Times New Roman" w:hAnsi="Times New Roman" w:cs="Times New Roman"/>
        </w:rPr>
        <w:t>grafiko pateikimas</w:t>
      </w:r>
      <w:r w:rsidR="00077E9F" w:rsidRPr="00337D7A">
        <w:rPr>
          <w:rFonts w:ascii="Times New Roman" w:hAnsi="Times New Roman" w:cs="Times New Roman"/>
        </w:rPr>
        <w:t xml:space="preserve"> per 10 d.</w:t>
      </w:r>
      <w:r w:rsidR="008E29C2">
        <w:rPr>
          <w:rFonts w:ascii="Times New Roman" w:hAnsi="Times New Roman" w:cs="Times New Roman"/>
        </w:rPr>
        <w:t xml:space="preserve"> </w:t>
      </w:r>
      <w:r w:rsidR="00077E9F" w:rsidRPr="00337D7A">
        <w:rPr>
          <w:rFonts w:ascii="Times New Roman" w:hAnsi="Times New Roman" w:cs="Times New Roman"/>
        </w:rPr>
        <w:t>d. po Sutarties pasirašymo</w:t>
      </w:r>
      <w:r w:rsidR="00E32152" w:rsidRPr="00337D7A">
        <w:rPr>
          <w:rFonts w:ascii="Times New Roman" w:hAnsi="Times New Roman" w:cs="Times New Roman"/>
        </w:rPr>
        <w:t>. Paslaugos suteikimo</w:t>
      </w:r>
      <w:r w:rsidR="00D31C7D" w:rsidRPr="00337D7A">
        <w:rPr>
          <w:rFonts w:ascii="Times New Roman" w:hAnsi="Times New Roman" w:cs="Times New Roman"/>
        </w:rPr>
        <w:t xml:space="preserve"> </w:t>
      </w:r>
      <w:r w:rsidR="0062499D" w:rsidRPr="00337D7A">
        <w:rPr>
          <w:rFonts w:ascii="Times New Roman" w:hAnsi="Times New Roman" w:cs="Times New Roman"/>
        </w:rPr>
        <w:t>periodiškum</w:t>
      </w:r>
      <w:r w:rsidR="00E32152" w:rsidRPr="00337D7A">
        <w:rPr>
          <w:rFonts w:ascii="Times New Roman" w:hAnsi="Times New Roman" w:cs="Times New Roman"/>
        </w:rPr>
        <w:t>as</w:t>
      </w:r>
      <w:r w:rsidR="0062499D" w:rsidRPr="00337D7A">
        <w:rPr>
          <w:rFonts w:ascii="Times New Roman" w:hAnsi="Times New Roman" w:cs="Times New Roman"/>
        </w:rPr>
        <w:t xml:space="preserve"> </w:t>
      </w:r>
      <w:r w:rsidR="002565AD">
        <w:rPr>
          <w:rFonts w:ascii="Times New Roman" w:hAnsi="Times New Roman" w:cs="Times New Roman"/>
        </w:rPr>
        <w:t>ir kitos sąlygos (ar taikomi limitai vienam gyventojui, ar ribojamos priimamų atliekų rūšys, ar priėmimas visiems nemokamas, pan.)</w:t>
      </w:r>
      <w:r w:rsidR="00E32152" w:rsidRPr="00337D7A">
        <w:rPr>
          <w:rFonts w:ascii="Times New Roman" w:hAnsi="Times New Roman" w:cs="Times New Roman"/>
        </w:rPr>
        <w:t xml:space="preserve">turi būti </w:t>
      </w:r>
      <w:r w:rsidR="0062499D" w:rsidRPr="00337D7A">
        <w:rPr>
          <w:rFonts w:ascii="Times New Roman" w:hAnsi="Times New Roman" w:cs="Times New Roman"/>
        </w:rPr>
        <w:t>suderin</w:t>
      </w:r>
      <w:r w:rsidR="00E32152" w:rsidRPr="00337D7A">
        <w:rPr>
          <w:rFonts w:ascii="Times New Roman" w:hAnsi="Times New Roman" w:cs="Times New Roman"/>
        </w:rPr>
        <w:t>t</w:t>
      </w:r>
      <w:r w:rsidR="0062499D" w:rsidRPr="00337D7A">
        <w:rPr>
          <w:rFonts w:ascii="Times New Roman" w:hAnsi="Times New Roman" w:cs="Times New Roman"/>
        </w:rPr>
        <w:t xml:space="preserve">as </w:t>
      </w:r>
      <w:r w:rsidR="00654609" w:rsidRPr="00337D7A">
        <w:rPr>
          <w:rFonts w:ascii="Times New Roman" w:hAnsi="Times New Roman" w:cs="Times New Roman"/>
        </w:rPr>
        <w:t>Vilniaus regiono savivaldybė</w:t>
      </w:r>
      <w:r w:rsidR="002565AD">
        <w:rPr>
          <w:rFonts w:ascii="Times New Roman" w:hAnsi="Times New Roman" w:cs="Times New Roman"/>
        </w:rPr>
        <w:t>se</w:t>
      </w:r>
      <w:r w:rsidR="00654609" w:rsidRPr="00337D7A">
        <w:rPr>
          <w:rFonts w:ascii="Times New Roman" w:hAnsi="Times New Roman" w:cs="Times New Roman"/>
        </w:rPr>
        <w:t xml:space="preserve"> </w:t>
      </w:r>
      <w:r w:rsidR="0062499D" w:rsidRPr="00337D7A">
        <w:rPr>
          <w:rFonts w:ascii="Times New Roman" w:hAnsi="Times New Roman" w:cs="Times New Roman"/>
        </w:rPr>
        <w:t>su Perkančiąja organizacija</w:t>
      </w:r>
      <w:r w:rsidR="00CF3A44" w:rsidRPr="00337D7A">
        <w:rPr>
          <w:rFonts w:ascii="Times New Roman" w:hAnsi="Times New Roman" w:cs="Times New Roman"/>
        </w:rPr>
        <w:t>, atsižvelgiant į gyventojų skaičių bei apgyvendinimo tankį;</w:t>
      </w:r>
    </w:p>
    <w:p w14:paraId="4636AA02" w14:textId="6E406FA7" w:rsidR="00CF3A44" w:rsidRPr="00337D7A" w:rsidRDefault="00CF3A44" w:rsidP="00E659BD">
      <w:pPr>
        <w:ind w:left="72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2.2. </w:t>
      </w:r>
      <w:r w:rsidR="00D31C7D" w:rsidRPr="00337D7A">
        <w:rPr>
          <w:rFonts w:ascii="Times New Roman" w:hAnsi="Times New Roman" w:cs="Times New Roman"/>
        </w:rPr>
        <w:t xml:space="preserve">Paslaugos atlikimo vietų </w:t>
      </w:r>
      <w:r w:rsidR="00E32152" w:rsidRPr="00337D7A">
        <w:rPr>
          <w:rFonts w:ascii="Times New Roman" w:hAnsi="Times New Roman" w:cs="Times New Roman"/>
        </w:rPr>
        <w:t>pa</w:t>
      </w:r>
      <w:r w:rsidR="006C157C" w:rsidRPr="00337D7A">
        <w:rPr>
          <w:rFonts w:ascii="Times New Roman" w:hAnsi="Times New Roman" w:cs="Times New Roman"/>
        </w:rPr>
        <w:t>rinki</w:t>
      </w:r>
      <w:r w:rsidR="00E32152" w:rsidRPr="00337D7A">
        <w:rPr>
          <w:rFonts w:ascii="Times New Roman" w:hAnsi="Times New Roman" w:cs="Times New Roman"/>
        </w:rPr>
        <w:t>mas</w:t>
      </w:r>
      <w:r w:rsidR="00641454" w:rsidRPr="00337D7A">
        <w:rPr>
          <w:rFonts w:ascii="Times New Roman" w:hAnsi="Times New Roman" w:cs="Times New Roman"/>
        </w:rPr>
        <w:t xml:space="preserve"> per 10 d.</w:t>
      </w:r>
      <w:r w:rsidR="008E29C2">
        <w:rPr>
          <w:rFonts w:ascii="Times New Roman" w:hAnsi="Times New Roman" w:cs="Times New Roman"/>
        </w:rPr>
        <w:t xml:space="preserve"> </w:t>
      </w:r>
      <w:r w:rsidR="00641454" w:rsidRPr="00337D7A">
        <w:rPr>
          <w:rFonts w:ascii="Times New Roman" w:hAnsi="Times New Roman" w:cs="Times New Roman"/>
        </w:rPr>
        <w:t>d. po Sutarties pasirašymo.</w:t>
      </w:r>
      <w:r w:rsidR="00E32152" w:rsidRPr="00337D7A">
        <w:rPr>
          <w:rFonts w:ascii="Times New Roman" w:hAnsi="Times New Roman" w:cs="Times New Roman"/>
        </w:rPr>
        <w:t xml:space="preserve"> </w:t>
      </w:r>
      <w:r w:rsidR="006C157C" w:rsidRPr="00337D7A">
        <w:rPr>
          <w:rFonts w:ascii="Times New Roman" w:hAnsi="Times New Roman" w:cs="Times New Roman"/>
        </w:rPr>
        <w:t>Surinkimo v</w:t>
      </w:r>
      <w:r w:rsidR="00E32152" w:rsidRPr="00337D7A">
        <w:rPr>
          <w:rFonts w:ascii="Times New Roman" w:hAnsi="Times New Roman" w:cs="Times New Roman"/>
        </w:rPr>
        <w:t>ieto</w:t>
      </w:r>
      <w:r w:rsidR="006C157C" w:rsidRPr="00337D7A">
        <w:rPr>
          <w:rFonts w:ascii="Times New Roman" w:hAnsi="Times New Roman" w:cs="Times New Roman"/>
        </w:rPr>
        <w:t>s turi būti parinktos, atsižvelgiant į gyventojų skaičių bei apgyvendinimo tankį ir s</w:t>
      </w:r>
      <w:r w:rsidR="00D31C7D" w:rsidRPr="00337D7A">
        <w:rPr>
          <w:rFonts w:ascii="Times New Roman" w:hAnsi="Times New Roman" w:cs="Times New Roman"/>
        </w:rPr>
        <w:t>uderin</w:t>
      </w:r>
      <w:r w:rsidR="006C157C" w:rsidRPr="00337D7A">
        <w:rPr>
          <w:rFonts w:ascii="Times New Roman" w:hAnsi="Times New Roman" w:cs="Times New Roman"/>
        </w:rPr>
        <w:t>tos</w:t>
      </w:r>
      <w:r w:rsidR="00D31C7D" w:rsidRPr="00337D7A">
        <w:rPr>
          <w:rFonts w:ascii="Times New Roman" w:hAnsi="Times New Roman" w:cs="Times New Roman"/>
        </w:rPr>
        <w:t xml:space="preserve"> kiekvienoje Vilniaus regiono savivaldybėje su Perkančiąja organizacija</w:t>
      </w:r>
      <w:r w:rsidR="006C157C" w:rsidRPr="00337D7A">
        <w:rPr>
          <w:rFonts w:ascii="Times New Roman" w:hAnsi="Times New Roman" w:cs="Times New Roman"/>
        </w:rPr>
        <w:t xml:space="preserve">; </w:t>
      </w:r>
    </w:p>
    <w:p w14:paraId="583E0498" w14:textId="758B3ACA" w:rsidR="004C1907" w:rsidRPr="00337D7A" w:rsidRDefault="004C1907" w:rsidP="00E659BD">
      <w:pPr>
        <w:ind w:left="72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2.3. Paslaugos atlikimo metu vykdyti gyventojų</w:t>
      </w:r>
      <w:r w:rsidR="00922A56" w:rsidRPr="00337D7A">
        <w:rPr>
          <w:rFonts w:ascii="Times New Roman" w:hAnsi="Times New Roman" w:cs="Times New Roman"/>
        </w:rPr>
        <w:t xml:space="preserve">, pristačiusių buityje susidariusias </w:t>
      </w:r>
      <w:r w:rsidR="002565AD" w:rsidRPr="00337D7A">
        <w:rPr>
          <w:rFonts w:ascii="Times New Roman" w:hAnsi="Times New Roman" w:cs="Times New Roman"/>
        </w:rPr>
        <w:t>pavojingąs</w:t>
      </w:r>
      <w:r w:rsidR="002565AD">
        <w:rPr>
          <w:rFonts w:ascii="Times New Roman" w:hAnsi="Times New Roman" w:cs="Times New Roman"/>
        </w:rPr>
        <w:t>ias</w:t>
      </w:r>
      <w:r w:rsidR="00922A56" w:rsidRPr="00337D7A">
        <w:rPr>
          <w:rFonts w:ascii="Times New Roman" w:hAnsi="Times New Roman" w:cs="Times New Roman"/>
        </w:rPr>
        <w:t xml:space="preserve"> atliekas, </w:t>
      </w:r>
      <w:r w:rsidRPr="00337D7A">
        <w:rPr>
          <w:rFonts w:ascii="Times New Roman" w:hAnsi="Times New Roman" w:cs="Times New Roman"/>
        </w:rPr>
        <w:t xml:space="preserve"> registraciją, </w:t>
      </w:r>
      <w:r w:rsidR="00336DCB" w:rsidRPr="00337D7A">
        <w:rPr>
          <w:rFonts w:ascii="Times New Roman" w:hAnsi="Times New Roman" w:cs="Times New Roman"/>
        </w:rPr>
        <w:t xml:space="preserve">nurodant </w:t>
      </w:r>
      <w:r w:rsidR="0058471C" w:rsidRPr="00337D7A">
        <w:rPr>
          <w:rFonts w:ascii="Times New Roman" w:hAnsi="Times New Roman" w:cs="Times New Roman"/>
        </w:rPr>
        <w:t xml:space="preserve">gyventojo vardą, pavardę, </w:t>
      </w:r>
      <w:r w:rsidR="00336DCB" w:rsidRPr="00337D7A">
        <w:rPr>
          <w:rFonts w:ascii="Times New Roman" w:hAnsi="Times New Roman" w:cs="Times New Roman"/>
        </w:rPr>
        <w:t>priimtų atliekų pavadinimus ir kodus bei preliminarų kiekį</w:t>
      </w:r>
      <w:r w:rsidR="0058471C" w:rsidRPr="00337D7A">
        <w:rPr>
          <w:rFonts w:ascii="Times New Roman" w:hAnsi="Times New Roman" w:cs="Times New Roman"/>
        </w:rPr>
        <w:t xml:space="preserve">. </w:t>
      </w:r>
      <w:r w:rsidR="00C80695" w:rsidRPr="00337D7A">
        <w:rPr>
          <w:rFonts w:ascii="Times New Roman" w:hAnsi="Times New Roman" w:cs="Times New Roman"/>
        </w:rPr>
        <w:t>Turi būti s</w:t>
      </w:r>
      <w:r w:rsidR="004D2EF8" w:rsidRPr="00337D7A">
        <w:rPr>
          <w:rFonts w:ascii="Times New Roman" w:hAnsi="Times New Roman" w:cs="Times New Roman"/>
        </w:rPr>
        <w:t>udary</w:t>
      </w:r>
      <w:r w:rsidR="00C80695" w:rsidRPr="00337D7A">
        <w:rPr>
          <w:rFonts w:ascii="Times New Roman" w:hAnsi="Times New Roman" w:cs="Times New Roman"/>
        </w:rPr>
        <w:t>tos</w:t>
      </w:r>
      <w:r w:rsidR="004D2EF8" w:rsidRPr="00337D7A">
        <w:rPr>
          <w:rFonts w:ascii="Times New Roman" w:hAnsi="Times New Roman" w:cs="Times New Roman"/>
        </w:rPr>
        <w:t xml:space="preserve"> sąlyg</w:t>
      </w:r>
      <w:r w:rsidR="00C80695" w:rsidRPr="00337D7A">
        <w:rPr>
          <w:rFonts w:ascii="Times New Roman" w:hAnsi="Times New Roman" w:cs="Times New Roman"/>
        </w:rPr>
        <w:t>o</w:t>
      </w:r>
      <w:r w:rsidR="004D2EF8" w:rsidRPr="00337D7A">
        <w:rPr>
          <w:rFonts w:ascii="Times New Roman" w:hAnsi="Times New Roman" w:cs="Times New Roman"/>
        </w:rPr>
        <w:t xml:space="preserve">s </w:t>
      </w:r>
      <w:r w:rsidR="00480A1C" w:rsidRPr="00337D7A">
        <w:rPr>
          <w:rFonts w:ascii="Times New Roman" w:hAnsi="Times New Roman" w:cs="Times New Roman"/>
        </w:rPr>
        <w:t xml:space="preserve">dalyvauti atliekų priėmime </w:t>
      </w:r>
      <w:r w:rsidR="004D2EF8" w:rsidRPr="00337D7A">
        <w:rPr>
          <w:rFonts w:ascii="Times New Roman" w:hAnsi="Times New Roman" w:cs="Times New Roman"/>
        </w:rPr>
        <w:t xml:space="preserve">Perkančiosios organizacijos ir/ar </w:t>
      </w:r>
      <w:r w:rsidR="00C80695" w:rsidRPr="00337D7A">
        <w:rPr>
          <w:rFonts w:ascii="Times New Roman" w:hAnsi="Times New Roman" w:cs="Times New Roman"/>
        </w:rPr>
        <w:t xml:space="preserve">savivaldybės, kurioje vykdoma surinkimas, </w:t>
      </w:r>
      <w:r w:rsidRPr="00337D7A">
        <w:rPr>
          <w:rFonts w:ascii="Times New Roman" w:hAnsi="Times New Roman" w:cs="Times New Roman"/>
        </w:rPr>
        <w:t>paskirta</w:t>
      </w:r>
      <w:r w:rsidR="00480A1C" w:rsidRPr="00337D7A">
        <w:rPr>
          <w:rFonts w:ascii="Times New Roman" w:hAnsi="Times New Roman" w:cs="Times New Roman"/>
        </w:rPr>
        <w:t>m</w:t>
      </w:r>
      <w:r w:rsidRPr="00337D7A">
        <w:rPr>
          <w:rFonts w:ascii="Times New Roman" w:hAnsi="Times New Roman" w:cs="Times New Roman"/>
        </w:rPr>
        <w:t xml:space="preserve"> atstov</w:t>
      </w:r>
      <w:r w:rsidR="00480A1C" w:rsidRPr="00337D7A">
        <w:rPr>
          <w:rFonts w:ascii="Times New Roman" w:hAnsi="Times New Roman" w:cs="Times New Roman"/>
        </w:rPr>
        <w:t>ui</w:t>
      </w:r>
      <w:r w:rsidRPr="00337D7A">
        <w:rPr>
          <w:rFonts w:ascii="Times New Roman" w:hAnsi="Times New Roman" w:cs="Times New Roman"/>
        </w:rPr>
        <w:t xml:space="preserve"> (kontrolei).</w:t>
      </w:r>
    </w:p>
    <w:p w14:paraId="5A5A72A6" w14:textId="662045EB" w:rsidR="00480A1C" w:rsidRPr="00337D7A" w:rsidRDefault="00480A1C" w:rsidP="00E659BD">
      <w:pPr>
        <w:ind w:left="72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2.4. Paslaugos tiekėjas turi užtikrinti, kad nebus priimamos a</w:t>
      </w:r>
      <w:r w:rsidR="00910B49" w:rsidRPr="00337D7A">
        <w:rPr>
          <w:rFonts w:ascii="Times New Roman" w:hAnsi="Times New Roman" w:cs="Times New Roman"/>
        </w:rPr>
        <w:t>tliekos iš gamybine veikla užsiimančių subjektų;</w:t>
      </w:r>
    </w:p>
    <w:p w14:paraId="7F79CE36" w14:textId="40CE44D1" w:rsidR="00635D8B" w:rsidRPr="00337D7A" w:rsidRDefault="00910B49" w:rsidP="00E659BD">
      <w:pPr>
        <w:ind w:left="72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2.5.</w:t>
      </w:r>
      <w:r w:rsidR="00635D8B" w:rsidRPr="00337D7A">
        <w:rPr>
          <w:rFonts w:ascii="Times New Roman" w:hAnsi="Times New Roman" w:cs="Times New Roman"/>
        </w:rPr>
        <w:t xml:space="preserve"> Priimtas buityje susidariusias </w:t>
      </w:r>
      <w:r w:rsidR="002565AD" w:rsidRPr="00337D7A">
        <w:rPr>
          <w:rFonts w:ascii="Times New Roman" w:hAnsi="Times New Roman" w:cs="Times New Roman"/>
        </w:rPr>
        <w:t>pavojingąs</w:t>
      </w:r>
      <w:r w:rsidR="002565AD">
        <w:rPr>
          <w:rFonts w:ascii="Times New Roman" w:hAnsi="Times New Roman" w:cs="Times New Roman"/>
        </w:rPr>
        <w:t>ias</w:t>
      </w:r>
      <w:r w:rsidR="00635D8B" w:rsidRPr="00337D7A">
        <w:rPr>
          <w:rFonts w:ascii="Times New Roman" w:hAnsi="Times New Roman" w:cs="Times New Roman"/>
        </w:rPr>
        <w:t xml:space="preserve"> atliekas </w:t>
      </w:r>
      <w:r w:rsidR="0094134A" w:rsidRPr="00337D7A">
        <w:rPr>
          <w:rFonts w:ascii="Times New Roman" w:hAnsi="Times New Roman" w:cs="Times New Roman"/>
        </w:rPr>
        <w:t>sutvarkyti teisės aktų nustatyta tvarka ir pateikti Perkančiajai organizacijai tai įrodančius dokumentus</w:t>
      </w:r>
      <w:r w:rsidR="00A725A2" w:rsidRPr="00337D7A">
        <w:rPr>
          <w:rFonts w:ascii="Times New Roman" w:hAnsi="Times New Roman" w:cs="Times New Roman"/>
        </w:rPr>
        <w:t>.</w:t>
      </w:r>
    </w:p>
    <w:p w14:paraId="7574E176" w14:textId="3935D1F4" w:rsidR="00A725A2" w:rsidRPr="00337D7A" w:rsidRDefault="00A725A2" w:rsidP="00E659BD">
      <w:pPr>
        <w:ind w:left="72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2.6. </w:t>
      </w:r>
      <w:r w:rsidR="002C1257" w:rsidRPr="00337D7A">
        <w:rPr>
          <w:rFonts w:ascii="Times New Roman" w:hAnsi="Times New Roman" w:cs="Times New Roman"/>
        </w:rPr>
        <w:t>Prieš teikiant Paslaugą skelbti savivaldybės</w:t>
      </w:r>
      <w:r w:rsidR="00161469" w:rsidRPr="00337D7A">
        <w:rPr>
          <w:rFonts w:ascii="Times New Roman" w:hAnsi="Times New Roman" w:cs="Times New Roman"/>
        </w:rPr>
        <w:t>, kurioje planuojamą vykdyti Paslaugą,</w:t>
      </w:r>
      <w:r w:rsidR="002C1257" w:rsidRPr="00337D7A">
        <w:rPr>
          <w:rFonts w:ascii="Times New Roman" w:hAnsi="Times New Roman" w:cs="Times New Roman"/>
        </w:rPr>
        <w:t xml:space="preserve"> žiniasklaidos priemonėse bei socialiniuose tinkluose apie planuojamą paslaugos teikim</w:t>
      </w:r>
      <w:r w:rsidR="00161469" w:rsidRPr="00337D7A">
        <w:rPr>
          <w:rFonts w:ascii="Times New Roman" w:hAnsi="Times New Roman" w:cs="Times New Roman"/>
        </w:rPr>
        <w:t>o laiką</w:t>
      </w:r>
      <w:r w:rsidR="001E4D74" w:rsidRPr="00337D7A">
        <w:rPr>
          <w:rFonts w:ascii="Times New Roman" w:hAnsi="Times New Roman" w:cs="Times New Roman"/>
        </w:rPr>
        <w:t xml:space="preserve">, </w:t>
      </w:r>
      <w:r w:rsidR="00161469" w:rsidRPr="00337D7A">
        <w:rPr>
          <w:rFonts w:ascii="Times New Roman" w:hAnsi="Times New Roman" w:cs="Times New Roman"/>
        </w:rPr>
        <w:t>vietą</w:t>
      </w:r>
      <w:r w:rsidR="001E4D74" w:rsidRPr="00337D7A">
        <w:rPr>
          <w:rFonts w:ascii="Times New Roman" w:hAnsi="Times New Roman" w:cs="Times New Roman"/>
        </w:rPr>
        <w:t xml:space="preserve"> ir Paslaugos teikimo apimtis.</w:t>
      </w:r>
      <w:r w:rsidR="002565AD">
        <w:rPr>
          <w:rFonts w:ascii="Times New Roman" w:hAnsi="Times New Roman" w:cs="Times New Roman"/>
        </w:rPr>
        <w:t xml:space="preserve"> Skelbimų turinys, skelbimo periodiškumas turi būti suderintas su Perkančiąja organizacija.</w:t>
      </w:r>
      <w:r w:rsidR="001E4D74" w:rsidRPr="00337D7A">
        <w:rPr>
          <w:rFonts w:ascii="Times New Roman" w:hAnsi="Times New Roman" w:cs="Times New Roman"/>
        </w:rPr>
        <w:t xml:space="preserve"> </w:t>
      </w:r>
    </w:p>
    <w:p w14:paraId="109094C7" w14:textId="6BD4D838" w:rsidR="00641454" w:rsidRPr="00337D7A" w:rsidRDefault="00641454" w:rsidP="00E659BD">
      <w:pPr>
        <w:ind w:left="72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2.7. Paslaugos tiekėjas turi užtikrinti, kad paslaugų surinkimo vietos </w:t>
      </w:r>
      <w:r w:rsidR="00A002D2" w:rsidRPr="00337D7A">
        <w:rPr>
          <w:rFonts w:ascii="Times New Roman" w:hAnsi="Times New Roman" w:cs="Times New Roman"/>
        </w:rPr>
        <w:t xml:space="preserve">po Paslaugos atlikimo būtų sutvarkytos, nepalikta jokių atliekų </w:t>
      </w:r>
      <w:r w:rsidR="002F15E5" w:rsidRPr="00337D7A">
        <w:rPr>
          <w:rFonts w:ascii="Times New Roman" w:hAnsi="Times New Roman" w:cs="Times New Roman"/>
        </w:rPr>
        <w:t>ar pakuočių, pan.</w:t>
      </w:r>
      <w:r w:rsidR="00944392" w:rsidRPr="00337D7A">
        <w:rPr>
          <w:rFonts w:ascii="Times New Roman" w:hAnsi="Times New Roman" w:cs="Times New Roman"/>
        </w:rPr>
        <w:t>;</w:t>
      </w:r>
    </w:p>
    <w:p w14:paraId="120A52FE" w14:textId="50305385" w:rsidR="00944392" w:rsidRPr="00337D7A" w:rsidRDefault="00944392" w:rsidP="00E659BD">
      <w:pPr>
        <w:ind w:left="72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2.8. Paslaugos teikimo ataskaitų teikimą po kiekvieno</w:t>
      </w:r>
      <w:r w:rsidR="00F315BB" w:rsidRPr="00337D7A">
        <w:rPr>
          <w:rFonts w:ascii="Times New Roman" w:hAnsi="Times New Roman" w:cs="Times New Roman"/>
        </w:rPr>
        <w:t xml:space="preserve"> įvykdyto apvažiavimo  Perkančiajai organizacijai</w:t>
      </w:r>
      <w:r w:rsidR="0040026C" w:rsidRPr="00337D7A">
        <w:rPr>
          <w:rFonts w:ascii="Times New Roman" w:hAnsi="Times New Roman" w:cs="Times New Roman"/>
        </w:rPr>
        <w:t>, nurodant aptarnautų gyventojų skaičių surinktų atliekų kiekius pagal jų pavadinimus ir kodus.</w:t>
      </w:r>
    </w:p>
    <w:p w14:paraId="780127A6" w14:textId="75009F2E" w:rsidR="005E5032" w:rsidRPr="00337D7A" w:rsidRDefault="00BA37C2" w:rsidP="00E659B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Paslauga turi būti teikiama transporto priemonėmis, kurios</w:t>
      </w:r>
      <w:r w:rsidR="005E5032" w:rsidRPr="00337D7A">
        <w:rPr>
          <w:rFonts w:ascii="Times New Roman" w:hAnsi="Times New Roman" w:cs="Times New Roman"/>
        </w:rPr>
        <w:t>:</w:t>
      </w:r>
    </w:p>
    <w:p w14:paraId="62718BFC" w14:textId="593E4C76" w:rsidR="009473FA" w:rsidRPr="00337D7A" w:rsidRDefault="005E5032" w:rsidP="00E659BD">
      <w:pPr>
        <w:pStyle w:val="Sraopastraipa"/>
        <w:spacing w:after="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3.1. turi atitikti </w:t>
      </w:r>
      <w:r w:rsidR="009473FA" w:rsidRPr="00337D7A">
        <w:rPr>
          <w:rFonts w:ascii="Times New Roman" w:hAnsi="Times New Roman" w:cs="Times New Roman"/>
        </w:rPr>
        <w:t>ne žemesnį kaip Euro 6 emisijos standartą arba ekologiškesnių ir ekonomiškesnių variklių oro taršos ribinius reikalavimus pagal 2007 m. birželio 20 d. Europos Parlamento ir Tarybos reglamentą (EB) Nr. 715/2007 ir vėlesnius pakeitimus arba kitą lygiavertį</w:t>
      </w:r>
      <w:r w:rsidRPr="00337D7A">
        <w:rPr>
          <w:rFonts w:ascii="Times New Roman" w:hAnsi="Times New Roman" w:cs="Times New Roman"/>
        </w:rPr>
        <w:t xml:space="preserve"> </w:t>
      </w:r>
      <w:r w:rsidR="009473FA" w:rsidRPr="00337D7A">
        <w:rPr>
          <w:rFonts w:ascii="Times New Roman" w:hAnsi="Times New Roman" w:cs="Times New Roman"/>
        </w:rPr>
        <w:t>dokumentą;</w:t>
      </w:r>
    </w:p>
    <w:p w14:paraId="39143CD5" w14:textId="70BBF8E9" w:rsidR="009473FA" w:rsidRPr="00337D7A" w:rsidRDefault="002565AD" w:rsidP="00E65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86E7BA3" w14:textId="00C1E2F4" w:rsidR="009473FA" w:rsidRPr="00337D7A" w:rsidRDefault="005E5032" w:rsidP="00E659BD">
      <w:pPr>
        <w:spacing w:after="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              3.3. </w:t>
      </w:r>
      <w:r w:rsidR="009473FA" w:rsidRPr="00337D7A">
        <w:rPr>
          <w:rFonts w:ascii="Times New Roman" w:hAnsi="Times New Roman" w:cs="Times New Roman"/>
        </w:rPr>
        <w:t xml:space="preserve"> turi atitikti Lietuvos Respublikoje galiojančius techninius reikalavimus</w:t>
      </w:r>
      <w:r w:rsidRPr="00337D7A">
        <w:rPr>
          <w:rFonts w:ascii="Times New Roman" w:hAnsi="Times New Roman" w:cs="Times New Roman"/>
        </w:rPr>
        <w:t xml:space="preserve"> pavojingų atliekų vežimui</w:t>
      </w:r>
      <w:r w:rsidR="009473FA" w:rsidRPr="00337D7A">
        <w:rPr>
          <w:rFonts w:ascii="Times New Roman" w:hAnsi="Times New Roman" w:cs="Times New Roman"/>
        </w:rPr>
        <w:t>, techniškai tvarkingos ir apdraustos privalomuoju civilinės atsakomybės draudimu;</w:t>
      </w:r>
    </w:p>
    <w:p w14:paraId="218A0843" w14:textId="4ECEBEDD" w:rsidR="009473FA" w:rsidRPr="00337D7A" w:rsidRDefault="009473FA" w:rsidP="00E659BD">
      <w:pPr>
        <w:spacing w:after="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        </w:t>
      </w:r>
      <w:r w:rsidR="005B66BD" w:rsidRPr="00337D7A">
        <w:rPr>
          <w:rFonts w:ascii="Times New Roman" w:hAnsi="Times New Roman" w:cs="Times New Roman"/>
        </w:rPr>
        <w:t xml:space="preserve">      </w:t>
      </w:r>
      <w:r w:rsidR="005E5032" w:rsidRPr="00337D7A">
        <w:rPr>
          <w:rFonts w:ascii="Times New Roman" w:hAnsi="Times New Roman" w:cs="Times New Roman"/>
        </w:rPr>
        <w:t>3.4.</w:t>
      </w:r>
      <w:r w:rsidRPr="00337D7A">
        <w:rPr>
          <w:rFonts w:ascii="Times New Roman" w:hAnsi="Times New Roman" w:cs="Times New Roman"/>
        </w:rPr>
        <w:t xml:space="preserve"> automobilio kėbulas privalo būti uždaras ir švarus;</w:t>
      </w:r>
    </w:p>
    <w:p w14:paraId="0D17974D" w14:textId="72BC348A" w:rsidR="009473FA" w:rsidRPr="00337D7A" w:rsidRDefault="005B66BD" w:rsidP="00E659BD">
      <w:pPr>
        <w:spacing w:after="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              3.5. turi turėti</w:t>
      </w:r>
      <w:r w:rsidR="009473FA" w:rsidRPr="00337D7A">
        <w:rPr>
          <w:rFonts w:ascii="Times New Roman" w:hAnsi="Times New Roman" w:cs="Times New Roman"/>
        </w:rPr>
        <w:t xml:space="preserve"> </w:t>
      </w:r>
      <w:proofErr w:type="spellStart"/>
      <w:r w:rsidR="009473FA" w:rsidRPr="00337D7A">
        <w:rPr>
          <w:rFonts w:ascii="Times New Roman" w:hAnsi="Times New Roman" w:cs="Times New Roman"/>
        </w:rPr>
        <w:t>geolokacijos</w:t>
      </w:r>
      <w:proofErr w:type="spellEnd"/>
      <w:r w:rsidRPr="00337D7A">
        <w:rPr>
          <w:rFonts w:ascii="Times New Roman" w:hAnsi="Times New Roman" w:cs="Times New Roman"/>
        </w:rPr>
        <w:t xml:space="preserve"> </w:t>
      </w:r>
      <w:r w:rsidR="00EC60FC" w:rsidRPr="00337D7A">
        <w:rPr>
          <w:rFonts w:ascii="Times New Roman" w:hAnsi="Times New Roman" w:cs="Times New Roman"/>
        </w:rPr>
        <w:t>nustatymo sistemos</w:t>
      </w:r>
      <w:r w:rsidR="009473FA" w:rsidRPr="00337D7A">
        <w:rPr>
          <w:rFonts w:ascii="Times New Roman" w:hAnsi="Times New Roman" w:cs="Times New Roman"/>
        </w:rPr>
        <w:t xml:space="preserve"> ir </w:t>
      </w:r>
      <w:r w:rsidR="00EC60FC" w:rsidRPr="00337D7A">
        <w:rPr>
          <w:rFonts w:ascii="Times New Roman" w:hAnsi="Times New Roman" w:cs="Times New Roman"/>
        </w:rPr>
        <w:t xml:space="preserve">užtikrinti </w:t>
      </w:r>
      <w:r w:rsidR="009473FA" w:rsidRPr="00337D7A">
        <w:rPr>
          <w:rFonts w:ascii="Times New Roman" w:hAnsi="Times New Roman" w:cs="Times New Roman"/>
        </w:rPr>
        <w:t xml:space="preserve">šių duomenų perdavimo realiame laike </w:t>
      </w:r>
      <w:r w:rsidR="00EC60FC" w:rsidRPr="00337D7A">
        <w:rPr>
          <w:rFonts w:ascii="Times New Roman" w:hAnsi="Times New Roman" w:cs="Times New Roman"/>
        </w:rPr>
        <w:t>Perkančiosios organizacijos</w:t>
      </w:r>
      <w:r w:rsidR="009473FA" w:rsidRPr="00337D7A">
        <w:rPr>
          <w:rFonts w:ascii="Times New Roman" w:hAnsi="Times New Roman" w:cs="Times New Roman"/>
        </w:rPr>
        <w:t xml:space="preserve"> sistem</w:t>
      </w:r>
      <w:r w:rsidR="00EC60FC" w:rsidRPr="00337D7A">
        <w:rPr>
          <w:rFonts w:ascii="Times New Roman" w:hAnsi="Times New Roman" w:cs="Times New Roman"/>
        </w:rPr>
        <w:t>ai</w:t>
      </w:r>
      <w:r w:rsidR="009473FA" w:rsidRPr="00337D7A">
        <w:rPr>
          <w:rFonts w:ascii="Times New Roman" w:hAnsi="Times New Roman" w:cs="Times New Roman"/>
        </w:rPr>
        <w:t>;</w:t>
      </w:r>
    </w:p>
    <w:p w14:paraId="5D141B25" w14:textId="07ECCA71" w:rsidR="009473FA" w:rsidRPr="00337D7A" w:rsidRDefault="00EC60FC" w:rsidP="00E659BD">
      <w:pPr>
        <w:spacing w:after="0"/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              3.6</w:t>
      </w:r>
      <w:r w:rsidR="009473FA" w:rsidRPr="00337D7A">
        <w:rPr>
          <w:rFonts w:ascii="Times New Roman" w:hAnsi="Times New Roman" w:cs="Times New Roman"/>
        </w:rPr>
        <w:t xml:space="preserve">. ant kiekvienos transporto priemonės turi būti uždėtas Paslaugų teikėjo logotipas. </w:t>
      </w:r>
    </w:p>
    <w:p w14:paraId="79008B2E" w14:textId="395139C0" w:rsidR="00775CEF" w:rsidRPr="00337D7A" w:rsidRDefault="00775CEF" w:rsidP="00E659BD">
      <w:pPr>
        <w:pStyle w:val="Sraopastraipa"/>
        <w:numPr>
          <w:ilvl w:val="0"/>
          <w:numId w:val="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Paslaugų ti</w:t>
      </w:r>
      <w:r w:rsidR="00FA3B5A" w:rsidRPr="00337D7A">
        <w:rPr>
          <w:rFonts w:ascii="Times New Roman" w:hAnsi="Times New Roman" w:cs="Times New Roman"/>
        </w:rPr>
        <w:t>e</w:t>
      </w:r>
      <w:r w:rsidRPr="00337D7A">
        <w:rPr>
          <w:rFonts w:ascii="Times New Roman" w:hAnsi="Times New Roman" w:cs="Times New Roman"/>
        </w:rPr>
        <w:t>kėjo komandą sudaro Paslaugų ti</w:t>
      </w:r>
      <w:r w:rsidR="00FA3B5A" w:rsidRPr="00337D7A">
        <w:rPr>
          <w:rFonts w:ascii="Times New Roman" w:hAnsi="Times New Roman" w:cs="Times New Roman"/>
        </w:rPr>
        <w:t>e</w:t>
      </w:r>
      <w:r w:rsidRPr="00337D7A">
        <w:rPr>
          <w:rFonts w:ascii="Times New Roman" w:hAnsi="Times New Roman" w:cs="Times New Roman"/>
        </w:rPr>
        <w:t>kėjo organizacijos darbuotojai, už kurių elgesį darbo metu Paslaugų ti</w:t>
      </w:r>
      <w:r w:rsidR="00FA3B5A" w:rsidRPr="00337D7A">
        <w:rPr>
          <w:rFonts w:ascii="Times New Roman" w:hAnsi="Times New Roman" w:cs="Times New Roman"/>
        </w:rPr>
        <w:t>e</w:t>
      </w:r>
      <w:r w:rsidRPr="00337D7A">
        <w:rPr>
          <w:rFonts w:ascii="Times New Roman" w:hAnsi="Times New Roman" w:cs="Times New Roman"/>
        </w:rPr>
        <w:t>kėjas atsako visą paslaugų teikimo laikotarpį.</w:t>
      </w:r>
    </w:p>
    <w:p w14:paraId="24E86A36" w14:textId="1BA9AD21" w:rsidR="00775CEF" w:rsidRPr="00337D7A" w:rsidRDefault="00775CEF" w:rsidP="00E659BD">
      <w:pPr>
        <w:pStyle w:val="Sraopastraipa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Bent vienas Paslaugų ti</w:t>
      </w:r>
      <w:r w:rsidR="00FA3B5A" w:rsidRPr="00337D7A">
        <w:rPr>
          <w:rFonts w:ascii="Times New Roman" w:hAnsi="Times New Roman" w:cs="Times New Roman"/>
        </w:rPr>
        <w:t>e</w:t>
      </w:r>
      <w:r w:rsidRPr="00337D7A">
        <w:rPr>
          <w:rFonts w:ascii="Times New Roman" w:hAnsi="Times New Roman" w:cs="Times New Roman"/>
        </w:rPr>
        <w:t xml:space="preserve">kėjo darbuotojas, vykdantis </w:t>
      </w:r>
      <w:r w:rsidR="00FA3B5A" w:rsidRPr="00337D7A">
        <w:rPr>
          <w:rFonts w:ascii="Times New Roman" w:hAnsi="Times New Roman" w:cs="Times New Roman"/>
        </w:rPr>
        <w:t xml:space="preserve">pavojingų </w:t>
      </w:r>
      <w:r w:rsidRPr="00337D7A">
        <w:rPr>
          <w:rFonts w:ascii="Times New Roman" w:hAnsi="Times New Roman" w:cs="Times New Roman"/>
        </w:rPr>
        <w:t>atliekų surinkimo paslaugą turi mokėti valstybinę kalbą.</w:t>
      </w:r>
    </w:p>
    <w:p w14:paraId="033F4EE5" w14:textId="4C394590" w:rsidR="00775CEF" w:rsidRPr="00337D7A" w:rsidRDefault="00775CEF" w:rsidP="00E659BD">
      <w:pPr>
        <w:pStyle w:val="Sraopastraipa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lastRenderedPageBreak/>
        <w:t xml:space="preserve">Paslaugas teikiantys darbuotojai turi dėvėti vienodas uniformas, ant kurių turi būti pažymėtas Paslaugų teikėjo pavadinimas. Paslaugų teikėjas iki pasiruošimo paslaugos teikimui termino pabaigos turi informuoti </w:t>
      </w:r>
      <w:r w:rsidR="00740EBE" w:rsidRPr="00337D7A">
        <w:rPr>
          <w:rFonts w:ascii="Times New Roman" w:hAnsi="Times New Roman" w:cs="Times New Roman"/>
        </w:rPr>
        <w:t xml:space="preserve">Perkančiąją organizaciją </w:t>
      </w:r>
      <w:r w:rsidRPr="00337D7A">
        <w:rPr>
          <w:rFonts w:ascii="Times New Roman" w:hAnsi="Times New Roman" w:cs="Times New Roman"/>
        </w:rPr>
        <w:t xml:space="preserve"> apie numatomą dėvėti uniformą bei jos žymėjimą.</w:t>
      </w:r>
    </w:p>
    <w:p w14:paraId="2EC2604A" w14:textId="11C824ED" w:rsidR="00775CEF" w:rsidRPr="00337D7A" w:rsidRDefault="00775CEF" w:rsidP="00E659BD">
      <w:pPr>
        <w:pStyle w:val="Sraopastraipa"/>
        <w:numPr>
          <w:ilvl w:val="0"/>
          <w:numId w:val="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Transporto priemonių vairuotojai turi laikytis kelių eismo taisyklių ir nuostatų.</w:t>
      </w:r>
    </w:p>
    <w:p w14:paraId="71F4BA18" w14:textId="77431FB5" w:rsidR="00775CEF" w:rsidRPr="00337D7A" w:rsidRDefault="00775CEF" w:rsidP="00E659BD">
      <w:pPr>
        <w:pStyle w:val="Sraopastraipa"/>
        <w:numPr>
          <w:ilvl w:val="0"/>
          <w:numId w:val="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Paslaugų t</w:t>
      </w:r>
      <w:r w:rsidR="00A47204" w:rsidRPr="00337D7A">
        <w:rPr>
          <w:rFonts w:ascii="Times New Roman" w:hAnsi="Times New Roman" w:cs="Times New Roman"/>
        </w:rPr>
        <w:t>i</w:t>
      </w:r>
      <w:r w:rsidRPr="00337D7A">
        <w:rPr>
          <w:rFonts w:ascii="Times New Roman" w:hAnsi="Times New Roman" w:cs="Times New Roman"/>
        </w:rPr>
        <w:t>ekėjas turi pasirūpinti, kad visai Paslaugų ti</w:t>
      </w:r>
      <w:r w:rsidR="00A47204" w:rsidRPr="00337D7A">
        <w:rPr>
          <w:rFonts w:ascii="Times New Roman" w:hAnsi="Times New Roman" w:cs="Times New Roman"/>
        </w:rPr>
        <w:t>e</w:t>
      </w:r>
      <w:r w:rsidRPr="00337D7A">
        <w:rPr>
          <w:rFonts w:ascii="Times New Roman" w:hAnsi="Times New Roman" w:cs="Times New Roman"/>
        </w:rPr>
        <w:t>kėjo komandai, o vėliau ir visiems darbuotojams iki paslaugų teikimo pradžios būtų suteiktos instrukcijos apie paslaugų teikimo sąlygas. Instrukcijoje turi būti pateikta mažiausiai ši informacija:</w:t>
      </w:r>
    </w:p>
    <w:p w14:paraId="549418F0" w14:textId="3C2E090D" w:rsidR="00775CEF" w:rsidRPr="00337D7A" w:rsidRDefault="00775CEF" w:rsidP="00E659BD">
      <w:pPr>
        <w:pStyle w:val="Sraopastraipa"/>
        <w:numPr>
          <w:ilvl w:val="1"/>
          <w:numId w:val="3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galiojančios </w:t>
      </w:r>
      <w:r w:rsidR="00A47204" w:rsidRPr="00337D7A">
        <w:rPr>
          <w:rFonts w:ascii="Times New Roman" w:hAnsi="Times New Roman" w:cs="Times New Roman"/>
        </w:rPr>
        <w:t>Vilniaus regiono s</w:t>
      </w:r>
      <w:r w:rsidRPr="00337D7A">
        <w:rPr>
          <w:rFonts w:ascii="Times New Roman" w:hAnsi="Times New Roman" w:cs="Times New Roman"/>
        </w:rPr>
        <w:t>avivaldyb</w:t>
      </w:r>
      <w:r w:rsidR="00A47204" w:rsidRPr="00337D7A">
        <w:rPr>
          <w:rFonts w:ascii="Times New Roman" w:hAnsi="Times New Roman" w:cs="Times New Roman"/>
        </w:rPr>
        <w:t>ių, kuriose teikiama Paslauga</w:t>
      </w:r>
      <w:r w:rsidR="000F717B" w:rsidRPr="00337D7A">
        <w:rPr>
          <w:rFonts w:ascii="Times New Roman" w:hAnsi="Times New Roman" w:cs="Times New Roman"/>
        </w:rPr>
        <w:t>,</w:t>
      </w:r>
      <w:r w:rsidRPr="00337D7A">
        <w:rPr>
          <w:rFonts w:ascii="Times New Roman" w:hAnsi="Times New Roman" w:cs="Times New Roman"/>
        </w:rPr>
        <w:t xml:space="preserve"> atliekų tvarkymo taisyklės;</w:t>
      </w:r>
    </w:p>
    <w:p w14:paraId="508D9085" w14:textId="2F174458" w:rsidR="00775CEF" w:rsidRPr="00337D7A" w:rsidRDefault="00775CEF" w:rsidP="00E659BD">
      <w:pPr>
        <w:pStyle w:val="Sraopastraipa"/>
        <w:numPr>
          <w:ilvl w:val="1"/>
          <w:numId w:val="3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atliekų surinkimo maršrutai</w:t>
      </w:r>
      <w:r w:rsidR="000F717B" w:rsidRPr="00337D7A">
        <w:rPr>
          <w:rFonts w:ascii="Times New Roman" w:hAnsi="Times New Roman" w:cs="Times New Roman"/>
        </w:rPr>
        <w:t xml:space="preserve"> ir</w:t>
      </w:r>
      <w:r w:rsidRPr="00337D7A">
        <w:rPr>
          <w:rFonts w:ascii="Times New Roman" w:hAnsi="Times New Roman" w:cs="Times New Roman"/>
        </w:rPr>
        <w:t xml:space="preserve"> vietos, grafikai;</w:t>
      </w:r>
    </w:p>
    <w:p w14:paraId="61EE1648" w14:textId="50567E5F" w:rsidR="00775CEF" w:rsidRPr="00337D7A" w:rsidRDefault="00775CEF" w:rsidP="00E659BD">
      <w:pPr>
        <w:pStyle w:val="Sraopastraipa"/>
        <w:numPr>
          <w:ilvl w:val="1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darbų saugos taisyklės.</w:t>
      </w:r>
    </w:p>
    <w:p w14:paraId="441B24E7" w14:textId="28B9A355" w:rsidR="0030678F" w:rsidRPr="00337D7A" w:rsidRDefault="0030678F" w:rsidP="00E659BD">
      <w:pPr>
        <w:pStyle w:val="Sraopastraipa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>Paslaugų teikėjui, nevykdančiam sutartinių įsipareigojimų arba netinkamai vykdančiam sutartinius įsipareigojimus, skiriama atitinkamo dydžio bauda:</w:t>
      </w:r>
    </w:p>
    <w:p w14:paraId="15C38A8D" w14:textId="21CCCA62" w:rsidR="00110516" w:rsidRPr="00337D7A" w:rsidRDefault="00110516" w:rsidP="00E659BD">
      <w:pPr>
        <w:pStyle w:val="Sraopastraipa"/>
        <w:numPr>
          <w:ilvl w:val="1"/>
          <w:numId w:val="3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</w:rPr>
      </w:pPr>
      <w:r w:rsidRPr="00337D7A">
        <w:rPr>
          <w:rFonts w:ascii="Times New Roman" w:eastAsia="Times New Roman" w:hAnsi="Times New Roman" w:cs="Times New Roman"/>
        </w:rPr>
        <w:t xml:space="preserve">už netinkamą arba nepilną pasiruošimą Paslaugų teikimui – 50 Eur už kiekvieną </w:t>
      </w:r>
      <w:r w:rsidRPr="00337D7A">
        <w:rPr>
          <w:rFonts w:ascii="Times New Roman" w:hAnsi="Times New Roman" w:cs="Times New Roman"/>
        </w:rPr>
        <w:br/>
      </w:r>
      <w:r w:rsidRPr="00337D7A">
        <w:rPr>
          <w:rFonts w:ascii="Times New Roman" w:eastAsia="Times New Roman" w:hAnsi="Times New Roman" w:cs="Times New Roman"/>
        </w:rPr>
        <w:t xml:space="preserve">pavėluotą darbo dieną; </w:t>
      </w:r>
    </w:p>
    <w:p w14:paraId="09A6FAC0" w14:textId="64868785" w:rsidR="00110516" w:rsidRPr="00337D7A" w:rsidRDefault="00110516" w:rsidP="00E659BD">
      <w:pPr>
        <w:pStyle w:val="Sraopastraipa"/>
        <w:numPr>
          <w:ilvl w:val="1"/>
          <w:numId w:val="3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</w:rPr>
      </w:pPr>
      <w:r w:rsidRPr="00337D7A">
        <w:rPr>
          <w:rFonts w:ascii="Times New Roman" w:eastAsia="Times New Roman" w:hAnsi="Times New Roman" w:cs="Times New Roman"/>
        </w:rPr>
        <w:t xml:space="preserve"> už neatliktą arba netinkamai atliktą </w:t>
      </w:r>
      <w:r w:rsidR="008E0362" w:rsidRPr="00337D7A">
        <w:rPr>
          <w:rFonts w:ascii="Times New Roman" w:eastAsia="Times New Roman" w:hAnsi="Times New Roman" w:cs="Times New Roman"/>
        </w:rPr>
        <w:t>pavojingų atliekų</w:t>
      </w:r>
      <w:r w:rsidRPr="00337D7A">
        <w:rPr>
          <w:rFonts w:ascii="Times New Roman" w:eastAsia="Times New Roman" w:hAnsi="Times New Roman" w:cs="Times New Roman"/>
        </w:rPr>
        <w:t xml:space="preserve"> surinkimą ir transportavimą – 50 Eur už </w:t>
      </w:r>
      <w:r w:rsidRPr="00337D7A">
        <w:rPr>
          <w:rFonts w:ascii="Times New Roman" w:hAnsi="Times New Roman" w:cs="Times New Roman"/>
        </w:rPr>
        <w:br/>
      </w:r>
      <w:r w:rsidRPr="00337D7A">
        <w:rPr>
          <w:rFonts w:ascii="Times New Roman" w:eastAsia="Times New Roman" w:hAnsi="Times New Roman" w:cs="Times New Roman"/>
        </w:rPr>
        <w:t xml:space="preserve">kiekvieną nustatytą atvejį; </w:t>
      </w:r>
    </w:p>
    <w:p w14:paraId="62CDD00B" w14:textId="009F6792" w:rsidR="00110516" w:rsidRPr="00337D7A" w:rsidRDefault="00481F94" w:rsidP="00E659BD">
      <w:pPr>
        <w:pStyle w:val="Sraopastraipa"/>
        <w:numPr>
          <w:ilvl w:val="1"/>
          <w:numId w:val="3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</w:rPr>
      </w:pPr>
      <w:r w:rsidRPr="00337D7A">
        <w:rPr>
          <w:rFonts w:ascii="Times New Roman" w:eastAsia="Times New Roman" w:hAnsi="Times New Roman" w:cs="Times New Roman"/>
        </w:rPr>
        <w:t>u</w:t>
      </w:r>
      <w:r w:rsidR="00110516" w:rsidRPr="00337D7A">
        <w:rPr>
          <w:rFonts w:ascii="Times New Roman" w:eastAsia="Times New Roman" w:hAnsi="Times New Roman" w:cs="Times New Roman"/>
        </w:rPr>
        <w:t xml:space="preserve">ž </w:t>
      </w:r>
      <w:r w:rsidRPr="00337D7A">
        <w:rPr>
          <w:rFonts w:ascii="Times New Roman" w:eastAsia="Times New Roman" w:hAnsi="Times New Roman" w:cs="Times New Roman"/>
        </w:rPr>
        <w:t>netvarking</w:t>
      </w:r>
      <w:r w:rsidR="00734E5E" w:rsidRPr="00337D7A">
        <w:rPr>
          <w:rFonts w:ascii="Times New Roman" w:eastAsia="Times New Roman" w:hAnsi="Times New Roman" w:cs="Times New Roman"/>
        </w:rPr>
        <w:t>ą paliktą atliekų surinkimo</w:t>
      </w:r>
      <w:r w:rsidR="00AF6CAD" w:rsidRPr="00337D7A">
        <w:rPr>
          <w:rFonts w:ascii="Times New Roman" w:eastAsia="Times New Roman" w:hAnsi="Times New Roman" w:cs="Times New Roman"/>
        </w:rPr>
        <w:t xml:space="preserve"> vietą</w:t>
      </w:r>
      <w:r w:rsidR="00734E5E" w:rsidRPr="00337D7A">
        <w:rPr>
          <w:rFonts w:ascii="Times New Roman" w:eastAsia="Times New Roman" w:hAnsi="Times New Roman" w:cs="Times New Roman"/>
        </w:rPr>
        <w:t xml:space="preserve"> </w:t>
      </w:r>
      <w:r w:rsidR="00110516" w:rsidRPr="00337D7A">
        <w:rPr>
          <w:rFonts w:ascii="Times New Roman" w:eastAsia="Times New Roman" w:hAnsi="Times New Roman" w:cs="Times New Roman"/>
        </w:rPr>
        <w:t xml:space="preserve">– </w:t>
      </w:r>
      <w:r w:rsidR="00734E5E" w:rsidRPr="00337D7A">
        <w:rPr>
          <w:rFonts w:ascii="Times New Roman" w:eastAsia="Times New Roman" w:hAnsi="Times New Roman" w:cs="Times New Roman"/>
        </w:rPr>
        <w:t>50</w:t>
      </w:r>
      <w:r w:rsidR="00110516" w:rsidRPr="00337D7A">
        <w:rPr>
          <w:rFonts w:ascii="Times New Roman" w:eastAsia="Times New Roman" w:hAnsi="Times New Roman" w:cs="Times New Roman"/>
        </w:rPr>
        <w:t xml:space="preserve"> Eur už kiekvieną </w:t>
      </w:r>
      <w:r w:rsidR="00734E5E" w:rsidRPr="00337D7A">
        <w:rPr>
          <w:rFonts w:ascii="Times New Roman" w:eastAsia="Times New Roman" w:hAnsi="Times New Roman" w:cs="Times New Roman"/>
        </w:rPr>
        <w:t>nustatytą atvejį</w:t>
      </w:r>
      <w:r w:rsidR="00AF6CAD" w:rsidRPr="00337D7A">
        <w:rPr>
          <w:rFonts w:ascii="Times New Roman" w:eastAsia="Times New Roman" w:hAnsi="Times New Roman" w:cs="Times New Roman"/>
        </w:rPr>
        <w:t>;</w:t>
      </w:r>
      <w:r w:rsidR="00110516" w:rsidRPr="00337D7A">
        <w:rPr>
          <w:rFonts w:ascii="Times New Roman" w:eastAsia="Times New Roman" w:hAnsi="Times New Roman" w:cs="Times New Roman"/>
        </w:rPr>
        <w:t xml:space="preserve"> </w:t>
      </w:r>
      <w:r w:rsidR="00110516" w:rsidRPr="00337D7A">
        <w:rPr>
          <w:rFonts w:ascii="Times New Roman" w:hAnsi="Times New Roman" w:cs="Times New Roman"/>
        </w:rPr>
        <w:br/>
      </w:r>
      <w:r w:rsidR="00AF6CAD" w:rsidRPr="00337D7A">
        <w:rPr>
          <w:rFonts w:ascii="Times New Roman" w:eastAsia="Times New Roman" w:hAnsi="Times New Roman" w:cs="Times New Roman"/>
        </w:rPr>
        <w:t xml:space="preserve">9.4. </w:t>
      </w:r>
      <w:r w:rsidR="00110516" w:rsidRPr="00337D7A">
        <w:rPr>
          <w:rFonts w:ascii="Times New Roman" w:eastAsia="Times New Roman" w:hAnsi="Times New Roman" w:cs="Times New Roman"/>
        </w:rPr>
        <w:t xml:space="preserve">už </w:t>
      </w:r>
      <w:r w:rsidR="00AF6CAD" w:rsidRPr="00337D7A">
        <w:rPr>
          <w:rFonts w:ascii="Times New Roman" w:eastAsia="Times New Roman" w:hAnsi="Times New Roman" w:cs="Times New Roman"/>
        </w:rPr>
        <w:t>pavojingų</w:t>
      </w:r>
      <w:r w:rsidR="00110516" w:rsidRPr="00337D7A">
        <w:rPr>
          <w:rFonts w:ascii="Times New Roman" w:eastAsia="Times New Roman" w:hAnsi="Times New Roman" w:cs="Times New Roman"/>
        </w:rPr>
        <w:t xml:space="preserve"> atliekų maišymą su mišriomis komunalinėmis atliekomis, pakuočių </w:t>
      </w:r>
      <w:r w:rsidR="00110516" w:rsidRPr="00337D7A">
        <w:rPr>
          <w:rFonts w:ascii="Times New Roman" w:hAnsi="Times New Roman" w:cs="Times New Roman"/>
        </w:rPr>
        <w:br/>
      </w:r>
      <w:r w:rsidR="00110516" w:rsidRPr="00337D7A">
        <w:rPr>
          <w:rFonts w:ascii="Times New Roman" w:eastAsia="Times New Roman" w:hAnsi="Times New Roman" w:cs="Times New Roman"/>
        </w:rPr>
        <w:t xml:space="preserve">atliekomis ar kitomis komunalinėmis atliekomis – 100 Eur už kiekvieną nustatytą atvejį; </w:t>
      </w:r>
    </w:p>
    <w:p w14:paraId="0CB329EA" w14:textId="35C2CE6E" w:rsidR="00110516" w:rsidRPr="00337D7A" w:rsidRDefault="00B40A06" w:rsidP="00E659BD">
      <w:pPr>
        <w:pStyle w:val="Sraopastraipa"/>
        <w:numPr>
          <w:ilvl w:val="1"/>
          <w:numId w:val="4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</w:rPr>
      </w:pPr>
      <w:r w:rsidRPr="00337D7A">
        <w:rPr>
          <w:rFonts w:ascii="Times New Roman" w:eastAsia="Times New Roman" w:hAnsi="Times New Roman" w:cs="Times New Roman"/>
        </w:rPr>
        <w:t xml:space="preserve">už buityje susidarančių pavojingų </w:t>
      </w:r>
      <w:r w:rsidR="0033115E" w:rsidRPr="00337D7A">
        <w:rPr>
          <w:rFonts w:ascii="Times New Roman" w:eastAsia="Times New Roman" w:hAnsi="Times New Roman" w:cs="Times New Roman"/>
        </w:rPr>
        <w:t xml:space="preserve">atliekų </w:t>
      </w:r>
      <w:r w:rsidR="00110516" w:rsidRPr="00337D7A">
        <w:rPr>
          <w:rFonts w:ascii="Times New Roman" w:eastAsia="Times New Roman" w:hAnsi="Times New Roman" w:cs="Times New Roman"/>
        </w:rPr>
        <w:t xml:space="preserve">maišymą su ne komunaliniame sraute surinktomis atliekomis – 100 Eur už kiekvieną nustatytą atvejį; </w:t>
      </w:r>
    </w:p>
    <w:p w14:paraId="505BA968" w14:textId="684CE09B" w:rsidR="00110516" w:rsidRPr="00337D7A" w:rsidRDefault="00110516" w:rsidP="00E659BD">
      <w:pPr>
        <w:pStyle w:val="Sraopastraipa"/>
        <w:numPr>
          <w:ilvl w:val="1"/>
          <w:numId w:val="4"/>
        </w:numPr>
        <w:spacing w:after="0"/>
        <w:ind w:left="567" w:firstLine="0"/>
        <w:jc w:val="both"/>
        <w:rPr>
          <w:rFonts w:ascii="Times New Roman" w:eastAsia="Times New Roman" w:hAnsi="Times New Roman" w:cs="Times New Roman"/>
        </w:rPr>
      </w:pPr>
      <w:r w:rsidRPr="00337D7A">
        <w:rPr>
          <w:rFonts w:ascii="Times New Roman" w:eastAsia="Times New Roman" w:hAnsi="Times New Roman" w:cs="Times New Roman"/>
        </w:rPr>
        <w:t xml:space="preserve"> už </w:t>
      </w:r>
      <w:r w:rsidR="00BF6850" w:rsidRPr="00337D7A">
        <w:rPr>
          <w:rFonts w:ascii="Times New Roman" w:eastAsia="Times New Roman" w:hAnsi="Times New Roman" w:cs="Times New Roman"/>
        </w:rPr>
        <w:t>pavojingų</w:t>
      </w:r>
      <w:r w:rsidRPr="00337D7A">
        <w:rPr>
          <w:rFonts w:ascii="Times New Roman" w:eastAsia="Times New Roman" w:hAnsi="Times New Roman" w:cs="Times New Roman"/>
        </w:rPr>
        <w:t xml:space="preserve"> atliekų surinkimą ne pagal grafiką – 50 Eur už kiekvieną vėlavimo dieną; </w:t>
      </w:r>
    </w:p>
    <w:p w14:paraId="677EEBD9" w14:textId="39CA5311" w:rsidR="00110516" w:rsidRPr="00337D7A" w:rsidRDefault="00BF6850" w:rsidP="00E659BD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337D7A">
        <w:rPr>
          <w:rFonts w:ascii="Times New Roman" w:eastAsia="Times New Roman" w:hAnsi="Times New Roman" w:cs="Times New Roman"/>
        </w:rPr>
        <w:t>9.7.</w:t>
      </w:r>
      <w:r w:rsidR="00110516" w:rsidRPr="00337D7A">
        <w:rPr>
          <w:rFonts w:ascii="Times New Roman" w:eastAsia="Times New Roman" w:hAnsi="Times New Roman" w:cs="Times New Roman"/>
        </w:rPr>
        <w:t xml:space="preserve"> už važiavimą, užvažiavimą ant šaligatvio, vejos, dviračių ar pėsčiųjų tako aptarnaujant atliekų surinkimo konteinerius – 50 Eur už kiekvieną nustatytą atvejį; </w:t>
      </w:r>
    </w:p>
    <w:p w14:paraId="0B2AC159" w14:textId="41DD2B7A" w:rsidR="00110516" w:rsidRPr="00337D7A" w:rsidRDefault="00337D7A" w:rsidP="00E659BD">
      <w:pPr>
        <w:pStyle w:val="Sraopastraipa"/>
        <w:numPr>
          <w:ilvl w:val="1"/>
          <w:numId w:val="5"/>
        </w:numPr>
        <w:tabs>
          <w:tab w:val="left" w:pos="709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</w:rPr>
      </w:pPr>
      <w:r w:rsidRPr="00337D7A">
        <w:rPr>
          <w:rFonts w:ascii="Times New Roman" w:eastAsia="Times New Roman" w:hAnsi="Times New Roman" w:cs="Times New Roman"/>
        </w:rPr>
        <w:t>d</w:t>
      </w:r>
      <w:r w:rsidR="00110516" w:rsidRPr="00337D7A">
        <w:rPr>
          <w:rFonts w:ascii="Times New Roman" w:eastAsia="Times New Roman" w:hAnsi="Times New Roman" w:cs="Times New Roman"/>
        </w:rPr>
        <w:t xml:space="preserve">ėl kitų Sutartyje ir šioje Techninėje specifikacijoje prisiimtų įsipareigojimų nevykdymo ar netinkamo vykdymo – 50 Eur už kiekvieną nustatytą atvejį; </w:t>
      </w:r>
    </w:p>
    <w:p w14:paraId="17EB9761" w14:textId="77777777" w:rsidR="0030678F" w:rsidRPr="00337D7A" w:rsidRDefault="0030678F" w:rsidP="00E659BD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hAnsi="Times New Roman" w:cs="Times New Roman"/>
        </w:rPr>
      </w:pPr>
    </w:p>
    <w:p w14:paraId="50D8E670" w14:textId="6411E655" w:rsidR="003C4B21" w:rsidRPr="00337D7A" w:rsidRDefault="003C4B21" w:rsidP="00E659B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37D7A">
        <w:rPr>
          <w:rFonts w:ascii="Times New Roman" w:hAnsi="Times New Roman" w:cs="Times New Roman"/>
        </w:rPr>
        <w:t xml:space="preserve">Už paslaugą </w:t>
      </w:r>
      <w:r w:rsidR="002565AD">
        <w:rPr>
          <w:rFonts w:ascii="Times New Roman" w:hAnsi="Times New Roman" w:cs="Times New Roman"/>
        </w:rPr>
        <w:t xml:space="preserve">pagal pasiūlytą vieną pavojingų atliekų surinkimo ir tvarkymo įkainį </w:t>
      </w:r>
      <w:r w:rsidRPr="00337D7A">
        <w:rPr>
          <w:rFonts w:ascii="Times New Roman" w:hAnsi="Times New Roman" w:cs="Times New Roman"/>
        </w:rPr>
        <w:t xml:space="preserve">atsiskaitoma </w:t>
      </w:r>
      <w:r w:rsidR="00FF3578" w:rsidRPr="00337D7A">
        <w:rPr>
          <w:rFonts w:ascii="Times New Roman" w:hAnsi="Times New Roman" w:cs="Times New Roman"/>
        </w:rPr>
        <w:t xml:space="preserve">per 30 </w:t>
      </w:r>
      <w:proofErr w:type="spellStart"/>
      <w:r w:rsidR="00FF3578" w:rsidRPr="00337D7A">
        <w:rPr>
          <w:rFonts w:ascii="Times New Roman" w:hAnsi="Times New Roman" w:cs="Times New Roman"/>
        </w:rPr>
        <w:t>k.d</w:t>
      </w:r>
      <w:proofErr w:type="spellEnd"/>
      <w:r w:rsidR="00FF3578" w:rsidRPr="00337D7A">
        <w:rPr>
          <w:rFonts w:ascii="Times New Roman" w:hAnsi="Times New Roman" w:cs="Times New Roman"/>
        </w:rPr>
        <w:t xml:space="preserve">. </w:t>
      </w:r>
      <w:r w:rsidRPr="00337D7A">
        <w:rPr>
          <w:rFonts w:ascii="Times New Roman" w:hAnsi="Times New Roman" w:cs="Times New Roman"/>
        </w:rPr>
        <w:t>po to, kai pateikiamas surinktų pavojingų atliekų sutvarkymo faktą įrodantys dokumentai.</w:t>
      </w:r>
    </w:p>
    <w:p w14:paraId="77A5EA58" w14:textId="77777777" w:rsidR="00FF3578" w:rsidRPr="00337D7A" w:rsidRDefault="00FF3578" w:rsidP="00E659BD">
      <w:pPr>
        <w:jc w:val="both"/>
        <w:rPr>
          <w:rFonts w:ascii="Times New Roman" w:hAnsi="Times New Roman" w:cs="Times New Roman"/>
        </w:rPr>
      </w:pPr>
    </w:p>
    <w:p w14:paraId="51308047" w14:textId="77777777" w:rsidR="0070438D" w:rsidRPr="00337D7A" w:rsidRDefault="0070438D" w:rsidP="00E659BD">
      <w:pPr>
        <w:jc w:val="both"/>
        <w:rPr>
          <w:rFonts w:ascii="Times New Roman" w:hAnsi="Times New Roman" w:cs="Times New Roman"/>
        </w:rPr>
      </w:pPr>
    </w:p>
    <w:sectPr w:rsidR="0070438D" w:rsidRPr="00337D7A" w:rsidSect="00DF7BF2">
      <w:pgSz w:w="11906" w:h="16838" w:code="9"/>
      <w:pgMar w:top="1440" w:right="991" w:bottom="144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386"/>
    <w:multiLevelType w:val="multilevel"/>
    <w:tmpl w:val="3A449E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B8A15AC"/>
    <w:multiLevelType w:val="multilevel"/>
    <w:tmpl w:val="52A4F5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3C30F5"/>
    <w:multiLevelType w:val="multilevel"/>
    <w:tmpl w:val="B0DA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B6B41"/>
    <w:multiLevelType w:val="multilevel"/>
    <w:tmpl w:val="B0122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7D742B"/>
    <w:multiLevelType w:val="multilevel"/>
    <w:tmpl w:val="F04AC5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77700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025018">
    <w:abstractNumId w:val="3"/>
  </w:num>
  <w:num w:numId="3" w16cid:durableId="1298534712">
    <w:abstractNumId w:val="0"/>
  </w:num>
  <w:num w:numId="4" w16cid:durableId="1676567759">
    <w:abstractNumId w:val="4"/>
  </w:num>
  <w:num w:numId="5" w16cid:durableId="46303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F1"/>
    <w:rsid w:val="00050A94"/>
    <w:rsid w:val="00077E9F"/>
    <w:rsid w:val="000F717B"/>
    <w:rsid w:val="00110516"/>
    <w:rsid w:val="001151F1"/>
    <w:rsid w:val="00161469"/>
    <w:rsid w:val="001A3FC8"/>
    <w:rsid w:val="001E4D74"/>
    <w:rsid w:val="001F4DA6"/>
    <w:rsid w:val="002565AD"/>
    <w:rsid w:val="002C1257"/>
    <w:rsid w:val="002C5A4B"/>
    <w:rsid w:val="002F15E5"/>
    <w:rsid w:val="0030678F"/>
    <w:rsid w:val="0033115E"/>
    <w:rsid w:val="00336DCB"/>
    <w:rsid w:val="00337D7A"/>
    <w:rsid w:val="00352C8B"/>
    <w:rsid w:val="003C4B21"/>
    <w:rsid w:val="0040026C"/>
    <w:rsid w:val="00403048"/>
    <w:rsid w:val="00480A1C"/>
    <w:rsid w:val="00481F94"/>
    <w:rsid w:val="004B4D17"/>
    <w:rsid w:val="004B65A2"/>
    <w:rsid w:val="004C1907"/>
    <w:rsid w:val="004D1060"/>
    <w:rsid w:val="004D2EF8"/>
    <w:rsid w:val="0058471C"/>
    <w:rsid w:val="005A524B"/>
    <w:rsid w:val="005B66BD"/>
    <w:rsid w:val="005E5032"/>
    <w:rsid w:val="0062499D"/>
    <w:rsid w:val="00635D8B"/>
    <w:rsid w:val="00641454"/>
    <w:rsid w:val="00654609"/>
    <w:rsid w:val="006C157C"/>
    <w:rsid w:val="0070438D"/>
    <w:rsid w:val="00734E5E"/>
    <w:rsid w:val="00740EBE"/>
    <w:rsid w:val="00750584"/>
    <w:rsid w:val="00775CEF"/>
    <w:rsid w:val="008433D3"/>
    <w:rsid w:val="00870AED"/>
    <w:rsid w:val="008E0362"/>
    <w:rsid w:val="008E29C2"/>
    <w:rsid w:val="00910B49"/>
    <w:rsid w:val="00922A56"/>
    <w:rsid w:val="00925202"/>
    <w:rsid w:val="0094134A"/>
    <w:rsid w:val="00944392"/>
    <w:rsid w:val="009473FA"/>
    <w:rsid w:val="00A002D2"/>
    <w:rsid w:val="00A47204"/>
    <w:rsid w:val="00A725A2"/>
    <w:rsid w:val="00AF6CAD"/>
    <w:rsid w:val="00B40A06"/>
    <w:rsid w:val="00BA37C2"/>
    <w:rsid w:val="00BF6850"/>
    <w:rsid w:val="00C3245A"/>
    <w:rsid w:val="00C80695"/>
    <w:rsid w:val="00CF3A44"/>
    <w:rsid w:val="00D31C7D"/>
    <w:rsid w:val="00D3577A"/>
    <w:rsid w:val="00DD5C40"/>
    <w:rsid w:val="00DF7BF2"/>
    <w:rsid w:val="00E2279C"/>
    <w:rsid w:val="00E32152"/>
    <w:rsid w:val="00E659BD"/>
    <w:rsid w:val="00EC60FC"/>
    <w:rsid w:val="00F315BB"/>
    <w:rsid w:val="00FA3B5A"/>
    <w:rsid w:val="00FE39A3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7621"/>
  <w15:chartTrackingRefBased/>
  <w15:docId w15:val="{3500AC0C-0E4C-4EDA-9AB5-4651B92B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5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5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5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5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51F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51F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51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51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51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51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51F1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1151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51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5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51F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51F1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E659BD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659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59B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59B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59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5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705E-9535-4F17-A48F-329DB922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3487</Words>
  <Characters>1989</Characters>
  <Application>Microsoft Office Word</Application>
  <DocSecurity>4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Makarė</dc:creator>
  <cp:keywords/>
  <dc:description/>
  <cp:lastModifiedBy>Jolita Makarė</cp:lastModifiedBy>
  <cp:revision>2</cp:revision>
  <dcterms:created xsi:type="dcterms:W3CDTF">2025-07-07T07:47:00Z</dcterms:created>
  <dcterms:modified xsi:type="dcterms:W3CDTF">2025-07-07T07:47:00Z</dcterms:modified>
</cp:coreProperties>
</file>