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0B6A" w14:textId="77777777" w:rsidR="00E931BD" w:rsidRPr="00DE08E8" w:rsidRDefault="00E931BD" w:rsidP="00E931BD">
      <w:pPr>
        <w:suppressAutoHyphens/>
        <w:autoSpaceDN w:val="0"/>
        <w:spacing w:after="0" w:line="240" w:lineRule="auto"/>
        <w:jc w:val="both"/>
        <w:textAlignment w:val="baseline"/>
        <w:rPr>
          <w:rFonts w:ascii="Times New Roman" w:eastAsia="Times New Roman" w:hAnsi="Times New Roman" w:cs="Times New Roman"/>
          <w:b/>
          <w:caps/>
          <w:kern w:val="0"/>
          <w:lang w:eastAsia="ru-RU"/>
          <w14:ligatures w14:val="none"/>
        </w:rPr>
      </w:pPr>
      <w:r w:rsidRPr="00DE08E8">
        <w:rPr>
          <w:rFonts w:ascii="Times New Roman" w:eastAsia="Times New Roman" w:hAnsi="Times New Roman" w:cs="Times New Roman"/>
          <w:b/>
          <w:caps/>
          <w:kern w:val="0"/>
          <w:lang w:eastAsia="ru-RU"/>
          <w14:ligatures w14:val="none"/>
        </w:rPr>
        <w:t xml:space="preserve">ATSAKYMAS Į </w:t>
      </w:r>
      <w:r>
        <w:rPr>
          <w:rFonts w:ascii="Times New Roman" w:eastAsia="Times New Roman" w:hAnsi="Times New Roman" w:cs="Times New Roman"/>
          <w:b/>
          <w:caps/>
          <w:kern w:val="0"/>
          <w:lang w:eastAsia="ru-RU"/>
          <w14:ligatures w14:val="none"/>
        </w:rPr>
        <w:t>PIRKIMO DALYVIO PAKLAUSIMĄ</w:t>
      </w:r>
      <w:r w:rsidRPr="00DE08E8">
        <w:rPr>
          <w:rFonts w:ascii="Times New Roman" w:eastAsia="Times New Roman" w:hAnsi="Times New Roman" w:cs="Times New Roman"/>
          <w:b/>
          <w:caps/>
          <w:kern w:val="0"/>
          <w:lang w:eastAsia="ru-RU"/>
          <w14:ligatures w14:val="none"/>
        </w:rPr>
        <w:t xml:space="preserve"> (PIRKIMO ID 3407933)</w:t>
      </w:r>
    </w:p>
    <w:p w14:paraId="6C6AB760" w14:textId="77777777" w:rsidR="00E931BD" w:rsidRPr="00DE08E8" w:rsidRDefault="00E931BD" w:rsidP="00E931BD">
      <w:pPr>
        <w:suppressAutoHyphens/>
        <w:autoSpaceDN w:val="0"/>
        <w:spacing w:after="0" w:line="360" w:lineRule="auto"/>
        <w:contextualSpacing/>
        <w:jc w:val="both"/>
        <w:textAlignment w:val="baseline"/>
        <w:rPr>
          <w:rFonts w:ascii="Times New Roman" w:eastAsia="Times New Roman" w:hAnsi="Times New Roman" w:cs="Times New Roman"/>
          <w:b/>
          <w:kern w:val="0"/>
          <w:lang w:eastAsia="ru-RU"/>
          <w14:ligatures w14:val="none"/>
        </w:rPr>
      </w:pPr>
    </w:p>
    <w:p w14:paraId="5509C952" w14:textId="77777777" w:rsidR="00E931BD" w:rsidRDefault="00E931BD" w:rsidP="00E931BD">
      <w:pPr>
        <w:suppressAutoHyphens/>
        <w:autoSpaceDN w:val="0"/>
        <w:spacing w:after="0" w:line="360" w:lineRule="auto"/>
        <w:ind w:firstLine="720"/>
        <w:contextualSpacing/>
        <w:jc w:val="both"/>
        <w:textAlignment w:val="baseline"/>
        <w:rPr>
          <w:rFonts w:ascii="Times New Roman" w:eastAsia="Times New Roman" w:hAnsi="Times New Roman" w:cs="Times New Roman"/>
          <w:kern w:val="0"/>
          <w:lang w:eastAsia="ru-RU"/>
          <w14:ligatures w14:val="none"/>
        </w:rPr>
      </w:pPr>
      <w:bookmarkStart w:id="0" w:name="_Hlk155775162"/>
      <w:r w:rsidRPr="00DE08E8">
        <w:rPr>
          <w:rFonts w:ascii="Times New Roman" w:eastAsia="Times New Roman" w:hAnsi="Times New Roman" w:cs="Times New Roman"/>
          <w:kern w:val="0"/>
          <w:lang w:eastAsia="ru-RU"/>
          <w14:ligatures w14:val="none"/>
        </w:rPr>
        <w:t>Lietuvos inžinerijos kolegijos (toliau – Perkančioji organizacija) viešojo pirkimo komisija (toliau – Komisija), vykdanti Kompiuterių ir monitorių pirkimą supaprastinto atviro konkurso būdu (toliau – pirkimas), (apie pirkimą paskelbta 2025-06-</w:t>
      </w:r>
      <w:r w:rsidRPr="00DE08E8">
        <w:rPr>
          <w:rFonts w:ascii="Times New Roman" w:eastAsia="Times New Roman" w:hAnsi="Times New Roman" w:cs="Times New Roman"/>
          <w:kern w:val="0"/>
          <w:lang w:val="en-US" w:eastAsia="ru-RU"/>
          <w14:ligatures w14:val="none"/>
        </w:rPr>
        <w:t>27</w:t>
      </w:r>
      <w:r w:rsidRPr="00DE08E8">
        <w:rPr>
          <w:rFonts w:ascii="Times New Roman" w:eastAsia="Times New Roman" w:hAnsi="Times New Roman" w:cs="Times New Roman"/>
          <w:kern w:val="0"/>
          <w:lang w:eastAsia="ru-RU"/>
          <w14:ligatures w14:val="none"/>
        </w:rPr>
        <w:t xml:space="preserve"> d. CVP IS, interneto adresu </w:t>
      </w:r>
      <w:hyperlink r:id="rId4" w:history="1">
        <w:r w:rsidRPr="00532488">
          <w:rPr>
            <w:rStyle w:val="Hyperlink"/>
            <w:rFonts w:ascii="Times New Roman" w:eastAsia="Calibri" w:hAnsi="Times New Roman" w:cs="Times New Roman"/>
            <w:kern w:val="0"/>
            <w:lang w:val="en-US"/>
            <w14:ligatures w14:val="none"/>
          </w:rPr>
          <w:t>https://viesiejipirkimai.lt/epps/cft/prepareViewCfTWS.do?resourceId=3407933</w:t>
        </w:r>
      </w:hyperlink>
      <w:r>
        <w:rPr>
          <w:rFonts w:ascii="Times New Roman" w:eastAsia="Calibri" w:hAnsi="Times New Roman" w:cs="Times New Roman"/>
          <w:kern w:val="0"/>
          <w:lang w:val="en-US"/>
          <w14:ligatures w14:val="none"/>
        </w:rPr>
        <w:t xml:space="preserve"> </w:t>
      </w:r>
      <w:r w:rsidRPr="00DE08E8">
        <w:rPr>
          <w:rFonts w:ascii="Times New Roman" w:eastAsia="Times New Roman" w:hAnsi="Times New Roman" w:cs="Times New Roman"/>
          <w:kern w:val="0"/>
          <w:lang w:eastAsia="ru-RU"/>
          <w14:ligatures w14:val="none"/>
        </w:rPr>
        <w:t xml:space="preserve">, pirkimo ID 3407933), 2025 m. liepos </w:t>
      </w:r>
      <w:r>
        <w:rPr>
          <w:rFonts w:ascii="Times New Roman" w:eastAsia="Times New Roman" w:hAnsi="Times New Roman" w:cs="Times New Roman"/>
          <w:kern w:val="0"/>
          <w:lang w:eastAsia="ru-RU"/>
          <w14:ligatures w14:val="none"/>
        </w:rPr>
        <w:t>7</w:t>
      </w:r>
      <w:r w:rsidRPr="00DE08E8">
        <w:rPr>
          <w:rFonts w:ascii="Times New Roman" w:eastAsia="Times New Roman" w:hAnsi="Times New Roman" w:cs="Times New Roman"/>
          <w:kern w:val="0"/>
          <w:lang w:eastAsia="ru-RU"/>
          <w14:ligatures w14:val="none"/>
        </w:rPr>
        <w:t xml:space="preserve"> d. </w:t>
      </w:r>
      <w:r>
        <w:rPr>
          <w:rFonts w:ascii="Times New Roman" w:eastAsia="Times New Roman" w:hAnsi="Times New Roman" w:cs="Times New Roman"/>
          <w:kern w:val="0"/>
          <w:lang w:val="en-US" w:eastAsia="ru-RU"/>
          <w14:ligatures w14:val="none"/>
        </w:rPr>
        <w:t>12</w:t>
      </w:r>
      <w:r w:rsidRPr="00DE08E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30</w:t>
      </w:r>
      <w:r w:rsidRPr="00DE08E8">
        <w:rPr>
          <w:rFonts w:ascii="Times New Roman" w:eastAsia="Times New Roman" w:hAnsi="Times New Roman" w:cs="Times New Roman"/>
          <w:kern w:val="0"/>
          <w:lang w:eastAsia="ru-RU"/>
          <w14:ligatures w14:val="none"/>
        </w:rPr>
        <w:t xml:space="preserve"> val. CVP IS priemonėmis gavo </w:t>
      </w:r>
      <w:r>
        <w:rPr>
          <w:rFonts w:ascii="Times New Roman" w:eastAsia="Times New Roman" w:hAnsi="Times New Roman" w:cs="Times New Roman"/>
          <w:kern w:val="0"/>
          <w:lang w:eastAsia="ru-RU"/>
          <w14:ligatures w14:val="none"/>
        </w:rPr>
        <w:t>Pirkimo dalyvio (toliau – Tiekėjas)</w:t>
      </w:r>
      <w:r w:rsidRPr="00DE08E8">
        <w:rPr>
          <w:rFonts w:ascii="Times New Roman" w:eastAsia="Times New Roman" w:hAnsi="Times New Roman" w:cs="Times New Roman"/>
          <w:kern w:val="0"/>
          <w:lang w:eastAsia="ru-RU"/>
          <w14:ligatures w14:val="none"/>
        </w:rPr>
        <w:t xml:space="preserve"> pranešimą „Dėl </w:t>
      </w:r>
      <w:r>
        <w:rPr>
          <w:rFonts w:ascii="Times New Roman" w:eastAsia="Times New Roman" w:hAnsi="Times New Roman" w:cs="Times New Roman"/>
          <w:kern w:val="0"/>
          <w:lang w:eastAsia="ru-RU"/>
          <w14:ligatures w14:val="none"/>
        </w:rPr>
        <w:t xml:space="preserve">energetinės </w:t>
      </w:r>
      <w:proofErr w:type="gramStart"/>
      <w:r>
        <w:rPr>
          <w:rFonts w:ascii="Times New Roman" w:eastAsia="Times New Roman" w:hAnsi="Times New Roman" w:cs="Times New Roman"/>
          <w:kern w:val="0"/>
          <w:lang w:eastAsia="ru-RU"/>
          <w14:ligatures w14:val="none"/>
        </w:rPr>
        <w:t>klasės</w:t>
      </w:r>
      <w:r w:rsidRPr="00DE08E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proofErr w:type="gramEnd"/>
      <w:r>
        <w:rPr>
          <w:rFonts w:ascii="Times New Roman" w:eastAsia="Times New Roman" w:hAnsi="Times New Roman" w:cs="Times New Roman"/>
          <w:kern w:val="0"/>
          <w:lang w:eastAsia="ru-RU"/>
          <w14:ligatures w14:val="none"/>
        </w:rPr>
        <w:t>p</w:t>
      </w:r>
      <w:r w:rsidRPr="00DE08E8">
        <w:rPr>
          <w:rFonts w:ascii="Times New Roman" w:eastAsia="Times New Roman" w:hAnsi="Times New Roman" w:cs="Times New Roman"/>
          <w:kern w:val="0"/>
          <w:lang w:eastAsia="ru-RU"/>
          <w14:ligatures w14:val="none"/>
        </w:rPr>
        <w:t xml:space="preserve">ranešimo ID </w:t>
      </w:r>
      <w:r w:rsidRPr="00746753">
        <w:rPr>
          <w:rFonts w:ascii="Times New Roman" w:eastAsia="Times New Roman" w:hAnsi="Times New Roman" w:cs="Times New Roman"/>
          <w:kern w:val="0"/>
          <w:lang w:eastAsia="ru-RU"/>
          <w14:ligatures w14:val="none"/>
        </w:rPr>
        <w:t xml:space="preserve"> 269320</w:t>
      </w:r>
      <w:r>
        <w:rPr>
          <w:rFonts w:ascii="Times New Roman" w:eastAsia="Times New Roman" w:hAnsi="Times New Roman" w:cs="Times New Roman"/>
          <w:kern w:val="0"/>
          <w:lang w:eastAsia="ru-RU"/>
          <w14:ligatures w14:val="none"/>
        </w:rPr>
        <w:t>) (toliau – Pranešimas</w:t>
      </w:r>
      <w:bookmarkEnd w:id="0"/>
      <w:r>
        <w:rPr>
          <w:rFonts w:ascii="Times New Roman" w:eastAsia="Times New Roman" w:hAnsi="Times New Roman" w:cs="Times New Roman"/>
          <w:kern w:val="0"/>
          <w:lang w:eastAsia="ru-RU"/>
          <w14:ligatures w14:val="none"/>
        </w:rPr>
        <w:t>).</w:t>
      </w:r>
    </w:p>
    <w:p w14:paraId="737D3AE8" w14:textId="77777777" w:rsidR="00E931BD" w:rsidRPr="00DE08E8" w:rsidRDefault="00E931BD" w:rsidP="00E931BD">
      <w:pPr>
        <w:suppressAutoHyphens/>
        <w:autoSpaceDN w:val="0"/>
        <w:spacing w:after="0" w:line="360" w:lineRule="auto"/>
        <w:ind w:firstLine="720"/>
        <w:contextualSpacing/>
        <w:jc w:val="both"/>
        <w:textAlignment w:val="baseline"/>
        <w:rPr>
          <w:rFonts w:ascii="Times New Roman" w:eastAsia="Times New Roman" w:hAnsi="Times New Roman" w:cs="Times New Roman"/>
          <w:i/>
          <w:iCs/>
          <w:kern w:val="0"/>
          <w:lang w:eastAsia="ru-RU"/>
          <w14:ligatures w14:val="none"/>
        </w:rPr>
      </w:pPr>
      <w:r>
        <w:rPr>
          <w:rFonts w:ascii="Times New Roman" w:eastAsia="Times New Roman" w:hAnsi="Times New Roman" w:cs="Times New Roman"/>
          <w:kern w:val="0"/>
          <w:lang w:eastAsia="ru-RU"/>
          <w14:ligatures w14:val="none"/>
        </w:rPr>
        <w:t xml:space="preserve">Pranešime Tiekėjas teigia, kad (tekstas neredaguotas): </w:t>
      </w:r>
      <w:r w:rsidRPr="00DE08E8">
        <w:rPr>
          <w:rFonts w:ascii="Times New Roman" w:eastAsia="Times New Roman" w:hAnsi="Times New Roman" w:cs="Times New Roman"/>
          <w:i/>
          <w:iCs/>
          <w:kern w:val="0"/>
          <w:lang w:eastAsia="ru-RU"/>
          <w14:ligatures w14:val="none"/>
        </w:rPr>
        <w:t>„</w:t>
      </w:r>
      <w:r w:rsidRPr="00746753">
        <w:rPr>
          <w:rFonts w:ascii="Times New Roman" w:eastAsia="Times New Roman" w:hAnsi="Times New Roman" w:cs="Times New Roman"/>
          <w:i/>
          <w:iCs/>
          <w:kern w:val="0"/>
          <w:lang w:eastAsia="ru-RU"/>
          <w14:ligatures w14:val="none"/>
        </w:rPr>
        <w:t>Techninėje specifikacijoje (punktai 1.2.1, 2.2.1, 3.2.1) nurodyta monitoriaus įstrižainė “ne mažiau kaip 27“ (coliai)”, o Žaliojo pirkimo reikalavimuose ( punktas 6.1) nurodyta, kad „turi atitikti ne žemesnę kaip C energinio efektyvumo klasę“. Šie du punktai neatitinka rinkos pasiūlos, tokie monitoriai nėra gaminami. 27“ monitoriai gaminami D klasės, o C klasės gaminami mažesni, nei 24</w:t>
      </w:r>
      <w:r w:rsidRPr="00DE08E8">
        <w:rPr>
          <w:rFonts w:ascii="Times New Roman" w:eastAsia="Times New Roman" w:hAnsi="Times New Roman" w:cs="Times New Roman"/>
          <w:i/>
          <w:iCs/>
          <w:kern w:val="0"/>
          <w:lang w:eastAsia="ru-RU"/>
          <w14:ligatures w14:val="none"/>
        </w:rPr>
        <w:t>“.</w:t>
      </w:r>
    </w:p>
    <w:p w14:paraId="2649DA9B" w14:textId="77777777" w:rsidR="00E931BD" w:rsidRDefault="00E931BD" w:rsidP="00E931BD">
      <w:pPr>
        <w:suppressAutoHyphens/>
        <w:autoSpaceDN w:val="0"/>
        <w:spacing w:after="0" w:line="360" w:lineRule="auto"/>
        <w:ind w:firstLine="720"/>
        <w:contextualSpacing/>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Komisija, </w:t>
      </w:r>
      <w:r>
        <w:rPr>
          <w:rFonts w:ascii="Times New Roman" w:eastAsia="Times New Roman" w:hAnsi="Times New Roman" w:cs="Times New Roman"/>
          <w:kern w:val="0"/>
          <w:lang w:val="en-US" w:eastAsia="ru-RU"/>
          <w14:ligatures w14:val="none"/>
        </w:rPr>
        <w:t xml:space="preserve">2025-07-07 d. 15 val. 30 min. </w:t>
      </w:r>
      <w:proofErr w:type="spellStart"/>
      <w:r>
        <w:rPr>
          <w:rFonts w:ascii="Times New Roman" w:eastAsia="Times New Roman" w:hAnsi="Times New Roman" w:cs="Times New Roman"/>
          <w:kern w:val="0"/>
          <w:lang w:val="en-US" w:eastAsia="ru-RU"/>
          <w14:ligatures w14:val="none"/>
        </w:rPr>
        <w:t>vykusio</w:t>
      </w:r>
      <w:proofErr w:type="spellEnd"/>
      <w:r>
        <w:rPr>
          <w:rFonts w:ascii="Times New Roman" w:eastAsia="Times New Roman" w:hAnsi="Times New Roman" w:cs="Times New Roman"/>
          <w:kern w:val="0"/>
          <w:lang w:val="en-US" w:eastAsia="ru-RU"/>
          <w14:ligatures w14:val="none"/>
        </w:rPr>
        <w:t xml:space="preserve"> po</w:t>
      </w:r>
      <w:proofErr w:type="spellStart"/>
      <w:r>
        <w:rPr>
          <w:rFonts w:ascii="Times New Roman" w:eastAsia="Times New Roman" w:hAnsi="Times New Roman" w:cs="Times New Roman"/>
          <w:kern w:val="0"/>
          <w:lang w:eastAsia="ru-RU"/>
          <w14:ligatures w14:val="none"/>
        </w:rPr>
        <w:t>sėdžio</w:t>
      </w:r>
      <w:proofErr w:type="spellEnd"/>
      <w:r>
        <w:rPr>
          <w:rFonts w:ascii="Times New Roman" w:eastAsia="Times New Roman" w:hAnsi="Times New Roman" w:cs="Times New Roman"/>
          <w:kern w:val="0"/>
          <w:lang w:eastAsia="ru-RU"/>
          <w14:ligatures w14:val="none"/>
        </w:rPr>
        <w:t xml:space="preserve"> metu išnagrinėjo Tiekėjo pranešime pateiktą informaciją ir nusprendė atsižvelgti į Tiekėjo pateiktus pastebėjimus bei patikslinti techninės specifikacijos </w:t>
      </w:r>
      <w:r w:rsidRPr="002B043E">
        <w:rPr>
          <w:rFonts w:ascii="Times New Roman" w:eastAsia="Times New Roman" w:hAnsi="Times New Roman" w:cs="Times New Roman"/>
          <w:kern w:val="0"/>
          <w:lang w:eastAsia="ru-RU"/>
          <w14:ligatures w14:val="none"/>
        </w:rPr>
        <w:t>žaliųjų reikalavimų 6.1 p. sekančiai</w:t>
      </w:r>
      <w:r w:rsidRPr="00DE08E8">
        <w:rPr>
          <w:rFonts w:ascii="Times New Roman" w:eastAsia="Times New Roman" w:hAnsi="Times New Roman" w:cs="Times New Roman"/>
          <w:kern w:val="0"/>
          <w:lang w:eastAsia="ru-RU"/>
          <w14:ligatures w14:val="none"/>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536"/>
        <w:gridCol w:w="3686"/>
      </w:tblGrid>
      <w:tr w:rsidR="00E931BD" w:rsidRPr="002B043E" w14:paraId="3894F360" w14:textId="77777777" w:rsidTr="00E931BD">
        <w:tc>
          <w:tcPr>
            <w:tcW w:w="1418" w:type="dxa"/>
            <w:shd w:val="clear" w:color="auto" w:fill="E8E8E8" w:themeFill="background2"/>
          </w:tcPr>
          <w:p w14:paraId="7A543DC1" w14:textId="77777777" w:rsidR="00E931BD" w:rsidRPr="002B043E" w:rsidRDefault="00E931BD" w:rsidP="004A054B">
            <w:pPr>
              <w:jc w:val="both"/>
              <w:rPr>
                <w:rFonts w:ascii="Times New Roman" w:hAnsi="Times New Roman" w:cs="Times New Roman"/>
                <w:b/>
                <w:bCs/>
                <w:sz w:val="20"/>
                <w:szCs w:val="20"/>
              </w:rPr>
            </w:pPr>
            <w:r w:rsidRPr="002B043E">
              <w:rPr>
                <w:rFonts w:ascii="Times New Roman" w:hAnsi="Times New Roman" w:cs="Times New Roman"/>
                <w:b/>
                <w:bCs/>
                <w:sz w:val="20"/>
                <w:szCs w:val="20"/>
              </w:rPr>
              <w:t>Techninės specifikacijos žaliojo pirkimo reikalavimų punktas</w:t>
            </w:r>
          </w:p>
        </w:tc>
        <w:tc>
          <w:tcPr>
            <w:tcW w:w="4536" w:type="dxa"/>
            <w:shd w:val="clear" w:color="auto" w:fill="E8E8E8" w:themeFill="background2"/>
          </w:tcPr>
          <w:p w14:paraId="0CD1FFF7" w14:textId="77777777" w:rsidR="00E931BD" w:rsidRPr="002B043E" w:rsidRDefault="00E931BD" w:rsidP="004A054B">
            <w:pPr>
              <w:jc w:val="both"/>
              <w:rPr>
                <w:rFonts w:ascii="Times New Roman" w:hAnsi="Times New Roman" w:cs="Times New Roman"/>
                <w:b/>
                <w:bCs/>
                <w:sz w:val="20"/>
                <w:szCs w:val="20"/>
              </w:rPr>
            </w:pPr>
            <w:r w:rsidRPr="002B043E">
              <w:rPr>
                <w:rFonts w:ascii="Times New Roman" w:hAnsi="Times New Roman" w:cs="Times New Roman"/>
                <w:b/>
                <w:bCs/>
                <w:sz w:val="20"/>
                <w:szCs w:val="20"/>
              </w:rPr>
              <w:t>Vietoje:</w:t>
            </w:r>
          </w:p>
        </w:tc>
        <w:tc>
          <w:tcPr>
            <w:tcW w:w="3686" w:type="dxa"/>
            <w:shd w:val="clear" w:color="auto" w:fill="E8E8E8" w:themeFill="background2"/>
          </w:tcPr>
          <w:p w14:paraId="6F555B1A" w14:textId="77777777" w:rsidR="00E931BD" w:rsidRPr="002B043E" w:rsidRDefault="00E931BD" w:rsidP="004A054B">
            <w:pPr>
              <w:tabs>
                <w:tab w:val="left" w:pos="432"/>
              </w:tabs>
              <w:suppressAutoHyphens/>
              <w:spacing w:after="0" w:line="240" w:lineRule="auto"/>
              <w:rPr>
                <w:rFonts w:ascii="Times New Roman" w:eastAsia="MS Mincho" w:hAnsi="Times New Roman" w:cs="Times New Roman"/>
                <w:b/>
                <w:bCs/>
                <w:kern w:val="1"/>
                <w:sz w:val="20"/>
                <w:szCs w:val="20"/>
                <w:lang w:eastAsia="ar-SA"/>
                <w14:ligatures w14:val="none"/>
              </w:rPr>
            </w:pPr>
            <w:r w:rsidRPr="002B043E">
              <w:rPr>
                <w:rFonts w:ascii="Times New Roman" w:eastAsia="MS Mincho" w:hAnsi="Times New Roman" w:cs="Times New Roman"/>
                <w:b/>
                <w:bCs/>
                <w:kern w:val="1"/>
                <w:sz w:val="20"/>
                <w:szCs w:val="20"/>
                <w:lang w:eastAsia="ar-SA"/>
                <w14:ligatures w14:val="none"/>
              </w:rPr>
              <w:t>Turi būti:</w:t>
            </w:r>
          </w:p>
        </w:tc>
      </w:tr>
      <w:tr w:rsidR="00E931BD" w:rsidRPr="002B043E" w14:paraId="4E09275A" w14:textId="77777777" w:rsidTr="00E931BD">
        <w:tc>
          <w:tcPr>
            <w:tcW w:w="1418" w:type="dxa"/>
          </w:tcPr>
          <w:p w14:paraId="45497853" w14:textId="77777777" w:rsidR="00E931BD" w:rsidRPr="002B043E" w:rsidRDefault="00E931BD" w:rsidP="004A054B">
            <w:pPr>
              <w:tabs>
                <w:tab w:val="left" w:pos="223"/>
              </w:tabs>
              <w:ind w:right="-118"/>
              <w:jc w:val="both"/>
              <w:rPr>
                <w:rFonts w:ascii="Times New Roman" w:hAnsi="Times New Roman" w:cs="Times New Roman"/>
                <w:sz w:val="20"/>
                <w:szCs w:val="20"/>
              </w:rPr>
            </w:pPr>
            <w:r w:rsidRPr="002B043E">
              <w:rPr>
                <w:rFonts w:ascii="Times New Roman" w:hAnsi="Times New Roman" w:cs="Times New Roman"/>
                <w:sz w:val="20"/>
                <w:szCs w:val="20"/>
              </w:rPr>
              <w:t>6.1</w:t>
            </w:r>
          </w:p>
        </w:tc>
        <w:tc>
          <w:tcPr>
            <w:tcW w:w="4536" w:type="dxa"/>
          </w:tcPr>
          <w:p w14:paraId="2E99E8D0" w14:textId="77777777" w:rsidR="00E931BD" w:rsidRPr="002B043E" w:rsidRDefault="00E931BD" w:rsidP="004A054B">
            <w:pPr>
              <w:jc w:val="both"/>
              <w:rPr>
                <w:rFonts w:ascii="Times New Roman" w:hAnsi="Times New Roman" w:cs="Times New Roman"/>
                <w:sz w:val="20"/>
                <w:szCs w:val="20"/>
              </w:rPr>
            </w:pPr>
            <w:r w:rsidRPr="002B043E">
              <w:rPr>
                <w:rFonts w:ascii="Times New Roman" w:hAnsi="Times New Roman" w:cs="Times New Roman"/>
                <w:sz w:val="20"/>
                <w:szCs w:val="20"/>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746753">
              <w:rPr>
                <w:rFonts w:ascii="Times New Roman" w:hAnsi="Times New Roman" w:cs="Times New Roman"/>
                <w:b/>
                <w:bCs/>
                <w:sz w:val="20"/>
                <w:szCs w:val="20"/>
              </w:rPr>
              <w:t>C energinio efektyvumo klasę</w:t>
            </w:r>
            <w:r w:rsidRPr="002B043E">
              <w:rPr>
                <w:rFonts w:ascii="Times New Roman" w:hAnsi="Times New Roman" w:cs="Times New Roman"/>
                <w:sz w:val="20"/>
                <w:szCs w:val="20"/>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686" w:type="dxa"/>
          </w:tcPr>
          <w:p w14:paraId="6185332D" w14:textId="77777777" w:rsidR="00E931BD" w:rsidRPr="002B043E" w:rsidRDefault="00E931BD" w:rsidP="004A054B">
            <w:pPr>
              <w:tabs>
                <w:tab w:val="left" w:pos="432"/>
              </w:tabs>
              <w:suppressAutoHyphens/>
              <w:spacing w:after="0" w:line="240" w:lineRule="auto"/>
              <w:jc w:val="both"/>
              <w:rPr>
                <w:rFonts w:ascii="Times New Roman" w:eastAsia="MS Mincho" w:hAnsi="Times New Roman" w:cs="Times New Roman"/>
                <w:kern w:val="1"/>
                <w:sz w:val="20"/>
                <w:szCs w:val="20"/>
                <w:lang w:eastAsia="ar-SA"/>
                <w14:ligatures w14:val="none"/>
              </w:rPr>
            </w:pPr>
            <w:r w:rsidRPr="002B043E">
              <w:rPr>
                <w:rFonts w:ascii="Times New Roman" w:hAnsi="Times New Roman" w:cs="Times New Roman"/>
                <w:sz w:val="20"/>
                <w:szCs w:val="20"/>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746753">
              <w:rPr>
                <w:rFonts w:ascii="Times New Roman" w:hAnsi="Times New Roman" w:cs="Times New Roman"/>
                <w:b/>
                <w:bCs/>
                <w:sz w:val="20"/>
                <w:szCs w:val="20"/>
              </w:rPr>
              <w:t>D energinio efektyvumo klasę</w:t>
            </w:r>
            <w:r w:rsidRPr="002B043E">
              <w:rPr>
                <w:rFonts w:ascii="Times New Roman" w:hAnsi="Times New Roman" w:cs="Times New Roman"/>
                <w:sz w:val="20"/>
                <w:szCs w:val="20"/>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bl>
    <w:p w14:paraId="50379803" w14:textId="77777777" w:rsidR="00E931BD" w:rsidRPr="00DE08E8" w:rsidRDefault="00E931BD" w:rsidP="00E931BD">
      <w:pPr>
        <w:suppressAutoHyphens/>
        <w:autoSpaceDN w:val="0"/>
        <w:spacing w:after="0" w:line="360" w:lineRule="auto"/>
        <w:ind w:firstLine="720"/>
        <w:contextualSpacing/>
        <w:jc w:val="both"/>
        <w:textAlignment w:val="baseline"/>
        <w:rPr>
          <w:rFonts w:ascii="Times New Roman" w:eastAsia="Times New Roman" w:hAnsi="Times New Roman" w:cs="Times New Roman"/>
          <w:kern w:val="0"/>
          <w:lang w:eastAsia="ru-RU"/>
          <w14:ligatures w14:val="none"/>
        </w:rPr>
      </w:pPr>
    </w:p>
    <w:p w14:paraId="7FCF8FA4" w14:textId="77777777" w:rsidR="00E931BD" w:rsidRDefault="00E931BD" w:rsidP="00E931BD">
      <w:pPr>
        <w:suppressAutoHyphens/>
        <w:autoSpaceDN w:val="0"/>
        <w:spacing w:after="0" w:line="360" w:lineRule="auto"/>
        <w:ind w:firstLine="720"/>
        <w:contextualSpacing/>
        <w:jc w:val="both"/>
        <w:textAlignment w:val="baseline"/>
        <w:rPr>
          <w:rFonts w:ascii="Times New Roman" w:hAnsi="Times New Roman" w:cs="Times New Roman"/>
          <w:kern w:val="0"/>
          <w14:ligatures w14:val="none"/>
        </w:rPr>
      </w:pPr>
      <w:r>
        <w:rPr>
          <w:rFonts w:ascii="Times New Roman" w:eastAsia="Times New Roman" w:hAnsi="Times New Roman" w:cs="Times New Roman"/>
          <w:kern w:val="0"/>
          <w:lang w:eastAsia="ru-RU"/>
          <w14:ligatures w14:val="none"/>
        </w:rPr>
        <w:lastRenderedPageBreak/>
        <w:t>Kadangi yra tikslinama informacija, kuri yra reikšminga pasiūlymų pateikimui, Komisija, vadovaujantis Pirkimo sąlygų 9.</w:t>
      </w:r>
      <w:r>
        <w:rPr>
          <w:rFonts w:ascii="Times New Roman" w:eastAsia="Times New Roman" w:hAnsi="Times New Roman" w:cs="Times New Roman"/>
          <w:kern w:val="0"/>
          <w:lang w:val="en-US" w:eastAsia="ru-RU"/>
          <w14:ligatures w14:val="none"/>
        </w:rPr>
        <w:t>7.2 p.</w:t>
      </w:r>
      <w:r>
        <w:rPr>
          <w:rFonts w:ascii="Times New Roman" w:eastAsia="Times New Roman" w:hAnsi="Times New Roman" w:cs="Times New Roman"/>
          <w:kern w:val="0"/>
          <w:lang w:eastAsia="ru-RU"/>
          <w14:ligatures w14:val="none"/>
        </w:rPr>
        <w:t xml:space="preserve"> </w:t>
      </w:r>
      <w:r w:rsidRPr="00746753">
        <w:rPr>
          <w:rFonts w:ascii="Times New Roman" w:eastAsia="Times New Roman" w:hAnsi="Times New Roman" w:cs="Times New Roman"/>
          <w:b/>
          <w:bCs/>
          <w:kern w:val="0"/>
          <w:lang w:eastAsia="ru-RU"/>
          <w14:ligatures w14:val="none"/>
        </w:rPr>
        <w:t xml:space="preserve">nukėlė pasiūlymų pateikimo terminą iki </w:t>
      </w:r>
      <w:r w:rsidRPr="00746753">
        <w:rPr>
          <w:rFonts w:ascii="Times New Roman" w:eastAsia="Times New Roman" w:hAnsi="Times New Roman" w:cs="Times New Roman"/>
          <w:b/>
          <w:bCs/>
          <w:kern w:val="0"/>
          <w:lang w:val="en-US" w:eastAsia="ru-RU"/>
          <w14:ligatures w14:val="none"/>
        </w:rPr>
        <w:t>2025-07-18 d. 10 val. 00 min.</w:t>
      </w:r>
      <w:r>
        <w:rPr>
          <w:rFonts w:ascii="Times New Roman" w:eastAsia="Times New Roman" w:hAnsi="Times New Roman" w:cs="Times New Roman"/>
          <w:kern w:val="0"/>
          <w:lang w:val="en-US" w:eastAsia="ru-RU"/>
          <w14:ligatures w14:val="none"/>
        </w:rPr>
        <w:t xml:space="preserve">, </w:t>
      </w:r>
      <w:proofErr w:type="spellStart"/>
      <w:r>
        <w:rPr>
          <w:rFonts w:ascii="Times New Roman" w:eastAsia="Times New Roman" w:hAnsi="Times New Roman" w:cs="Times New Roman"/>
          <w:kern w:val="0"/>
          <w:lang w:val="en-US" w:eastAsia="ru-RU"/>
          <w14:ligatures w14:val="none"/>
        </w:rPr>
        <w:t>kad</w:t>
      </w:r>
      <w:proofErr w:type="spellEnd"/>
      <w:r>
        <w:rPr>
          <w:rFonts w:ascii="Times New Roman" w:eastAsia="Times New Roman" w:hAnsi="Times New Roman" w:cs="Times New Roman"/>
          <w:kern w:val="0"/>
          <w:lang w:val="en-US" w:eastAsia="ru-RU"/>
          <w14:ligatures w14:val="none"/>
        </w:rPr>
        <w:t xml:space="preserve"> </w:t>
      </w:r>
      <w:proofErr w:type="spellStart"/>
      <w:r>
        <w:rPr>
          <w:rFonts w:ascii="Times New Roman" w:eastAsia="Times New Roman" w:hAnsi="Times New Roman" w:cs="Times New Roman"/>
          <w:kern w:val="0"/>
          <w:lang w:val="en-US" w:eastAsia="ru-RU"/>
          <w14:ligatures w14:val="none"/>
        </w:rPr>
        <w:t>visi</w:t>
      </w:r>
      <w:proofErr w:type="spellEnd"/>
      <w:r>
        <w:rPr>
          <w:rFonts w:ascii="Times New Roman" w:eastAsia="Times New Roman" w:hAnsi="Times New Roman" w:cs="Times New Roman"/>
          <w:kern w:val="0"/>
          <w:lang w:val="en-US" w:eastAsia="ru-RU"/>
          <w14:ligatures w14:val="none"/>
        </w:rPr>
        <w:t xml:space="preserve"> </w:t>
      </w:r>
      <w:r w:rsidRPr="003A0583">
        <w:rPr>
          <w:rFonts w:ascii="Times New Roman" w:hAnsi="Times New Roman" w:cs="Times New Roman"/>
          <w:kern w:val="0"/>
          <w14:ligatures w14:val="none"/>
        </w:rPr>
        <w:t>pirkime norintys dalyvauti tiekėjai turėtų galimybę susipažinti su visa pasiūlymui parengti reikalinga informacija</w:t>
      </w:r>
      <w:r>
        <w:rPr>
          <w:rFonts w:ascii="Times New Roman" w:hAnsi="Times New Roman" w:cs="Times New Roman"/>
          <w:kern w:val="0"/>
          <w14:ligatures w14:val="none"/>
        </w:rPr>
        <w:t>.</w:t>
      </w:r>
    </w:p>
    <w:p w14:paraId="58C67DA3" w14:textId="77777777" w:rsidR="00E931BD" w:rsidRDefault="00E931BD" w:rsidP="00E931BD">
      <w:pPr>
        <w:suppressAutoHyphens/>
        <w:autoSpaceDN w:val="0"/>
        <w:spacing w:after="0" w:line="360" w:lineRule="auto"/>
        <w:ind w:firstLine="720"/>
        <w:contextualSpacing/>
        <w:jc w:val="both"/>
        <w:textAlignment w:val="baseline"/>
        <w:rPr>
          <w:rFonts w:ascii="Times New Roman" w:hAnsi="Times New Roman" w:cs="Times New Roman"/>
          <w:kern w:val="0"/>
          <w:lang w:val="en-US"/>
          <w14:ligatures w14:val="none"/>
        </w:rPr>
      </w:pPr>
      <w:r>
        <w:rPr>
          <w:rFonts w:ascii="Times New Roman" w:hAnsi="Times New Roman" w:cs="Times New Roman"/>
          <w:kern w:val="0"/>
          <w14:ligatures w14:val="none"/>
        </w:rPr>
        <w:t xml:space="preserve">Ruošiant pasiūlymus prašome vadovautis nuo </w:t>
      </w:r>
      <w:r>
        <w:rPr>
          <w:rFonts w:ascii="Times New Roman" w:hAnsi="Times New Roman" w:cs="Times New Roman"/>
          <w:kern w:val="0"/>
          <w:lang w:val="en-US"/>
          <w14:ligatures w14:val="none"/>
        </w:rPr>
        <w:t xml:space="preserve">2025-07-07 d. </w:t>
      </w:r>
      <w:proofErr w:type="spellStart"/>
      <w:r>
        <w:rPr>
          <w:rFonts w:ascii="Times New Roman" w:hAnsi="Times New Roman" w:cs="Times New Roman"/>
          <w:kern w:val="0"/>
          <w:lang w:val="en-US"/>
          <w14:ligatures w14:val="none"/>
        </w:rPr>
        <w:t>aktualia</w:t>
      </w:r>
      <w:proofErr w:type="spellEnd"/>
      <w:r>
        <w:rPr>
          <w:rFonts w:ascii="Times New Roman" w:hAnsi="Times New Roman" w:cs="Times New Roman"/>
          <w:kern w:val="0"/>
          <w:lang w:val="en-US"/>
          <w14:ligatures w14:val="none"/>
        </w:rPr>
        <w:t xml:space="preserve"> </w:t>
      </w:r>
      <w:proofErr w:type="spellStart"/>
      <w:r>
        <w:rPr>
          <w:rFonts w:ascii="Times New Roman" w:hAnsi="Times New Roman" w:cs="Times New Roman"/>
          <w:kern w:val="0"/>
          <w:lang w:val="en-US"/>
          <w14:ligatures w14:val="none"/>
        </w:rPr>
        <w:t>technine</w:t>
      </w:r>
      <w:proofErr w:type="spellEnd"/>
      <w:r>
        <w:rPr>
          <w:rFonts w:ascii="Times New Roman" w:hAnsi="Times New Roman" w:cs="Times New Roman"/>
          <w:kern w:val="0"/>
          <w:lang w:val="en-US"/>
          <w14:ligatures w14:val="none"/>
        </w:rPr>
        <w:t xml:space="preserve"> </w:t>
      </w:r>
      <w:proofErr w:type="spellStart"/>
      <w:r>
        <w:rPr>
          <w:rFonts w:ascii="Times New Roman" w:hAnsi="Times New Roman" w:cs="Times New Roman"/>
          <w:kern w:val="0"/>
          <w:lang w:val="en-US"/>
          <w14:ligatures w14:val="none"/>
        </w:rPr>
        <w:t>specifikacija</w:t>
      </w:r>
      <w:proofErr w:type="spellEnd"/>
      <w:r>
        <w:rPr>
          <w:rFonts w:ascii="Times New Roman" w:hAnsi="Times New Roman" w:cs="Times New Roman"/>
          <w:kern w:val="0"/>
          <w:lang w:val="en-US"/>
          <w14:ligatures w14:val="none"/>
        </w:rPr>
        <w:t xml:space="preserve"> (</w:t>
      </w:r>
      <w:proofErr w:type="spellStart"/>
      <w:r>
        <w:rPr>
          <w:rFonts w:ascii="Times New Roman" w:hAnsi="Times New Roman" w:cs="Times New Roman"/>
          <w:kern w:val="0"/>
          <w:lang w:val="en-US"/>
          <w14:ligatures w14:val="none"/>
        </w:rPr>
        <w:t>pridedama</w:t>
      </w:r>
      <w:proofErr w:type="spellEnd"/>
      <w:r>
        <w:rPr>
          <w:rFonts w:ascii="Times New Roman" w:hAnsi="Times New Roman" w:cs="Times New Roman"/>
          <w:kern w:val="0"/>
          <w:lang w:val="en-US"/>
          <w14:ligatures w14:val="none"/>
        </w:rPr>
        <w:t>).</w:t>
      </w:r>
    </w:p>
    <w:p w14:paraId="51CEC82E" w14:textId="77777777" w:rsidR="00E931BD" w:rsidRPr="00746753" w:rsidRDefault="00E931BD" w:rsidP="00E931BD">
      <w:pPr>
        <w:suppressAutoHyphens/>
        <w:autoSpaceDN w:val="0"/>
        <w:spacing w:after="0" w:line="360" w:lineRule="auto"/>
        <w:ind w:firstLine="720"/>
        <w:contextualSpacing/>
        <w:jc w:val="both"/>
        <w:textAlignment w:val="baseline"/>
        <w:rPr>
          <w:rFonts w:ascii="Times New Roman" w:hAnsi="Times New Roman" w:cs="Times New Roman"/>
          <w:kern w:val="0"/>
          <w:lang w:val="en-US"/>
          <w14:ligatures w14:val="none"/>
        </w:rPr>
      </w:pPr>
      <w:r>
        <w:rPr>
          <w:rFonts w:ascii="Times New Roman" w:hAnsi="Times New Roman" w:cs="Times New Roman"/>
          <w:kern w:val="0"/>
          <w:lang w:val="en-US"/>
          <w14:ligatures w14:val="none"/>
        </w:rPr>
        <w:t>A</w:t>
      </w:r>
      <w:proofErr w:type="spellStart"/>
      <w:r>
        <w:rPr>
          <w:rFonts w:ascii="Times New Roman" w:eastAsia="Times New Roman" w:hAnsi="Times New Roman" w:cs="Times New Roman"/>
          <w:kern w:val="0"/>
          <w:lang w:eastAsia="ru-RU"/>
          <w14:ligatures w14:val="none"/>
        </w:rPr>
        <w:t>tsižvelgiant</w:t>
      </w:r>
      <w:proofErr w:type="spellEnd"/>
      <w:r>
        <w:rPr>
          <w:rFonts w:ascii="Times New Roman" w:eastAsia="Times New Roman" w:hAnsi="Times New Roman" w:cs="Times New Roman"/>
          <w:kern w:val="0"/>
          <w:lang w:eastAsia="ru-RU"/>
          <w14:ligatures w14:val="none"/>
        </w:rPr>
        <w:t xml:space="preserve"> į tai, kad yra nukeliamas pasiūlymų pateikimo terminas ir išsiųstas Pranešimas apie pakeitimus bei patikslintas skelbimas dėl pirkimo CVP IS, </w:t>
      </w:r>
      <w:r w:rsidRPr="008B5FDA">
        <w:rPr>
          <w:rFonts w:ascii="Times New Roman" w:eastAsia="Times New Roman" w:hAnsi="Times New Roman" w:cs="Times New Roman"/>
          <w:b/>
          <w:bCs/>
          <w:kern w:val="0"/>
          <w:lang w:eastAsia="ru-RU"/>
          <w14:ligatures w14:val="none"/>
        </w:rPr>
        <w:t>prašymų pateikti paaiškinimus terminas nukeliamas iki 2025-07-</w:t>
      </w:r>
      <w:r>
        <w:rPr>
          <w:rFonts w:ascii="Times New Roman" w:eastAsia="Times New Roman" w:hAnsi="Times New Roman" w:cs="Times New Roman"/>
          <w:b/>
          <w:bCs/>
          <w:kern w:val="0"/>
          <w:lang w:eastAsia="ru-RU"/>
          <w14:ligatures w14:val="none"/>
        </w:rPr>
        <w:t xml:space="preserve">11 </w:t>
      </w:r>
      <w:r w:rsidRPr="008B5FDA">
        <w:rPr>
          <w:rFonts w:ascii="Times New Roman" w:eastAsia="Times New Roman" w:hAnsi="Times New Roman" w:cs="Times New Roman"/>
          <w:b/>
          <w:bCs/>
          <w:kern w:val="0"/>
          <w:lang w:eastAsia="ru-RU"/>
          <w14:ligatures w14:val="none"/>
        </w:rPr>
        <w:t>d. 23:45 val.</w:t>
      </w:r>
    </w:p>
    <w:p w14:paraId="04E2711E" w14:textId="77777777" w:rsidR="00E931BD" w:rsidRDefault="00E931BD" w:rsidP="00E931BD">
      <w:pPr>
        <w:suppressAutoHyphens/>
        <w:autoSpaceDN w:val="0"/>
        <w:spacing w:after="0" w:line="360" w:lineRule="auto"/>
        <w:ind w:firstLine="720"/>
        <w:contextualSpacing/>
        <w:jc w:val="both"/>
        <w:textAlignment w:val="baseline"/>
        <w:rPr>
          <w:rFonts w:ascii="Times New Roman" w:hAnsi="Times New Roman" w:cs="Times New Roman"/>
          <w:kern w:val="0"/>
          <w:lang w:val="en-US"/>
          <w14:ligatures w14:val="none"/>
        </w:rPr>
      </w:pPr>
    </w:p>
    <w:p w14:paraId="7E1A4EA8" w14:textId="77777777" w:rsidR="00E931BD" w:rsidRDefault="00E931BD" w:rsidP="00E931BD">
      <w:pPr>
        <w:suppressAutoHyphens/>
        <w:autoSpaceDN w:val="0"/>
        <w:spacing w:after="0" w:line="360" w:lineRule="auto"/>
        <w:ind w:firstLine="720"/>
        <w:contextualSpacing/>
        <w:jc w:val="both"/>
        <w:textAlignment w:val="baseline"/>
        <w:rPr>
          <w:rFonts w:ascii="Times New Roman" w:hAnsi="Times New Roman" w:cs="Times New Roman"/>
          <w:kern w:val="0"/>
          <w:lang w:val="en-US"/>
          <w14:ligatures w14:val="none"/>
        </w:rPr>
      </w:pPr>
    </w:p>
    <w:p w14:paraId="52487D2A" w14:textId="77777777" w:rsidR="00E931BD" w:rsidRPr="00DE08E8" w:rsidRDefault="00E931BD" w:rsidP="00E931BD">
      <w:pPr>
        <w:suppressAutoHyphens/>
        <w:autoSpaceDN w:val="0"/>
        <w:spacing w:after="0" w:line="360" w:lineRule="auto"/>
        <w:ind w:firstLine="720"/>
        <w:contextualSpacing/>
        <w:jc w:val="both"/>
        <w:textAlignment w:val="baseline"/>
        <w:rPr>
          <w:rFonts w:ascii="Times New Roman" w:eastAsia="Times New Roman" w:hAnsi="Times New Roman" w:cs="Times New Roman"/>
          <w:bCs/>
          <w:kern w:val="0"/>
          <w:lang w:val="en-US"/>
          <w14:ligatures w14:val="none"/>
        </w:rPr>
      </w:pPr>
      <w:r w:rsidRPr="00C91C78">
        <w:rPr>
          <w:rFonts w:ascii="Times New Roman" w:hAnsi="Times New Roman" w:cs="Times New Roman"/>
          <w:b/>
          <w:bCs/>
          <w:kern w:val="0"/>
          <w:lang w:val="en-US"/>
          <w14:ligatures w14:val="none"/>
        </w:rPr>
        <w:t>PRIDEDAMA</w:t>
      </w:r>
      <w:r>
        <w:rPr>
          <w:rFonts w:ascii="Times New Roman" w:hAnsi="Times New Roman" w:cs="Times New Roman"/>
          <w:kern w:val="0"/>
          <w:lang w:val="en-US"/>
          <w14:ligatures w14:val="none"/>
        </w:rPr>
        <w:t xml:space="preserve">: </w:t>
      </w:r>
      <w:r>
        <w:rPr>
          <w:rFonts w:ascii="Times New Roman" w:hAnsi="Times New Roman" w:cs="Times New Roman"/>
          <w:kern w:val="0"/>
          <w14:ligatures w14:val="none"/>
        </w:rPr>
        <w:t xml:space="preserve">Techninė specifikacija (aktuali nuo </w:t>
      </w:r>
      <w:r>
        <w:rPr>
          <w:rFonts w:ascii="Times New Roman" w:hAnsi="Times New Roman" w:cs="Times New Roman"/>
          <w:kern w:val="0"/>
          <w:lang w:val="en-US"/>
          <w14:ligatures w14:val="none"/>
        </w:rPr>
        <w:t>2025-07-07).</w:t>
      </w:r>
    </w:p>
    <w:p w14:paraId="41F69118" w14:textId="77777777" w:rsidR="00E931BD" w:rsidRDefault="00E931BD" w:rsidP="00E931BD">
      <w:pPr>
        <w:suppressAutoHyphens/>
        <w:autoSpaceDN w:val="0"/>
        <w:spacing w:after="0" w:line="240" w:lineRule="auto"/>
        <w:contextualSpacing/>
        <w:jc w:val="both"/>
        <w:textAlignment w:val="baseline"/>
        <w:rPr>
          <w:rFonts w:ascii="Times New Roman" w:eastAsia="Times New Roman" w:hAnsi="Times New Roman" w:cs="Times New Roman"/>
          <w:kern w:val="0"/>
          <w:lang w:eastAsia="ru-RU"/>
          <w14:ligatures w14:val="none"/>
        </w:rPr>
      </w:pPr>
    </w:p>
    <w:p w14:paraId="552CEA39" w14:textId="77777777" w:rsidR="0094550E" w:rsidRDefault="0094550E"/>
    <w:sectPr w:rsidR="009455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BD"/>
    <w:rsid w:val="005B626E"/>
    <w:rsid w:val="0094550E"/>
    <w:rsid w:val="00B47368"/>
    <w:rsid w:val="00E1677A"/>
    <w:rsid w:val="00E93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E60C"/>
  <w15:chartTrackingRefBased/>
  <w15:docId w15:val="{8860B9FC-2AFA-4D13-92B5-5ED8127B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BD"/>
  </w:style>
  <w:style w:type="paragraph" w:styleId="Heading1">
    <w:name w:val="heading 1"/>
    <w:basedOn w:val="Normal"/>
    <w:next w:val="Normal"/>
    <w:link w:val="Heading1Char"/>
    <w:uiPriority w:val="9"/>
    <w:qFormat/>
    <w:rsid w:val="00E9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1BD"/>
    <w:rPr>
      <w:rFonts w:eastAsiaTheme="majorEastAsia" w:cstheme="majorBidi"/>
      <w:color w:val="272727" w:themeColor="text1" w:themeTint="D8"/>
    </w:rPr>
  </w:style>
  <w:style w:type="paragraph" w:styleId="Title">
    <w:name w:val="Title"/>
    <w:basedOn w:val="Normal"/>
    <w:next w:val="Normal"/>
    <w:link w:val="TitleChar"/>
    <w:uiPriority w:val="10"/>
    <w:qFormat/>
    <w:rsid w:val="00E9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1BD"/>
    <w:pPr>
      <w:spacing w:before="160"/>
      <w:jc w:val="center"/>
    </w:pPr>
    <w:rPr>
      <w:i/>
      <w:iCs/>
      <w:color w:val="404040" w:themeColor="text1" w:themeTint="BF"/>
    </w:rPr>
  </w:style>
  <w:style w:type="character" w:customStyle="1" w:styleId="QuoteChar">
    <w:name w:val="Quote Char"/>
    <w:basedOn w:val="DefaultParagraphFont"/>
    <w:link w:val="Quote"/>
    <w:uiPriority w:val="29"/>
    <w:rsid w:val="00E931BD"/>
    <w:rPr>
      <w:i/>
      <w:iCs/>
      <w:color w:val="404040" w:themeColor="text1" w:themeTint="BF"/>
    </w:rPr>
  </w:style>
  <w:style w:type="paragraph" w:styleId="ListParagraph">
    <w:name w:val="List Paragraph"/>
    <w:basedOn w:val="Normal"/>
    <w:uiPriority w:val="34"/>
    <w:qFormat/>
    <w:rsid w:val="00E931BD"/>
    <w:pPr>
      <w:ind w:left="720"/>
      <w:contextualSpacing/>
    </w:pPr>
  </w:style>
  <w:style w:type="character" w:styleId="IntenseEmphasis">
    <w:name w:val="Intense Emphasis"/>
    <w:basedOn w:val="DefaultParagraphFont"/>
    <w:uiPriority w:val="21"/>
    <w:qFormat/>
    <w:rsid w:val="00E931BD"/>
    <w:rPr>
      <w:i/>
      <w:iCs/>
      <w:color w:val="0F4761" w:themeColor="accent1" w:themeShade="BF"/>
    </w:rPr>
  </w:style>
  <w:style w:type="paragraph" w:styleId="IntenseQuote">
    <w:name w:val="Intense Quote"/>
    <w:basedOn w:val="Normal"/>
    <w:next w:val="Normal"/>
    <w:link w:val="IntenseQuoteChar"/>
    <w:uiPriority w:val="30"/>
    <w:qFormat/>
    <w:rsid w:val="00E9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1BD"/>
    <w:rPr>
      <w:i/>
      <w:iCs/>
      <w:color w:val="0F4761" w:themeColor="accent1" w:themeShade="BF"/>
    </w:rPr>
  </w:style>
  <w:style w:type="character" w:styleId="IntenseReference">
    <w:name w:val="Intense Reference"/>
    <w:basedOn w:val="DefaultParagraphFont"/>
    <w:uiPriority w:val="32"/>
    <w:qFormat/>
    <w:rsid w:val="00E931BD"/>
    <w:rPr>
      <w:b/>
      <w:bCs/>
      <w:smallCaps/>
      <w:color w:val="0F4761" w:themeColor="accent1" w:themeShade="BF"/>
      <w:spacing w:val="5"/>
    </w:rPr>
  </w:style>
  <w:style w:type="character" w:styleId="Hyperlink">
    <w:name w:val="Hyperlink"/>
    <w:basedOn w:val="DefaultParagraphFont"/>
    <w:uiPriority w:val="99"/>
    <w:unhideWhenUsed/>
    <w:rsid w:val="00E93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cft/prepareViewCfTWS.do?resourceId=3407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2378</Words>
  <Characters>1356</Characters>
  <Application>Microsoft Office Word</Application>
  <DocSecurity>0</DocSecurity>
  <Lines>11</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2025-07-07T14:17:00Z</dcterms:created>
  <dcterms:modified xsi:type="dcterms:W3CDTF">2025-07-07T14:18:00Z</dcterms:modified>
</cp:coreProperties>
</file>