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D7C19" w14:textId="77777777" w:rsidR="00DA339C" w:rsidRPr="001F7734" w:rsidRDefault="00DA339C" w:rsidP="00DA339C">
      <w:pPr>
        <w:pStyle w:val="FreeForm"/>
        <w:jc w:val="both"/>
        <w:rPr>
          <w:rFonts w:ascii="Times New Roman" w:hAnsi="Times New Roman" w:cs="Times New Roman"/>
          <w:color w:val="auto"/>
          <w:sz w:val="24"/>
          <w:szCs w:val="24"/>
          <w:lang w:val="lt-LT"/>
        </w:rPr>
      </w:pPr>
      <w:r w:rsidRPr="001F7734">
        <w:rPr>
          <w:rFonts w:ascii="Times New Roman" w:eastAsia="Times New Roman" w:hAnsi="Times New Roman" w:cs="Times New Roman"/>
          <w:color w:val="auto"/>
          <w:sz w:val="24"/>
          <w:szCs w:val="24"/>
          <w:bdr w:val="none" w:sz="0" w:space="0" w:color="auto"/>
          <w:lang w:val="lt-LT"/>
        </w:rPr>
        <w:t>Vadovaujantis Lietuvos Respublikos viešųjų pirkimų įstatymo</w:t>
      </w:r>
      <w:bookmarkStart w:id="0" w:name="_Hlk178161293"/>
      <w:r w:rsidRPr="001F7734">
        <w:rPr>
          <w:rFonts w:ascii="Times New Roman" w:hAnsi="Times New Roman" w:cs="Times New Roman"/>
          <w:color w:val="auto"/>
          <w:sz w:val="24"/>
          <w:szCs w:val="24"/>
          <w:lang w:val="lt-LT"/>
        </w:rPr>
        <w:t xml:space="preserve"> 36 str. 5 d. bei </w:t>
      </w:r>
      <w:r w:rsidRPr="001F7734">
        <w:rPr>
          <w:rFonts w:ascii="Times New Roman" w:hAnsi="Times New Roman" w:cs="Times New Roman"/>
          <w:color w:val="auto"/>
          <w:sz w:val="24"/>
          <w:szCs w:val="24"/>
          <w:lang w:val="lt-LT" w:eastAsia="en-GB"/>
        </w:rPr>
        <w:t>pirkimo sąlygų Bendrosios dalies 5.2 p.</w:t>
      </w:r>
      <w:r w:rsidRPr="001F7734">
        <w:rPr>
          <w:rFonts w:ascii="Times New Roman" w:hAnsi="Times New Roman" w:cs="Times New Roman"/>
          <w:color w:val="auto"/>
          <w:sz w:val="24"/>
          <w:szCs w:val="24"/>
          <w:lang w:val="lt-LT"/>
        </w:rPr>
        <w:t>, teikiame  atsakymus į tiekėjo pateiktus paklausimus:</w:t>
      </w:r>
    </w:p>
    <w:tbl>
      <w:tblPr>
        <w:tblStyle w:val="TableGrid"/>
        <w:tblW w:w="0" w:type="auto"/>
        <w:tblLook w:val="04A0" w:firstRow="1" w:lastRow="0" w:firstColumn="1" w:lastColumn="0" w:noHBand="0" w:noVBand="1"/>
      </w:tblPr>
      <w:tblGrid>
        <w:gridCol w:w="4248"/>
        <w:gridCol w:w="5102"/>
      </w:tblGrid>
      <w:tr w:rsidR="00D90AD7" w:rsidRPr="001F7734" w14:paraId="007DC256" w14:textId="77777777" w:rsidTr="003F28D3">
        <w:tc>
          <w:tcPr>
            <w:tcW w:w="4248" w:type="dxa"/>
          </w:tcPr>
          <w:p w14:paraId="0016A339" w14:textId="0140F7E8" w:rsidR="00D90AD7" w:rsidRPr="001F7734" w:rsidRDefault="00D90AD7" w:rsidP="005B7805">
            <w:pPr>
              <w:rPr>
                <w:rFonts w:ascii="Times New Roman" w:hAnsi="Times New Roman" w:cs="Times New Roman"/>
                <w:b/>
                <w:bCs/>
              </w:rPr>
            </w:pPr>
            <w:r w:rsidRPr="001F7734">
              <w:rPr>
                <w:rFonts w:ascii="Times New Roman" w:hAnsi="Times New Roman" w:cs="Times New Roman"/>
                <w:b/>
                <w:bCs/>
              </w:rPr>
              <w:t>Tiekėjo klausima</w:t>
            </w:r>
            <w:r>
              <w:rPr>
                <w:rFonts w:ascii="Times New Roman" w:hAnsi="Times New Roman" w:cs="Times New Roman"/>
                <w:b/>
                <w:bCs/>
              </w:rPr>
              <w:t>i</w:t>
            </w:r>
          </w:p>
        </w:tc>
        <w:tc>
          <w:tcPr>
            <w:tcW w:w="5102" w:type="dxa"/>
          </w:tcPr>
          <w:p w14:paraId="7F808510" w14:textId="77777777" w:rsidR="00D90AD7" w:rsidRPr="001F7734" w:rsidRDefault="00D90AD7" w:rsidP="005B7805">
            <w:pPr>
              <w:rPr>
                <w:rFonts w:ascii="Times New Roman" w:hAnsi="Times New Roman" w:cs="Times New Roman"/>
                <w:b/>
                <w:bCs/>
              </w:rPr>
            </w:pPr>
            <w:r w:rsidRPr="001F7734">
              <w:rPr>
                <w:rFonts w:ascii="Times New Roman" w:hAnsi="Times New Roman" w:cs="Times New Roman"/>
                <w:b/>
                <w:bCs/>
              </w:rPr>
              <w:t>Atsakymai</w:t>
            </w:r>
          </w:p>
        </w:tc>
      </w:tr>
      <w:tr w:rsidR="00DA339C" w:rsidRPr="001F7734" w14:paraId="363C90B6" w14:textId="77777777" w:rsidTr="00D90AD7">
        <w:tc>
          <w:tcPr>
            <w:tcW w:w="9350" w:type="dxa"/>
            <w:gridSpan w:val="2"/>
          </w:tcPr>
          <w:p w14:paraId="73950061" w14:textId="77777777" w:rsidR="00DA339C" w:rsidRPr="001F7734" w:rsidRDefault="00DA339C" w:rsidP="005B7805">
            <w:pPr>
              <w:rPr>
                <w:rFonts w:ascii="Times New Roman" w:hAnsi="Times New Roman" w:cs="Times New Roman"/>
                <w:b/>
                <w:bCs/>
                <w:i/>
                <w:iCs/>
              </w:rPr>
            </w:pPr>
            <w:r w:rsidRPr="001F7734">
              <w:rPr>
                <w:rFonts w:ascii="Times New Roman" w:hAnsi="Times New Roman" w:cs="Times New Roman"/>
                <w:b/>
                <w:bCs/>
                <w:i/>
                <w:iCs/>
              </w:rPr>
              <w:t>Dėl techninės specifikacijos</w:t>
            </w:r>
          </w:p>
        </w:tc>
      </w:tr>
      <w:tr w:rsidR="00D90AD7" w:rsidRPr="001F7734" w14:paraId="0FA5175F" w14:textId="77777777" w:rsidTr="003F28D3">
        <w:tc>
          <w:tcPr>
            <w:tcW w:w="4248" w:type="dxa"/>
          </w:tcPr>
          <w:p w14:paraId="5B2549A3" w14:textId="7B8DC882" w:rsidR="00D90AD7" w:rsidRPr="00D90AD7" w:rsidRDefault="00D90AD7" w:rsidP="005B7805">
            <w:pPr>
              <w:jc w:val="both"/>
              <w:rPr>
                <w:rFonts w:ascii="Times New Roman" w:hAnsi="Times New Roman" w:cs="Times New Roman"/>
                <w:lang w:val="en-US"/>
              </w:rPr>
            </w:pPr>
            <w:r w:rsidRPr="00D90AD7">
              <w:rPr>
                <w:rFonts w:ascii="Times New Roman" w:hAnsi="Times New Roman" w:cs="Times New Roman"/>
                <w:lang w:val="en-US"/>
              </w:rPr>
              <w:t>Techninės specifikacijos punkte 1.27 „Telkinio virtualizavimo darbai“ prašoma: „atlikti naujo virtualaus telkinio integraciją į esamą perkančiosios organizacijos infrastruktūrą.“</w:t>
            </w:r>
            <w:r w:rsidRPr="00D90AD7">
              <w:rPr>
                <w:rFonts w:ascii="Times New Roman" w:hAnsi="Times New Roman" w:cs="Times New Roman"/>
                <w:lang w:val="en-US"/>
              </w:rPr>
              <w:br/>
              <w:t>Iš pateikto reikalavimo nėra aišku, apie kokią konkrečiai integraciją kalbama.</w:t>
            </w:r>
            <w:r w:rsidRPr="00D90AD7">
              <w:rPr>
                <w:rFonts w:ascii="Times New Roman" w:hAnsi="Times New Roman" w:cs="Times New Roman"/>
                <w:lang w:val="en-US"/>
              </w:rPr>
              <w:br/>
              <w:t>Prašome patikslinti - į ką ir kokiu lygiu turės būti integruotas naujas telkinys? Pateikite sistemas/komponentus į kuriuos turi būti atlikta integracija, bei nurodykite koks funkcionalumas turi būti įgyvendintas.</w:t>
            </w:r>
            <w:r w:rsidRPr="00D90AD7">
              <w:rPr>
                <w:rFonts w:ascii="Times New Roman" w:hAnsi="Times New Roman" w:cs="Times New Roman"/>
                <w:lang w:val="en-US"/>
              </w:rPr>
              <w:br/>
              <w:t>Taip pat prašome nurodyti infrastruktūroje, su kuria norima atlikti integraciją, esamų operacinių sistemų ir virtualizacijos platformų ( Microsoft Hyper-V, VMware vSphere ir t.t. ) versijas.</w:t>
            </w:r>
          </w:p>
        </w:tc>
        <w:tc>
          <w:tcPr>
            <w:tcW w:w="5102" w:type="dxa"/>
          </w:tcPr>
          <w:p w14:paraId="0A13DD1E" w14:textId="77777777" w:rsidR="00D90AD7" w:rsidRPr="00D90AD7" w:rsidRDefault="00D90AD7" w:rsidP="00D90AD7">
            <w:pPr>
              <w:jc w:val="both"/>
              <w:rPr>
                <w:rFonts w:ascii="Times New Roman" w:hAnsi="Times New Roman" w:cs="Times New Roman"/>
              </w:rPr>
            </w:pPr>
            <w:r w:rsidRPr="00D90AD7">
              <w:rPr>
                <w:rFonts w:ascii="Times New Roman" w:hAnsi="Times New Roman" w:cs="Times New Roman"/>
              </w:rPr>
              <w:t>Naujas virtualus telkinys sudarytas iš perkamų tarnybinių stočių turės būti pasiekiamas iš ligoninės tinklo sistemos administratorių ir naudotojų, reikės sukonfigūruoti  DELL 4112F komutatorių naujai pajungtus portus, kad galima būtų pasiekti:</w:t>
            </w:r>
          </w:p>
          <w:p w14:paraId="37168F88" w14:textId="668593AB" w:rsidR="00D90AD7" w:rsidRPr="00D90AD7" w:rsidRDefault="00D90AD7" w:rsidP="00D90AD7">
            <w:pPr>
              <w:numPr>
                <w:ilvl w:val="0"/>
                <w:numId w:val="1"/>
              </w:numPr>
              <w:jc w:val="both"/>
              <w:rPr>
                <w:rFonts w:ascii="Times New Roman" w:hAnsi="Times New Roman" w:cs="Times New Roman"/>
              </w:rPr>
            </w:pPr>
            <w:r w:rsidRPr="00D90AD7">
              <w:rPr>
                <w:rFonts w:ascii="Times New Roman" w:hAnsi="Times New Roman" w:cs="Times New Roman"/>
              </w:rPr>
              <w:t>virtualizacijos val</w:t>
            </w:r>
            <w:r w:rsidR="003D2FDB">
              <w:rPr>
                <w:rFonts w:ascii="Times New Roman" w:hAnsi="Times New Roman" w:cs="Times New Roman"/>
              </w:rPr>
              <w:t>d</w:t>
            </w:r>
            <w:r w:rsidRPr="00D90AD7">
              <w:rPr>
                <w:rFonts w:ascii="Times New Roman" w:hAnsi="Times New Roman" w:cs="Times New Roman"/>
              </w:rPr>
              <w:t>ymo centrą (infrastruktūros valdymo VLAN);</w:t>
            </w:r>
          </w:p>
          <w:p w14:paraId="778D20C1" w14:textId="77777777" w:rsidR="00D90AD7" w:rsidRPr="00D90AD7" w:rsidRDefault="00D90AD7" w:rsidP="00D90AD7">
            <w:pPr>
              <w:numPr>
                <w:ilvl w:val="0"/>
                <w:numId w:val="1"/>
              </w:numPr>
              <w:jc w:val="both"/>
              <w:rPr>
                <w:rFonts w:ascii="Times New Roman" w:hAnsi="Times New Roman" w:cs="Times New Roman"/>
              </w:rPr>
            </w:pPr>
            <w:r w:rsidRPr="00D90AD7">
              <w:rPr>
                <w:rFonts w:ascii="Times New Roman" w:hAnsi="Times New Roman" w:cs="Times New Roman"/>
              </w:rPr>
              <w:t>naujai suinstaliuotas virtualias mašinas (bus naujas VLAN).</w:t>
            </w:r>
          </w:p>
          <w:p w14:paraId="4086D4F8" w14:textId="58D30817" w:rsidR="00D90AD7" w:rsidRPr="00970FAA" w:rsidRDefault="00D90AD7" w:rsidP="00D90AD7">
            <w:pPr>
              <w:jc w:val="both"/>
              <w:rPr>
                <w:rFonts w:ascii="Times New Roman" w:hAnsi="Times New Roman" w:cs="Times New Roman"/>
              </w:rPr>
            </w:pPr>
            <w:r w:rsidRPr="00D90AD7">
              <w:rPr>
                <w:rFonts w:ascii="Times New Roman" w:hAnsi="Times New Roman" w:cs="Times New Roman"/>
                <w:lang w:val="en-US"/>
              </w:rPr>
              <w:t>Su sena virtualia infrastruktūra  jokios  integracijos nereikės. Šiuo metu virtualus telkinys virtualizuotas  VMware vSphere 6,5 versija, virtualių mašinų OS yra MS Windows Server Standart 2012 R2 ir MS Windows Server Standart 2016</w:t>
            </w:r>
            <w:r w:rsidR="003F28D3">
              <w:rPr>
                <w:rFonts w:ascii="Times New Roman" w:hAnsi="Times New Roman" w:cs="Times New Roman"/>
                <w:lang w:val="en-US"/>
              </w:rPr>
              <w:t>.</w:t>
            </w:r>
          </w:p>
        </w:tc>
      </w:tr>
      <w:bookmarkEnd w:id="0"/>
    </w:tbl>
    <w:p w14:paraId="280DFD75" w14:textId="77777777" w:rsidR="00DA339C" w:rsidRPr="001F7734" w:rsidRDefault="00DA339C" w:rsidP="00DA339C">
      <w:pPr>
        <w:pStyle w:val="FreeForm"/>
        <w:jc w:val="both"/>
        <w:rPr>
          <w:rFonts w:ascii="Times New Roman" w:hAnsi="Times New Roman" w:cs="Times New Roman"/>
          <w:color w:val="auto"/>
          <w:sz w:val="24"/>
          <w:szCs w:val="24"/>
          <w:lang w:val="lt-LT"/>
        </w:rPr>
      </w:pPr>
    </w:p>
    <w:sectPr w:rsidR="00DA339C" w:rsidRPr="001F77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240B5"/>
    <w:multiLevelType w:val="hybridMultilevel"/>
    <w:tmpl w:val="04741A74"/>
    <w:lvl w:ilvl="0" w:tplc="62CA6A0E">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27676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FF"/>
    <w:rsid w:val="00027CBD"/>
    <w:rsid w:val="000C7E9C"/>
    <w:rsid w:val="003D2FDB"/>
    <w:rsid w:val="003F28D3"/>
    <w:rsid w:val="0040690B"/>
    <w:rsid w:val="004C00D7"/>
    <w:rsid w:val="007842FF"/>
    <w:rsid w:val="00944108"/>
    <w:rsid w:val="00A74767"/>
    <w:rsid w:val="00B03D16"/>
    <w:rsid w:val="00BE43C6"/>
    <w:rsid w:val="00BF129A"/>
    <w:rsid w:val="00C3164D"/>
    <w:rsid w:val="00D0333E"/>
    <w:rsid w:val="00D90AD7"/>
    <w:rsid w:val="00DA339C"/>
    <w:rsid w:val="00E5525B"/>
    <w:rsid w:val="00EA4045"/>
    <w:rsid w:val="00F24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A657"/>
  <w15:chartTrackingRefBased/>
  <w15:docId w15:val="{831D3EE2-83C2-45AE-BEED-F2CF9351F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2FF"/>
    <w:rPr>
      <w:kern w:val="0"/>
      <w14:ligatures w14:val="none"/>
    </w:rPr>
  </w:style>
  <w:style w:type="paragraph" w:styleId="Heading1">
    <w:name w:val="heading 1"/>
    <w:basedOn w:val="Normal"/>
    <w:next w:val="Normal"/>
    <w:link w:val="Heading1Char"/>
    <w:uiPriority w:val="9"/>
    <w:qFormat/>
    <w:rsid w:val="007842FF"/>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842FF"/>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842FF"/>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842FF"/>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842FF"/>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842FF"/>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2FF"/>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2FF"/>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2FF"/>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2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2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2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2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2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2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2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2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2FF"/>
    <w:rPr>
      <w:rFonts w:eastAsiaTheme="majorEastAsia" w:cstheme="majorBidi"/>
      <w:color w:val="272727" w:themeColor="text1" w:themeTint="D8"/>
    </w:rPr>
  </w:style>
  <w:style w:type="paragraph" w:styleId="Title">
    <w:name w:val="Title"/>
    <w:basedOn w:val="Normal"/>
    <w:next w:val="Normal"/>
    <w:link w:val="TitleChar"/>
    <w:uiPriority w:val="10"/>
    <w:qFormat/>
    <w:rsid w:val="007842F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842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2FF"/>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42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2FF"/>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7842FF"/>
    <w:rPr>
      <w:i/>
      <w:iCs/>
      <w:color w:val="404040" w:themeColor="text1" w:themeTint="BF"/>
    </w:rPr>
  </w:style>
  <w:style w:type="paragraph" w:styleId="ListParagraph">
    <w:name w:val="List Paragraph"/>
    <w:basedOn w:val="Normal"/>
    <w:uiPriority w:val="34"/>
    <w:qFormat/>
    <w:rsid w:val="007842FF"/>
    <w:pPr>
      <w:ind w:left="720"/>
      <w:contextualSpacing/>
    </w:pPr>
    <w:rPr>
      <w:kern w:val="2"/>
      <w14:ligatures w14:val="standardContextual"/>
    </w:rPr>
  </w:style>
  <w:style w:type="character" w:styleId="IntenseEmphasis">
    <w:name w:val="Intense Emphasis"/>
    <w:basedOn w:val="DefaultParagraphFont"/>
    <w:uiPriority w:val="21"/>
    <w:qFormat/>
    <w:rsid w:val="007842FF"/>
    <w:rPr>
      <w:i/>
      <w:iCs/>
      <w:color w:val="0F4761" w:themeColor="accent1" w:themeShade="BF"/>
    </w:rPr>
  </w:style>
  <w:style w:type="paragraph" w:styleId="IntenseQuote">
    <w:name w:val="Intense Quote"/>
    <w:basedOn w:val="Normal"/>
    <w:next w:val="Normal"/>
    <w:link w:val="IntenseQuoteChar"/>
    <w:uiPriority w:val="30"/>
    <w:qFormat/>
    <w:rsid w:val="0078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842FF"/>
    <w:rPr>
      <w:i/>
      <w:iCs/>
      <w:color w:val="0F4761" w:themeColor="accent1" w:themeShade="BF"/>
    </w:rPr>
  </w:style>
  <w:style w:type="character" w:styleId="IntenseReference">
    <w:name w:val="Intense Reference"/>
    <w:basedOn w:val="DefaultParagraphFont"/>
    <w:uiPriority w:val="32"/>
    <w:qFormat/>
    <w:rsid w:val="007842FF"/>
    <w:rPr>
      <w:b/>
      <w:bCs/>
      <w:smallCaps/>
      <w:color w:val="0F4761" w:themeColor="accent1" w:themeShade="BF"/>
      <w:spacing w:val="5"/>
    </w:rPr>
  </w:style>
  <w:style w:type="paragraph" w:styleId="NormalWeb">
    <w:name w:val="Normal (Web)"/>
    <w:basedOn w:val="Normal"/>
    <w:uiPriority w:val="99"/>
    <w:unhideWhenUsed/>
    <w:rsid w:val="007842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eeForm">
    <w:name w:val="Free Form"/>
    <w:rsid w:val="007842FF"/>
    <w:pPr>
      <w:pBdr>
        <w:top w:val="nil"/>
        <w:left w:val="nil"/>
        <w:bottom w:val="nil"/>
        <w:right w:val="nil"/>
        <w:between w:val="nil"/>
        <w:bar w:val="nil"/>
      </w:pBdr>
      <w:spacing w:after="0" w:line="240" w:lineRule="auto"/>
    </w:pPr>
    <w:rPr>
      <w:rFonts w:ascii="Helvetica Neue" w:eastAsia="Arial Unicode MS" w:hAnsi="Helvetica Neue" w:cs="Arial Unicode MS"/>
      <w:color w:val="413F3C"/>
      <w:kern w:val="0"/>
      <w:sz w:val="16"/>
      <w:szCs w:val="16"/>
      <w:bdr w:val="nil"/>
      <w14:ligatures w14:val="none"/>
    </w:rPr>
  </w:style>
  <w:style w:type="table" w:styleId="TableGrid">
    <w:name w:val="Table Grid"/>
    <w:basedOn w:val="TableNormal"/>
    <w:uiPriority w:val="39"/>
    <w:rsid w:val="00F24944"/>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07247">
      <w:bodyDiv w:val="1"/>
      <w:marLeft w:val="0"/>
      <w:marRight w:val="0"/>
      <w:marTop w:val="0"/>
      <w:marBottom w:val="0"/>
      <w:divBdr>
        <w:top w:val="none" w:sz="0" w:space="0" w:color="auto"/>
        <w:left w:val="none" w:sz="0" w:space="0" w:color="auto"/>
        <w:bottom w:val="none" w:sz="0" w:space="0" w:color="auto"/>
        <w:right w:val="none" w:sz="0" w:space="0" w:color="auto"/>
      </w:divBdr>
    </w:div>
    <w:div w:id="674382520">
      <w:bodyDiv w:val="1"/>
      <w:marLeft w:val="0"/>
      <w:marRight w:val="0"/>
      <w:marTop w:val="0"/>
      <w:marBottom w:val="0"/>
      <w:divBdr>
        <w:top w:val="none" w:sz="0" w:space="0" w:color="auto"/>
        <w:left w:val="none" w:sz="0" w:space="0" w:color="auto"/>
        <w:bottom w:val="none" w:sz="0" w:space="0" w:color="auto"/>
        <w:right w:val="none" w:sz="0" w:space="0" w:color="auto"/>
      </w:divBdr>
    </w:div>
    <w:div w:id="709302027">
      <w:bodyDiv w:val="1"/>
      <w:marLeft w:val="0"/>
      <w:marRight w:val="0"/>
      <w:marTop w:val="0"/>
      <w:marBottom w:val="0"/>
      <w:divBdr>
        <w:top w:val="none" w:sz="0" w:space="0" w:color="auto"/>
        <w:left w:val="none" w:sz="0" w:space="0" w:color="auto"/>
        <w:bottom w:val="none" w:sz="0" w:space="0" w:color="auto"/>
        <w:right w:val="none" w:sz="0" w:space="0" w:color="auto"/>
      </w:divBdr>
    </w:div>
    <w:div w:id="191882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Milda Viteikienė</cp:lastModifiedBy>
  <cp:revision>3</cp:revision>
  <dcterms:created xsi:type="dcterms:W3CDTF">2025-07-07T12:11:00Z</dcterms:created>
  <dcterms:modified xsi:type="dcterms:W3CDTF">2025-07-07T12:28:00Z</dcterms:modified>
</cp:coreProperties>
</file>