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656AB" w14:textId="77777777" w:rsidR="007642E3" w:rsidRDefault="007642E3" w:rsidP="007642E3">
      <w:pPr>
        <w:jc w:val="both"/>
        <w:rPr>
          <w:sz w:val="16"/>
        </w:rPr>
      </w:pPr>
    </w:p>
    <w:p w14:paraId="0EE7A42F" w14:textId="77777777" w:rsidR="007642E3" w:rsidRPr="00886970" w:rsidRDefault="007642E3" w:rsidP="007642E3">
      <w:pPr>
        <w:jc w:val="center"/>
        <w:rPr>
          <w:b/>
        </w:rPr>
      </w:pPr>
      <w:r w:rsidRPr="00063910">
        <w:rPr>
          <w:b/>
          <w:bCs/>
          <w:szCs w:val="24"/>
        </w:rPr>
        <w:t xml:space="preserve">ZARASŲ </w:t>
      </w:r>
      <w:r>
        <w:rPr>
          <w:b/>
          <w:bCs/>
          <w:szCs w:val="24"/>
        </w:rPr>
        <w:t>ĄŽUOLO GIMNAZIJOS BENDRUOMENĖS KULTŪRINĖS ERDVĖS</w:t>
      </w:r>
      <w:r w:rsidRPr="00564D97">
        <w:rPr>
          <w:b/>
          <w:bCs/>
          <w:szCs w:val="24"/>
        </w:rPr>
        <w:t xml:space="preserve"> REMONTO DARBAMS</w:t>
      </w:r>
      <w:r>
        <w:rPr>
          <w:b/>
          <w:bCs/>
          <w:szCs w:val="24"/>
        </w:rPr>
        <w:t xml:space="preserve"> </w:t>
      </w:r>
      <w:r w:rsidRPr="00886970">
        <w:rPr>
          <w:b/>
        </w:rPr>
        <w:t>TECHNINĖ SPECIFIKACIJA</w:t>
      </w:r>
    </w:p>
    <w:p w14:paraId="67924C2E" w14:textId="77777777" w:rsidR="007642E3" w:rsidRPr="00886970" w:rsidRDefault="007642E3" w:rsidP="007642E3">
      <w:pPr>
        <w:jc w:val="center"/>
        <w:rPr>
          <w:b/>
        </w:rPr>
      </w:pPr>
    </w:p>
    <w:p w14:paraId="728167E2" w14:textId="77777777" w:rsidR="007642E3" w:rsidRDefault="007642E3" w:rsidP="007642E3">
      <w:pPr>
        <w:pStyle w:val="Sraopastraipa"/>
        <w:numPr>
          <w:ilvl w:val="0"/>
          <w:numId w:val="1"/>
        </w:numPr>
        <w:contextualSpacing w:val="0"/>
        <w:rPr>
          <w:b/>
          <w:szCs w:val="24"/>
        </w:rPr>
      </w:pPr>
      <w:r>
        <w:rPr>
          <w:b/>
          <w:szCs w:val="24"/>
        </w:rPr>
        <w:t>Bendra informacija apie pirkimo objektą:</w:t>
      </w:r>
    </w:p>
    <w:p w14:paraId="697B4DDF" w14:textId="77777777" w:rsidR="007642E3" w:rsidRDefault="007642E3" w:rsidP="007642E3">
      <w:pPr>
        <w:ind w:left="720"/>
        <w:rPr>
          <w:b/>
          <w:szCs w:val="24"/>
        </w:rPr>
      </w:pPr>
    </w:p>
    <w:p w14:paraId="3A675F1F" w14:textId="77777777" w:rsidR="007642E3" w:rsidRPr="007B7728" w:rsidRDefault="007642E3" w:rsidP="007642E3">
      <w:pPr>
        <w:ind w:firstLine="709"/>
        <w:rPr>
          <w:szCs w:val="24"/>
          <w:lang w:eastAsia="lt-LT"/>
        </w:rPr>
      </w:pPr>
      <w:r w:rsidRPr="007B7728">
        <w:rPr>
          <w:szCs w:val="24"/>
          <w:lang w:eastAsia="lt-LT"/>
        </w:rPr>
        <w:t>Statinio  pavadinimas –  Zarasų  „Ąžuolo“ gimnazija</w:t>
      </w:r>
    </w:p>
    <w:p w14:paraId="2AB8EC73" w14:textId="77777777" w:rsidR="007642E3" w:rsidRPr="007B7728" w:rsidRDefault="007642E3" w:rsidP="007642E3">
      <w:pPr>
        <w:ind w:firstLine="709"/>
        <w:rPr>
          <w:szCs w:val="24"/>
          <w:lang w:eastAsia="lt-LT"/>
        </w:rPr>
      </w:pPr>
      <w:r w:rsidRPr="007B7728">
        <w:rPr>
          <w:szCs w:val="24"/>
          <w:lang w:eastAsia="lt-LT"/>
        </w:rPr>
        <w:t>Paskirtis- mokslo.</w:t>
      </w:r>
    </w:p>
    <w:p w14:paraId="1353B67F" w14:textId="77777777" w:rsidR="007642E3" w:rsidRPr="007B7728" w:rsidRDefault="007642E3" w:rsidP="007642E3">
      <w:pPr>
        <w:ind w:firstLine="709"/>
        <w:rPr>
          <w:szCs w:val="24"/>
          <w:lang w:eastAsia="lt-LT"/>
        </w:rPr>
      </w:pPr>
      <w:r w:rsidRPr="007B7728">
        <w:rPr>
          <w:szCs w:val="24"/>
          <w:lang w:eastAsia="lt-LT"/>
        </w:rPr>
        <w:t>Unikalus Nr. 4397-1006-6015.</w:t>
      </w:r>
    </w:p>
    <w:p w14:paraId="0D8CDAE4" w14:textId="77777777" w:rsidR="007642E3" w:rsidRPr="007B7728" w:rsidRDefault="007642E3" w:rsidP="007642E3">
      <w:pPr>
        <w:ind w:firstLine="709"/>
        <w:rPr>
          <w:szCs w:val="24"/>
          <w:lang w:eastAsia="lt-LT"/>
        </w:rPr>
      </w:pPr>
      <w:r w:rsidRPr="007B7728">
        <w:rPr>
          <w:szCs w:val="24"/>
          <w:lang w:eastAsia="lt-LT"/>
        </w:rPr>
        <w:t>Statinio bendras plotas - 3494 m2</w:t>
      </w:r>
    </w:p>
    <w:p w14:paraId="6FB60B82" w14:textId="77777777" w:rsidR="007642E3" w:rsidRPr="007B7728" w:rsidRDefault="007642E3" w:rsidP="007642E3">
      <w:pPr>
        <w:ind w:firstLine="709"/>
        <w:rPr>
          <w:szCs w:val="24"/>
          <w:lang w:eastAsia="lt-LT"/>
        </w:rPr>
      </w:pPr>
      <w:r w:rsidRPr="007B7728">
        <w:rPr>
          <w:szCs w:val="24"/>
          <w:lang w:eastAsia="lt-LT"/>
        </w:rPr>
        <w:t>Statinio statybos rūšis –</w:t>
      </w:r>
      <w:r>
        <w:rPr>
          <w:szCs w:val="24"/>
          <w:lang w:eastAsia="lt-LT"/>
        </w:rPr>
        <w:t xml:space="preserve"> paprastasis </w:t>
      </w:r>
      <w:r w:rsidRPr="007B7728">
        <w:rPr>
          <w:szCs w:val="24"/>
          <w:lang w:eastAsia="lt-LT"/>
        </w:rPr>
        <w:t>remontas.</w:t>
      </w:r>
    </w:p>
    <w:p w14:paraId="35E45A49" w14:textId="77777777" w:rsidR="007642E3" w:rsidRDefault="007642E3" w:rsidP="007642E3">
      <w:pPr>
        <w:ind w:firstLine="709"/>
        <w:rPr>
          <w:szCs w:val="24"/>
          <w:lang w:eastAsia="lt-LT"/>
        </w:rPr>
      </w:pPr>
      <w:r w:rsidRPr="007B7728">
        <w:rPr>
          <w:szCs w:val="24"/>
          <w:lang w:eastAsia="lt-LT"/>
        </w:rPr>
        <w:t>Statinio kategorija – ypatingas statinys</w:t>
      </w:r>
      <w:r>
        <w:rPr>
          <w:szCs w:val="24"/>
          <w:lang w:eastAsia="lt-LT"/>
        </w:rPr>
        <w:t>.</w:t>
      </w:r>
    </w:p>
    <w:p w14:paraId="14687744" w14:textId="77777777" w:rsidR="007642E3" w:rsidRDefault="007642E3" w:rsidP="007642E3">
      <w:pPr>
        <w:ind w:firstLine="709"/>
        <w:rPr>
          <w:szCs w:val="24"/>
          <w:lang w:eastAsia="lt-LT"/>
        </w:rPr>
      </w:pPr>
    </w:p>
    <w:p w14:paraId="06B42FE4" w14:textId="77777777" w:rsidR="007642E3" w:rsidRPr="007006CC" w:rsidRDefault="007642E3" w:rsidP="007642E3">
      <w:pPr>
        <w:ind w:firstLine="709"/>
        <w:jc w:val="both"/>
        <w:rPr>
          <w:szCs w:val="24"/>
          <w:lang w:eastAsia="lt-LT"/>
        </w:rPr>
      </w:pPr>
      <w:r w:rsidRPr="007006CC">
        <w:rPr>
          <w:szCs w:val="24"/>
          <w:lang w:eastAsia="lt-LT"/>
        </w:rPr>
        <w:t xml:space="preserve">Vykdant patalpų remonto darbus vadovautis Lietuvos Respublikos įstatymais, statybos techniniais reglamentais, normomis ir taisyklėmis bei kitais normatyviniais dokumentais. </w:t>
      </w:r>
    </w:p>
    <w:p w14:paraId="499DFC8B" w14:textId="77777777" w:rsidR="007642E3" w:rsidRPr="007006CC" w:rsidRDefault="007642E3" w:rsidP="007642E3">
      <w:pPr>
        <w:ind w:firstLine="709"/>
        <w:jc w:val="both"/>
        <w:rPr>
          <w:szCs w:val="24"/>
          <w:lang w:eastAsia="lt-LT"/>
        </w:rPr>
      </w:pPr>
      <w:r w:rsidRPr="007006CC">
        <w:rPr>
          <w:szCs w:val="24"/>
          <w:lang w:eastAsia="lt-LT"/>
        </w:rPr>
        <w:t xml:space="preserve">Darbai vykdomi suderinus su statytoju darbų eigą ir tvarką, nenutraukiant pastato eksploatacijos. Už darbų saugą atsako rangovas. </w:t>
      </w:r>
    </w:p>
    <w:p w14:paraId="4CEE3B9C" w14:textId="77777777" w:rsidR="007642E3" w:rsidRPr="007006CC" w:rsidRDefault="007642E3" w:rsidP="007642E3">
      <w:pPr>
        <w:ind w:firstLine="709"/>
        <w:jc w:val="both"/>
        <w:rPr>
          <w:szCs w:val="24"/>
          <w:lang w:eastAsia="lt-LT"/>
        </w:rPr>
      </w:pPr>
      <w:r w:rsidRPr="007006CC">
        <w:rPr>
          <w:szCs w:val="24"/>
          <w:lang w:eastAsia="lt-LT"/>
        </w:rPr>
        <w:t>Techninėje specifikacijoje galimai nurodyti standartai, gamintojai ar prekės ženklai yra tik informacinio pobūdžio, ir tiekėjas nėra įpareigotas siūlyti ir/ar naudoti šių gamintojų produkcijos</w:t>
      </w:r>
    </w:p>
    <w:p w14:paraId="6A71A4B7" w14:textId="77777777" w:rsidR="007642E3" w:rsidRDefault="007642E3" w:rsidP="007642E3">
      <w:pPr>
        <w:ind w:firstLine="709"/>
        <w:jc w:val="both"/>
        <w:rPr>
          <w:szCs w:val="24"/>
          <w:lang w:eastAsia="lt-LT"/>
        </w:rPr>
      </w:pPr>
      <w:r w:rsidRPr="007006CC">
        <w:rPr>
          <w:szCs w:val="24"/>
          <w:lang w:eastAsia="lt-LT"/>
        </w:rPr>
        <w:t xml:space="preserve"> Bet kurios priemonės įgyvendinimo darbai turi būti atlikti iki galo-pilnas įrengimas, remontuotos pastato patalpų dalys turi būti tinkamos tolimesnei eksploatacijai. Po remonto neturi pablogėti kitų pastato dalių ir teritorijos elementų eksploatacinės savybės, jie turi būti palikti tokioje pat būklėje, kurioje buvo iki remonto darbų pradžios. Žodžiai „pilnas įrengimas“ turi reikšti ne tik darbų atlikimo, nurodytų techninėje specifikacijoje, reikalavimuose darbams bei medžiagoms, bet ir visus atsitiktinius įvairus komponentus, kurie reikalingi pilnam darbų atlikimui. Tuo tikslu rangovams prieš pateikiant kainos pasiūlymą, tikslinga atlikti objekto apžiūrą ir įvertinti visus planuojamus darbus</w:t>
      </w:r>
    </w:p>
    <w:p w14:paraId="24C8E08A" w14:textId="77777777" w:rsidR="007642E3" w:rsidRDefault="007642E3" w:rsidP="007642E3">
      <w:pPr>
        <w:rPr>
          <w:szCs w:val="24"/>
          <w:lang w:eastAsia="lt-LT"/>
        </w:rPr>
      </w:pPr>
    </w:p>
    <w:p w14:paraId="495AE2BA" w14:textId="77777777" w:rsidR="007642E3" w:rsidRPr="00311B06" w:rsidRDefault="007642E3" w:rsidP="007642E3">
      <w:pPr>
        <w:pStyle w:val="Sraopastraipa"/>
        <w:numPr>
          <w:ilvl w:val="0"/>
          <w:numId w:val="1"/>
        </w:numPr>
        <w:rPr>
          <w:b/>
          <w:szCs w:val="24"/>
          <w:lang w:eastAsia="lt-LT"/>
        </w:rPr>
      </w:pPr>
      <w:r w:rsidRPr="00311B06">
        <w:rPr>
          <w:b/>
          <w:szCs w:val="24"/>
          <w:lang w:eastAsia="lt-LT"/>
        </w:rPr>
        <w:t xml:space="preserve"> Perkamų darbų apimtis, trukmė ir perkančiosios organizacijos pateikiami              duomenys:</w:t>
      </w:r>
    </w:p>
    <w:p w14:paraId="3EB8D62F" w14:textId="77777777" w:rsidR="007642E3" w:rsidRDefault="007642E3" w:rsidP="007642E3">
      <w:pPr>
        <w:ind w:firstLine="709"/>
        <w:rPr>
          <w:szCs w:val="24"/>
          <w:lang w:eastAsia="lt-LT"/>
        </w:rPr>
      </w:pPr>
      <w:r>
        <w:rPr>
          <w:szCs w:val="24"/>
          <w:lang w:eastAsia="lt-LT"/>
        </w:rPr>
        <w:t>Darbų apimtis – nurodoma darbų kiekių žiniaraštyje</w:t>
      </w:r>
      <w:r w:rsidRPr="008F1859">
        <w:rPr>
          <w:szCs w:val="24"/>
          <w:lang w:eastAsia="lt-LT"/>
        </w:rPr>
        <w:t xml:space="preserve"> </w:t>
      </w:r>
      <w:r>
        <w:rPr>
          <w:szCs w:val="24"/>
          <w:lang w:eastAsia="lt-LT"/>
        </w:rPr>
        <w:t>(kiekiai preliminarūs).</w:t>
      </w:r>
    </w:p>
    <w:p w14:paraId="53FD9008" w14:textId="48CC0A76" w:rsidR="007642E3" w:rsidRDefault="007642E3" w:rsidP="005C3243">
      <w:pPr>
        <w:ind w:firstLine="709"/>
        <w:rPr>
          <w:szCs w:val="24"/>
          <w:lang w:eastAsia="lt-LT"/>
        </w:rPr>
      </w:pPr>
      <w:r>
        <w:rPr>
          <w:szCs w:val="24"/>
          <w:lang w:eastAsia="lt-LT"/>
        </w:rPr>
        <w:t xml:space="preserve">Darbų pradžia – </w:t>
      </w:r>
      <w:r w:rsidRPr="007F1C29">
        <w:rPr>
          <w:szCs w:val="24"/>
          <w:lang w:eastAsia="lt-LT"/>
        </w:rPr>
        <w:t>202</w:t>
      </w:r>
      <w:r>
        <w:rPr>
          <w:szCs w:val="24"/>
          <w:lang w:eastAsia="lt-LT"/>
        </w:rPr>
        <w:t>5</w:t>
      </w:r>
      <w:r w:rsidRPr="007F1C29">
        <w:rPr>
          <w:szCs w:val="24"/>
          <w:lang w:eastAsia="lt-LT"/>
        </w:rPr>
        <w:t>-07-</w:t>
      </w:r>
    </w:p>
    <w:p w14:paraId="418B5D45" w14:textId="3D483514" w:rsidR="007642E3" w:rsidRDefault="007642E3" w:rsidP="007642E3">
      <w:pPr>
        <w:ind w:firstLine="709"/>
        <w:rPr>
          <w:szCs w:val="24"/>
          <w:lang w:eastAsia="lt-LT"/>
        </w:rPr>
      </w:pPr>
      <w:r>
        <w:rPr>
          <w:szCs w:val="24"/>
          <w:lang w:eastAsia="lt-LT"/>
        </w:rPr>
        <w:t xml:space="preserve">Darbų </w:t>
      </w:r>
      <w:r w:rsidRPr="007721C7">
        <w:rPr>
          <w:szCs w:val="24"/>
          <w:lang w:eastAsia="lt-LT"/>
        </w:rPr>
        <w:t>trukmė –</w:t>
      </w:r>
      <w:r w:rsidR="00A57A55">
        <w:rPr>
          <w:szCs w:val="24"/>
          <w:lang w:eastAsia="lt-LT"/>
        </w:rPr>
        <w:t xml:space="preserve"> </w:t>
      </w:r>
      <w:r>
        <w:rPr>
          <w:szCs w:val="24"/>
          <w:lang w:eastAsia="lt-LT"/>
        </w:rPr>
        <w:t xml:space="preserve">iki </w:t>
      </w:r>
      <w:r w:rsidRPr="007F1C29">
        <w:rPr>
          <w:szCs w:val="24"/>
          <w:lang w:eastAsia="lt-LT"/>
        </w:rPr>
        <w:t>202</w:t>
      </w:r>
      <w:r>
        <w:rPr>
          <w:szCs w:val="24"/>
          <w:lang w:eastAsia="lt-LT"/>
        </w:rPr>
        <w:t>5</w:t>
      </w:r>
      <w:r w:rsidRPr="007F1C29">
        <w:rPr>
          <w:szCs w:val="24"/>
          <w:lang w:eastAsia="lt-LT"/>
        </w:rPr>
        <w:t>-0</w:t>
      </w:r>
      <w:r>
        <w:rPr>
          <w:szCs w:val="24"/>
          <w:lang w:eastAsia="lt-LT"/>
        </w:rPr>
        <w:t>8</w:t>
      </w:r>
      <w:r w:rsidRPr="007F1C29">
        <w:rPr>
          <w:szCs w:val="24"/>
          <w:lang w:eastAsia="lt-LT"/>
        </w:rPr>
        <w:t>-</w:t>
      </w:r>
      <w:r>
        <w:rPr>
          <w:szCs w:val="24"/>
          <w:lang w:eastAsia="lt-LT"/>
        </w:rPr>
        <w:t>30.</w:t>
      </w:r>
    </w:p>
    <w:p w14:paraId="1A85FC28" w14:textId="77777777" w:rsidR="007642E3" w:rsidRDefault="007642E3" w:rsidP="007642E3">
      <w:pPr>
        <w:ind w:firstLine="709"/>
        <w:rPr>
          <w:b/>
          <w:szCs w:val="24"/>
          <w:lang w:eastAsia="lt-LT"/>
        </w:rPr>
      </w:pPr>
    </w:p>
    <w:p w14:paraId="21274713" w14:textId="77777777" w:rsidR="007642E3" w:rsidRPr="00311B06" w:rsidRDefault="007642E3" w:rsidP="007642E3">
      <w:pPr>
        <w:pStyle w:val="Sraopastraipa"/>
        <w:numPr>
          <w:ilvl w:val="0"/>
          <w:numId w:val="1"/>
        </w:numPr>
        <w:jc w:val="both"/>
        <w:rPr>
          <w:b/>
          <w:szCs w:val="24"/>
          <w:lang w:eastAsia="lt-LT"/>
        </w:rPr>
      </w:pPr>
      <w:r w:rsidRPr="00311B06">
        <w:rPr>
          <w:b/>
          <w:szCs w:val="24"/>
          <w:lang w:eastAsia="lt-LT"/>
        </w:rPr>
        <w:t>Techninė specifikacija.</w:t>
      </w:r>
    </w:p>
    <w:p w14:paraId="7ADE74BF" w14:textId="77777777" w:rsidR="007642E3" w:rsidRPr="00311B06" w:rsidRDefault="007642E3" w:rsidP="007642E3">
      <w:pPr>
        <w:ind w:firstLine="1134"/>
        <w:jc w:val="both"/>
        <w:rPr>
          <w:b/>
          <w:szCs w:val="24"/>
          <w:lang w:eastAsia="lt-LT"/>
        </w:rPr>
      </w:pPr>
    </w:p>
    <w:p w14:paraId="4331C337" w14:textId="77777777" w:rsidR="007642E3" w:rsidRPr="00311B06" w:rsidRDefault="007642E3" w:rsidP="007642E3">
      <w:pPr>
        <w:ind w:firstLine="1276"/>
        <w:jc w:val="both"/>
        <w:rPr>
          <w:rFonts w:eastAsiaTheme="minorEastAsia"/>
          <w:b/>
          <w:szCs w:val="24"/>
          <w:lang w:eastAsia="lt-LT"/>
        </w:rPr>
      </w:pPr>
      <w:r w:rsidRPr="00311B06">
        <w:rPr>
          <w:rFonts w:eastAsiaTheme="minorEastAsia"/>
          <w:b/>
          <w:szCs w:val="24"/>
          <w:lang w:eastAsia="lt-LT"/>
        </w:rPr>
        <w:t>Techninių specifikacijų žiniaraštis:</w:t>
      </w:r>
    </w:p>
    <w:p w14:paraId="671AEA52" w14:textId="77777777" w:rsidR="007642E3" w:rsidRPr="00311B06" w:rsidRDefault="007642E3" w:rsidP="007642E3">
      <w:pPr>
        <w:ind w:firstLine="1276"/>
        <w:jc w:val="both"/>
        <w:rPr>
          <w:rFonts w:eastAsiaTheme="minorEastAsia"/>
          <w:b/>
          <w:szCs w:val="24"/>
          <w:lang w:eastAsia="lt-LT"/>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080"/>
        <w:gridCol w:w="8019"/>
      </w:tblGrid>
      <w:tr w:rsidR="007642E3" w:rsidRPr="00311B06" w14:paraId="08F54C02" w14:textId="77777777" w:rsidTr="00D03D12">
        <w:tc>
          <w:tcPr>
            <w:tcW w:w="540" w:type="dxa"/>
            <w:vAlign w:val="center"/>
          </w:tcPr>
          <w:p w14:paraId="0E9C47B9" w14:textId="77777777" w:rsidR="007642E3" w:rsidRPr="00311B06" w:rsidRDefault="007642E3" w:rsidP="00D03D12">
            <w:pPr>
              <w:spacing w:line="276" w:lineRule="auto"/>
              <w:jc w:val="both"/>
              <w:rPr>
                <w:rFonts w:eastAsiaTheme="minorEastAsia"/>
                <w:szCs w:val="24"/>
                <w:lang w:eastAsia="lt-LT"/>
              </w:rPr>
            </w:pPr>
            <w:r w:rsidRPr="00311B06">
              <w:rPr>
                <w:rFonts w:eastAsiaTheme="minorEastAsia"/>
                <w:szCs w:val="24"/>
                <w:lang w:eastAsia="lt-LT"/>
              </w:rPr>
              <w:t>1</w:t>
            </w:r>
          </w:p>
        </w:tc>
        <w:tc>
          <w:tcPr>
            <w:tcW w:w="1080" w:type="dxa"/>
          </w:tcPr>
          <w:p w14:paraId="1C784852" w14:textId="77777777" w:rsidR="007642E3" w:rsidRPr="00311B06" w:rsidRDefault="007642E3" w:rsidP="00D03D12">
            <w:pPr>
              <w:spacing w:line="276" w:lineRule="auto"/>
              <w:jc w:val="both"/>
              <w:rPr>
                <w:rFonts w:eastAsiaTheme="minorEastAsia"/>
                <w:szCs w:val="24"/>
                <w:lang w:eastAsia="lt-LT"/>
              </w:rPr>
            </w:pPr>
            <w:r w:rsidRPr="00311B06">
              <w:rPr>
                <w:rFonts w:eastAsiaTheme="minorEastAsia"/>
                <w:szCs w:val="24"/>
                <w:lang w:eastAsia="lt-LT"/>
              </w:rPr>
              <w:t>TS 01R</w:t>
            </w:r>
          </w:p>
        </w:tc>
        <w:tc>
          <w:tcPr>
            <w:tcW w:w="8019" w:type="dxa"/>
          </w:tcPr>
          <w:p w14:paraId="4D7B2989" w14:textId="77777777" w:rsidR="007642E3" w:rsidRPr="00311B06" w:rsidRDefault="007642E3" w:rsidP="00D03D12">
            <w:pPr>
              <w:spacing w:line="276" w:lineRule="auto"/>
              <w:rPr>
                <w:rFonts w:eastAsiaTheme="minorEastAsia"/>
                <w:szCs w:val="24"/>
                <w:lang w:eastAsia="lt-LT"/>
              </w:rPr>
            </w:pPr>
            <w:r w:rsidRPr="00311B06">
              <w:rPr>
                <w:rFonts w:eastAsiaTheme="minorEastAsia"/>
                <w:szCs w:val="24"/>
                <w:lang w:eastAsia="lt-LT"/>
              </w:rPr>
              <w:t>Statybinių atliekų apskaita ir jų tvarkymas statybvietėje</w:t>
            </w:r>
          </w:p>
        </w:tc>
      </w:tr>
      <w:tr w:rsidR="007642E3" w:rsidRPr="00311B06" w14:paraId="3EB84AA0" w14:textId="77777777" w:rsidTr="00D03D12">
        <w:trPr>
          <w:trHeight w:val="293"/>
        </w:trPr>
        <w:tc>
          <w:tcPr>
            <w:tcW w:w="540" w:type="dxa"/>
            <w:vAlign w:val="center"/>
          </w:tcPr>
          <w:p w14:paraId="45719708" w14:textId="77777777" w:rsidR="007642E3" w:rsidRPr="00311B06" w:rsidRDefault="007642E3" w:rsidP="00D03D12">
            <w:pPr>
              <w:jc w:val="both"/>
              <w:rPr>
                <w:rFonts w:eastAsiaTheme="minorEastAsia"/>
                <w:szCs w:val="24"/>
                <w:lang w:eastAsia="lt-LT"/>
              </w:rPr>
            </w:pPr>
            <w:r>
              <w:rPr>
                <w:rFonts w:eastAsiaTheme="minorEastAsia"/>
                <w:szCs w:val="24"/>
                <w:lang w:eastAsia="lt-LT"/>
              </w:rPr>
              <w:t>2</w:t>
            </w:r>
          </w:p>
        </w:tc>
        <w:tc>
          <w:tcPr>
            <w:tcW w:w="1080" w:type="dxa"/>
            <w:vAlign w:val="center"/>
          </w:tcPr>
          <w:p w14:paraId="31BBF17D" w14:textId="77777777" w:rsidR="007642E3" w:rsidRPr="00311B06" w:rsidRDefault="007642E3" w:rsidP="00D03D12">
            <w:pPr>
              <w:rPr>
                <w:rFonts w:eastAsiaTheme="minorEastAsia"/>
                <w:szCs w:val="24"/>
                <w:lang w:eastAsia="lt-LT"/>
              </w:rPr>
            </w:pPr>
            <w:r w:rsidRPr="00311B06">
              <w:rPr>
                <w:rFonts w:eastAsiaTheme="minorEastAsia"/>
                <w:szCs w:val="24"/>
                <w:lang w:eastAsia="lt-LT"/>
              </w:rPr>
              <w:t>TS 0</w:t>
            </w:r>
            <w:r>
              <w:rPr>
                <w:rFonts w:eastAsiaTheme="minorEastAsia"/>
                <w:szCs w:val="24"/>
                <w:lang w:eastAsia="lt-LT"/>
              </w:rPr>
              <w:t>4</w:t>
            </w:r>
            <w:r w:rsidRPr="00311B06">
              <w:rPr>
                <w:rFonts w:eastAsiaTheme="minorEastAsia"/>
                <w:szCs w:val="24"/>
                <w:lang w:eastAsia="lt-LT"/>
              </w:rPr>
              <w:t>R</w:t>
            </w:r>
          </w:p>
        </w:tc>
        <w:tc>
          <w:tcPr>
            <w:tcW w:w="8019" w:type="dxa"/>
          </w:tcPr>
          <w:p w14:paraId="122C0B40" w14:textId="77777777" w:rsidR="007642E3" w:rsidRPr="00311B06" w:rsidRDefault="007642E3" w:rsidP="00D03D12">
            <w:pPr>
              <w:jc w:val="both"/>
              <w:rPr>
                <w:rFonts w:eastAsiaTheme="minorEastAsia"/>
                <w:szCs w:val="24"/>
                <w:lang w:eastAsia="lt-LT"/>
              </w:rPr>
            </w:pPr>
            <w:r w:rsidRPr="00311B06">
              <w:rPr>
                <w:rFonts w:eastAsiaTheme="minorEastAsia"/>
                <w:szCs w:val="24"/>
                <w:lang w:eastAsia="lt-LT"/>
              </w:rPr>
              <w:t>Vidaus glaistymo darbai</w:t>
            </w:r>
          </w:p>
        </w:tc>
      </w:tr>
      <w:tr w:rsidR="007642E3" w:rsidRPr="00311B06" w14:paraId="4E3C6DFA" w14:textId="77777777" w:rsidTr="00D03D12">
        <w:tc>
          <w:tcPr>
            <w:tcW w:w="540" w:type="dxa"/>
            <w:vAlign w:val="center"/>
          </w:tcPr>
          <w:p w14:paraId="3F13B4B1" w14:textId="77777777" w:rsidR="007642E3" w:rsidRPr="00311B06" w:rsidRDefault="007642E3" w:rsidP="00D03D12">
            <w:pPr>
              <w:spacing w:line="276" w:lineRule="auto"/>
              <w:jc w:val="both"/>
              <w:rPr>
                <w:rFonts w:eastAsiaTheme="minorEastAsia"/>
                <w:szCs w:val="24"/>
                <w:lang w:eastAsia="lt-LT"/>
              </w:rPr>
            </w:pPr>
            <w:r>
              <w:rPr>
                <w:rFonts w:eastAsiaTheme="minorEastAsia"/>
                <w:szCs w:val="24"/>
                <w:lang w:eastAsia="lt-LT"/>
              </w:rPr>
              <w:t>3</w:t>
            </w:r>
          </w:p>
        </w:tc>
        <w:tc>
          <w:tcPr>
            <w:tcW w:w="1080" w:type="dxa"/>
          </w:tcPr>
          <w:p w14:paraId="7207B899" w14:textId="77777777" w:rsidR="007642E3" w:rsidRPr="00311B06" w:rsidRDefault="007642E3" w:rsidP="00D03D12">
            <w:pPr>
              <w:spacing w:line="276" w:lineRule="auto"/>
              <w:jc w:val="both"/>
              <w:rPr>
                <w:rFonts w:eastAsiaTheme="minorEastAsia"/>
                <w:szCs w:val="24"/>
                <w:lang w:eastAsia="lt-LT"/>
              </w:rPr>
            </w:pPr>
            <w:r w:rsidRPr="00311B06">
              <w:rPr>
                <w:rFonts w:eastAsiaTheme="minorEastAsia"/>
                <w:szCs w:val="24"/>
                <w:lang w:eastAsia="lt-LT"/>
              </w:rPr>
              <w:t>TS 0</w:t>
            </w:r>
            <w:r>
              <w:rPr>
                <w:rFonts w:eastAsiaTheme="minorEastAsia"/>
                <w:szCs w:val="24"/>
                <w:lang w:eastAsia="lt-LT"/>
              </w:rPr>
              <w:t>5</w:t>
            </w:r>
            <w:r w:rsidRPr="00311B06">
              <w:rPr>
                <w:rFonts w:eastAsiaTheme="minorEastAsia"/>
                <w:szCs w:val="24"/>
                <w:lang w:eastAsia="lt-LT"/>
              </w:rPr>
              <w:t>R</w:t>
            </w:r>
          </w:p>
        </w:tc>
        <w:tc>
          <w:tcPr>
            <w:tcW w:w="8019" w:type="dxa"/>
          </w:tcPr>
          <w:p w14:paraId="2D41BEAB" w14:textId="77777777" w:rsidR="007642E3" w:rsidRPr="00311B06" w:rsidRDefault="007642E3" w:rsidP="00D03D12">
            <w:pPr>
              <w:spacing w:line="276" w:lineRule="auto"/>
              <w:jc w:val="both"/>
              <w:rPr>
                <w:rFonts w:eastAsiaTheme="minorEastAsia"/>
                <w:szCs w:val="24"/>
                <w:lang w:eastAsia="lt-LT"/>
              </w:rPr>
            </w:pPr>
            <w:r w:rsidRPr="00311B06">
              <w:rPr>
                <w:rFonts w:eastAsiaTheme="minorEastAsia"/>
                <w:szCs w:val="24"/>
                <w:lang w:eastAsia="lt-LT"/>
              </w:rPr>
              <w:t>Vidaus dažymo darbai</w:t>
            </w:r>
          </w:p>
        </w:tc>
      </w:tr>
      <w:tr w:rsidR="007642E3" w:rsidRPr="00311B06" w14:paraId="2A2DB7D9" w14:textId="77777777" w:rsidTr="00D03D12">
        <w:tc>
          <w:tcPr>
            <w:tcW w:w="540" w:type="dxa"/>
            <w:vAlign w:val="center"/>
          </w:tcPr>
          <w:p w14:paraId="7F53F113" w14:textId="77777777" w:rsidR="007642E3" w:rsidRPr="00311B06" w:rsidRDefault="007642E3" w:rsidP="00D03D12">
            <w:pPr>
              <w:spacing w:line="276" w:lineRule="auto"/>
              <w:jc w:val="both"/>
              <w:rPr>
                <w:rFonts w:eastAsiaTheme="minorEastAsia"/>
                <w:szCs w:val="24"/>
                <w:lang w:eastAsia="lt-LT"/>
              </w:rPr>
            </w:pPr>
            <w:r>
              <w:rPr>
                <w:rFonts w:eastAsiaTheme="minorEastAsia"/>
                <w:szCs w:val="24"/>
                <w:lang w:eastAsia="lt-LT"/>
              </w:rPr>
              <w:t>4</w:t>
            </w:r>
          </w:p>
        </w:tc>
        <w:tc>
          <w:tcPr>
            <w:tcW w:w="1080" w:type="dxa"/>
          </w:tcPr>
          <w:p w14:paraId="52545D43" w14:textId="77777777" w:rsidR="007642E3" w:rsidRPr="00311B06" w:rsidRDefault="007642E3" w:rsidP="00D03D12">
            <w:pPr>
              <w:spacing w:line="276" w:lineRule="auto"/>
              <w:jc w:val="both"/>
              <w:rPr>
                <w:rFonts w:eastAsiaTheme="minorEastAsia"/>
                <w:szCs w:val="24"/>
                <w:lang w:eastAsia="lt-LT"/>
              </w:rPr>
            </w:pPr>
            <w:r w:rsidRPr="00311B06">
              <w:rPr>
                <w:rFonts w:eastAsiaTheme="minorEastAsia"/>
                <w:szCs w:val="24"/>
                <w:lang w:eastAsia="lt-LT"/>
              </w:rPr>
              <w:t>TS 0</w:t>
            </w:r>
            <w:r>
              <w:rPr>
                <w:rFonts w:eastAsiaTheme="minorEastAsia"/>
                <w:szCs w:val="24"/>
                <w:lang w:eastAsia="lt-LT"/>
              </w:rPr>
              <w:t>6</w:t>
            </w:r>
            <w:r w:rsidRPr="00311B06">
              <w:rPr>
                <w:rFonts w:eastAsiaTheme="minorEastAsia"/>
                <w:szCs w:val="24"/>
                <w:lang w:eastAsia="lt-LT"/>
              </w:rPr>
              <w:t>R</w:t>
            </w:r>
          </w:p>
        </w:tc>
        <w:tc>
          <w:tcPr>
            <w:tcW w:w="8019" w:type="dxa"/>
          </w:tcPr>
          <w:p w14:paraId="098ABAD2" w14:textId="77777777" w:rsidR="007642E3" w:rsidRPr="00311B06" w:rsidRDefault="007642E3" w:rsidP="00D03D12">
            <w:pPr>
              <w:spacing w:line="276" w:lineRule="auto"/>
              <w:jc w:val="both"/>
              <w:rPr>
                <w:rFonts w:eastAsiaTheme="minorEastAsia"/>
                <w:szCs w:val="24"/>
                <w:lang w:eastAsia="lt-LT"/>
              </w:rPr>
            </w:pPr>
            <w:r w:rsidRPr="00311B06">
              <w:rPr>
                <w:rFonts w:eastAsiaTheme="minorEastAsia"/>
                <w:szCs w:val="24"/>
                <w:lang w:eastAsia="lt-LT"/>
              </w:rPr>
              <w:t>Pakabinamų lubų įrengimas</w:t>
            </w:r>
          </w:p>
        </w:tc>
      </w:tr>
      <w:tr w:rsidR="007642E3" w:rsidRPr="00311B06" w14:paraId="65E3A190" w14:textId="77777777" w:rsidTr="00D03D12">
        <w:tc>
          <w:tcPr>
            <w:tcW w:w="540" w:type="dxa"/>
            <w:vAlign w:val="center"/>
          </w:tcPr>
          <w:p w14:paraId="36F2C418" w14:textId="77777777" w:rsidR="007642E3" w:rsidRPr="00311B06" w:rsidRDefault="007642E3" w:rsidP="00D03D12">
            <w:pPr>
              <w:spacing w:line="276" w:lineRule="auto"/>
              <w:jc w:val="both"/>
              <w:rPr>
                <w:rFonts w:eastAsiaTheme="minorEastAsia"/>
                <w:szCs w:val="24"/>
                <w:lang w:eastAsia="lt-LT"/>
              </w:rPr>
            </w:pPr>
            <w:r>
              <w:rPr>
                <w:rFonts w:eastAsiaTheme="minorEastAsia"/>
                <w:szCs w:val="24"/>
                <w:lang w:eastAsia="lt-LT"/>
              </w:rPr>
              <w:t>5</w:t>
            </w:r>
          </w:p>
        </w:tc>
        <w:tc>
          <w:tcPr>
            <w:tcW w:w="1080" w:type="dxa"/>
          </w:tcPr>
          <w:p w14:paraId="1A599268" w14:textId="77777777" w:rsidR="007642E3" w:rsidRPr="00311B06" w:rsidRDefault="007642E3" w:rsidP="00D03D12">
            <w:pPr>
              <w:spacing w:line="276" w:lineRule="auto"/>
              <w:jc w:val="both"/>
              <w:rPr>
                <w:rFonts w:eastAsiaTheme="minorEastAsia"/>
                <w:szCs w:val="24"/>
                <w:lang w:eastAsia="lt-LT"/>
              </w:rPr>
            </w:pPr>
            <w:r w:rsidRPr="00311B06">
              <w:rPr>
                <w:rFonts w:eastAsiaTheme="minorEastAsia"/>
                <w:szCs w:val="24"/>
                <w:lang w:eastAsia="lt-LT"/>
              </w:rPr>
              <w:t xml:space="preserve">TS </w:t>
            </w:r>
            <w:r>
              <w:rPr>
                <w:rFonts w:eastAsiaTheme="minorEastAsia"/>
                <w:szCs w:val="24"/>
                <w:lang w:eastAsia="lt-LT"/>
              </w:rPr>
              <w:t>07</w:t>
            </w:r>
            <w:r w:rsidRPr="00311B06">
              <w:rPr>
                <w:rFonts w:eastAsiaTheme="minorEastAsia"/>
                <w:szCs w:val="24"/>
                <w:lang w:eastAsia="lt-LT"/>
              </w:rPr>
              <w:t>R</w:t>
            </w:r>
          </w:p>
        </w:tc>
        <w:tc>
          <w:tcPr>
            <w:tcW w:w="8019" w:type="dxa"/>
          </w:tcPr>
          <w:p w14:paraId="79525068" w14:textId="77777777" w:rsidR="007642E3" w:rsidRPr="00311B06" w:rsidRDefault="007642E3" w:rsidP="00D03D12">
            <w:pPr>
              <w:spacing w:line="276" w:lineRule="auto"/>
              <w:jc w:val="both"/>
              <w:rPr>
                <w:rFonts w:eastAsiaTheme="minorEastAsia"/>
                <w:szCs w:val="24"/>
                <w:lang w:eastAsia="lt-LT"/>
              </w:rPr>
            </w:pPr>
            <w:r>
              <w:rPr>
                <w:rFonts w:eastAsiaTheme="minorEastAsia"/>
                <w:szCs w:val="24"/>
                <w:lang w:eastAsia="lt-LT"/>
              </w:rPr>
              <w:t>Laminuotos</w:t>
            </w:r>
            <w:r w:rsidRPr="00311B06">
              <w:rPr>
                <w:rFonts w:eastAsiaTheme="minorEastAsia"/>
                <w:szCs w:val="24"/>
                <w:lang w:eastAsia="lt-LT"/>
              </w:rPr>
              <w:t xml:space="preserve"> grindų dangos įrengimas</w:t>
            </w:r>
          </w:p>
        </w:tc>
      </w:tr>
      <w:tr w:rsidR="007642E3" w:rsidRPr="00311B06" w14:paraId="3D6592A9" w14:textId="77777777" w:rsidTr="00D03D12">
        <w:tc>
          <w:tcPr>
            <w:tcW w:w="540" w:type="dxa"/>
            <w:vAlign w:val="center"/>
          </w:tcPr>
          <w:p w14:paraId="68B9EDD9" w14:textId="77777777" w:rsidR="007642E3" w:rsidRPr="00311B06" w:rsidRDefault="007642E3" w:rsidP="00D03D12">
            <w:pPr>
              <w:spacing w:line="276" w:lineRule="auto"/>
              <w:jc w:val="both"/>
              <w:rPr>
                <w:rFonts w:eastAsiaTheme="minorEastAsia"/>
                <w:szCs w:val="24"/>
                <w:lang w:eastAsia="lt-LT"/>
              </w:rPr>
            </w:pPr>
            <w:r>
              <w:rPr>
                <w:rFonts w:eastAsiaTheme="minorEastAsia"/>
                <w:szCs w:val="24"/>
                <w:lang w:eastAsia="lt-LT"/>
              </w:rPr>
              <w:t>6</w:t>
            </w:r>
          </w:p>
        </w:tc>
        <w:tc>
          <w:tcPr>
            <w:tcW w:w="1080" w:type="dxa"/>
          </w:tcPr>
          <w:p w14:paraId="3FE6842F" w14:textId="77777777" w:rsidR="007642E3" w:rsidRPr="00311B06" w:rsidRDefault="007642E3" w:rsidP="00D03D12">
            <w:pPr>
              <w:spacing w:line="276" w:lineRule="auto"/>
              <w:jc w:val="both"/>
              <w:rPr>
                <w:rFonts w:eastAsiaTheme="minorEastAsia"/>
                <w:szCs w:val="24"/>
                <w:lang w:eastAsia="lt-LT"/>
              </w:rPr>
            </w:pPr>
            <w:r w:rsidRPr="00311B06">
              <w:rPr>
                <w:rFonts w:eastAsiaTheme="minorEastAsia"/>
                <w:szCs w:val="24"/>
                <w:lang w:eastAsia="lt-LT"/>
              </w:rPr>
              <w:t xml:space="preserve">TS </w:t>
            </w:r>
            <w:r>
              <w:rPr>
                <w:rFonts w:eastAsiaTheme="minorEastAsia"/>
                <w:szCs w:val="24"/>
                <w:lang w:eastAsia="lt-LT"/>
              </w:rPr>
              <w:t>08</w:t>
            </w:r>
            <w:r w:rsidRPr="00311B06">
              <w:rPr>
                <w:rFonts w:eastAsiaTheme="minorEastAsia"/>
                <w:szCs w:val="24"/>
                <w:lang w:eastAsia="lt-LT"/>
              </w:rPr>
              <w:t>R</w:t>
            </w:r>
          </w:p>
        </w:tc>
        <w:tc>
          <w:tcPr>
            <w:tcW w:w="8019" w:type="dxa"/>
          </w:tcPr>
          <w:p w14:paraId="0969DD90" w14:textId="77777777" w:rsidR="007642E3" w:rsidRPr="00311B06" w:rsidRDefault="007642E3" w:rsidP="00D03D12">
            <w:pPr>
              <w:spacing w:line="276" w:lineRule="auto"/>
              <w:jc w:val="both"/>
              <w:rPr>
                <w:rFonts w:eastAsiaTheme="minorEastAsia"/>
                <w:szCs w:val="24"/>
                <w:lang w:eastAsia="lt-LT"/>
              </w:rPr>
            </w:pPr>
            <w:r w:rsidRPr="00311B06">
              <w:rPr>
                <w:rFonts w:eastAsiaTheme="minorEastAsia"/>
                <w:szCs w:val="24"/>
                <w:lang w:eastAsia="lt-LT"/>
              </w:rPr>
              <w:t>Vidaus durų keitimas</w:t>
            </w:r>
          </w:p>
        </w:tc>
      </w:tr>
      <w:tr w:rsidR="007642E3" w:rsidRPr="00311B06" w14:paraId="317B9194" w14:textId="77777777" w:rsidTr="00D03D12">
        <w:tc>
          <w:tcPr>
            <w:tcW w:w="540" w:type="dxa"/>
            <w:vAlign w:val="center"/>
          </w:tcPr>
          <w:p w14:paraId="7CB843D1" w14:textId="77777777" w:rsidR="007642E3" w:rsidRPr="00311B06" w:rsidRDefault="007642E3" w:rsidP="00D03D12">
            <w:pPr>
              <w:spacing w:line="276" w:lineRule="auto"/>
              <w:jc w:val="both"/>
              <w:rPr>
                <w:rFonts w:eastAsiaTheme="minorEastAsia"/>
                <w:szCs w:val="24"/>
                <w:lang w:eastAsia="lt-LT"/>
              </w:rPr>
            </w:pPr>
            <w:r>
              <w:rPr>
                <w:rFonts w:eastAsiaTheme="minorEastAsia"/>
                <w:szCs w:val="24"/>
                <w:lang w:eastAsia="lt-LT"/>
              </w:rPr>
              <w:t>7</w:t>
            </w:r>
          </w:p>
        </w:tc>
        <w:tc>
          <w:tcPr>
            <w:tcW w:w="1080" w:type="dxa"/>
          </w:tcPr>
          <w:p w14:paraId="440EB4BE" w14:textId="77777777" w:rsidR="007642E3" w:rsidRPr="00311B06" w:rsidRDefault="007642E3" w:rsidP="00D03D12">
            <w:pPr>
              <w:spacing w:line="276" w:lineRule="auto"/>
              <w:jc w:val="both"/>
              <w:rPr>
                <w:rFonts w:eastAsiaTheme="minorEastAsia"/>
                <w:szCs w:val="24"/>
                <w:lang w:eastAsia="lt-LT"/>
              </w:rPr>
            </w:pPr>
            <w:r>
              <w:rPr>
                <w:rFonts w:eastAsiaTheme="minorEastAsia"/>
                <w:szCs w:val="24"/>
                <w:lang w:eastAsia="lt-LT"/>
              </w:rPr>
              <w:t>TS 09R</w:t>
            </w:r>
          </w:p>
        </w:tc>
        <w:tc>
          <w:tcPr>
            <w:tcW w:w="8019" w:type="dxa"/>
          </w:tcPr>
          <w:p w14:paraId="0338B4C5" w14:textId="77777777" w:rsidR="007642E3" w:rsidRPr="00311B06" w:rsidRDefault="007642E3" w:rsidP="00D03D12">
            <w:pPr>
              <w:spacing w:line="276" w:lineRule="auto"/>
              <w:jc w:val="both"/>
              <w:rPr>
                <w:rFonts w:eastAsiaTheme="minorEastAsia"/>
                <w:szCs w:val="24"/>
                <w:lang w:eastAsia="lt-LT"/>
              </w:rPr>
            </w:pPr>
            <w:r w:rsidRPr="00311B06">
              <w:rPr>
                <w:rFonts w:eastAsiaTheme="minorEastAsia"/>
                <w:szCs w:val="24"/>
                <w:lang w:eastAsia="lt-LT"/>
              </w:rPr>
              <w:t>Elektrotechnika</w:t>
            </w:r>
          </w:p>
        </w:tc>
      </w:tr>
    </w:tbl>
    <w:p w14:paraId="6C8CB474" w14:textId="77777777" w:rsidR="007642E3" w:rsidRDefault="007642E3" w:rsidP="007642E3">
      <w:pPr>
        <w:spacing w:after="200" w:line="276" w:lineRule="auto"/>
        <w:ind w:firstLine="1134"/>
        <w:jc w:val="both"/>
        <w:rPr>
          <w:b/>
          <w:szCs w:val="24"/>
          <w:lang w:eastAsia="lt-LT"/>
        </w:rPr>
      </w:pPr>
    </w:p>
    <w:p w14:paraId="6CF3C73D" w14:textId="77777777" w:rsidR="007642E3" w:rsidRPr="0049780C" w:rsidRDefault="007642E3" w:rsidP="007642E3">
      <w:pPr>
        <w:spacing w:after="200" w:line="276" w:lineRule="auto"/>
        <w:ind w:firstLine="1134"/>
        <w:jc w:val="both"/>
        <w:rPr>
          <w:rFonts w:eastAsiaTheme="minorEastAsia"/>
          <w:b/>
          <w:szCs w:val="24"/>
          <w:lang w:eastAsia="lt-LT"/>
        </w:rPr>
      </w:pPr>
      <w:r w:rsidRPr="0049780C">
        <w:rPr>
          <w:b/>
          <w:szCs w:val="24"/>
          <w:lang w:eastAsia="lt-LT"/>
        </w:rPr>
        <w:t xml:space="preserve">TS 01R </w:t>
      </w:r>
      <w:r w:rsidRPr="0049780C">
        <w:rPr>
          <w:rFonts w:eastAsiaTheme="minorEastAsia"/>
          <w:b/>
          <w:szCs w:val="24"/>
          <w:lang w:eastAsia="lt-LT"/>
        </w:rPr>
        <w:t>Statybinių atliekų apskaita ir jų tvarkymas statybvietėje.</w:t>
      </w:r>
    </w:p>
    <w:p w14:paraId="5F2F6E29" w14:textId="77777777" w:rsidR="007642E3" w:rsidRPr="0049780C" w:rsidRDefault="007642E3" w:rsidP="007642E3">
      <w:pPr>
        <w:ind w:firstLine="1134"/>
        <w:jc w:val="both"/>
        <w:rPr>
          <w:rFonts w:eastAsiaTheme="minorEastAsia"/>
          <w:szCs w:val="24"/>
          <w:lang w:eastAsia="lt-LT"/>
        </w:rPr>
      </w:pPr>
      <w:r w:rsidRPr="0049780C">
        <w:rPr>
          <w:rFonts w:eastAsiaTheme="minorEastAsia"/>
          <w:szCs w:val="24"/>
          <w:lang w:eastAsia="lt-LT"/>
        </w:rPr>
        <w:lastRenderedPageBreak/>
        <w:t xml:space="preserve">Statybinės atliekos turi būti tvarkomos laikantis LR atliekų tvarkymo įstatymo nuostatomis ir vadovaujantis LR aplinkos ministro 2006-12-29 įsakymu Nr. D1-637 patvirtintomis Statybinių atliekų tvarkymo taisyklėmis ir LR aplinkos ministro 2011-05-03 įsakymu Nr.D1-367 patvirtintomis Atliekų susidarymo ir tvarkymo apskaitos ir ataskaitų teikimo taisyklėmis. Statybvietėje turi būti pildomas pirminės atliekų apskaitos žurnalas, vedama susidariusių ir perduotų tvarkyti statybinių atliekų apskaita, nurodomas jų kiekis. Statybinių  atliekų apskaitos dokumentai saugomi pagal Statybinių atliekų tvarkymo taisyklių reikalavimus. </w:t>
      </w:r>
    </w:p>
    <w:p w14:paraId="39A2169A" w14:textId="77777777" w:rsidR="007642E3" w:rsidRPr="0049780C" w:rsidRDefault="007642E3" w:rsidP="007642E3">
      <w:pPr>
        <w:ind w:firstLine="1134"/>
        <w:jc w:val="both"/>
        <w:rPr>
          <w:rFonts w:eastAsiaTheme="minorEastAsia"/>
          <w:szCs w:val="24"/>
          <w:lang w:eastAsia="lt-LT"/>
        </w:rPr>
      </w:pPr>
      <w:r w:rsidRPr="0049780C">
        <w:rPr>
          <w:rFonts w:eastAsiaTheme="minorEastAsia"/>
          <w:szCs w:val="24"/>
          <w:lang w:eastAsia="lt-LT"/>
        </w:rPr>
        <w:t>Statybvietėje turi būti rūšiuojamos susidarančios perdirbimui tinkamos atliekos ir pakartotiniam naudojimui tinkamos konstrukcijos (medžiagos), rūšiuojamos kitos atliekos - antrinės žaliavos, pavojingos atliekos. Nepavojingos statybinės  atliekos gali būti saugomos statybvietėje ne ilgiau kaip vienerius metus nuo jų susidarymo dienos, tačiau ne ilgiau kaip iki statybos darbų pabaigos. Pavojingos statybinės atliekos turi būti saugomos pagal Statybinių atliekų tvarkymo taisyklėse nustatytus reikalavimus ne ilgiau kaip 3 mėnesius nuo jų susidarymo, tačiau ne ilgiau kaip iki statybos darbų pabaigos taip, kad nekeltų pavojaus aplinkai ir žmonių sveikatai.</w:t>
      </w:r>
    </w:p>
    <w:p w14:paraId="1A49E784" w14:textId="77777777" w:rsidR="007642E3" w:rsidRDefault="007642E3" w:rsidP="007642E3">
      <w:pPr>
        <w:ind w:firstLine="1134"/>
        <w:jc w:val="both"/>
        <w:rPr>
          <w:rFonts w:eastAsiaTheme="minorEastAsia"/>
          <w:szCs w:val="24"/>
          <w:lang w:eastAsia="lt-LT"/>
        </w:rPr>
      </w:pPr>
    </w:p>
    <w:p w14:paraId="20437711" w14:textId="77777777" w:rsidR="007642E3" w:rsidRPr="00311B06" w:rsidRDefault="007642E3" w:rsidP="007642E3">
      <w:pPr>
        <w:ind w:firstLine="1134"/>
        <w:jc w:val="both"/>
        <w:rPr>
          <w:rFonts w:eastAsiaTheme="minorEastAsia"/>
          <w:b/>
          <w:szCs w:val="24"/>
          <w:lang w:eastAsia="lt-LT"/>
        </w:rPr>
      </w:pPr>
      <w:r w:rsidRPr="00311B06">
        <w:rPr>
          <w:b/>
          <w:szCs w:val="24"/>
          <w:lang w:eastAsia="lt-LT"/>
        </w:rPr>
        <w:t>TS 0</w:t>
      </w:r>
      <w:r>
        <w:rPr>
          <w:b/>
          <w:szCs w:val="24"/>
          <w:lang w:eastAsia="lt-LT"/>
        </w:rPr>
        <w:t>4</w:t>
      </w:r>
      <w:r w:rsidRPr="00311B06">
        <w:rPr>
          <w:b/>
          <w:szCs w:val="24"/>
          <w:lang w:eastAsia="lt-LT"/>
        </w:rPr>
        <w:t xml:space="preserve">R </w:t>
      </w:r>
      <w:r w:rsidRPr="00311B06">
        <w:rPr>
          <w:rFonts w:eastAsiaTheme="minorEastAsia"/>
          <w:b/>
          <w:szCs w:val="24"/>
          <w:lang w:eastAsia="lt-LT"/>
        </w:rPr>
        <w:t>Vidaus glaistymo darbai.</w:t>
      </w:r>
    </w:p>
    <w:p w14:paraId="573B7EEC" w14:textId="77777777" w:rsidR="007642E3" w:rsidRPr="00311B06" w:rsidRDefault="007642E3" w:rsidP="007642E3">
      <w:pPr>
        <w:ind w:firstLine="1134"/>
        <w:jc w:val="both"/>
        <w:rPr>
          <w:rFonts w:eastAsiaTheme="minorEastAsia"/>
          <w:b/>
          <w:szCs w:val="24"/>
          <w:lang w:eastAsia="lt-LT"/>
        </w:rPr>
      </w:pPr>
    </w:p>
    <w:p w14:paraId="208102F8" w14:textId="77777777" w:rsidR="007642E3" w:rsidRPr="00311B06" w:rsidRDefault="007642E3" w:rsidP="007642E3">
      <w:pPr>
        <w:spacing w:after="200"/>
        <w:ind w:firstLine="1134"/>
        <w:jc w:val="both"/>
        <w:rPr>
          <w:rFonts w:eastAsiaTheme="minorEastAsia"/>
          <w:b/>
          <w:szCs w:val="24"/>
          <w:lang w:eastAsia="lt-LT"/>
        </w:rPr>
      </w:pPr>
      <w:r w:rsidRPr="00311B06">
        <w:rPr>
          <w:rFonts w:eastAsiaTheme="minorEastAsia"/>
          <w:szCs w:val="24"/>
          <w:lang w:eastAsia="lt-LT"/>
        </w:rPr>
        <w:t>Statybiniai glaistai remontuojamose patalpose  naudojami vykdant vidaus sienų ir angokraščių apdailą. Gaminant ir naudojant glaistą turi būti laikomasi darbų saugos taisyklių.</w:t>
      </w:r>
      <w:r w:rsidRPr="00311B06">
        <w:rPr>
          <w:rFonts w:eastAsiaTheme="minorEastAsia"/>
          <w:b/>
          <w:szCs w:val="24"/>
          <w:lang w:eastAsia="lt-LT"/>
        </w:rPr>
        <w:t xml:space="preserve"> </w:t>
      </w:r>
      <w:r w:rsidRPr="00311B06">
        <w:rPr>
          <w:rFonts w:eastAsiaTheme="minorEastAsia"/>
          <w:szCs w:val="24"/>
          <w:lang w:eastAsia="lt-LT"/>
        </w:rPr>
        <w:t>Sienų apdailai turi būti naudojamas akrilinis glaistas, pagamintas akrilinės dispersijos pagrindu ir turintis plastifikatorių. Pagal išvaizdą glaistas turi būti vienalytis, be varškėjimo požymių ir mechaninių priemaišų. Glaisto spalva gali būti nuo baltos iki rusvai gelsvos, kartais pilkšvos spalvos.</w:t>
      </w:r>
      <w:r w:rsidRPr="00311B06">
        <w:rPr>
          <w:rFonts w:eastAsiaTheme="minorEastAsia"/>
          <w:b/>
          <w:szCs w:val="24"/>
          <w:lang w:eastAsia="lt-LT"/>
        </w:rPr>
        <w:t xml:space="preserve"> </w:t>
      </w:r>
      <w:r w:rsidRPr="00311B06">
        <w:rPr>
          <w:rFonts w:eastAsiaTheme="minorEastAsia"/>
          <w:szCs w:val="24"/>
          <w:lang w:eastAsia="lt-LT"/>
        </w:rPr>
        <w:t>Glaistas turi būti smulkus. Glaistas neturi susitraukti. Džiūvant 0,3 - 0,5 mm storio glaisto sluoksnyje neturi atsirasti įtrūkimų.</w:t>
      </w:r>
      <w:r w:rsidRPr="00311B06">
        <w:rPr>
          <w:rFonts w:eastAsiaTheme="minorEastAsia"/>
          <w:b/>
          <w:szCs w:val="24"/>
          <w:lang w:eastAsia="lt-LT"/>
        </w:rPr>
        <w:t xml:space="preserve"> </w:t>
      </w:r>
      <w:r w:rsidRPr="00311B06">
        <w:rPr>
          <w:rFonts w:eastAsiaTheme="minorEastAsia"/>
          <w:szCs w:val="24"/>
          <w:lang w:eastAsia="lt-LT"/>
        </w:rPr>
        <w:t xml:space="preserve">Glaistas neturi temptis ir velti </w:t>
      </w:r>
      <w:proofErr w:type="spellStart"/>
      <w:r w:rsidRPr="00311B06">
        <w:rPr>
          <w:rFonts w:eastAsiaTheme="minorEastAsia"/>
          <w:szCs w:val="24"/>
          <w:lang w:eastAsia="lt-LT"/>
        </w:rPr>
        <w:t>glaistyklės</w:t>
      </w:r>
      <w:proofErr w:type="spellEnd"/>
      <w:r w:rsidRPr="00311B06">
        <w:rPr>
          <w:rFonts w:eastAsiaTheme="minorEastAsia"/>
          <w:szCs w:val="24"/>
          <w:lang w:eastAsia="lt-LT"/>
        </w:rPr>
        <w:t>, gerai turi lipti prie gruntuoto paviršiaus. Nuglaistytas išdžiūvęs paviršius šiek tiek patrynus neturi teptis.</w:t>
      </w:r>
    </w:p>
    <w:p w14:paraId="105BB8C4" w14:textId="77777777" w:rsidR="007642E3" w:rsidRPr="00311B06" w:rsidRDefault="007642E3" w:rsidP="007642E3">
      <w:pPr>
        <w:spacing w:after="200"/>
        <w:ind w:firstLine="1134"/>
        <w:jc w:val="both"/>
        <w:rPr>
          <w:rFonts w:eastAsiaTheme="minorEastAsia"/>
          <w:b/>
          <w:szCs w:val="24"/>
          <w:lang w:eastAsia="lt-LT"/>
        </w:rPr>
      </w:pPr>
      <w:r w:rsidRPr="00311B06">
        <w:rPr>
          <w:rFonts w:eastAsiaTheme="minorEastAsia"/>
          <w:szCs w:val="24"/>
          <w:lang w:eastAsia="lt-LT"/>
        </w:rPr>
        <w:t xml:space="preserve">Glaisto kokybė turi būti tikrinama priimamaisiais ir periodiniais bandymais. Priimamieji bandymai (išvaizda, slankumas, sausųjų medžiagų kiekis, pakavimas, ženklinimas ir kt.) atliekami kiekvienai glaisto partijai, o periodiniai ( džiūvimo laikas, </w:t>
      </w:r>
      <w:proofErr w:type="spellStart"/>
      <w:r w:rsidRPr="00311B06">
        <w:rPr>
          <w:rFonts w:eastAsiaTheme="minorEastAsia"/>
          <w:szCs w:val="24"/>
          <w:lang w:eastAsia="lt-LT"/>
        </w:rPr>
        <w:t>smulkumas</w:t>
      </w:r>
      <w:proofErr w:type="spellEnd"/>
      <w:r w:rsidRPr="00311B06">
        <w:rPr>
          <w:rFonts w:eastAsiaTheme="minorEastAsia"/>
          <w:szCs w:val="24"/>
          <w:lang w:eastAsia="lt-LT"/>
        </w:rPr>
        <w:t>, susitraukimas, atsparumas statinio vandens poveikiui ir kt.) ne rečiau kaip vieną kartą per ketvirtį, atsparumas šalčiau – ne rečiau kaip vieną kartą per pusmetį.</w:t>
      </w:r>
    </w:p>
    <w:p w14:paraId="29CBF46C" w14:textId="77777777" w:rsidR="007642E3" w:rsidRPr="00311B06" w:rsidRDefault="007642E3" w:rsidP="007642E3">
      <w:pPr>
        <w:ind w:firstLine="1134"/>
        <w:jc w:val="both"/>
        <w:rPr>
          <w:rFonts w:eastAsiaTheme="minorEastAsia"/>
          <w:szCs w:val="24"/>
          <w:lang w:eastAsia="lt-LT"/>
        </w:rPr>
      </w:pPr>
      <w:r w:rsidRPr="00311B06">
        <w:rPr>
          <w:rFonts w:eastAsiaTheme="minorEastAsia"/>
          <w:szCs w:val="24"/>
          <w:lang w:eastAsia="lt-LT"/>
        </w:rPr>
        <w:t>Glaistas turi būti naudojamas pagal gamintojo instrukciją. Glaistomi paviršiai turi būti sausi, nedulkėti, be riebalų, dėmių ir statybinio skiedinio likučių, neturi reaguoti su glaisto komponentais, neturi tepti. Tepantys paviršiai parą prieš glaistymą gruntuojami. Antrą kartą glaistyti galima tik visiškai išdžiūvus ankstesniam sluoksniui. Gamintojas turi garantuoti, kad glaistų kokybė atitiks LST 1519:1998 standarto reikalavimus, jei vartotojas laikysis gabenimo ir laikymo taisyklių.</w:t>
      </w:r>
    </w:p>
    <w:p w14:paraId="106C9613" w14:textId="77777777" w:rsidR="007642E3" w:rsidRPr="00311B06" w:rsidRDefault="007642E3" w:rsidP="007642E3">
      <w:pPr>
        <w:ind w:firstLine="1134"/>
        <w:jc w:val="both"/>
        <w:rPr>
          <w:rFonts w:eastAsiaTheme="minorEastAsia"/>
          <w:szCs w:val="24"/>
          <w:lang w:eastAsia="lt-LT"/>
        </w:rPr>
      </w:pPr>
    </w:p>
    <w:p w14:paraId="30C60B47" w14:textId="77777777" w:rsidR="007642E3" w:rsidRPr="00311B06" w:rsidRDefault="007642E3" w:rsidP="007642E3">
      <w:pPr>
        <w:ind w:firstLine="1134"/>
        <w:jc w:val="both"/>
        <w:rPr>
          <w:rFonts w:eastAsiaTheme="minorEastAsia"/>
          <w:b/>
          <w:szCs w:val="24"/>
          <w:lang w:eastAsia="lt-LT"/>
        </w:rPr>
      </w:pPr>
      <w:r w:rsidRPr="00311B06">
        <w:rPr>
          <w:b/>
          <w:szCs w:val="24"/>
          <w:lang w:eastAsia="lt-LT"/>
        </w:rPr>
        <w:t>TS 0</w:t>
      </w:r>
      <w:r>
        <w:rPr>
          <w:b/>
          <w:szCs w:val="24"/>
          <w:lang w:eastAsia="lt-LT"/>
        </w:rPr>
        <w:t>5</w:t>
      </w:r>
      <w:r w:rsidRPr="00311B06">
        <w:rPr>
          <w:b/>
          <w:szCs w:val="24"/>
          <w:lang w:eastAsia="lt-LT"/>
        </w:rPr>
        <w:t xml:space="preserve">R </w:t>
      </w:r>
      <w:r w:rsidRPr="00311B06">
        <w:rPr>
          <w:rFonts w:eastAsiaTheme="minorEastAsia"/>
          <w:b/>
          <w:szCs w:val="24"/>
          <w:lang w:eastAsia="lt-LT"/>
        </w:rPr>
        <w:t>Vidaus dažymo darbai.</w:t>
      </w:r>
    </w:p>
    <w:p w14:paraId="38AB7B5C" w14:textId="77777777" w:rsidR="007642E3" w:rsidRPr="00311B06" w:rsidRDefault="007642E3" w:rsidP="007642E3">
      <w:pPr>
        <w:ind w:firstLine="1134"/>
        <w:jc w:val="both"/>
        <w:rPr>
          <w:rFonts w:eastAsiaTheme="minorEastAsia"/>
          <w:b/>
          <w:szCs w:val="24"/>
          <w:lang w:eastAsia="lt-LT"/>
        </w:rPr>
      </w:pPr>
    </w:p>
    <w:p w14:paraId="25A846B9" w14:textId="77777777" w:rsidR="007642E3" w:rsidRPr="00311B06" w:rsidRDefault="007642E3" w:rsidP="007642E3">
      <w:pPr>
        <w:spacing w:after="200"/>
        <w:ind w:firstLine="1134"/>
        <w:contextualSpacing/>
        <w:jc w:val="both"/>
        <w:rPr>
          <w:rFonts w:eastAsiaTheme="minorEastAsia"/>
          <w:szCs w:val="24"/>
          <w:lang w:eastAsia="lt-LT"/>
        </w:rPr>
      </w:pPr>
      <w:r w:rsidRPr="00311B06">
        <w:rPr>
          <w:rFonts w:eastAsiaTheme="minorEastAsia"/>
          <w:szCs w:val="24"/>
          <w:lang w:eastAsia="lt-LT"/>
        </w:rPr>
        <w:t>Patalpų apdailai naudojami atspari plovimui ir kitiems mechaniniam poveikiam šilko matiniai vandens emulsiniai dažai:</w:t>
      </w:r>
    </w:p>
    <w:p w14:paraId="43ADF9EE" w14:textId="77777777" w:rsidR="007642E3" w:rsidRPr="00311B06" w:rsidRDefault="007642E3" w:rsidP="007642E3">
      <w:pPr>
        <w:ind w:firstLine="1134"/>
        <w:jc w:val="both"/>
        <w:rPr>
          <w:rFonts w:eastAsiaTheme="minorEastAsia"/>
          <w:szCs w:val="24"/>
          <w:lang w:eastAsia="lt-LT"/>
        </w:rPr>
      </w:pPr>
      <w:r w:rsidRPr="00311B06">
        <w:rPr>
          <w:rFonts w:eastAsia="Arial"/>
          <w:b/>
          <w:szCs w:val="24"/>
          <w:lang w:eastAsia="lt-LT"/>
        </w:rPr>
        <w:t>Reikalavimai naudojamai medžiagai :</w:t>
      </w:r>
    </w:p>
    <w:p w14:paraId="0459E752" w14:textId="77777777" w:rsidR="007642E3" w:rsidRPr="00311B06" w:rsidRDefault="007642E3" w:rsidP="007642E3">
      <w:pPr>
        <w:numPr>
          <w:ilvl w:val="0"/>
          <w:numId w:val="2"/>
        </w:numPr>
        <w:spacing w:after="200" w:line="276" w:lineRule="auto"/>
        <w:ind w:left="0" w:firstLine="1134"/>
        <w:jc w:val="both"/>
        <w:rPr>
          <w:szCs w:val="24"/>
          <w:lang w:eastAsia="lt-LT"/>
        </w:rPr>
      </w:pPr>
      <w:r w:rsidRPr="00311B06">
        <w:rPr>
          <w:szCs w:val="24"/>
          <w:lang w:eastAsia="lt-LT"/>
        </w:rPr>
        <w:t>Be medžiagų, pritraukiančių nešvarumus</w:t>
      </w:r>
    </w:p>
    <w:p w14:paraId="080BEFB0" w14:textId="77777777" w:rsidR="007642E3" w:rsidRPr="00311B06" w:rsidRDefault="007642E3" w:rsidP="007642E3">
      <w:pPr>
        <w:numPr>
          <w:ilvl w:val="0"/>
          <w:numId w:val="2"/>
        </w:numPr>
        <w:spacing w:before="100" w:beforeAutospacing="1" w:after="100" w:afterAutospacing="1" w:line="276" w:lineRule="auto"/>
        <w:ind w:left="0" w:firstLine="1134"/>
        <w:jc w:val="both"/>
        <w:rPr>
          <w:szCs w:val="24"/>
          <w:lang w:eastAsia="lt-LT"/>
        </w:rPr>
      </w:pPr>
      <w:r w:rsidRPr="00311B06">
        <w:rPr>
          <w:szCs w:val="24"/>
          <w:lang w:eastAsia="lt-LT"/>
        </w:rPr>
        <w:t>Skiedžiami vandeniu ir nekenkia aplinkai</w:t>
      </w:r>
    </w:p>
    <w:p w14:paraId="4CF6DD92" w14:textId="77777777" w:rsidR="007642E3" w:rsidRPr="00311B06" w:rsidRDefault="007642E3" w:rsidP="007642E3">
      <w:pPr>
        <w:numPr>
          <w:ilvl w:val="0"/>
          <w:numId w:val="2"/>
        </w:numPr>
        <w:spacing w:before="100" w:beforeAutospacing="1" w:after="100" w:afterAutospacing="1" w:line="276" w:lineRule="auto"/>
        <w:ind w:left="0" w:firstLine="1134"/>
        <w:jc w:val="both"/>
        <w:rPr>
          <w:szCs w:val="24"/>
          <w:lang w:eastAsia="lt-LT"/>
        </w:rPr>
      </w:pPr>
      <w:proofErr w:type="spellStart"/>
      <w:r w:rsidRPr="00311B06">
        <w:rPr>
          <w:szCs w:val="24"/>
          <w:lang w:eastAsia="lt-LT"/>
        </w:rPr>
        <w:t>Difuziški</w:t>
      </w:r>
      <w:proofErr w:type="spellEnd"/>
    </w:p>
    <w:p w14:paraId="359F1171" w14:textId="77777777" w:rsidR="007642E3" w:rsidRPr="00311B06" w:rsidRDefault="007642E3" w:rsidP="007642E3">
      <w:pPr>
        <w:numPr>
          <w:ilvl w:val="0"/>
          <w:numId w:val="2"/>
        </w:numPr>
        <w:spacing w:before="100" w:beforeAutospacing="1" w:after="100" w:afterAutospacing="1" w:line="276" w:lineRule="auto"/>
        <w:ind w:left="0" w:firstLine="1134"/>
        <w:jc w:val="both"/>
        <w:rPr>
          <w:szCs w:val="24"/>
          <w:lang w:eastAsia="lt-LT"/>
        </w:rPr>
      </w:pPr>
      <w:r w:rsidRPr="00311B06">
        <w:rPr>
          <w:szCs w:val="24"/>
          <w:lang w:eastAsia="lt-LT"/>
        </w:rPr>
        <w:lastRenderedPageBreak/>
        <w:t>Lengvai dengiami.</w:t>
      </w:r>
    </w:p>
    <w:p w14:paraId="326CE901" w14:textId="77777777" w:rsidR="007642E3" w:rsidRPr="00311B06" w:rsidRDefault="007642E3" w:rsidP="007642E3">
      <w:pPr>
        <w:ind w:firstLine="1134"/>
        <w:jc w:val="both"/>
        <w:rPr>
          <w:rFonts w:eastAsia="Arial"/>
          <w:b/>
          <w:szCs w:val="24"/>
          <w:lang w:eastAsia="lt-LT"/>
        </w:rPr>
      </w:pPr>
      <w:r w:rsidRPr="00311B06">
        <w:rPr>
          <w:rFonts w:eastAsia="Arial"/>
          <w:b/>
          <w:szCs w:val="24"/>
          <w:lang w:eastAsia="lt-LT"/>
        </w:rPr>
        <w:t>Spalva derinama iš anksto su užsakovu pagal gamintojo katalogus.</w:t>
      </w:r>
    </w:p>
    <w:p w14:paraId="173393BF" w14:textId="77777777" w:rsidR="007642E3" w:rsidRPr="00311B06" w:rsidRDefault="007642E3" w:rsidP="007642E3">
      <w:pPr>
        <w:tabs>
          <w:tab w:val="left" w:pos="1134"/>
        </w:tabs>
        <w:spacing w:after="200"/>
        <w:ind w:firstLine="1134"/>
        <w:contextualSpacing/>
        <w:jc w:val="both"/>
        <w:rPr>
          <w:rFonts w:eastAsiaTheme="minorEastAsia"/>
          <w:szCs w:val="24"/>
          <w:lang w:eastAsia="lt-LT"/>
        </w:rPr>
      </w:pPr>
      <w:r w:rsidRPr="00311B06">
        <w:rPr>
          <w:rFonts w:eastAsiaTheme="minorEastAsia"/>
          <w:szCs w:val="24"/>
          <w:lang w:eastAsia="lt-LT"/>
        </w:rPr>
        <w:t>Nerekomenduojama dažyti šviežio tinko. Būtina atlikti visus reikalingus paviršiaus paruošimo darbus. Visada atsižvelgti į dažų gamintojo rekomendacijas ir laikytis jų nurodymų. Būtina laikytis pagrindinių dažų naudojimo taisyklių: nedažyti ant nešvaraus ar neparuošto paviršiaus ir t.t.</w:t>
      </w:r>
    </w:p>
    <w:p w14:paraId="30B7CBB2" w14:textId="77777777" w:rsidR="007642E3" w:rsidRPr="00311B06" w:rsidRDefault="007642E3" w:rsidP="007642E3">
      <w:pPr>
        <w:tabs>
          <w:tab w:val="left" w:pos="1134"/>
        </w:tabs>
        <w:spacing w:after="200"/>
        <w:ind w:firstLine="1134"/>
        <w:contextualSpacing/>
        <w:jc w:val="both"/>
        <w:rPr>
          <w:rFonts w:eastAsiaTheme="minorEastAsia"/>
          <w:szCs w:val="24"/>
          <w:lang w:eastAsia="lt-LT"/>
        </w:rPr>
      </w:pPr>
      <w:r w:rsidRPr="00311B06">
        <w:rPr>
          <w:rFonts w:eastAsiaTheme="minorEastAsia"/>
          <w:szCs w:val="24"/>
          <w:lang w:eastAsia="lt-LT"/>
        </w:rPr>
        <w:t>Prieš dažant paviršių reikia nugruntuoti. Gruntas pasirenkamas pagal dažus, kuriais bus dažoma. Grunto rūšis nurodoma dažų gamintojo instrukcijoje. Gruntuojama teptuku, voleliu ar elektriniu dažymo aparatu. Pirma bandoma mažame plote. Gruntą reikia dengti vienu sluoksniu. Po 16-24 valandų nugruntuotą paviršių galima dažyti. Prieš dažymą dažus reikia gerai išmaišyti.</w:t>
      </w:r>
    </w:p>
    <w:p w14:paraId="160E462E" w14:textId="77777777" w:rsidR="007642E3" w:rsidRDefault="007642E3" w:rsidP="007642E3">
      <w:pPr>
        <w:ind w:firstLine="1134"/>
        <w:jc w:val="both"/>
        <w:rPr>
          <w:rFonts w:eastAsiaTheme="minorEastAsia"/>
          <w:szCs w:val="24"/>
          <w:lang w:eastAsia="lt-LT"/>
        </w:rPr>
      </w:pPr>
      <w:r w:rsidRPr="00311B06">
        <w:rPr>
          <w:rFonts w:eastAsiaTheme="minorEastAsia"/>
          <w:szCs w:val="24"/>
          <w:lang w:eastAsia="lt-LT"/>
        </w:rPr>
        <w:t>Dažant volelį reikia visą mirkyti dažuose, jų perteklių nuvalyti į groteles. Volelį reikia vesti įstrižai iš viršaus žemyn. Paviršių reikia dengti dviem sluoksniais. Tarp dažymų daroma pertrauka.</w:t>
      </w:r>
    </w:p>
    <w:p w14:paraId="3CA7165F" w14:textId="77777777" w:rsidR="007642E3" w:rsidRPr="00311B06" w:rsidRDefault="007642E3" w:rsidP="007642E3">
      <w:pPr>
        <w:jc w:val="both"/>
        <w:rPr>
          <w:rFonts w:eastAsiaTheme="minorEastAsia"/>
          <w:szCs w:val="24"/>
          <w:lang w:eastAsia="lt-LT"/>
        </w:rPr>
      </w:pPr>
    </w:p>
    <w:p w14:paraId="7112152C" w14:textId="77777777" w:rsidR="007642E3" w:rsidRPr="00311B06" w:rsidRDefault="007642E3" w:rsidP="007642E3">
      <w:pPr>
        <w:ind w:firstLine="1134"/>
        <w:jc w:val="both"/>
        <w:rPr>
          <w:rFonts w:eastAsiaTheme="minorEastAsia"/>
          <w:b/>
          <w:szCs w:val="24"/>
          <w:lang w:eastAsia="lt-LT"/>
        </w:rPr>
      </w:pPr>
      <w:r w:rsidRPr="00311B06">
        <w:rPr>
          <w:b/>
          <w:szCs w:val="24"/>
          <w:lang w:eastAsia="lt-LT"/>
        </w:rPr>
        <w:t>TS 0</w:t>
      </w:r>
      <w:r>
        <w:rPr>
          <w:b/>
          <w:szCs w:val="24"/>
          <w:lang w:eastAsia="lt-LT"/>
        </w:rPr>
        <w:t>6</w:t>
      </w:r>
      <w:r w:rsidRPr="00311B06">
        <w:rPr>
          <w:b/>
          <w:szCs w:val="24"/>
          <w:lang w:eastAsia="lt-LT"/>
        </w:rPr>
        <w:t xml:space="preserve">R </w:t>
      </w:r>
      <w:r w:rsidRPr="00311B06">
        <w:rPr>
          <w:rFonts w:eastAsiaTheme="minorEastAsia"/>
          <w:b/>
          <w:szCs w:val="24"/>
          <w:lang w:eastAsia="lt-LT"/>
        </w:rPr>
        <w:t>Pakabinamų lubų įrengimas.</w:t>
      </w:r>
    </w:p>
    <w:p w14:paraId="5DC330F1" w14:textId="77777777" w:rsidR="007642E3" w:rsidRPr="00311B06" w:rsidRDefault="007642E3" w:rsidP="007642E3">
      <w:pPr>
        <w:ind w:firstLine="1134"/>
        <w:jc w:val="both"/>
        <w:rPr>
          <w:rFonts w:eastAsiaTheme="minorEastAsia"/>
          <w:b/>
          <w:szCs w:val="24"/>
          <w:lang w:eastAsia="lt-LT"/>
        </w:rPr>
      </w:pPr>
    </w:p>
    <w:p w14:paraId="2439866A" w14:textId="77777777" w:rsidR="007642E3" w:rsidRPr="00311B06" w:rsidRDefault="007642E3" w:rsidP="007642E3">
      <w:pPr>
        <w:ind w:firstLine="1134"/>
        <w:jc w:val="both"/>
        <w:rPr>
          <w:rFonts w:eastAsiaTheme="minorEastAsia"/>
          <w:szCs w:val="24"/>
          <w:lang w:eastAsia="lt-LT"/>
        </w:rPr>
      </w:pPr>
      <w:r w:rsidRPr="00311B06">
        <w:rPr>
          <w:rFonts w:eastAsiaTheme="minorEastAsia"/>
          <w:b/>
          <w:szCs w:val="24"/>
          <w:lang w:eastAsia="lt-LT"/>
        </w:rPr>
        <w:t>Plokščių montavimas</w:t>
      </w:r>
      <w:r w:rsidRPr="00311B06">
        <w:rPr>
          <w:rFonts w:eastAsiaTheme="minorEastAsia"/>
          <w:b/>
          <w:i/>
          <w:szCs w:val="24"/>
          <w:lang w:eastAsia="lt-LT"/>
        </w:rPr>
        <w:t>:</w:t>
      </w:r>
      <w:r w:rsidRPr="00311B06">
        <w:rPr>
          <w:rFonts w:eastAsiaTheme="minorEastAsia"/>
          <w:szCs w:val="24"/>
          <w:lang w:eastAsia="lt-LT"/>
        </w:rPr>
        <w:t xml:space="preserve"> laikančios juostelės montuojamos 1200 mm žingsniu pagal ašis, patikimai fiksuojant prie apatinio lubų perdangos paviršiaus rekomenduojamomis pakabomis, išdėstytomis maksimaliu atstumu nuo ašių, ne didesniu kaip 1200 mm. Paskutinė pakaba kiekvienos laikančiosios juostelės gale turi būti ne didesniu kaip 450 mm atstumu nuo prisiliejančios sienos. Skersinės 1200 mm juostelės montuojamos viename lygyje tarp laikančių juostelių 600 mm žingsniu, sudarant 1200x600 modulius. Nupjautoms skersinėms juostelėms, kurių ilgis didesnis kaip 600 mm, reikia papildomos pakabos. Trumpos skersinės juostelės 600 mm ilgio, įtvirtintos viename lygyje tarp 1200 mm ilgio juostelių centrų, sudaro 600x600 mm modulius. Pagal sienų perimetrų montuojamas metalinis kampuotis, kuris tvirtinasi prie sienų varžtais su plastmasinėmis įvorėmis 450 mm žingsniu.</w:t>
      </w:r>
    </w:p>
    <w:p w14:paraId="4DE64375" w14:textId="77777777" w:rsidR="007642E3" w:rsidRPr="00311B06" w:rsidRDefault="007642E3" w:rsidP="007642E3">
      <w:pPr>
        <w:ind w:firstLine="1134"/>
        <w:jc w:val="both"/>
        <w:rPr>
          <w:rFonts w:eastAsiaTheme="minorEastAsia"/>
          <w:szCs w:val="24"/>
          <w:lang w:eastAsia="lt-LT"/>
        </w:rPr>
      </w:pPr>
      <w:r w:rsidRPr="00311B06">
        <w:rPr>
          <w:rFonts w:eastAsiaTheme="minorEastAsia"/>
          <w:szCs w:val="24"/>
          <w:lang w:eastAsia="lt-LT"/>
        </w:rPr>
        <w:t>Montuojant lubas nupjautos plokštės, prisiliejančios prie patalpos sienos, turi būti didesnės arba lygios pusei visos plokštės. Nupjautos plokštės turi tiksliai atitikti pagal dydį. Maksimaliai paskirstyta pakabinamu lubų apkrova neturi viršyti 6,5 kg/m</w:t>
      </w:r>
      <w:r w:rsidRPr="00311B06">
        <w:rPr>
          <w:rFonts w:eastAsiaTheme="minorEastAsia"/>
          <w:szCs w:val="24"/>
          <w:vertAlign w:val="superscript"/>
          <w:lang w:eastAsia="lt-LT"/>
        </w:rPr>
        <w:t>2</w:t>
      </w:r>
      <w:r w:rsidRPr="00311B06">
        <w:rPr>
          <w:rFonts w:eastAsiaTheme="minorEastAsia"/>
          <w:szCs w:val="24"/>
          <w:lang w:eastAsia="lt-LT"/>
        </w:rPr>
        <w:t>. Būtina, kad šviestuvai turėtų nepriklausomą atramą, tuomet bus išvengta pakabinamos sistemos perkrovos, kitaip pakabinama sistema gali deformuotis ir plokštės bus pažeistos. Jeigu šviestuvų svoris ne didesnis kaip 3 kg, tokiu atveju galima tvirtinti prie pakabinimo sistemos.</w:t>
      </w:r>
    </w:p>
    <w:p w14:paraId="15B6CD20" w14:textId="77777777" w:rsidR="007642E3" w:rsidRDefault="007642E3" w:rsidP="007642E3">
      <w:pPr>
        <w:ind w:firstLine="1134"/>
        <w:jc w:val="both"/>
        <w:rPr>
          <w:rFonts w:eastAsiaTheme="minorEastAsia"/>
          <w:szCs w:val="24"/>
          <w:lang w:eastAsia="lt-LT"/>
        </w:rPr>
      </w:pPr>
      <w:r w:rsidRPr="00311B06">
        <w:rPr>
          <w:rFonts w:eastAsiaTheme="minorEastAsia"/>
          <w:szCs w:val="24"/>
          <w:lang w:eastAsia="lt-LT"/>
        </w:rPr>
        <w:t>Naudojant pakabinamą vielą, ją reikia mechaniniu būdu ištiesinti iki montavimo pradžios. Vielos skersmuo turi būti ne mažesnis kaip 2 mm. Naudojant pakabinamą vielą, būtina apsukti vielą ne mažiau kaip 3 kartus, kad susidarytų kilpa.</w:t>
      </w:r>
    </w:p>
    <w:p w14:paraId="20E81480" w14:textId="77777777" w:rsidR="007642E3" w:rsidRDefault="007642E3" w:rsidP="007642E3">
      <w:pPr>
        <w:ind w:firstLine="1134"/>
        <w:jc w:val="both"/>
        <w:rPr>
          <w:rFonts w:eastAsiaTheme="minorEastAsia"/>
          <w:szCs w:val="24"/>
          <w:lang w:eastAsia="lt-LT"/>
        </w:rPr>
      </w:pPr>
    </w:p>
    <w:p w14:paraId="02673E1B" w14:textId="77777777" w:rsidR="007642E3" w:rsidRPr="000F05B0" w:rsidRDefault="007642E3" w:rsidP="007642E3">
      <w:pPr>
        <w:ind w:firstLine="1134"/>
        <w:jc w:val="both"/>
        <w:rPr>
          <w:rFonts w:eastAsiaTheme="minorEastAsia"/>
          <w:b/>
          <w:bCs/>
          <w:szCs w:val="24"/>
          <w:lang w:eastAsia="lt-LT"/>
        </w:rPr>
      </w:pPr>
      <w:r w:rsidRPr="000F05B0">
        <w:rPr>
          <w:rFonts w:eastAsiaTheme="minorEastAsia"/>
          <w:b/>
          <w:bCs/>
          <w:szCs w:val="24"/>
          <w:lang w:eastAsia="lt-LT"/>
        </w:rPr>
        <w:t>TS 0</w:t>
      </w:r>
      <w:r>
        <w:rPr>
          <w:rFonts w:eastAsiaTheme="minorEastAsia"/>
          <w:b/>
          <w:bCs/>
          <w:szCs w:val="24"/>
          <w:lang w:eastAsia="lt-LT"/>
        </w:rPr>
        <w:t>7</w:t>
      </w:r>
      <w:r w:rsidRPr="000F05B0">
        <w:rPr>
          <w:rFonts w:eastAsiaTheme="minorEastAsia"/>
          <w:b/>
          <w:bCs/>
          <w:szCs w:val="24"/>
          <w:lang w:eastAsia="lt-LT"/>
        </w:rPr>
        <w:t>R Laminuotos grindų dangos įrengimas</w:t>
      </w:r>
      <w:r>
        <w:rPr>
          <w:rFonts w:eastAsiaTheme="minorEastAsia"/>
          <w:b/>
          <w:bCs/>
          <w:szCs w:val="24"/>
          <w:lang w:eastAsia="lt-LT"/>
        </w:rPr>
        <w:t>.</w:t>
      </w:r>
    </w:p>
    <w:p w14:paraId="4DC64FD9" w14:textId="77777777" w:rsidR="007642E3" w:rsidRDefault="007642E3" w:rsidP="007642E3">
      <w:pPr>
        <w:ind w:firstLine="1134"/>
        <w:jc w:val="both"/>
        <w:rPr>
          <w:rFonts w:eastAsiaTheme="minorEastAsia"/>
          <w:szCs w:val="24"/>
          <w:lang w:eastAsia="lt-LT"/>
        </w:rPr>
      </w:pPr>
    </w:p>
    <w:p w14:paraId="4BF220F5" w14:textId="77777777" w:rsidR="007642E3" w:rsidRDefault="007642E3" w:rsidP="007642E3">
      <w:pPr>
        <w:ind w:firstLine="1134"/>
        <w:jc w:val="both"/>
      </w:pPr>
      <w:r w:rsidRPr="00970BFC">
        <w:rPr>
          <w:b/>
          <w:bCs/>
        </w:rPr>
        <w:t>Reikalavimai pagrindui</w:t>
      </w:r>
      <w:r>
        <w:t xml:space="preserve"> Laminatas klojamas ant išlyginto paviršiaus. Grindų nukrypimas priglaudžiant 2-ju metru liniuotę turi būti ne daugiau 2,0mm. Pagrindas po laminato danga turi būti lygus, tvirtas ir sausas. Nelygias grindis reikia išlyginti. Pagrindo atsparumas turi būti ne mažiau 150kg/cm2, pagrindo drėgmė turi būti ne daugiau 4.5%. </w:t>
      </w:r>
    </w:p>
    <w:p w14:paraId="22E741C7" w14:textId="77777777" w:rsidR="007642E3" w:rsidRPr="00AB6E2A" w:rsidRDefault="007642E3" w:rsidP="007642E3">
      <w:pPr>
        <w:ind w:firstLine="1134"/>
        <w:jc w:val="both"/>
        <w:rPr>
          <w:b/>
          <w:bCs/>
        </w:rPr>
      </w:pPr>
      <w:r w:rsidRPr="00970BFC">
        <w:rPr>
          <w:b/>
          <w:bCs/>
        </w:rPr>
        <w:t>Reikalavimai naudojamoms medžiagoms</w:t>
      </w:r>
      <w:r>
        <w:t xml:space="preserve"> Laminato grindų įrengimui naudoti laminatą pagal tipą ne mažesnį, kaip A-34 klasės. Lentelės storis, ne mažesnis, kaip 8mm. </w:t>
      </w:r>
      <w:r w:rsidRPr="00AB6E2A">
        <w:rPr>
          <w:b/>
          <w:bCs/>
        </w:rPr>
        <w:t>Spalvą ir raštą derinti su užsakovu.</w:t>
      </w:r>
    </w:p>
    <w:p w14:paraId="1CD342EA" w14:textId="77777777" w:rsidR="007642E3" w:rsidRDefault="007642E3" w:rsidP="007642E3">
      <w:pPr>
        <w:ind w:firstLine="1134"/>
        <w:jc w:val="both"/>
      </w:pPr>
      <w:r w:rsidRPr="00970BFC">
        <w:rPr>
          <w:b/>
          <w:bCs/>
        </w:rPr>
        <w:t>Laminato klojimas</w:t>
      </w:r>
      <w:r>
        <w:t xml:space="preserve"> Grindų laminato dangą kloti pagal gamyklos-gamintojo instrukciją, pateikiamą perkant plokšteles. Pagal klojimo technologiją laminatas dalinamas į - klijuojamą ir neklijuojamą „užrakto". Laminato klojimo ant klijų procesas Ant neorganiniu </w:t>
      </w:r>
      <w:r>
        <w:lastRenderedPageBreak/>
        <w:t xml:space="preserve">grindų reikia pakloti garo izoliaciją polietileninės plėvelės, kurios storis ne mažiau 0,2mm su minimaliu juostų užleidimu 20cm, tame skaičiuje 5cm — ant sienų. Virš plėvelės klojamas garso izoliacijos sluoksnis (posluoksnis arba garsą sugeriantis sluoksnis geresnei patalpų garso izoliacijai ir nelygumų sulyginimui). Laminatas klojamas tiesiogiai ant garso izoliacinio sluoksnio. Visi laminuojamu grindų elementai klijuojami tarpusavyje konstrukcijos įlaidas-išdroža pagalba. Klijus reikia tepti remiantis pridedama technologijos instrukcija Laminatas pradedamas kloti, kaip taisyklė, išilgai sienos į šviesos pusę. Išilgai visu sienų ir prie konstrukciją būtina palikti ne mažiau 10mm tarpą skėtimo pleištais. Klojimui galima panaudoti plokštelių atraižas ne mažiau 40cm ilgio. Laminatą kloti taip, kad Pirma eilė eiles būtu išdroža į sieną. liniuotes Antrą eilę reikia pradėti nuo nupjautos pirmos eilės dalies. Tris pirmas laminato eiles būtina patikrinti liniuotės ir virvės pagalba, klojant jas iš pradžių sausai be klijų. Po to, naudojantis specialiu instrumentu rinkiniu laminato klojimui ir tikrinant, kad sujungimui būtų tikslūs ir teisūs, klijuojamos trys pirmos laminato eilės. Nuo šių eilių paklojimo teisingumo priklauso visų grindų klojimo kokybė. Po to paklotas grindų ruožas paliekamas minimaliai dviem valandom klijams džiūti, po to galima pradėti kloti laminatą. Nupjaunamas reikiamo ilgio elementas nuo pakutinės eilės taip, kad liktų tarpas ir sujungiamas prieš tai buvusiu greta, naudojant specialius įtaisus. Tarp sienos ir grindimis nuolat įstatomi skėtimo pleištai. Reikia numatyti tarpus durų angose, sujungimuose su kitomis grindų rūšimis, o taip pat greta sienų. Klijų džiūvimo laikas maždaug 12 valandų po laminato paklojimo, tuo laiku galima ištraukti skėtimo pleištus. Pilnai apkrovai grindys paruoštos po 24val. Laminato klojimas "užraktu” </w:t>
      </w:r>
      <w:proofErr w:type="spellStart"/>
      <w:r>
        <w:t>Bekljinis</w:t>
      </w:r>
      <w:proofErr w:type="spellEnd"/>
      <w:r>
        <w:t xml:space="preserve"> laminato klojimas arba ”užraktu” paprastesnis, negu klijinis, nes nereikia profesionalių instrumentų ir gebėjimų. Plokštelės paprastai uždaromos tarpusavyje. Tokias grindis galima lengvai išardyti, pakeisti sugedusias vietas, perkloti — jei numatytas pakartotinas klojimas. Tačiau, klojant laminatą be klijų, atsparumas gali būti žemesnis. Reikia turėti omenyje du faktorius: kad laminatas gali būti atsparus drėgmei, nepriklausomai nuo sujungimo būdo. Esant sujungimui klijais gali būti naudojami vandenį atstumiantys klijai. </w:t>
      </w:r>
    </w:p>
    <w:p w14:paraId="6FBAD9C1" w14:textId="77777777" w:rsidR="007642E3" w:rsidRDefault="007642E3" w:rsidP="007642E3">
      <w:pPr>
        <w:ind w:firstLine="1134"/>
        <w:jc w:val="both"/>
        <w:rPr>
          <w:rFonts w:eastAsiaTheme="minorEastAsia"/>
          <w:szCs w:val="24"/>
          <w:lang w:eastAsia="lt-LT"/>
        </w:rPr>
      </w:pPr>
      <w:r w:rsidRPr="00970BFC">
        <w:rPr>
          <w:b/>
          <w:bCs/>
        </w:rPr>
        <w:t>Saugojimas ir sandėliavimas</w:t>
      </w:r>
      <w:r>
        <w:t xml:space="preserve"> Laminatą laikyti reikia sausoje šildomoje patalpoje, be skersvėju, ne mažiau 1 m atstumu nuo sienų. Prieš klojant laminatą, neišpakuotas plokšteles reikia pakloti i eilę 2-3 dienoms, palikti patalpoje, kurioje jos bus klojamos, viduje, taip pat turi būti užtikrinta optimali temperatūra ne mažiau 18-20Co esant santykinei drėgmei 30-60%. Kiekvieną pakuotę būtina išpakuoti tiesiogiai prieš grindų klojimą.</w:t>
      </w:r>
    </w:p>
    <w:p w14:paraId="6E40BDA4" w14:textId="77777777" w:rsidR="007642E3" w:rsidRPr="00311B06" w:rsidRDefault="007642E3" w:rsidP="007642E3">
      <w:pPr>
        <w:ind w:firstLine="1134"/>
        <w:jc w:val="both"/>
        <w:rPr>
          <w:rFonts w:eastAsiaTheme="minorEastAsia"/>
          <w:szCs w:val="24"/>
          <w:lang w:eastAsia="lt-LT"/>
        </w:rPr>
      </w:pPr>
    </w:p>
    <w:p w14:paraId="44B83896" w14:textId="77777777" w:rsidR="007642E3" w:rsidRPr="00D6240A" w:rsidRDefault="007642E3" w:rsidP="007642E3">
      <w:pPr>
        <w:ind w:firstLine="1134"/>
        <w:jc w:val="both"/>
        <w:rPr>
          <w:rFonts w:eastAsiaTheme="minorEastAsia"/>
          <w:b/>
          <w:szCs w:val="24"/>
          <w:lang w:eastAsia="lt-LT"/>
        </w:rPr>
      </w:pPr>
      <w:r w:rsidRPr="00D6240A">
        <w:rPr>
          <w:b/>
          <w:szCs w:val="24"/>
          <w:lang w:eastAsia="lt-LT"/>
        </w:rPr>
        <w:t xml:space="preserve">TS </w:t>
      </w:r>
      <w:r>
        <w:rPr>
          <w:b/>
          <w:szCs w:val="24"/>
          <w:lang w:eastAsia="lt-LT"/>
        </w:rPr>
        <w:t>08</w:t>
      </w:r>
      <w:r w:rsidRPr="00D6240A">
        <w:rPr>
          <w:b/>
          <w:szCs w:val="24"/>
          <w:lang w:eastAsia="lt-LT"/>
        </w:rPr>
        <w:t xml:space="preserve">R </w:t>
      </w:r>
      <w:r w:rsidRPr="00D6240A">
        <w:rPr>
          <w:rFonts w:eastAsiaTheme="minorEastAsia"/>
          <w:b/>
          <w:szCs w:val="24"/>
          <w:lang w:eastAsia="lt-LT"/>
        </w:rPr>
        <w:t>Vidaus durų keitimas.</w:t>
      </w:r>
    </w:p>
    <w:p w14:paraId="6A5F9DA5" w14:textId="77777777" w:rsidR="007642E3" w:rsidRPr="00D6240A" w:rsidRDefault="007642E3" w:rsidP="007642E3">
      <w:pPr>
        <w:jc w:val="both"/>
        <w:rPr>
          <w:rFonts w:eastAsiaTheme="minorEastAsia"/>
          <w:b/>
          <w:szCs w:val="24"/>
          <w:lang w:eastAsia="lt-LT"/>
        </w:rPr>
      </w:pPr>
      <w:r w:rsidRPr="00D6240A">
        <w:rPr>
          <w:rFonts w:eastAsiaTheme="minorEastAsia"/>
          <w:b/>
          <w:szCs w:val="24"/>
          <w:lang w:eastAsia="lt-LT"/>
        </w:rPr>
        <w:t xml:space="preserve">         </w:t>
      </w:r>
    </w:p>
    <w:p w14:paraId="712FA3E5" w14:textId="77777777" w:rsidR="007642E3" w:rsidRDefault="007642E3" w:rsidP="007642E3">
      <w:pPr>
        <w:jc w:val="both"/>
        <w:rPr>
          <w:rFonts w:eastAsiaTheme="minorEastAsia"/>
          <w:bCs/>
          <w:szCs w:val="24"/>
          <w:lang w:eastAsia="lt-LT"/>
        </w:rPr>
      </w:pPr>
      <w:r w:rsidRPr="00D6240A">
        <w:rPr>
          <w:rFonts w:eastAsiaTheme="minorEastAsia"/>
          <w:b/>
          <w:szCs w:val="24"/>
          <w:lang w:eastAsia="lt-LT"/>
        </w:rPr>
        <w:t xml:space="preserve">                  </w:t>
      </w:r>
      <w:r w:rsidRPr="00D6240A">
        <w:rPr>
          <w:rFonts w:eastAsiaTheme="minorEastAsia"/>
          <w:szCs w:val="24"/>
          <w:lang w:eastAsia="lt-LT"/>
        </w:rPr>
        <w:t xml:space="preserve">Plastikinės </w:t>
      </w:r>
      <w:r>
        <w:rPr>
          <w:rFonts w:eastAsiaTheme="minorEastAsia"/>
          <w:szCs w:val="24"/>
          <w:lang w:eastAsia="lt-LT"/>
        </w:rPr>
        <w:t>vien</w:t>
      </w:r>
      <w:r w:rsidRPr="00D6240A">
        <w:rPr>
          <w:rFonts w:eastAsiaTheme="minorEastAsia"/>
          <w:szCs w:val="24"/>
          <w:lang w:eastAsia="lt-LT"/>
        </w:rPr>
        <w:t xml:space="preserve"> vėrės aklinos vidaus durys.</w:t>
      </w:r>
      <w:r w:rsidRPr="00D6240A">
        <w:rPr>
          <w:rFonts w:eastAsiaTheme="minorEastAsia"/>
          <w:b/>
          <w:szCs w:val="24"/>
          <w:lang w:eastAsia="lt-LT"/>
        </w:rPr>
        <w:t xml:space="preserve"> </w:t>
      </w:r>
      <w:r w:rsidRPr="00D6240A">
        <w:rPr>
          <w:rFonts w:eastAsiaTheme="minorEastAsia"/>
          <w:bCs/>
          <w:szCs w:val="24"/>
          <w:lang w:eastAsia="lt-LT"/>
        </w:rPr>
        <w:t>PVC rėm</w:t>
      </w:r>
      <w:r>
        <w:rPr>
          <w:rFonts w:eastAsiaTheme="minorEastAsia"/>
          <w:bCs/>
          <w:szCs w:val="24"/>
          <w:lang w:eastAsia="lt-LT"/>
        </w:rPr>
        <w:t>ų ir užpildų spalva</w:t>
      </w:r>
      <w:r w:rsidRPr="00D6240A">
        <w:rPr>
          <w:rFonts w:eastAsiaTheme="minorEastAsia"/>
          <w:bCs/>
          <w:szCs w:val="24"/>
          <w:lang w:eastAsia="lt-LT"/>
        </w:rPr>
        <w:t xml:space="preserve"> – balta.  Durų CE ženklinimas – privalomas. PVC medžiagą be švino stabilizatorių. Mechaninio atsparumo klasė ≥ 3. Durys su atramomis</w:t>
      </w:r>
      <w:r>
        <w:rPr>
          <w:rFonts w:eastAsiaTheme="minorEastAsia"/>
          <w:bCs/>
          <w:szCs w:val="24"/>
          <w:lang w:eastAsia="lt-LT"/>
        </w:rPr>
        <w:t xml:space="preserve"> ir</w:t>
      </w:r>
      <w:r w:rsidRPr="00D6240A">
        <w:rPr>
          <w:rFonts w:eastAsiaTheme="minorEastAsia"/>
          <w:bCs/>
          <w:szCs w:val="24"/>
          <w:lang w:eastAsia="lt-LT"/>
        </w:rPr>
        <w:t xml:space="preserve"> slenksči</w:t>
      </w:r>
      <w:r>
        <w:rPr>
          <w:rFonts w:eastAsiaTheme="minorEastAsia"/>
          <w:bCs/>
          <w:szCs w:val="24"/>
          <w:lang w:eastAsia="lt-LT"/>
        </w:rPr>
        <w:t>u</w:t>
      </w:r>
      <w:r w:rsidRPr="00D6240A">
        <w:rPr>
          <w:rFonts w:eastAsiaTheme="minorEastAsia"/>
          <w:bCs/>
          <w:szCs w:val="24"/>
          <w:lang w:eastAsia="lt-LT"/>
        </w:rPr>
        <w:t>.</w:t>
      </w:r>
    </w:p>
    <w:p w14:paraId="4BAF8A0B" w14:textId="77777777" w:rsidR="007642E3" w:rsidRPr="00D6240A" w:rsidRDefault="007642E3" w:rsidP="007642E3">
      <w:pPr>
        <w:spacing w:after="200"/>
        <w:ind w:firstLine="993"/>
        <w:contextualSpacing/>
        <w:jc w:val="both"/>
        <w:rPr>
          <w:rFonts w:eastAsia="Arial"/>
          <w:b/>
          <w:szCs w:val="24"/>
          <w:lang w:eastAsia="lt-LT"/>
        </w:rPr>
      </w:pPr>
      <w:r w:rsidRPr="00D6240A">
        <w:rPr>
          <w:rFonts w:eastAsia="Arial"/>
          <w:b/>
          <w:szCs w:val="24"/>
          <w:lang w:eastAsia="lt-LT"/>
        </w:rPr>
        <w:t xml:space="preserve">Durų montavimas </w:t>
      </w:r>
      <w:r w:rsidRPr="00D6240A">
        <w:rPr>
          <w:rFonts w:eastAsiaTheme="minorEastAsia"/>
          <w:b/>
          <w:szCs w:val="24"/>
          <w:lang w:eastAsia="lt-LT"/>
        </w:rPr>
        <w:t>panaudojant putų poliuretaną.</w:t>
      </w:r>
    </w:p>
    <w:p w14:paraId="284F9998" w14:textId="77777777" w:rsidR="007642E3" w:rsidRPr="00D6240A" w:rsidRDefault="007642E3" w:rsidP="007642E3">
      <w:pPr>
        <w:ind w:firstLine="1123"/>
        <w:jc w:val="both"/>
        <w:rPr>
          <w:rFonts w:eastAsiaTheme="minorEastAsia"/>
          <w:szCs w:val="24"/>
          <w:lang w:eastAsia="lt-LT"/>
        </w:rPr>
      </w:pPr>
      <w:r w:rsidRPr="00D6240A">
        <w:rPr>
          <w:rFonts w:eastAsiaTheme="minorEastAsia"/>
          <w:szCs w:val="24"/>
          <w:lang w:eastAsia="lt-LT"/>
        </w:rPr>
        <w:t>Prieš durų įstatymą  pašalinami tinko likučiai ir dulkės. Parenkamas atitinkamas tarpas tarp varčios apatinės briaunos ir patalpų grindų dangos (durims be slenksčių).</w:t>
      </w:r>
    </w:p>
    <w:p w14:paraId="10C42EA5" w14:textId="77777777" w:rsidR="007642E3" w:rsidRPr="00D6240A" w:rsidRDefault="007642E3" w:rsidP="007642E3">
      <w:pPr>
        <w:jc w:val="both"/>
        <w:rPr>
          <w:rFonts w:eastAsiaTheme="minorEastAsia"/>
          <w:b/>
          <w:szCs w:val="24"/>
          <w:lang w:eastAsia="lt-LT"/>
        </w:rPr>
      </w:pPr>
      <w:r w:rsidRPr="00D6240A">
        <w:rPr>
          <w:rFonts w:eastAsiaTheme="minorEastAsia"/>
          <w:szCs w:val="24"/>
          <w:lang w:eastAsia="lt-LT"/>
        </w:rPr>
        <w:t>Stakta sienos angoje fiksuojama mediniais pleištais,  intarpais ir išramstymo tašeliais. Išramstant tipinę staktą išramstymo tašelių ilgis ir intarpų storiai turi būti 5 mm didesni už varčios</w:t>
      </w:r>
    </w:p>
    <w:p w14:paraId="513E1BEC" w14:textId="77777777" w:rsidR="007642E3" w:rsidRPr="00D6240A" w:rsidRDefault="007642E3" w:rsidP="007642E3">
      <w:pPr>
        <w:ind w:firstLine="1123"/>
        <w:jc w:val="both"/>
        <w:rPr>
          <w:rFonts w:eastAsiaTheme="minorEastAsia"/>
          <w:szCs w:val="24"/>
          <w:lang w:eastAsia="lt-LT"/>
        </w:rPr>
      </w:pPr>
      <w:r w:rsidRPr="00D6240A">
        <w:rPr>
          <w:rFonts w:eastAsiaTheme="minorEastAsia"/>
          <w:szCs w:val="24"/>
          <w:lang w:eastAsia="lt-LT"/>
        </w:rPr>
        <w:t>plotį. Išramstant staktą praplatinimo tašelių ilgių ir intarpų storiai turi būti taip parinkti, kad nebūtų tarpų.</w:t>
      </w:r>
    </w:p>
    <w:p w14:paraId="56C21E79" w14:textId="77777777" w:rsidR="007642E3" w:rsidRPr="00D6240A" w:rsidRDefault="007642E3" w:rsidP="007642E3">
      <w:pPr>
        <w:ind w:firstLine="1123"/>
        <w:jc w:val="both"/>
        <w:rPr>
          <w:rFonts w:eastAsiaTheme="minorEastAsia"/>
          <w:szCs w:val="24"/>
          <w:lang w:eastAsia="lt-LT"/>
        </w:rPr>
      </w:pPr>
      <w:r w:rsidRPr="00D6240A">
        <w:rPr>
          <w:rFonts w:eastAsiaTheme="minorEastAsia"/>
          <w:szCs w:val="24"/>
          <w:lang w:eastAsia="lt-LT"/>
        </w:rPr>
        <w:t>Fiksuojant staktą, turi būti įvykdomi šie reikalavimai:</w:t>
      </w:r>
    </w:p>
    <w:p w14:paraId="7017FDD1" w14:textId="77777777" w:rsidR="007642E3" w:rsidRPr="00D6240A" w:rsidRDefault="007642E3" w:rsidP="007642E3">
      <w:pPr>
        <w:ind w:firstLine="1123"/>
        <w:jc w:val="both"/>
        <w:rPr>
          <w:rFonts w:eastAsiaTheme="minorEastAsia"/>
          <w:szCs w:val="24"/>
          <w:lang w:eastAsia="lt-LT"/>
        </w:rPr>
      </w:pPr>
      <w:r w:rsidRPr="00D6240A">
        <w:rPr>
          <w:rFonts w:eastAsiaTheme="minorEastAsia"/>
          <w:szCs w:val="24"/>
          <w:lang w:eastAsia="lt-LT"/>
        </w:rPr>
        <w:t xml:space="preserve">- gulsčiuku  būtina patikrinti staktų plokštumų </w:t>
      </w:r>
      <w:proofErr w:type="spellStart"/>
      <w:r w:rsidRPr="00D6240A">
        <w:rPr>
          <w:rFonts w:eastAsiaTheme="minorEastAsia"/>
          <w:szCs w:val="24"/>
          <w:lang w:eastAsia="lt-LT"/>
        </w:rPr>
        <w:t>statmenumą</w:t>
      </w:r>
      <w:proofErr w:type="spellEnd"/>
      <w:r w:rsidRPr="00D6240A">
        <w:rPr>
          <w:rFonts w:eastAsiaTheme="minorEastAsia"/>
          <w:szCs w:val="24"/>
          <w:lang w:eastAsia="lt-LT"/>
        </w:rPr>
        <w:t>;</w:t>
      </w:r>
    </w:p>
    <w:p w14:paraId="63713069" w14:textId="77777777" w:rsidR="007642E3" w:rsidRPr="00D6240A" w:rsidRDefault="007642E3" w:rsidP="007642E3">
      <w:pPr>
        <w:ind w:firstLine="1123"/>
        <w:jc w:val="both"/>
        <w:rPr>
          <w:rFonts w:eastAsiaTheme="minorEastAsia"/>
          <w:szCs w:val="24"/>
          <w:lang w:eastAsia="lt-LT"/>
        </w:rPr>
      </w:pPr>
      <w:r w:rsidRPr="00D6240A">
        <w:rPr>
          <w:rFonts w:eastAsiaTheme="minorEastAsia"/>
          <w:szCs w:val="24"/>
          <w:lang w:eastAsia="lt-LT"/>
        </w:rPr>
        <w:t>- įstrižainės turi būti suvienodintos - naudojamas gulsčiukas arba kampinė liniuotė,  parenkamas atitinkamas intarpo storis;</w:t>
      </w:r>
    </w:p>
    <w:p w14:paraId="085B2528" w14:textId="77777777" w:rsidR="007642E3" w:rsidRPr="00D6240A" w:rsidRDefault="007642E3" w:rsidP="007642E3">
      <w:pPr>
        <w:ind w:firstLine="1123"/>
        <w:jc w:val="both"/>
        <w:rPr>
          <w:rFonts w:eastAsiaTheme="minorEastAsia"/>
          <w:szCs w:val="24"/>
          <w:lang w:eastAsia="lt-LT"/>
        </w:rPr>
      </w:pPr>
      <w:r w:rsidRPr="00D6240A">
        <w:rPr>
          <w:rFonts w:eastAsiaTheme="minorEastAsia"/>
          <w:szCs w:val="24"/>
          <w:lang w:eastAsia="lt-LT"/>
        </w:rPr>
        <w:t>- turi būti išlaikomi vienodi tarpai tarp staktos ir varčios (apie 2 mm).</w:t>
      </w:r>
    </w:p>
    <w:p w14:paraId="2BAD306C" w14:textId="77777777" w:rsidR="007642E3" w:rsidRPr="00D6240A" w:rsidRDefault="007642E3" w:rsidP="007642E3">
      <w:pPr>
        <w:ind w:firstLine="1123"/>
        <w:jc w:val="both"/>
        <w:rPr>
          <w:rFonts w:eastAsiaTheme="minorEastAsia"/>
          <w:szCs w:val="24"/>
          <w:lang w:eastAsia="lt-LT"/>
        </w:rPr>
      </w:pPr>
      <w:r w:rsidRPr="00D6240A">
        <w:rPr>
          <w:rFonts w:eastAsiaTheme="minorEastAsia"/>
          <w:szCs w:val="24"/>
          <w:lang w:eastAsia="lt-LT"/>
        </w:rPr>
        <w:lastRenderedPageBreak/>
        <w:t xml:space="preserve">Tvirtinant teisingai pastatytas staktas angoje putų poliuretanu, patogiausia naudoti </w:t>
      </w:r>
      <w:proofErr w:type="spellStart"/>
      <w:r w:rsidRPr="00D6240A">
        <w:rPr>
          <w:rFonts w:eastAsiaTheme="minorEastAsia"/>
          <w:szCs w:val="24"/>
          <w:lang w:eastAsia="lt-LT"/>
        </w:rPr>
        <w:t>dvikomponentį</w:t>
      </w:r>
      <w:proofErr w:type="spellEnd"/>
      <w:r w:rsidRPr="00D6240A">
        <w:rPr>
          <w:rFonts w:eastAsiaTheme="minorEastAsia"/>
          <w:szCs w:val="24"/>
          <w:lang w:eastAsia="lt-LT"/>
        </w:rPr>
        <w:t xml:space="preserve"> arba </w:t>
      </w:r>
      <w:proofErr w:type="spellStart"/>
      <w:r w:rsidRPr="00D6240A">
        <w:rPr>
          <w:rFonts w:eastAsiaTheme="minorEastAsia"/>
          <w:szCs w:val="24"/>
          <w:lang w:eastAsia="lt-LT"/>
        </w:rPr>
        <w:t>vienkomponentį</w:t>
      </w:r>
      <w:proofErr w:type="spellEnd"/>
      <w:r w:rsidRPr="00D6240A">
        <w:rPr>
          <w:rFonts w:eastAsiaTheme="minorEastAsia"/>
          <w:szCs w:val="24"/>
          <w:lang w:eastAsia="lt-LT"/>
        </w:rPr>
        <w:t xml:space="preserve"> putų poliuretaną, pateiktą balionėliuose. Vienas balionėlis išpurškia iki 45 </w:t>
      </w:r>
      <w:proofErr w:type="spellStart"/>
      <w:r w:rsidRPr="00D6240A">
        <w:rPr>
          <w:rFonts w:eastAsiaTheme="minorEastAsia"/>
          <w:szCs w:val="24"/>
          <w:lang w:eastAsia="lt-LT"/>
        </w:rPr>
        <w:t>ltr</w:t>
      </w:r>
      <w:proofErr w:type="spellEnd"/>
      <w:r w:rsidRPr="00D6240A">
        <w:rPr>
          <w:rFonts w:eastAsiaTheme="minorEastAsia"/>
          <w:szCs w:val="24"/>
          <w:lang w:eastAsia="lt-LT"/>
        </w:rPr>
        <w:t xml:space="preserve">. putų, todėl jo užtenka dviejų durų blokų viso perimetro užsandarinimui. Esant didesnei darbų apimčiai, tikslinga naudoti purškimo pistoletą. Prieš naudojant </w:t>
      </w:r>
      <w:proofErr w:type="spellStart"/>
      <w:r w:rsidRPr="00D6240A">
        <w:rPr>
          <w:rFonts w:eastAsiaTheme="minorEastAsia"/>
          <w:szCs w:val="24"/>
          <w:lang w:eastAsia="lt-LT"/>
        </w:rPr>
        <w:t>poliuretanines</w:t>
      </w:r>
      <w:proofErr w:type="spellEnd"/>
      <w:r w:rsidRPr="00D6240A">
        <w:rPr>
          <w:rFonts w:eastAsiaTheme="minorEastAsia"/>
          <w:szCs w:val="24"/>
          <w:lang w:eastAsia="lt-LT"/>
        </w:rPr>
        <w:t xml:space="preserve"> putas, būtina atidžiau perskaityti naudojimo instrukciją. Reikia atkreipti dėmesį, kad prieš sandarinimą paviršiai turi būti sudrėkinti.</w:t>
      </w:r>
    </w:p>
    <w:p w14:paraId="2E275E40" w14:textId="77777777" w:rsidR="007642E3" w:rsidRDefault="007642E3" w:rsidP="007642E3">
      <w:pPr>
        <w:ind w:firstLine="1123"/>
        <w:jc w:val="both"/>
        <w:rPr>
          <w:rFonts w:eastAsiaTheme="minorEastAsia"/>
          <w:szCs w:val="24"/>
          <w:lang w:eastAsia="lt-LT"/>
        </w:rPr>
      </w:pPr>
      <w:r w:rsidRPr="00D6240A">
        <w:rPr>
          <w:rFonts w:eastAsiaTheme="minorEastAsia"/>
          <w:szCs w:val="24"/>
          <w:lang w:eastAsia="lt-LT"/>
        </w:rPr>
        <w:t>Išlindęs pro plyšius putų perteklius lengvai apipjaunamas peiliu. Taikant šį įtvirtinimo būdą, staktą reikia papildomai tvirtinti varžtais su metalinėmis įvorėmis. Išramstymo tašeliai ir intarpas išimami visai sukietėjus poliuretanui.</w:t>
      </w:r>
    </w:p>
    <w:p w14:paraId="37578DE0" w14:textId="77777777" w:rsidR="007642E3" w:rsidRPr="00D6240A" w:rsidRDefault="007642E3" w:rsidP="007642E3">
      <w:pPr>
        <w:ind w:firstLine="1123"/>
        <w:jc w:val="both"/>
        <w:rPr>
          <w:rFonts w:eastAsiaTheme="minorEastAsia"/>
          <w:szCs w:val="24"/>
          <w:lang w:eastAsia="lt-LT"/>
        </w:rPr>
      </w:pPr>
    </w:p>
    <w:p w14:paraId="34EA8EEF" w14:textId="77777777" w:rsidR="007642E3" w:rsidRPr="00B87943" w:rsidRDefault="007642E3" w:rsidP="007642E3">
      <w:pPr>
        <w:spacing w:after="200"/>
        <w:contextualSpacing/>
        <w:jc w:val="both"/>
        <w:rPr>
          <w:rFonts w:eastAsia="Arial"/>
          <w:b/>
          <w:szCs w:val="24"/>
          <w:lang w:eastAsia="lt-LT"/>
        </w:rPr>
      </w:pPr>
      <w:r w:rsidRPr="00B87943">
        <w:rPr>
          <w:b/>
          <w:szCs w:val="24"/>
          <w:lang w:eastAsia="lt-LT"/>
        </w:rPr>
        <w:t xml:space="preserve">                    TS </w:t>
      </w:r>
      <w:r>
        <w:rPr>
          <w:b/>
          <w:szCs w:val="24"/>
          <w:lang w:eastAsia="lt-LT"/>
        </w:rPr>
        <w:t>09</w:t>
      </w:r>
      <w:r w:rsidRPr="00B87943">
        <w:rPr>
          <w:b/>
          <w:szCs w:val="24"/>
          <w:lang w:eastAsia="lt-LT"/>
        </w:rPr>
        <w:t xml:space="preserve">R </w:t>
      </w:r>
      <w:r w:rsidRPr="00B87943">
        <w:rPr>
          <w:rFonts w:eastAsiaTheme="minorEastAsia"/>
          <w:b/>
          <w:szCs w:val="24"/>
          <w:lang w:eastAsia="lt-LT"/>
        </w:rPr>
        <w:t>Elektrotechnika.</w:t>
      </w:r>
    </w:p>
    <w:p w14:paraId="257A4862" w14:textId="77777777" w:rsidR="007642E3" w:rsidRPr="00B87943" w:rsidRDefault="007642E3" w:rsidP="007642E3">
      <w:pPr>
        <w:ind w:firstLine="1166"/>
        <w:jc w:val="both"/>
        <w:rPr>
          <w:rFonts w:eastAsiaTheme="minorEastAsia"/>
          <w:b/>
          <w:szCs w:val="24"/>
          <w:lang w:eastAsia="lt-LT"/>
        </w:rPr>
      </w:pPr>
    </w:p>
    <w:p w14:paraId="5F379E1C" w14:textId="77777777" w:rsidR="007642E3" w:rsidRPr="00B87943" w:rsidRDefault="007642E3" w:rsidP="007642E3">
      <w:pPr>
        <w:numPr>
          <w:ilvl w:val="0"/>
          <w:numId w:val="3"/>
        </w:numPr>
        <w:tabs>
          <w:tab w:val="left" w:pos="993"/>
          <w:tab w:val="left" w:pos="1450"/>
        </w:tabs>
        <w:spacing w:after="200" w:line="276" w:lineRule="auto"/>
        <w:ind w:left="142" w:right="141" w:firstLine="1024"/>
        <w:jc w:val="both"/>
        <w:rPr>
          <w:rFonts w:eastAsiaTheme="minorEastAsia"/>
          <w:b/>
          <w:color w:val="000000"/>
          <w:szCs w:val="24"/>
          <w:lang w:eastAsia="lt-LT"/>
        </w:rPr>
      </w:pPr>
      <w:r w:rsidRPr="00B87943">
        <w:rPr>
          <w:rFonts w:eastAsiaTheme="minorEastAsia"/>
          <w:b/>
          <w:color w:val="000000"/>
          <w:szCs w:val="24"/>
          <w:lang w:eastAsia="lt-LT"/>
        </w:rPr>
        <w:t>Bendrieji reikalavimai</w:t>
      </w:r>
    </w:p>
    <w:p w14:paraId="73B96F16" w14:textId="77777777" w:rsidR="007642E3" w:rsidRPr="00B87943" w:rsidRDefault="007642E3" w:rsidP="007642E3">
      <w:pPr>
        <w:ind w:left="142" w:right="141" w:firstLine="1024"/>
        <w:jc w:val="both"/>
        <w:rPr>
          <w:rFonts w:eastAsiaTheme="minorEastAsia"/>
          <w:color w:val="000000"/>
          <w:szCs w:val="24"/>
          <w:lang w:eastAsia="lt-LT"/>
        </w:rPr>
      </w:pPr>
      <w:r w:rsidRPr="00B87943">
        <w:rPr>
          <w:rFonts w:eastAsiaTheme="minorEastAsia"/>
          <w:color w:val="000000"/>
          <w:szCs w:val="24"/>
          <w:lang w:eastAsia="lt-LT"/>
        </w:rPr>
        <w:t xml:space="preserve">Techninės specifikacijos nepakeičia normatyvinių dokumentų, standartų, taikomų įrenginių gamybai, tiekimui, montavimui, o tik juos papildo. Jeigu įrenginių gamybai, montavimo operacijoms yra patvirtinti standartai ar kiti normatyvai, būtina vadovautis šiais dokumentais. Jeigu tokių dokumentų nėra, reikia vadovautis šiomis techninėmis specifikacijomis. </w:t>
      </w:r>
    </w:p>
    <w:p w14:paraId="2BE793CF" w14:textId="77777777" w:rsidR="007642E3" w:rsidRPr="00B87943" w:rsidRDefault="007642E3" w:rsidP="007642E3">
      <w:pPr>
        <w:jc w:val="both"/>
        <w:rPr>
          <w:rFonts w:eastAsiaTheme="minorEastAsia"/>
          <w:b/>
          <w:szCs w:val="24"/>
          <w:lang w:eastAsia="lt-LT"/>
        </w:rPr>
      </w:pPr>
    </w:p>
    <w:p w14:paraId="6E1E2691" w14:textId="77777777" w:rsidR="007642E3" w:rsidRPr="00B87943" w:rsidRDefault="007642E3" w:rsidP="007642E3">
      <w:pPr>
        <w:ind w:right="141" w:firstLine="1166"/>
        <w:jc w:val="both"/>
        <w:rPr>
          <w:rFonts w:eastAsiaTheme="minorEastAsia"/>
          <w:b/>
          <w:color w:val="000000"/>
          <w:szCs w:val="24"/>
          <w:lang w:eastAsia="lt-LT"/>
        </w:rPr>
      </w:pPr>
      <w:r w:rsidRPr="00B87943">
        <w:rPr>
          <w:rFonts w:eastAsiaTheme="minorEastAsia"/>
          <w:b/>
          <w:color w:val="000000"/>
          <w:szCs w:val="24"/>
          <w:lang w:eastAsia="lt-LT"/>
        </w:rPr>
        <w:t>2. Automatiniai jungikliai</w:t>
      </w:r>
    </w:p>
    <w:p w14:paraId="15BA75A0" w14:textId="77777777" w:rsidR="007642E3" w:rsidRPr="00B87943" w:rsidRDefault="007642E3" w:rsidP="007642E3">
      <w:pPr>
        <w:ind w:right="141" w:firstLine="1166"/>
        <w:jc w:val="both"/>
        <w:rPr>
          <w:rFonts w:eastAsiaTheme="minorEastAsia"/>
          <w:color w:val="000000"/>
          <w:szCs w:val="24"/>
          <w:lang w:eastAsia="lt-LT"/>
        </w:rPr>
      </w:pPr>
      <w:r w:rsidRPr="00B87943">
        <w:rPr>
          <w:rFonts w:eastAsiaTheme="minorEastAsia"/>
          <w:color w:val="000000"/>
          <w:szCs w:val="24"/>
          <w:lang w:eastAsia="lt-LT"/>
        </w:rPr>
        <w:t xml:space="preserve">Automatinai jungikliai naudojami paskirstymo linijų įjungimui ir atjungimui (6-30 kartų per parą) bei linijų apsaugai nuo perkrovimų ir trumpo jungimo srovių. </w:t>
      </w:r>
    </w:p>
    <w:p w14:paraId="2D3F32CC" w14:textId="77777777" w:rsidR="007642E3" w:rsidRPr="00B87943" w:rsidRDefault="007642E3" w:rsidP="007642E3">
      <w:pPr>
        <w:ind w:right="141" w:firstLine="1166"/>
        <w:jc w:val="both"/>
        <w:rPr>
          <w:rFonts w:eastAsiaTheme="minorEastAsia"/>
          <w:color w:val="000000"/>
          <w:szCs w:val="24"/>
          <w:lang w:eastAsia="lt-LT"/>
        </w:rPr>
      </w:pPr>
      <w:r w:rsidRPr="00B87943">
        <w:rPr>
          <w:rFonts w:eastAsiaTheme="minorEastAsia"/>
          <w:b/>
          <w:color w:val="000000"/>
          <w:szCs w:val="24"/>
          <w:lang w:eastAsia="lt-LT"/>
        </w:rPr>
        <w:t>Pagrindiniai reikalavimai:</w:t>
      </w:r>
    </w:p>
    <w:p w14:paraId="6C8C945F" w14:textId="77777777" w:rsidR="007642E3" w:rsidRPr="00B87943" w:rsidRDefault="007642E3" w:rsidP="007642E3">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jėgos grandinių įtampa-400/230V, 50 Hz;</w:t>
      </w:r>
    </w:p>
    <w:p w14:paraId="6824FFAA" w14:textId="77777777" w:rsidR="007642E3" w:rsidRPr="00B87943" w:rsidRDefault="007642E3" w:rsidP="007642E3">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jėgos grandinių polių skaičius 1 arba 3;</w:t>
      </w:r>
    </w:p>
    <w:p w14:paraId="6E710009" w14:textId="77777777" w:rsidR="007642E3" w:rsidRPr="00B87943" w:rsidRDefault="007642E3" w:rsidP="007642E3">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 xml:space="preserve">su maksimalios srovės </w:t>
      </w:r>
      <w:proofErr w:type="spellStart"/>
      <w:r w:rsidRPr="00B87943">
        <w:rPr>
          <w:rFonts w:eastAsiaTheme="minorEastAsia"/>
          <w:color w:val="000000"/>
          <w:szCs w:val="24"/>
          <w:lang w:eastAsia="lt-LT"/>
        </w:rPr>
        <w:t>atkabikliais</w:t>
      </w:r>
      <w:proofErr w:type="spellEnd"/>
      <w:r w:rsidRPr="00B87943">
        <w:rPr>
          <w:rFonts w:eastAsiaTheme="minorEastAsia"/>
          <w:color w:val="000000"/>
          <w:szCs w:val="24"/>
          <w:lang w:eastAsia="lt-LT"/>
        </w:rPr>
        <w:t xml:space="preserve"> (apsauga nuo perkrovimų ir trumpo jungimo srovių);</w:t>
      </w:r>
    </w:p>
    <w:p w14:paraId="001B4CF7" w14:textId="77777777" w:rsidR="007642E3" w:rsidRPr="00B87943" w:rsidRDefault="007642E3" w:rsidP="007642E3">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apsaugos laipsnis IP20;</w:t>
      </w:r>
    </w:p>
    <w:p w14:paraId="32643E3A" w14:textId="77777777" w:rsidR="007642E3" w:rsidRPr="00B87943" w:rsidRDefault="007642E3" w:rsidP="007642E3">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pritaikyti dirbti prie aplinkos temperatūros nuo +5°C iki +40°C, santykinė drėgmė -80 %,</w:t>
      </w:r>
    </w:p>
    <w:p w14:paraId="4AB40E23" w14:textId="77777777" w:rsidR="007642E3" w:rsidRPr="00B87943" w:rsidRDefault="007642E3" w:rsidP="007642E3">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 xml:space="preserve">atjungimo galia - 10 </w:t>
      </w:r>
      <w:proofErr w:type="spellStart"/>
      <w:r w:rsidRPr="00B87943">
        <w:rPr>
          <w:rFonts w:eastAsiaTheme="minorEastAsia"/>
          <w:color w:val="000000"/>
          <w:szCs w:val="24"/>
          <w:lang w:eastAsia="lt-LT"/>
        </w:rPr>
        <w:t>kA</w:t>
      </w:r>
      <w:proofErr w:type="spellEnd"/>
      <w:r w:rsidRPr="00B87943">
        <w:rPr>
          <w:rFonts w:eastAsiaTheme="minorEastAsia"/>
          <w:color w:val="000000"/>
          <w:szCs w:val="24"/>
          <w:lang w:eastAsia="lt-LT"/>
        </w:rPr>
        <w:t>;</w:t>
      </w:r>
    </w:p>
    <w:p w14:paraId="788F3F7C" w14:textId="77777777" w:rsidR="007642E3" w:rsidRPr="00B87943" w:rsidRDefault="007642E3" w:rsidP="007642E3">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 xml:space="preserve">darbo režimas - ilgalaikis; </w:t>
      </w:r>
    </w:p>
    <w:p w14:paraId="2A837208" w14:textId="77777777" w:rsidR="007642E3" w:rsidRPr="00B87943" w:rsidRDefault="007642E3" w:rsidP="007642E3">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indikacija "ĮJUNGTAS-IŠJUNGTAS".</w:t>
      </w:r>
    </w:p>
    <w:p w14:paraId="0FBA6BA9" w14:textId="77777777" w:rsidR="007642E3" w:rsidRPr="00B87943" w:rsidRDefault="007642E3" w:rsidP="007642E3">
      <w:pPr>
        <w:spacing w:after="200" w:line="276" w:lineRule="auto"/>
        <w:ind w:left="142" w:right="141" w:firstLine="1024"/>
        <w:jc w:val="both"/>
        <w:rPr>
          <w:rFonts w:eastAsiaTheme="minorEastAsia"/>
          <w:b/>
          <w:bCs/>
          <w:color w:val="000000"/>
          <w:szCs w:val="24"/>
          <w:lang w:eastAsia="lt-LT"/>
        </w:rPr>
      </w:pPr>
      <w:r w:rsidRPr="00B87943">
        <w:rPr>
          <w:rFonts w:eastAsiaTheme="minorEastAsia"/>
          <w:b/>
          <w:color w:val="000000"/>
          <w:szCs w:val="24"/>
          <w:lang w:eastAsia="lt-LT"/>
        </w:rPr>
        <w:t>3.</w:t>
      </w:r>
      <w:r w:rsidRPr="00B87943">
        <w:rPr>
          <w:rFonts w:eastAsiaTheme="minorEastAsia"/>
          <w:b/>
          <w:bCs/>
          <w:szCs w:val="24"/>
          <w:lang w:eastAsia="lt-LT"/>
        </w:rPr>
        <w:t xml:space="preserve"> </w:t>
      </w:r>
      <w:r>
        <w:rPr>
          <w:rFonts w:eastAsiaTheme="minorEastAsia"/>
          <w:b/>
          <w:bCs/>
          <w:szCs w:val="24"/>
          <w:lang w:eastAsia="lt-LT"/>
        </w:rPr>
        <w:t>K</w:t>
      </w:r>
      <w:r w:rsidRPr="00B87943">
        <w:rPr>
          <w:rFonts w:eastAsiaTheme="minorEastAsia"/>
          <w:b/>
          <w:bCs/>
          <w:szCs w:val="24"/>
          <w:lang w:eastAsia="lt-LT"/>
        </w:rPr>
        <w:t>abelis su varinėmis gyslomis</w:t>
      </w:r>
      <w:r w:rsidRPr="00B87943">
        <w:rPr>
          <w:rFonts w:eastAsiaTheme="minorEastAsia"/>
          <w:b/>
          <w:color w:val="000000"/>
          <w:szCs w:val="24"/>
          <w:lang w:eastAsia="lt-LT"/>
        </w:rPr>
        <w:t>, nominali įtampa iki 750V</w:t>
      </w:r>
    </w:p>
    <w:tbl>
      <w:tblPr>
        <w:tblW w:w="0" w:type="auto"/>
        <w:tblInd w:w="137" w:type="dxa"/>
        <w:tblCellMar>
          <w:left w:w="0" w:type="dxa"/>
          <w:right w:w="0" w:type="dxa"/>
        </w:tblCellMar>
        <w:tblLook w:val="04A0" w:firstRow="1" w:lastRow="0" w:firstColumn="1" w:lastColumn="0" w:noHBand="0" w:noVBand="1"/>
      </w:tblPr>
      <w:tblGrid>
        <w:gridCol w:w="3846"/>
        <w:gridCol w:w="5033"/>
      </w:tblGrid>
      <w:tr w:rsidR="007642E3" w:rsidRPr="00B87943" w14:paraId="3CE56766" w14:textId="77777777" w:rsidTr="00D03D12">
        <w:trPr>
          <w:trHeight w:hRule="exact" w:val="738"/>
        </w:trPr>
        <w:tc>
          <w:tcPr>
            <w:tcW w:w="3854" w:type="dxa"/>
            <w:tcBorders>
              <w:top w:val="single" w:sz="4" w:space="0" w:color="000000"/>
              <w:left w:val="single" w:sz="4" w:space="0" w:color="000000"/>
              <w:bottom w:val="single" w:sz="4" w:space="0" w:color="000000"/>
              <w:right w:val="single" w:sz="4" w:space="0" w:color="000000"/>
            </w:tcBorders>
            <w:hideMark/>
          </w:tcPr>
          <w:p w14:paraId="7DC0E232" w14:textId="77777777" w:rsidR="007642E3" w:rsidRPr="00B87943" w:rsidRDefault="007642E3" w:rsidP="00D03D12">
            <w:pPr>
              <w:spacing w:after="200" w:line="276" w:lineRule="auto"/>
              <w:jc w:val="both"/>
              <w:rPr>
                <w:rFonts w:eastAsiaTheme="minorEastAsia"/>
                <w:b/>
                <w:bCs/>
                <w:szCs w:val="24"/>
                <w:lang w:eastAsia="lt-LT"/>
              </w:rPr>
            </w:pPr>
            <w:r w:rsidRPr="00B87943">
              <w:rPr>
                <w:rFonts w:eastAsiaTheme="minorEastAsia"/>
                <w:b/>
                <w:bCs/>
                <w:szCs w:val="24"/>
                <w:lang w:eastAsia="lt-LT"/>
              </w:rPr>
              <w:t>Parametrai</w:t>
            </w:r>
          </w:p>
        </w:tc>
        <w:tc>
          <w:tcPr>
            <w:tcW w:w="5046" w:type="dxa"/>
            <w:tcBorders>
              <w:top w:val="single" w:sz="4" w:space="0" w:color="000000"/>
              <w:left w:val="single" w:sz="4" w:space="0" w:color="000000"/>
              <w:bottom w:val="single" w:sz="4" w:space="0" w:color="000000"/>
              <w:right w:val="single" w:sz="4" w:space="0" w:color="000000"/>
            </w:tcBorders>
            <w:hideMark/>
          </w:tcPr>
          <w:p w14:paraId="6BB29405" w14:textId="77777777" w:rsidR="007642E3" w:rsidRPr="00B87943" w:rsidRDefault="007642E3" w:rsidP="00D03D12">
            <w:pPr>
              <w:spacing w:after="200" w:line="276" w:lineRule="auto"/>
              <w:jc w:val="both"/>
              <w:rPr>
                <w:rFonts w:eastAsiaTheme="minorEastAsia"/>
                <w:b/>
                <w:bCs/>
                <w:szCs w:val="24"/>
                <w:lang w:eastAsia="lt-LT"/>
              </w:rPr>
            </w:pPr>
            <w:r w:rsidRPr="00B87943">
              <w:rPr>
                <w:rFonts w:eastAsiaTheme="minorEastAsia"/>
                <w:b/>
                <w:bCs/>
                <w:szCs w:val="24"/>
                <w:lang w:eastAsia="lt-LT"/>
              </w:rPr>
              <w:t>Reikšmės</w:t>
            </w:r>
          </w:p>
        </w:tc>
      </w:tr>
      <w:tr w:rsidR="007642E3" w:rsidRPr="00B87943" w14:paraId="64527421" w14:textId="77777777" w:rsidTr="00D03D12">
        <w:trPr>
          <w:trHeight w:hRule="exact" w:val="673"/>
        </w:trPr>
        <w:tc>
          <w:tcPr>
            <w:tcW w:w="3854" w:type="dxa"/>
            <w:tcBorders>
              <w:top w:val="single" w:sz="4" w:space="0" w:color="000000"/>
              <w:left w:val="single" w:sz="4" w:space="0" w:color="000000"/>
              <w:bottom w:val="single" w:sz="4" w:space="0" w:color="000000"/>
              <w:right w:val="single" w:sz="4" w:space="0" w:color="000000"/>
            </w:tcBorders>
            <w:hideMark/>
          </w:tcPr>
          <w:p w14:paraId="47BC76F7" w14:textId="77777777" w:rsidR="007642E3" w:rsidRPr="00B87943" w:rsidRDefault="007642E3" w:rsidP="00D03D12">
            <w:pPr>
              <w:ind w:left="142" w:right="141" w:firstLine="425"/>
              <w:jc w:val="both"/>
              <w:rPr>
                <w:rFonts w:eastAsiaTheme="minorEastAsia"/>
                <w:color w:val="000000"/>
                <w:szCs w:val="24"/>
                <w:lang w:eastAsia="lt-LT"/>
              </w:rPr>
            </w:pPr>
            <w:r w:rsidRPr="00B87943">
              <w:rPr>
                <w:rFonts w:eastAsiaTheme="minorEastAsia"/>
                <w:color w:val="000000"/>
                <w:szCs w:val="24"/>
                <w:lang w:eastAsia="lt-LT"/>
              </w:rPr>
              <w:t>Laidininkas</w:t>
            </w:r>
          </w:p>
        </w:tc>
        <w:tc>
          <w:tcPr>
            <w:tcW w:w="5046" w:type="dxa"/>
            <w:tcBorders>
              <w:top w:val="single" w:sz="4" w:space="0" w:color="000000"/>
              <w:left w:val="single" w:sz="4" w:space="0" w:color="000000"/>
              <w:bottom w:val="single" w:sz="4" w:space="0" w:color="000000"/>
              <w:right w:val="single" w:sz="4" w:space="0" w:color="000000"/>
            </w:tcBorders>
            <w:hideMark/>
          </w:tcPr>
          <w:p w14:paraId="242CC370" w14:textId="77777777" w:rsidR="007642E3" w:rsidRPr="00B87943" w:rsidRDefault="007642E3"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Vario laidininkas (gyslos apvalios, monolitinės iki 35mm²</w:t>
            </w:r>
          </w:p>
        </w:tc>
      </w:tr>
      <w:tr w:rsidR="007642E3" w:rsidRPr="00B87943" w14:paraId="4B8984A3" w14:textId="77777777" w:rsidTr="00D03D12">
        <w:trPr>
          <w:trHeight w:hRule="exact" w:val="665"/>
        </w:trPr>
        <w:tc>
          <w:tcPr>
            <w:tcW w:w="3854" w:type="dxa"/>
            <w:tcBorders>
              <w:top w:val="single" w:sz="4" w:space="0" w:color="000000"/>
              <w:left w:val="single" w:sz="4" w:space="0" w:color="000000"/>
              <w:bottom w:val="single" w:sz="4" w:space="0" w:color="000000"/>
              <w:right w:val="single" w:sz="4" w:space="0" w:color="000000"/>
            </w:tcBorders>
            <w:hideMark/>
          </w:tcPr>
          <w:p w14:paraId="4A3E0B07" w14:textId="77777777" w:rsidR="007642E3" w:rsidRPr="00B87943" w:rsidRDefault="007642E3" w:rsidP="00D03D12">
            <w:pPr>
              <w:ind w:left="142" w:right="141" w:firstLine="425"/>
              <w:jc w:val="both"/>
              <w:rPr>
                <w:rFonts w:eastAsiaTheme="minorEastAsia"/>
                <w:color w:val="000000"/>
                <w:szCs w:val="24"/>
                <w:lang w:val="en-US" w:eastAsia="lt-LT"/>
              </w:rPr>
            </w:pPr>
            <w:proofErr w:type="spellStart"/>
            <w:r w:rsidRPr="00B87943">
              <w:rPr>
                <w:rFonts w:eastAsiaTheme="minorEastAsia"/>
                <w:color w:val="000000"/>
                <w:szCs w:val="24"/>
                <w:lang w:val="en-US" w:eastAsia="lt-LT"/>
              </w:rPr>
              <w:t>Izoliacija</w:t>
            </w:r>
            <w:proofErr w:type="spellEnd"/>
          </w:p>
        </w:tc>
        <w:tc>
          <w:tcPr>
            <w:tcW w:w="5046" w:type="dxa"/>
            <w:tcBorders>
              <w:top w:val="single" w:sz="4" w:space="0" w:color="000000"/>
              <w:left w:val="single" w:sz="4" w:space="0" w:color="000000"/>
              <w:bottom w:val="single" w:sz="4" w:space="0" w:color="000000"/>
              <w:right w:val="single" w:sz="4" w:space="0" w:color="000000"/>
            </w:tcBorders>
            <w:hideMark/>
          </w:tcPr>
          <w:p w14:paraId="4939DABE" w14:textId="77777777" w:rsidR="007642E3" w:rsidRPr="00B87943" w:rsidRDefault="007642E3"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PVC izoliacija (gyslų spalvinis žymėjimas: juoda, mėlyna, ruda ir žaliai geltona)</w:t>
            </w:r>
          </w:p>
        </w:tc>
      </w:tr>
      <w:tr w:rsidR="007642E3" w:rsidRPr="00B87943" w14:paraId="4E51EBC2" w14:textId="77777777" w:rsidTr="00D03D12">
        <w:trPr>
          <w:trHeight w:hRule="exact" w:val="343"/>
        </w:trPr>
        <w:tc>
          <w:tcPr>
            <w:tcW w:w="3854" w:type="dxa"/>
            <w:vMerge w:val="restart"/>
            <w:tcBorders>
              <w:top w:val="single" w:sz="4" w:space="0" w:color="000000"/>
              <w:left w:val="single" w:sz="4" w:space="0" w:color="000000"/>
              <w:bottom w:val="single" w:sz="4" w:space="0" w:color="000000"/>
              <w:right w:val="single" w:sz="4" w:space="0" w:color="000000"/>
            </w:tcBorders>
            <w:hideMark/>
          </w:tcPr>
          <w:p w14:paraId="75B24458" w14:textId="77777777" w:rsidR="007642E3" w:rsidRPr="00B87943" w:rsidRDefault="007642E3" w:rsidP="00D03D12">
            <w:pPr>
              <w:ind w:left="142" w:right="141" w:firstLine="425"/>
              <w:jc w:val="both"/>
              <w:rPr>
                <w:rFonts w:eastAsiaTheme="minorEastAsia"/>
                <w:color w:val="000000"/>
                <w:szCs w:val="24"/>
                <w:lang w:eastAsia="lt-LT"/>
              </w:rPr>
            </w:pPr>
            <w:r w:rsidRPr="00B87943">
              <w:rPr>
                <w:rFonts w:eastAsiaTheme="minorEastAsia"/>
                <w:color w:val="000000"/>
                <w:szCs w:val="24"/>
                <w:lang w:eastAsia="lt-LT"/>
              </w:rPr>
              <w:t>Nominali įtampa</w:t>
            </w:r>
          </w:p>
          <w:p w14:paraId="52F4C9B8" w14:textId="77777777" w:rsidR="007642E3" w:rsidRPr="00B87943" w:rsidRDefault="007642E3" w:rsidP="00D03D12">
            <w:pPr>
              <w:ind w:left="142" w:right="141" w:firstLine="425"/>
              <w:jc w:val="both"/>
              <w:rPr>
                <w:rFonts w:eastAsiaTheme="minorEastAsia"/>
                <w:color w:val="000000"/>
                <w:szCs w:val="24"/>
                <w:lang w:eastAsia="lt-LT"/>
              </w:rPr>
            </w:pPr>
            <w:r w:rsidRPr="00B87943">
              <w:rPr>
                <w:rFonts w:eastAsiaTheme="minorEastAsia"/>
                <w:color w:val="000000"/>
                <w:szCs w:val="24"/>
                <w:lang w:eastAsia="lt-LT"/>
              </w:rPr>
              <w:t>Bandymų įtampa</w:t>
            </w:r>
          </w:p>
        </w:tc>
        <w:tc>
          <w:tcPr>
            <w:tcW w:w="5046" w:type="dxa"/>
            <w:tcBorders>
              <w:top w:val="single" w:sz="4" w:space="0" w:color="000000"/>
              <w:left w:val="single" w:sz="4" w:space="0" w:color="000000"/>
              <w:bottom w:val="single" w:sz="4" w:space="0" w:color="000000"/>
              <w:right w:val="single" w:sz="4" w:space="0" w:color="000000"/>
            </w:tcBorders>
            <w:hideMark/>
          </w:tcPr>
          <w:p w14:paraId="13EB8B76" w14:textId="77777777" w:rsidR="007642E3" w:rsidRPr="00B87943" w:rsidRDefault="007642E3"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 xml:space="preserve">0,75 </w:t>
            </w:r>
            <w:proofErr w:type="spellStart"/>
            <w:r w:rsidRPr="00B87943">
              <w:rPr>
                <w:rFonts w:eastAsiaTheme="minorEastAsia"/>
                <w:color w:val="000000"/>
                <w:szCs w:val="24"/>
                <w:lang w:eastAsia="lt-LT"/>
              </w:rPr>
              <w:t>kV</w:t>
            </w:r>
            <w:proofErr w:type="spellEnd"/>
          </w:p>
        </w:tc>
      </w:tr>
      <w:tr w:rsidR="007642E3" w:rsidRPr="00B87943" w14:paraId="7BCAEE80" w14:textId="77777777" w:rsidTr="00D03D12">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CE4CAA" w14:textId="77777777" w:rsidR="007642E3" w:rsidRPr="00B87943" w:rsidRDefault="007642E3" w:rsidP="00D03D12">
            <w:pPr>
              <w:spacing w:line="276" w:lineRule="auto"/>
              <w:rPr>
                <w:rFonts w:eastAsiaTheme="minorEastAsia"/>
                <w:color w:val="000000"/>
                <w:szCs w:val="24"/>
                <w:lang w:eastAsia="lt-LT"/>
              </w:rPr>
            </w:pPr>
          </w:p>
        </w:tc>
        <w:tc>
          <w:tcPr>
            <w:tcW w:w="5046" w:type="dxa"/>
            <w:tcBorders>
              <w:top w:val="single" w:sz="4" w:space="0" w:color="000000"/>
              <w:left w:val="single" w:sz="4" w:space="0" w:color="000000"/>
              <w:bottom w:val="single" w:sz="4" w:space="0" w:color="000000"/>
              <w:right w:val="single" w:sz="4" w:space="0" w:color="000000"/>
            </w:tcBorders>
            <w:hideMark/>
          </w:tcPr>
          <w:p w14:paraId="005FF1C6" w14:textId="77777777" w:rsidR="007642E3" w:rsidRPr="00B87943" w:rsidRDefault="007642E3"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 xml:space="preserve">3,5 </w:t>
            </w:r>
            <w:proofErr w:type="spellStart"/>
            <w:r w:rsidRPr="00B87943">
              <w:rPr>
                <w:rFonts w:eastAsiaTheme="minorEastAsia"/>
                <w:color w:val="000000"/>
                <w:szCs w:val="24"/>
                <w:lang w:eastAsia="lt-LT"/>
              </w:rPr>
              <w:t>kV</w:t>
            </w:r>
            <w:proofErr w:type="spellEnd"/>
          </w:p>
        </w:tc>
      </w:tr>
      <w:tr w:rsidR="007642E3" w:rsidRPr="00B87943" w14:paraId="620DC67A" w14:textId="77777777" w:rsidTr="00D03D12">
        <w:trPr>
          <w:trHeight w:hRule="exact" w:val="319"/>
        </w:trPr>
        <w:tc>
          <w:tcPr>
            <w:tcW w:w="3854" w:type="dxa"/>
            <w:tcBorders>
              <w:top w:val="single" w:sz="4" w:space="0" w:color="000000"/>
              <w:left w:val="single" w:sz="4" w:space="0" w:color="000000"/>
              <w:bottom w:val="single" w:sz="4" w:space="0" w:color="000000"/>
              <w:right w:val="single" w:sz="4" w:space="0" w:color="000000"/>
            </w:tcBorders>
            <w:hideMark/>
          </w:tcPr>
          <w:p w14:paraId="332C9FD6" w14:textId="77777777" w:rsidR="007642E3" w:rsidRPr="00B87943" w:rsidRDefault="007642E3" w:rsidP="00D03D12">
            <w:pPr>
              <w:ind w:left="142" w:right="141" w:firstLine="425"/>
              <w:jc w:val="both"/>
              <w:rPr>
                <w:rFonts w:eastAsiaTheme="minorEastAsia"/>
                <w:color w:val="000000"/>
                <w:szCs w:val="24"/>
                <w:lang w:eastAsia="lt-LT"/>
              </w:rPr>
            </w:pPr>
            <w:r w:rsidRPr="00B87943">
              <w:rPr>
                <w:rFonts w:eastAsiaTheme="minorEastAsia"/>
                <w:color w:val="000000"/>
                <w:szCs w:val="24"/>
                <w:lang w:eastAsia="lt-LT"/>
              </w:rPr>
              <w:t>Srovės dažnis</w:t>
            </w:r>
          </w:p>
        </w:tc>
        <w:tc>
          <w:tcPr>
            <w:tcW w:w="5046" w:type="dxa"/>
            <w:tcBorders>
              <w:top w:val="single" w:sz="4" w:space="0" w:color="000000"/>
              <w:left w:val="single" w:sz="4" w:space="0" w:color="000000"/>
              <w:bottom w:val="single" w:sz="4" w:space="0" w:color="000000"/>
              <w:right w:val="single" w:sz="4" w:space="0" w:color="000000"/>
            </w:tcBorders>
            <w:hideMark/>
          </w:tcPr>
          <w:p w14:paraId="51FC95DB" w14:textId="77777777" w:rsidR="007642E3" w:rsidRPr="00B87943" w:rsidRDefault="007642E3"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50 Hz</w:t>
            </w:r>
          </w:p>
        </w:tc>
      </w:tr>
      <w:tr w:rsidR="007642E3" w:rsidRPr="00B87943" w14:paraId="43A72993" w14:textId="77777777" w:rsidTr="00D03D12">
        <w:trPr>
          <w:trHeight w:hRule="exact" w:val="339"/>
        </w:trPr>
        <w:tc>
          <w:tcPr>
            <w:tcW w:w="3854" w:type="dxa"/>
            <w:tcBorders>
              <w:top w:val="single" w:sz="4" w:space="0" w:color="000000"/>
              <w:left w:val="single" w:sz="4" w:space="0" w:color="000000"/>
              <w:bottom w:val="single" w:sz="4" w:space="0" w:color="000000"/>
              <w:right w:val="single" w:sz="4" w:space="0" w:color="000000"/>
            </w:tcBorders>
            <w:hideMark/>
          </w:tcPr>
          <w:p w14:paraId="458420F1" w14:textId="77777777" w:rsidR="007642E3" w:rsidRPr="00B87943" w:rsidRDefault="007642E3" w:rsidP="00D03D12">
            <w:pPr>
              <w:ind w:left="142" w:right="141" w:firstLine="425"/>
              <w:jc w:val="both"/>
              <w:rPr>
                <w:rFonts w:eastAsiaTheme="minorEastAsia"/>
                <w:color w:val="000000"/>
                <w:szCs w:val="24"/>
                <w:lang w:eastAsia="lt-LT"/>
              </w:rPr>
            </w:pPr>
            <w:r w:rsidRPr="00B87943">
              <w:rPr>
                <w:rFonts w:eastAsiaTheme="minorEastAsia"/>
                <w:color w:val="000000"/>
                <w:szCs w:val="24"/>
                <w:lang w:eastAsia="lt-LT"/>
              </w:rPr>
              <w:t>Minimalus lenkimo spindulys</w:t>
            </w:r>
          </w:p>
        </w:tc>
        <w:tc>
          <w:tcPr>
            <w:tcW w:w="5046" w:type="dxa"/>
            <w:tcBorders>
              <w:top w:val="single" w:sz="4" w:space="0" w:color="000000"/>
              <w:left w:val="single" w:sz="4" w:space="0" w:color="000000"/>
              <w:bottom w:val="single" w:sz="4" w:space="0" w:color="000000"/>
              <w:right w:val="single" w:sz="4" w:space="0" w:color="000000"/>
            </w:tcBorders>
            <w:hideMark/>
          </w:tcPr>
          <w:p w14:paraId="78F0A998" w14:textId="77777777" w:rsidR="007642E3" w:rsidRPr="00B87943" w:rsidRDefault="007642E3"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Ne mažesnis kaip 6 kabelio diametrų su apvalkalu</w:t>
            </w:r>
          </w:p>
        </w:tc>
      </w:tr>
      <w:tr w:rsidR="007642E3" w:rsidRPr="00B87943" w14:paraId="611BFBE5" w14:textId="77777777" w:rsidTr="00D03D12">
        <w:trPr>
          <w:trHeight w:hRule="exact" w:val="1173"/>
        </w:trPr>
        <w:tc>
          <w:tcPr>
            <w:tcW w:w="3854" w:type="dxa"/>
            <w:tcBorders>
              <w:top w:val="single" w:sz="4" w:space="0" w:color="auto"/>
              <w:left w:val="single" w:sz="4" w:space="0" w:color="auto"/>
              <w:bottom w:val="single" w:sz="4" w:space="0" w:color="auto"/>
              <w:right w:val="single" w:sz="4" w:space="0" w:color="auto"/>
            </w:tcBorders>
            <w:hideMark/>
          </w:tcPr>
          <w:p w14:paraId="7EF2C1E4" w14:textId="77777777" w:rsidR="007642E3" w:rsidRPr="00B87943" w:rsidRDefault="007642E3" w:rsidP="00D03D12">
            <w:pPr>
              <w:ind w:left="142" w:right="141" w:firstLine="425"/>
              <w:jc w:val="both"/>
              <w:rPr>
                <w:rFonts w:eastAsiaTheme="minorEastAsia"/>
                <w:color w:val="000000"/>
                <w:szCs w:val="24"/>
                <w:lang w:eastAsia="lt-LT"/>
              </w:rPr>
            </w:pPr>
            <w:r w:rsidRPr="00B87943">
              <w:rPr>
                <w:rFonts w:eastAsiaTheme="minorEastAsia"/>
                <w:color w:val="000000"/>
                <w:szCs w:val="24"/>
                <w:lang w:eastAsia="lt-LT"/>
              </w:rPr>
              <w:lastRenderedPageBreak/>
              <w:t>Paskirtis</w:t>
            </w:r>
          </w:p>
        </w:tc>
        <w:tc>
          <w:tcPr>
            <w:tcW w:w="5046" w:type="dxa"/>
            <w:tcBorders>
              <w:top w:val="single" w:sz="4" w:space="0" w:color="auto"/>
              <w:left w:val="single" w:sz="4" w:space="0" w:color="auto"/>
              <w:bottom w:val="single" w:sz="4" w:space="0" w:color="auto"/>
              <w:right w:val="single" w:sz="4" w:space="0" w:color="auto"/>
            </w:tcBorders>
            <w:hideMark/>
          </w:tcPr>
          <w:p w14:paraId="420551B2" w14:textId="77777777" w:rsidR="007642E3" w:rsidRPr="00B87943" w:rsidRDefault="007642E3"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 xml:space="preserve">Elektros energijos perdavimas ir paskirstymas stacionariesiems įrenginiams, buitinių ir pernešamu elektros prietaisų maitinimui ir apšvietimo tinklui. </w:t>
            </w:r>
          </w:p>
        </w:tc>
      </w:tr>
    </w:tbl>
    <w:p w14:paraId="099B5F0E" w14:textId="77777777" w:rsidR="007642E3" w:rsidRPr="00B87943" w:rsidRDefault="007642E3" w:rsidP="007642E3">
      <w:pPr>
        <w:autoSpaceDE w:val="0"/>
        <w:autoSpaceDN w:val="0"/>
        <w:adjustRightInd w:val="0"/>
        <w:ind w:right="141" w:firstLine="1166"/>
        <w:jc w:val="both"/>
        <w:rPr>
          <w:rFonts w:eastAsiaTheme="minorEastAsia"/>
          <w:b/>
          <w:bCs/>
          <w:szCs w:val="24"/>
          <w:lang w:eastAsia="ru-RU"/>
        </w:rPr>
      </w:pPr>
      <w:r w:rsidRPr="00B87943">
        <w:rPr>
          <w:rFonts w:eastAsiaTheme="minorEastAsia"/>
          <w:b/>
          <w:bCs/>
          <w:szCs w:val="24"/>
          <w:lang w:eastAsia="ru-RU"/>
        </w:rPr>
        <w:t>4. Šviestuvai</w:t>
      </w:r>
      <w:r>
        <w:rPr>
          <w:rFonts w:eastAsiaTheme="minorEastAsia"/>
          <w:b/>
          <w:bCs/>
          <w:szCs w:val="24"/>
          <w:lang w:eastAsia="ru-RU"/>
        </w:rPr>
        <w:t>/ panelės</w:t>
      </w:r>
    </w:p>
    <w:p w14:paraId="289A4DEA" w14:textId="77777777" w:rsidR="007642E3" w:rsidRPr="00B87943" w:rsidRDefault="007642E3" w:rsidP="007642E3">
      <w:pPr>
        <w:autoSpaceDE w:val="0"/>
        <w:autoSpaceDN w:val="0"/>
        <w:adjustRightInd w:val="0"/>
        <w:ind w:right="141" w:firstLine="1166"/>
        <w:jc w:val="both"/>
        <w:rPr>
          <w:rFonts w:eastAsiaTheme="minorEastAsia"/>
          <w:color w:val="000000"/>
          <w:szCs w:val="24"/>
          <w:lang w:eastAsia="ru-RU"/>
        </w:rPr>
      </w:pPr>
      <w:r w:rsidRPr="00B87943">
        <w:rPr>
          <w:rFonts w:eastAsiaTheme="minorEastAsia"/>
          <w:szCs w:val="24"/>
          <w:lang w:eastAsia="ru-RU"/>
        </w:rPr>
        <w:t xml:space="preserve">Šviestuvai skirti darbui kintamos įtampos tinkle, su nominaline tinklo įtampa 230V, 50 Hz dažnumo. Šviestuvai turi ne tik paskirstyti šviesos srautą erdvėje, bet ir užtikrinti elektrinį lempų prijungimą bei jų stabilų darbą, fiziškai apsaugoti lempas ir jų paleidimo reguliavimo aparatus nuo aplinkos </w:t>
      </w:r>
      <w:r w:rsidRPr="00B87943">
        <w:rPr>
          <w:rFonts w:eastAsiaTheme="minorEastAsia"/>
          <w:color w:val="000000"/>
          <w:szCs w:val="24"/>
          <w:lang w:eastAsia="ru-RU"/>
        </w:rPr>
        <w:t>poveikio bei mechaninių pažeidimų, normalioms sąlygoms turi būti patvarūs, ilgaamžiški ir turi būti ekonomiški. Šviestuvų konstrukcija ir išpildymas turi  atitikti nominalinei tinklo įtampai ir aplinkos sąlygoms. LED šviestuvai</w:t>
      </w:r>
      <w:r>
        <w:rPr>
          <w:rFonts w:eastAsiaTheme="minorEastAsia"/>
          <w:color w:val="000000"/>
          <w:szCs w:val="24"/>
          <w:lang w:eastAsia="ru-RU"/>
        </w:rPr>
        <w:t>/panelės</w:t>
      </w:r>
      <w:r w:rsidRPr="00B87943">
        <w:rPr>
          <w:rFonts w:eastAsiaTheme="minorEastAsia"/>
          <w:color w:val="000000"/>
          <w:szCs w:val="24"/>
          <w:lang w:eastAsia="ru-RU"/>
        </w:rPr>
        <w:t xml:space="preserve"> turi būti su </w:t>
      </w:r>
      <w:proofErr w:type="spellStart"/>
      <w:r w:rsidRPr="00B87943">
        <w:rPr>
          <w:rFonts w:eastAsiaTheme="minorEastAsia"/>
          <w:color w:val="000000"/>
          <w:szCs w:val="24"/>
          <w:lang w:eastAsia="ru-RU"/>
        </w:rPr>
        <w:t>cos</w:t>
      </w:r>
      <w:proofErr w:type="spellEnd"/>
      <w:r w:rsidRPr="00B87943">
        <w:rPr>
          <w:rFonts w:eastAsiaTheme="minorEastAsia"/>
          <w:color w:val="000000"/>
          <w:szCs w:val="24"/>
          <w:shd w:val="clear" w:color="auto" w:fill="FFFFFF"/>
          <w:lang w:val="en-US" w:eastAsia="lt-LT"/>
        </w:rPr>
        <w:t>φ</w:t>
      </w:r>
      <w:r w:rsidRPr="00B87943">
        <w:rPr>
          <w:rFonts w:eastAsiaTheme="minorEastAsia"/>
          <w:color w:val="000000"/>
          <w:szCs w:val="24"/>
          <w:lang w:eastAsia="ru-RU"/>
        </w:rPr>
        <w:t xml:space="preserve"> kompensacija, </w:t>
      </w:r>
      <w:proofErr w:type="spellStart"/>
      <w:r w:rsidRPr="00B87943">
        <w:rPr>
          <w:rFonts w:eastAsiaTheme="minorEastAsia"/>
          <w:color w:val="000000"/>
          <w:szCs w:val="24"/>
          <w:lang w:eastAsia="ru-RU"/>
        </w:rPr>
        <w:t>cos</w:t>
      </w:r>
      <w:proofErr w:type="spellEnd"/>
      <w:r w:rsidRPr="00B87943">
        <w:rPr>
          <w:rFonts w:eastAsiaTheme="minorEastAsia"/>
          <w:color w:val="000000"/>
          <w:szCs w:val="24"/>
          <w:lang w:eastAsia="ru-RU"/>
        </w:rPr>
        <w:t xml:space="preserve"> </w:t>
      </w:r>
      <w:r w:rsidRPr="00B87943">
        <w:rPr>
          <w:rFonts w:eastAsiaTheme="minorEastAsia"/>
          <w:color w:val="000000"/>
          <w:szCs w:val="24"/>
          <w:shd w:val="clear" w:color="auto" w:fill="FFFFFF"/>
          <w:lang w:val="en-US" w:eastAsia="lt-LT"/>
        </w:rPr>
        <w:t>φ</w:t>
      </w:r>
      <w:r w:rsidRPr="00B87943">
        <w:rPr>
          <w:rFonts w:eastAsiaTheme="minorEastAsia"/>
          <w:color w:val="000000"/>
          <w:szCs w:val="24"/>
          <w:shd w:val="clear" w:color="auto" w:fill="FFFFFF"/>
          <w:lang w:eastAsia="lt-LT"/>
        </w:rPr>
        <w:t>&gt;0,95</w:t>
      </w:r>
      <w:r w:rsidRPr="00B87943">
        <w:rPr>
          <w:rFonts w:eastAsiaTheme="minorEastAsia"/>
          <w:color w:val="000000"/>
          <w:szCs w:val="24"/>
          <w:lang w:eastAsia="ru-RU"/>
        </w:rPr>
        <w:t>.</w:t>
      </w:r>
    </w:p>
    <w:p w14:paraId="42ABDBD4" w14:textId="77777777" w:rsidR="007642E3" w:rsidRPr="00B87943" w:rsidRDefault="007642E3" w:rsidP="007642E3">
      <w:pPr>
        <w:spacing w:after="200" w:line="276" w:lineRule="auto"/>
        <w:ind w:left="142" w:right="141" w:firstLine="425"/>
        <w:jc w:val="both"/>
        <w:rPr>
          <w:rFonts w:eastAsiaTheme="minorEastAsia"/>
          <w:b/>
          <w:color w:val="1F1519"/>
          <w:szCs w:val="24"/>
          <w:lang w:eastAsia="lt-LT"/>
        </w:rPr>
      </w:pPr>
    </w:p>
    <w:p w14:paraId="561D3B57" w14:textId="77777777" w:rsidR="007642E3" w:rsidRPr="00B87943" w:rsidRDefault="007642E3" w:rsidP="007642E3">
      <w:pPr>
        <w:ind w:left="32" w:right="141" w:firstLine="1134"/>
        <w:jc w:val="both"/>
        <w:rPr>
          <w:rFonts w:eastAsiaTheme="minorEastAsia"/>
          <w:b/>
          <w:color w:val="1F1519"/>
          <w:szCs w:val="24"/>
          <w:lang w:eastAsia="lt-LT"/>
        </w:rPr>
      </w:pPr>
      <w:r w:rsidRPr="00B87943">
        <w:rPr>
          <w:rFonts w:eastAsiaTheme="minorEastAsia"/>
          <w:b/>
          <w:color w:val="1F1519"/>
          <w:szCs w:val="24"/>
          <w:lang w:eastAsia="lt-LT"/>
        </w:rPr>
        <w:t>5. Apšvietimo tinklų jungikliai</w:t>
      </w:r>
    </w:p>
    <w:p w14:paraId="3A7A64F4" w14:textId="77777777" w:rsidR="007642E3" w:rsidRPr="00B87943" w:rsidRDefault="007642E3" w:rsidP="007642E3">
      <w:pPr>
        <w:ind w:left="32" w:right="141" w:firstLine="1134"/>
        <w:jc w:val="both"/>
        <w:rPr>
          <w:rFonts w:eastAsiaTheme="minorEastAsia"/>
          <w:color w:val="1F1519"/>
          <w:szCs w:val="24"/>
          <w:lang w:eastAsia="lt-LT"/>
        </w:rPr>
      </w:pPr>
      <w:r w:rsidRPr="00B87943">
        <w:rPr>
          <w:rFonts w:eastAsiaTheme="minorEastAsia"/>
          <w:color w:val="1F1519"/>
          <w:szCs w:val="24"/>
          <w:lang w:eastAsia="lt-LT"/>
        </w:rPr>
        <w:t xml:space="preserve">Klavišiniai jungikliai, perjungikliai turi būti vieno arba dviejų klavišų, klavišai įspaudžiami, laidai priveržiami, </w:t>
      </w:r>
      <w:r>
        <w:rPr>
          <w:rFonts w:eastAsiaTheme="minorEastAsia"/>
          <w:color w:val="1F1519"/>
          <w:szCs w:val="24"/>
          <w:lang w:eastAsia="lt-LT"/>
        </w:rPr>
        <w:t>spalva derinama su užsakovu</w:t>
      </w:r>
      <w:r w:rsidRPr="00B87943">
        <w:rPr>
          <w:rFonts w:eastAsiaTheme="minorEastAsia"/>
          <w:color w:val="1F1519"/>
          <w:szCs w:val="24"/>
          <w:lang w:eastAsia="lt-LT"/>
        </w:rPr>
        <w:t xml:space="preserve">. Nominalioji srovė turi būti ne mažiau 10A, įtampa 250V kintamosios srovės. Apsaugos klasė priklauso nuo montavimo vietos ir patalpos kategorijos. </w:t>
      </w:r>
    </w:p>
    <w:p w14:paraId="047FB125" w14:textId="77777777" w:rsidR="007642E3" w:rsidRPr="00B87943" w:rsidRDefault="007642E3" w:rsidP="007642E3">
      <w:pPr>
        <w:ind w:left="32" w:right="141" w:firstLine="1134"/>
        <w:jc w:val="both"/>
        <w:rPr>
          <w:rFonts w:eastAsiaTheme="minorEastAsia"/>
          <w:color w:val="1F1519"/>
          <w:szCs w:val="24"/>
          <w:lang w:eastAsia="lt-LT"/>
        </w:rPr>
      </w:pPr>
    </w:p>
    <w:p w14:paraId="31BB9D60" w14:textId="77777777" w:rsidR="007642E3" w:rsidRPr="00B87943" w:rsidRDefault="007642E3" w:rsidP="007642E3">
      <w:pPr>
        <w:ind w:left="32" w:right="141" w:firstLine="1134"/>
        <w:jc w:val="both"/>
        <w:rPr>
          <w:rFonts w:eastAsiaTheme="minorEastAsia"/>
          <w:b/>
          <w:color w:val="160B0F"/>
          <w:szCs w:val="24"/>
          <w:lang w:eastAsia="lt-LT"/>
        </w:rPr>
      </w:pPr>
      <w:r w:rsidRPr="00B87943">
        <w:rPr>
          <w:rFonts w:eastAsiaTheme="minorEastAsia"/>
          <w:b/>
          <w:color w:val="160B0F"/>
          <w:szCs w:val="24"/>
          <w:lang w:eastAsia="lt-LT"/>
        </w:rPr>
        <w:t xml:space="preserve">6. Viengubi ir dvigubi kištukiniai lizdai </w:t>
      </w:r>
    </w:p>
    <w:p w14:paraId="059149EA" w14:textId="77777777" w:rsidR="007642E3" w:rsidRPr="00B87943" w:rsidRDefault="007642E3" w:rsidP="007642E3">
      <w:pPr>
        <w:ind w:left="32" w:right="141" w:firstLine="1134"/>
        <w:jc w:val="both"/>
        <w:rPr>
          <w:rFonts w:eastAsiaTheme="minorEastAsia"/>
          <w:color w:val="160B0F"/>
          <w:szCs w:val="24"/>
          <w:lang w:eastAsia="lt-LT"/>
        </w:rPr>
      </w:pPr>
      <w:r w:rsidRPr="00B87943">
        <w:rPr>
          <w:rFonts w:eastAsiaTheme="minorEastAsia"/>
          <w:color w:val="160B0F"/>
          <w:szCs w:val="24"/>
          <w:lang w:eastAsia="lt-LT"/>
        </w:rPr>
        <w:t xml:space="preserve">Apsaugos klasė priklauso nuo montavimo vietos ir patalpos kategorijos. Kištukiniai lizdai turi būti su įžeminimo kontaktu. Kištukiniai lizdai 16A, 250V kintamos srovės, nebent jei pažymėta kitaip. Paskirtis - buitinių, pernešamų elektros prietaisų maitinimui nuo elektros tinklų. </w:t>
      </w:r>
    </w:p>
    <w:p w14:paraId="31CD47E9" w14:textId="77777777" w:rsidR="007642E3" w:rsidRPr="00B87943" w:rsidRDefault="007642E3" w:rsidP="007642E3">
      <w:pPr>
        <w:ind w:left="32" w:right="141" w:firstLine="1134"/>
        <w:jc w:val="both"/>
        <w:rPr>
          <w:rFonts w:eastAsiaTheme="minorEastAsia"/>
          <w:color w:val="160B0F"/>
          <w:szCs w:val="24"/>
          <w:lang w:eastAsia="lt-LT"/>
        </w:rPr>
      </w:pPr>
    </w:p>
    <w:p w14:paraId="2B4C8E70" w14:textId="77777777" w:rsidR="007642E3" w:rsidRPr="00B87943" w:rsidRDefault="007642E3" w:rsidP="007642E3">
      <w:pPr>
        <w:ind w:left="32" w:right="141" w:firstLine="1134"/>
        <w:jc w:val="both"/>
        <w:rPr>
          <w:rFonts w:eastAsiaTheme="minorEastAsia"/>
          <w:b/>
          <w:color w:val="160B0F"/>
          <w:szCs w:val="24"/>
          <w:lang w:eastAsia="lt-LT"/>
        </w:rPr>
      </w:pPr>
      <w:r w:rsidRPr="00B87943">
        <w:rPr>
          <w:rFonts w:eastAsiaTheme="minorEastAsia"/>
          <w:b/>
          <w:color w:val="160B0F"/>
          <w:szCs w:val="24"/>
          <w:lang w:eastAsia="lt-LT"/>
        </w:rPr>
        <w:t>7. Skirstomosios dėžutės</w:t>
      </w:r>
    </w:p>
    <w:p w14:paraId="33011B88" w14:textId="77777777" w:rsidR="007642E3" w:rsidRPr="00B87943" w:rsidRDefault="007642E3" w:rsidP="007642E3">
      <w:pPr>
        <w:ind w:left="32" w:right="141" w:firstLine="1134"/>
        <w:jc w:val="both"/>
        <w:rPr>
          <w:rFonts w:eastAsiaTheme="minorEastAsia"/>
          <w:color w:val="160B0F"/>
          <w:szCs w:val="24"/>
          <w:lang w:eastAsia="lt-LT"/>
        </w:rPr>
      </w:pPr>
      <w:r w:rsidRPr="00B87943">
        <w:rPr>
          <w:rFonts w:eastAsiaTheme="minorEastAsia"/>
          <w:color w:val="160B0F"/>
          <w:szCs w:val="24"/>
          <w:lang w:eastAsia="lt-LT"/>
        </w:rPr>
        <w:t xml:space="preserve">Skirstomosios dėžutės skirtos kabelių sujungimui. Į dėžučių instaliavimą turi įeiti visi darbai ir medžiagos, kad užbaigti visas instaliacijas iki pilnų darbo sąlygų. Visi paviršiuje sumontuoti instaliacijos elementai turi būti pateikti, sukomplektuoti su atitinkančiomis to paties gamintojo montavimo dėžutėmis. Montavimo dėžutės turi būti pakankamai gilios, kad dėžutėje galima būtų sumontuoti atitinkamą instaliacijos elementą. Visos montavimo dėžutės turi būti pateiktos su prie dėžutės pagrindo prijungtais įžeminimo gnybtais. Visos montavimo dėžutės turi būti su gamykloje pagamintais lengvai nuimamais dangteliais. </w:t>
      </w:r>
    </w:p>
    <w:p w14:paraId="4C89F6C3" w14:textId="77777777" w:rsidR="007642E3" w:rsidRPr="00B87943" w:rsidRDefault="007642E3" w:rsidP="007642E3">
      <w:pPr>
        <w:ind w:left="32" w:right="141" w:firstLine="1134"/>
        <w:jc w:val="both"/>
        <w:rPr>
          <w:rFonts w:eastAsiaTheme="minorEastAsia"/>
          <w:color w:val="160B0F"/>
          <w:szCs w:val="24"/>
          <w:lang w:eastAsia="lt-LT"/>
        </w:rPr>
      </w:pPr>
    </w:p>
    <w:p w14:paraId="63CC862E" w14:textId="77777777" w:rsidR="007642E3" w:rsidRPr="00B87943" w:rsidRDefault="007642E3" w:rsidP="007642E3">
      <w:pPr>
        <w:ind w:left="32" w:right="141" w:firstLine="1134"/>
        <w:jc w:val="both"/>
        <w:rPr>
          <w:rFonts w:eastAsiaTheme="minorEastAsia"/>
          <w:b/>
          <w:color w:val="1F1519"/>
          <w:szCs w:val="24"/>
          <w:lang w:eastAsia="lt-LT"/>
        </w:rPr>
      </w:pPr>
      <w:r w:rsidRPr="00B87943">
        <w:rPr>
          <w:rFonts w:eastAsiaTheme="minorEastAsia"/>
          <w:b/>
          <w:color w:val="1F1519"/>
          <w:szCs w:val="24"/>
          <w:lang w:eastAsia="lt-LT"/>
        </w:rPr>
        <w:t>8. PVC vamzdžiai</w:t>
      </w:r>
    </w:p>
    <w:p w14:paraId="38448FC4" w14:textId="77777777" w:rsidR="007642E3" w:rsidRPr="00B87943" w:rsidRDefault="007642E3" w:rsidP="007642E3">
      <w:pPr>
        <w:ind w:left="32" w:right="141" w:firstLine="1134"/>
        <w:jc w:val="both"/>
        <w:rPr>
          <w:rFonts w:eastAsiaTheme="minorEastAsia"/>
          <w:b/>
          <w:color w:val="1F1519"/>
          <w:szCs w:val="24"/>
          <w:lang w:eastAsia="lt-LT"/>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174"/>
      </w:tblGrid>
      <w:tr w:rsidR="007642E3" w:rsidRPr="00B87943" w14:paraId="06A3C1A8" w14:textId="77777777" w:rsidTr="00D03D12">
        <w:tc>
          <w:tcPr>
            <w:tcW w:w="4590" w:type="dxa"/>
            <w:tcBorders>
              <w:top w:val="single" w:sz="4" w:space="0" w:color="auto"/>
              <w:left w:val="single" w:sz="4" w:space="0" w:color="auto"/>
              <w:bottom w:val="single" w:sz="4" w:space="0" w:color="auto"/>
              <w:right w:val="single" w:sz="4" w:space="0" w:color="auto"/>
            </w:tcBorders>
            <w:hideMark/>
          </w:tcPr>
          <w:p w14:paraId="394C321D" w14:textId="77777777" w:rsidR="007642E3" w:rsidRPr="00B87943" w:rsidRDefault="007642E3" w:rsidP="00D03D12">
            <w:pPr>
              <w:ind w:left="142" w:right="141" w:firstLine="425"/>
              <w:jc w:val="both"/>
              <w:rPr>
                <w:rFonts w:eastAsiaTheme="minorEastAsia"/>
                <w:b/>
                <w:color w:val="1F1519"/>
                <w:szCs w:val="24"/>
                <w:lang w:eastAsia="lt-LT"/>
              </w:rPr>
            </w:pPr>
            <w:bookmarkStart w:id="0" w:name="_Hlk27237773"/>
            <w:r w:rsidRPr="00B87943">
              <w:rPr>
                <w:rFonts w:eastAsiaTheme="minorEastAsia"/>
                <w:b/>
                <w:color w:val="1F1519"/>
                <w:szCs w:val="24"/>
                <w:lang w:eastAsia="lt-LT"/>
              </w:rPr>
              <w:t>Parametrai</w:t>
            </w:r>
          </w:p>
        </w:tc>
        <w:tc>
          <w:tcPr>
            <w:tcW w:w="4174" w:type="dxa"/>
            <w:tcBorders>
              <w:top w:val="single" w:sz="4" w:space="0" w:color="auto"/>
              <w:left w:val="single" w:sz="4" w:space="0" w:color="auto"/>
              <w:bottom w:val="single" w:sz="4" w:space="0" w:color="auto"/>
              <w:right w:val="single" w:sz="4" w:space="0" w:color="auto"/>
            </w:tcBorders>
            <w:hideMark/>
          </w:tcPr>
          <w:p w14:paraId="3B2B4931" w14:textId="77777777" w:rsidR="007642E3" w:rsidRPr="00B87943" w:rsidRDefault="007642E3" w:rsidP="00D03D12">
            <w:pPr>
              <w:ind w:left="142" w:right="141" w:firstLine="425"/>
              <w:jc w:val="both"/>
              <w:rPr>
                <w:rFonts w:eastAsiaTheme="minorEastAsia"/>
                <w:b/>
                <w:color w:val="1F1519"/>
                <w:szCs w:val="24"/>
                <w:lang w:eastAsia="lt-LT"/>
              </w:rPr>
            </w:pPr>
            <w:r w:rsidRPr="00B87943">
              <w:rPr>
                <w:rFonts w:eastAsiaTheme="minorEastAsia"/>
                <w:b/>
                <w:color w:val="1F1519"/>
                <w:szCs w:val="24"/>
                <w:lang w:eastAsia="lt-LT"/>
              </w:rPr>
              <w:t>Reikšmės</w:t>
            </w:r>
          </w:p>
        </w:tc>
        <w:bookmarkEnd w:id="0"/>
      </w:tr>
      <w:tr w:rsidR="007642E3" w:rsidRPr="00B87943" w14:paraId="7C0DFA9B" w14:textId="77777777" w:rsidTr="00D03D12">
        <w:tc>
          <w:tcPr>
            <w:tcW w:w="4590" w:type="dxa"/>
            <w:tcBorders>
              <w:top w:val="single" w:sz="4" w:space="0" w:color="auto"/>
              <w:left w:val="single" w:sz="4" w:space="0" w:color="auto"/>
              <w:bottom w:val="single" w:sz="4" w:space="0" w:color="auto"/>
              <w:right w:val="single" w:sz="4" w:space="0" w:color="auto"/>
            </w:tcBorders>
            <w:hideMark/>
          </w:tcPr>
          <w:p w14:paraId="5349103D" w14:textId="77777777" w:rsidR="007642E3" w:rsidRPr="00B87943" w:rsidRDefault="007642E3"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Medžiaga</w:t>
            </w:r>
          </w:p>
        </w:tc>
        <w:tc>
          <w:tcPr>
            <w:tcW w:w="4174" w:type="dxa"/>
            <w:tcBorders>
              <w:top w:val="single" w:sz="4" w:space="0" w:color="auto"/>
              <w:left w:val="single" w:sz="4" w:space="0" w:color="auto"/>
              <w:bottom w:val="single" w:sz="4" w:space="0" w:color="auto"/>
              <w:right w:val="single" w:sz="4" w:space="0" w:color="auto"/>
            </w:tcBorders>
            <w:hideMark/>
          </w:tcPr>
          <w:p w14:paraId="3500D591" w14:textId="77777777" w:rsidR="007642E3" w:rsidRPr="00B87943" w:rsidRDefault="007642E3"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PVC</w:t>
            </w:r>
          </w:p>
        </w:tc>
      </w:tr>
      <w:tr w:rsidR="007642E3" w:rsidRPr="00B87943" w14:paraId="165934B6" w14:textId="77777777" w:rsidTr="00D03D12">
        <w:trPr>
          <w:trHeight w:val="297"/>
        </w:trPr>
        <w:tc>
          <w:tcPr>
            <w:tcW w:w="4590" w:type="dxa"/>
            <w:tcBorders>
              <w:top w:val="single" w:sz="4" w:space="0" w:color="auto"/>
              <w:left w:val="single" w:sz="4" w:space="0" w:color="auto"/>
              <w:bottom w:val="single" w:sz="4" w:space="0" w:color="auto"/>
              <w:right w:val="single" w:sz="4" w:space="0" w:color="auto"/>
            </w:tcBorders>
            <w:hideMark/>
          </w:tcPr>
          <w:p w14:paraId="3F5411D5" w14:textId="77777777" w:rsidR="007642E3" w:rsidRPr="00B87943" w:rsidRDefault="007642E3"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Mechaninis atsparumas</w:t>
            </w:r>
          </w:p>
        </w:tc>
        <w:tc>
          <w:tcPr>
            <w:tcW w:w="4174" w:type="dxa"/>
            <w:tcBorders>
              <w:top w:val="single" w:sz="4" w:space="0" w:color="auto"/>
              <w:left w:val="single" w:sz="4" w:space="0" w:color="auto"/>
              <w:bottom w:val="single" w:sz="4" w:space="0" w:color="auto"/>
              <w:right w:val="single" w:sz="4" w:space="0" w:color="auto"/>
            </w:tcBorders>
            <w:hideMark/>
          </w:tcPr>
          <w:p w14:paraId="173CE63B" w14:textId="77777777" w:rsidR="007642E3" w:rsidRPr="00B87943" w:rsidRDefault="007642E3"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750N/cm</w:t>
            </w:r>
          </w:p>
        </w:tc>
      </w:tr>
      <w:tr w:rsidR="007642E3" w:rsidRPr="00B87943" w14:paraId="1D03FB61" w14:textId="77777777" w:rsidTr="00D03D12">
        <w:trPr>
          <w:trHeight w:val="350"/>
        </w:trPr>
        <w:tc>
          <w:tcPr>
            <w:tcW w:w="4590" w:type="dxa"/>
            <w:tcBorders>
              <w:top w:val="single" w:sz="4" w:space="0" w:color="auto"/>
              <w:left w:val="single" w:sz="4" w:space="0" w:color="auto"/>
              <w:bottom w:val="single" w:sz="4" w:space="0" w:color="auto"/>
              <w:right w:val="single" w:sz="4" w:space="0" w:color="auto"/>
            </w:tcBorders>
            <w:hideMark/>
          </w:tcPr>
          <w:p w14:paraId="7747E455" w14:textId="77777777" w:rsidR="007642E3" w:rsidRPr="00B87943" w:rsidRDefault="007642E3"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Išorinis skersmuo/Vidinis skersmuo</w:t>
            </w:r>
          </w:p>
        </w:tc>
        <w:tc>
          <w:tcPr>
            <w:tcW w:w="4174" w:type="dxa"/>
            <w:tcBorders>
              <w:top w:val="single" w:sz="4" w:space="0" w:color="auto"/>
              <w:left w:val="single" w:sz="4" w:space="0" w:color="auto"/>
              <w:bottom w:val="single" w:sz="4" w:space="0" w:color="auto"/>
              <w:right w:val="single" w:sz="4" w:space="0" w:color="auto"/>
            </w:tcBorders>
            <w:hideMark/>
          </w:tcPr>
          <w:p w14:paraId="1C0F9641" w14:textId="77777777" w:rsidR="007642E3" w:rsidRPr="00B87943" w:rsidRDefault="007642E3" w:rsidP="00D03D12">
            <w:pPr>
              <w:ind w:right="141"/>
              <w:jc w:val="both"/>
              <w:rPr>
                <w:rFonts w:eastAsiaTheme="minorEastAsia"/>
                <w:color w:val="000000"/>
                <w:szCs w:val="24"/>
                <w:lang w:eastAsia="lt-LT"/>
              </w:rPr>
            </w:pPr>
            <w:r w:rsidRPr="00B87943">
              <w:rPr>
                <w:rFonts w:eastAsiaTheme="minorEastAsia"/>
                <w:color w:val="000000"/>
                <w:szCs w:val="24"/>
                <w:shd w:val="clear" w:color="auto" w:fill="FFFFFF"/>
                <w:lang w:eastAsia="lt-LT"/>
              </w:rPr>
              <w:t xml:space="preserve">          Ø</w:t>
            </w:r>
            <w:r w:rsidRPr="00B87943">
              <w:rPr>
                <w:rFonts w:eastAsiaTheme="minorEastAsia"/>
                <w:color w:val="000000"/>
                <w:szCs w:val="24"/>
                <w:lang w:eastAsia="lt-LT"/>
              </w:rPr>
              <w:t>20/18,2mm</w:t>
            </w:r>
          </w:p>
        </w:tc>
      </w:tr>
      <w:tr w:rsidR="007642E3" w:rsidRPr="00B87943" w14:paraId="3AE3404E" w14:textId="77777777" w:rsidTr="00D03D12">
        <w:tc>
          <w:tcPr>
            <w:tcW w:w="4590" w:type="dxa"/>
            <w:tcBorders>
              <w:top w:val="single" w:sz="4" w:space="0" w:color="auto"/>
              <w:left w:val="single" w:sz="4" w:space="0" w:color="auto"/>
              <w:bottom w:val="single" w:sz="4" w:space="0" w:color="auto"/>
              <w:right w:val="single" w:sz="4" w:space="0" w:color="auto"/>
            </w:tcBorders>
            <w:hideMark/>
          </w:tcPr>
          <w:p w14:paraId="3CCF81D2" w14:textId="77777777" w:rsidR="007642E3" w:rsidRPr="00B87943" w:rsidRDefault="007642E3"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Temperatūrinis režimas (atsparumas)</w:t>
            </w:r>
          </w:p>
        </w:tc>
        <w:tc>
          <w:tcPr>
            <w:tcW w:w="4174" w:type="dxa"/>
            <w:tcBorders>
              <w:top w:val="single" w:sz="4" w:space="0" w:color="auto"/>
              <w:left w:val="single" w:sz="4" w:space="0" w:color="auto"/>
              <w:bottom w:val="single" w:sz="4" w:space="0" w:color="auto"/>
              <w:right w:val="single" w:sz="4" w:space="0" w:color="auto"/>
            </w:tcBorders>
            <w:hideMark/>
          </w:tcPr>
          <w:p w14:paraId="7FB416FF" w14:textId="77777777" w:rsidR="007642E3" w:rsidRPr="00B87943" w:rsidRDefault="007642E3"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-25/+60</w:t>
            </w:r>
          </w:p>
        </w:tc>
      </w:tr>
    </w:tbl>
    <w:p w14:paraId="3B26B9FE" w14:textId="77777777" w:rsidR="007642E3" w:rsidRPr="00B87943" w:rsidRDefault="007642E3" w:rsidP="007642E3">
      <w:pPr>
        <w:spacing w:line="276" w:lineRule="auto"/>
        <w:ind w:left="142" w:right="141" w:firstLine="425"/>
        <w:jc w:val="both"/>
        <w:rPr>
          <w:rFonts w:asciiTheme="minorHAnsi" w:eastAsiaTheme="minorEastAsia" w:hAnsiTheme="minorHAnsi" w:cstheme="minorBidi"/>
          <w:b/>
          <w:color w:val="1D191B"/>
          <w:sz w:val="22"/>
          <w:szCs w:val="22"/>
          <w:lang w:eastAsia="lt-LT"/>
        </w:rPr>
      </w:pPr>
    </w:p>
    <w:p w14:paraId="57BA0DF4" w14:textId="77777777" w:rsidR="007642E3" w:rsidRPr="00B87943" w:rsidRDefault="007642E3" w:rsidP="007642E3">
      <w:pPr>
        <w:ind w:left="32" w:right="141" w:firstLine="1134"/>
        <w:jc w:val="both"/>
        <w:rPr>
          <w:rFonts w:eastAsiaTheme="minorEastAsia"/>
          <w:b/>
          <w:color w:val="1D191B"/>
          <w:szCs w:val="24"/>
          <w:lang w:eastAsia="lt-LT"/>
        </w:rPr>
      </w:pPr>
      <w:r w:rsidRPr="00B87943">
        <w:rPr>
          <w:rFonts w:eastAsiaTheme="minorEastAsia"/>
          <w:b/>
          <w:color w:val="1D191B"/>
          <w:szCs w:val="24"/>
          <w:lang w:eastAsia="lt-LT"/>
        </w:rPr>
        <w:t>9. Montavimo darbai</w:t>
      </w:r>
    </w:p>
    <w:p w14:paraId="17B62AD3" w14:textId="77777777" w:rsidR="007642E3" w:rsidRPr="00B87943" w:rsidRDefault="007642E3" w:rsidP="007642E3">
      <w:pPr>
        <w:ind w:left="32" w:right="141" w:firstLine="1134"/>
        <w:jc w:val="both"/>
        <w:rPr>
          <w:rFonts w:eastAsiaTheme="minorEastAsia"/>
          <w:color w:val="1D191B"/>
          <w:szCs w:val="24"/>
          <w:lang w:eastAsia="lt-LT"/>
        </w:rPr>
      </w:pPr>
      <w:r w:rsidRPr="00B87943">
        <w:rPr>
          <w:rFonts w:eastAsiaTheme="minorEastAsia"/>
          <w:color w:val="1D191B"/>
          <w:szCs w:val="24"/>
          <w:lang w:eastAsia="lt-LT"/>
        </w:rPr>
        <w:t xml:space="preserve">Elektros laidus tiesti lygiagrečiai pastato architektūrinėms linijoms. Siekiant išvengti elektros traumų eksploatuojant pastatą, laidus rekomenduojama tiesti tam tikslui skirtose zonose, paslėptai. Laidus tvirtinti kas 0,5 m tiesiuose trasos ruožuose ir 0,15 m atstumu nuo posūkio kampo viršūnės, bei 0,05 — 0,1 metro atstumu nuo atšakų dėžučių </w:t>
      </w:r>
      <w:r w:rsidRPr="00B87943">
        <w:rPr>
          <w:rFonts w:eastAsiaTheme="minorEastAsia"/>
          <w:color w:val="1D191B"/>
          <w:w w:val="95"/>
          <w:szCs w:val="24"/>
          <w:lang w:eastAsia="lt-LT"/>
        </w:rPr>
        <w:t xml:space="preserve">arba </w:t>
      </w:r>
      <w:r w:rsidRPr="00B87943">
        <w:rPr>
          <w:rFonts w:eastAsiaTheme="minorEastAsia"/>
          <w:color w:val="1D191B"/>
          <w:szCs w:val="24"/>
          <w:lang w:eastAsia="lt-LT"/>
        </w:rPr>
        <w:t>aparatų (prietaisų).</w:t>
      </w:r>
    </w:p>
    <w:p w14:paraId="4295AAAF" w14:textId="77777777" w:rsidR="007642E3" w:rsidRPr="00B87943" w:rsidRDefault="007642E3" w:rsidP="007642E3">
      <w:pPr>
        <w:ind w:left="32" w:right="141" w:firstLine="1134"/>
        <w:jc w:val="both"/>
        <w:rPr>
          <w:rFonts w:eastAsiaTheme="minorEastAsia"/>
          <w:color w:val="1D191B"/>
          <w:szCs w:val="24"/>
          <w:lang w:eastAsia="lt-LT"/>
        </w:rPr>
      </w:pPr>
      <w:r w:rsidRPr="00B87943">
        <w:rPr>
          <w:rFonts w:eastAsiaTheme="minorEastAsia"/>
          <w:color w:val="1D191B"/>
          <w:szCs w:val="24"/>
          <w:lang w:eastAsia="lt-LT"/>
        </w:rPr>
        <w:lastRenderedPageBreak/>
        <w:t>Patalpose su pakabinamomis lubomis atšakų dėžutes montuoti:</w:t>
      </w:r>
    </w:p>
    <w:p w14:paraId="02C1C0BD" w14:textId="77777777" w:rsidR="007642E3" w:rsidRPr="00B87943" w:rsidRDefault="007642E3" w:rsidP="007642E3">
      <w:pPr>
        <w:numPr>
          <w:ilvl w:val="0"/>
          <w:numId w:val="5"/>
        </w:numPr>
        <w:spacing w:after="200" w:line="276" w:lineRule="auto"/>
        <w:ind w:left="32" w:right="141" w:firstLine="1134"/>
        <w:jc w:val="both"/>
        <w:rPr>
          <w:rFonts w:eastAsiaTheme="minorEastAsia"/>
          <w:color w:val="1D191B"/>
          <w:szCs w:val="24"/>
          <w:lang w:eastAsia="lt-LT"/>
        </w:rPr>
      </w:pPr>
      <w:r w:rsidRPr="00B87943">
        <w:rPr>
          <w:rFonts w:eastAsiaTheme="minorEastAsia"/>
          <w:color w:val="1D191B"/>
          <w:szCs w:val="24"/>
          <w:lang w:eastAsia="lt-LT"/>
        </w:rPr>
        <w:t>virš pakabinamų lubų, kai ertmė virš jų yra lengvai prieinama;</w:t>
      </w:r>
    </w:p>
    <w:p w14:paraId="5E0BB8DF" w14:textId="77777777" w:rsidR="007642E3" w:rsidRPr="00B87943" w:rsidRDefault="007642E3" w:rsidP="007642E3">
      <w:pPr>
        <w:numPr>
          <w:ilvl w:val="0"/>
          <w:numId w:val="5"/>
        </w:numPr>
        <w:spacing w:after="200" w:line="276" w:lineRule="auto"/>
        <w:ind w:left="32" w:right="141" w:firstLine="1134"/>
        <w:jc w:val="both"/>
        <w:rPr>
          <w:rFonts w:eastAsiaTheme="minorEastAsia"/>
          <w:color w:val="1D191B"/>
          <w:szCs w:val="24"/>
          <w:lang w:eastAsia="lt-LT"/>
        </w:rPr>
      </w:pPr>
      <w:r w:rsidRPr="00B87943">
        <w:rPr>
          <w:rFonts w:eastAsiaTheme="minorEastAsia"/>
          <w:color w:val="1D191B"/>
          <w:szCs w:val="24"/>
          <w:lang w:eastAsia="lt-LT"/>
        </w:rPr>
        <w:t>0,1 m žemiau lubų, kai ertmė virš jų yra neprieinama.</w:t>
      </w:r>
    </w:p>
    <w:p w14:paraId="02C03549" w14:textId="77777777" w:rsidR="007642E3" w:rsidRPr="00B87943" w:rsidRDefault="007642E3" w:rsidP="007642E3">
      <w:pPr>
        <w:ind w:left="1166" w:right="141"/>
        <w:jc w:val="both"/>
        <w:rPr>
          <w:rFonts w:eastAsiaTheme="minorEastAsia"/>
          <w:color w:val="1D191B"/>
          <w:szCs w:val="24"/>
          <w:lang w:eastAsia="lt-LT"/>
        </w:rPr>
      </w:pPr>
    </w:p>
    <w:p w14:paraId="22C8D5B6" w14:textId="77777777" w:rsidR="007642E3" w:rsidRPr="00B87943" w:rsidRDefault="007642E3" w:rsidP="007642E3">
      <w:pPr>
        <w:ind w:right="141"/>
        <w:jc w:val="both"/>
        <w:rPr>
          <w:rFonts w:eastAsiaTheme="minorEastAsia"/>
          <w:color w:val="1D191B"/>
          <w:szCs w:val="24"/>
          <w:lang w:eastAsia="lt-LT"/>
        </w:rPr>
      </w:pPr>
      <w:r w:rsidRPr="00B87943">
        <w:rPr>
          <w:rFonts w:eastAsiaTheme="minorEastAsia"/>
          <w:b/>
          <w:bCs/>
          <w:color w:val="1D191B"/>
          <w:szCs w:val="24"/>
          <w:lang w:eastAsia="lt-LT"/>
        </w:rPr>
        <w:t xml:space="preserve">                   </w:t>
      </w:r>
      <w:r w:rsidRPr="00B87943">
        <w:rPr>
          <w:rFonts w:eastAsiaTheme="minorEastAsia"/>
          <w:color w:val="1D191B"/>
          <w:szCs w:val="24"/>
          <w:lang w:eastAsia="lt-LT"/>
        </w:rPr>
        <w:t xml:space="preserve">Kištukinius lizdus įrengti ne arčiau 0,5 m nuo atvirai nutiestų metalinių šildymo sistemos, vandentiekio bei dujotiekio vamzdynų (prietaisų). Jungiklių blokus montuoti horizontaliai. Traukiant laidus į vamzdžius, negalima viršyti jiems leidžiamos tempimo jėgos. </w:t>
      </w:r>
    </w:p>
    <w:p w14:paraId="0DBB76B2" w14:textId="77777777" w:rsidR="007642E3" w:rsidRPr="00B87943" w:rsidRDefault="007642E3" w:rsidP="007642E3">
      <w:pPr>
        <w:ind w:left="32" w:right="141" w:firstLine="1134"/>
        <w:jc w:val="both"/>
        <w:rPr>
          <w:rFonts w:eastAsiaTheme="minorEastAsia"/>
          <w:color w:val="000000"/>
          <w:szCs w:val="24"/>
          <w:lang w:eastAsia="lt-LT"/>
        </w:rPr>
      </w:pPr>
      <w:r w:rsidRPr="00B87943">
        <w:rPr>
          <w:rFonts w:eastAsiaTheme="minorEastAsia"/>
          <w:color w:val="000000"/>
          <w:szCs w:val="24"/>
          <w:lang w:eastAsia="lt-LT"/>
        </w:rPr>
        <w:t>Elektros įrangą gali montuoti tik profesionalūs ir kvalifikuoti elektrikai. Sumontuota įranga neturi kelti pavojaus statybos vietoje dirbančiam personalui ar galintiems į ją patekti kitiems asmenims. Turi būti pritvirtinti atitinkami įspėjamieji užrašai tose teritorijose, kur yra kontaktas su pavojų keliančiomis elektros įrangos dalimis tuo laikotarpiu, kol nebus baigtas jų instaliavimas. Šie užrašai turi būti lengvai pastebimi ir įskaitomi.</w:t>
      </w:r>
    </w:p>
    <w:p w14:paraId="6BC55165" w14:textId="77777777" w:rsidR="007642E3" w:rsidRPr="00B87943" w:rsidRDefault="007642E3" w:rsidP="007642E3">
      <w:pPr>
        <w:ind w:left="32" w:right="141" w:firstLine="1134"/>
        <w:jc w:val="both"/>
        <w:rPr>
          <w:rFonts w:eastAsiaTheme="minorEastAsia"/>
          <w:b/>
          <w:szCs w:val="24"/>
          <w:lang w:eastAsia="lt-LT"/>
        </w:rPr>
      </w:pPr>
      <w:r w:rsidRPr="00B87943">
        <w:rPr>
          <w:rFonts w:eastAsiaTheme="minorEastAsia"/>
          <w:b/>
          <w:bCs/>
          <w:color w:val="1D191B"/>
          <w:szCs w:val="24"/>
          <w:lang w:eastAsia="lt-LT"/>
        </w:rPr>
        <w:t>Kištukinių lizdų ir jungiklių montavimo vietas ir atstumus nuo grindų dangos paviršiaus derinti remonto metų su Užsakov</w:t>
      </w:r>
      <w:r>
        <w:rPr>
          <w:rFonts w:eastAsiaTheme="minorEastAsia"/>
          <w:b/>
          <w:bCs/>
          <w:color w:val="1D191B"/>
          <w:szCs w:val="24"/>
          <w:lang w:eastAsia="lt-LT"/>
        </w:rPr>
        <w:t>u</w:t>
      </w:r>
      <w:r w:rsidRPr="00B87943">
        <w:rPr>
          <w:rFonts w:eastAsiaTheme="minorEastAsia"/>
          <w:b/>
          <w:bCs/>
          <w:color w:val="1D191B"/>
          <w:szCs w:val="24"/>
          <w:lang w:eastAsia="lt-LT"/>
        </w:rPr>
        <w:t>.</w:t>
      </w:r>
    </w:p>
    <w:p w14:paraId="0BD07B84" w14:textId="77777777" w:rsidR="007642E3" w:rsidRPr="00D6240A" w:rsidRDefault="007642E3" w:rsidP="007642E3">
      <w:pPr>
        <w:jc w:val="both"/>
        <w:rPr>
          <w:rFonts w:eastAsiaTheme="minorEastAsia"/>
          <w:b/>
          <w:szCs w:val="24"/>
          <w:lang w:eastAsia="lt-LT"/>
        </w:rPr>
      </w:pPr>
    </w:p>
    <w:p w14:paraId="581F391D" w14:textId="77777777" w:rsidR="007642E3" w:rsidRDefault="007642E3" w:rsidP="007642E3">
      <w:pPr>
        <w:pStyle w:val="Sraopastraipa"/>
        <w:ind w:left="0" w:firstLine="709"/>
        <w:jc w:val="both"/>
        <w:rPr>
          <w:b/>
          <w:szCs w:val="24"/>
        </w:rPr>
      </w:pPr>
    </w:p>
    <w:p w14:paraId="40DEF649" w14:textId="77777777" w:rsidR="007642E3" w:rsidRDefault="007642E3" w:rsidP="007642E3">
      <w:pPr>
        <w:pStyle w:val="Sraopastraipa"/>
        <w:ind w:left="0" w:firstLine="709"/>
        <w:jc w:val="both"/>
        <w:rPr>
          <w:rFonts w:eastAsiaTheme="minorHAnsi"/>
          <w:b/>
          <w:szCs w:val="24"/>
        </w:rPr>
      </w:pPr>
      <w:r>
        <w:rPr>
          <w:b/>
          <w:szCs w:val="24"/>
        </w:rPr>
        <w:t>IV. Reikalavimai darbams:</w:t>
      </w:r>
    </w:p>
    <w:p w14:paraId="449B25D0" w14:textId="77777777" w:rsidR="007642E3" w:rsidRDefault="007642E3" w:rsidP="007642E3">
      <w:pPr>
        <w:pStyle w:val="Sraopastraipa"/>
        <w:ind w:left="0" w:firstLine="709"/>
        <w:jc w:val="both"/>
        <w:rPr>
          <w:szCs w:val="24"/>
        </w:rPr>
      </w:pPr>
      <w:r>
        <w:rPr>
          <w:szCs w:val="24"/>
        </w:rPr>
        <w:t>Darbams taikomi teisės aktai, normatyviniai statybos techniniai dokumentai – Lietuvos Respublikos statybos įstatymas, Statybos techniniai reglamentai, reglamentuojantys atliekamus darbus.</w:t>
      </w:r>
    </w:p>
    <w:p w14:paraId="0F06677E" w14:textId="77777777" w:rsidR="007642E3" w:rsidRDefault="007642E3" w:rsidP="007642E3">
      <w:pPr>
        <w:pStyle w:val="Sraopastraipa"/>
        <w:ind w:left="0"/>
        <w:jc w:val="both"/>
        <w:rPr>
          <w:b/>
          <w:szCs w:val="24"/>
        </w:rPr>
      </w:pPr>
    </w:p>
    <w:p w14:paraId="03BD18D4" w14:textId="77777777" w:rsidR="007642E3" w:rsidRDefault="007642E3" w:rsidP="007642E3">
      <w:pPr>
        <w:pStyle w:val="Sraopastraipa"/>
        <w:ind w:left="0"/>
        <w:jc w:val="both"/>
        <w:rPr>
          <w:b/>
          <w:szCs w:val="24"/>
        </w:rPr>
      </w:pPr>
    </w:p>
    <w:p w14:paraId="086E3E82" w14:textId="77777777" w:rsidR="007642E3" w:rsidRDefault="007642E3" w:rsidP="007642E3">
      <w:pPr>
        <w:pStyle w:val="formu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0" w:after="0" w:line="360" w:lineRule="auto"/>
        <w:rPr>
          <w:b/>
          <w:szCs w:val="24"/>
          <w:lang w:val="lt-LT"/>
        </w:rPr>
      </w:pPr>
      <w:r w:rsidRPr="00564D97">
        <w:rPr>
          <w:b/>
          <w:szCs w:val="24"/>
          <w:lang w:val="lt-LT"/>
        </w:rPr>
        <w:t>MEDŽIAGŲ, GAMINIŲ IR DARBŲ KIEKIŲ ŽINIARAŠTIS</w:t>
      </w:r>
      <w:r>
        <w:rPr>
          <w:b/>
          <w:szCs w:val="24"/>
          <w:lang w:val="lt-LT"/>
        </w:rPr>
        <w:t xml:space="preserve"> </w:t>
      </w:r>
    </w:p>
    <w:p w14:paraId="0860AB44" w14:textId="77777777" w:rsidR="007642E3" w:rsidRDefault="007642E3" w:rsidP="007642E3">
      <w:pPr>
        <w:pStyle w:val="formu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0" w:after="0" w:line="360" w:lineRule="auto"/>
        <w:jc w:val="left"/>
        <w:rPr>
          <w:b/>
          <w:sz w:val="22"/>
          <w:szCs w:val="22"/>
          <w:lang w:val="lt-LT"/>
        </w:rPr>
      </w:pPr>
    </w:p>
    <w:tbl>
      <w:tblPr>
        <w:tblStyle w:val="TableNormal"/>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7"/>
        <w:gridCol w:w="4932"/>
        <w:gridCol w:w="1418"/>
        <w:gridCol w:w="1275"/>
      </w:tblGrid>
      <w:tr w:rsidR="007642E3" w:rsidRPr="008053C2" w14:paraId="50B0AAA4" w14:textId="77777777" w:rsidTr="00D03D12">
        <w:trPr>
          <w:trHeight w:val="493"/>
        </w:trPr>
        <w:tc>
          <w:tcPr>
            <w:tcW w:w="1437" w:type="dxa"/>
          </w:tcPr>
          <w:p w14:paraId="7F96FF5B" w14:textId="77777777" w:rsidR="007642E3" w:rsidRPr="008053C2" w:rsidRDefault="007642E3" w:rsidP="00D03D12">
            <w:pPr>
              <w:pStyle w:val="TableParagraph"/>
              <w:spacing w:before="6"/>
              <w:ind w:left="146"/>
              <w:rPr>
                <w:b/>
                <w:sz w:val="15"/>
                <w:lang w:val="lt-LT"/>
              </w:rPr>
            </w:pPr>
            <w:r w:rsidRPr="008053C2">
              <w:rPr>
                <w:color w:val="18181A"/>
                <w:sz w:val="15"/>
                <w:lang w:val="lt-LT"/>
              </w:rPr>
              <w:t xml:space="preserve">1  </w:t>
            </w:r>
            <w:r w:rsidRPr="008053C2">
              <w:rPr>
                <w:color w:val="18181A"/>
                <w:spacing w:val="4"/>
                <w:sz w:val="15"/>
                <w:lang w:val="lt-LT"/>
              </w:rPr>
              <w:t xml:space="preserve"> </w:t>
            </w:r>
            <w:r w:rsidRPr="008053C2">
              <w:rPr>
                <w:b/>
                <w:color w:val="18181A"/>
                <w:sz w:val="15"/>
                <w:lang w:val="lt-LT"/>
              </w:rPr>
              <w:t>R21-32</w:t>
            </w:r>
          </w:p>
        </w:tc>
        <w:tc>
          <w:tcPr>
            <w:tcW w:w="4932" w:type="dxa"/>
          </w:tcPr>
          <w:p w14:paraId="5ECF33FA" w14:textId="77777777" w:rsidR="007642E3" w:rsidRPr="008053C2" w:rsidRDefault="007642E3" w:rsidP="00D03D12">
            <w:pPr>
              <w:pStyle w:val="TableParagraph"/>
              <w:spacing w:line="216" w:lineRule="exact"/>
              <w:ind w:left="265"/>
              <w:rPr>
                <w:sz w:val="19"/>
                <w:lang w:val="lt-LT"/>
              </w:rPr>
            </w:pPr>
            <w:proofErr w:type="spellStart"/>
            <w:r w:rsidRPr="008053C2">
              <w:rPr>
                <w:color w:val="18181A"/>
                <w:w w:val="105"/>
                <w:sz w:val="19"/>
                <w:lang w:val="lt-LT"/>
              </w:rPr>
              <w:t>Luminescencinių</w:t>
            </w:r>
            <w:proofErr w:type="spellEnd"/>
            <w:r w:rsidRPr="008053C2">
              <w:rPr>
                <w:color w:val="18181A"/>
                <w:spacing w:val="-3"/>
                <w:w w:val="105"/>
                <w:sz w:val="19"/>
                <w:lang w:val="lt-LT"/>
              </w:rPr>
              <w:t xml:space="preserve"> </w:t>
            </w:r>
            <w:r w:rsidRPr="008053C2">
              <w:rPr>
                <w:color w:val="18181A"/>
                <w:w w:val="105"/>
                <w:sz w:val="19"/>
                <w:lang w:val="lt-LT"/>
              </w:rPr>
              <w:t>iki</w:t>
            </w:r>
            <w:r w:rsidRPr="008053C2">
              <w:rPr>
                <w:color w:val="18181A"/>
                <w:spacing w:val="-9"/>
                <w:w w:val="105"/>
                <w:sz w:val="19"/>
                <w:lang w:val="lt-LT"/>
              </w:rPr>
              <w:t xml:space="preserve"> </w:t>
            </w:r>
            <w:r w:rsidRPr="008053C2">
              <w:rPr>
                <w:color w:val="18181A"/>
                <w:w w:val="105"/>
                <w:sz w:val="19"/>
                <w:lang w:val="lt-LT"/>
              </w:rPr>
              <w:t>keturių</w:t>
            </w:r>
            <w:r w:rsidRPr="008053C2">
              <w:rPr>
                <w:color w:val="18181A"/>
                <w:spacing w:val="6"/>
                <w:w w:val="105"/>
                <w:sz w:val="19"/>
                <w:lang w:val="lt-LT"/>
              </w:rPr>
              <w:t xml:space="preserve"> </w:t>
            </w:r>
            <w:r w:rsidRPr="008053C2">
              <w:rPr>
                <w:color w:val="18181A"/>
                <w:w w:val="105"/>
                <w:sz w:val="19"/>
                <w:lang w:val="lt-LT"/>
              </w:rPr>
              <w:t>lempų</w:t>
            </w:r>
          </w:p>
          <w:p w14:paraId="4E09E9A4" w14:textId="77777777" w:rsidR="007642E3" w:rsidRPr="008053C2" w:rsidRDefault="007642E3" w:rsidP="00D03D12">
            <w:pPr>
              <w:pStyle w:val="TableParagraph"/>
              <w:spacing w:before="37"/>
              <w:ind w:left="262"/>
              <w:rPr>
                <w:sz w:val="19"/>
                <w:lang w:val="lt-LT"/>
              </w:rPr>
            </w:pPr>
            <w:r w:rsidRPr="008053C2">
              <w:rPr>
                <w:color w:val="18181A"/>
                <w:w w:val="105"/>
                <w:sz w:val="19"/>
                <w:lang w:val="lt-LT"/>
              </w:rPr>
              <w:t>šviestuvų</w:t>
            </w:r>
            <w:r w:rsidRPr="008053C2">
              <w:rPr>
                <w:color w:val="18181A"/>
                <w:spacing w:val="-6"/>
                <w:w w:val="105"/>
                <w:sz w:val="19"/>
                <w:lang w:val="lt-LT"/>
              </w:rPr>
              <w:t xml:space="preserve"> </w:t>
            </w:r>
            <w:r w:rsidRPr="008053C2">
              <w:rPr>
                <w:color w:val="18181A"/>
                <w:w w:val="105"/>
                <w:sz w:val="19"/>
                <w:lang w:val="lt-LT"/>
              </w:rPr>
              <w:t>demontavimas</w:t>
            </w:r>
          </w:p>
        </w:tc>
        <w:tc>
          <w:tcPr>
            <w:tcW w:w="1418" w:type="dxa"/>
          </w:tcPr>
          <w:p w14:paraId="6D552107" w14:textId="77777777" w:rsidR="007642E3" w:rsidRPr="008053C2" w:rsidRDefault="007642E3" w:rsidP="00D03D12">
            <w:pPr>
              <w:pStyle w:val="TableParagraph"/>
              <w:spacing w:line="171" w:lineRule="exact"/>
              <w:ind w:left="65"/>
              <w:rPr>
                <w:sz w:val="15"/>
                <w:lang w:val="lt-LT"/>
              </w:rPr>
            </w:pPr>
            <w:r w:rsidRPr="008053C2">
              <w:rPr>
                <w:color w:val="18181A"/>
                <w:w w:val="105"/>
                <w:sz w:val="15"/>
                <w:lang w:val="lt-LT"/>
              </w:rPr>
              <w:t>100vnt</w:t>
            </w:r>
          </w:p>
        </w:tc>
        <w:tc>
          <w:tcPr>
            <w:tcW w:w="1275" w:type="dxa"/>
          </w:tcPr>
          <w:p w14:paraId="75E0EB52" w14:textId="77777777" w:rsidR="007642E3" w:rsidRPr="008053C2" w:rsidRDefault="007642E3" w:rsidP="00D03D12">
            <w:pPr>
              <w:pStyle w:val="TableParagraph"/>
              <w:spacing w:line="168" w:lineRule="exact"/>
              <w:ind w:right="53"/>
              <w:jc w:val="right"/>
              <w:rPr>
                <w:sz w:val="15"/>
                <w:lang w:val="lt-LT"/>
              </w:rPr>
            </w:pPr>
            <w:r w:rsidRPr="008053C2">
              <w:rPr>
                <w:color w:val="18181A"/>
                <w:w w:val="105"/>
                <w:sz w:val="15"/>
                <w:lang w:val="lt-LT"/>
              </w:rPr>
              <w:t>0.100</w:t>
            </w:r>
          </w:p>
        </w:tc>
      </w:tr>
      <w:tr w:rsidR="007642E3" w:rsidRPr="008053C2" w14:paraId="67118776" w14:textId="77777777" w:rsidTr="00D03D12">
        <w:trPr>
          <w:trHeight w:val="253"/>
        </w:trPr>
        <w:tc>
          <w:tcPr>
            <w:tcW w:w="1437" w:type="dxa"/>
          </w:tcPr>
          <w:p w14:paraId="248F272D" w14:textId="77777777" w:rsidR="007642E3" w:rsidRPr="008053C2" w:rsidRDefault="007642E3" w:rsidP="00D03D12">
            <w:pPr>
              <w:pStyle w:val="TableParagraph"/>
              <w:spacing w:before="24"/>
              <w:ind w:left="147"/>
              <w:rPr>
                <w:b/>
                <w:sz w:val="15"/>
                <w:lang w:val="lt-LT"/>
              </w:rPr>
            </w:pPr>
            <w:r w:rsidRPr="008053C2">
              <w:rPr>
                <w:color w:val="18181A"/>
                <w:w w:val="105"/>
                <w:sz w:val="15"/>
                <w:lang w:val="lt-LT"/>
              </w:rPr>
              <w:t xml:space="preserve">2 </w:t>
            </w:r>
            <w:r w:rsidRPr="008053C2">
              <w:rPr>
                <w:color w:val="18181A"/>
                <w:spacing w:val="11"/>
                <w:w w:val="105"/>
                <w:sz w:val="15"/>
                <w:lang w:val="lt-LT"/>
              </w:rPr>
              <w:t xml:space="preserve"> </w:t>
            </w:r>
            <w:r w:rsidRPr="008053C2">
              <w:rPr>
                <w:b/>
                <w:color w:val="18181A"/>
                <w:w w:val="105"/>
                <w:sz w:val="15"/>
                <w:lang w:val="lt-LT"/>
              </w:rPr>
              <w:t>R21-34</w:t>
            </w:r>
          </w:p>
        </w:tc>
        <w:tc>
          <w:tcPr>
            <w:tcW w:w="4932" w:type="dxa"/>
          </w:tcPr>
          <w:p w14:paraId="22DEBBC5" w14:textId="77777777" w:rsidR="007642E3" w:rsidRPr="008053C2" w:rsidRDefault="007642E3" w:rsidP="00D03D12">
            <w:pPr>
              <w:pStyle w:val="TableParagraph"/>
              <w:spacing w:before="13"/>
              <w:ind w:left="261"/>
              <w:rPr>
                <w:sz w:val="19"/>
                <w:lang w:val="lt-LT"/>
              </w:rPr>
            </w:pPr>
            <w:r w:rsidRPr="008053C2">
              <w:rPr>
                <w:color w:val="18181A"/>
                <w:w w:val="105"/>
                <w:sz w:val="19"/>
                <w:lang w:val="lt-LT"/>
              </w:rPr>
              <w:t>Jungiklių</w:t>
            </w:r>
            <w:r w:rsidRPr="008053C2">
              <w:rPr>
                <w:w w:val="105"/>
                <w:sz w:val="19"/>
                <w:lang w:val="lt-LT"/>
              </w:rPr>
              <w:t>,</w:t>
            </w:r>
            <w:r w:rsidRPr="008053C2">
              <w:rPr>
                <w:spacing w:val="-9"/>
                <w:w w:val="105"/>
                <w:sz w:val="19"/>
                <w:lang w:val="lt-LT"/>
              </w:rPr>
              <w:t xml:space="preserve"> </w:t>
            </w:r>
            <w:r w:rsidRPr="008053C2">
              <w:rPr>
                <w:color w:val="18181A"/>
                <w:w w:val="105"/>
                <w:sz w:val="19"/>
                <w:lang w:val="lt-LT"/>
              </w:rPr>
              <w:t>perjungiklių,</w:t>
            </w:r>
            <w:r w:rsidRPr="008053C2">
              <w:rPr>
                <w:color w:val="18181A"/>
                <w:spacing w:val="6"/>
                <w:w w:val="105"/>
                <w:sz w:val="19"/>
                <w:lang w:val="lt-LT"/>
              </w:rPr>
              <w:t xml:space="preserve"> </w:t>
            </w:r>
            <w:r w:rsidRPr="008053C2">
              <w:rPr>
                <w:color w:val="18181A"/>
                <w:w w:val="105"/>
                <w:sz w:val="19"/>
                <w:lang w:val="lt-LT"/>
              </w:rPr>
              <w:t>rozečių</w:t>
            </w:r>
            <w:r>
              <w:rPr>
                <w:color w:val="18181A"/>
                <w:w w:val="105"/>
                <w:sz w:val="19"/>
                <w:lang w:val="lt-LT"/>
              </w:rPr>
              <w:t xml:space="preserve"> </w:t>
            </w:r>
            <w:r w:rsidRPr="008053C2">
              <w:rPr>
                <w:color w:val="18181A"/>
                <w:w w:val="105"/>
                <w:sz w:val="19"/>
                <w:lang w:val="lt-LT"/>
              </w:rPr>
              <w:t>demontavimas</w:t>
            </w:r>
          </w:p>
        </w:tc>
        <w:tc>
          <w:tcPr>
            <w:tcW w:w="1418" w:type="dxa"/>
          </w:tcPr>
          <w:p w14:paraId="55D646E9" w14:textId="77777777" w:rsidR="007642E3" w:rsidRPr="008053C2" w:rsidRDefault="007642E3" w:rsidP="00D03D12">
            <w:pPr>
              <w:pStyle w:val="TableParagraph"/>
              <w:spacing w:before="17"/>
              <w:ind w:left="65"/>
              <w:rPr>
                <w:sz w:val="15"/>
                <w:lang w:val="lt-LT"/>
              </w:rPr>
            </w:pPr>
            <w:r w:rsidRPr="008053C2">
              <w:rPr>
                <w:color w:val="18181A"/>
                <w:w w:val="105"/>
                <w:sz w:val="15"/>
                <w:lang w:val="lt-LT"/>
              </w:rPr>
              <w:t>100vnt</w:t>
            </w:r>
          </w:p>
        </w:tc>
        <w:tc>
          <w:tcPr>
            <w:tcW w:w="1275" w:type="dxa"/>
          </w:tcPr>
          <w:p w14:paraId="186B4A63" w14:textId="77777777" w:rsidR="007642E3" w:rsidRPr="008053C2" w:rsidRDefault="007642E3" w:rsidP="00D03D12">
            <w:pPr>
              <w:pStyle w:val="TableParagraph"/>
              <w:spacing w:before="17"/>
              <w:ind w:right="57"/>
              <w:jc w:val="right"/>
              <w:rPr>
                <w:sz w:val="15"/>
                <w:lang w:val="lt-LT"/>
              </w:rPr>
            </w:pPr>
            <w:r w:rsidRPr="008053C2">
              <w:rPr>
                <w:color w:val="18181A"/>
                <w:w w:val="105"/>
                <w:sz w:val="15"/>
                <w:lang w:val="lt-LT"/>
              </w:rPr>
              <w:t>0</w:t>
            </w:r>
            <w:r w:rsidRPr="008053C2">
              <w:rPr>
                <w:color w:val="343438"/>
                <w:w w:val="105"/>
                <w:sz w:val="15"/>
                <w:lang w:val="lt-LT"/>
              </w:rPr>
              <w:t>.</w:t>
            </w:r>
            <w:r w:rsidRPr="008053C2">
              <w:rPr>
                <w:color w:val="18181A"/>
                <w:w w:val="105"/>
                <w:sz w:val="15"/>
                <w:lang w:val="lt-LT"/>
              </w:rPr>
              <w:t>150</w:t>
            </w:r>
          </w:p>
        </w:tc>
      </w:tr>
      <w:tr w:rsidR="007642E3" w:rsidRPr="008053C2" w14:paraId="109727A1" w14:textId="77777777" w:rsidTr="00D03D12">
        <w:trPr>
          <w:trHeight w:val="506"/>
        </w:trPr>
        <w:tc>
          <w:tcPr>
            <w:tcW w:w="1437" w:type="dxa"/>
          </w:tcPr>
          <w:p w14:paraId="2686AF5B" w14:textId="77777777" w:rsidR="007642E3" w:rsidRPr="008053C2" w:rsidRDefault="007642E3" w:rsidP="00D03D12">
            <w:pPr>
              <w:pStyle w:val="TableParagraph"/>
              <w:spacing w:before="94"/>
              <w:ind w:right="251"/>
              <w:jc w:val="right"/>
              <w:rPr>
                <w:b/>
                <w:sz w:val="15"/>
                <w:lang w:val="lt-LT"/>
              </w:rPr>
            </w:pPr>
            <w:r w:rsidRPr="008053C2">
              <w:rPr>
                <w:color w:val="18181A"/>
                <w:w w:val="105"/>
                <w:sz w:val="15"/>
                <w:lang w:val="lt-LT"/>
              </w:rPr>
              <w:t xml:space="preserve">3 </w:t>
            </w:r>
            <w:r w:rsidRPr="008053C2">
              <w:rPr>
                <w:color w:val="18181A"/>
                <w:spacing w:val="12"/>
                <w:w w:val="105"/>
                <w:sz w:val="15"/>
                <w:lang w:val="lt-LT"/>
              </w:rPr>
              <w:t xml:space="preserve"> </w:t>
            </w:r>
            <w:r w:rsidRPr="008053C2">
              <w:rPr>
                <w:b/>
                <w:color w:val="18181A"/>
                <w:w w:val="105"/>
                <w:sz w:val="15"/>
                <w:lang w:val="lt-LT"/>
              </w:rPr>
              <w:t>R61P-2701</w:t>
            </w:r>
          </w:p>
        </w:tc>
        <w:tc>
          <w:tcPr>
            <w:tcW w:w="4932" w:type="dxa"/>
          </w:tcPr>
          <w:p w14:paraId="180208B5" w14:textId="77777777" w:rsidR="007642E3" w:rsidRPr="008053C2" w:rsidRDefault="007642E3" w:rsidP="00D03D12">
            <w:pPr>
              <w:pStyle w:val="TableParagraph"/>
              <w:spacing w:before="15"/>
              <w:ind w:left="262"/>
              <w:rPr>
                <w:sz w:val="19"/>
                <w:lang w:val="lt-LT"/>
              </w:rPr>
            </w:pPr>
            <w:r w:rsidRPr="008053C2">
              <w:rPr>
                <w:color w:val="18181A"/>
                <w:w w:val="105"/>
                <w:sz w:val="19"/>
                <w:lang w:val="lt-LT"/>
              </w:rPr>
              <w:t>Vagų</w:t>
            </w:r>
            <w:r w:rsidRPr="008053C2">
              <w:rPr>
                <w:color w:val="18181A"/>
                <w:spacing w:val="-10"/>
                <w:w w:val="105"/>
                <w:sz w:val="19"/>
                <w:lang w:val="lt-LT"/>
              </w:rPr>
              <w:t xml:space="preserve"> </w:t>
            </w:r>
            <w:r w:rsidRPr="008053C2">
              <w:rPr>
                <w:color w:val="18181A"/>
                <w:w w:val="105"/>
                <w:sz w:val="19"/>
                <w:lang w:val="lt-LT"/>
              </w:rPr>
              <w:t>iškirtimas</w:t>
            </w:r>
            <w:r w:rsidRPr="008053C2">
              <w:rPr>
                <w:color w:val="18181A"/>
                <w:spacing w:val="-2"/>
                <w:w w:val="105"/>
                <w:sz w:val="19"/>
                <w:lang w:val="lt-LT"/>
              </w:rPr>
              <w:t xml:space="preserve"> </w:t>
            </w:r>
            <w:r w:rsidRPr="008053C2">
              <w:rPr>
                <w:color w:val="18181A"/>
                <w:w w:val="105"/>
                <w:sz w:val="19"/>
                <w:lang w:val="lt-LT"/>
              </w:rPr>
              <w:t>paslėptai</w:t>
            </w:r>
            <w:r w:rsidRPr="008053C2">
              <w:rPr>
                <w:color w:val="18181A"/>
                <w:spacing w:val="-8"/>
                <w:w w:val="105"/>
                <w:sz w:val="19"/>
                <w:lang w:val="lt-LT"/>
              </w:rPr>
              <w:t xml:space="preserve"> </w:t>
            </w:r>
            <w:r w:rsidRPr="008053C2">
              <w:rPr>
                <w:color w:val="18181A"/>
                <w:w w:val="105"/>
                <w:sz w:val="19"/>
                <w:lang w:val="lt-LT"/>
              </w:rPr>
              <w:t>instaliacijai</w:t>
            </w:r>
            <w:r>
              <w:rPr>
                <w:color w:val="18181A"/>
                <w:w w:val="105"/>
                <w:sz w:val="19"/>
                <w:lang w:val="lt-LT"/>
              </w:rPr>
              <w:t xml:space="preserve"> </w:t>
            </w:r>
            <w:r w:rsidRPr="008053C2">
              <w:rPr>
                <w:color w:val="18181A"/>
                <w:w w:val="105"/>
                <w:sz w:val="19"/>
                <w:lang w:val="lt-LT"/>
              </w:rPr>
              <w:t>vagotuvu</w:t>
            </w:r>
            <w:r w:rsidRPr="008053C2">
              <w:rPr>
                <w:color w:val="18181A"/>
                <w:spacing w:val="2"/>
                <w:w w:val="105"/>
                <w:sz w:val="19"/>
                <w:lang w:val="lt-LT"/>
              </w:rPr>
              <w:t xml:space="preserve"> </w:t>
            </w:r>
            <w:r w:rsidRPr="008053C2">
              <w:rPr>
                <w:color w:val="18181A"/>
                <w:w w:val="105"/>
                <w:sz w:val="19"/>
                <w:lang w:val="lt-LT"/>
              </w:rPr>
              <w:t>tinkuotose</w:t>
            </w:r>
            <w:r w:rsidRPr="008053C2">
              <w:rPr>
                <w:color w:val="18181A"/>
                <w:spacing w:val="2"/>
                <w:w w:val="105"/>
                <w:sz w:val="19"/>
                <w:lang w:val="lt-LT"/>
              </w:rPr>
              <w:t xml:space="preserve"> </w:t>
            </w:r>
            <w:r w:rsidRPr="008053C2">
              <w:rPr>
                <w:color w:val="18181A"/>
                <w:w w:val="105"/>
                <w:sz w:val="19"/>
                <w:lang w:val="lt-LT"/>
              </w:rPr>
              <w:t>sienose</w:t>
            </w:r>
          </w:p>
        </w:tc>
        <w:tc>
          <w:tcPr>
            <w:tcW w:w="1418" w:type="dxa"/>
          </w:tcPr>
          <w:p w14:paraId="2114C8A5" w14:textId="77777777" w:rsidR="007642E3" w:rsidRPr="008053C2" w:rsidRDefault="007642E3" w:rsidP="00D03D12">
            <w:pPr>
              <w:pStyle w:val="TableParagraph"/>
              <w:spacing w:before="1"/>
              <w:ind w:left="65"/>
              <w:rPr>
                <w:sz w:val="15"/>
                <w:lang w:val="lt-LT"/>
              </w:rPr>
            </w:pPr>
            <w:r w:rsidRPr="008053C2">
              <w:rPr>
                <w:color w:val="18181A"/>
                <w:w w:val="105"/>
                <w:sz w:val="15"/>
                <w:lang w:val="lt-LT"/>
              </w:rPr>
              <w:t>100m</w:t>
            </w:r>
          </w:p>
        </w:tc>
        <w:tc>
          <w:tcPr>
            <w:tcW w:w="1275" w:type="dxa"/>
          </w:tcPr>
          <w:p w14:paraId="356220F5" w14:textId="77777777" w:rsidR="007642E3" w:rsidRPr="008053C2" w:rsidRDefault="007642E3" w:rsidP="00D03D12">
            <w:pPr>
              <w:pStyle w:val="TableParagraph"/>
              <w:spacing w:before="1"/>
              <w:ind w:right="53"/>
              <w:jc w:val="right"/>
              <w:rPr>
                <w:sz w:val="15"/>
                <w:lang w:val="lt-LT"/>
              </w:rPr>
            </w:pPr>
            <w:r w:rsidRPr="008053C2">
              <w:rPr>
                <w:color w:val="18181A"/>
                <w:w w:val="110"/>
                <w:sz w:val="15"/>
                <w:lang w:val="lt-LT"/>
              </w:rPr>
              <w:t>0.600</w:t>
            </w:r>
          </w:p>
        </w:tc>
      </w:tr>
      <w:tr w:rsidR="007642E3" w:rsidRPr="008053C2" w14:paraId="02E0A77C" w14:textId="77777777" w:rsidTr="00D03D12">
        <w:trPr>
          <w:trHeight w:val="507"/>
        </w:trPr>
        <w:tc>
          <w:tcPr>
            <w:tcW w:w="1437" w:type="dxa"/>
          </w:tcPr>
          <w:p w14:paraId="11D8100D" w14:textId="77777777" w:rsidR="007642E3" w:rsidRPr="008053C2" w:rsidRDefault="007642E3" w:rsidP="00D03D12">
            <w:pPr>
              <w:pStyle w:val="TableParagraph"/>
              <w:spacing w:before="92"/>
              <w:ind w:left="146"/>
              <w:rPr>
                <w:b/>
                <w:sz w:val="15"/>
                <w:lang w:val="lt-LT"/>
              </w:rPr>
            </w:pPr>
            <w:r w:rsidRPr="008053C2">
              <w:rPr>
                <w:color w:val="18181A"/>
                <w:w w:val="105"/>
                <w:sz w:val="15"/>
                <w:lang w:val="lt-LT"/>
              </w:rPr>
              <w:t xml:space="preserve">4 </w:t>
            </w:r>
            <w:r w:rsidRPr="008053C2">
              <w:rPr>
                <w:color w:val="18181A"/>
                <w:spacing w:val="11"/>
                <w:w w:val="105"/>
                <w:sz w:val="15"/>
                <w:lang w:val="lt-LT"/>
              </w:rPr>
              <w:t xml:space="preserve"> </w:t>
            </w:r>
            <w:r w:rsidRPr="008053C2">
              <w:rPr>
                <w:b/>
                <w:color w:val="18181A"/>
                <w:w w:val="105"/>
                <w:sz w:val="15"/>
                <w:lang w:val="lt-LT"/>
              </w:rPr>
              <w:t>N21-198</w:t>
            </w:r>
          </w:p>
        </w:tc>
        <w:tc>
          <w:tcPr>
            <w:tcW w:w="4932" w:type="dxa"/>
          </w:tcPr>
          <w:p w14:paraId="28EC7DEB" w14:textId="77777777" w:rsidR="007642E3" w:rsidRPr="008053C2" w:rsidRDefault="007642E3" w:rsidP="00D03D12">
            <w:pPr>
              <w:pStyle w:val="TableParagraph"/>
              <w:spacing w:before="15"/>
              <w:ind w:left="262"/>
              <w:rPr>
                <w:sz w:val="19"/>
                <w:lang w:val="lt-LT"/>
              </w:rPr>
            </w:pPr>
            <w:r w:rsidRPr="008053C2">
              <w:rPr>
                <w:color w:val="18181A"/>
                <w:w w:val="105"/>
                <w:sz w:val="19"/>
                <w:lang w:val="lt-LT"/>
              </w:rPr>
              <w:t>Jungiklio</w:t>
            </w:r>
            <w:r w:rsidRPr="008053C2">
              <w:rPr>
                <w:color w:val="18181A"/>
                <w:spacing w:val="2"/>
                <w:w w:val="105"/>
                <w:sz w:val="19"/>
                <w:lang w:val="lt-LT"/>
              </w:rPr>
              <w:t xml:space="preserve"> </w:t>
            </w:r>
            <w:r w:rsidRPr="008053C2">
              <w:rPr>
                <w:color w:val="18181A"/>
                <w:w w:val="105"/>
                <w:sz w:val="19"/>
                <w:lang w:val="lt-LT"/>
              </w:rPr>
              <w:t>montavimas,</w:t>
            </w:r>
            <w:r w:rsidRPr="008053C2">
              <w:rPr>
                <w:color w:val="18181A"/>
                <w:spacing w:val="4"/>
                <w:w w:val="105"/>
                <w:sz w:val="19"/>
                <w:lang w:val="lt-LT"/>
              </w:rPr>
              <w:t xml:space="preserve"> </w:t>
            </w:r>
            <w:r w:rsidRPr="008053C2">
              <w:rPr>
                <w:color w:val="18181A"/>
                <w:w w:val="105"/>
                <w:sz w:val="19"/>
                <w:lang w:val="lt-LT"/>
              </w:rPr>
              <w:t>kai</w:t>
            </w:r>
            <w:r w:rsidRPr="008053C2">
              <w:rPr>
                <w:color w:val="18181A"/>
                <w:spacing w:val="-8"/>
                <w:w w:val="105"/>
                <w:sz w:val="19"/>
                <w:lang w:val="lt-LT"/>
              </w:rPr>
              <w:t xml:space="preserve"> </w:t>
            </w:r>
            <w:r w:rsidRPr="008053C2">
              <w:rPr>
                <w:color w:val="18181A"/>
                <w:w w:val="105"/>
                <w:sz w:val="19"/>
                <w:lang w:val="lt-LT"/>
              </w:rPr>
              <w:t>instaliacija</w:t>
            </w:r>
            <w:r>
              <w:rPr>
                <w:color w:val="18181A"/>
                <w:w w:val="105"/>
                <w:sz w:val="19"/>
                <w:lang w:val="lt-LT"/>
              </w:rPr>
              <w:t xml:space="preserve"> </w:t>
            </w:r>
            <w:r w:rsidRPr="008053C2">
              <w:rPr>
                <w:color w:val="18181A"/>
                <w:w w:val="105"/>
                <w:sz w:val="19"/>
                <w:lang w:val="lt-LT"/>
              </w:rPr>
              <w:t>paslėptoji</w:t>
            </w:r>
          </w:p>
        </w:tc>
        <w:tc>
          <w:tcPr>
            <w:tcW w:w="1418" w:type="dxa"/>
          </w:tcPr>
          <w:p w14:paraId="13A766E2" w14:textId="77777777" w:rsidR="007642E3" w:rsidRPr="008053C2" w:rsidRDefault="007642E3" w:rsidP="00D03D12">
            <w:pPr>
              <w:pStyle w:val="TableParagraph"/>
              <w:ind w:left="61"/>
              <w:rPr>
                <w:sz w:val="15"/>
                <w:lang w:val="lt-LT"/>
              </w:rPr>
            </w:pPr>
            <w:r w:rsidRPr="008053C2">
              <w:rPr>
                <w:color w:val="18181A"/>
                <w:w w:val="105"/>
                <w:sz w:val="15"/>
                <w:lang w:val="lt-LT"/>
              </w:rPr>
              <w:t>100vnt</w:t>
            </w:r>
          </w:p>
        </w:tc>
        <w:tc>
          <w:tcPr>
            <w:tcW w:w="1275" w:type="dxa"/>
          </w:tcPr>
          <w:p w14:paraId="18229CA8" w14:textId="77777777" w:rsidR="007642E3" w:rsidRPr="008053C2" w:rsidRDefault="007642E3" w:rsidP="00D03D12">
            <w:pPr>
              <w:pStyle w:val="TableParagraph"/>
              <w:ind w:right="56"/>
              <w:jc w:val="right"/>
              <w:rPr>
                <w:sz w:val="15"/>
                <w:lang w:val="lt-LT"/>
              </w:rPr>
            </w:pPr>
            <w:r w:rsidRPr="008053C2">
              <w:rPr>
                <w:color w:val="18181A"/>
                <w:w w:val="105"/>
                <w:sz w:val="15"/>
                <w:lang w:val="lt-LT"/>
              </w:rPr>
              <w:t>0.050</w:t>
            </w:r>
          </w:p>
        </w:tc>
      </w:tr>
      <w:tr w:rsidR="007642E3" w:rsidRPr="008053C2" w14:paraId="7F08941B" w14:textId="77777777" w:rsidTr="00D03D12">
        <w:trPr>
          <w:trHeight w:val="513"/>
        </w:trPr>
        <w:tc>
          <w:tcPr>
            <w:tcW w:w="1437" w:type="dxa"/>
          </w:tcPr>
          <w:p w14:paraId="7F85FA56" w14:textId="77777777" w:rsidR="007642E3" w:rsidRPr="008053C2" w:rsidRDefault="007642E3" w:rsidP="00D03D12">
            <w:pPr>
              <w:pStyle w:val="TableParagraph"/>
              <w:spacing w:before="96"/>
              <w:ind w:left="145"/>
              <w:rPr>
                <w:b/>
                <w:sz w:val="15"/>
                <w:lang w:val="lt-LT"/>
              </w:rPr>
            </w:pPr>
            <w:r w:rsidRPr="008053C2">
              <w:rPr>
                <w:color w:val="18181A"/>
                <w:w w:val="105"/>
                <w:sz w:val="15"/>
                <w:lang w:val="lt-LT"/>
              </w:rPr>
              <w:t xml:space="preserve">5 </w:t>
            </w:r>
            <w:r w:rsidRPr="008053C2">
              <w:rPr>
                <w:color w:val="18181A"/>
                <w:spacing w:val="13"/>
                <w:w w:val="105"/>
                <w:sz w:val="15"/>
                <w:lang w:val="lt-LT"/>
              </w:rPr>
              <w:t xml:space="preserve"> </w:t>
            </w:r>
            <w:r w:rsidRPr="008053C2">
              <w:rPr>
                <w:b/>
                <w:color w:val="18181A"/>
                <w:w w:val="105"/>
                <w:sz w:val="15"/>
                <w:lang w:val="lt-LT"/>
              </w:rPr>
              <w:t>N21-205</w:t>
            </w:r>
          </w:p>
        </w:tc>
        <w:tc>
          <w:tcPr>
            <w:tcW w:w="4932" w:type="dxa"/>
          </w:tcPr>
          <w:p w14:paraId="51E1C196" w14:textId="77777777" w:rsidR="007642E3" w:rsidRPr="008053C2" w:rsidRDefault="007642E3" w:rsidP="00D03D12">
            <w:pPr>
              <w:pStyle w:val="TableParagraph"/>
              <w:spacing w:before="17"/>
              <w:ind w:left="262"/>
              <w:rPr>
                <w:sz w:val="19"/>
                <w:lang w:val="lt-LT"/>
              </w:rPr>
            </w:pPr>
            <w:r w:rsidRPr="008053C2">
              <w:rPr>
                <w:color w:val="18181A"/>
                <w:w w:val="105"/>
                <w:sz w:val="19"/>
                <w:lang w:val="lt-LT"/>
              </w:rPr>
              <w:t>Rozečių</w:t>
            </w:r>
            <w:r w:rsidRPr="008053C2">
              <w:rPr>
                <w:color w:val="18181A"/>
                <w:spacing w:val="-6"/>
                <w:w w:val="105"/>
                <w:sz w:val="19"/>
                <w:lang w:val="lt-LT"/>
              </w:rPr>
              <w:t xml:space="preserve"> </w:t>
            </w:r>
            <w:r w:rsidRPr="008053C2">
              <w:rPr>
                <w:color w:val="18181A"/>
                <w:w w:val="105"/>
                <w:sz w:val="19"/>
                <w:lang w:val="lt-LT"/>
              </w:rPr>
              <w:t>montavimas,</w:t>
            </w:r>
            <w:r w:rsidRPr="008053C2">
              <w:rPr>
                <w:color w:val="18181A"/>
                <w:spacing w:val="4"/>
                <w:w w:val="105"/>
                <w:sz w:val="19"/>
                <w:lang w:val="lt-LT"/>
              </w:rPr>
              <w:t xml:space="preserve"> </w:t>
            </w:r>
            <w:r w:rsidRPr="008053C2">
              <w:rPr>
                <w:color w:val="18181A"/>
                <w:w w:val="105"/>
                <w:sz w:val="19"/>
                <w:lang w:val="lt-LT"/>
              </w:rPr>
              <w:t>kai</w:t>
            </w:r>
            <w:r w:rsidRPr="008053C2">
              <w:rPr>
                <w:color w:val="18181A"/>
                <w:spacing w:val="-8"/>
                <w:w w:val="105"/>
                <w:sz w:val="19"/>
                <w:lang w:val="lt-LT"/>
              </w:rPr>
              <w:t xml:space="preserve"> </w:t>
            </w:r>
            <w:r w:rsidRPr="008053C2">
              <w:rPr>
                <w:color w:val="18181A"/>
                <w:w w:val="105"/>
                <w:sz w:val="19"/>
                <w:lang w:val="lt-LT"/>
              </w:rPr>
              <w:t>instaliacija paslėptoji</w:t>
            </w:r>
          </w:p>
        </w:tc>
        <w:tc>
          <w:tcPr>
            <w:tcW w:w="1418" w:type="dxa"/>
          </w:tcPr>
          <w:p w14:paraId="5CCC6A23" w14:textId="77777777" w:rsidR="007642E3" w:rsidRPr="008053C2" w:rsidRDefault="007642E3" w:rsidP="00D03D12">
            <w:pPr>
              <w:pStyle w:val="TableParagraph"/>
              <w:ind w:left="61"/>
              <w:rPr>
                <w:sz w:val="15"/>
                <w:lang w:val="lt-LT"/>
              </w:rPr>
            </w:pPr>
            <w:r w:rsidRPr="008053C2">
              <w:rPr>
                <w:color w:val="18181A"/>
                <w:w w:val="105"/>
                <w:sz w:val="15"/>
                <w:lang w:val="lt-LT"/>
              </w:rPr>
              <w:t>100vnt</w:t>
            </w:r>
          </w:p>
        </w:tc>
        <w:tc>
          <w:tcPr>
            <w:tcW w:w="1275" w:type="dxa"/>
          </w:tcPr>
          <w:p w14:paraId="2910A7F8" w14:textId="77777777" w:rsidR="007642E3" w:rsidRPr="008053C2" w:rsidRDefault="007642E3" w:rsidP="00D03D12">
            <w:pPr>
              <w:pStyle w:val="TableParagraph"/>
              <w:ind w:right="61"/>
              <w:jc w:val="right"/>
              <w:rPr>
                <w:sz w:val="15"/>
                <w:lang w:val="lt-LT"/>
              </w:rPr>
            </w:pPr>
            <w:r w:rsidRPr="008053C2">
              <w:rPr>
                <w:color w:val="18181A"/>
                <w:w w:val="105"/>
                <w:sz w:val="15"/>
                <w:lang w:val="lt-LT"/>
              </w:rPr>
              <w:t>0</w:t>
            </w:r>
            <w:r w:rsidRPr="008053C2">
              <w:rPr>
                <w:w w:val="105"/>
                <w:sz w:val="15"/>
                <w:lang w:val="lt-LT"/>
              </w:rPr>
              <w:t>.</w:t>
            </w:r>
            <w:r w:rsidRPr="008053C2">
              <w:rPr>
                <w:color w:val="18181A"/>
                <w:w w:val="105"/>
                <w:sz w:val="15"/>
                <w:lang w:val="lt-LT"/>
              </w:rPr>
              <w:t>100</w:t>
            </w:r>
          </w:p>
        </w:tc>
      </w:tr>
      <w:tr w:rsidR="007642E3" w:rsidRPr="008053C2" w14:paraId="2F539B81" w14:textId="77777777" w:rsidTr="00D03D12">
        <w:trPr>
          <w:trHeight w:val="509"/>
        </w:trPr>
        <w:tc>
          <w:tcPr>
            <w:tcW w:w="1437" w:type="dxa"/>
          </w:tcPr>
          <w:p w14:paraId="0726C6CC" w14:textId="77777777" w:rsidR="007642E3" w:rsidRPr="008053C2" w:rsidRDefault="007642E3" w:rsidP="00D03D12">
            <w:pPr>
              <w:pStyle w:val="TableParagraph"/>
              <w:spacing w:before="94"/>
              <w:ind w:right="262"/>
              <w:jc w:val="right"/>
              <w:rPr>
                <w:b/>
                <w:sz w:val="15"/>
                <w:lang w:val="lt-LT"/>
              </w:rPr>
            </w:pPr>
            <w:r w:rsidRPr="008053C2">
              <w:rPr>
                <w:color w:val="18181A"/>
                <w:w w:val="105"/>
                <w:sz w:val="15"/>
                <w:lang w:val="lt-LT"/>
              </w:rPr>
              <w:t xml:space="preserve">6 </w:t>
            </w:r>
            <w:r w:rsidRPr="008053C2">
              <w:rPr>
                <w:color w:val="18181A"/>
                <w:spacing w:val="5"/>
                <w:w w:val="105"/>
                <w:sz w:val="15"/>
                <w:lang w:val="lt-LT"/>
              </w:rPr>
              <w:t xml:space="preserve"> </w:t>
            </w:r>
            <w:r w:rsidRPr="008053C2">
              <w:rPr>
                <w:b/>
                <w:color w:val="18181A"/>
                <w:w w:val="105"/>
                <w:sz w:val="15"/>
                <w:lang w:val="lt-LT"/>
              </w:rPr>
              <w:t>R61P-2704</w:t>
            </w:r>
          </w:p>
        </w:tc>
        <w:tc>
          <w:tcPr>
            <w:tcW w:w="4932" w:type="dxa"/>
          </w:tcPr>
          <w:p w14:paraId="75A544AA" w14:textId="77777777" w:rsidR="007642E3" w:rsidRPr="008053C2" w:rsidRDefault="007642E3" w:rsidP="00D03D12">
            <w:pPr>
              <w:pStyle w:val="TableParagraph"/>
              <w:spacing w:before="15" w:line="280" w:lineRule="auto"/>
              <w:ind w:left="262" w:right="256"/>
              <w:rPr>
                <w:sz w:val="19"/>
                <w:lang w:val="lt-LT"/>
              </w:rPr>
            </w:pPr>
            <w:r w:rsidRPr="008053C2">
              <w:rPr>
                <w:color w:val="18181A"/>
                <w:w w:val="105"/>
                <w:sz w:val="19"/>
                <w:lang w:val="lt-LT"/>
              </w:rPr>
              <w:t>Lizdų</w:t>
            </w:r>
            <w:r w:rsidRPr="008053C2">
              <w:rPr>
                <w:color w:val="18181A"/>
                <w:spacing w:val="-8"/>
                <w:w w:val="105"/>
                <w:sz w:val="19"/>
                <w:lang w:val="lt-LT"/>
              </w:rPr>
              <w:t xml:space="preserve"> </w:t>
            </w:r>
            <w:r w:rsidRPr="008053C2">
              <w:rPr>
                <w:color w:val="18181A"/>
                <w:w w:val="105"/>
                <w:sz w:val="19"/>
                <w:lang w:val="lt-LT"/>
              </w:rPr>
              <w:t>ir</w:t>
            </w:r>
            <w:r w:rsidRPr="008053C2">
              <w:rPr>
                <w:color w:val="18181A"/>
                <w:spacing w:val="-8"/>
                <w:w w:val="105"/>
                <w:sz w:val="19"/>
                <w:lang w:val="lt-LT"/>
              </w:rPr>
              <w:t xml:space="preserve"> </w:t>
            </w:r>
            <w:r w:rsidRPr="008053C2">
              <w:rPr>
                <w:color w:val="18181A"/>
                <w:w w:val="105"/>
                <w:sz w:val="19"/>
                <w:lang w:val="lt-LT"/>
              </w:rPr>
              <w:t>vagų</w:t>
            </w:r>
            <w:r w:rsidRPr="008053C2">
              <w:rPr>
                <w:color w:val="18181A"/>
                <w:spacing w:val="-10"/>
                <w:w w:val="105"/>
                <w:sz w:val="19"/>
                <w:lang w:val="lt-LT"/>
              </w:rPr>
              <w:t xml:space="preserve"> </w:t>
            </w:r>
            <w:r w:rsidRPr="008053C2">
              <w:rPr>
                <w:color w:val="18181A"/>
                <w:w w:val="105"/>
                <w:sz w:val="19"/>
                <w:lang w:val="lt-LT"/>
              </w:rPr>
              <w:t>užtaisymas</w:t>
            </w:r>
            <w:r w:rsidRPr="008053C2">
              <w:rPr>
                <w:color w:val="18181A"/>
                <w:spacing w:val="-2"/>
                <w:w w:val="105"/>
                <w:sz w:val="19"/>
                <w:lang w:val="lt-LT"/>
              </w:rPr>
              <w:t xml:space="preserve"> </w:t>
            </w:r>
            <w:r w:rsidRPr="008053C2">
              <w:rPr>
                <w:color w:val="18181A"/>
                <w:w w:val="105"/>
                <w:sz w:val="19"/>
                <w:lang w:val="lt-LT"/>
              </w:rPr>
              <w:t>(tinkavimas),</w:t>
            </w:r>
            <w:r>
              <w:rPr>
                <w:color w:val="18181A"/>
                <w:w w:val="105"/>
                <w:sz w:val="19"/>
                <w:lang w:val="lt-LT"/>
              </w:rPr>
              <w:t xml:space="preserve"> </w:t>
            </w:r>
            <w:r w:rsidRPr="008053C2">
              <w:rPr>
                <w:color w:val="18181A"/>
                <w:w w:val="105"/>
                <w:sz w:val="19"/>
                <w:lang w:val="lt-LT"/>
              </w:rPr>
              <w:t>nutiesus apšvietimo tinklo laidus sienų</w:t>
            </w:r>
            <w:r w:rsidRPr="008053C2">
              <w:rPr>
                <w:color w:val="18181A"/>
                <w:spacing w:val="-53"/>
                <w:w w:val="105"/>
                <w:sz w:val="19"/>
                <w:lang w:val="lt-LT"/>
              </w:rPr>
              <w:t xml:space="preserve"> </w:t>
            </w:r>
            <w:r w:rsidRPr="008053C2">
              <w:rPr>
                <w:color w:val="18181A"/>
                <w:w w:val="105"/>
                <w:sz w:val="19"/>
                <w:lang w:val="lt-LT"/>
              </w:rPr>
              <w:t>paviršiuos</w:t>
            </w:r>
            <w:r>
              <w:rPr>
                <w:color w:val="18181A"/>
                <w:w w:val="105"/>
                <w:sz w:val="19"/>
                <w:lang w:val="lt-LT"/>
              </w:rPr>
              <w:t>e</w:t>
            </w:r>
          </w:p>
        </w:tc>
        <w:tc>
          <w:tcPr>
            <w:tcW w:w="1418" w:type="dxa"/>
          </w:tcPr>
          <w:p w14:paraId="604835AD" w14:textId="77777777" w:rsidR="007642E3" w:rsidRPr="008053C2" w:rsidRDefault="007642E3" w:rsidP="00D03D12">
            <w:pPr>
              <w:pStyle w:val="TableParagraph"/>
              <w:ind w:left="61"/>
              <w:rPr>
                <w:sz w:val="15"/>
                <w:lang w:val="lt-LT"/>
              </w:rPr>
            </w:pPr>
            <w:r w:rsidRPr="008053C2">
              <w:rPr>
                <w:color w:val="18181A"/>
                <w:w w:val="105"/>
                <w:sz w:val="15"/>
                <w:lang w:val="lt-LT"/>
              </w:rPr>
              <w:t>100</w:t>
            </w:r>
            <w:r w:rsidRPr="008053C2">
              <w:rPr>
                <w:color w:val="18181A"/>
                <w:spacing w:val="-3"/>
                <w:w w:val="105"/>
                <w:sz w:val="15"/>
                <w:lang w:val="lt-LT"/>
              </w:rPr>
              <w:t xml:space="preserve"> </w:t>
            </w:r>
            <w:r w:rsidRPr="008053C2">
              <w:rPr>
                <w:color w:val="18181A"/>
                <w:w w:val="105"/>
                <w:sz w:val="15"/>
                <w:lang w:val="lt-LT"/>
              </w:rPr>
              <w:t>m</w:t>
            </w:r>
          </w:p>
        </w:tc>
        <w:tc>
          <w:tcPr>
            <w:tcW w:w="1275" w:type="dxa"/>
          </w:tcPr>
          <w:p w14:paraId="4D401ADE" w14:textId="77777777" w:rsidR="007642E3" w:rsidRPr="008053C2" w:rsidRDefault="007642E3" w:rsidP="00D03D12">
            <w:pPr>
              <w:pStyle w:val="TableParagraph"/>
              <w:ind w:right="51"/>
              <w:jc w:val="right"/>
              <w:rPr>
                <w:sz w:val="15"/>
                <w:lang w:val="lt-LT"/>
              </w:rPr>
            </w:pPr>
            <w:r w:rsidRPr="008053C2">
              <w:rPr>
                <w:color w:val="18181A"/>
                <w:w w:val="110"/>
                <w:sz w:val="15"/>
                <w:lang w:val="lt-LT"/>
              </w:rPr>
              <w:t>0</w:t>
            </w:r>
            <w:r w:rsidRPr="008053C2">
              <w:rPr>
                <w:color w:val="4F4F4F"/>
                <w:w w:val="110"/>
                <w:sz w:val="15"/>
                <w:lang w:val="lt-LT"/>
              </w:rPr>
              <w:t>.</w:t>
            </w:r>
            <w:r w:rsidRPr="008053C2">
              <w:rPr>
                <w:color w:val="18181A"/>
                <w:w w:val="110"/>
                <w:sz w:val="15"/>
                <w:lang w:val="lt-LT"/>
              </w:rPr>
              <w:t>600</w:t>
            </w:r>
          </w:p>
        </w:tc>
      </w:tr>
      <w:tr w:rsidR="007642E3" w:rsidRPr="008053C2" w14:paraId="1082EFFA" w14:textId="77777777" w:rsidTr="00D03D12">
        <w:trPr>
          <w:trHeight w:val="407"/>
        </w:trPr>
        <w:tc>
          <w:tcPr>
            <w:tcW w:w="1437" w:type="dxa"/>
          </w:tcPr>
          <w:p w14:paraId="35816A12" w14:textId="77777777" w:rsidR="007642E3" w:rsidRPr="008053C2" w:rsidRDefault="007642E3" w:rsidP="00D03D12">
            <w:pPr>
              <w:pStyle w:val="TableParagraph"/>
              <w:ind w:left="144"/>
              <w:rPr>
                <w:b/>
                <w:sz w:val="15"/>
                <w:lang w:val="lt-LT"/>
              </w:rPr>
            </w:pPr>
            <w:r w:rsidRPr="008053C2">
              <w:rPr>
                <w:color w:val="18181A"/>
                <w:w w:val="105"/>
                <w:sz w:val="15"/>
                <w:lang w:val="lt-LT"/>
              </w:rPr>
              <w:t xml:space="preserve">7 </w:t>
            </w:r>
            <w:r w:rsidRPr="008053C2">
              <w:rPr>
                <w:color w:val="18181A"/>
                <w:spacing w:val="13"/>
                <w:w w:val="105"/>
                <w:sz w:val="15"/>
                <w:lang w:val="lt-LT"/>
              </w:rPr>
              <w:t xml:space="preserve"> </w:t>
            </w:r>
            <w:r w:rsidRPr="008053C2">
              <w:rPr>
                <w:b/>
                <w:color w:val="18181A"/>
                <w:w w:val="105"/>
                <w:sz w:val="15"/>
                <w:lang w:val="lt-LT"/>
              </w:rPr>
              <w:t>N46-185</w:t>
            </w:r>
          </w:p>
        </w:tc>
        <w:tc>
          <w:tcPr>
            <w:tcW w:w="4932" w:type="dxa"/>
          </w:tcPr>
          <w:p w14:paraId="40CF15F2" w14:textId="77777777" w:rsidR="007642E3" w:rsidRPr="008053C2" w:rsidRDefault="007642E3" w:rsidP="00D03D12">
            <w:pPr>
              <w:pStyle w:val="TableParagraph"/>
              <w:spacing w:before="17"/>
              <w:ind w:left="259"/>
              <w:rPr>
                <w:sz w:val="19"/>
                <w:lang w:val="lt-LT"/>
              </w:rPr>
            </w:pPr>
            <w:r w:rsidRPr="008053C2">
              <w:rPr>
                <w:color w:val="18181A"/>
                <w:w w:val="105"/>
                <w:sz w:val="19"/>
                <w:lang w:val="lt-LT"/>
              </w:rPr>
              <w:t>Medinių</w:t>
            </w:r>
            <w:r w:rsidRPr="008053C2">
              <w:rPr>
                <w:color w:val="18181A"/>
                <w:spacing w:val="-3"/>
                <w:w w:val="105"/>
                <w:sz w:val="19"/>
                <w:lang w:val="lt-LT"/>
              </w:rPr>
              <w:t xml:space="preserve"> </w:t>
            </w:r>
            <w:r w:rsidRPr="008053C2">
              <w:rPr>
                <w:color w:val="18181A"/>
                <w:w w:val="105"/>
                <w:sz w:val="19"/>
                <w:lang w:val="lt-LT"/>
              </w:rPr>
              <w:t>durų</w:t>
            </w:r>
            <w:r w:rsidRPr="008053C2">
              <w:rPr>
                <w:color w:val="18181A"/>
                <w:spacing w:val="-9"/>
                <w:w w:val="105"/>
                <w:sz w:val="19"/>
                <w:lang w:val="lt-LT"/>
              </w:rPr>
              <w:t xml:space="preserve"> </w:t>
            </w:r>
            <w:r w:rsidRPr="008053C2">
              <w:rPr>
                <w:color w:val="18181A"/>
                <w:w w:val="105"/>
                <w:sz w:val="19"/>
                <w:lang w:val="lt-LT"/>
              </w:rPr>
              <w:t>angų</w:t>
            </w:r>
            <w:r w:rsidRPr="008053C2">
              <w:rPr>
                <w:color w:val="18181A"/>
                <w:spacing w:val="-9"/>
                <w:w w:val="105"/>
                <w:sz w:val="19"/>
                <w:lang w:val="lt-LT"/>
              </w:rPr>
              <w:t xml:space="preserve"> </w:t>
            </w:r>
            <w:r w:rsidRPr="008053C2">
              <w:rPr>
                <w:color w:val="18181A"/>
                <w:w w:val="105"/>
                <w:sz w:val="19"/>
                <w:lang w:val="lt-LT"/>
              </w:rPr>
              <w:t>užpildymo</w:t>
            </w:r>
            <w:r w:rsidRPr="008053C2">
              <w:rPr>
                <w:color w:val="18181A"/>
                <w:spacing w:val="-5"/>
                <w:w w:val="105"/>
                <w:sz w:val="19"/>
                <w:lang w:val="lt-LT"/>
              </w:rPr>
              <w:t xml:space="preserve"> </w:t>
            </w:r>
            <w:r w:rsidRPr="008053C2">
              <w:rPr>
                <w:color w:val="18181A"/>
                <w:w w:val="105"/>
                <w:sz w:val="19"/>
                <w:lang w:val="lt-LT"/>
              </w:rPr>
              <w:t>išardymas</w:t>
            </w:r>
            <w:r>
              <w:rPr>
                <w:color w:val="18181A"/>
                <w:w w:val="105"/>
                <w:sz w:val="19"/>
                <w:lang w:val="lt-LT"/>
              </w:rPr>
              <w:t xml:space="preserve"> </w:t>
            </w:r>
            <w:r w:rsidRPr="008053C2">
              <w:rPr>
                <w:color w:val="18181A"/>
                <w:w w:val="105"/>
                <w:sz w:val="19"/>
                <w:lang w:val="lt-LT"/>
              </w:rPr>
              <w:t>mūro sienose,</w:t>
            </w:r>
            <w:r w:rsidRPr="008053C2">
              <w:rPr>
                <w:color w:val="18181A"/>
                <w:spacing w:val="6"/>
                <w:w w:val="105"/>
                <w:sz w:val="19"/>
                <w:lang w:val="lt-LT"/>
              </w:rPr>
              <w:t xml:space="preserve"> </w:t>
            </w:r>
            <w:r w:rsidRPr="008053C2">
              <w:rPr>
                <w:color w:val="18181A"/>
                <w:w w:val="105"/>
                <w:sz w:val="19"/>
                <w:lang w:val="lt-LT"/>
              </w:rPr>
              <w:t>išlaužiant mūrą</w:t>
            </w:r>
          </w:p>
        </w:tc>
        <w:tc>
          <w:tcPr>
            <w:tcW w:w="1418" w:type="dxa"/>
          </w:tcPr>
          <w:p w14:paraId="6389C3D9" w14:textId="77777777" w:rsidR="007642E3" w:rsidRPr="008053C2" w:rsidRDefault="007642E3" w:rsidP="00D03D12">
            <w:pPr>
              <w:pStyle w:val="TableParagraph"/>
              <w:ind w:left="61"/>
              <w:rPr>
                <w:sz w:val="15"/>
                <w:lang w:val="lt-LT"/>
              </w:rPr>
            </w:pPr>
            <w:r w:rsidRPr="008053C2">
              <w:rPr>
                <w:color w:val="18181A"/>
                <w:w w:val="105"/>
                <w:sz w:val="15"/>
                <w:lang w:val="lt-LT"/>
              </w:rPr>
              <w:t>100m2</w:t>
            </w:r>
          </w:p>
        </w:tc>
        <w:tc>
          <w:tcPr>
            <w:tcW w:w="1275" w:type="dxa"/>
          </w:tcPr>
          <w:p w14:paraId="372B3AFE" w14:textId="77777777" w:rsidR="007642E3" w:rsidRPr="008053C2" w:rsidRDefault="007642E3" w:rsidP="00D03D12">
            <w:pPr>
              <w:pStyle w:val="TableParagraph"/>
              <w:ind w:right="56"/>
              <w:jc w:val="right"/>
              <w:rPr>
                <w:sz w:val="15"/>
                <w:lang w:val="lt-LT"/>
              </w:rPr>
            </w:pPr>
            <w:r w:rsidRPr="008053C2">
              <w:rPr>
                <w:color w:val="18181A"/>
                <w:w w:val="110"/>
                <w:sz w:val="15"/>
                <w:lang w:val="lt-LT"/>
              </w:rPr>
              <w:t>0.100</w:t>
            </w:r>
          </w:p>
        </w:tc>
      </w:tr>
      <w:tr w:rsidR="007642E3" w:rsidRPr="008053C2" w14:paraId="3FC45102" w14:textId="77777777" w:rsidTr="00D03D12">
        <w:trPr>
          <w:trHeight w:val="515"/>
        </w:trPr>
        <w:tc>
          <w:tcPr>
            <w:tcW w:w="1437" w:type="dxa"/>
          </w:tcPr>
          <w:p w14:paraId="0A3D0B29" w14:textId="77777777" w:rsidR="007642E3" w:rsidRPr="008053C2" w:rsidRDefault="007642E3" w:rsidP="00D03D12">
            <w:pPr>
              <w:pStyle w:val="TableParagraph"/>
              <w:spacing w:before="94"/>
              <w:ind w:left="145"/>
              <w:rPr>
                <w:b/>
                <w:sz w:val="15"/>
                <w:lang w:val="lt-LT"/>
              </w:rPr>
            </w:pPr>
            <w:r w:rsidRPr="008053C2">
              <w:rPr>
                <w:color w:val="18181A"/>
                <w:w w:val="110"/>
                <w:sz w:val="15"/>
                <w:lang w:val="lt-LT"/>
              </w:rPr>
              <w:t>8</w:t>
            </w:r>
            <w:r w:rsidRPr="008053C2">
              <w:rPr>
                <w:color w:val="18181A"/>
                <w:spacing w:val="25"/>
                <w:w w:val="110"/>
                <w:sz w:val="15"/>
                <w:lang w:val="lt-LT"/>
              </w:rPr>
              <w:t xml:space="preserve"> </w:t>
            </w:r>
            <w:r w:rsidRPr="008053C2">
              <w:rPr>
                <w:b/>
                <w:color w:val="18181A"/>
                <w:w w:val="110"/>
                <w:sz w:val="15"/>
                <w:lang w:val="lt-LT"/>
              </w:rPr>
              <w:t>F10-4-21</w:t>
            </w:r>
          </w:p>
        </w:tc>
        <w:tc>
          <w:tcPr>
            <w:tcW w:w="4932" w:type="dxa"/>
          </w:tcPr>
          <w:p w14:paraId="62E1E65B" w14:textId="77777777" w:rsidR="007642E3" w:rsidRPr="008053C2" w:rsidRDefault="007642E3" w:rsidP="00D03D12">
            <w:pPr>
              <w:pStyle w:val="TableParagraph"/>
              <w:spacing w:before="17"/>
              <w:ind w:left="259"/>
              <w:rPr>
                <w:sz w:val="19"/>
                <w:lang w:val="lt-LT"/>
              </w:rPr>
            </w:pPr>
            <w:r w:rsidRPr="008053C2">
              <w:rPr>
                <w:color w:val="18181A"/>
                <w:w w:val="105"/>
                <w:sz w:val="19"/>
                <w:lang w:val="lt-LT"/>
              </w:rPr>
              <w:t>Bendrojo</w:t>
            </w:r>
            <w:r w:rsidRPr="008053C2">
              <w:rPr>
                <w:color w:val="18181A"/>
                <w:spacing w:val="-5"/>
                <w:w w:val="105"/>
                <w:sz w:val="19"/>
                <w:lang w:val="lt-LT"/>
              </w:rPr>
              <w:t xml:space="preserve"> </w:t>
            </w:r>
            <w:r w:rsidRPr="008053C2">
              <w:rPr>
                <w:color w:val="18181A"/>
                <w:w w:val="105"/>
                <w:sz w:val="19"/>
                <w:lang w:val="lt-LT"/>
              </w:rPr>
              <w:t>naudojimo</w:t>
            </w:r>
            <w:r w:rsidRPr="008053C2">
              <w:rPr>
                <w:color w:val="18181A"/>
                <w:spacing w:val="-3"/>
                <w:w w:val="105"/>
                <w:sz w:val="19"/>
                <w:lang w:val="lt-LT"/>
              </w:rPr>
              <w:t xml:space="preserve"> </w:t>
            </w:r>
            <w:r w:rsidRPr="008053C2">
              <w:rPr>
                <w:color w:val="18181A"/>
                <w:w w:val="105"/>
                <w:sz w:val="19"/>
                <w:lang w:val="lt-LT"/>
              </w:rPr>
              <w:t>patalpų durų</w:t>
            </w:r>
            <w:r>
              <w:rPr>
                <w:color w:val="18181A"/>
                <w:w w:val="105"/>
                <w:sz w:val="19"/>
                <w:lang w:val="lt-LT"/>
              </w:rPr>
              <w:t xml:space="preserve"> </w:t>
            </w:r>
            <w:r w:rsidRPr="008053C2">
              <w:rPr>
                <w:color w:val="18181A"/>
                <w:w w:val="105"/>
                <w:sz w:val="19"/>
                <w:lang w:val="lt-LT"/>
              </w:rPr>
              <w:t>keitimas</w:t>
            </w:r>
          </w:p>
        </w:tc>
        <w:tc>
          <w:tcPr>
            <w:tcW w:w="1418" w:type="dxa"/>
          </w:tcPr>
          <w:p w14:paraId="0F4F0F52" w14:textId="77777777" w:rsidR="007642E3" w:rsidRPr="008053C2" w:rsidRDefault="007642E3" w:rsidP="00D03D12">
            <w:pPr>
              <w:pStyle w:val="TableParagraph"/>
              <w:ind w:left="60"/>
              <w:rPr>
                <w:sz w:val="15"/>
                <w:lang w:val="lt-LT"/>
              </w:rPr>
            </w:pPr>
            <w:r w:rsidRPr="008053C2">
              <w:rPr>
                <w:color w:val="18181A"/>
                <w:w w:val="105"/>
                <w:sz w:val="15"/>
                <w:lang w:val="lt-LT"/>
              </w:rPr>
              <w:t>m2</w:t>
            </w:r>
          </w:p>
        </w:tc>
        <w:tc>
          <w:tcPr>
            <w:tcW w:w="1275" w:type="dxa"/>
          </w:tcPr>
          <w:p w14:paraId="670B8398" w14:textId="77777777" w:rsidR="007642E3" w:rsidRPr="008053C2" w:rsidRDefault="007642E3" w:rsidP="00D03D12">
            <w:pPr>
              <w:pStyle w:val="TableParagraph"/>
              <w:ind w:right="49"/>
              <w:jc w:val="right"/>
              <w:rPr>
                <w:sz w:val="15"/>
                <w:lang w:val="lt-LT"/>
              </w:rPr>
            </w:pPr>
            <w:r w:rsidRPr="008053C2">
              <w:rPr>
                <w:color w:val="18181A"/>
                <w:w w:val="110"/>
                <w:sz w:val="15"/>
                <w:lang w:val="lt-LT"/>
              </w:rPr>
              <w:t>8</w:t>
            </w:r>
            <w:r w:rsidRPr="008053C2">
              <w:rPr>
                <w:w w:val="110"/>
                <w:sz w:val="15"/>
                <w:lang w:val="lt-LT"/>
              </w:rPr>
              <w:t>.</w:t>
            </w:r>
            <w:r w:rsidRPr="008053C2">
              <w:rPr>
                <w:color w:val="18181A"/>
                <w:w w:val="110"/>
                <w:sz w:val="15"/>
                <w:lang w:val="lt-LT"/>
              </w:rPr>
              <w:t>600</w:t>
            </w:r>
          </w:p>
        </w:tc>
      </w:tr>
      <w:tr w:rsidR="007642E3" w:rsidRPr="008053C2" w14:paraId="1565E6BD" w14:textId="77777777" w:rsidTr="00D03D12">
        <w:trPr>
          <w:trHeight w:val="513"/>
        </w:trPr>
        <w:tc>
          <w:tcPr>
            <w:tcW w:w="1437" w:type="dxa"/>
          </w:tcPr>
          <w:p w14:paraId="69649E0E" w14:textId="77777777" w:rsidR="007642E3" w:rsidRPr="008053C2" w:rsidRDefault="007642E3" w:rsidP="00D03D12">
            <w:pPr>
              <w:pStyle w:val="TableParagraph"/>
              <w:spacing w:before="97"/>
              <w:ind w:left="145"/>
              <w:rPr>
                <w:b/>
                <w:sz w:val="15"/>
                <w:lang w:val="lt-LT"/>
              </w:rPr>
            </w:pPr>
            <w:r w:rsidRPr="008053C2">
              <w:rPr>
                <w:color w:val="18181A"/>
                <w:w w:val="110"/>
                <w:sz w:val="15"/>
                <w:lang w:val="lt-LT"/>
              </w:rPr>
              <w:t>9</w:t>
            </w:r>
            <w:r w:rsidRPr="008053C2">
              <w:rPr>
                <w:color w:val="18181A"/>
                <w:spacing w:val="27"/>
                <w:w w:val="110"/>
                <w:sz w:val="15"/>
                <w:lang w:val="lt-LT"/>
              </w:rPr>
              <w:t xml:space="preserve"> </w:t>
            </w:r>
            <w:r w:rsidRPr="008053C2">
              <w:rPr>
                <w:b/>
                <w:color w:val="18181A"/>
                <w:w w:val="110"/>
                <w:sz w:val="15"/>
                <w:lang w:val="lt-LT"/>
              </w:rPr>
              <w:t>N21-190</w:t>
            </w:r>
          </w:p>
        </w:tc>
        <w:tc>
          <w:tcPr>
            <w:tcW w:w="4932" w:type="dxa"/>
          </w:tcPr>
          <w:p w14:paraId="5410613E" w14:textId="77777777" w:rsidR="007642E3" w:rsidRPr="008053C2" w:rsidRDefault="007642E3" w:rsidP="00D03D12">
            <w:pPr>
              <w:pStyle w:val="TableParagraph"/>
              <w:spacing w:before="15" w:line="276" w:lineRule="auto"/>
              <w:ind w:left="259" w:right="611"/>
              <w:rPr>
                <w:sz w:val="19"/>
                <w:lang w:val="lt-LT"/>
              </w:rPr>
            </w:pPr>
            <w:r w:rsidRPr="008053C2">
              <w:rPr>
                <w:color w:val="18181A"/>
                <w:w w:val="105"/>
                <w:sz w:val="19"/>
                <w:lang w:val="lt-LT"/>
              </w:rPr>
              <w:t>Dviejų-trijų</w:t>
            </w:r>
            <w:r w:rsidRPr="008053C2">
              <w:rPr>
                <w:color w:val="18181A"/>
                <w:spacing w:val="-1"/>
                <w:w w:val="105"/>
                <w:sz w:val="19"/>
                <w:lang w:val="lt-LT"/>
              </w:rPr>
              <w:t xml:space="preserve"> </w:t>
            </w:r>
            <w:r w:rsidRPr="008053C2">
              <w:rPr>
                <w:color w:val="18181A"/>
                <w:w w:val="105"/>
                <w:sz w:val="19"/>
                <w:lang w:val="lt-LT"/>
              </w:rPr>
              <w:t>gyslų</w:t>
            </w:r>
            <w:r w:rsidRPr="008053C2">
              <w:rPr>
                <w:color w:val="18181A"/>
                <w:spacing w:val="-9"/>
                <w:w w:val="105"/>
                <w:sz w:val="19"/>
                <w:lang w:val="lt-LT"/>
              </w:rPr>
              <w:t xml:space="preserve"> </w:t>
            </w:r>
            <w:r w:rsidRPr="008053C2">
              <w:rPr>
                <w:color w:val="18181A"/>
                <w:w w:val="105"/>
                <w:sz w:val="19"/>
                <w:lang w:val="lt-LT"/>
              </w:rPr>
              <w:t>laidų</w:t>
            </w:r>
            <w:r w:rsidRPr="008053C2">
              <w:rPr>
                <w:color w:val="18181A"/>
                <w:spacing w:val="-11"/>
                <w:w w:val="105"/>
                <w:sz w:val="19"/>
                <w:lang w:val="lt-LT"/>
              </w:rPr>
              <w:t xml:space="preserve"> </w:t>
            </w:r>
            <w:r w:rsidRPr="008053C2">
              <w:rPr>
                <w:color w:val="18181A"/>
                <w:w w:val="105"/>
                <w:sz w:val="19"/>
                <w:lang w:val="lt-LT"/>
              </w:rPr>
              <w:t>tiesimas paruoštuose</w:t>
            </w:r>
            <w:r w:rsidRPr="008053C2">
              <w:rPr>
                <w:color w:val="18181A"/>
                <w:spacing w:val="7"/>
                <w:w w:val="105"/>
                <w:sz w:val="19"/>
                <w:lang w:val="lt-LT"/>
              </w:rPr>
              <w:t xml:space="preserve"> </w:t>
            </w:r>
            <w:r w:rsidRPr="008053C2">
              <w:rPr>
                <w:color w:val="18181A"/>
                <w:w w:val="105"/>
                <w:sz w:val="19"/>
                <w:lang w:val="lt-LT"/>
              </w:rPr>
              <w:t>kanaluose,</w:t>
            </w:r>
            <w:r w:rsidRPr="008053C2">
              <w:rPr>
                <w:color w:val="18181A"/>
                <w:spacing w:val="4"/>
                <w:w w:val="105"/>
                <w:sz w:val="19"/>
                <w:lang w:val="lt-LT"/>
              </w:rPr>
              <w:t xml:space="preserve"> </w:t>
            </w:r>
            <w:r w:rsidRPr="008053C2">
              <w:rPr>
                <w:color w:val="18181A"/>
                <w:w w:val="105"/>
                <w:sz w:val="19"/>
                <w:lang w:val="lt-LT"/>
              </w:rPr>
              <w:t>sienose</w:t>
            </w:r>
            <w:r w:rsidRPr="008053C2">
              <w:rPr>
                <w:color w:val="18181A"/>
                <w:spacing w:val="-8"/>
                <w:w w:val="105"/>
                <w:sz w:val="19"/>
                <w:lang w:val="lt-LT"/>
              </w:rPr>
              <w:t xml:space="preserve"> </w:t>
            </w:r>
            <w:r w:rsidRPr="008053C2">
              <w:rPr>
                <w:color w:val="18181A"/>
                <w:w w:val="105"/>
                <w:sz w:val="19"/>
                <w:lang w:val="lt-LT"/>
              </w:rPr>
              <w:t>ir</w:t>
            </w:r>
            <w:r w:rsidRPr="008053C2">
              <w:rPr>
                <w:color w:val="18181A"/>
                <w:spacing w:val="-52"/>
                <w:w w:val="105"/>
                <w:sz w:val="19"/>
                <w:lang w:val="lt-LT"/>
              </w:rPr>
              <w:t xml:space="preserve"> </w:t>
            </w:r>
            <w:proofErr w:type="spellStart"/>
            <w:r w:rsidRPr="008053C2">
              <w:rPr>
                <w:color w:val="18181A"/>
                <w:w w:val="105"/>
                <w:sz w:val="19"/>
                <w:lang w:val="lt-LT"/>
              </w:rPr>
              <w:t>perdenginiuose</w:t>
            </w:r>
            <w:proofErr w:type="spellEnd"/>
          </w:p>
        </w:tc>
        <w:tc>
          <w:tcPr>
            <w:tcW w:w="1418" w:type="dxa"/>
          </w:tcPr>
          <w:p w14:paraId="136F5F6B" w14:textId="77777777" w:rsidR="007642E3" w:rsidRPr="008053C2" w:rsidRDefault="007642E3" w:rsidP="00D03D12">
            <w:pPr>
              <w:pStyle w:val="TableParagraph"/>
              <w:ind w:left="61"/>
              <w:rPr>
                <w:sz w:val="15"/>
                <w:lang w:val="lt-LT"/>
              </w:rPr>
            </w:pPr>
            <w:r w:rsidRPr="008053C2">
              <w:rPr>
                <w:color w:val="18181A"/>
                <w:w w:val="105"/>
                <w:sz w:val="15"/>
                <w:lang w:val="lt-LT"/>
              </w:rPr>
              <w:t>100m</w:t>
            </w:r>
          </w:p>
        </w:tc>
        <w:tc>
          <w:tcPr>
            <w:tcW w:w="1275" w:type="dxa"/>
          </w:tcPr>
          <w:p w14:paraId="32AC41D2" w14:textId="77777777" w:rsidR="007642E3" w:rsidRPr="008053C2" w:rsidRDefault="007642E3" w:rsidP="00D03D12">
            <w:pPr>
              <w:pStyle w:val="TableParagraph"/>
              <w:ind w:right="54"/>
              <w:jc w:val="right"/>
              <w:rPr>
                <w:sz w:val="15"/>
                <w:lang w:val="lt-LT"/>
              </w:rPr>
            </w:pPr>
            <w:r w:rsidRPr="008053C2">
              <w:rPr>
                <w:color w:val="18181A"/>
                <w:w w:val="110"/>
                <w:sz w:val="15"/>
                <w:lang w:val="lt-LT"/>
              </w:rPr>
              <w:t>2.000</w:t>
            </w:r>
          </w:p>
        </w:tc>
      </w:tr>
      <w:tr w:rsidR="007642E3" w:rsidRPr="008053C2" w14:paraId="46C0892F" w14:textId="77777777" w:rsidTr="00D03D12">
        <w:trPr>
          <w:trHeight w:val="758"/>
        </w:trPr>
        <w:tc>
          <w:tcPr>
            <w:tcW w:w="1437" w:type="dxa"/>
          </w:tcPr>
          <w:p w14:paraId="0151A526" w14:textId="77777777" w:rsidR="007642E3" w:rsidRPr="008053C2" w:rsidRDefault="007642E3" w:rsidP="00D03D12">
            <w:pPr>
              <w:pStyle w:val="TableParagraph"/>
              <w:ind w:left="52"/>
              <w:rPr>
                <w:b/>
                <w:sz w:val="15"/>
                <w:lang w:val="lt-LT"/>
              </w:rPr>
            </w:pPr>
            <w:r w:rsidRPr="008053C2">
              <w:rPr>
                <w:color w:val="18181A"/>
                <w:w w:val="105"/>
                <w:sz w:val="15"/>
                <w:lang w:val="lt-LT"/>
              </w:rPr>
              <w:t xml:space="preserve">10 </w:t>
            </w:r>
            <w:r w:rsidRPr="008053C2">
              <w:rPr>
                <w:color w:val="18181A"/>
                <w:spacing w:val="10"/>
                <w:w w:val="105"/>
                <w:sz w:val="15"/>
                <w:lang w:val="lt-LT"/>
              </w:rPr>
              <w:t xml:space="preserve"> </w:t>
            </w:r>
            <w:r w:rsidRPr="008053C2">
              <w:rPr>
                <w:b/>
                <w:color w:val="18181A"/>
                <w:w w:val="105"/>
                <w:sz w:val="15"/>
                <w:lang w:val="lt-LT"/>
              </w:rPr>
              <w:t>N21P-0706</w:t>
            </w:r>
          </w:p>
        </w:tc>
        <w:tc>
          <w:tcPr>
            <w:tcW w:w="4932" w:type="dxa"/>
          </w:tcPr>
          <w:p w14:paraId="34395708" w14:textId="77777777" w:rsidR="007642E3" w:rsidRPr="008053C2" w:rsidRDefault="007642E3" w:rsidP="00D03D12">
            <w:pPr>
              <w:pStyle w:val="TableParagraph"/>
              <w:spacing w:before="13"/>
              <w:ind w:left="257"/>
              <w:rPr>
                <w:sz w:val="19"/>
                <w:lang w:val="lt-LT"/>
              </w:rPr>
            </w:pPr>
            <w:r w:rsidRPr="008053C2">
              <w:rPr>
                <w:color w:val="18181A"/>
                <w:w w:val="105"/>
                <w:sz w:val="19"/>
                <w:lang w:val="lt-LT"/>
              </w:rPr>
              <w:t>Vidaus</w:t>
            </w:r>
            <w:r w:rsidRPr="008053C2">
              <w:rPr>
                <w:color w:val="18181A"/>
                <w:spacing w:val="-1"/>
                <w:w w:val="105"/>
                <w:sz w:val="19"/>
                <w:lang w:val="lt-LT"/>
              </w:rPr>
              <w:t xml:space="preserve"> </w:t>
            </w:r>
            <w:r w:rsidRPr="008053C2">
              <w:rPr>
                <w:color w:val="18181A"/>
                <w:w w:val="105"/>
                <w:sz w:val="19"/>
                <w:lang w:val="lt-LT"/>
              </w:rPr>
              <w:t>apšvietimo</w:t>
            </w:r>
            <w:r w:rsidRPr="008053C2">
              <w:rPr>
                <w:color w:val="18181A"/>
                <w:spacing w:val="-1"/>
                <w:w w:val="105"/>
                <w:sz w:val="19"/>
                <w:lang w:val="lt-LT"/>
              </w:rPr>
              <w:t xml:space="preserve"> </w:t>
            </w:r>
            <w:r w:rsidRPr="008053C2">
              <w:rPr>
                <w:color w:val="18181A"/>
                <w:w w:val="105"/>
                <w:sz w:val="19"/>
                <w:lang w:val="lt-LT"/>
              </w:rPr>
              <w:t>šviesos</w:t>
            </w:r>
            <w:r w:rsidRPr="008053C2">
              <w:rPr>
                <w:color w:val="18181A"/>
                <w:spacing w:val="-3"/>
                <w:w w:val="105"/>
                <w:sz w:val="19"/>
                <w:lang w:val="lt-LT"/>
              </w:rPr>
              <w:t xml:space="preserve"> </w:t>
            </w:r>
            <w:r w:rsidRPr="008053C2">
              <w:rPr>
                <w:color w:val="18181A"/>
                <w:w w:val="105"/>
                <w:sz w:val="19"/>
                <w:lang w:val="lt-LT"/>
              </w:rPr>
              <w:t>diodų</w:t>
            </w:r>
            <w:r w:rsidRPr="008053C2">
              <w:rPr>
                <w:color w:val="18181A"/>
                <w:spacing w:val="-6"/>
                <w:w w:val="105"/>
                <w:sz w:val="19"/>
                <w:lang w:val="lt-LT"/>
              </w:rPr>
              <w:t xml:space="preserve"> </w:t>
            </w:r>
            <w:r w:rsidRPr="008053C2">
              <w:rPr>
                <w:color w:val="18181A"/>
                <w:w w:val="105"/>
                <w:sz w:val="19"/>
                <w:lang w:val="lt-LT"/>
              </w:rPr>
              <w:t>lempų</w:t>
            </w:r>
            <w:r>
              <w:rPr>
                <w:color w:val="18181A"/>
                <w:w w:val="105"/>
                <w:sz w:val="19"/>
                <w:lang w:val="lt-LT"/>
              </w:rPr>
              <w:t xml:space="preserve"> </w:t>
            </w:r>
            <w:r w:rsidRPr="008053C2">
              <w:rPr>
                <w:color w:val="18181A"/>
                <w:w w:val="105"/>
                <w:sz w:val="19"/>
                <w:lang w:val="lt-LT"/>
              </w:rPr>
              <w:t>šviestuvų</w:t>
            </w:r>
            <w:r w:rsidRPr="008053C2">
              <w:rPr>
                <w:color w:val="18181A"/>
                <w:spacing w:val="1"/>
                <w:w w:val="105"/>
                <w:sz w:val="19"/>
                <w:lang w:val="lt-LT"/>
              </w:rPr>
              <w:t xml:space="preserve"> </w:t>
            </w:r>
            <w:r w:rsidRPr="008053C2">
              <w:rPr>
                <w:color w:val="18181A"/>
                <w:w w:val="105"/>
                <w:sz w:val="19"/>
                <w:lang w:val="lt-LT"/>
              </w:rPr>
              <w:t>montavimas</w:t>
            </w:r>
            <w:r w:rsidRPr="008053C2">
              <w:rPr>
                <w:color w:val="18181A"/>
                <w:spacing w:val="5"/>
                <w:w w:val="105"/>
                <w:sz w:val="19"/>
                <w:lang w:val="lt-LT"/>
              </w:rPr>
              <w:t xml:space="preserve"> </w:t>
            </w:r>
            <w:r w:rsidRPr="008053C2">
              <w:rPr>
                <w:color w:val="18181A"/>
                <w:w w:val="105"/>
                <w:sz w:val="19"/>
                <w:lang w:val="lt-LT"/>
              </w:rPr>
              <w:t>pakabinamų</w:t>
            </w:r>
            <w:r w:rsidRPr="008053C2">
              <w:rPr>
                <w:color w:val="18181A"/>
                <w:spacing w:val="1"/>
                <w:w w:val="105"/>
                <w:sz w:val="19"/>
                <w:lang w:val="lt-LT"/>
              </w:rPr>
              <w:t xml:space="preserve"> </w:t>
            </w:r>
            <w:r w:rsidRPr="008053C2">
              <w:rPr>
                <w:color w:val="18181A"/>
                <w:w w:val="105"/>
                <w:sz w:val="19"/>
                <w:lang w:val="lt-LT"/>
              </w:rPr>
              <w:t>lubų</w:t>
            </w:r>
            <w:r>
              <w:rPr>
                <w:color w:val="18181A"/>
                <w:w w:val="105"/>
                <w:sz w:val="19"/>
                <w:lang w:val="lt-LT"/>
              </w:rPr>
              <w:t xml:space="preserve"> </w:t>
            </w:r>
            <w:r w:rsidRPr="008053C2">
              <w:rPr>
                <w:color w:val="18181A"/>
                <w:w w:val="105"/>
                <w:sz w:val="19"/>
                <w:lang w:val="lt-LT"/>
              </w:rPr>
              <w:t>angose</w:t>
            </w:r>
            <w:r w:rsidRPr="008053C2">
              <w:rPr>
                <w:color w:val="18181A"/>
                <w:spacing w:val="2"/>
                <w:w w:val="105"/>
                <w:sz w:val="19"/>
                <w:lang w:val="lt-LT"/>
              </w:rPr>
              <w:t xml:space="preserve"> </w:t>
            </w:r>
            <w:r w:rsidRPr="008053C2">
              <w:rPr>
                <w:color w:val="18181A"/>
                <w:w w:val="105"/>
                <w:sz w:val="19"/>
                <w:lang w:val="lt-LT"/>
              </w:rPr>
              <w:t>(</w:t>
            </w:r>
            <w:r w:rsidRPr="008053C2">
              <w:rPr>
                <w:color w:val="18181A"/>
                <w:spacing w:val="-3"/>
                <w:w w:val="105"/>
                <w:sz w:val="19"/>
                <w:lang w:val="lt-LT"/>
              </w:rPr>
              <w:t xml:space="preserve"> </w:t>
            </w:r>
            <w:r w:rsidRPr="008053C2">
              <w:rPr>
                <w:color w:val="18181A"/>
                <w:w w:val="105"/>
                <w:sz w:val="19"/>
                <w:lang w:val="lt-LT"/>
              </w:rPr>
              <w:t>be</w:t>
            </w:r>
            <w:r w:rsidRPr="008053C2">
              <w:rPr>
                <w:color w:val="18181A"/>
                <w:spacing w:val="-9"/>
                <w:w w:val="105"/>
                <w:sz w:val="19"/>
                <w:lang w:val="lt-LT"/>
              </w:rPr>
              <w:t xml:space="preserve"> </w:t>
            </w:r>
            <w:r w:rsidRPr="008053C2">
              <w:rPr>
                <w:color w:val="18181A"/>
                <w:w w:val="105"/>
                <w:sz w:val="19"/>
                <w:lang w:val="lt-LT"/>
              </w:rPr>
              <w:t>žeminančių</w:t>
            </w:r>
            <w:r w:rsidRPr="008053C2">
              <w:rPr>
                <w:color w:val="18181A"/>
                <w:spacing w:val="11"/>
                <w:w w:val="105"/>
                <w:sz w:val="19"/>
                <w:lang w:val="lt-LT"/>
              </w:rPr>
              <w:t xml:space="preserve"> </w:t>
            </w:r>
            <w:r w:rsidRPr="008053C2">
              <w:rPr>
                <w:color w:val="18181A"/>
                <w:w w:val="105"/>
                <w:sz w:val="19"/>
                <w:lang w:val="lt-LT"/>
              </w:rPr>
              <w:t>transformatorių)</w:t>
            </w:r>
          </w:p>
        </w:tc>
        <w:tc>
          <w:tcPr>
            <w:tcW w:w="1418" w:type="dxa"/>
          </w:tcPr>
          <w:p w14:paraId="16CC988A" w14:textId="77777777" w:rsidR="007642E3" w:rsidRPr="008053C2" w:rsidRDefault="007642E3" w:rsidP="00D03D12">
            <w:pPr>
              <w:pStyle w:val="TableParagraph"/>
              <w:spacing w:before="1"/>
              <w:ind w:left="61"/>
              <w:rPr>
                <w:sz w:val="15"/>
                <w:lang w:val="lt-LT"/>
              </w:rPr>
            </w:pPr>
            <w:r w:rsidRPr="008053C2">
              <w:rPr>
                <w:color w:val="18181A"/>
                <w:w w:val="110"/>
                <w:sz w:val="15"/>
                <w:lang w:val="lt-LT"/>
              </w:rPr>
              <w:t>vnt.</w:t>
            </w:r>
          </w:p>
        </w:tc>
        <w:tc>
          <w:tcPr>
            <w:tcW w:w="1275" w:type="dxa"/>
          </w:tcPr>
          <w:p w14:paraId="4204A1D0" w14:textId="77777777" w:rsidR="007642E3" w:rsidRPr="008053C2" w:rsidRDefault="007642E3" w:rsidP="00D03D12">
            <w:pPr>
              <w:pStyle w:val="TableParagraph"/>
              <w:spacing w:before="1"/>
              <w:ind w:right="55"/>
              <w:jc w:val="right"/>
              <w:rPr>
                <w:sz w:val="15"/>
                <w:lang w:val="lt-LT"/>
              </w:rPr>
            </w:pPr>
            <w:r w:rsidRPr="008053C2">
              <w:rPr>
                <w:color w:val="18181A"/>
                <w:w w:val="110"/>
                <w:sz w:val="15"/>
                <w:lang w:val="lt-LT"/>
              </w:rPr>
              <w:t>10.000</w:t>
            </w:r>
          </w:p>
        </w:tc>
      </w:tr>
      <w:tr w:rsidR="007642E3" w:rsidRPr="008053C2" w14:paraId="1B308DB6" w14:textId="77777777" w:rsidTr="00D03D12">
        <w:trPr>
          <w:trHeight w:val="286"/>
        </w:trPr>
        <w:tc>
          <w:tcPr>
            <w:tcW w:w="1437" w:type="dxa"/>
          </w:tcPr>
          <w:p w14:paraId="635B9F59" w14:textId="77777777" w:rsidR="007642E3" w:rsidRPr="008053C2" w:rsidRDefault="007642E3" w:rsidP="00D03D12">
            <w:pPr>
              <w:pStyle w:val="TableParagraph"/>
              <w:ind w:left="52"/>
              <w:rPr>
                <w:b/>
                <w:sz w:val="15"/>
                <w:lang w:val="lt-LT"/>
              </w:rPr>
            </w:pPr>
            <w:r w:rsidRPr="008053C2">
              <w:rPr>
                <w:color w:val="18181A"/>
                <w:w w:val="105"/>
                <w:position w:val="1"/>
                <w:sz w:val="15"/>
                <w:lang w:val="lt-LT"/>
              </w:rPr>
              <w:t xml:space="preserve">11 </w:t>
            </w:r>
            <w:r w:rsidRPr="008053C2">
              <w:rPr>
                <w:color w:val="18181A"/>
                <w:spacing w:val="5"/>
                <w:w w:val="105"/>
                <w:position w:val="1"/>
                <w:sz w:val="15"/>
                <w:lang w:val="lt-LT"/>
              </w:rPr>
              <w:t xml:space="preserve"> </w:t>
            </w:r>
            <w:r w:rsidRPr="008053C2">
              <w:rPr>
                <w:b/>
                <w:color w:val="18181A"/>
                <w:w w:val="105"/>
                <w:sz w:val="15"/>
                <w:lang w:val="lt-LT"/>
              </w:rPr>
              <w:t>RS-47</w:t>
            </w:r>
          </w:p>
        </w:tc>
        <w:tc>
          <w:tcPr>
            <w:tcW w:w="4932" w:type="dxa"/>
          </w:tcPr>
          <w:p w14:paraId="4CFCF9EA" w14:textId="77777777" w:rsidR="007642E3" w:rsidRPr="008053C2" w:rsidRDefault="007642E3" w:rsidP="00D03D12">
            <w:pPr>
              <w:pStyle w:val="TableParagraph"/>
              <w:spacing w:before="6" w:line="250" w:lineRule="atLeast"/>
              <w:ind w:left="257"/>
              <w:rPr>
                <w:sz w:val="19"/>
                <w:lang w:val="lt-LT"/>
              </w:rPr>
            </w:pPr>
            <w:r w:rsidRPr="008053C2">
              <w:rPr>
                <w:color w:val="18181A"/>
                <w:w w:val="105"/>
                <w:sz w:val="19"/>
                <w:lang w:val="lt-LT"/>
              </w:rPr>
              <w:t>Medinių</w:t>
            </w:r>
            <w:r w:rsidRPr="008053C2">
              <w:rPr>
                <w:color w:val="18181A"/>
                <w:spacing w:val="-1"/>
                <w:w w:val="105"/>
                <w:sz w:val="19"/>
                <w:lang w:val="lt-LT"/>
              </w:rPr>
              <w:t xml:space="preserve"> </w:t>
            </w:r>
            <w:r w:rsidRPr="008053C2">
              <w:rPr>
                <w:color w:val="18181A"/>
                <w:w w:val="105"/>
                <w:sz w:val="19"/>
                <w:lang w:val="lt-LT"/>
              </w:rPr>
              <w:t>grindjuosčių</w:t>
            </w:r>
            <w:r w:rsidRPr="008053C2">
              <w:rPr>
                <w:color w:val="18181A"/>
                <w:spacing w:val="14"/>
                <w:w w:val="105"/>
                <w:sz w:val="19"/>
                <w:lang w:val="lt-LT"/>
              </w:rPr>
              <w:t xml:space="preserve"> </w:t>
            </w:r>
            <w:r w:rsidRPr="008053C2">
              <w:rPr>
                <w:color w:val="18181A"/>
                <w:w w:val="105"/>
                <w:sz w:val="19"/>
                <w:lang w:val="lt-LT"/>
              </w:rPr>
              <w:t>nuardymas</w:t>
            </w:r>
          </w:p>
        </w:tc>
        <w:tc>
          <w:tcPr>
            <w:tcW w:w="1418" w:type="dxa"/>
          </w:tcPr>
          <w:p w14:paraId="200C6505" w14:textId="77777777" w:rsidR="007642E3" w:rsidRPr="008053C2" w:rsidRDefault="007642E3" w:rsidP="00D03D12">
            <w:pPr>
              <w:pStyle w:val="TableParagraph"/>
              <w:ind w:left="57"/>
              <w:rPr>
                <w:sz w:val="15"/>
                <w:lang w:val="lt-LT"/>
              </w:rPr>
            </w:pPr>
            <w:r w:rsidRPr="008053C2">
              <w:rPr>
                <w:color w:val="18181A"/>
                <w:w w:val="105"/>
                <w:sz w:val="15"/>
                <w:lang w:val="lt-LT"/>
              </w:rPr>
              <w:t>100m</w:t>
            </w:r>
          </w:p>
        </w:tc>
        <w:tc>
          <w:tcPr>
            <w:tcW w:w="1275" w:type="dxa"/>
          </w:tcPr>
          <w:p w14:paraId="168C3095" w14:textId="77777777" w:rsidR="007642E3" w:rsidRPr="008053C2" w:rsidRDefault="007642E3" w:rsidP="00D03D12">
            <w:pPr>
              <w:pStyle w:val="TableParagraph"/>
              <w:ind w:right="60"/>
              <w:jc w:val="right"/>
              <w:rPr>
                <w:sz w:val="15"/>
                <w:lang w:val="lt-LT"/>
              </w:rPr>
            </w:pPr>
            <w:r w:rsidRPr="008053C2">
              <w:rPr>
                <w:color w:val="18181A"/>
                <w:w w:val="105"/>
                <w:sz w:val="15"/>
                <w:lang w:val="lt-LT"/>
              </w:rPr>
              <w:t>0.950</w:t>
            </w:r>
          </w:p>
        </w:tc>
      </w:tr>
      <w:tr w:rsidR="007642E3" w:rsidRPr="008053C2" w14:paraId="35419CE7" w14:textId="77777777" w:rsidTr="00D03D12">
        <w:trPr>
          <w:trHeight w:val="253"/>
        </w:trPr>
        <w:tc>
          <w:tcPr>
            <w:tcW w:w="1437" w:type="dxa"/>
          </w:tcPr>
          <w:p w14:paraId="30B940D5" w14:textId="77777777" w:rsidR="007642E3" w:rsidRPr="008053C2" w:rsidRDefault="007642E3" w:rsidP="00D03D12">
            <w:pPr>
              <w:pStyle w:val="TableParagraph"/>
              <w:spacing w:before="22"/>
              <w:ind w:left="52"/>
              <w:rPr>
                <w:b/>
                <w:sz w:val="15"/>
                <w:lang w:val="lt-LT"/>
              </w:rPr>
            </w:pPr>
            <w:r w:rsidRPr="008053C2">
              <w:rPr>
                <w:color w:val="18181A"/>
                <w:w w:val="105"/>
                <w:sz w:val="15"/>
                <w:lang w:val="lt-LT"/>
              </w:rPr>
              <w:t xml:space="preserve">12 </w:t>
            </w:r>
            <w:r w:rsidRPr="008053C2">
              <w:rPr>
                <w:color w:val="18181A"/>
                <w:spacing w:val="17"/>
                <w:w w:val="105"/>
                <w:sz w:val="15"/>
                <w:lang w:val="lt-LT"/>
              </w:rPr>
              <w:t xml:space="preserve"> </w:t>
            </w:r>
            <w:r w:rsidRPr="008053C2">
              <w:rPr>
                <w:b/>
                <w:color w:val="18181A"/>
                <w:w w:val="105"/>
                <w:sz w:val="15"/>
                <w:lang w:val="lt-LT"/>
              </w:rPr>
              <w:t>R7-52</w:t>
            </w:r>
          </w:p>
        </w:tc>
        <w:tc>
          <w:tcPr>
            <w:tcW w:w="4932" w:type="dxa"/>
          </w:tcPr>
          <w:p w14:paraId="4DF8EA51" w14:textId="77777777" w:rsidR="007642E3" w:rsidRPr="008053C2" w:rsidRDefault="007642E3" w:rsidP="00D03D12">
            <w:pPr>
              <w:pStyle w:val="TableParagraph"/>
              <w:spacing w:before="15"/>
              <w:ind w:left="255"/>
              <w:rPr>
                <w:sz w:val="19"/>
                <w:lang w:val="lt-LT"/>
              </w:rPr>
            </w:pPr>
            <w:r w:rsidRPr="008053C2">
              <w:rPr>
                <w:color w:val="18181A"/>
                <w:w w:val="105"/>
                <w:sz w:val="19"/>
                <w:lang w:val="lt-LT"/>
              </w:rPr>
              <w:t>Medinių palangės</w:t>
            </w:r>
            <w:r w:rsidRPr="008053C2">
              <w:rPr>
                <w:color w:val="18181A"/>
                <w:spacing w:val="4"/>
                <w:w w:val="105"/>
                <w:sz w:val="19"/>
                <w:lang w:val="lt-LT"/>
              </w:rPr>
              <w:t xml:space="preserve"> </w:t>
            </w:r>
            <w:r w:rsidRPr="008053C2">
              <w:rPr>
                <w:color w:val="18181A"/>
                <w:w w:val="105"/>
                <w:sz w:val="19"/>
                <w:lang w:val="lt-LT"/>
              </w:rPr>
              <w:t>lentų</w:t>
            </w:r>
            <w:r w:rsidRPr="008053C2">
              <w:rPr>
                <w:color w:val="18181A"/>
                <w:spacing w:val="-8"/>
                <w:w w:val="105"/>
                <w:sz w:val="19"/>
                <w:lang w:val="lt-LT"/>
              </w:rPr>
              <w:t xml:space="preserve"> </w:t>
            </w:r>
            <w:r w:rsidRPr="008053C2">
              <w:rPr>
                <w:color w:val="18181A"/>
                <w:w w:val="105"/>
                <w:sz w:val="19"/>
                <w:lang w:val="lt-LT"/>
              </w:rPr>
              <w:t>išėmimas iš</w:t>
            </w:r>
            <w:r>
              <w:rPr>
                <w:color w:val="18181A"/>
                <w:w w:val="105"/>
                <w:sz w:val="19"/>
                <w:lang w:val="lt-LT"/>
              </w:rPr>
              <w:t xml:space="preserve"> </w:t>
            </w:r>
            <w:r w:rsidRPr="008053C2">
              <w:rPr>
                <w:color w:val="18181A"/>
                <w:w w:val="105"/>
                <w:sz w:val="19"/>
                <w:lang w:val="lt-LT"/>
              </w:rPr>
              <w:t>mūrinių</w:t>
            </w:r>
            <w:r w:rsidRPr="008053C2">
              <w:rPr>
                <w:color w:val="18181A"/>
                <w:spacing w:val="4"/>
                <w:w w:val="105"/>
                <w:sz w:val="19"/>
                <w:lang w:val="lt-LT"/>
              </w:rPr>
              <w:t xml:space="preserve"> </w:t>
            </w:r>
            <w:r w:rsidRPr="008053C2">
              <w:rPr>
                <w:color w:val="18181A"/>
                <w:w w:val="105"/>
                <w:sz w:val="19"/>
                <w:lang w:val="lt-LT"/>
              </w:rPr>
              <w:t>sienų</w:t>
            </w:r>
          </w:p>
        </w:tc>
        <w:tc>
          <w:tcPr>
            <w:tcW w:w="1418" w:type="dxa"/>
          </w:tcPr>
          <w:p w14:paraId="61421571" w14:textId="77777777" w:rsidR="007642E3" w:rsidRPr="008053C2" w:rsidRDefault="007642E3" w:rsidP="00D03D12">
            <w:pPr>
              <w:pStyle w:val="TableParagraph"/>
              <w:spacing w:before="19"/>
              <w:ind w:left="61"/>
              <w:rPr>
                <w:sz w:val="15"/>
                <w:lang w:val="lt-LT"/>
              </w:rPr>
            </w:pPr>
            <w:proofErr w:type="spellStart"/>
            <w:r w:rsidRPr="008053C2">
              <w:rPr>
                <w:color w:val="18181A"/>
                <w:w w:val="105"/>
                <w:sz w:val="15"/>
                <w:lang w:val="lt-LT"/>
              </w:rPr>
              <w:t>vnt</w:t>
            </w:r>
            <w:proofErr w:type="spellEnd"/>
          </w:p>
        </w:tc>
        <w:tc>
          <w:tcPr>
            <w:tcW w:w="1275" w:type="dxa"/>
          </w:tcPr>
          <w:p w14:paraId="3F3D7F18" w14:textId="77777777" w:rsidR="007642E3" w:rsidRPr="008053C2" w:rsidRDefault="007642E3" w:rsidP="00D03D12">
            <w:pPr>
              <w:pStyle w:val="TableParagraph"/>
              <w:spacing w:before="19"/>
              <w:ind w:right="60"/>
              <w:jc w:val="right"/>
              <w:rPr>
                <w:sz w:val="15"/>
                <w:lang w:val="lt-LT"/>
              </w:rPr>
            </w:pPr>
            <w:r w:rsidRPr="008053C2">
              <w:rPr>
                <w:color w:val="18181A"/>
                <w:w w:val="105"/>
                <w:sz w:val="15"/>
                <w:lang w:val="lt-LT"/>
              </w:rPr>
              <w:t>11.000</w:t>
            </w:r>
          </w:p>
        </w:tc>
      </w:tr>
      <w:tr w:rsidR="007642E3" w:rsidRPr="008053C2" w14:paraId="02400B3A" w14:textId="77777777" w:rsidTr="00D03D12">
        <w:trPr>
          <w:trHeight w:val="511"/>
        </w:trPr>
        <w:tc>
          <w:tcPr>
            <w:tcW w:w="1437" w:type="dxa"/>
          </w:tcPr>
          <w:p w14:paraId="312D13F3" w14:textId="77777777" w:rsidR="007642E3" w:rsidRPr="008053C2" w:rsidRDefault="007642E3" w:rsidP="00D03D12">
            <w:pPr>
              <w:pStyle w:val="TableParagraph"/>
              <w:spacing w:before="96"/>
              <w:ind w:left="52"/>
              <w:rPr>
                <w:b/>
                <w:sz w:val="15"/>
                <w:lang w:val="lt-LT"/>
              </w:rPr>
            </w:pPr>
            <w:r w:rsidRPr="008053C2">
              <w:rPr>
                <w:color w:val="18181A"/>
                <w:w w:val="105"/>
                <w:sz w:val="15"/>
                <w:lang w:val="lt-LT"/>
              </w:rPr>
              <w:t xml:space="preserve">13 </w:t>
            </w:r>
            <w:r w:rsidRPr="008053C2">
              <w:rPr>
                <w:color w:val="18181A"/>
                <w:spacing w:val="13"/>
                <w:w w:val="105"/>
                <w:sz w:val="15"/>
                <w:lang w:val="lt-LT"/>
              </w:rPr>
              <w:t xml:space="preserve"> </w:t>
            </w:r>
            <w:r w:rsidRPr="008053C2">
              <w:rPr>
                <w:b/>
                <w:color w:val="18181A"/>
                <w:w w:val="105"/>
                <w:sz w:val="15"/>
                <w:lang w:val="lt-LT"/>
              </w:rPr>
              <w:t>F15-1-10</w:t>
            </w:r>
          </w:p>
        </w:tc>
        <w:tc>
          <w:tcPr>
            <w:tcW w:w="4932" w:type="dxa"/>
          </w:tcPr>
          <w:p w14:paraId="29631670" w14:textId="77777777" w:rsidR="007642E3" w:rsidRPr="008053C2" w:rsidRDefault="007642E3" w:rsidP="00D03D12">
            <w:pPr>
              <w:pStyle w:val="TableParagraph"/>
              <w:spacing w:before="15" w:line="280" w:lineRule="auto"/>
              <w:ind w:left="253" w:right="505" w:firstLine="4"/>
              <w:rPr>
                <w:sz w:val="19"/>
                <w:lang w:val="lt-LT"/>
              </w:rPr>
            </w:pPr>
            <w:r w:rsidRPr="008053C2">
              <w:rPr>
                <w:color w:val="18181A"/>
                <w:w w:val="105"/>
                <w:sz w:val="19"/>
                <w:lang w:val="lt-LT"/>
              </w:rPr>
              <w:t>"</w:t>
            </w:r>
            <w:proofErr w:type="spellStart"/>
            <w:r w:rsidRPr="008053C2">
              <w:rPr>
                <w:color w:val="18181A"/>
                <w:w w:val="105"/>
                <w:sz w:val="19"/>
                <w:lang w:val="lt-LT"/>
              </w:rPr>
              <w:t>Amstrong</w:t>
            </w:r>
            <w:proofErr w:type="spellEnd"/>
            <w:r w:rsidRPr="008053C2">
              <w:rPr>
                <w:color w:val="18181A"/>
                <w:w w:val="105"/>
                <w:sz w:val="19"/>
                <w:lang w:val="lt-LT"/>
              </w:rPr>
              <w:t>"</w:t>
            </w:r>
            <w:r w:rsidRPr="008053C2">
              <w:rPr>
                <w:color w:val="18181A"/>
                <w:spacing w:val="-1"/>
                <w:w w:val="105"/>
                <w:sz w:val="19"/>
                <w:lang w:val="lt-LT"/>
              </w:rPr>
              <w:t xml:space="preserve"> </w:t>
            </w:r>
            <w:r w:rsidRPr="008053C2">
              <w:rPr>
                <w:color w:val="18181A"/>
                <w:w w:val="105"/>
                <w:sz w:val="19"/>
                <w:lang w:val="lt-LT"/>
              </w:rPr>
              <w:t>akustinių</w:t>
            </w:r>
            <w:r w:rsidRPr="008053C2">
              <w:rPr>
                <w:color w:val="18181A"/>
                <w:spacing w:val="-2"/>
                <w:w w:val="105"/>
                <w:sz w:val="19"/>
                <w:lang w:val="lt-LT"/>
              </w:rPr>
              <w:t xml:space="preserve"> </w:t>
            </w:r>
            <w:r w:rsidRPr="008053C2">
              <w:rPr>
                <w:color w:val="18181A"/>
                <w:w w:val="105"/>
                <w:sz w:val="19"/>
                <w:lang w:val="lt-LT"/>
              </w:rPr>
              <w:t>pakabinamų</w:t>
            </w:r>
            <w:r w:rsidRPr="008053C2">
              <w:rPr>
                <w:color w:val="18181A"/>
                <w:spacing w:val="-2"/>
                <w:w w:val="105"/>
                <w:sz w:val="19"/>
                <w:lang w:val="lt-LT"/>
              </w:rPr>
              <w:t xml:space="preserve"> </w:t>
            </w:r>
            <w:r w:rsidRPr="008053C2">
              <w:rPr>
                <w:color w:val="18181A"/>
                <w:w w:val="105"/>
                <w:sz w:val="19"/>
                <w:lang w:val="lt-LT"/>
              </w:rPr>
              <w:t>lubų</w:t>
            </w:r>
            <w:r>
              <w:rPr>
                <w:color w:val="18181A"/>
                <w:w w:val="105"/>
                <w:sz w:val="19"/>
                <w:lang w:val="lt-LT"/>
              </w:rPr>
              <w:t xml:space="preserve"> </w:t>
            </w:r>
            <w:r w:rsidRPr="008053C2">
              <w:rPr>
                <w:color w:val="18181A"/>
                <w:w w:val="105"/>
                <w:sz w:val="19"/>
                <w:lang w:val="lt-LT"/>
              </w:rPr>
              <w:t>su</w:t>
            </w:r>
            <w:r w:rsidRPr="008053C2">
              <w:rPr>
                <w:color w:val="18181A"/>
                <w:spacing w:val="-5"/>
                <w:w w:val="105"/>
                <w:sz w:val="19"/>
                <w:lang w:val="lt-LT"/>
              </w:rPr>
              <w:t xml:space="preserve"> </w:t>
            </w:r>
            <w:r w:rsidRPr="008053C2">
              <w:rPr>
                <w:color w:val="18181A"/>
                <w:w w:val="105"/>
                <w:sz w:val="19"/>
                <w:lang w:val="lt-LT"/>
              </w:rPr>
              <w:t>metalo</w:t>
            </w:r>
            <w:r w:rsidRPr="008053C2">
              <w:rPr>
                <w:color w:val="18181A"/>
                <w:spacing w:val="1"/>
                <w:w w:val="105"/>
                <w:sz w:val="19"/>
                <w:lang w:val="lt-LT"/>
              </w:rPr>
              <w:t xml:space="preserve"> </w:t>
            </w:r>
            <w:r w:rsidRPr="008053C2">
              <w:rPr>
                <w:color w:val="18181A"/>
                <w:w w:val="105"/>
                <w:sz w:val="19"/>
                <w:lang w:val="lt-LT"/>
              </w:rPr>
              <w:t>konstrukcija</w:t>
            </w:r>
            <w:r w:rsidRPr="008053C2">
              <w:rPr>
                <w:color w:val="18181A"/>
                <w:spacing w:val="8"/>
                <w:w w:val="105"/>
                <w:sz w:val="19"/>
                <w:lang w:val="lt-LT"/>
              </w:rPr>
              <w:t xml:space="preserve"> </w:t>
            </w:r>
            <w:r w:rsidRPr="008053C2">
              <w:rPr>
                <w:color w:val="18181A"/>
                <w:w w:val="105"/>
                <w:sz w:val="19"/>
                <w:lang w:val="lt-LT"/>
              </w:rPr>
              <w:t>ir</w:t>
            </w:r>
            <w:r w:rsidRPr="008053C2">
              <w:rPr>
                <w:color w:val="18181A"/>
                <w:spacing w:val="-3"/>
                <w:w w:val="105"/>
                <w:sz w:val="19"/>
                <w:lang w:val="lt-LT"/>
              </w:rPr>
              <w:t xml:space="preserve"> </w:t>
            </w:r>
            <w:r w:rsidRPr="008053C2">
              <w:rPr>
                <w:color w:val="18181A"/>
                <w:w w:val="105"/>
                <w:sz w:val="19"/>
                <w:lang w:val="lt-LT"/>
              </w:rPr>
              <w:t>plokštėmis</w:t>
            </w:r>
            <w:r w:rsidRPr="008053C2">
              <w:rPr>
                <w:color w:val="18181A"/>
                <w:spacing w:val="-53"/>
                <w:w w:val="105"/>
                <w:sz w:val="19"/>
                <w:lang w:val="lt-LT"/>
              </w:rPr>
              <w:t xml:space="preserve"> </w:t>
            </w:r>
            <w:r w:rsidRPr="008053C2">
              <w:rPr>
                <w:color w:val="18181A"/>
                <w:w w:val="105"/>
                <w:sz w:val="19"/>
                <w:lang w:val="lt-LT"/>
              </w:rPr>
              <w:t>600x600</w:t>
            </w:r>
            <w:r w:rsidRPr="008053C2">
              <w:rPr>
                <w:color w:val="18181A"/>
                <w:spacing w:val="1"/>
                <w:w w:val="105"/>
                <w:sz w:val="19"/>
                <w:lang w:val="lt-LT"/>
              </w:rPr>
              <w:t xml:space="preserve"> </w:t>
            </w:r>
            <w:r w:rsidRPr="008053C2">
              <w:rPr>
                <w:color w:val="18181A"/>
                <w:w w:val="105"/>
                <w:sz w:val="19"/>
                <w:lang w:val="lt-LT"/>
              </w:rPr>
              <w:t>mm</w:t>
            </w:r>
            <w:r w:rsidRPr="008053C2">
              <w:rPr>
                <w:color w:val="18181A"/>
                <w:spacing w:val="1"/>
                <w:w w:val="105"/>
                <w:sz w:val="19"/>
                <w:lang w:val="lt-LT"/>
              </w:rPr>
              <w:t xml:space="preserve"> </w:t>
            </w:r>
            <w:r w:rsidRPr="008053C2">
              <w:rPr>
                <w:color w:val="18181A"/>
                <w:w w:val="105"/>
                <w:sz w:val="19"/>
                <w:lang w:val="lt-LT"/>
              </w:rPr>
              <w:t>įrengimas</w:t>
            </w:r>
          </w:p>
        </w:tc>
        <w:tc>
          <w:tcPr>
            <w:tcW w:w="1418" w:type="dxa"/>
          </w:tcPr>
          <w:p w14:paraId="59609343" w14:textId="77777777" w:rsidR="007642E3" w:rsidRPr="008053C2" w:rsidRDefault="007642E3" w:rsidP="00D03D12">
            <w:pPr>
              <w:pStyle w:val="TableParagraph"/>
              <w:ind w:left="57"/>
              <w:rPr>
                <w:sz w:val="15"/>
                <w:lang w:val="lt-LT"/>
              </w:rPr>
            </w:pPr>
            <w:r w:rsidRPr="008053C2">
              <w:rPr>
                <w:color w:val="18181A"/>
                <w:w w:val="105"/>
                <w:sz w:val="15"/>
                <w:lang w:val="lt-LT"/>
              </w:rPr>
              <w:t>m2</w:t>
            </w:r>
          </w:p>
        </w:tc>
        <w:tc>
          <w:tcPr>
            <w:tcW w:w="1275" w:type="dxa"/>
          </w:tcPr>
          <w:p w14:paraId="68FE639A" w14:textId="77777777" w:rsidR="007642E3" w:rsidRPr="008053C2" w:rsidRDefault="007642E3" w:rsidP="00D03D12">
            <w:pPr>
              <w:pStyle w:val="TableParagraph"/>
              <w:ind w:right="61"/>
              <w:jc w:val="right"/>
              <w:rPr>
                <w:sz w:val="15"/>
                <w:lang w:val="lt-LT"/>
              </w:rPr>
            </w:pPr>
            <w:r w:rsidRPr="008053C2">
              <w:rPr>
                <w:color w:val="18181A"/>
                <w:w w:val="105"/>
                <w:sz w:val="15"/>
                <w:lang w:val="lt-LT"/>
              </w:rPr>
              <w:t>190.000</w:t>
            </w:r>
          </w:p>
        </w:tc>
      </w:tr>
      <w:tr w:rsidR="007642E3" w:rsidRPr="008053C2" w14:paraId="29C7D86B" w14:textId="77777777" w:rsidTr="00D03D12">
        <w:trPr>
          <w:trHeight w:val="295"/>
        </w:trPr>
        <w:tc>
          <w:tcPr>
            <w:tcW w:w="1437" w:type="dxa"/>
          </w:tcPr>
          <w:p w14:paraId="6DFB6258" w14:textId="77777777" w:rsidR="007642E3" w:rsidRPr="008053C2" w:rsidRDefault="007642E3" w:rsidP="00D03D12">
            <w:pPr>
              <w:pStyle w:val="TableParagraph"/>
              <w:ind w:left="52"/>
              <w:rPr>
                <w:b/>
                <w:sz w:val="15"/>
                <w:lang w:val="lt-LT"/>
              </w:rPr>
            </w:pPr>
            <w:r w:rsidRPr="008053C2">
              <w:rPr>
                <w:color w:val="18181A"/>
                <w:w w:val="105"/>
                <w:sz w:val="15"/>
                <w:lang w:val="lt-LT"/>
              </w:rPr>
              <w:lastRenderedPageBreak/>
              <w:t xml:space="preserve">14 </w:t>
            </w:r>
            <w:r w:rsidRPr="008053C2">
              <w:rPr>
                <w:color w:val="18181A"/>
                <w:spacing w:val="14"/>
                <w:w w:val="105"/>
                <w:sz w:val="15"/>
                <w:lang w:val="lt-LT"/>
              </w:rPr>
              <w:t xml:space="preserve"> </w:t>
            </w:r>
            <w:r w:rsidRPr="008053C2">
              <w:rPr>
                <w:b/>
                <w:color w:val="18181A"/>
                <w:w w:val="105"/>
                <w:sz w:val="15"/>
                <w:lang w:val="lt-LT"/>
              </w:rPr>
              <w:t>N10-223</w:t>
            </w:r>
          </w:p>
        </w:tc>
        <w:tc>
          <w:tcPr>
            <w:tcW w:w="4932" w:type="dxa"/>
          </w:tcPr>
          <w:p w14:paraId="5FF8C59A" w14:textId="77777777" w:rsidR="007642E3" w:rsidRPr="008053C2" w:rsidRDefault="007642E3" w:rsidP="00D03D12">
            <w:pPr>
              <w:pStyle w:val="TableParagraph"/>
              <w:ind w:left="260"/>
              <w:rPr>
                <w:sz w:val="19"/>
                <w:lang w:val="lt-LT"/>
              </w:rPr>
            </w:pPr>
            <w:r w:rsidRPr="008053C2">
              <w:rPr>
                <w:color w:val="18181A"/>
                <w:w w:val="105"/>
                <w:sz w:val="19"/>
                <w:lang w:val="lt-LT"/>
              </w:rPr>
              <w:t>Plastikinių</w:t>
            </w:r>
            <w:r w:rsidRPr="008053C2">
              <w:rPr>
                <w:color w:val="18181A"/>
                <w:spacing w:val="-6"/>
                <w:w w:val="105"/>
                <w:sz w:val="19"/>
                <w:lang w:val="lt-LT"/>
              </w:rPr>
              <w:t xml:space="preserve"> </w:t>
            </w:r>
            <w:r w:rsidRPr="008053C2">
              <w:rPr>
                <w:color w:val="18181A"/>
                <w:w w:val="105"/>
                <w:sz w:val="19"/>
                <w:lang w:val="lt-LT"/>
              </w:rPr>
              <w:t>palangių</w:t>
            </w:r>
            <w:r w:rsidRPr="008053C2">
              <w:rPr>
                <w:color w:val="18181A"/>
                <w:spacing w:val="-9"/>
                <w:w w:val="105"/>
                <w:sz w:val="19"/>
                <w:lang w:val="lt-LT"/>
              </w:rPr>
              <w:t xml:space="preserve"> </w:t>
            </w:r>
            <w:r w:rsidRPr="008053C2">
              <w:rPr>
                <w:color w:val="18181A"/>
                <w:w w:val="105"/>
                <w:sz w:val="19"/>
                <w:lang w:val="lt-LT"/>
              </w:rPr>
              <w:t>lentų</w:t>
            </w:r>
            <w:r w:rsidRPr="008053C2">
              <w:rPr>
                <w:color w:val="18181A"/>
                <w:spacing w:val="-11"/>
                <w:w w:val="105"/>
                <w:sz w:val="19"/>
                <w:lang w:val="lt-LT"/>
              </w:rPr>
              <w:t xml:space="preserve"> </w:t>
            </w:r>
            <w:r w:rsidRPr="008053C2">
              <w:rPr>
                <w:color w:val="18181A"/>
                <w:w w:val="105"/>
                <w:sz w:val="19"/>
                <w:lang w:val="lt-LT"/>
              </w:rPr>
              <w:t>įstatymas</w:t>
            </w:r>
          </w:p>
        </w:tc>
        <w:tc>
          <w:tcPr>
            <w:tcW w:w="1418" w:type="dxa"/>
          </w:tcPr>
          <w:p w14:paraId="65C18A9F" w14:textId="77777777" w:rsidR="007642E3" w:rsidRPr="008053C2" w:rsidRDefault="007642E3" w:rsidP="00D03D12">
            <w:pPr>
              <w:pStyle w:val="TableParagraph"/>
              <w:ind w:left="57"/>
              <w:rPr>
                <w:sz w:val="15"/>
                <w:lang w:val="lt-LT"/>
              </w:rPr>
            </w:pPr>
            <w:r w:rsidRPr="008053C2">
              <w:rPr>
                <w:color w:val="18181A"/>
                <w:w w:val="103"/>
                <w:sz w:val="15"/>
                <w:lang w:val="lt-LT"/>
              </w:rPr>
              <w:t>m</w:t>
            </w:r>
          </w:p>
        </w:tc>
        <w:tc>
          <w:tcPr>
            <w:tcW w:w="1275" w:type="dxa"/>
          </w:tcPr>
          <w:p w14:paraId="4CEFE242" w14:textId="77777777" w:rsidR="007642E3" w:rsidRPr="008053C2" w:rsidRDefault="007642E3" w:rsidP="00D03D12">
            <w:pPr>
              <w:pStyle w:val="TableParagraph"/>
              <w:ind w:right="59"/>
              <w:jc w:val="right"/>
              <w:rPr>
                <w:sz w:val="15"/>
                <w:lang w:val="lt-LT"/>
              </w:rPr>
            </w:pPr>
            <w:r w:rsidRPr="008053C2">
              <w:rPr>
                <w:color w:val="18181A"/>
                <w:w w:val="105"/>
                <w:sz w:val="15"/>
                <w:lang w:val="lt-LT"/>
              </w:rPr>
              <w:t>26.400</w:t>
            </w:r>
          </w:p>
        </w:tc>
      </w:tr>
      <w:tr w:rsidR="007642E3" w:rsidRPr="008053C2" w14:paraId="4062BEA3" w14:textId="77777777" w:rsidTr="00D03D12">
        <w:trPr>
          <w:trHeight w:val="255"/>
        </w:trPr>
        <w:tc>
          <w:tcPr>
            <w:tcW w:w="1437" w:type="dxa"/>
          </w:tcPr>
          <w:p w14:paraId="72C63D8F" w14:textId="77777777" w:rsidR="007642E3" w:rsidRPr="008053C2" w:rsidRDefault="007642E3" w:rsidP="00D03D12">
            <w:pPr>
              <w:pStyle w:val="TableParagraph"/>
              <w:spacing w:before="22"/>
              <w:ind w:left="52"/>
              <w:rPr>
                <w:b/>
                <w:sz w:val="15"/>
                <w:lang w:val="lt-LT"/>
              </w:rPr>
            </w:pPr>
            <w:r w:rsidRPr="008053C2">
              <w:rPr>
                <w:color w:val="18181A"/>
                <w:w w:val="105"/>
                <w:sz w:val="15"/>
                <w:lang w:val="lt-LT"/>
              </w:rPr>
              <w:t xml:space="preserve">15 </w:t>
            </w:r>
            <w:r w:rsidRPr="008053C2">
              <w:rPr>
                <w:color w:val="18181A"/>
                <w:spacing w:val="11"/>
                <w:w w:val="105"/>
                <w:sz w:val="15"/>
                <w:lang w:val="lt-LT"/>
              </w:rPr>
              <w:t xml:space="preserve"> </w:t>
            </w:r>
            <w:r w:rsidRPr="008053C2">
              <w:rPr>
                <w:b/>
                <w:color w:val="18181A"/>
                <w:w w:val="105"/>
                <w:sz w:val="15"/>
                <w:lang w:val="lt-LT"/>
              </w:rPr>
              <w:t>R11-105</w:t>
            </w:r>
          </w:p>
        </w:tc>
        <w:tc>
          <w:tcPr>
            <w:tcW w:w="4932" w:type="dxa"/>
          </w:tcPr>
          <w:p w14:paraId="3A349C19" w14:textId="77777777" w:rsidR="007642E3" w:rsidRPr="008053C2" w:rsidRDefault="007642E3" w:rsidP="00D03D12">
            <w:pPr>
              <w:pStyle w:val="TableParagraph"/>
              <w:spacing w:before="17"/>
              <w:ind w:left="259"/>
              <w:rPr>
                <w:sz w:val="19"/>
                <w:lang w:val="lt-LT"/>
              </w:rPr>
            </w:pPr>
            <w:r w:rsidRPr="008053C2">
              <w:rPr>
                <w:color w:val="18181A"/>
                <w:w w:val="105"/>
                <w:sz w:val="19"/>
                <w:lang w:val="lt-LT"/>
              </w:rPr>
              <w:t>Vidaus</w:t>
            </w:r>
            <w:r w:rsidRPr="008053C2">
              <w:rPr>
                <w:color w:val="18181A"/>
                <w:spacing w:val="-3"/>
                <w:w w:val="105"/>
                <w:sz w:val="19"/>
                <w:lang w:val="lt-LT"/>
              </w:rPr>
              <w:t xml:space="preserve"> </w:t>
            </w:r>
            <w:r w:rsidRPr="008053C2">
              <w:rPr>
                <w:color w:val="18181A"/>
                <w:w w:val="105"/>
                <w:sz w:val="19"/>
                <w:lang w:val="lt-LT"/>
              </w:rPr>
              <w:t>angokraščių</w:t>
            </w:r>
            <w:r w:rsidRPr="008053C2">
              <w:rPr>
                <w:color w:val="18181A"/>
                <w:spacing w:val="9"/>
                <w:w w:val="105"/>
                <w:sz w:val="19"/>
                <w:lang w:val="lt-LT"/>
              </w:rPr>
              <w:t xml:space="preserve"> </w:t>
            </w:r>
            <w:r w:rsidRPr="008053C2">
              <w:rPr>
                <w:color w:val="18181A"/>
                <w:w w:val="105"/>
                <w:sz w:val="19"/>
                <w:lang w:val="lt-LT"/>
              </w:rPr>
              <w:t>tinko</w:t>
            </w:r>
            <w:r w:rsidRPr="008053C2">
              <w:rPr>
                <w:color w:val="18181A"/>
                <w:spacing w:val="-4"/>
                <w:w w:val="105"/>
                <w:sz w:val="19"/>
                <w:lang w:val="lt-LT"/>
              </w:rPr>
              <w:t xml:space="preserve"> </w:t>
            </w:r>
            <w:r w:rsidRPr="008053C2">
              <w:rPr>
                <w:color w:val="18181A"/>
                <w:w w:val="105"/>
                <w:sz w:val="19"/>
                <w:lang w:val="lt-LT"/>
              </w:rPr>
              <w:t>remontas</w:t>
            </w:r>
            <w:r>
              <w:rPr>
                <w:color w:val="18181A"/>
                <w:w w:val="105"/>
                <w:sz w:val="19"/>
                <w:lang w:val="lt-LT"/>
              </w:rPr>
              <w:t xml:space="preserve"> </w:t>
            </w:r>
            <w:r w:rsidRPr="008053C2">
              <w:rPr>
                <w:color w:val="18181A"/>
                <w:w w:val="105"/>
                <w:sz w:val="19"/>
                <w:lang w:val="lt-LT"/>
              </w:rPr>
              <w:t>kalkių</w:t>
            </w:r>
            <w:r w:rsidRPr="008053C2">
              <w:rPr>
                <w:color w:val="18181A"/>
                <w:spacing w:val="4"/>
                <w:w w:val="105"/>
                <w:sz w:val="19"/>
                <w:lang w:val="lt-LT"/>
              </w:rPr>
              <w:t xml:space="preserve"> </w:t>
            </w:r>
            <w:r w:rsidRPr="008053C2">
              <w:rPr>
                <w:color w:val="18181A"/>
                <w:w w:val="105"/>
                <w:sz w:val="19"/>
                <w:lang w:val="lt-LT"/>
              </w:rPr>
              <w:t>skiediniu k8=1.15</w:t>
            </w:r>
          </w:p>
        </w:tc>
        <w:tc>
          <w:tcPr>
            <w:tcW w:w="1418" w:type="dxa"/>
          </w:tcPr>
          <w:p w14:paraId="0F553C62" w14:textId="77777777" w:rsidR="007642E3" w:rsidRPr="008053C2" w:rsidRDefault="007642E3" w:rsidP="00D03D12">
            <w:pPr>
              <w:pStyle w:val="TableParagraph"/>
              <w:spacing w:before="19"/>
              <w:ind w:left="57"/>
              <w:rPr>
                <w:sz w:val="15"/>
                <w:lang w:val="lt-LT"/>
              </w:rPr>
            </w:pPr>
            <w:r w:rsidRPr="008053C2">
              <w:rPr>
                <w:color w:val="18181A"/>
                <w:w w:val="105"/>
                <w:sz w:val="15"/>
                <w:lang w:val="lt-LT"/>
              </w:rPr>
              <w:t>m2</w:t>
            </w:r>
          </w:p>
        </w:tc>
        <w:tc>
          <w:tcPr>
            <w:tcW w:w="1275" w:type="dxa"/>
          </w:tcPr>
          <w:p w14:paraId="53FA3226" w14:textId="77777777" w:rsidR="007642E3" w:rsidRPr="008053C2" w:rsidRDefault="007642E3" w:rsidP="00D03D12">
            <w:pPr>
              <w:pStyle w:val="TableParagraph"/>
              <w:spacing w:before="19"/>
              <w:ind w:right="61"/>
              <w:jc w:val="right"/>
              <w:rPr>
                <w:sz w:val="15"/>
                <w:lang w:val="lt-LT"/>
              </w:rPr>
            </w:pPr>
            <w:r w:rsidRPr="008053C2">
              <w:rPr>
                <w:color w:val="18181A"/>
                <w:w w:val="105"/>
                <w:sz w:val="15"/>
                <w:lang w:val="lt-LT"/>
              </w:rPr>
              <w:t>30.000</w:t>
            </w:r>
          </w:p>
        </w:tc>
      </w:tr>
      <w:tr w:rsidR="007642E3" w:rsidRPr="008053C2" w14:paraId="4138A788" w14:textId="77777777" w:rsidTr="00D03D12">
        <w:trPr>
          <w:trHeight w:val="515"/>
        </w:trPr>
        <w:tc>
          <w:tcPr>
            <w:tcW w:w="1437" w:type="dxa"/>
          </w:tcPr>
          <w:p w14:paraId="27383D19" w14:textId="77777777" w:rsidR="007642E3" w:rsidRPr="008053C2" w:rsidRDefault="007642E3" w:rsidP="00D03D12">
            <w:pPr>
              <w:pStyle w:val="TableParagraph"/>
              <w:spacing w:before="94"/>
              <w:ind w:left="52"/>
              <w:rPr>
                <w:b/>
                <w:sz w:val="15"/>
                <w:lang w:val="lt-LT"/>
              </w:rPr>
            </w:pPr>
            <w:r w:rsidRPr="008053C2">
              <w:rPr>
                <w:color w:val="18181A"/>
                <w:w w:val="105"/>
                <w:sz w:val="15"/>
                <w:lang w:val="lt-LT"/>
              </w:rPr>
              <w:t xml:space="preserve">16 </w:t>
            </w:r>
            <w:r w:rsidRPr="008053C2">
              <w:rPr>
                <w:color w:val="18181A"/>
                <w:spacing w:val="11"/>
                <w:w w:val="105"/>
                <w:sz w:val="15"/>
                <w:lang w:val="lt-LT"/>
              </w:rPr>
              <w:t xml:space="preserve"> </w:t>
            </w:r>
            <w:r w:rsidRPr="008053C2">
              <w:rPr>
                <w:b/>
                <w:color w:val="18181A"/>
                <w:w w:val="105"/>
                <w:sz w:val="15"/>
                <w:lang w:val="lt-LT"/>
              </w:rPr>
              <w:t>N15P-0203</w:t>
            </w:r>
          </w:p>
        </w:tc>
        <w:tc>
          <w:tcPr>
            <w:tcW w:w="4932" w:type="dxa"/>
          </w:tcPr>
          <w:p w14:paraId="338C9F4E" w14:textId="77777777" w:rsidR="007642E3" w:rsidRPr="008053C2" w:rsidRDefault="007642E3" w:rsidP="00D03D12">
            <w:pPr>
              <w:pStyle w:val="TableParagraph"/>
              <w:spacing w:before="17" w:line="280" w:lineRule="auto"/>
              <w:ind w:left="258" w:right="605"/>
              <w:rPr>
                <w:sz w:val="19"/>
                <w:lang w:val="lt-LT"/>
              </w:rPr>
            </w:pPr>
            <w:r w:rsidRPr="008053C2">
              <w:rPr>
                <w:color w:val="18181A"/>
                <w:w w:val="105"/>
                <w:sz w:val="19"/>
                <w:lang w:val="lt-LT"/>
              </w:rPr>
              <w:t>Sienų</w:t>
            </w:r>
            <w:r w:rsidRPr="008053C2">
              <w:rPr>
                <w:color w:val="18181A"/>
                <w:spacing w:val="-6"/>
                <w:w w:val="105"/>
                <w:sz w:val="19"/>
                <w:lang w:val="lt-LT"/>
              </w:rPr>
              <w:t xml:space="preserve"> </w:t>
            </w:r>
            <w:r w:rsidRPr="008053C2">
              <w:rPr>
                <w:color w:val="18181A"/>
                <w:w w:val="105"/>
                <w:sz w:val="19"/>
                <w:lang w:val="lt-LT"/>
              </w:rPr>
              <w:t>vidinių</w:t>
            </w:r>
            <w:r w:rsidRPr="008053C2">
              <w:rPr>
                <w:color w:val="18181A"/>
                <w:spacing w:val="-7"/>
                <w:w w:val="105"/>
                <w:sz w:val="19"/>
                <w:lang w:val="lt-LT"/>
              </w:rPr>
              <w:t xml:space="preserve"> </w:t>
            </w:r>
            <w:r w:rsidRPr="008053C2">
              <w:rPr>
                <w:color w:val="18181A"/>
                <w:w w:val="105"/>
                <w:sz w:val="19"/>
                <w:lang w:val="lt-LT"/>
              </w:rPr>
              <w:t>paviršių</w:t>
            </w:r>
            <w:r w:rsidRPr="008053C2">
              <w:rPr>
                <w:color w:val="18181A"/>
                <w:spacing w:val="-2"/>
                <w:w w:val="105"/>
                <w:sz w:val="19"/>
                <w:lang w:val="lt-LT"/>
              </w:rPr>
              <w:t xml:space="preserve"> </w:t>
            </w:r>
            <w:r w:rsidRPr="008053C2">
              <w:rPr>
                <w:color w:val="18181A"/>
                <w:w w:val="105"/>
                <w:sz w:val="19"/>
                <w:lang w:val="lt-LT"/>
              </w:rPr>
              <w:t>pagrindo</w:t>
            </w:r>
            <w:r>
              <w:rPr>
                <w:color w:val="18181A"/>
                <w:w w:val="105"/>
                <w:sz w:val="19"/>
                <w:lang w:val="lt-LT"/>
              </w:rPr>
              <w:t xml:space="preserve"> </w:t>
            </w:r>
            <w:r w:rsidRPr="008053C2">
              <w:rPr>
                <w:color w:val="18181A"/>
                <w:spacing w:val="-1"/>
                <w:w w:val="105"/>
                <w:sz w:val="19"/>
                <w:lang w:val="lt-LT"/>
              </w:rPr>
              <w:t xml:space="preserve">gruntavimas </w:t>
            </w:r>
            <w:r w:rsidRPr="008053C2">
              <w:rPr>
                <w:color w:val="18181A"/>
                <w:w w:val="105"/>
                <w:sz w:val="19"/>
                <w:lang w:val="lt-LT"/>
              </w:rPr>
              <w:t>sukibimą gerinančiais</w:t>
            </w:r>
            <w:r w:rsidRPr="008053C2">
              <w:rPr>
                <w:color w:val="18181A"/>
                <w:spacing w:val="-53"/>
                <w:w w:val="105"/>
                <w:sz w:val="19"/>
                <w:lang w:val="lt-LT"/>
              </w:rPr>
              <w:t xml:space="preserve"> </w:t>
            </w:r>
            <w:r w:rsidRPr="008053C2">
              <w:rPr>
                <w:color w:val="18181A"/>
                <w:w w:val="105"/>
                <w:sz w:val="19"/>
                <w:lang w:val="lt-LT"/>
              </w:rPr>
              <w:t>gruntais</w:t>
            </w:r>
            <w:r w:rsidRPr="008053C2">
              <w:rPr>
                <w:color w:val="18181A"/>
                <w:spacing w:val="4"/>
                <w:w w:val="105"/>
                <w:sz w:val="19"/>
                <w:lang w:val="lt-LT"/>
              </w:rPr>
              <w:t xml:space="preserve"> </w:t>
            </w:r>
            <w:r w:rsidRPr="008053C2">
              <w:rPr>
                <w:color w:val="18181A"/>
                <w:w w:val="105"/>
                <w:sz w:val="19"/>
                <w:lang w:val="lt-LT"/>
              </w:rPr>
              <w:t>voleliu</w:t>
            </w:r>
          </w:p>
        </w:tc>
        <w:tc>
          <w:tcPr>
            <w:tcW w:w="1418" w:type="dxa"/>
          </w:tcPr>
          <w:p w14:paraId="34C84828" w14:textId="77777777" w:rsidR="007642E3" w:rsidRPr="008053C2" w:rsidRDefault="007642E3" w:rsidP="00D03D12">
            <w:pPr>
              <w:pStyle w:val="TableParagraph"/>
              <w:ind w:left="57"/>
              <w:rPr>
                <w:sz w:val="15"/>
                <w:lang w:val="lt-LT"/>
              </w:rPr>
            </w:pPr>
            <w:r w:rsidRPr="008053C2">
              <w:rPr>
                <w:color w:val="18181A"/>
                <w:w w:val="105"/>
                <w:sz w:val="15"/>
                <w:lang w:val="lt-LT"/>
              </w:rPr>
              <w:t>100m2</w:t>
            </w:r>
          </w:p>
        </w:tc>
        <w:tc>
          <w:tcPr>
            <w:tcW w:w="1275" w:type="dxa"/>
          </w:tcPr>
          <w:p w14:paraId="0284F1B0" w14:textId="77777777" w:rsidR="007642E3" w:rsidRPr="008053C2" w:rsidRDefault="007642E3" w:rsidP="00D03D12">
            <w:pPr>
              <w:pStyle w:val="TableParagraph"/>
              <w:ind w:right="60"/>
              <w:jc w:val="right"/>
              <w:rPr>
                <w:sz w:val="15"/>
                <w:lang w:val="lt-LT"/>
              </w:rPr>
            </w:pPr>
            <w:r w:rsidRPr="008053C2">
              <w:rPr>
                <w:color w:val="18181A"/>
                <w:w w:val="105"/>
                <w:sz w:val="15"/>
                <w:lang w:val="lt-LT"/>
              </w:rPr>
              <w:t>1</w:t>
            </w:r>
            <w:r w:rsidRPr="008053C2">
              <w:rPr>
                <w:w w:val="105"/>
                <w:sz w:val="15"/>
                <w:lang w:val="lt-LT"/>
              </w:rPr>
              <w:t>.</w:t>
            </w:r>
            <w:r w:rsidRPr="008053C2">
              <w:rPr>
                <w:color w:val="18181A"/>
                <w:w w:val="105"/>
                <w:sz w:val="15"/>
                <w:lang w:val="lt-LT"/>
              </w:rPr>
              <w:t>600</w:t>
            </w:r>
          </w:p>
        </w:tc>
      </w:tr>
      <w:tr w:rsidR="007642E3" w:rsidRPr="008053C2" w14:paraId="19195180" w14:textId="77777777" w:rsidTr="00D03D12">
        <w:trPr>
          <w:trHeight w:val="768"/>
        </w:trPr>
        <w:tc>
          <w:tcPr>
            <w:tcW w:w="1437" w:type="dxa"/>
          </w:tcPr>
          <w:p w14:paraId="357FE7E6" w14:textId="77777777" w:rsidR="007642E3" w:rsidRPr="008053C2" w:rsidRDefault="007642E3" w:rsidP="00D03D12">
            <w:pPr>
              <w:pStyle w:val="TableParagraph"/>
              <w:ind w:left="52"/>
              <w:rPr>
                <w:b/>
                <w:sz w:val="15"/>
                <w:lang w:val="lt-LT"/>
              </w:rPr>
            </w:pPr>
            <w:r w:rsidRPr="008053C2">
              <w:rPr>
                <w:color w:val="18181A"/>
                <w:w w:val="105"/>
                <w:position w:val="1"/>
                <w:sz w:val="15"/>
                <w:lang w:val="lt-LT"/>
              </w:rPr>
              <w:t xml:space="preserve">17 </w:t>
            </w:r>
            <w:r w:rsidRPr="008053C2">
              <w:rPr>
                <w:color w:val="18181A"/>
                <w:spacing w:val="16"/>
                <w:w w:val="105"/>
                <w:position w:val="1"/>
                <w:sz w:val="15"/>
                <w:lang w:val="lt-LT"/>
              </w:rPr>
              <w:t xml:space="preserve"> </w:t>
            </w:r>
            <w:r w:rsidRPr="008053C2">
              <w:rPr>
                <w:b/>
                <w:color w:val="18181A"/>
                <w:w w:val="105"/>
                <w:sz w:val="15"/>
                <w:lang w:val="lt-LT"/>
              </w:rPr>
              <w:t>N15P-0601</w:t>
            </w:r>
          </w:p>
        </w:tc>
        <w:tc>
          <w:tcPr>
            <w:tcW w:w="4932" w:type="dxa"/>
          </w:tcPr>
          <w:p w14:paraId="06F024B8" w14:textId="77777777" w:rsidR="007642E3" w:rsidRPr="008053C2" w:rsidRDefault="007642E3" w:rsidP="00D03D12">
            <w:pPr>
              <w:pStyle w:val="TableParagraph"/>
              <w:spacing w:before="15" w:line="276" w:lineRule="auto"/>
              <w:ind w:left="254" w:right="431"/>
              <w:rPr>
                <w:sz w:val="19"/>
                <w:lang w:val="lt-LT"/>
              </w:rPr>
            </w:pPr>
            <w:r w:rsidRPr="008053C2">
              <w:rPr>
                <w:color w:val="18181A"/>
                <w:w w:val="105"/>
                <w:sz w:val="19"/>
                <w:lang w:val="lt-LT"/>
              </w:rPr>
              <w:t>Vidinių</w:t>
            </w:r>
            <w:r w:rsidRPr="008053C2">
              <w:rPr>
                <w:color w:val="18181A"/>
                <w:spacing w:val="4"/>
                <w:w w:val="105"/>
                <w:sz w:val="19"/>
                <w:lang w:val="lt-LT"/>
              </w:rPr>
              <w:t xml:space="preserve"> </w:t>
            </w:r>
            <w:r w:rsidRPr="008053C2">
              <w:rPr>
                <w:color w:val="18181A"/>
                <w:w w:val="105"/>
                <w:sz w:val="19"/>
                <w:lang w:val="lt-LT"/>
              </w:rPr>
              <w:t>sienų</w:t>
            </w:r>
            <w:r w:rsidRPr="008053C2">
              <w:rPr>
                <w:color w:val="18181A"/>
                <w:spacing w:val="-2"/>
                <w:w w:val="105"/>
                <w:sz w:val="19"/>
                <w:lang w:val="lt-LT"/>
              </w:rPr>
              <w:t xml:space="preserve"> </w:t>
            </w:r>
            <w:r w:rsidRPr="008053C2">
              <w:rPr>
                <w:color w:val="18181A"/>
                <w:w w:val="105"/>
                <w:sz w:val="19"/>
                <w:lang w:val="lt-LT"/>
              </w:rPr>
              <w:t>išorinių</w:t>
            </w:r>
            <w:r w:rsidRPr="008053C2">
              <w:rPr>
                <w:color w:val="18181A"/>
                <w:spacing w:val="-1"/>
                <w:w w:val="105"/>
                <w:sz w:val="19"/>
                <w:lang w:val="lt-LT"/>
              </w:rPr>
              <w:t xml:space="preserve"> </w:t>
            </w:r>
            <w:r w:rsidRPr="008053C2">
              <w:rPr>
                <w:color w:val="18181A"/>
                <w:w w:val="105"/>
                <w:sz w:val="19"/>
                <w:lang w:val="lt-LT"/>
              </w:rPr>
              <w:t>kampų ir</w:t>
            </w:r>
            <w:r>
              <w:rPr>
                <w:color w:val="18181A"/>
                <w:w w:val="105"/>
                <w:sz w:val="19"/>
                <w:lang w:val="lt-LT"/>
              </w:rPr>
              <w:t xml:space="preserve"> </w:t>
            </w:r>
            <w:proofErr w:type="spellStart"/>
            <w:r w:rsidRPr="008053C2">
              <w:rPr>
                <w:color w:val="18181A"/>
                <w:w w:val="105"/>
                <w:sz w:val="19"/>
                <w:lang w:val="lt-LT"/>
              </w:rPr>
              <w:t>angokrašių</w:t>
            </w:r>
            <w:proofErr w:type="spellEnd"/>
            <w:r w:rsidRPr="008053C2">
              <w:rPr>
                <w:color w:val="18181A"/>
                <w:w w:val="105"/>
                <w:sz w:val="19"/>
                <w:lang w:val="lt-LT"/>
              </w:rPr>
              <w:t xml:space="preserve"> papildomas sutvirtinimas</w:t>
            </w:r>
            <w:r w:rsidRPr="008053C2">
              <w:rPr>
                <w:color w:val="18181A"/>
                <w:spacing w:val="-53"/>
                <w:w w:val="105"/>
                <w:sz w:val="19"/>
                <w:lang w:val="lt-LT"/>
              </w:rPr>
              <w:t xml:space="preserve"> </w:t>
            </w:r>
            <w:r w:rsidRPr="008053C2">
              <w:rPr>
                <w:color w:val="18181A"/>
                <w:w w:val="105"/>
                <w:sz w:val="19"/>
                <w:lang w:val="lt-LT"/>
              </w:rPr>
              <w:t>armuojančiais</w:t>
            </w:r>
            <w:r w:rsidRPr="008053C2">
              <w:rPr>
                <w:color w:val="18181A"/>
                <w:spacing w:val="12"/>
                <w:w w:val="105"/>
                <w:sz w:val="19"/>
                <w:lang w:val="lt-LT"/>
              </w:rPr>
              <w:t xml:space="preserve"> </w:t>
            </w:r>
            <w:r w:rsidRPr="008053C2">
              <w:rPr>
                <w:color w:val="18181A"/>
                <w:w w:val="105"/>
                <w:sz w:val="19"/>
                <w:lang w:val="lt-LT"/>
              </w:rPr>
              <w:t>kampuočiais</w:t>
            </w:r>
          </w:p>
        </w:tc>
        <w:tc>
          <w:tcPr>
            <w:tcW w:w="1418" w:type="dxa"/>
          </w:tcPr>
          <w:p w14:paraId="45BD693B" w14:textId="77777777" w:rsidR="007642E3" w:rsidRPr="008053C2" w:rsidRDefault="007642E3" w:rsidP="00D03D12">
            <w:pPr>
              <w:pStyle w:val="TableParagraph"/>
              <w:ind w:left="57"/>
              <w:rPr>
                <w:sz w:val="15"/>
                <w:lang w:val="lt-LT"/>
              </w:rPr>
            </w:pPr>
            <w:r w:rsidRPr="008053C2">
              <w:rPr>
                <w:color w:val="18181A"/>
                <w:w w:val="105"/>
                <w:sz w:val="15"/>
                <w:lang w:val="lt-LT"/>
              </w:rPr>
              <w:t>100m</w:t>
            </w:r>
          </w:p>
        </w:tc>
        <w:tc>
          <w:tcPr>
            <w:tcW w:w="1275" w:type="dxa"/>
          </w:tcPr>
          <w:p w14:paraId="0E7AD3BA" w14:textId="77777777" w:rsidR="007642E3" w:rsidRPr="008053C2" w:rsidRDefault="007642E3" w:rsidP="00D03D12">
            <w:pPr>
              <w:pStyle w:val="TableParagraph"/>
              <w:spacing w:before="1"/>
              <w:ind w:right="60"/>
              <w:jc w:val="right"/>
              <w:rPr>
                <w:sz w:val="15"/>
                <w:lang w:val="lt-LT"/>
              </w:rPr>
            </w:pPr>
            <w:r w:rsidRPr="008053C2">
              <w:rPr>
                <w:color w:val="18181A"/>
                <w:w w:val="105"/>
                <w:sz w:val="15"/>
                <w:lang w:val="lt-LT"/>
              </w:rPr>
              <w:t>0.700</w:t>
            </w:r>
          </w:p>
        </w:tc>
      </w:tr>
      <w:tr w:rsidR="007642E3" w:rsidRPr="008053C2" w14:paraId="021423C4" w14:textId="77777777" w:rsidTr="00D03D12">
        <w:trPr>
          <w:trHeight w:val="370"/>
        </w:trPr>
        <w:tc>
          <w:tcPr>
            <w:tcW w:w="1437" w:type="dxa"/>
          </w:tcPr>
          <w:p w14:paraId="7B58678D" w14:textId="77777777" w:rsidR="007642E3" w:rsidRPr="008053C2" w:rsidRDefault="007642E3" w:rsidP="00D03D12">
            <w:pPr>
              <w:pStyle w:val="TableParagraph"/>
              <w:ind w:left="52"/>
              <w:rPr>
                <w:b/>
                <w:sz w:val="15"/>
                <w:lang w:val="lt-LT"/>
              </w:rPr>
            </w:pPr>
            <w:r w:rsidRPr="008053C2">
              <w:rPr>
                <w:color w:val="18181A"/>
                <w:w w:val="105"/>
                <w:position w:val="1"/>
                <w:sz w:val="15"/>
                <w:lang w:val="lt-LT"/>
              </w:rPr>
              <w:t xml:space="preserve">18 </w:t>
            </w:r>
            <w:r w:rsidRPr="008053C2">
              <w:rPr>
                <w:color w:val="18181A"/>
                <w:spacing w:val="5"/>
                <w:w w:val="105"/>
                <w:position w:val="1"/>
                <w:sz w:val="15"/>
                <w:lang w:val="lt-LT"/>
              </w:rPr>
              <w:t xml:space="preserve"> </w:t>
            </w:r>
            <w:r w:rsidRPr="008053C2">
              <w:rPr>
                <w:b/>
                <w:color w:val="18181A"/>
                <w:w w:val="105"/>
                <w:sz w:val="15"/>
                <w:lang w:val="lt-LT"/>
              </w:rPr>
              <w:t>N15P-0603</w:t>
            </w:r>
          </w:p>
        </w:tc>
        <w:tc>
          <w:tcPr>
            <w:tcW w:w="4932" w:type="dxa"/>
          </w:tcPr>
          <w:p w14:paraId="09897414" w14:textId="77777777" w:rsidR="007642E3" w:rsidRPr="008053C2" w:rsidRDefault="007642E3" w:rsidP="00D03D12">
            <w:pPr>
              <w:pStyle w:val="TableParagraph"/>
              <w:spacing w:before="17"/>
              <w:ind w:left="255"/>
              <w:rPr>
                <w:sz w:val="19"/>
                <w:lang w:val="lt-LT"/>
              </w:rPr>
            </w:pPr>
            <w:r w:rsidRPr="008053C2">
              <w:rPr>
                <w:color w:val="18181A"/>
                <w:w w:val="105"/>
                <w:sz w:val="19"/>
                <w:lang w:val="lt-LT"/>
              </w:rPr>
              <w:t>Vidaus</w:t>
            </w:r>
            <w:r w:rsidRPr="008053C2">
              <w:rPr>
                <w:color w:val="18181A"/>
                <w:spacing w:val="-5"/>
                <w:w w:val="105"/>
                <w:sz w:val="19"/>
                <w:lang w:val="lt-LT"/>
              </w:rPr>
              <w:t xml:space="preserve"> </w:t>
            </w:r>
            <w:r w:rsidRPr="008053C2">
              <w:rPr>
                <w:color w:val="18181A"/>
                <w:w w:val="105"/>
                <w:sz w:val="19"/>
                <w:lang w:val="lt-LT"/>
              </w:rPr>
              <w:t>tinkuojamų paviršių</w:t>
            </w:r>
            <w:r w:rsidRPr="008053C2">
              <w:rPr>
                <w:color w:val="18181A"/>
                <w:spacing w:val="-7"/>
                <w:w w:val="105"/>
                <w:sz w:val="19"/>
                <w:lang w:val="lt-LT"/>
              </w:rPr>
              <w:t xml:space="preserve"> </w:t>
            </w:r>
            <w:r w:rsidRPr="008053C2">
              <w:rPr>
                <w:color w:val="18181A"/>
                <w:w w:val="105"/>
                <w:sz w:val="19"/>
                <w:lang w:val="lt-LT"/>
              </w:rPr>
              <w:t>armavimas</w:t>
            </w:r>
            <w:r>
              <w:rPr>
                <w:color w:val="18181A"/>
                <w:w w:val="105"/>
                <w:sz w:val="19"/>
                <w:lang w:val="lt-LT"/>
              </w:rPr>
              <w:t xml:space="preserve"> </w:t>
            </w:r>
            <w:r w:rsidRPr="008053C2">
              <w:rPr>
                <w:color w:val="18181A"/>
                <w:w w:val="105"/>
                <w:sz w:val="19"/>
                <w:lang w:val="lt-LT"/>
              </w:rPr>
              <w:t>sintetiniu</w:t>
            </w:r>
            <w:r w:rsidRPr="008053C2">
              <w:rPr>
                <w:color w:val="18181A"/>
                <w:spacing w:val="-4"/>
                <w:w w:val="105"/>
                <w:sz w:val="19"/>
                <w:lang w:val="lt-LT"/>
              </w:rPr>
              <w:t xml:space="preserve"> </w:t>
            </w:r>
            <w:r w:rsidRPr="008053C2">
              <w:rPr>
                <w:color w:val="18181A"/>
                <w:w w:val="105"/>
                <w:sz w:val="19"/>
                <w:lang w:val="lt-LT"/>
              </w:rPr>
              <w:t>tinkleliu</w:t>
            </w:r>
            <w:r w:rsidRPr="008053C2">
              <w:rPr>
                <w:color w:val="18181A"/>
                <w:spacing w:val="2"/>
                <w:w w:val="105"/>
                <w:sz w:val="19"/>
                <w:lang w:val="lt-LT"/>
              </w:rPr>
              <w:t xml:space="preserve"> </w:t>
            </w:r>
            <w:r w:rsidRPr="008053C2">
              <w:rPr>
                <w:color w:val="18181A"/>
                <w:w w:val="105"/>
                <w:sz w:val="19"/>
                <w:lang w:val="lt-LT"/>
              </w:rPr>
              <w:t>(</w:t>
            </w:r>
            <w:r w:rsidRPr="008053C2">
              <w:rPr>
                <w:color w:val="18181A"/>
                <w:spacing w:val="-6"/>
                <w:w w:val="105"/>
                <w:sz w:val="19"/>
                <w:lang w:val="lt-LT"/>
              </w:rPr>
              <w:t xml:space="preserve"> </w:t>
            </w:r>
            <w:r w:rsidRPr="008053C2">
              <w:rPr>
                <w:color w:val="18181A"/>
                <w:w w:val="105"/>
                <w:sz w:val="19"/>
                <w:lang w:val="lt-LT"/>
              </w:rPr>
              <w:t>vidinių</w:t>
            </w:r>
            <w:r w:rsidRPr="008053C2">
              <w:rPr>
                <w:color w:val="18181A"/>
                <w:spacing w:val="-1"/>
                <w:w w:val="105"/>
                <w:sz w:val="19"/>
                <w:lang w:val="lt-LT"/>
              </w:rPr>
              <w:t xml:space="preserve"> </w:t>
            </w:r>
            <w:r w:rsidRPr="008053C2">
              <w:rPr>
                <w:color w:val="18181A"/>
                <w:w w:val="105"/>
                <w:sz w:val="19"/>
                <w:lang w:val="lt-LT"/>
              </w:rPr>
              <w:t>sienų)</w:t>
            </w:r>
          </w:p>
        </w:tc>
        <w:tc>
          <w:tcPr>
            <w:tcW w:w="1418" w:type="dxa"/>
          </w:tcPr>
          <w:p w14:paraId="7936CD72" w14:textId="77777777" w:rsidR="007642E3" w:rsidRPr="008053C2" w:rsidRDefault="007642E3" w:rsidP="00D03D12">
            <w:pPr>
              <w:pStyle w:val="TableParagraph"/>
              <w:ind w:left="57"/>
              <w:rPr>
                <w:sz w:val="15"/>
                <w:lang w:val="lt-LT"/>
              </w:rPr>
            </w:pPr>
            <w:r w:rsidRPr="008053C2">
              <w:rPr>
                <w:color w:val="18181A"/>
                <w:w w:val="105"/>
                <w:sz w:val="15"/>
                <w:lang w:val="lt-LT"/>
              </w:rPr>
              <w:t>100m2</w:t>
            </w:r>
          </w:p>
        </w:tc>
        <w:tc>
          <w:tcPr>
            <w:tcW w:w="1275" w:type="dxa"/>
          </w:tcPr>
          <w:p w14:paraId="467498BB" w14:textId="77777777" w:rsidR="007642E3" w:rsidRPr="008053C2" w:rsidRDefault="007642E3" w:rsidP="00D03D12">
            <w:pPr>
              <w:pStyle w:val="TableParagraph"/>
              <w:ind w:right="60"/>
              <w:jc w:val="right"/>
              <w:rPr>
                <w:sz w:val="15"/>
                <w:lang w:val="lt-LT"/>
              </w:rPr>
            </w:pPr>
            <w:r w:rsidRPr="008053C2">
              <w:rPr>
                <w:color w:val="18181A"/>
                <w:w w:val="105"/>
                <w:sz w:val="15"/>
                <w:lang w:val="lt-LT"/>
              </w:rPr>
              <w:t>1</w:t>
            </w:r>
            <w:r w:rsidRPr="008053C2">
              <w:rPr>
                <w:color w:val="343438"/>
                <w:w w:val="105"/>
                <w:sz w:val="15"/>
                <w:lang w:val="lt-LT"/>
              </w:rPr>
              <w:t>.</w:t>
            </w:r>
            <w:r w:rsidRPr="008053C2">
              <w:rPr>
                <w:color w:val="18181A"/>
                <w:w w:val="105"/>
                <w:sz w:val="15"/>
                <w:lang w:val="lt-LT"/>
              </w:rPr>
              <w:t>600</w:t>
            </w:r>
          </w:p>
        </w:tc>
      </w:tr>
      <w:tr w:rsidR="007642E3" w:rsidRPr="008053C2" w14:paraId="785A2CC6" w14:textId="77777777" w:rsidTr="00D03D12">
        <w:trPr>
          <w:trHeight w:val="509"/>
        </w:trPr>
        <w:tc>
          <w:tcPr>
            <w:tcW w:w="1437" w:type="dxa"/>
          </w:tcPr>
          <w:p w14:paraId="59ACC3E8" w14:textId="77777777" w:rsidR="007642E3" w:rsidRPr="008053C2" w:rsidRDefault="007642E3" w:rsidP="00D03D12">
            <w:pPr>
              <w:pStyle w:val="TableParagraph"/>
              <w:spacing w:before="94"/>
              <w:ind w:left="52"/>
              <w:rPr>
                <w:b/>
                <w:sz w:val="15"/>
                <w:lang w:val="lt-LT"/>
              </w:rPr>
            </w:pPr>
            <w:r w:rsidRPr="008053C2">
              <w:rPr>
                <w:color w:val="18181A"/>
                <w:w w:val="105"/>
                <w:sz w:val="15"/>
                <w:lang w:val="lt-LT"/>
              </w:rPr>
              <w:t xml:space="preserve">19 </w:t>
            </w:r>
            <w:r w:rsidRPr="008053C2">
              <w:rPr>
                <w:color w:val="18181A"/>
                <w:spacing w:val="6"/>
                <w:w w:val="105"/>
                <w:sz w:val="15"/>
                <w:lang w:val="lt-LT"/>
              </w:rPr>
              <w:t xml:space="preserve"> </w:t>
            </w:r>
            <w:r w:rsidRPr="008053C2">
              <w:rPr>
                <w:b/>
                <w:color w:val="18181A"/>
                <w:w w:val="105"/>
                <w:sz w:val="15"/>
                <w:lang w:val="lt-LT"/>
              </w:rPr>
              <w:t>N15-104-5</w:t>
            </w:r>
          </w:p>
        </w:tc>
        <w:tc>
          <w:tcPr>
            <w:tcW w:w="4932" w:type="dxa"/>
          </w:tcPr>
          <w:p w14:paraId="53E493D8" w14:textId="77777777" w:rsidR="007642E3" w:rsidRPr="008053C2" w:rsidRDefault="007642E3" w:rsidP="00D03D12">
            <w:pPr>
              <w:pStyle w:val="TableParagraph"/>
              <w:spacing w:before="34"/>
              <w:ind w:left="255"/>
              <w:rPr>
                <w:sz w:val="19"/>
                <w:lang w:val="lt-LT"/>
              </w:rPr>
            </w:pPr>
            <w:r w:rsidRPr="008053C2">
              <w:rPr>
                <w:color w:val="18181A"/>
                <w:w w:val="105"/>
                <w:sz w:val="19"/>
                <w:lang w:val="lt-LT"/>
              </w:rPr>
              <w:t>Sienų</w:t>
            </w:r>
            <w:r w:rsidRPr="008053C2">
              <w:rPr>
                <w:color w:val="18181A"/>
                <w:spacing w:val="7"/>
                <w:w w:val="105"/>
                <w:sz w:val="19"/>
                <w:lang w:val="lt-LT"/>
              </w:rPr>
              <w:t xml:space="preserve"> </w:t>
            </w:r>
            <w:r w:rsidRPr="008053C2">
              <w:rPr>
                <w:color w:val="18181A"/>
                <w:w w:val="105"/>
                <w:sz w:val="19"/>
                <w:lang w:val="lt-LT"/>
              </w:rPr>
              <w:t>struktūrinis</w:t>
            </w:r>
            <w:r w:rsidRPr="008053C2">
              <w:rPr>
                <w:color w:val="18181A"/>
                <w:spacing w:val="7"/>
                <w:w w:val="105"/>
                <w:sz w:val="19"/>
                <w:lang w:val="lt-LT"/>
              </w:rPr>
              <w:t xml:space="preserve"> </w:t>
            </w:r>
            <w:r w:rsidRPr="008053C2">
              <w:rPr>
                <w:color w:val="18181A"/>
                <w:w w:val="105"/>
                <w:sz w:val="19"/>
                <w:lang w:val="lt-LT"/>
              </w:rPr>
              <w:t>tinkas</w:t>
            </w:r>
            <w:r w:rsidRPr="008053C2">
              <w:rPr>
                <w:color w:val="18181A"/>
                <w:spacing w:val="2"/>
                <w:w w:val="105"/>
                <w:sz w:val="19"/>
                <w:lang w:val="lt-LT"/>
              </w:rPr>
              <w:t xml:space="preserve"> </w:t>
            </w:r>
            <w:r w:rsidRPr="008053C2">
              <w:rPr>
                <w:color w:val="18181A"/>
                <w:w w:val="105"/>
                <w:sz w:val="19"/>
                <w:lang w:val="lt-LT"/>
              </w:rPr>
              <w:t>k8=1</w:t>
            </w:r>
            <w:r w:rsidRPr="008053C2">
              <w:rPr>
                <w:w w:val="105"/>
                <w:sz w:val="19"/>
                <w:lang w:val="lt-LT"/>
              </w:rPr>
              <w:t>.</w:t>
            </w:r>
            <w:r w:rsidRPr="008053C2">
              <w:rPr>
                <w:color w:val="18181A"/>
                <w:w w:val="105"/>
                <w:sz w:val="19"/>
                <w:lang w:val="lt-LT"/>
              </w:rPr>
              <w:t>15</w:t>
            </w:r>
          </w:p>
        </w:tc>
        <w:tc>
          <w:tcPr>
            <w:tcW w:w="1418" w:type="dxa"/>
          </w:tcPr>
          <w:p w14:paraId="030899EB" w14:textId="77777777" w:rsidR="007642E3" w:rsidRPr="008053C2" w:rsidRDefault="007642E3" w:rsidP="00D03D12">
            <w:pPr>
              <w:pStyle w:val="TableParagraph"/>
              <w:ind w:left="57"/>
              <w:rPr>
                <w:sz w:val="15"/>
                <w:lang w:val="lt-LT"/>
              </w:rPr>
            </w:pPr>
            <w:r w:rsidRPr="008053C2">
              <w:rPr>
                <w:color w:val="18181A"/>
                <w:w w:val="105"/>
                <w:sz w:val="15"/>
                <w:lang w:val="lt-LT"/>
              </w:rPr>
              <w:t>100m2</w:t>
            </w:r>
          </w:p>
        </w:tc>
        <w:tc>
          <w:tcPr>
            <w:tcW w:w="1275" w:type="dxa"/>
          </w:tcPr>
          <w:p w14:paraId="7C0574AE" w14:textId="77777777" w:rsidR="007642E3" w:rsidRPr="008053C2" w:rsidRDefault="007642E3" w:rsidP="00D03D12">
            <w:pPr>
              <w:pStyle w:val="TableParagraph"/>
              <w:ind w:right="55"/>
              <w:jc w:val="right"/>
              <w:rPr>
                <w:sz w:val="15"/>
                <w:lang w:val="lt-LT"/>
              </w:rPr>
            </w:pPr>
            <w:r w:rsidRPr="008053C2">
              <w:rPr>
                <w:color w:val="18181A"/>
                <w:w w:val="110"/>
                <w:sz w:val="15"/>
                <w:lang w:val="lt-LT"/>
              </w:rPr>
              <w:t>1.600</w:t>
            </w:r>
          </w:p>
        </w:tc>
      </w:tr>
      <w:tr w:rsidR="007642E3" w:rsidRPr="008053C2" w14:paraId="0F7B0F50" w14:textId="77777777" w:rsidTr="00D03D12">
        <w:trPr>
          <w:trHeight w:val="741"/>
        </w:trPr>
        <w:tc>
          <w:tcPr>
            <w:tcW w:w="1437" w:type="dxa"/>
            <w:tcBorders>
              <w:bottom w:val="single" w:sz="4" w:space="0" w:color="auto"/>
            </w:tcBorders>
          </w:tcPr>
          <w:p w14:paraId="3674988C" w14:textId="77777777" w:rsidR="007642E3" w:rsidRPr="008053C2" w:rsidRDefault="007642E3" w:rsidP="00D03D12">
            <w:pPr>
              <w:pStyle w:val="TableParagraph"/>
              <w:spacing w:before="20"/>
              <w:ind w:left="50"/>
              <w:rPr>
                <w:b/>
                <w:sz w:val="15"/>
                <w:lang w:val="lt-LT"/>
              </w:rPr>
            </w:pPr>
            <w:r w:rsidRPr="008053C2">
              <w:rPr>
                <w:color w:val="18181A"/>
                <w:w w:val="105"/>
                <w:sz w:val="15"/>
                <w:lang w:val="lt-LT"/>
              </w:rPr>
              <w:t xml:space="preserve">20 </w:t>
            </w:r>
            <w:r w:rsidRPr="008053C2">
              <w:rPr>
                <w:color w:val="18181A"/>
                <w:spacing w:val="7"/>
                <w:w w:val="105"/>
                <w:sz w:val="15"/>
                <w:lang w:val="lt-LT"/>
              </w:rPr>
              <w:t xml:space="preserve"> </w:t>
            </w:r>
            <w:r w:rsidRPr="008053C2">
              <w:rPr>
                <w:b/>
                <w:color w:val="18181A"/>
                <w:w w:val="105"/>
                <w:sz w:val="15"/>
                <w:lang w:val="lt-LT"/>
              </w:rPr>
              <w:t>N15P-0737</w:t>
            </w:r>
          </w:p>
        </w:tc>
        <w:tc>
          <w:tcPr>
            <w:tcW w:w="4932" w:type="dxa"/>
            <w:tcBorders>
              <w:bottom w:val="single" w:sz="4" w:space="0" w:color="auto"/>
            </w:tcBorders>
          </w:tcPr>
          <w:p w14:paraId="320D0D00" w14:textId="77777777" w:rsidR="007642E3" w:rsidRPr="008053C2" w:rsidRDefault="007642E3" w:rsidP="00D03D12">
            <w:pPr>
              <w:pStyle w:val="TableParagraph"/>
              <w:spacing w:before="15"/>
              <w:ind w:left="256"/>
              <w:rPr>
                <w:sz w:val="19"/>
                <w:lang w:val="lt-LT"/>
              </w:rPr>
            </w:pPr>
            <w:r w:rsidRPr="008053C2">
              <w:rPr>
                <w:color w:val="18181A"/>
                <w:w w:val="105"/>
                <w:sz w:val="19"/>
                <w:lang w:val="lt-LT"/>
              </w:rPr>
              <w:t>Radiatorių,</w:t>
            </w:r>
            <w:r w:rsidRPr="008053C2">
              <w:rPr>
                <w:color w:val="18181A"/>
                <w:spacing w:val="1"/>
                <w:w w:val="105"/>
                <w:sz w:val="19"/>
                <w:lang w:val="lt-LT"/>
              </w:rPr>
              <w:t xml:space="preserve"> </w:t>
            </w:r>
            <w:r w:rsidRPr="008053C2">
              <w:rPr>
                <w:color w:val="18181A"/>
                <w:w w:val="105"/>
                <w:sz w:val="19"/>
                <w:lang w:val="lt-LT"/>
              </w:rPr>
              <w:t>konvektorių</w:t>
            </w:r>
            <w:r w:rsidRPr="008053C2">
              <w:rPr>
                <w:color w:val="18181A"/>
                <w:spacing w:val="8"/>
                <w:w w:val="105"/>
                <w:sz w:val="19"/>
                <w:lang w:val="lt-LT"/>
              </w:rPr>
              <w:t xml:space="preserve"> </w:t>
            </w:r>
            <w:r w:rsidRPr="008053C2">
              <w:rPr>
                <w:color w:val="18181A"/>
                <w:w w:val="105"/>
                <w:sz w:val="19"/>
                <w:lang w:val="lt-LT"/>
              </w:rPr>
              <w:t>ir</w:t>
            </w:r>
            <w:r w:rsidRPr="008053C2">
              <w:rPr>
                <w:color w:val="18181A"/>
                <w:spacing w:val="-11"/>
                <w:w w:val="105"/>
                <w:sz w:val="19"/>
                <w:lang w:val="lt-LT"/>
              </w:rPr>
              <w:t xml:space="preserve"> </w:t>
            </w:r>
            <w:r w:rsidRPr="008053C2">
              <w:rPr>
                <w:color w:val="18181A"/>
                <w:w w:val="105"/>
                <w:sz w:val="19"/>
                <w:lang w:val="lt-LT"/>
              </w:rPr>
              <w:t>kitų</w:t>
            </w:r>
            <w:r w:rsidRPr="008053C2">
              <w:rPr>
                <w:color w:val="18181A"/>
                <w:spacing w:val="-6"/>
                <w:w w:val="105"/>
                <w:sz w:val="19"/>
                <w:lang w:val="lt-LT"/>
              </w:rPr>
              <w:t xml:space="preserve"> </w:t>
            </w:r>
            <w:r w:rsidRPr="008053C2">
              <w:rPr>
                <w:color w:val="18181A"/>
                <w:w w:val="105"/>
                <w:sz w:val="19"/>
                <w:lang w:val="lt-LT"/>
              </w:rPr>
              <w:t>šildymo</w:t>
            </w:r>
          </w:p>
          <w:p w14:paraId="39B8802F" w14:textId="77777777" w:rsidR="007642E3" w:rsidRPr="008053C2" w:rsidRDefault="007642E3" w:rsidP="00D03D12">
            <w:pPr>
              <w:pStyle w:val="TableParagraph"/>
              <w:spacing w:line="250" w:lineRule="atLeast"/>
              <w:ind w:left="255" w:right="674"/>
              <w:rPr>
                <w:sz w:val="19"/>
                <w:lang w:val="lt-LT"/>
              </w:rPr>
            </w:pPr>
            <w:r w:rsidRPr="008053C2">
              <w:rPr>
                <w:color w:val="18181A"/>
                <w:w w:val="105"/>
                <w:sz w:val="19"/>
                <w:lang w:val="lt-LT"/>
              </w:rPr>
              <w:t>prietaisų paviršių lakavimas vienu</w:t>
            </w:r>
            <w:r w:rsidRPr="008053C2">
              <w:rPr>
                <w:color w:val="18181A"/>
                <w:spacing w:val="-53"/>
                <w:w w:val="105"/>
                <w:sz w:val="19"/>
                <w:lang w:val="lt-LT"/>
              </w:rPr>
              <w:t xml:space="preserve"> </w:t>
            </w:r>
            <w:r w:rsidRPr="008053C2">
              <w:rPr>
                <w:color w:val="18181A"/>
                <w:w w:val="105"/>
                <w:sz w:val="19"/>
                <w:lang w:val="lt-LT"/>
              </w:rPr>
              <w:t>sluoksniu</w:t>
            </w:r>
            <w:r w:rsidRPr="008053C2">
              <w:rPr>
                <w:color w:val="18181A"/>
                <w:spacing w:val="10"/>
                <w:w w:val="105"/>
                <w:sz w:val="19"/>
                <w:lang w:val="lt-LT"/>
              </w:rPr>
              <w:t xml:space="preserve"> </w:t>
            </w:r>
            <w:r w:rsidRPr="008053C2">
              <w:rPr>
                <w:color w:val="18181A"/>
                <w:w w:val="105"/>
                <w:sz w:val="19"/>
                <w:lang w:val="lt-LT"/>
              </w:rPr>
              <w:t>teptuku</w:t>
            </w:r>
          </w:p>
        </w:tc>
        <w:tc>
          <w:tcPr>
            <w:tcW w:w="1418" w:type="dxa"/>
            <w:tcBorders>
              <w:bottom w:val="single" w:sz="4" w:space="0" w:color="auto"/>
            </w:tcBorders>
          </w:tcPr>
          <w:p w14:paraId="761A53FA" w14:textId="77777777" w:rsidR="007642E3" w:rsidRPr="008053C2" w:rsidRDefault="007642E3" w:rsidP="00D03D12">
            <w:pPr>
              <w:pStyle w:val="TableParagraph"/>
              <w:spacing w:before="17"/>
              <w:ind w:left="57"/>
              <w:rPr>
                <w:sz w:val="15"/>
                <w:lang w:val="lt-LT"/>
              </w:rPr>
            </w:pPr>
            <w:r w:rsidRPr="008053C2">
              <w:rPr>
                <w:color w:val="18181A"/>
                <w:w w:val="105"/>
                <w:sz w:val="15"/>
                <w:lang w:val="lt-LT"/>
              </w:rPr>
              <w:t>100m2</w:t>
            </w:r>
          </w:p>
        </w:tc>
        <w:tc>
          <w:tcPr>
            <w:tcW w:w="1275" w:type="dxa"/>
            <w:tcBorders>
              <w:bottom w:val="single" w:sz="4" w:space="0" w:color="auto"/>
            </w:tcBorders>
          </w:tcPr>
          <w:p w14:paraId="6B1493E8" w14:textId="77777777" w:rsidR="007642E3" w:rsidRPr="008053C2" w:rsidRDefault="007642E3" w:rsidP="00D03D12">
            <w:pPr>
              <w:pStyle w:val="TableParagraph"/>
              <w:spacing w:before="17"/>
              <w:ind w:right="63"/>
              <w:jc w:val="right"/>
              <w:rPr>
                <w:sz w:val="15"/>
                <w:lang w:val="lt-LT"/>
              </w:rPr>
            </w:pPr>
            <w:r w:rsidRPr="008053C2">
              <w:rPr>
                <w:color w:val="18181A"/>
                <w:w w:val="105"/>
                <w:sz w:val="15"/>
                <w:lang w:val="lt-LT"/>
              </w:rPr>
              <w:t>0</w:t>
            </w:r>
            <w:r w:rsidRPr="008053C2">
              <w:rPr>
                <w:w w:val="105"/>
                <w:sz w:val="15"/>
                <w:lang w:val="lt-LT"/>
              </w:rPr>
              <w:t>.</w:t>
            </w:r>
            <w:r w:rsidRPr="008053C2">
              <w:rPr>
                <w:color w:val="18181A"/>
                <w:w w:val="105"/>
                <w:sz w:val="15"/>
                <w:lang w:val="lt-LT"/>
              </w:rPr>
              <w:t>800</w:t>
            </w:r>
          </w:p>
        </w:tc>
      </w:tr>
      <w:tr w:rsidR="007642E3" w:rsidRPr="008053C2" w14:paraId="321FB098" w14:textId="77777777" w:rsidTr="00D03D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44"/>
        </w:trPr>
        <w:tc>
          <w:tcPr>
            <w:tcW w:w="1437" w:type="dxa"/>
            <w:tcBorders>
              <w:top w:val="single" w:sz="4" w:space="0" w:color="auto"/>
              <w:left w:val="single" w:sz="4" w:space="0" w:color="auto"/>
              <w:bottom w:val="single" w:sz="4" w:space="0" w:color="auto"/>
              <w:right w:val="single" w:sz="4" w:space="0" w:color="auto"/>
            </w:tcBorders>
          </w:tcPr>
          <w:p w14:paraId="7F07366B" w14:textId="77777777" w:rsidR="007642E3" w:rsidRPr="008053C2" w:rsidRDefault="007642E3" w:rsidP="00D03D12">
            <w:pPr>
              <w:pStyle w:val="TableParagraph"/>
              <w:spacing w:before="2"/>
              <w:ind w:left="50"/>
              <w:rPr>
                <w:b/>
                <w:sz w:val="15"/>
                <w:lang w:val="lt-LT"/>
              </w:rPr>
            </w:pPr>
            <w:r w:rsidRPr="008053C2">
              <w:rPr>
                <w:color w:val="161618"/>
                <w:w w:val="105"/>
                <w:sz w:val="15"/>
                <w:lang w:val="lt-LT"/>
              </w:rPr>
              <w:t xml:space="preserve">21 </w:t>
            </w:r>
            <w:r w:rsidRPr="008053C2">
              <w:rPr>
                <w:color w:val="161618"/>
                <w:spacing w:val="9"/>
                <w:w w:val="105"/>
                <w:sz w:val="15"/>
                <w:lang w:val="lt-LT"/>
              </w:rPr>
              <w:t xml:space="preserve"> </w:t>
            </w:r>
            <w:r w:rsidRPr="008053C2">
              <w:rPr>
                <w:b/>
                <w:color w:val="161618"/>
                <w:w w:val="105"/>
                <w:sz w:val="15"/>
                <w:lang w:val="lt-LT"/>
              </w:rPr>
              <w:t>N15P-0737</w:t>
            </w:r>
          </w:p>
        </w:tc>
        <w:tc>
          <w:tcPr>
            <w:tcW w:w="4932" w:type="dxa"/>
            <w:tcBorders>
              <w:top w:val="single" w:sz="4" w:space="0" w:color="auto"/>
              <w:left w:val="single" w:sz="4" w:space="0" w:color="auto"/>
              <w:bottom w:val="single" w:sz="4" w:space="0" w:color="auto"/>
              <w:right w:val="single" w:sz="4" w:space="0" w:color="auto"/>
            </w:tcBorders>
          </w:tcPr>
          <w:p w14:paraId="52BF9637" w14:textId="77777777" w:rsidR="007642E3" w:rsidRPr="008053C2" w:rsidRDefault="007642E3" w:rsidP="00D03D12">
            <w:pPr>
              <w:pStyle w:val="TableParagraph"/>
              <w:spacing w:line="212" w:lineRule="exact"/>
              <w:ind w:left="261" w:firstLine="1"/>
              <w:rPr>
                <w:sz w:val="19"/>
                <w:lang w:val="lt-LT"/>
              </w:rPr>
            </w:pPr>
            <w:r w:rsidRPr="008053C2">
              <w:rPr>
                <w:color w:val="161618"/>
                <w:w w:val="105"/>
                <w:sz w:val="19"/>
                <w:lang w:val="lt-LT"/>
              </w:rPr>
              <w:t>Radiatorių,</w:t>
            </w:r>
            <w:r w:rsidRPr="008053C2">
              <w:rPr>
                <w:color w:val="161618"/>
                <w:spacing w:val="4"/>
                <w:w w:val="105"/>
                <w:sz w:val="19"/>
                <w:lang w:val="lt-LT"/>
              </w:rPr>
              <w:t xml:space="preserve"> </w:t>
            </w:r>
            <w:r w:rsidRPr="008053C2">
              <w:rPr>
                <w:color w:val="161618"/>
                <w:w w:val="105"/>
                <w:sz w:val="19"/>
                <w:lang w:val="lt-LT"/>
              </w:rPr>
              <w:t>konvektorių</w:t>
            </w:r>
            <w:r w:rsidRPr="008053C2">
              <w:rPr>
                <w:color w:val="161618"/>
                <w:spacing w:val="7"/>
                <w:w w:val="105"/>
                <w:sz w:val="19"/>
                <w:lang w:val="lt-LT"/>
              </w:rPr>
              <w:t xml:space="preserve"> </w:t>
            </w:r>
            <w:r w:rsidRPr="008053C2">
              <w:rPr>
                <w:color w:val="161618"/>
                <w:w w:val="105"/>
                <w:sz w:val="19"/>
                <w:lang w:val="lt-LT"/>
              </w:rPr>
              <w:t>ir</w:t>
            </w:r>
            <w:r w:rsidRPr="008053C2">
              <w:rPr>
                <w:color w:val="161618"/>
                <w:spacing w:val="-10"/>
                <w:w w:val="105"/>
                <w:sz w:val="19"/>
                <w:lang w:val="lt-LT"/>
              </w:rPr>
              <w:t xml:space="preserve"> </w:t>
            </w:r>
            <w:r w:rsidRPr="008053C2">
              <w:rPr>
                <w:color w:val="161618"/>
                <w:w w:val="105"/>
                <w:sz w:val="19"/>
                <w:lang w:val="lt-LT"/>
              </w:rPr>
              <w:t>kitų</w:t>
            </w:r>
            <w:r w:rsidRPr="008053C2">
              <w:rPr>
                <w:color w:val="161618"/>
                <w:spacing w:val="-6"/>
                <w:w w:val="105"/>
                <w:sz w:val="19"/>
                <w:lang w:val="lt-LT"/>
              </w:rPr>
              <w:t xml:space="preserve"> </w:t>
            </w:r>
            <w:r w:rsidRPr="008053C2">
              <w:rPr>
                <w:color w:val="161618"/>
                <w:w w:val="105"/>
                <w:sz w:val="19"/>
                <w:lang w:val="lt-LT"/>
              </w:rPr>
              <w:t>šildymo</w:t>
            </w:r>
          </w:p>
          <w:p w14:paraId="1AF292D3" w14:textId="77777777" w:rsidR="007642E3" w:rsidRPr="008053C2" w:rsidRDefault="007642E3" w:rsidP="00D03D12">
            <w:pPr>
              <w:pStyle w:val="TableParagraph"/>
              <w:spacing w:before="5" w:line="250" w:lineRule="atLeast"/>
              <w:ind w:left="261" w:right="141"/>
              <w:rPr>
                <w:sz w:val="19"/>
                <w:lang w:val="lt-LT"/>
              </w:rPr>
            </w:pPr>
            <w:r w:rsidRPr="008053C2">
              <w:rPr>
                <w:color w:val="161618"/>
                <w:w w:val="105"/>
                <w:sz w:val="19"/>
                <w:lang w:val="lt-LT"/>
              </w:rPr>
              <w:t>prietaisų paviršių lakavimas antru arba</w:t>
            </w:r>
            <w:r w:rsidRPr="008053C2">
              <w:rPr>
                <w:color w:val="161618"/>
                <w:spacing w:val="-53"/>
                <w:w w:val="105"/>
                <w:sz w:val="19"/>
                <w:lang w:val="lt-LT"/>
              </w:rPr>
              <w:t xml:space="preserve"> </w:t>
            </w:r>
            <w:r w:rsidRPr="008053C2">
              <w:rPr>
                <w:color w:val="161618"/>
                <w:w w:val="105"/>
                <w:sz w:val="19"/>
                <w:lang w:val="lt-LT"/>
              </w:rPr>
              <w:t>kartotiniu</w:t>
            </w:r>
            <w:r w:rsidRPr="008053C2">
              <w:rPr>
                <w:color w:val="161618"/>
                <w:spacing w:val="8"/>
                <w:w w:val="105"/>
                <w:sz w:val="19"/>
                <w:lang w:val="lt-LT"/>
              </w:rPr>
              <w:t xml:space="preserve"> </w:t>
            </w:r>
            <w:r w:rsidRPr="008053C2">
              <w:rPr>
                <w:color w:val="161618"/>
                <w:w w:val="105"/>
                <w:sz w:val="19"/>
                <w:lang w:val="lt-LT"/>
              </w:rPr>
              <w:t>sluoksniu</w:t>
            </w:r>
            <w:r w:rsidRPr="008053C2">
              <w:rPr>
                <w:color w:val="161618"/>
                <w:spacing w:val="11"/>
                <w:w w:val="105"/>
                <w:sz w:val="19"/>
                <w:lang w:val="lt-LT"/>
              </w:rPr>
              <w:t xml:space="preserve"> </w:t>
            </w:r>
            <w:r w:rsidRPr="008053C2">
              <w:rPr>
                <w:color w:val="161618"/>
                <w:w w:val="105"/>
                <w:sz w:val="19"/>
                <w:lang w:val="lt-LT"/>
              </w:rPr>
              <w:t>teptuku</w:t>
            </w:r>
          </w:p>
        </w:tc>
        <w:tc>
          <w:tcPr>
            <w:tcW w:w="1418" w:type="dxa"/>
            <w:tcBorders>
              <w:top w:val="single" w:sz="4" w:space="0" w:color="auto"/>
              <w:left w:val="single" w:sz="4" w:space="0" w:color="auto"/>
              <w:bottom w:val="single" w:sz="4" w:space="0" w:color="auto"/>
              <w:right w:val="single" w:sz="4" w:space="0" w:color="auto"/>
            </w:tcBorders>
          </w:tcPr>
          <w:p w14:paraId="66F77022" w14:textId="77777777" w:rsidR="007642E3" w:rsidRPr="008053C2" w:rsidRDefault="007642E3" w:rsidP="00D03D12">
            <w:pPr>
              <w:pStyle w:val="TableParagraph"/>
              <w:spacing w:before="31"/>
              <w:ind w:left="158"/>
              <w:rPr>
                <w:sz w:val="15"/>
                <w:lang w:val="lt-LT"/>
              </w:rPr>
            </w:pPr>
            <w:r w:rsidRPr="008053C2">
              <w:rPr>
                <w:color w:val="161618"/>
                <w:w w:val="105"/>
                <w:sz w:val="15"/>
                <w:lang w:val="lt-LT"/>
              </w:rPr>
              <w:t>1oom2</w:t>
            </w:r>
          </w:p>
        </w:tc>
        <w:tc>
          <w:tcPr>
            <w:tcW w:w="1275" w:type="dxa"/>
            <w:tcBorders>
              <w:top w:val="single" w:sz="4" w:space="0" w:color="auto"/>
              <w:left w:val="single" w:sz="4" w:space="0" w:color="auto"/>
              <w:bottom w:val="single" w:sz="4" w:space="0" w:color="auto"/>
              <w:right w:val="single" w:sz="4" w:space="0" w:color="auto"/>
            </w:tcBorders>
          </w:tcPr>
          <w:p w14:paraId="3D95AD21" w14:textId="77777777" w:rsidR="007642E3" w:rsidRPr="008053C2" w:rsidRDefault="007642E3" w:rsidP="00D03D12">
            <w:pPr>
              <w:pStyle w:val="TableParagraph"/>
              <w:spacing w:line="181" w:lineRule="exact"/>
              <w:ind w:right="44"/>
              <w:jc w:val="right"/>
              <w:rPr>
                <w:sz w:val="16"/>
                <w:lang w:val="lt-LT"/>
              </w:rPr>
            </w:pPr>
            <w:r w:rsidRPr="008053C2">
              <w:rPr>
                <w:color w:val="161618"/>
                <w:sz w:val="16"/>
                <w:lang w:val="lt-LT"/>
              </w:rPr>
              <w:t>0.800</w:t>
            </w:r>
          </w:p>
        </w:tc>
      </w:tr>
      <w:tr w:rsidR="007642E3" w:rsidRPr="008053C2" w14:paraId="21032BBA" w14:textId="77777777" w:rsidTr="00D03D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65"/>
        </w:trPr>
        <w:tc>
          <w:tcPr>
            <w:tcW w:w="1437" w:type="dxa"/>
            <w:tcBorders>
              <w:top w:val="single" w:sz="4" w:space="0" w:color="auto"/>
              <w:left w:val="single" w:sz="4" w:space="0" w:color="auto"/>
              <w:bottom w:val="single" w:sz="4" w:space="0" w:color="auto"/>
              <w:right w:val="single" w:sz="4" w:space="0" w:color="auto"/>
            </w:tcBorders>
          </w:tcPr>
          <w:p w14:paraId="04C67663" w14:textId="77777777" w:rsidR="007642E3" w:rsidRPr="008053C2" w:rsidRDefault="007642E3" w:rsidP="00D03D12">
            <w:pPr>
              <w:pStyle w:val="TableParagraph"/>
              <w:spacing w:before="18"/>
              <w:ind w:left="50"/>
              <w:rPr>
                <w:b/>
                <w:sz w:val="15"/>
                <w:lang w:val="lt-LT"/>
              </w:rPr>
            </w:pPr>
            <w:r w:rsidRPr="008053C2">
              <w:rPr>
                <w:color w:val="161618"/>
                <w:w w:val="105"/>
                <w:sz w:val="15"/>
                <w:lang w:val="lt-LT"/>
              </w:rPr>
              <w:t xml:space="preserve">22 </w:t>
            </w:r>
            <w:r w:rsidRPr="008053C2">
              <w:rPr>
                <w:color w:val="161618"/>
                <w:spacing w:val="5"/>
                <w:w w:val="105"/>
                <w:sz w:val="15"/>
                <w:lang w:val="lt-LT"/>
              </w:rPr>
              <w:t xml:space="preserve"> </w:t>
            </w:r>
            <w:r w:rsidRPr="008053C2">
              <w:rPr>
                <w:b/>
                <w:color w:val="161618"/>
                <w:w w:val="105"/>
                <w:sz w:val="15"/>
                <w:lang w:val="lt-LT"/>
              </w:rPr>
              <w:t>N11P-1204</w:t>
            </w:r>
          </w:p>
        </w:tc>
        <w:tc>
          <w:tcPr>
            <w:tcW w:w="4932" w:type="dxa"/>
            <w:tcBorders>
              <w:top w:val="single" w:sz="4" w:space="0" w:color="auto"/>
              <w:left w:val="single" w:sz="4" w:space="0" w:color="auto"/>
              <w:bottom w:val="single" w:sz="4" w:space="0" w:color="auto"/>
              <w:right w:val="single" w:sz="4" w:space="0" w:color="auto"/>
            </w:tcBorders>
          </w:tcPr>
          <w:p w14:paraId="4CB86C29" w14:textId="77777777" w:rsidR="007642E3" w:rsidRPr="008053C2" w:rsidRDefault="007642E3" w:rsidP="00D03D12">
            <w:pPr>
              <w:pStyle w:val="TableParagraph"/>
              <w:spacing w:before="16"/>
              <w:ind w:left="260"/>
              <w:rPr>
                <w:sz w:val="19"/>
                <w:lang w:val="lt-LT"/>
              </w:rPr>
            </w:pPr>
            <w:r w:rsidRPr="008053C2">
              <w:rPr>
                <w:color w:val="161618"/>
                <w:w w:val="105"/>
                <w:sz w:val="19"/>
                <w:lang w:val="lt-LT"/>
              </w:rPr>
              <w:t>Grindjuosčių</w:t>
            </w:r>
            <w:r w:rsidRPr="008053C2">
              <w:rPr>
                <w:color w:val="161618"/>
                <w:spacing w:val="-1"/>
                <w:w w:val="105"/>
                <w:sz w:val="19"/>
                <w:lang w:val="lt-LT"/>
              </w:rPr>
              <w:t xml:space="preserve"> </w:t>
            </w:r>
            <w:r w:rsidRPr="008053C2">
              <w:rPr>
                <w:color w:val="161618"/>
                <w:w w:val="105"/>
                <w:sz w:val="19"/>
                <w:lang w:val="lt-LT"/>
              </w:rPr>
              <w:t>tvirtinimas</w:t>
            </w:r>
            <w:r w:rsidRPr="008053C2">
              <w:rPr>
                <w:color w:val="161618"/>
                <w:spacing w:val="3"/>
                <w:w w:val="105"/>
                <w:sz w:val="19"/>
                <w:lang w:val="lt-LT"/>
              </w:rPr>
              <w:t xml:space="preserve"> </w:t>
            </w:r>
            <w:r w:rsidRPr="008053C2">
              <w:rPr>
                <w:color w:val="161618"/>
                <w:w w:val="105"/>
                <w:sz w:val="19"/>
                <w:lang w:val="lt-LT"/>
              </w:rPr>
              <w:t>parketo</w:t>
            </w:r>
          </w:p>
          <w:p w14:paraId="5A1A4393" w14:textId="77777777" w:rsidR="007642E3" w:rsidRPr="008053C2" w:rsidRDefault="007642E3" w:rsidP="00D03D12">
            <w:pPr>
              <w:pStyle w:val="TableParagraph"/>
              <w:spacing w:before="15"/>
              <w:ind w:left="259"/>
              <w:rPr>
                <w:sz w:val="19"/>
                <w:lang w:val="lt-LT"/>
              </w:rPr>
            </w:pPr>
            <w:r w:rsidRPr="008053C2">
              <w:rPr>
                <w:color w:val="161618"/>
                <w:w w:val="105"/>
                <w:sz w:val="19"/>
                <w:lang w:val="lt-LT"/>
              </w:rPr>
              <w:t>(laminuotų)</w:t>
            </w:r>
            <w:r w:rsidRPr="008053C2">
              <w:rPr>
                <w:color w:val="161618"/>
                <w:spacing w:val="10"/>
                <w:w w:val="105"/>
                <w:sz w:val="19"/>
                <w:lang w:val="lt-LT"/>
              </w:rPr>
              <w:t xml:space="preserve"> </w:t>
            </w:r>
            <w:r w:rsidRPr="008053C2">
              <w:rPr>
                <w:color w:val="161618"/>
                <w:w w:val="105"/>
                <w:sz w:val="19"/>
                <w:lang w:val="lt-LT"/>
              </w:rPr>
              <w:t>dangų</w:t>
            </w:r>
            <w:r w:rsidRPr="008053C2">
              <w:rPr>
                <w:color w:val="161618"/>
                <w:spacing w:val="-5"/>
                <w:w w:val="105"/>
                <w:sz w:val="19"/>
                <w:lang w:val="lt-LT"/>
              </w:rPr>
              <w:t xml:space="preserve"> </w:t>
            </w:r>
            <w:r w:rsidRPr="008053C2">
              <w:rPr>
                <w:color w:val="161618"/>
                <w:w w:val="105"/>
                <w:sz w:val="19"/>
                <w:lang w:val="lt-LT"/>
              </w:rPr>
              <w:t>grindims ,</w:t>
            </w:r>
            <w:r w:rsidRPr="008053C2">
              <w:rPr>
                <w:color w:val="161618"/>
                <w:spacing w:val="-6"/>
                <w:w w:val="105"/>
                <w:sz w:val="19"/>
                <w:lang w:val="lt-LT"/>
              </w:rPr>
              <w:t xml:space="preserve"> </w:t>
            </w:r>
            <w:r w:rsidRPr="008053C2">
              <w:rPr>
                <w:color w:val="161618"/>
                <w:w w:val="105"/>
                <w:sz w:val="19"/>
                <w:lang w:val="lt-LT"/>
              </w:rPr>
              <w:t>kai</w:t>
            </w:r>
          </w:p>
          <w:p w14:paraId="3C9F40B5" w14:textId="77777777" w:rsidR="007642E3" w:rsidRPr="008053C2" w:rsidRDefault="007642E3" w:rsidP="00D03D12">
            <w:pPr>
              <w:pStyle w:val="TableParagraph"/>
              <w:spacing w:before="15" w:line="198" w:lineRule="exact"/>
              <w:ind w:left="261"/>
              <w:rPr>
                <w:sz w:val="19"/>
                <w:lang w:val="lt-LT"/>
              </w:rPr>
            </w:pPr>
            <w:r w:rsidRPr="008053C2">
              <w:rPr>
                <w:color w:val="161618"/>
                <w:w w:val="105"/>
                <w:sz w:val="19"/>
                <w:lang w:val="lt-LT"/>
              </w:rPr>
              <w:t>grindjuostės</w:t>
            </w:r>
            <w:r w:rsidRPr="008053C2">
              <w:rPr>
                <w:color w:val="161618"/>
                <w:spacing w:val="7"/>
                <w:w w:val="105"/>
                <w:sz w:val="19"/>
                <w:lang w:val="lt-LT"/>
              </w:rPr>
              <w:t xml:space="preserve"> </w:t>
            </w:r>
            <w:r w:rsidRPr="008053C2">
              <w:rPr>
                <w:color w:val="161618"/>
                <w:w w:val="105"/>
                <w:sz w:val="19"/>
                <w:lang w:val="lt-LT"/>
              </w:rPr>
              <w:t>kietosios</w:t>
            </w:r>
            <w:r w:rsidRPr="008053C2">
              <w:rPr>
                <w:color w:val="161618"/>
                <w:spacing w:val="-1"/>
                <w:w w:val="105"/>
                <w:sz w:val="19"/>
                <w:lang w:val="lt-LT"/>
              </w:rPr>
              <w:t xml:space="preserve"> </w:t>
            </w:r>
            <w:r w:rsidRPr="008053C2">
              <w:rPr>
                <w:color w:val="161618"/>
                <w:w w:val="105"/>
                <w:sz w:val="19"/>
                <w:lang w:val="lt-LT"/>
              </w:rPr>
              <w:t>medienos</w:t>
            </w:r>
          </w:p>
        </w:tc>
        <w:tc>
          <w:tcPr>
            <w:tcW w:w="1418" w:type="dxa"/>
            <w:tcBorders>
              <w:top w:val="single" w:sz="4" w:space="0" w:color="auto"/>
              <w:left w:val="single" w:sz="4" w:space="0" w:color="auto"/>
              <w:bottom w:val="single" w:sz="4" w:space="0" w:color="auto"/>
              <w:right w:val="single" w:sz="4" w:space="0" w:color="auto"/>
            </w:tcBorders>
          </w:tcPr>
          <w:p w14:paraId="44824595" w14:textId="77777777" w:rsidR="007642E3" w:rsidRPr="008053C2" w:rsidRDefault="007642E3" w:rsidP="00D03D12">
            <w:pPr>
              <w:pStyle w:val="TableParagraph"/>
              <w:spacing w:before="35"/>
              <w:ind w:left="156"/>
              <w:rPr>
                <w:sz w:val="17"/>
                <w:lang w:val="lt-LT"/>
              </w:rPr>
            </w:pPr>
            <w:r w:rsidRPr="008053C2">
              <w:rPr>
                <w:color w:val="161618"/>
                <w:sz w:val="17"/>
                <w:lang w:val="lt-LT"/>
              </w:rPr>
              <w:t>m</w:t>
            </w:r>
          </w:p>
        </w:tc>
        <w:tc>
          <w:tcPr>
            <w:tcW w:w="1275" w:type="dxa"/>
            <w:tcBorders>
              <w:top w:val="single" w:sz="4" w:space="0" w:color="auto"/>
              <w:left w:val="single" w:sz="4" w:space="0" w:color="auto"/>
              <w:bottom w:val="single" w:sz="4" w:space="0" w:color="auto"/>
              <w:right w:val="single" w:sz="4" w:space="0" w:color="auto"/>
            </w:tcBorders>
          </w:tcPr>
          <w:p w14:paraId="54B43933" w14:textId="77777777" w:rsidR="007642E3" w:rsidRPr="008053C2" w:rsidRDefault="007642E3" w:rsidP="00D03D12">
            <w:pPr>
              <w:pStyle w:val="TableParagraph"/>
              <w:spacing w:before="15"/>
              <w:ind w:right="53"/>
              <w:jc w:val="right"/>
              <w:rPr>
                <w:sz w:val="16"/>
                <w:lang w:val="lt-LT"/>
              </w:rPr>
            </w:pPr>
            <w:r w:rsidRPr="008053C2">
              <w:rPr>
                <w:color w:val="161618"/>
                <w:sz w:val="16"/>
                <w:lang w:val="lt-LT"/>
              </w:rPr>
              <w:t>85.000</w:t>
            </w:r>
          </w:p>
        </w:tc>
      </w:tr>
    </w:tbl>
    <w:p w14:paraId="11B13C04" w14:textId="77777777" w:rsidR="007642E3" w:rsidRDefault="007642E3" w:rsidP="007642E3">
      <w:pPr>
        <w:pStyle w:val="Sraopastraipa"/>
        <w:jc w:val="both"/>
        <w:rPr>
          <w:b/>
          <w:szCs w:val="24"/>
        </w:rPr>
      </w:pPr>
    </w:p>
    <w:p w14:paraId="575816D4" w14:textId="77777777" w:rsidR="007642E3" w:rsidRDefault="007642E3" w:rsidP="007642E3">
      <w:pPr>
        <w:pStyle w:val="Sraopastraipa"/>
        <w:jc w:val="center"/>
        <w:rPr>
          <w:b/>
          <w:szCs w:val="24"/>
        </w:rPr>
      </w:pPr>
    </w:p>
    <w:p w14:paraId="6970B7C0" w14:textId="77777777" w:rsidR="007642E3" w:rsidRDefault="007642E3" w:rsidP="007642E3">
      <w:pPr>
        <w:pStyle w:val="Sraopastraipa"/>
        <w:jc w:val="center"/>
        <w:rPr>
          <w:b/>
          <w:szCs w:val="24"/>
        </w:rPr>
      </w:pPr>
    </w:p>
    <w:p w14:paraId="244640CE" w14:textId="77777777" w:rsidR="007642E3" w:rsidRPr="00C1792D" w:rsidRDefault="007642E3" w:rsidP="007642E3">
      <w:pPr>
        <w:pStyle w:val="Sraopastraipa"/>
        <w:jc w:val="both"/>
        <w:rPr>
          <w:bCs/>
          <w:szCs w:val="24"/>
        </w:rPr>
      </w:pPr>
      <w:r>
        <w:rPr>
          <w:bCs/>
          <w:szCs w:val="24"/>
        </w:rPr>
        <w:t>Kiekiai preliminarūs, būtina tikslinti vietoje.</w:t>
      </w:r>
    </w:p>
    <w:p w14:paraId="3630E292" w14:textId="77777777" w:rsidR="007642E3" w:rsidRDefault="007642E3" w:rsidP="007642E3">
      <w:pPr>
        <w:rPr>
          <w:b/>
          <w:szCs w:val="24"/>
        </w:rPr>
      </w:pPr>
      <w:r>
        <w:rPr>
          <w:b/>
          <w:szCs w:val="24"/>
        </w:rPr>
        <w:br w:type="page"/>
      </w:r>
    </w:p>
    <w:p w14:paraId="0C70DCAD" w14:textId="77777777" w:rsidR="007642E3" w:rsidRDefault="007642E3" w:rsidP="007642E3">
      <w:pPr>
        <w:pStyle w:val="Sraopastraipa"/>
        <w:jc w:val="center"/>
        <w:rPr>
          <w:b/>
          <w:szCs w:val="24"/>
        </w:rPr>
      </w:pPr>
      <w:r>
        <w:rPr>
          <w:b/>
          <w:noProof/>
          <w:szCs w:val="24"/>
        </w:rPr>
        <w:lastRenderedPageBreak/>
        <mc:AlternateContent>
          <mc:Choice Requires="wps">
            <w:drawing>
              <wp:anchor distT="0" distB="0" distL="114300" distR="114300" simplePos="0" relativeHeight="251659264" behindDoc="0" locked="0" layoutInCell="1" allowOverlap="1" wp14:anchorId="2C2961D4" wp14:editId="4A9ACFB7">
                <wp:simplePos x="0" y="0"/>
                <wp:positionH relativeFrom="column">
                  <wp:posOffset>3312355</wp:posOffset>
                </wp:positionH>
                <wp:positionV relativeFrom="paragraph">
                  <wp:posOffset>3224</wp:posOffset>
                </wp:positionV>
                <wp:extent cx="2438400" cy="869950"/>
                <wp:effectExtent l="0" t="0" r="0" b="6350"/>
                <wp:wrapNone/>
                <wp:docPr id="1310356394" name="Text Box 3"/>
                <wp:cNvGraphicFramePr/>
                <a:graphic xmlns:a="http://schemas.openxmlformats.org/drawingml/2006/main">
                  <a:graphicData uri="http://schemas.microsoft.com/office/word/2010/wordprocessingShape">
                    <wps:wsp>
                      <wps:cNvSpPr txBox="1"/>
                      <wps:spPr>
                        <a:xfrm>
                          <a:off x="0" y="0"/>
                          <a:ext cx="2438400" cy="869950"/>
                        </a:xfrm>
                        <a:prstGeom prst="rect">
                          <a:avLst/>
                        </a:prstGeom>
                        <a:noFill/>
                        <a:ln w="6350">
                          <a:noFill/>
                        </a:ln>
                      </wps:spPr>
                      <wps:txbx>
                        <w:txbxContent>
                          <w:p w14:paraId="0DBA499C" w14:textId="77777777" w:rsidR="007642E3" w:rsidRPr="00C1792D" w:rsidRDefault="007642E3" w:rsidP="007642E3">
                            <w:pPr>
                              <w:rPr>
                                <w:sz w:val="36"/>
                                <w:szCs w:val="36"/>
                              </w:rPr>
                            </w:pPr>
                            <w:r w:rsidRPr="00C1792D">
                              <w:rPr>
                                <w:sz w:val="36"/>
                                <w:szCs w:val="36"/>
                              </w:rPr>
                              <w:t xml:space="preserve">Remontuojamų patalpų indeksas </w:t>
                            </w:r>
                            <w:r>
                              <w:rPr>
                                <w:sz w:val="36"/>
                                <w:szCs w:val="36"/>
                              </w:rPr>
                              <w:t>1</w:t>
                            </w:r>
                            <w:r w:rsidRPr="00C1792D">
                              <w:rPr>
                                <w:sz w:val="36"/>
                                <w:szCs w:val="36"/>
                              </w:rPr>
                              <w:t>-</w:t>
                            </w:r>
                            <w:r>
                              <w:rPr>
                                <w:sz w:val="36"/>
                                <w:szCs w:val="3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2961D4" id="_x0000_t202" coordsize="21600,21600" o:spt="202" path="m,l,21600r21600,l21600,xe">
                <v:stroke joinstyle="miter"/>
                <v:path gradientshapeok="t" o:connecttype="rect"/>
              </v:shapetype>
              <v:shape id="Text Box 3" o:spid="_x0000_s1026" type="#_x0000_t202" style="position:absolute;left:0;text-align:left;margin-left:260.8pt;margin-top:.25pt;width:192pt;height:6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" filled="f" stroked="f" strokeweight=".5pt">
                <v:textbox>
                  <w:txbxContent>
                    <w:p w14:paraId="0DBA499C" w14:textId="77777777" w:rsidR="007642E3" w:rsidRPr="00C1792D" w:rsidRDefault="007642E3" w:rsidP="007642E3">
                      <w:pPr>
                        <w:rPr>
                          <w:sz w:val="36"/>
                          <w:szCs w:val="36"/>
                        </w:rPr>
                      </w:pPr>
                      <w:r w:rsidRPr="00C1792D">
                        <w:rPr>
                          <w:sz w:val="36"/>
                          <w:szCs w:val="36"/>
                        </w:rPr>
                        <w:t xml:space="preserve">Remontuojamų patalpų indeksas </w:t>
                      </w:r>
                      <w:r>
                        <w:rPr>
                          <w:sz w:val="36"/>
                          <w:szCs w:val="36"/>
                        </w:rPr>
                        <w:t>1</w:t>
                      </w:r>
                      <w:r w:rsidRPr="00C1792D">
                        <w:rPr>
                          <w:sz w:val="36"/>
                          <w:szCs w:val="36"/>
                        </w:rPr>
                        <w:t>-</w:t>
                      </w:r>
                      <w:r>
                        <w:rPr>
                          <w:sz w:val="36"/>
                          <w:szCs w:val="36"/>
                        </w:rPr>
                        <w:t>9</w:t>
                      </w:r>
                    </w:p>
                  </w:txbxContent>
                </v:textbox>
              </v:shape>
            </w:pict>
          </mc:Fallback>
        </mc:AlternateContent>
      </w:r>
    </w:p>
    <w:p w14:paraId="60CE7FF5" w14:textId="77777777" w:rsidR="007642E3" w:rsidRDefault="007642E3" w:rsidP="007642E3">
      <w:pPr>
        <w:pStyle w:val="Sraopastraipa"/>
        <w:ind w:hanging="720"/>
        <w:jc w:val="center"/>
        <w:rPr>
          <w:b/>
          <w:szCs w:val="24"/>
        </w:rPr>
      </w:pPr>
    </w:p>
    <w:p w14:paraId="6D0FD329" w14:textId="77777777" w:rsidR="007642E3" w:rsidRDefault="007642E3" w:rsidP="007642E3">
      <w:pPr>
        <w:pStyle w:val="Sraopastraipa"/>
        <w:ind w:hanging="720"/>
        <w:jc w:val="center"/>
        <w:rPr>
          <w:b/>
          <w:szCs w:val="24"/>
        </w:rPr>
      </w:pPr>
    </w:p>
    <w:p w14:paraId="1324C116" w14:textId="5C901301" w:rsidR="007642E3" w:rsidRDefault="007642E3" w:rsidP="007642E3">
      <w:pPr>
        <w:pStyle w:val="Sraopastraipa"/>
        <w:ind w:hanging="720"/>
        <w:jc w:val="center"/>
        <w:rPr>
          <w:b/>
          <w:szCs w:val="24"/>
        </w:rPr>
      </w:pPr>
    </w:p>
    <w:p w14:paraId="04101FC5" w14:textId="2BEC3913" w:rsidR="007642E3" w:rsidRDefault="007642E3" w:rsidP="007642E3">
      <w:pPr>
        <w:pStyle w:val="Sraopastraipa"/>
        <w:ind w:hanging="720"/>
        <w:jc w:val="center"/>
        <w:rPr>
          <w:b/>
          <w:szCs w:val="24"/>
        </w:rPr>
      </w:pPr>
      <w:r>
        <w:rPr>
          <w:b/>
          <w:noProof/>
          <w:szCs w:val="24"/>
        </w:rPr>
        <w:drawing>
          <wp:anchor distT="0" distB="0" distL="114300" distR="114300" simplePos="0" relativeHeight="251660288" behindDoc="1" locked="0" layoutInCell="1" allowOverlap="1" wp14:anchorId="301F872F" wp14:editId="2A9DD2CB">
            <wp:simplePos x="0" y="0"/>
            <wp:positionH relativeFrom="page">
              <wp:posOffset>361949</wp:posOffset>
            </wp:positionH>
            <wp:positionV relativeFrom="paragraph">
              <wp:posOffset>260985</wp:posOffset>
            </wp:positionV>
            <wp:extent cx="6429375" cy="3156575"/>
            <wp:effectExtent l="0" t="0" r="0" b="6350"/>
            <wp:wrapNone/>
            <wp:docPr id="799512614" name="Paveikslėlis 3" descr="Paveikslėlis, kuriame yra tekstas, eskizas, piešimas, Plan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2614" name="Paveikslėlis 3" descr="Paveikslėlis, kuriame yra tekstas, eskizas, piešimas, Planas  Dirbtinio intelekto sugeneruotas turinys gali būti neteisingas."/>
                    <pic:cNvPicPr/>
                  </pic:nvPicPr>
                  <pic:blipFill rotWithShape="1">
                    <a:blip r:embed="rId5" cstate="print">
                      <a:extLst>
                        <a:ext uri="{28A0092B-C50C-407E-A947-70E740481C1C}">
                          <a14:useLocalDpi xmlns:a14="http://schemas.microsoft.com/office/drawing/2010/main" val="0"/>
                        </a:ext>
                      </a:extLst>
                    </a:blip>
                    <a:srcRect l="34216" t="35682" r="34122" b="42216"/>
                    <a:stretch>
                      <a:fillRect/>
                    </a:stretch>
                  </pic:blipFill>
                  <pic:spPr bwMode="auto">
                    <a:xfrm>
                      <a:off x="0" y="0"/>
                      <a:ext cx="6436733" cy="3160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9F7392" w14:textId="07DFB33F" w:rsidR="007642E3" w:rsidRDefault="007642E3" w:rsidP="007642E3">
      <w:pPr>
        <w:pStyle w:val="Sraopastraipa"/>
        <w:ind w:hanging="720"/>
        <w:jc w:val="center"/>
        <w:rPr>
          <w:b/>
          <w:noProof/>
          <w:szCs w:val="24"/>
        </w:rPr>
      </w:pPr>
    </w:p>
    <w:p w14:paraId="7521B247" w14:textId="77777777" w:rsidR="007642E3" w:rsidRDefault="007642E3" w:rsidP="007642E3">
      <w:pPr>
        <w:pStyle w:val="Sraopastraipa"/>
        <w:ind w:hanging="720"/>
        <w:jc w:val="center"/>
        <w:rPr>
          <w:b/>
          <w:szCs w:val="24"/>
        </w:rPr>
      </w:pPr>
    </w:p>
    <w:p w14:paraId="28C152F1" w14:textId="77777777" w:rsidR="007642E3" w:rsidRDefault="007642E3" w:rsidP="007642E3">
      <w:pPr>
        <w:pStyle w:val="Sraopastraipa"/>
        <w:ind w:hanging="720"/>
        <w:jc w:val="center"/>
        <w:rPr>
          <w:b/>
          <w:szCs w:val="24"/>
        </w:rPr>
      </w:pPr>
    </w:p>
    <w:p w14:paraId="1B97B8DA" w14:textId="0BF4571D" w:rsidR="007642E3" w:rsidRDefault="007642E3" w:rsidP="007642E3">
      <w:pPr>
        <w:pStyle w:val="Sraopastraipa"/>
        <w:ind w:hanging="720"/>
        <w:jc w:val="center"/>
        <w:rPr>
          <w:b/>
          <w:szCs w:val="24"/>
        </w:rPr>
      </w:pPr>
    </w:p>
    <w:p w14:paraId="269B39BF" w14:textId="37BEB7CC" w:rsidR="007642E3" w:rsidRDefault="007642E3" w:rsidP="007642E3">
      <w:pPr>
        <w:pStyle w:val="Sraopastraipa"/>
        <w:ind w:hanging="720"/>
        <w:jc w:val="center"/>
        <w:rPr>
          <w:b/>
          <w:szCs w:val="24"/>
        </w:rPr>
      </w:pPr>
      <w:r>
        <w:rPr>
          <w:b/>
          <w:noProof/>
          <w:szCs w:val="24"/>
        </w:rPr>
        <mc:AlternateContent>
          <mc:Choice Requires="wps">
            <w:drawing>
              <wp:anchor distT="0" distB="0" distL="114300" distR="114300" simplePos="0" relativeHeight="251661312" behindDoc="0" locked="0" layoutInCell="1" allowOverlap="1" wp14:anchorId="2A2CDE08" wp14:editId="64D6E1F4">
                <wp:simplePos x="0" y="0"/>
                <wp:positionH relativeFrom="column">
                  <wp:posOffset>-190500</wp:posOffset>
                </wp:positionH>
                <wp:positionV relativeFrom="paragraph">
                  <wp:posOffset>127635</wp:posOffset>
                </wp:positionV>
                <wp:extent cx="3981450" cy="676275"/>
                <wp:effectExtent l="19050" t="19050" r="38100" b="47625"/>
                <wp:wrapNone/>
                <wp:docPr id="1760807881" name="Stačiakampis 4"/>
                <wp:cNvGraphicFramePr/>
                <a:graphic xmlns:a="http://schemas.openxmlformats.org/drawingml/2006/main">
                  <a:graphicData uri="http://schemas.microsoft.com/office/word/2010/wordprocessingShape">
                    <wps:wsp>
                      <wps:cNvSpPr/>
                      <wps:spPr>
                        <a:xfrm>
                          <a:off x="0" y="0"/>
                          <a:ext cx="3981450" cy="676275"/>
                        </a:xfrm>
                        <a:prstGeom prst="rect">
                          <a:avLst/>
                        </a:prstGeom>
                        <a:noFill/>
                        <a:ln w="635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A55CE" id="Stačiakampis 4" o:spid="_x0000_s1026" style="position:absolute;margin-left:-15pt;margin-top:10.05pt;width:313.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" filled="f" strokecolor="yellow" strokeweight="5pt"/>
            </w:pict>
          </mc:Fallback>
        </mc:AlternateContent>
      </w:r>
    </w:p>
    <w:p w14:paraId="2C0310DB" w14:textId="77777777" w:rsidR="007642E3" w:rsidRDefault="007642E3" w:rsidP="007642E3">
      <w:pPr>
        <w:pStyle w:val="Sraopastraipa"/>
        <w:ind w:hanging="720"/>
        <w:jc w:val="center"/>
        <w:rPr>
          <w:b/>
          <w:szCs w:val="24"/>
        </w:rPr>
      </w:pPr>
    </w:p>
    <w:p w14:paraId="0CAA6B71" w14:textId="77777777" w:rsidR="007642E3" w:rsidRDefault="007642E3" w:rsidP="007642E3">
      <w:pPr>
        <w:pStyle w:val="Sraopastraipa"/>
        <w:ind w:hanging="720"/>
        <w:jc w:val="center"/>
        <w:rPr>
          <w:b/>
          <w:szCs w:val="24"/>
        </w:rPr>
      </w:pPr>
    </w:p>
    <w:p w14:paraId="00E88547" w14:textId="77777777" w:rsidR="007642E3" w:rsidRDefault="007642E3" w:rsidP="007642E3">
      <w:pPr>
        <w:pStyle w:val="Sraopastraipa"/>
        <w:ind w:hanging="720"/>
        <w:jc w:val="center"/>
        <w:rPr>
          <w:b/>
          <w:noProof/>
          <w:szCs w:val="24"/>
        </w:rPr>
      </w:pPr>
    </w:p>
    <w:p w14:paraId="734DA33F" w14:textId="77777777" w:rsidR="007642E3" w:rsidRDefault="007642E3" w:rsidP="007642E3">
      <w:pPr>
        <w:pStyle w:val="Sraopastraipa"/>
        <w:ind w:hanging="720"/>
        <w:jc w:val="center"/>
        <w:rPr>
          <w:b/>
          <w:szCs w:val="24"/>
        </w:rPr>
      </w:pPr>
    </w:p>
    <w:p w14:paraId="047C9969" w14:textId="77777777" w:rsidR="007642E3" w:rsidRDefault="007642E3" w:rsidP="007642E3">
      <w:pPr>
        <w:pStyle w:val="Sraopastraipa"/>
        <w:ind w:hanging="720"/>
        <w:jc w:val="center"/>
        <w:rPr>
          <w:b/>
          <w:szCs w:val="24"/>
        </w:rPr>
      </w:pPr>
    </w:p>
    <w:p w14:paraId="3B15F0FD" w14:textId="77777777" w:rsidR="007642E3" w:rsidRDefault="007642E3" w:rsidP="007642E3">
      <w:pPr>
        <w:pStyle w:val="Sraopastraipa"/>
        <w:ind w:hanging="720"/>
        <w:jc w:val="center"/>
        <w:rPr>
          <w:b/>
          <w:szCs w:val="24"/>
        </w:rPr>
      </w:pPr>
    </w:p>
    <w:p w14:paraId="53CAFB51" w14:textId="77777777" w:rsidR="007642E3" w:rsidRDefault="007642E3" w:rsidP="007642E3">
      <w:pPr>
        <w:pStyle w:val="Sraopastraipa"/>
        <w:ind w:hanging="720"/>
        <w:jc w:val="center"/>
        <w:rPr>
          <w:b/>
          <w:szCs w:val="24"/>
        </w:rPr>
      </w:pPr>
    </w:p>
    <w:p w14:paraId="2D18315D" w14:textId="77777777" w:rsidR="007642E3" w:rsidRDefault="007642E3" w:rsidP="007642E3">
      <w:pPr>
        <w:pStyle w:val="Sraopastraipa"/>
        <w:ind w:hanging="720"/>
        <w:jc w:val="center"/>
        <w:rPr>
          <w:b/>
          <w:szCs w:val="24"/>
        </w:rPr>
      </w:pPr>
    </w:p>
    <w:p w14:paraId="142A7595" w14:textId="77777777" w:rsidR="007642E3" w:rsidRDefault="007642E3" w:rsidP="007642E3">
      <w:pPr>
        <w:pStyle w:val="Sraopastraipa"/>
        <w:ind w:hanging="720"/>
        <w:jc w:val="center"/>
        <w:rPr>
          <w:b/>
          <w:szCs w:val="24"/>
        </w:rPr>
      </w:pPr>
    </w:p>
    <w:p w14:paraId="3BEDA2D5" w14:textId="77777777" w:rsidR="007642E3" w:rsidRDefault="007642E3" w:rsidP="007642E3">
      <w:pPr>
        <w:pStyle w:val="Sraopastraipa"/>
        <w:ind w:hanging="720"/>
        <w:jc w:val="center"/>
        <w:rPr>
          <w:b/>
          <w:szCs w:val="24"/>
        </w:rPr>
      </w:pPr>
    </w:p>
    <w:p w14:paraId="268C86B8" w14:textId="77777777" w:rsidR="007642E3" w:rsidRDefault="007642E3" w:rsidP="007642E3">
      <w:pPr>
        <w:pStyle w:val="Sraopastraipa"/>
        <w:ind w:hanging="720"/>
        <w:jc w:val="center"/>
        <w:rPr>
          <w:b/>
          <w:szCs w:val="24"/>
        </w:rPr>
      </w:pPr>
    </w:p>
    <w:p w14:paraId="7819034D" w14:textId="77777777" w:rsidR="007642E3" w:rsidRDefault="007642E3" w:rsidP="007642E3">
      <w:pPr>
        <w:pStyle w:val="Sraopastraipa"/>
        <w:ind w:hanging="720"/>
        <w:jc w:val="center"/>
        <w:rPr>
          <w:b/>
          <w:szCs w:val="24"/>
        </w:rPr>
      </w:pPr>
    </w:p>
    <w:p w14:paraId="72A0A598" w14:textId="77777777" w:rsidR="007642E3" w:rsidRDefault="007642E3" w:rsidP="007642E3">
      <w:pPr>
        <w:pStyle w:val="Sraopastraipa"/>
        <w:ind w:hanging="720"/>
        <w:jc w:val="center"/>
        <w:rPr>
          <w:b/>
          <w:szCs w:val="24"/>
        </w:rPr>
      </w:pPr>
    </w:p>
    <w:p w14:paraId="17FDA58B" w14:textId="77777777" w:rsidR="007642E3" w:rsidRDefault="007642E3" w:rsidP="007642E3">
      <w:pPr>
        <w:pStyle w:val="Sraopastraipa"/>
        <w:ind w:hanging="720"/>
        <w:jc w:val="center"/>
        <w:rPr>
          <w:b/>
          <w:szCs w:val="24"/>
        </w:rPr>
      </w:pPr>
    </w:p>
    <w:p w14:paraId="78C47991" w14:textId="77777777" w:rsidR="007642E3" w:rsidRDefault="007642E3" w:rsidP="007642E3">
      <w:pPr>
        <w:pStyle w:val="Sraopastraipa"/>
        <w:ind w:hanging="720"/>
        <w:jc w:val="center"/>
        <w:rPr>
          <w:b/>
          <w:szCs w:val="24"/>
        </w:rPr>
      </w:pPr>
    </w:p>
    <w:p w14:paraId="2478B919" w14:textId="77777777" w:rsidR="007642E3" w:rsidRDefault="007642E3" w:rsidP="007642E3">
      <w:pPr>
        <w:pStyle w:val="Sraopastraipa"/>
        <w:ind w:hanging="720"/>
        <w:jc w:val="center"/>
        <w:rPr>
          <w:b/>
          <w:szCs w:val="24"/>
        </w:rPr>
      </w:pPr>
    </w:p>
    <w:p w14:paraId="4661ACA7" w14:textId="77777777" w:rsidR="007642E3" w:rsidRDefault="007642E3" w:rsidP="007642E3">
      <w:pPr>
        <w:pStyle w:val="Sraopastraipa"/>
        <w:ind w:hanging="720"/>
        <w:jc w:val="center"/>
        <w:rPr>
          <w:b/>
          <w:szCs w:val="24"/>
        </w:rPr>
      </w:pPr>
    </w:p>
    <w:p w14:paraId="25BEB232" w14:textId="77777777" w:rsidR="00453ADA" w:rsidRDefault="00453ADA"/>
    <w:sectPr w:rsidR="00453ADA">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34467"/>
    <w:multiLevelType w:val="hybridMultilevel"/>
    <w:tmpl w:val="0374DB46"/>
    <w:lvl w:ilvl="0" w:tplc="8AF20BDA">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2C5B5620"/>
    <w:multiLevelType w:val="hybridMultilevel"/>
    <w:tmpl w:val="8200CFFE"/>
    <w:lvl w:ilvl="0" w:tplc="6C10051A">
      <w:numFmt w:val="bullet"/>
      <w:lvlText w:val="•"/>
      <w:lvlJc w:val="left"/>
      <w:pPr>
        <w:ind w:left="1287" w:hanging="360"/>
      </w:p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2" w15:restartNumberingAfterBreak="0">
    <w:nsid w:val="30903916"/>
    <w:multiLevelType w:val="multilevel"/>
    <w:tmpl w:val="DC52EABC"/>
    <w:lvl w:ilvl="0">
      <w:start w:val="1"/>
      <w:numFmt w:val="decimal"/>
      <w:lvlText w:val="%1."/>
      <w:lvlJc w:val="left"/>
      <w:pPr>
        <w:ind w:left="1224" w:hanging="360"/>
      </w:pPr>
    </w:lvl>
    <w:lvl w:ilvl="1">
      <w:start w:val="2"/>
      <w:numFmt w:val="decimal"/>
      <w:isLgl/>
      <w:lvlText w:val="%1.%2"/>
      <w:lvlJc w:val="left"/>
      <w:pPr>
        <w:ind w:left="1404" w:hanging="540"/>
      </w:pPr>
      <w:rPr>
        <w:b w:val="0"/>
      </w:rPr>
    </w:lvl>
    <w:lvl w:ilvl="2">
      <w:start w:val="6"/>
      <w:numFmt w:val="decimal"/>
      <w:isLgl/>
      <w:lvlText w:val="%1.%2.%3"/>
      <w:lvlJc w:val="left"/>
      <w:pPr>
        <w:ind w:left="1584" w:hanging="720"/>
      </w:pPr>
      <w:rPr>
        <w:b/>
      </w:rPr>
    </w:lvl>
    <w:lvl w:ilvl="3">
      <w:start w:val="1"/>
      <w:numFmt w:val="decimal"/>
      <w:isLgl/>
      <w:lvlText w:val="%1.%2.%3.%4"/>
      <w:lvlJc w:val="left"/>
      <w:pPr>
        <w:ind w:left="1584" w:hanging="720"/>
      </w:pPr>
      <w:rPr>
        <w:b w:val="0"/>
      </w:rPr>
    </w:lvl>
    <w:lvl w:ilvl="4">
      <w:start w:val="1"/>
      <w:numFmt w:val="decimal"/>
      <w:isLgl/>
      <w:lvlText w:val="%1.%2.%3.%4.%5"/>
      <w:lvlJc w:val="left"/>
      <w:pPr>
        <w:ind w:left="1944" w:hanging="1080"/>
      </w:pPr>
      <w:rPr>
        <w:b w:val="0"/>
      </w:rPr>
    </w:lvl>
    <w:lvl w:ilvl="5">
      <w:start w:val="1"/>
      <w:numFmt w:val="decimal"/>
      <w:isLgl/>
      <w:lvlText w:val="%1.%2.%3.%4.%5.%6"/>
      <w:lvlJc w:val="left"/>
      <w:pPr>
        <w:ind w:left="1944" w:hanging="1080"/>
      </w:pPr>
      <w:rPr>
        <w:b w:val="0"/>
      </w:rPr>
    </w:lvl>
    <w:lvl w:ilvl="6">
      <w:start w:val="1"/>
      <w:numFmt w:val="decimal"/>
      <w:isLgl/>
      <w:lvlText w:val="%1.%2.%3.%4.%5.%6.%7"/>
      <w:lvlJc w:val="left"/>
      <w:pPr>
        <w:ind w:left="2304" w:hanging="1440"/>
      </w:pPr>
      <w:rPr>
        <w:b w:val="0"/>
      </w:rPr>
    </w:lvl>
    <w:lvl w:ilvl="7">
      <w:start w:val="1"/>
      <w:numFmt w:val="decimal"/>
      <w:isLgl/>
      <w:lvlText w:val="%1.%2.%3.%4.%5.%6.%7.%8"/>
      <w:lvlJc w:val="left"/>
      <w:pPr>
        <w:ind w:left="2304" w:hanging="1440"/>
      </w:pPr>
      <w:rPr>
        <w:b w:val="0"/>
      </w:rPr>
    </w:lvl>
    <w:lvl w:ilvl="8">
      <w:start w:val="1"/>
      <w:numFmt w:val="decimal"/>
      <w:isLgl/>
      <w:lvlText w:val="%1.%2.%3.%4.%5.%6.%7.%8.%9"/>
      <w:lvlJc w:val="left"/>
      <w:pPr>
        <w:ind w:left="2664" w:hanging="1800"/>
      </w:pPr>
      <w:rPr>
        <w:b w:val="0"/>
      </w:rPr>
    </w:lvl>
  </w:abstractNum>
  <w:abstractNum w:abstractNumId="3" w15:restartNumberingAfterBreak="0">
    <w:nsid w:val="66C60C42"/>
    <w:multiLevelType w:val="hybridMultilevel"/>
    <w:tmpl w:val="04FA34AE"/>
    <w:lvl w:ilvl="0" w:tplc="639E3906">
      <w:start w:val="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79160116"/>
    <w:multiLevelType w:val="multilevel"/>
    <w:tmpl w:val="C382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95556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5405211">
    <w:abstractNumId w:val="4"/>
  </w:num>
  <w:num w:numId="3" w16cid:durableId="557202999">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2869368">
    <w:abstractNumId w:val="1"/>
  </w:num>
  <w:num w:numId="5" w16cid:durableId="20522659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2E3"/>
    <w:rsid w:val="003B15AE"/>
    <w:rsid w:val="00453ADA"/>
    <w:rsid w:val="005C3243"/>
    <w:rsid w:val="00712BE7"/>
    <w:rsid w:val="007642E3"/>
    <w:rsid w:val="00965236"/>
    <w:rsid w:val="00A57A55"/>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DF901"/>
  <w15:chartTrackingRefBased/>
  <w15:docId w15:val="{DF651A0A-D815-4C55-A2ED-A7F81FB5D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642E3"/>
    <w:pPr>
      <w:spacing w:after="0" w:line="240" w:lineRule="auto"/>
    </w:pPr>
    <w:rPr>
      <w:rFonts w:ascii="Times New Roman" w:eastAsia="Times New Roman" w:hAnsi="Times New Roman" w:cs="Times New Roman"/>
      <w:kern w:val="0"/>
      <w:sz w:val="24"/>
      <w:szCs w:val="20"/>
      <w14:ligatures w14:val="none"/>
    </w:rPr>
  </w:style>
  <w:style w:type="paragraph" w:styleId="Antrat1">
    <w:name w:val="heading 1"/>
    <w:basedOn w:val="prastasis"/>
    <w:next w:val="prastasis"/>
    <w:link w:val="Antrat1Diagrama"/>
    <w:uiPriority w:val="9"/>
    <w:qFormat/>
    <w:rsid w:val="007642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7642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7642E3"/>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7642E3"/>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7642E3"/>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7642E3"/>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7642E3"/>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7642E3"/>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7642E3"/>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642E3"/>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7642E3"/>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7642E3"/>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7642E3"/>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7642E3"/>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7642E3"/>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7642E3"/>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7642E3"/>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7642E3"/>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7642E3"/>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7642E3"/>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7642E3"/>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7642E3"/>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7642E3"/>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7642E3"/>
    <w:rPr>
      <w:i/>
      <w:iCs/>
      <w:color w:val="404040" w:themeColor="text1" w:themeTint="BF"/>
    </w:rPr>
  </w:style>
  <w:style w:type="paragraph" w:styleId="Sraopastraipa">
    <w:name w:val="List Paragraph"/>
    <w:aliases w:val="Numbering,ERP-List Paragraph,List Paragraph11,Bullet EY,List Paragraph2,List Paragraph Red,List Paragraph111,Buletai,lp1,Bullet 1,Use Case List Paragraph,List Paragraph21,Paragraph,Sąrašo pastraipa1,VARNELES,Lentele"/>
    <w:basedOn w:val="prastasis"/>
    <w:link w:val="SraopastraipaDiagrama"/>
    <w:uiPriority w:val="34"/>
    <w:qFormat/>
    <w:rsid w:val="007642E3"/>
    <w:pPr>
      <w:ind w:left="720"/>
      <w:contextualSpacing/>
    </w:pPr>
  </w:style>
  <w:style w:type="character" w:styleId="Rykuspabraukimas">
    <w:name w:val="Intense Emphasis"/>
    <w:basedOn w:val="Numatytasispastraiposriftas"/>
    <w:uiPriority w:val="21"/>
    <w:qFormat/>
    <w:rsid w:val="007642E3"/>
    <w:rPr>
      <w:i/>
      <w:iCs/>
      <w:color w:val="0F4761" w:themeColor="accent1" w:themeShade="BF"/>
    </w:rPr>
  </w:style>
  <w:style w:type="paragraph" w:styleId="Iskirtacitata">
    <w:name w:val="Intense Quote"/>
    <w:basedOn w:val="prastasis"/>
    <w:next w:val="prastasis"/>
    <w:link w:val="IskirtacitataDiagrama"/>
    <w:uiPriority w:val="30"/>
    <w:qFormat/>
    <w:rsid w:val="007642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7642E3"/>
    <w:rPr>
      <w:i/>
      <w:iCs/>
      <w:color w:val="0F4761" w:themeColor="accent1" w:themeShade="BF"/>
    </w:rPr>
  </w:style>
  <w:style w:type="character" w:styleId="Rykinuoroda">
    <w:name w:val="Intense Reference"/>
    <w:basedOn w:val="Numatytasispastraiposriftas"/>
    <w:uiPriority w:val="32"/>
    <w:qFormat/>
    <w:rsid w:val="007642E3"/>
    <w:rPr>
      <w:b/>
      <w:bCs/>
      <w:smallCaps/>
      <w:color w:val="0F4761" w:themeColor="accent1" w:themeShade="BF"/>
      <w:spacing w:val="5"/>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11 Diagrama,Buletai Diagrama,lp1 Diagrama,Bullet 1 Diagrama"/>
    <w:link w:val="Sraopastraipa"/>
    <w:uiPriority w:val="34"/>
    <w:locked/>
    <w:rsid w:val="007642E3"/>
  </w:style>
  <w:style w:type="paragraph" w:customStyle="1" w:styleId="formul">
    <w:name w:val="formul"/>
    <w:basedOn w:val="prastasis"/>
    <w:rsid w:val="007642E3"/>
    <w:pPr>
      <w:tabs>
        <w:tab w:val="center" w:pos="4820"/>
        <w:tab w:val="right" w:pos="9639"/>
      </w:tabs>
      <w:spacing w:before="240" w:after="240"/>
      <w:jc w:val="center"/>
    </w:pPr>
    <w:rPr>
      <w:lang w:val="en-GB"/>
    </w:rPr>
  </w:style>
  <w:style w:type="table" w:customStyle="1" w:styleId="TableNormal">
    <w:name w:val="Table Normal"/>
    <w:uiPriority w:val="2"/>
    <w:semiHidden/>
    <w:unhideWhenUsed/>
    <w:qFormat/>
    <w:rsid w:val="007642E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7642E3"/>
    <w:pPr>
      <w:widowControl w:val="0"/>
      <w:autoSpaceDE w:val="0"/>
      <w:autoSpaceDN w:val="0"/>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13435</Words>
  <Characters>7658</Characters>
  <Application>Microsoft Office Word</Application>
  <DocSecurity>0</DocSecurity>
  <Lines>63</Lines>
  <Paragraphs>42</Paragraphs>
  <ScaleCrop>false</ScaleCrop>
  <Company/>
  <LinksUpToDate>false</LinksUpToDate>
  <CharactersWithSpaces>21051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Zarasu Savivaldybe</dc:creator>
  <cp:keywords/>
  <dc:description/>
  <cp:lastModifiedBy>Zarasu Savivaldybe</cp:lastModifiedBy>
  <cp:revision>3</cp:revision>
  <dcterms:created xsi:type="dcterms:W3CDTF">2025-07-07T08:18:00Z</dcterms:created>
  <dcterms:modified xsi:type="dcterms:W3CDTF">2025-07-08T06:21:00Z</dcterms:modified>
</cp:coreProperties>
</file>