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5280AE78"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 xml:space="preserve">viešųjų pirkimų komisijos 2024 m. </w:t>
            </w:r>
            <w:r w:rsidR="00F87A0F" w:rsidRPr="00BA42FC">
              <w:rPr>
                <w:rFonts w:hAnsi="Times New Roman" w:cs="Times New Roman"/>
                <w:bCs/>
                <w:iCs/>
                <w:sz w:val="24"/>
                <w:szCs w:val="24"/>
              </w:rPr>
              <w:t>gruodžio</w:t>
            </w:r>
            <w:r w:rsidR="00BA42FC" w:rsidRPr="00BA42FC">
              <w:rPr>
                <w:rFonts w:hAnsi="Times New Roman" w:cs="Times New Roman"/>
                <w:bCs/>
                <w:iCs/>
                <w:sz w:val="24"/>
                <w:szCs w:val="24"/>
              </w:rPr>
              <w:t xml:space="preserve"> 9 d.</w:t>
            </w:r>
            <w:r w:rsidRPr="00BA42FC">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283E4471"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protokolu Nr. 11-</w:t>
            </w:r>
            <w:r w:rsidR="00BA42FC" w:rsidRPr="00BA42FC">
              <w:rPr>
                <w:rFonts w:hAnsi="Times New Roman" w:cs="Times New Roman"/>
                <w:bCs/>
                <w:iCs/>
                <w:sz w:val="24"/>
                <w:szCs w:val="24"/>
              </w:rPr>
              <w:t>263</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09630692"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D20246" w:rsidRPr="004C1F14">
        <w:rPr>
          <w:rFonts w:ascii="Times New Roman" w:hAnsi="Times New Roman" w:cs="Times New Roman"/>
          <w:b/>
          <w:bCs/>
          <w:sz w:val="24"/>
          <w:szCs w:val="24"/>
        </w:rPr>
        <w:t>VISAGINO CENTRINIO STADIONO, PARKO G. 2C, VISAGINE APŠVIETIMO SISTEMOS MODERNIZAVIMAS</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4F1FDF9C" w:rsidR="00094D03" w:rsidRPr="004C1F14" w:rsidRDefault="001C24BC">
          <w:pPr>
            <w:pStyle w:val="Turinys1"/>
            <w:rPr>
              <w:rFonts w:ascii="Times New Roman" w:hAnsi="Times New Roman" w:cs="Times New Roman"/>
              <w:noProof/>
              <w:kern w:val="2"/>
              <w:sz w:val="24"/>
              <w:szCs w:val="24"/>
              <w14:ligatures w14:val="standardContextual"/>
            </w:rPr>
          </w:pPr>
          <w:r w:rsidRPr="004C1F14">
            <w:rPr>
              <w:rFonts w:ascii="Times New Roman" w:hAnsi="Times New Roman" w:cs="Times New Roman"/>
              <w:color w:val="2B579A"/>
              <w:shd w:val="clear" w:color="auto" w:fill="E6E6E6"/>
            </w:rPr>
            <w:fldChar w:fldCharType="begin"/>
          </w:r>
          <w:r w:rsidRPr="004C1F14">
            <w:rPr>
              <w:rFonts w:ascii="Times New Roman" w:hAnsi="Times New Roman" w:cs="Times New Roman"/>
            </w:rPr>
            <w:instrText xml:space="preserve"> TOC \o "1-3" \h \z \u </w:instrText>
          </w:r>
          <w:r w:rsidRPr="004C1F14">
            <w:rPr>
              <w:rFonts w:ascii="Times New Roman" w:hAnsi="Times New Roman" w:cs="Times New Roman"/>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rFonts w:ascii="Times New Roman" w:hAnsi="Times New Roman" w:cs="Times New Roman"/>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rFonts w:ascii="Times New Roman" w:hAnsi="Times New Roman" w:cs="Times New Roman"/>
                <w:noProof/>
                <w:webHidden/>
              </w:rPr>
              <w:tab/>
            </w:r>
            <w:r w:rsidR="00094D03" w:rsidRPr="004C1F14">
              <w:rPr>
                <w:rFonts w:ascii="Times New Roman" w:hAnsi="Times New Roman" w:cs="Times New Roman"/>
                <w:noProof/>
                <w:webHidden/>
              </w:rPr>
              <w:fldChar w:fldCharType="begin"/>
            </w:r>
            <w:r w:rsidR="00094D03" w:rsidRPr="004C1F14">
              <w:rPr>
                <w:rFonts w:ascii="Times New Roman" w:hAnsi="Times New Roman" w:cs="Times New Roman"/>
                <w:noProof/>
                <w:webHidden/>
              </w:rPr>
              <w:instrText xml:space="preserve"> PAGEREF _Toc161827749 \h </w:instrText>
            </w:r>
            <w:r w:rsidR="00094D03" w:rsidRPr="004C1F14">
              <w:rPr>
                <w:rFonts w:ascii="Times New Roman" w:hAnsi="Times New Roman" w:cs="Times New Roman"/>
                <w:noProof/>
                <w:webHidden/>
              </w:rPr>
            </w:r>
            <w:r w:rsidR="00094D03"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00094D03" w:rsidRPr="004C1F14">
              <w:rPr>
                <w:rFonts w:ascii="Times New Roman" w:hAnsi="Times New Roman" w:cs="Times New Roman"/>
                <w:noProof/>
                <w:webHidden/>
              </w:rPr>
              <w:fldChar w:fldCharType="end"/>
            </w:r>
          </w:hyperlink>
        </w:p>
        <w:p w14:paraId="2FD274EC" w14:textId="78D84B9A"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0" w:history="1">
            <w:r w:rsidRPr="004C1F14">
              <w:rPr>
                <w:rStyle w:val="Hipersaitas"/>
                <w:rFonts w:ascii="Times New Roman" w:hAnsi="Times New Roman" w:cs="Times New Roman"/>
                <w:noProof/>
              </w:rPr>
              <w:t>2. Pirkimo objektas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_Toc161827750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37DC4FE3" w14:textId="553B6E7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1" w:history="1">
            <w:r w:rsidRPr="004C1F14">
              <w:rPr>
                <w:rStyle w:val="Hipersaitas"/>
                <w:rFonts w:ascii="Times New Roman" w:hAnsi="Times New Roman" w:cs="Times New Roman"/>
                <w:noProof/>
              </w:rPr>
              <w:t>3. Susitikimai su tiekėjais ir objekto apžiūra</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_Toc161827751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19F17C40" w14:textId="4AAD96F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2" w:history="1">
            <w:r w:rsidRPr="004C1F14">
              <w:rPr>
                <w:rStyle w:val="Hipersaitas"/>
                <w:rFonts w:ascii="Times New Roman" w:hAnsi="Times New Roman" w:cs="Times New Roman"/>
                <w:noProof/>
              </w:rPr>
              <w:t>4. Tiekėjų pašalinimo pagrindai ir kvalifikacijos reikalavimai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_Toc161827752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60387359" w14:textId="0C0D20D7"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3" w:history="1">
            <w:r w:rsidRPr="004C1F14">
              <w:rPr>
                <w:rStyle w:val="Hipersaitas"/>
                <w:rFonts w:ascii="Times New Roman" w:hAnsi="Times New Roman" w:cs="Times New Roman"/>
                <w:noProof/>
              </w:rPr>
              <w:t>5.Reikalavimai, susiję su nacionaliniu saugumu</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_Toc161827753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70ADFDD6" w14:textId="2FA029A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4" w:history="1">
            <w:r w:rsidRPr="004C1F14">
              <w:rPr>
                <w:rStyle w:val="Hipersaitas"/>
                <w:rFonts w:ascii="Times New Roman" w:hAnsi="Times New Roman" w:cs="Times New Roman"/>
                <w:noProof/>
              </w:rPr>
              <w:t>6. Specialieji reikalavimai pasiūlymų rengimui ir pateikimui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_Toc161827754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5DEFF925" w14:textId="35DED829"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_Toc161827755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5A35EAC3" w14:textId="3C555A6B"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_Toc161827756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617C3160" w14:textId="44ED2FB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_Toc161827757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747F1759" w14:textId="2FDA13EE"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_Toc161827758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4AAFAB9D" w14:textId="6D3D09E7"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Kitos sąlygos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_Toc161827759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23D3498E"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2 priedas „Techninė </w:t>
      </w:r>
      <w:r w:rsidR="00D20246" w:rsidRPr="004C1F14">
        <w:rPr>
          <w:rFonts w:ascii="Times New Roman" w:hAnsi="Times New Roman" w:cs="Times New Roman"/>
          <w:sz w:val="22"/>
          <w:szCs w:val="22"/>
        </w:rPr>
        <w:t>užduotis</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08C636CA" w14:textId="167CDE0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Pr="004C1F14">
        <w:rPr>
          <w:rFonts w:ascii="Times New Roman" w:hAnsi="Times New Roman" w:cs="Times New Roman"/>
          <w:sz w:val="22"/>
          <w:szCs w:val="22"/>
        </w:rPr>
        <w:tab/>
      </w:r>
    </w:p>
    <w:p w14:paraId="406868BC" w14:textId="13262495"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priedas „Pasiūlymų vertinimo kriterijai ir sąlygos“</w:t>
      </w:r>
    </w:p>
    <w:p w14:paraId="3730A492" w14:textId="54D44EDA"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7</w:t>
      </w:r>
      <w:r w:rsidRPr="004C1F14">
        <w:rPr>
          <w:rFonts w:ascii="Times New Roman" w:hAnsi="Times New Roman" w:cs="Times New Roman"/>
          <w:sz w:val="22"/>
          <w:szCs w:val="22"/>
        </w:rPr>
        <w:t xml:space="preserve"> priedas „Sutarties</w:t>
      </w:r>
      <w:r w:rsidR="00604D7F" w:rsidRPr="004C1F14">
        <w:rPr>
          <w:rFonts w:ascii="Times New Roman" w:hAnsi="Times New Roman" w:cs="Times New Roman"/>
          <w:sz w:val="22"/>
          <w:szCs w:val="22"/>
        </w:rPr>
        <w:t xml:space="preserve"> bendrosios sąlygos</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60264FED" w14:textId="7B93106F" w:rsidR="00703D56" w:rsidRPr="004C1F14" w:rsidRDefault="00703D56" w:rsidP="00703D56">
      <w:pPr>
        <w:spacing w:after="120" w:line="20" w:lineRule="atLeast"/>
        <w:contextualSpacing/>
        <w:rPr>
          <w:rFonts w:ascii="Times New Roman" w:hAnsi="Times New Roman" w:cs="Times New Roman"/>
          <w:sz w:val="22"/>
          <w:szCs w:val="22"/>
        </w:rPr>
      </w:pPr>
      <w:bookmarkStart w:id="1" w:name="_Hlk153887056"/>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8</w:t>
      </w:r>
      <w:r w:rsidRPr="004C1F14">
        <w:rPr>
          <w:rFonts w:ascii="Times New Roman" w:hAnsi="Times New Roman" w:cs="Times New Roman"/>
          <w:sz w:val="22"/>
          <w:szCs w:val="22"/>
        </w:rPr>
        <w:t xml:space="preserve"> priedas „S</w:t>
      </w:r>
      <w:r w:rsidR="00C21A33" w:rsidRPr="004C1F14">
        <w:rPr>
          <w:rFonts w:ascii="Times New Roman" w:hAnsi="Times New Roman" w:cs="Times New Roman"/>
          <w:sz w:val="22"/>
          <w:szCs w:val="22"/>
        </w:rPr>
        <w:t>utar</w:t>
      </w:r>
      <w:r w:rsidR="005E58B8" w:rsidRPr="004C1F14">
        <w:rPr>
          <w:rFonts w:ascii="Times New Roman" w:hAnsi="Times New Roman" w:cs="Times New Roman"/>
          <w:sz w:val="22"/>
          <w:szCs w:val="22"/>
        </w:rPr>
        <w:t>ties projekto  specialiosios  sąlygos</w:t>
      </w:r>
      <w:r w:rsidRPr="004C1F14">
        <w:rPr>
          <w:rFonts w:ascii="Times New Roman" w:hAnsi="Times New Roman" w:cs="Times New Roman"/>
          <w:sz w:val="22"/>
          <w:szCs w:val="22"/>
        </w:rPr>
        <w:t>“</w:t>
      </w:r>
    </w:p>
    <w:p w14:paraId="1F8D08F7" w14:textId="778BE399" w:rsidR="005E6AFD" w:rsidRPr="004C1F14" w:rsidRDefault="005E6AFD" w:rsidP="005E6AF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9 priedas „</w:t>
      </w:r>
      <w:bookmarkStart w:id="2" w:name="_Hlk182477375"/>
      <w:r w:rsidRPr="004C1F14">
        <w:rPr>
          <w:rFonts w:ascii="Times New Roman" w:hAnsi="Times New Roman" w:cs="Times New Roman"/>
          <w:sz w:val="22"/>
          <w:szCs w:val="22"/>
        </w:rPr>
        <w:t>Centrinio stadiono futbolo aikštės Parko g. 2C, Visagine, laistymo sistemos</w:t>
      </w:r>
      <w:r w:rsidR="00465AA9" w:rsidRPr="004C1F14">
        <w:rPr>
          <w:rFonts w:ascii="Times New Roman" w:hAnsi="Times New Roman" w:cs="Times New Roman"/>
          <w:sz w:val="22"/>
          <w:szCs w:val="22"/>
        </w:rPr>
        <w:t xml:space="preserve"> statybos</w:t>
      </w:r>
      <w:r w:rsidRPr="004C1F14">
        <w:rPr>
          <w:rFonts w:ascii="Times New Roman" w:hAnsi="Times New Roman" w:cs="Times New Roman"/>
          <w:sz w:val="22"/>
          <w:szCs w:val="22"/>
        </w:rPr>
        <w:t xml:space="preserve"> ir stadiono futbolo aikštės, dangų paprastojo remonto projektas</w:t>
      </w:r>
      <w:bookmarkEnd w:id="2"/>
      <w:r w:rsidRPr="004C1F14">
        <w:rPr>
          <w:rFonts w:ascii="Times New Roman" w:hAnsi="Times New Roman" w:cs="Times New Roman"/>
          <w:sz w:val="22"/>
          <w:szCs w:val="22"/>
        </w:rPr>
        <w:t>“</w:t>
      </w: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61827749"/>
      <w:bookmarkStart w:id="4" w:name="_Toc335201954"/>
      <w:bookmarkStart w:id="5" w:name="_Toc147739116"/>
      <w:bookmarkEnd w:id="1"/>
      <w:r w:rsidRPr="004C1F14">
        <w:rPr>
          <w:rFonts w:ascii="Times New Roman" w:hAnsi="Times New Roman" w:cs="Times New Roman"/>
          <w:color w:val="auto"/>
        </w:rPr>
        <w:lastRenderedPageBreak/>
        <w:t>Bendra informacija</w:t>
      </w:r>
      <w:bookmarkEnd w:id="3"/>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2B8ED56B"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atitinkančių keliamus reikalavimus,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395111C1"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Atliekamas žaliasis pirkimas. Pirkimas vykdomas vadovaujantis Lietuvos Respublikos aplinkos ministro 2011 m. birželio 28 d. įsakymo Nr. D1-508 „</w:t>
      </w:r>
      <w:hyperlink r:id="rId12" w:history="1">
        <w:r w:rsidRPr="00F87A0F">
          <w:rPr>
            <w:rStyle w:val="Hipersaitas"/>
            <w:rFonts w:ascii="Times New Roman" w:eastAsia="Calibri" w:hAnsi="Times New Roman" w:cs="Times New Roman"/>
            <w:sz w:val="22"/>
            <w:szCs w:val="22"/>
          </w:rPr>
          <w:t>Dėl Aplinkos apsaugos kriterijų taikymo, vykdant žaliuosius pirkimus, tvarkos aprašo patvirtinimo</w:t>
        </w:r>
      </w:hyperlink>
      <w:r w:rsidRPr="00F87A0F">
        <w:rPr>
          <w:rFonts w:ascii="Times New Roman" w:eastAsia="Calibri" w:hAnsi="Times New Roman" w:cs="Times New Roman"/>
          <w:sz w:val="22"/>
          <w:szCs w:val="22"/>
        </w:rPr>
        <w:t>“ 4.1.</w:t>
      </w:r>
      <w:r w:rsidRPr="00F87A0F">
        <w:rPr>
          <w:rFonts w:ascii="Times New Roman" w:eastAsia="Calibri" w:hAnsi="Times New Roman" w:cs="Times New Roman"/>
          <w:i/>
          <w:sz w:val="22"/>
          <w:szCs w:val="22"/>
        </w:rPr>
        <w:t xml:space="preserve"> </w:t>
      </w:r>
      <w:r w:rsidRPr="00F87A0F">
        <w:rPr>
          <w:rFonts w:ascii="Times New Roman" w:eastAsia="Calibri" w:hAnsi="Times New Roman" w:cs="Times New Roman"/>
          <w:sz w:val="22"/>
          <w:szCs w:val="22"/>
        </w:rPr>
        <w:t xml:space="preserve"> punktu. Aplinkos apaugos kriterijai nustatyti specialiųjų pirkimo 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61827750"/>
      <w:bookmarkEnd w:id="4"/>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6"/>
      <w:bookmarkEnd w:id="7"/>
      <w:bookmarkEnd w:id="8"/>
    </w:p>
    <w:p w14:paraId="66531855" w14:textId="0FEE62FB" w:rsidR="009D0B90" w:rsidRPr="00914273" w:rsidRDefault="00B41C66" w:rsidP="00680D6B">
      <w:pPr>
        <w:pStyle w:val="Betarp"/>
        <w:numPr>
          <w:ilvl w:val="1"/>
          <w:numId w:val="26"/>
        </w:numPr>
        <w:spacing w:after="120"/>
        <w:ind w:left="0" w:firstLine="709"/>
        <w:contextualSpacing/>
        <w:jc w:val="both"/>
        <w:rPr>
          <w:rFonts w:ascii="Times New Roman" w:eastAsia="Calibri" w:hAnsi="Times New Roman" w:cs="Times New Roman"/>
          <w:color w:val="000000" w:themeColor="text1"/>
          <w:sz w:val="22"/>
          <w:szCs w:val="22"/>
        </w:rPr>
      </w:pPr>
      <w:r w:rsidRPr="00914273">
        <w:rPr>
          <w:rFonts w:ascii="Times New Roman" w:eastAsia="Calibri" w:hAnsi="Times New Roman" w:cs="Times New Roman"/>
          <w:color w:val="000000" w:themeColor="text1"/>
          <w:sz w:val="22"/>
          <w:szCs w:val="22"/>
        </w:rPr>
        <w:t xml:space="preserve">Perkančioji organizacija numato </w:t>
      </w:r>
      <w:r w:rsidRPr="00914273">
        <w:rPr>
          <w:rFonts w:ascii="Times New Roman" w:eastAsia="Calibri" w:hAnsi="Times New Roman" w:cs="Times New Roman"/>
          <w:sz w:val="22"/>
          <w:szCs w:val="22"/>
        </w:rPr>
        <w:t xml:space="preserve">įsigyti </w:t>
      </w:r>
      <w:bookmarkStart w:id="9" w:name="_Hlk182476897"/>
      <w:r w:rsidR="009D0B90" w:rsidRPr="00914273">
        <w:rPr>
          <w:rFonts w:ascii="Times New Roman" w:eastAsia="Calibri" w:hAnsi="Times New Roman" w:cs="Times New Roman"/>
          <w:b/>
          <w:bCs/>
          <w:sz w:val="22"/>
          <w:szCs w:val="22"/>
        </w:rPr>
        <w:t>Visagino centrinio stadiono, Parko g. 2C, Visagine apšvietimo sistemos modernizavimą</w:t>
      </w:r>
      <w:bookmarkEnd w:id="9"/>
      <w:r w:rsidR="001C6F04" w:rsidRPr="00914273">
        <w:rPr>
          <w:rFonts w:ascii="Times New Roman" w:eastAsia="Calibri" w:hAnsi="Times New Roman" w:cs="Times New Roman"/>
          <w:sz w:val="22"/>
          <w:szCs w:val="22"/>
        </w:rPr>
        <w:t xml:space="preserve">. </w:t>
      </w:r>
      <w:bookmarkStart w:id="10" w:name="_Hlk146696079"/>
      <w:r w:rsidR="009D0B90" w:rsidRPr="00914273">
        <w:rPr>
          <w:rFonts w:ascii="Times New Roman" w:eastAsia="Calibri" w:hAnsi="Times New Roman" w:cs="Times New Roman"/>
          <w:sz w:val="22"/>
          <w:szCs w:val="22"/>
        </w:rPr>
        <w:t>D</w:t>
      </w:r>
      <w:r w:rsidR="009D0B90" w:rsidRPr="00914273">
        <w:rPr>
          <w:rFonts w:ascii="Times New Roman" w:eastAsia="Calibri" w:hAnsi="Times New Roman" w:cs="Times New Roman"/>
          <w:color w:val="000000" w:themeColor="text1"/>
          <w:sz w:val="22"/>
          <w:szCs w:val="22"/>
        </w:rPr>
        <w:t>emontuoti esamus prožektorius (5</w:t>
      </w:r>
      <w:r w:rsidR="00DA0A04" w:rsidRPr="00914273">
        <w:rPr>
          <w:rFonts w:ascii="Times New Roman" w:eastAsia="Calibri" w:hAnsi="Times New Roman" w:cs="Times New Roman"/>
          <w:color w:val="000000" w:themeColor="text1"/>
          <w:sz w:val="22"/>
          <w:szCs w:val="22"/>
        </w:rPr>
        <w:t>2</w:t>
      </w:r>
      <w:r w:rsidR="009D0B90" w:rsidRPr="00914273">
        <w:rPr>
          <w:rFonts w:ascii="Times New Roman" w:eastAsia="Calibri" w:hAnsi="Times New Roman" w:cs="Times New Roman"/>
          <w:color w:val="000000" w:themeColor="text1"/>
          <w:sz w:val="22"/>
          <w:szCs w:val="22"/>
        </w:rPr>
        <w:t xml:space="preserve"> vnt.)</w:t>
      </w:r>
      <w:r w:rsidR="00DA0A04" w:rsidRPr="00914273">
        <w:rPr>
          <w:rFonts w:ascii="Times New Roman" w:eastAsia="Calibri" w:hAnsi="Times New Roman" w:cs="Times New Roman"/>
          <w:color w:val="000000" w:themeColor="text1"/>
          <w:sz w:val="22"/>
          <w:szCs w:val="22"/>
        </w:rPr>
        <w:t xml:space="preserve"> ir juos utilizuoti (pateikiant utilizavimą įrodančius dokumentus)</w:t>
      </w:r>
      <w:r w:rsidR="009D0B90" w:rsidRPr="00914273">
        <w:rPr>
          <w:rFonts w:ascii="Times New Roman" w:eastAsia="Calibri" w:hAnsi="Times New Roman" w:cs="Times New Roman"/>
          <w:color w:val="000000" w:themeColor="text1"/>
          <w:sz w:val="22"/>
          <w:szCs w:val="22"/>
        </w:rPr>
        <w:t>,  įrengti naujus prožektorius (</w:t>
      </w:r>
      <w:r w:rsidR="00DA0A04" w:rsidRPr="00914273">
        <w:rPr>
          <w:rFonts w:ascii="Times New Roman" w:eastAsia="Calibri" w:hAnsi="Times New Roman" w:cs="Times New Roman"/>
          <w:color w:val="000000" w:themeColor="text1"/>
          <w:sz w:val="22"/>
          <w:szCs w:val="22"/>
        </w:rPr>
        <w:t>60</w:t>
      </w:r>
      <w:r w:rsidR="009D0B90" w:rsidRPr="00914273">
        <w:rPr>
          <w:rFonts w:ascii="Times New Roman" w:eastAsia="Calibri" w:hAnsi="Times New Roman" w:cs="Times New Roman"/>
          <w:color w:val="000000" w:themeColor="text1"/>
          <w:sz w:val="22"/>
          <w:szCs w:val="22"/>
        </w:rPr>
        <w:t xml:space="preserve"> vnt.), kurių parametrai nurodyti </w:t>
      </w:r>
      <w:r w:rsidR="00914273" w:rsidRPr="00914273">
        <w:rPr>
          <w:rFonts w:ascii="Times New Roman" w:eastAsia="Calibri" w:hAnsi="Times New Roman" w:cs="Times New Roman"/>
          <w:color w:val="000000" w:themeColor="text1"/>
          <w:sz w:val="22"/>
          <w:szCs w:val="22"/>
        </w:rPr>
        <w:t>Centrinio stadiono futbolo aikštės Parko g. 2C, Visagine,</w:t>
      </w:r>
      <w:r w:rsidR="00914273">
        <w:rPr>
          <w:rFonts w:ascii="Times New Roman" w:eastAsia="Calibri" w:hAnsi="Times New Roman" w:cs="Times New Roman"/>
          <w:color w:val="000000" w:themeColor="text1"/>
          <w:sz w:val="22"/>
          <w:szCs w:val="22"/>
        </w:rPr>
        <w:t xml:space="preserve"> </w:t>
      </w:r>
      <w:r w:rsidR="00914273" w:rsidRPr="00914273">
        <w:rPr>
          <w:rFonts w:ascii="Times New Roman" w:eastAsia="Calibri" w:hAnsi="Times New Roman" w:cs="Times New Roman"/>
          <w:color w:val="000000" w:themeColor="text1"/>
          <w:sz w:val="22"/>
          <w:szCs w:val="22"/>
        </w:rPr>
        <w:t>laistymo sistemos statybos ir stadiono futbolo aikštės, dangų</w:t>
      </w:r>
      <w:r w:rsidR="00914273">
        <w:rPr>
          <w:rFonts w:ascii="Times New Roman" w:eastAsia="Calibri" w:hAnsi="Times New Roman" w:cs="Times New Roman"/>
          <w:color w:val="000000" w:themeColor="text1"/>
          <w:sz w:val="22"/>
          <w:szCs w:val="22"/>
        </w:rPr>
        <w:t xml:space="preserve"> </w:t>
      </w:r>
      <w:r w:rsidR="00914273" w:rsidRPr="00914273">
        <w:rPr>
          <w:rFonts w:ascii="Times New Roman" w:eastAsia="Calibri" w:hAnsi="Times New Roman" w:cs="Times New Roman"/>
          <w:color w:val="000000" w:themeColor="text1"/>
          <w:sz w:val="22"/>
          <w:szCs w:val="22"/>
        </w:rPr>
        <w:t xml:space="preserve">paprastojo remonto </w:t>
      </w:r>
      <w:r w:rsidR="009D0B90" w:rsidRPr="00914273">
        <w:rPr>
          <w:rFonts w:ascii="Times New Roman" w:eastAsia="Calibri" w:hAnsi="Times New Roman" w:cs="Times New Roman"/>
          <w:color w:val="000000" w:themeColor="text1"/>
          <w:sz w:val="22"/>
          <w:szCs w:val="22"/>
        </w:rPr>
        <w:t xml:space="preserve"> projekto Nr. 19-47 elektrotechnikos dalyje (specialiųjų pirkimo sąlygų 9 priedas)</w:t>
      </w:r>
      <w:r w:rsidR="00914273">
        <w:rPr>
          <w:rFonts w:ascii="Times New Roman" w:eastAsia="Calibri" w:hAnsi="Times New Roman" w:cs="Times New Roman"/>
          <w:color w:val="000000" w:themeColor="text1"/>
          <w:sz w:val="22"/>
          <w:szCs w:val="22"/>
        </w:rPr>
        <w:t xml:space="preserve"> (toliau – Projektas)</w:t>
      </w:r>
      <w:r w:rsidR="009D0B90" w:rsidRPr="00914273">
        <w:rPr>
          <w:rFonts w:ascii="Times New Roman" w:eastAsia="Calibri" w:hAnsi="Times New Roman" w:cs="Times New Roman"/>
          <w:color w:val="000000" w:themeColor="text1"/>
          <w:sz w:val="22"/>
          <w:szCs w:val="22"/>
        </w:rPr>
        <w:t>, prijungti prie elektros tinklų.</w:t>
      </w:r>
      <w:bookmarkEnd w:id="10"/>
      <w:r w:rsidR="009D0B90" w:rsidRPr="00914273">
        <w:rPr>
          <w:rFonts w:ascii="Times New Roman" w:eastAsia="Calibri" w:hAnsi="Times New Roman" w:cs="Times New Roman"/>
          <w:color w:val="000000" w:themeColor="text1"/>
          <w:sz w:val="22"/>
          <w:szCs w:val="22"/>
        </w:rPr>
        <w:t xml:space="preserve"> </w:t>
      </w:r>
    </w:p>
    <w:p w14:paraId="6BFFD7C5" w14:textId="71655719" w:rsidR="00B41C66" w:rsidRPr="004C1F14"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59DD7062" w14:textId="05F9EF03" w:rsidR="003B3AE2"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Pirkimo objektas į dalis neskaidomas. Pirkimo apimtys, reikalavimai ir </w:t>
      </w:r>
      <w:r w:rsidR="00DA0A04" w:rsidRPr="004C1F14">
        <w:rPr>
          <w:rFonts w:ascii="Times New Roman" w:hAnsi="Times New Roman" w:cs="Times New Roman"/>
          <w:sz w:val="22"/>
          <w:szCs w:val="22"/>
        </w:rPr>
        <w:t xml:space="preserve">techninė užduotis dėl Visagino centrinio stadiono, Parko g.2C, Visagine apšvietimo sistemos modernizavimo (toliau - </w:t>
      </w:r>
      <w:r w:rsidRPr="004C1F14">
        <w:rPr>
          <w:rFonts w:ascii="Times New Roman" w:hAnsi="Times New Roman" w:cs="Times New Roman"/>
          <w:sz w:val="22"/>
          <w:szCs w:val="22"/>
        </w:rPr>
        <w:t>techninė specifikacija</w:t>
      </w:r>
      <w:r w:rsidR="00DA0A04" w:rsidRPr="004C1F14">
        <w:rPr>
          <w:rFonts w:ascii="Times New Roman" w:hAnsi="Times New Roman" w:cs="Times New Roman"/>
          <w:sz w:val="22"/>
          <w:szCs w:val="22"/>
        </w:rPr>
        <w:t>)</w:t>
      </w:r>
      <w:r w:rsidRPr="004C1F14">
        <w:rPr>
          <w:rFonts w:ascii="Times New Roman" w:hAnsi="Times New Roman" w:cs="Times New Roman"/>
          <w:sz w:val="22"/>
          <w:szCs w:val="22"/>
        </w:rPr>
        <w:t xml:space="preserve"> apibrėžti specialiųjų pirkimo sąlygų 2 priede</w:t>
      </w:r>
      <w:r w:rsidR="00914273">
        <w:rPr>
          <w:rFonts w:ascii="Times New Roman" w:hAnsi="Times New Roman" w:cs="Times New Roman"/>
          <w:sz w:val="22"/>
          <w:szCs w:val="22"/>
        </w:rPr>
        <w:t xml:space="preserve"> ir Projekte</w:t>
      </w:r>
      <w:r w:rsidRPr="004C1F14">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11" w:name="_Toc161827751"/>
      <w:r w:rsidRPr="004C1F14">
        <w:rPr>
          <w:rFonts w:ascii="Times New Roman" w:hAnsi="Times New Roman" w:cs="Times New Roman"/>
          <w:color w:val="auto"/>
        </w:rPr>
        <w:t>3.</w:t>
      </w:r>
      <w:r w:rsidR="00D24970" w:rsidRPr="004C1F14">
        <w:rPr>
          <w:rFonts w:ascii="Times New Roman" w:hAnsi="Times New Roman" w:cs="Times New Roman"/>
          <w:color w:val="auto"/>
        </w:rPr>
        <w:t xml:space="preserve"> </w:t>
      </w:r>
      <w:bookmarkStart w:id="12" w:name="_Ref39427921"/>
      <w:bookmarkStart w:id="13" w:name="_Ref39427927"/>
      <w:bookmarkStart w:id="14" w:name="_Ref39740354"/>
      <w:r w:rsidR="00D22226" w:rsidRPr="004C1F14">
        <w:rPr>
          <w:rFonts w:ascii="Times New Roman" w:hAnsi="Times New Roman" w:cs="Times New Roman"/>
          <w:color w:val="auto"/>
        </w:rPr>
        <w:t>Susitikimai su tiekėjais</w:t>
      </w:r>
      <w:bookmarkEnd w:id="12"/>
      <w:bookmarkEnd w:id="13"/>
      <w:r w:rsidR="003B6924" w:rsidRPr="004C1F14">
        <w:rPr>
          <w:rFonts w:ascii="Times New Roman" w:hAnsi="Times New Roman" w:cs="Times New Roman"/>
          <w:color w:val="auto"/>
        </w:rPr>
        <w:t xml:space="preserve"> ir objekto apžiūra</w:t>
      </w:r>
      <w:bookmarkEnd w:id="11"/>
      <w:bookmarkEnd w:id="14"/>
    </w:p>
    <w:p w14:paraId="5C30BB4C" w14:textId="097BCA16" w:rsidR="001B471B" w:rsidRPr="001B471B" w:rsidRDefault="00862DB8" w:rsidP="001B471B">
      <w:pPr>
        <w:pStyle w:val="Betarp"/>
        <w:ind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3.1. </w:t>
      </w:r>
      <w:r w:rsidR="001B471B" w:rsidRPr="001B471B">
        <w:rPr>
          <w:rFonts w:ascii="Times New Roman" w:hAnsi="Times New Roman" w:cs="Times New Roman"/>
          <w:sz w:val="22"/>
          <w:szCs w:val="22"/>
        </w:rPr>
        <w:t xml:space="preserve">Rekomenduojama apsilankyti vietoje, susipažinti su visa reikalinga informacija ir įvertinti visas išlaidas, riziką bei visas aplinkybes, dėl apžiūros kreiptis į Visagino savivaldybės administracijos Vietinio ūkio valdymo ir statybos skyriaus inžinierių statybai (vyriausiąjį specialistą) </w:t>
      </w:r>
      <w:proofErr w:type="spellStart"/>
      <w:r w:rsidR="001B471B" w:rsidRPr="001B471B">
        <w:rPr>
          <w:rFonts w:ascii="Times New Roman" w:hAnsi="Times New Roman" w:cs="Times New Roman"/>
          <w:sz w:val="22"/>
          <w:szCs w:val="22"/>
        </w:rPr>
        <w:t>Aleksej</w:t>
      </w:r>
      <w:proofErr w:type="spellEnd"/>
      <w:r w:rsidR="001B471B" w:rsidRPr="001B471B">
        <w:rPr>
          <w:rFonts w:ascii="Times New Roman" w:hAnsi="Times New Roman" w:cs="Times New Roman"/>
          <w:sz w:val="22"/>
          <w:szCs w:val="22"/>
        </w:rPr>
        <w:t xml:space="preserve"> </w:t>
      </w:r>
      <w:proofErr w:type="spellStart"/>
      <w:r w:rsidR="001B471B" w:rsidRPr="001B471B">
        <w:rPr>
          <w:rFonts w:ascii="Times New Roman" w:hAnsi="Times New Roman" w:cs="Times New Roman"/>
          <w:sz w:val="22"/>
          <w:szCs w:val="22"/>
        </w:rPr>
        <w:t>Gergel</w:t>
      </w:r>
      <w:proofErr w:type="spellEnd"/>
      <w:r w:rsidR="001B471B" w:rsidRPr="001B471B">
        <w:rPr>
          <w:rFonts w:ascii="Times New Roman" w:hAnsi="Times New Roman" w:cs="Times New Roman"/>
          <w:sz w:val="22"/>
          <w:szCs w:val="22"/>
        </w:rPr>
        <w:t xml:space="preserve">, tel. +370 386 61 212, mob. tel. +370 646 39 137, el. p. </w:t>
      </w:r>
      <w:hyperlink r:id="rId13" w:history="1">
        <w:r w:rsidR="001B471B" w:rsidRPr="001B471B">
          <w:rPr>
            <w:rStyle w:val="Hipersaitas"/>
            <w:rFonts w:ascii="Times New Roman" w:hAnsi="Times New Roman" w:cs="Times New Roman"/>
            <w:sz w:val="22"/>
            <w:szCs w:val="22"/>
          </w:rPr>
          <w:t>aleksej.gergel@visaginas.lt</w:t>
        </w:r>
      </w:hyperlink>
      <w:r w:rsidR="001B471B" w:rsidRPr="001B471B">
        <w:rPr>
          <w:rFonts w:ascii="Times New Roman" w:hAnsi="Times New Roman" w:cs="Times New Roman"/>
          <w:sz w:val="22"/>
          <w:szCs w:val="22"/>
        </w:rPr>
        <w:t>.</w:t>
      </w:r>
    </w:p>
    <w:p w14:paraId="1AACB154" w14:textId="548E3597" w:rsidR="001D26A6" w:rsidRDefault="001D26A6" w:rsidP="005A1AE8">
      <w:pPr>
        <w:pStyle w:val="Betarp"/>
        <w:ind w:firstLine="709"/>
        <w:rPr>
          <w:rFonts w:ascii="Times New Roman" w:hAnsi="Times New Roman" w:cs="Times New Roman"/>
          <w:sz w:val="22"/>
          <w:szCs w:val="22"/>
        </w:rPr>
      </w:pPr>
    </w:p>
    <w:p w14:paraId="3073AF78" w14:textId="77777777" w:rsidR="001B471B" w:rsidRPr="004C1F14" w:rsidRDefault="001B471B" w:rsidP="005A1AE8">
      <w:pPr>
        <w:pStyle w:val="Betarp"/>
        <w:ind w:firstLine="709"/>
        <w:rPr>
          <w:rFonts w:ascii="Times New Roman" w:hAnsi="Times New Roman" w:cs="Times New Roman"/>
          <w:sz w:val="22"/>
          <w:szCs w:val="22"/>
        </w:rPr>
      </w:pPr>
    </w:p>
    <w:p w14:paraId="5819F61D" w14:textId="6E1BB20A" w:rsidR="00862DB8" w:rsidRPr="004C1F14" w:rsidRDefault="00862DB8" w:rsidP="00862DB8">
      <w:pPr>
        <w:pStyle w:val="Sraopastraipa"/>
        <w:spacing w:after="0"/>
        <w:ind w:left="0" w:firstLine="567"/>
        <w:jc w:val="both"/>
        <w:rPr>
          <w:rFonts w:ascii="Times New Roman" w:hAnsi="Times New Roman" w:cs="Times New Roman"/>
          <w:i/>
          <w:color w:val="FF0000"/>
        </w:rPr>
      </w:pP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5" w:name="_Ref39473754"/>
      <w:bookmarkStart w:id="16" w:name="_Ref39473761"/>
      <w:bookmarkStart w:id="17" w:name="_Ref39474188"/>
      <w:bookmarkStart w:id="18"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5"/>
      <w:bookmarkEnd w:id="16"/>
      <w:bookmarkEnd w:id="17"/>
      <w:r w:rsidR="00975F1F" w:rsidRPr="004C1F14">
        <w:rPr>
          <w:rFonts w:ascii="Times New Roman" w:hAnsi="Times New Roman" w:cs="Times New Roman"/>
          <w:color w:val="auto"/>
        </w:rPr>
        <w:t xml:space="preserve"> ir kvalifikacijos reikalavimai</w:t>
      </w:r>
      <w:bookmarkEnd w:id="18"/>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9"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9"/>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5E496E23"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90E9B" w:rsidRPr="004C1F14">
        <w:rPr>
          <w:rFonts w:ascii="Times New Roman" w:hAnsi="Times New Roman" w:cs="Times New Roman"/>
          <w:sz w:val="22"/>
          <w:szCs w:val="22"/>
        </w:rPr>
        <w:t>Tiekėjam</w:t>
      </w:r>
      <w:r w:rsidR="00604D7F" w:rsidRPr="004C1F14">
        <w:rPr>
          <w:rFonts w:ascii="Times New Roman" w:hAnsi="Times New Roman" w:cs="Times New Roman"/>
          <w:sz w:val="22"/>
          <w:szCs w:val="22"/>
        </w:rPr>
        <w:t xml:space="preserve">s </w:t>
      </w:r>
      <w:r w:rsidR="00A6625B"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ne</w:t>
      </w:r>
      <w:r w:rsidR="00A6625B" w:rsidRPr="004C1F14">
        <w:rPr>
          <w:rFonts w:ascii="Times New Roman" w:hAnsi="Times New Roman" w:cs="Times New Roman"/>
          <w:sz w:val="22"/>
          <w:szCs w:val="22"/>
        </w:rPr>
        <w:t>nustatomi kvalifikacijos reikalavimai ir (arba) reikalavimai dėl kokybės vadybos sistemos ir (arba) aplinkos apsaugos vadybos sistemos standartų laikymosi</w:t>
      </w:r>
      <w:r w:rsidR="00604D7F" w:rsidRPr="004C1F14">
        <w:rPr>
          <w:rFonts w:ascii="Times New Roman" w:hAnsi="Times New Roman" w:cs="Times New Roman"/>
          <w:sz w:val="22"/>
          <w:szCs w:val="22"/>
        </w:rPr>
        <w:t xml:space="preserve">. </w:t>
      </w:r>
      <w:r w:rsidR="00A6625B" w:rsidRPr="004C1F14">
        <w:rPr>
          <w:rFonts w:ascii="Times New Roman" w:hAnsi="Times New Roman" w:cs="Times New Roman"/>
          <w:sz w:val="22"/>
          <w:szCs w:val="22"/>
        </w:rPr>
        <w:t xml:space="preserve"> </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20" w:name="_Toc161827753"/>
      <w:bookmarkStart w:id="21"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20"/>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16F02027" w14:textId="70D2E9E1" w:rsidR="00AF4500" w:rsidRPr="004C1F14"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22" w:name="_Ref39666794"/>
      <w:bookmarkStart w:id="23" w:name="_Ref39666796"/>
      <w:bookmarkStart w:id="24"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21"/>
      <w:r w:rsidR="00DF58E2" w:rsidRPr="004C1F14">
        <w:rPr>
          <w:rFonts w:ascii="Times New Roman" w:hAnsi="Times New Roman" w:cs="Times New Roman"/>
          <w:color w:val="auto"/>
        </w:rPr>
        <w:t>rengimui ir pateikimui</w:t>
      </w:r>
      <w:bookmarkEnd w:id="22"/>
      <w:bookmarkEnd w:id="23"/>
      <w:bookmarkEnd w:id="24"/>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4054477"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p>
    <w:p w14:paraId="054A3B95" w14:textId="2CD61C40"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dokumentai, patvirtinantys, kad ūkio subjektas, kurio pajėgumais tiekėjas remiasi, atsižvelgdamas į specialiųjų pirkimo sąlygų</w:t>
      </w:r>
      <w:r w:rsidR="00B34636" w:rsidRPr="004C1F14">
        <w:rPr>
          <w:rFonts w:ascii="Times New Roman" w:hAnsi="Times New Roman" w:cs="Times New Roman"/>
          <w:sz w:val="22"/>
          <w:szCs w:val="22"/>
        </w:rPr>
        <w:t xml:space="preserve"> 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20246" w:rsidRPr="004C1F14">
        <w:rPr>
          <w:rFonts w:ascii="Times New Roman" w:hAnsi="Times New Roman" w:cs="Times New Roman"/>
          <w:sz w:val="22"/>
          <w:szCs w:val="22"/>
        </w:rPr>
        <w:t>.</w:t>
      </w:r>
      <w:r w:rsidRPr="004C1F14">
        <w:rPr>
          <w:rFonts w:ascii="Times New Roman" w:hAnsi="Times New Roman" w:cs="Times New Roman"/>
          <w:i/>
          <w:iCs/>
          <w:color w:val="FF0000"/>
          <w:sz w:val="22"/>
          <w:szCs w:val="22"/>
        </w:rPr>
        <w:t xml:space="preserve"> </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 xml:space="preserve">Perkančiajai </w:t>
      </w:r>
      <w:r w:rsidR="0085364E" w:rsidRPr="004C1F14">
        <w:rPr>
          <w:rFonts w:ascii="Times New Roman" w:hAnsi="Times New Roman" w:cs="Times New Roman"/>
          <w:sz w:val="22"/>
          <w:szCs w:val="22"/>
        </w:rPr>
        <w:lastRenderedPageBreak/>
        <w:t>organizacijai turint įtarimų</w:t>
      </w:r>
      <w:r w:rsidR="0048587E" w:rsidRPr="004C1F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61827755"/>
      <w:bookmarkEnd w:id="25"/>
      <w:bookmarkEnd w:id="26"/>
      <w:bookmarkEnd w:id="27"/>
      <w:bookmarkEnd w:id="28"/>
      <w:bookmarkEnd w:id="29"/>
      <w:r w:rsidRPr="004C1F14">
        <w:rPr>
          <w:rFonts w:ascii="Times New Roman" w:hAnsi="Times New Roman" w:cs="Times New Roman"/>
          <w:color w:val="auto"/>
        </w:rPr>
        <w:t>Pasiūlymo galiojimo užtikrinimas</w:t>
      </w:r>
      <w:bookmarkEnd w:id="30"/>
      <w:bookmarkEnd w:id="31"/>
      <w:bookmarkEnd w:id="32"/>
    </w:p>
    <w:p w14:paraId="7048AB63" w14:textId="12508202" w:rsidR="00CF6AFA" w:rsidRPr="004C1F14" w:rsidRDefault="00655F17" w:rsidP="00C6146A">
      <w:pPr>
        <w:spacing w:after="0" w:line="240" w:lineRule="auto"/>
        <w:ind w:firstLine="709"/>
        <w:jc w:val="both"/>
        <w:rPr>
          <w:rFonts w:ascii="Times New Roman" w:eastAsia="Calibri" w:hAnsi="Times New Roman" w:cs="Times New Roman"/>
          <w:i/>
          <w:iCs/>
          <w:color w:val="7030A0"/>
          <w:sz w:val="22"/>
          <w:szCs w:val="22"/>
        </w:rPr>
      </w:pPr>
      <w:r w:rsidRPr="004C1F14">
        <w:rPr>
          <w:rFonts w:ascii="Times New Roman" w:hAnsi="Times New Roman" w:cs="Times New Roman"/>
        </w:rPr>
        <w:t xml:space="preserve">7.1.  </w:t>
      </w:r>
      <w:r w:rsidR="009F474E" w:rsidRPr="004C1F14">
        <w:rPr>
          <w:rFonts w:ascii="Times New Roman" w:hAnsi="Times New Roman" w:cs="Times New Roman"/>
          <w:sz w:val="22"/>
          <w:szCs w:val="22"/>
        </w:rPr>
        <w:t xml:space="preserve">Tiekėjas privalo užtikrinti savo pasiūlymo galiojimą ne mažesne </w:t>
      </w:r>
      <w:r w:rsidR="009F474E" w:rsidRPr="00BA42FC">
        <w:rPr>
          <w:rFonts w:ascii="Times New Roman" w:hAnsi="Times New Roman" w:cs="Times New Roman"/>
          <w:sz w:val="22"/>
          <w:szCs w:val="22"/>
        </w:rPr>
        <w:t>kaip</w:t>
      </w:r>
      <w:r w:rsidR="008038E7" w:rsidRPr="00BA42FC">
        <w:rPr>
          <w:rFonts w:ascii="Times New Roman" w:hAnsi="Times New Roman" w:cs="Times New Roman"/>
          <w:sz w:val="22"/>
          <w:szCs w:val="22"/>
        </w:rPr>
        <w:t xml:space="preserve"> </w:t>
      </w:r>
      <w:r w:rsidR="004C1F14" w:rsidRPr="00BA42FC">
        <w:rPr>
          <w:rFonts w:ascii="Times New Roman" w:hAnsi="Times New Roman" w:cs="Times New Roman"/>
          <w:b/>
          <w:bCs/>
          <w:sz w:val="22"/>
          <w:szCs w:val="22"/>
        </w:rPr>
        <w:t>10</w:t>
      </w:r>
      <w:r w:rsidR="008038E7" w:rsidRPr="00BA42FC">
        <w:rPr>
          <w:rFonts w:ascii="Times New Roman" w:hAnsi="Times New Roman" w:cs="Times New Roman"/>
          <w:b/>
          <w:bCs/>
          <w:sz w:val="22"/>
          <w:szCs w:val="22"/>
        </w:rPr>
        <w:t>00 Eur</w:t>
      </w:r>
      <w:r w:rsidR="008038E7" w:rsidRPr="00BA42FC">
        <w:rPr>
          <w:rFonts w:ascii="Times New Roman" w:hAnsi="Times New Roman" w:cs="Times New Roman"/>
          <w:sz w:val="22"/>
          <w:szCs w:val="22"/>
        </w:rPr>
        <w:t xml:space="preserve"> suma</w:t>
      </w:r>
      <w:r w:rsidR="009F474E" w:rsidRPr="004C1F14">
        <w:rPr>
          <w:rFonts w:ascii="Times New Roman" w:hAnsi="Times New Roman" w:cs="Times New Roman"/>
          <w:sz w:val="22"/>
          <w:szCs w:val="22"/>
        </w:rPr>
        <w:t xml:space="preserve"> </w:t>
      </w:r>
      <w:r w:rsidR="004E13EA" w:rsidRPr="004C1F14">
        <w:rPr>
          <w:rFonts w:ascii="Times New Roman" w:hAnsi="Times New Roman" w:cs="Times New Roman"/>
          <w:sz w:val="22"/>
          <w:szCs w:val="22"/>
        </w:rPr>
        <w:t xml:space="preserve">vienu iš šių būdų: </w:t>
      </w:r>
      <w:r w:rsidR="008038E7" w:rsidRPr="004C1F14">
        <w:rPr>
          <w:rFonts w:ascii="Times New Roman" w:hAnsi="Times New Roman" w:cs="Times New Roman"/>
          <w:sz w:val="22"/>
          <w:szCs w:val="22"/>
        </w:rPr>
        <w:t>užstatu, banko garantija arba draudimo bendrovės laidavimu</w:t>
      </w:r>
      <w:r w:rsidR="00CF6AFA" w:rsidRPr="004C1F14">
        <w:rPr>
          <w:rFonts w:ascii="Times New Roman" w:hAnsi="Times New Roman" w:cs="Times New Roman"/>
          <w:sz w:val="22"/>
          <w:szCs w:val="22"/>
        </w:rPr>
        <w:t>.</w:t>
      </w:r>
      <w:r w:rsidR="008038E7" w:rsidRPr="004C1F14">
        <w:rPr>
          <w:rFonts w:ascii="Times New Roman" w:hAnsi="Times New Roman" w:cs="Times New Roman"/>
          <w:sz w:val="22"/>
          <w:szCs w:val="22"/>
        </w:rPr>
        <w:t xml:space="preserve"> </w:t>
      </w:r>
    </w:p>
    <w:p w14:paraId="35B988E2" w14:textId="11DB681F" w:rsidR="00D954F3" w:rsidRPr="004C1F14" w:rsidRDefault="00D954F3" w:rsidP="00C6146A">
      <w:pPr>
        <w:spacing w:after="0" w:line="240" w:lineRule="auto"/>
        <w:ind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7.1.1. </w:t>
      </w:r>
      <w:r w:rsidR="00CF6AFA" w:rsidRPr="004C1F14">
        <w:rPr>
          <w:rFonts w:ascii="Times New Roman" w:hAnsi="Times New Roman" w:cs="Times New Roman"/>
          <w:sz w:val="22"/>
          <w:szCs w:val="22"/>
        </w:rPr>
        <w:t xml:space="preserve">užstatas turi būti pervestas į Visagino savivaldybės administracijos (kodas 188711925) sąskaitą LT777300010131555308 AB Swedbank banke; </w:t>
      </w:r>
    </w:p>
    <w:p w14:paraId="31DA9477" w14:textId="77777777" w:rsidR="00D954F3" w:rsidRPr="004C1F14" w:rsidRDefault="00CF6AFA" w:rsidP="00C6146A">
      <w:pPr>
        <w:spacing w:after="0" w:line="240" w:lineRule="auto"/>
        <w:ind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7.1.2. banko ar kitos kredito įstaigos garantija arba draudimo bendrovės laidavimas pateikiamas elektronine forma, atskiru failu, pasirašytas pasiūlymo galiojimo užtikrinimą išdavusio banko ar kredito įstaigos, arba draudimo bendrovės originaliu saugiu elektroniniu parašu, atitinkančiu teisės aktų reikalavimus. Pasiūlymo galiojimo užtikrinimą išdavusio banko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 </w:t>
      </w:r>
    </w:p>
    <w:p w14:paraId="18CE2BDE" w14:textId="77777777" w:rsidR="00D954F3" w:rsidRPr="004C1F14" w:rsidRDefault="00CF6AFA" w:rsidP="00C6146A">
      <w:pPr>
        <w:spacing w:after="0" w:line="240" w:lineRule="auto"/>
        <w:ind w:firstLine="709"/>
        <w:jc w:val="both"/>
        <w:rPr>
          <w:rFonts w:ascii="Times New Roman" w:hAnsi="Times New Roman" w:cs="Times New Roman"/>
          <w:sz w:val="22"/>
          <w:szCs w:val="22"/>
        </w:rPr>
      </w:pPr>
      <w:r w:rsidRPr="004C1F14">
        <w:rPr>
          <w:rFonts w:ascii="Times New Roman" w:hAnsi="Times New Roman" w:cs="Times New Roman"/>
          <w:sz w:val="22"/>
          <w:szCs w:val="22"/>
        </w:rPr>
        <w:t>7.</w:t>
      </w:r>
      <w:r w:rsidR="00D954F3" w:rsidRPr="004C1F14">
        <w:rPr>
          <w:rFonts w:ascii="Times New Roman" w:hAnsi="Times New Roman" w:cs="Times New Roman"/>
          <w:sz w:val="22"/>
          <w:szCs w:val="22"/>
        </w:rPr>
        <w:t>1</w:t>
      </w:r>
      <w:r w:rsidRPr="004C1F14">
        <w:rPr>
          <w:rFonts w:ascii="Times New Roman" w:hAnsi="Times New Roman" w:cs="Times New Roman"/>
          <w:sz w:val="22"/>
          <w:szCs w:val="22"/>
        </w:rPr>
        <w:t>.</w:t>
      </w:r>
      <w:r w:rsidR="00D954F3" w:rsidRPr="004C1F14">
        <w:rPr>
          <w:rFonts w:ascii="Times New Roman" w:hAnsi="Times New Roman" w:cs="Times New Roman"/>
          <w:sz w:val="22"/>
          <w:szCs w:val="22"/>
        </w:rPr>
        <w:t>3.</w:t>
      </w:r>
      <w:r w:rsidRPr="004C1F14">
        <w:rPr>
          <w:rFonts w:ascii="Times New Roman" w:hAnsi="Times New Roman" w:cs="Times New Roman"/>
          <w:sz w:val="22"/>
          <w:szCs w:val="22"/>
        </w:rPr>
        <w:t xml:space="preserve"> Banko garantijai, draudimo bendrovės ir kredito įstaigos, laidavimui keliami šie reikalavimai: </w:t>
      </w:r>
    </w:p>
    <w:p w14:paraId="6FBFC561" w14:textId="77777777" w:rsidR="00D954F3" w:rsidRPr="004C1F14" w:rsidRDefault="00CF6AFA" w:rsidP="00C6146A">
      <w:pPr>
        <w:spacing w:after="0" w:line="240" w:lineRule="auto"/>
        <w:ind w:firstLine="709"/>
        <w:jc w:val="both"/>
        <w:rPr>
          <w:rFonts w:ascii="Times New Roman" w:hAnsi="Times New Roman" w:cs="Times New Roman"/>
          <w:sz w:val="22"/>
          <w:szCs w:val="22"/>
        </w:rPr>
      </w:pPr>
      <w:r w:rsidRPr="004C1F14">
        <w:rPr>
          <w:rFonts w:ascii="Times New Roman" w:hAnsi="Times New Roman" w:cs="Times New Roman"/>
          <w:sz w:val="22"/>
          <w:szCs w:val="22"/>
        </w:rPr>
        <w:t>7.</w:t>
      </w:r>
      <w:r w:rsidR="00D954F3" w:rsidRPr="004C1F14">
        <w:rPr>
          <w:rFonts w:ascii="Times New Roman" w:hAnsi="Times New Roman" w:cs="Times New Roman"/>
          <w:sz w:val="22"/>
          <w:szCs w:val="22"/>
        </w:rPr>
        <w:t>1</w:t>
      </w:r>
      <w:r w:rsidRPr="004C1F14">
        <w:rPr>
          <w:rFonts w:ascii="Times New Roman" w:hAnsi="Times New Roman" w:cs="Times New Roman"/>
          <w:sz w:val="22"/>
          <w:szCs w:val="22"/>
        </w:rPr>
        <w:t>.</w:t>
      </w:r>
      <w:r w:rsidR="00D954F3" w:rsidRPr="004C1F14">
        <w:rPr>
          <w:rFonts w:ascii="Times New Roman" w:hAnsi="Times New Roman" w:cs="Times New Roman"/>
          <w:sz w:val="22"/>
          <w:szCs w:val="22"/>
        </w:rPr>
        <w:t>3.</w:t>
      </w:r>
      <w:r w:rsidRPr="004C1F14">
        <w:rPr>
          <w:rFonts w:ascii="Times New Roman" w:hAnsi="Times New Roman" w:cs="Times New Roman"/>
          <w:sz w:val="22"/>
          <w:szCs w:val="22"/>
        </w:rPr>
        <w:t xml:space="preserve">1. pateiktoje garantijoje (laidavime) turi būti nurodytas jos galiojimo terminas. Garantija (laidavimas) turi galioti ne trumpiau nei 90 dienų nuo pasiūlymų pateikimo termino pabaigos; </w:t>
      </w:r>
    </w:p>
    <w:p w14:paraId="38D3F237" w14:textId="796A9267" w:rsidR="00D954F3" w:rsidRPr="004C1F14" w:rsidRDefault="00CF6AFA" w:rsidP="00C6146A">
      <w:pPr>
        <w:spacing w:after="0" w:line="240" w:lineRule="auto"/>
        <w:ind w:firstLine="709"/>
        <w:jc w:val="both"/>
        <w:rPr>
          <w:rFonts w:ascii="Times New Roman" w:hAnsi="Times New Roman" w:cs="Times New Roman"/>
          <w:sz w:val="22"/>
          <w:szCs w:val="22"/>
        </w:rPr>
      </w:pPr>
      <w:r w:rsidRPr="004C1F14">
        <w:rPr>
          <w:rFonts w:ascii="Times New Roman" w:hAnsi="Times New Roman" w:cs="Times New Roman"/>
          <w:sz w:val="22"/>
          <w:szCs w:val="22"/>
        </w:rPr>
        <w:t>7.</w:t>
      </w:r>
      <w:r w:rsidR="00D954F3" w:rsidRPr="004C1F14">
        <w:rPr>
          <w:rFonts w:ascii="Times New Roman" w:hAnsi="Times New Roman" w:cs="Times New Roman"/>
          <w:sz w:val="22"/>
          <w:szCs w:val="22"/>
        </w:rPr>
        <w:t>1.3</w:t>
      </w:r>
      <w:r w:rsidRPr="004C1F14">
        <w:rPr>
          <w:rFonts w:ascii="Times New Roman" w:hAnsi="Times New Roman" w:cs="Times New Roman"/>
          <w:sz w:val="22"/>
          <w:szCs w:val="22"/>
        </w:rPr>
        <w:t>.2. gavęs Perkančiosios organizacijos rašytinį reikalavimą, garantiją suteikęs bankas arba laidavimą suteikusi draudimo bendrovė privalo per 5 darbo dienas sumokėti Perkančiajai organizacijai garantijoje (laidavime) nurodytą pinigų sumą, gavęs Perkančiosios organizacijos pirmą rašytinį reikalavimą, nereikalaudamas, kad Perkančioji organizacija savo reikalavimą pagrįstų, su sąlyga, kad Perkančioji organizacija pažymės, jog reikalaujama suma priklauso nuo vienos iš 7.</w:t>
      </w:r>
      <w:r w:rsidR="00C6146A" w:rsidRPr="004C1F14">
        <w:rPr>
          <w:rFonts w:ascii="Times New Roman" w:hAnsi="Times New Roman" w:cs="Times New Roman"/>
          <w:sz w:val="22"/>
          <w:szCs w:val="22"/>
        </w:rPr>
        <w:t>2</w:t>
      </w:r>
      <w:r w:rsidRPr="004C1F14">
        <w:rPr>
          <w:rFonts w:ascii="Times New Roman" w:hAnsi="Times New Roman" w:cs="Times New Roman"/>
          <w:sz w:val="22"/>
          <w:szCs w:val="22"/>
        </w:rPr>
        <w:t xml:space="preserve">. punkte nurodytų sąlygų, įvardindama šią sąlygą. </w:t>
      </w:r>
    </w:p>
    <w:p w14:paraId="4BDF5D9E" w14:textId="724ACA16" w:rsidR="00CF6AFA" w:rsidRPr="004C1F14" w:rsidRDefault="00CF6AFA" w:rsidP="00C6146A">
      <w:pPr>
        <w:spacing w:after="0" w:line="240" w:lineRule="auto"/>
        <w:ind w:firstLine="709"/>
        <w:jc w:val="both"/>
        <w:rPr>
          <w:rFonts w:ascii="Times New Roman" w:eastAsia="Calibri" w:hAnsi="Times New Roman" w:cs="Times New Roman"/>
          <w:i/>
          <w:iCs/>
          <w:color w:val="7030A0"/>
          <w:sz w:val="22"/>
          <w:szCs w:val="22"/>
        </w:rPr>
      </w:pPr>
      <w:r w:rsidRPr="004C1F14">
        <w:rPr>
          <w:rFonts w:ascii="Times New Roman" w:hAnsi="Times New Roman" w:cs="Times New Roman"/>
          <w:sz w:val="22"/>
          <w:szCs w:val="22"/>
        </w:rPr>
        <w:t>7.</w:t>
      </w:r>
      <w:r w:rsidR="00D954F3" w:rsidRPr="004C1F14">
        <w:rPr>
          <w:rFonts w:ascii="Times New Roman" w:hAnsi="Times New Roman" w:cs="Times New Roman"/>
          <w:sz w:val="22"/>
          <w:szCs w:val="22"/>
        </w:rPr>
        <w:t>1.4</w:t>
      </w:r>
      <w:r w:rsidRPr="004C1F14">
        <w:rPr>
          <w:rFonts w:ascii="Times New Roman" w:hAnsi="Times New Roman" w:cs="Times New Roman"/>
          <w:sz w:val="22"/>
          <w:szCs w:val="22"/>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B1BFBE6" w14:textId="5B99F44A" w:rsidR="00000B56" w:rsidRPr="004C1F14" w:rsidRDefault="00000B56" w:rsidP="00030FA5">
      <w:pPr>
        <w:pStyle w:val="Sraopastraipa"/>
        <w:numPr>
          <w:ilvl w:val="1"/>
          <w:numId w:val="49"/>
        </w:numPr>
        <w:tabs>
          <w:tab w:val="left" w:pos="1276"/>
        </w:tabs>
        <w:spacing w:after="0" w:line="240" w:lineRule="auto"/>
        <w:ind w:left="0" w:firstLine="709"/>
        <w:jc w:val="both"/>
        <w:rPr>
          <w:rFonts w:ascii="Times New Roman" w:hAnsi="Times New Roman" w:cs="Times New Roman"/>
          <w:color w:val="7030A0"/>
          <w:sz w:val="22"/>
          <w:szCs w:val="22"/>
        </w:rPr>
      </w:pPr>
      <w:r w:rsidRPr="004C1F14">
        <w:rPr>
          <w:rFonts w:ascii="Times New Roman" w:hAnsi="Times New Roman" w:cs="Times New Roman"/>
          <w:color w:val="000000" w:themeColor="text1"/>
          <w:sz w:val="22"/>
          <w:szCs w:val="22"/>
        </w:rPr>
        <w:t xml:space="preserve">Dalyvis netenka </w:t>
      </w:r>
      <w:r w:rsidR="007E7231" w:rsidRPr="004C1F14">
        <w:rPr>
          <w:rFonts w:ascii="Times New Roman" w:hAnsi="Times New Roman" w:cs="Times New Roman"/>
          <w:color w:val="000000" w:themeColor="text1"/>
          <w:sz w:val="22"/>
          <w:szCs w:val="22"/>
        </w:rPr>
        <w:t>p</w:t>
      </w:r>
      <w:r w:rsidRPr="004C1F14">
        <w:rPr>
          <w:rFonts w:ascii="Times New Roman" w:hAnsi="Times New Roman" w:cs="Times New Roman"/>
          <w:color w:val="000000" w:themeColor="text1"/>
          <w:sz w:val="22"/>
          <w:szCs w:val="22"/>
        </w:rPr>
        <w:t>asiūlymo galiojimo užtikrinimo esant bent vienai šių sąlygų</w:t>
      </w:r>
      <w:r w:rsidR="00CF6AFA" w:rsidRPr="004C1F14">
        <w:rPr>
          <w:rFonts w:ascii="Times New Roman" w:hAnsi="Times New Roman" w:cs="Times New Roman"/>
          <w:color w:val="000000" w:themeColor="text1"/>
          <w:sz w:val="22"/>
          <w:szCs w:val="22"/>
        </w:rPr>
        <w:t xml:space="preserve">: </w:t>
      </w:r>
      <w:r w:rsidRPr="004C1F14">
        <w:rPr>
          <w:rFonts w:ascii="Times New Roman" w:hAnsi="Times New Roman" w:cs="Times New Roman"/>
          <w:color w:val="000000" w:themeColor="text1"/>
          <w:sz w:val="22"/>
          <w:szCs w:val="22"/>
        </w:rPr>
        <w:t xml:space="preserve"> </w:t>
      </w:r>
    </w:p>
    <w:p w14:paraId="56F471E2" w14:textId="1B65847A" w:rsidR="005B0449" w:rsidRPr="004C1F14" w:rsidRDefault="00482647" w:rsidP="00C6146A">
      <w:pPr>
        <w:pStyle w:val="Sraopastraipa"/>
        <w:numPr>
          <w:ilvl w:val="2"/>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5B0449" w:rsidRPr="004C1F14">
        <w:rPr>
          <w:rFonts w:ascii="Times New Roman" w:hAnsi="Times New Roman" w:cs="Times New Roman"/>
          <w:sz w:val="22"/>
          <w:szCs w:val="22"/>
        </w:rPr>
        <w:t xml:space="preserve">asiūlymo galiojimo laikotarpiu tiekėjas atsisako savo </w:t>
      </w:r>
      <w:r w:rsidR="00183BC8" w:rsidRPr="004C1F14">
        <w:rPr>
          <w:rFonts w:ascii="Times New Roman" w:hAnsi="Times New Roman" w:cs="Times New Roman"/>
          <w:sz w:val="22"/>
          <w:szCs w:val="22"/>
        </w:rPr>
        <w:t>p</w:t>
      </w:r>
      <w:r w:rsidR="005B0449" w:rsidRPr="004C1F14">
        <w:rPr>
          <w:rFonts w:ascii="Times New Roman" w:hAnsi="Times New Roman" w:cs="Times New Roman"/>
          <w:sz w:val="22"/>
          <w:szCs w:val="22"/>
        </w:rPr>
        <w:t>asiūlymo arba jo dalies (</w:t>
      </w:r>
      <w:r w:rsidR="00183BC8" w:rsidRPr="004C1F14">
        <w:rPr>
          <w:rFonts w:ascii="Times New Roman" w:hAnsi="Times New Roman" w:cs="Times New Roman"/>
          <w:sz w:val="22"/>
          <w:szCs w:val="22"/>
        </w:rPr>
        <w:t>p</w:t>
      </w:r>
      <w:r w:rsidR="005B0449" w:rsidRPr="004C1F14">
        <w:rPr>
          <w:rFonts w:ascii="Times New Roman" w:hAnsi="Times New Roman" w:cs="Times New Roman"/>
          <w:sz w:val="22"/>
          <w:szCs w:val="22"/>
        </w:rPr>
        <w:t xml:space="preserve">asiūlyme nurodyto pirkimo objekto, jo kiekio (apimties), siūlomų kainų, tiekimo ar mokėjimo terminų, kitų </w:t>
      </w:r>
      <w:r w:rsidR="00183BC8" w:rsidRPr="004C1F14">
        <w:rPr>
          <w:rFonts w:ascii="Times New Roman" w:hAnsi="Times New Roman" w:cs="Times New Roman"/>
          <w:sz w:val="22"/>
          <w:szCs w:val="22"/>
        </w:rPr>
        <w:t>p</w:t>
      </w:r>
      <w:r w:rsidR="005B0449" w:rsidRPr="004C1F14">
        <w:rPr>
          <w:rFonts w:ascii="Times New Roman" w:hAnsi="Times New Roman" w:cs="Times New Roman"/>
          <w:sz w:val="22"/>
          <w:szCs w:val="22"/>
        </w:rPr>
        <w:t>asiūlyme nurodytų sąlygų);</w:t>
      </w:r>
    </w:p>
    <w:p w14:paraId="56EFE547" w14:textId="4901A905" w:rsidR="00CF6AFA" w:rsidRPr="004C1F14" w:rsidRDefault="008038E7" w:rsidP="00030FA5">
      <w:pPr>
        <w:pStyle w:val="Sraopastraipa"/>
        <w:numPr>
          <w:ilvl w:val="2"/>
          <w:numId w:val="49"/>
        </w:numPr>
        <w:tabs>
          <w:tab w:val="left" w:pos="1276"/>
          <w:tab w:val="left" w:pos="1701"/>
        </w:tabs>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laimėjęs viešąjį pirkimą, tiekėjas atsisako sudaryti Sutartį pagal šių specialiųjų pirkimo sąlygų </w:t>
      </w:r>
      <w:r w:rsidR="005E58B8" w:rsidRPr="004C1F14">
        <w:rPr>
          <w:rFonts w:ascii="Times New Roman" w:hAnsi="Times New Roman" w:cs="Times New Roman"/>
          <w:sz w:val="22"/>
          <w:szCs w:val="22"/>
        </w:rPr>
        <w:t>7, 8</w:t>
      </w:r>
      <w:r w:rsidRPr="004C1F14">
        <w:rPr>
          <w:rFonts w:ascii="Times New Roman" w:hAnsi="Times New Roman" w:cs="Times New Roman"/>
          <w:sz w:val="22"/>
          <w:szCs w:val="22"/>
        </w:rPr>
        <w:t xml:space="preserve"> pried</w:t>
      </w:r>
      <w:r w:rsidR="005E58B8" w:rsidRPr="004C1F14">
        <w:rPr>
          <w:rFonts w:ascii="Times New Roman" w:hAnsi="Times New Roman" w:cs="Times New Roman"/>
          <w:sz w:val="22"/>
          <w:szCs w:val="22"/>
        </w:rPr>
        <w:t>uose</w:t>
      </w:r>
      <w:r w:rsidRPr="004C1F14">
        <w:rPr>
          <w:rFonts w:ascii="Times New Roman" w:hAnsi="Times New Roman" w:cs="Times New Roman"/>
          <w:sz w:val="22"/>
          <w:szCs w:val="22"/>
        </w:rPr>
        <w:t xml:space="preserve"> pateiktą Sutarties projektą. Jei iki Perkančiosios organizacijos nurodyto laiko nepasirašo Sutarties, laikoma, kad tiekėjas atsisakė sudaryti Sutartį</w:t>
      </w:r>
    </w:p>
    <w:p w14:paraId="47EE2DBF" w14:textId="7A768DB5" w:rsidR="00460A16" w:rsidRPr="004C1F14" w:rsidRDefault="005D6A47" w:rsidP="00030FA5">
      <w:pPr>
        <w:pStyle w:val="Sraopastraipa"/>
        <w:numPr>
          <w:ilvl w:val="2"/>
          <w:numId w:val="49"/>
        </w:numPr>
        <w:tabs>
          <w:tab w:val="left" w:pos="1276"/>
          <w:tab w:val="left" w:pos="1701"/>
        </w:tabs>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perkančiajai organizacijai </w:t>
      </w:r>
      <w:r w:rsidR="005B0449" w:rsidRPr="004C1F14">
        <w:rPr>
          <w:rFonts w:ascii="Times New Roman" w:hAnsi="Times New Roman" w:cs="Times New Roman"/>
          <w:sz w:val="22"/>
          <w:szCs w:val="22"/>
        </w:rPr>
        <w:t>paprašius</w:t>
      </w:r>
      <w:r w:rsidR="00A401D0" w:rsidRPr="004C1F14">
        <w:rPr>
          <w:rFonts w:ascii="Times New Roman" w:hAnsi="Times New Roman" w:cs="Times New Roman"/>
          <w:sz w:val="22"/>
          <w:szCs w:val="22"/>
        </w:rPr>
        <w:t>, tiekėjas</w:t>
      </w:r>
      <w:r w:rsidR="005B0449" w:rsidRPr="004C1F14">
        <w:rPr>
          <w:rFonts w:ascii="Times New Roman" w:hAnsi="Times New Roman" w:cs="Times New Roman"/>
          <w:sz w:val="22"/>
          <w:szCs w:val="22"/>
        </w:rPr>
        <w:t xml:space="preserve"> </w:t>
      </w:r>
      <w:r w:rsidR="00A401D0" w:rsidRPr="004C1F14">
        <w:rPr>
          <w:rFonts w:ascii="Times New Roman" w:hAnsi="Times New Roman" w:cs="Times New Roman"/>
          <w:color w:val="000000"/>
          <w:spacing w:val="2"/>
          <w:sz w:val="22"/>
          <w:szCs w:val="22"/>
          <w:shd w:val="clear" w:color="auto" w:fill="FFFFFF"/>
        </w:rPr>
        <w:t>nepateikia prašomos informacijos dėl pateikto pasiūlymo patikslinimo, papildymo arba paaiškinimo, neįprastai mažos kainos pagrindimo ar aritmetinių klaidų ištaisymo, nepateikia prašomų pašalinimo pagrindų nebuvimo ar kvalifikaciją pagrindžiančių</w:t>
      </w:r>
      <w:r w:rsidR="00A401D0" w:rsidRPr="004C1F14">
        <w:rPr>
          <w:rFonts w:ascii="Times New Roman" w:hAnsi="Times New Roman" w:cs="Times New Roman"/>
          <w:i/>
          <w:iCs/>
          <w:color w:val="000000"/>
          <w:spacing w:val="2"/>
          <w:sz w:val="22"/>
          <w:szCs w:val="22"/>
          <w:shd w:val="clear" w:color="auto" w:fill="FFFFFF"/>
        </w:rPr>
        <w:t xml:space="preserve"> </w:t>
      </w:r>
      <w:r w:rsidR="00A401D0" w:rsidRPr="004C1F14">
        <w:rPr>
          <w:rFonts w:ascii="Times New Roman" w:hAnsi="Times New Roman" w:cs="Times New Roman"/>
          <w:color w:val="000000"/>
          <w:spacing w:val="2"/>
          <w:sz w:val="22"/>
          <w:szCs w:val="22"/>
          <w:shd w:val="clear" w:color="auto" w:fill="FFFFFF"/>
        </w:rPr>
        <w:t>dokumentų</w:t>
      </w:r>
      <w:r w:rsidR="00607516" w:rsidRPr="004C1F14">
        <w:rPr>
          <w:rFonts w:ascii="Times New Roman" w:hAnsi="Times New Roman" w:cs="Times New Roman"/>
          <w:color w:val="000000"/>
          <w:spacing w:val="2"/>
          <w:sz w:val="22"/>
          <w:szCs w:val="22"/>
          <w:shd w:val="clear" w:color="auto" w:fill="FFFFFF"/>
        </w:rPr>
        <w:t>.</w:t>
      </w:r>
      <w:r w:rsidR="00A401D0" w:rsidRPr="004C1F14">
        <w:rPr>
          <w:rFonts w:ascii="Times New Roman" w:hAnsi="Times New Roman" w:cs="Times New Roman"/>
          <w:i/>
          <w:iCs/>
          <w:color w:val="000000"/>
          <w:spacing w:val="2"/>
          <w:sz w:val="22"/>
          <w:szCs w:val="22"/>
          <w:shd w:val="clear" w:color="auto" w:fill="FFFFFF"/>
        </w:rPr>
        <w:t xml:space="preserve"> </w:t>
      </w:r>
    </w:p>
    <w:p w14:paraId="6B9B6F75" w14:textId="338AB6C6" w:rsidR="00000B56" w:rsidRPr="004C1F14" w:rsidRDefault="00000B56" w:rsidP="00030FA5">
      <w:pPr>
        <w:pStyle w:val="Sraopastraipa"/>
        <w:numPr>
          <w:ilvl w:val="1"/>
          <w:numId w:val="49"/>
        </w:numPr>
        <w:tabs>
          <w:tab w:val="left" w:pos="1276"/>
          <w:tab w:val="left" w:pos="1418"/>
        </w:tabs>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Prieš pateikdamas užtikrinimą patvirtinantį dokumentą, </w:t>
      </w:r>
      <w:r w:rsidR="00142759" w:rsidRPr="004C1F14">
        <w:rPr>
          <w:rFonts w:ascii="Times New Roman" w:hAnsi="Times New Roman" w:cs="Times New Roman"/>
          <w:sz w:val="22"/>
          <w:szCs w:val="22"/>
        </w:rPr>
        <w:t>d</w:t>
      </w:r>
      <w:r w:rsidRPr="004C1F14">
        <w:rPr>
          <w:rFonts w:ascii="Times New Roman" w:hAnsi="Times New Roman" w:cs="Times New Roman"/>
          <w:sz w:val="22"/>
          <w:szCs w:val="22"/>
        </w:rPr>
        <w:t xml:space="preserve">alyvis gali prašyti </w:t>
      </w:r>
      <w:r w:rsidR="00142759" w:rsidRPr="004C1F14">
        <w:rPr>
          <w:rFonts w:ascii="Times New Roman" w:hAnsi="Times New Roman" w:cs="Times New Roman"/>
          <w:sz w:val="22"/>
          <w:szCs w:val="22"/>
        </w:rPr>
        <w:t>perkančiosios organizacijos</w:t>
      </w:r>
      <w:r w:rsidRPr="004C1F14">
        <w:rPr>
          <w:rFonts w:ascii="Times New Roman" w:hAnsi="Times New Roman" w:cs="Times New Roman"/>
          <w:sz w:val="22"/>
          <w:szCs w:val="22"/>
        </w:rPr>
        <w:t xml:space="preserve"> patvirtinti, kad ji sutinka priimti jo siūlomą užtikrinimą patvirtinantį dokumentą. Tokiu atveju  </w:t>
      </w:r>
      <w:r w:rsidR="001F6777" w:rsidRPr="004C1F14">
        <w:rPr>
          <w:rFonts w:ascii="Times New Roman" w:hAnsi="Times New Roman" w:cs="Times New Roman"/>
          <w:sz w:val="22"/>
          <w:szCs w:val="22"/>
        </w:rPr>
        <w:t>perkančioji organizacija</w:t>
      </w:r>
      <w:r w:rsidRPr="004C1F14">
        <w:rPr>
          <w:rFonts w:ascii="Times New Roman" w:hAnsi="Times New Roman" w:cs="Times New Roman"/>
          <w:sz w:val="22"/>
          <w:szCs w:val="22"/>
        </w:rPr>
        <w:t xml:space="preserve"> atsako </w:t>
      </w:r>
      <w:r w:rsidR="001F6777" w:rsidRPr="004C1F14">
        <w:rPr>
          <w:rFonts w:ascii="Times New Roman" w:hAnsi="Times New Roman" w:cs="Times New Roman"/>
          <w:sz w:val="22"/>
          <w:szCs w:val="22"/>
        </w:rPr>
        <w:t>d</w:t>
      </w:r>
      <w:r w:rsidRPr="004C1F14">
        <w:rPr>
          <w:rFonts w:ascii="Times New Roman" w:hAnsi="Times New Roman" w:cs="Times New Roman"/>
          <w:sz w:val="22"/>
          <w:szCs w:val="22"/>
        </w:rPr>
        <w:t xml:space="preserve">alyviui ne vėliau kaip </w:t>
      </w:r>
      <w:r w:rsidR="5F4B7FAB" w:rsidRPr="004C1F14">
        <w:rPr>
          <w:rFonts w:ascii="Times New Roman" w:hAnsi="Times New Roman" w:cs="Times New Roman"/>
          <w:sz w:val="22"/>
          <w:szCs w:val="22"/>
        </w:rPr>
        <w:t xml:space="preserve">per </w:t>
      </w:r>
      <w:r w:rsidR="009706D5" w:rsidRPr="004C1F14">
        <w:rPr>
          <w:rFonts w:ascii="Times New Roman" w:hAnsi="Times New Roman" w:cs="Times New Roman"/>
          <w:sz w:val="22"/>
          <w:szCs w:val="22"/>
        </w:rPr>
        <w:t>speciali</w:t>
      </w:r>
      <w:r w:rsidR="00DD37E7" w:rsidRPr="004C1F14">
        <w:rPr>
          <w:rFonts w:ascii="Times New Roman" w:hAnsi="Times New Roman" w:cs="Times New Roman"/>
          <w:sz w:val="22"/>
          <w:szCs w:val="22"/>
        </w:rPr>
        <w:t>ųjų</w:t>
      </w:r>
      <w:r w:rsidR="009706D5" w:rsidRPr="004C1F14">
        <w:rPr>
          <w:rFonts w:ascii="Times New Roman" w:hAnsi="Times New Roman" w:cs="Times New Roman"/>
          <w:sz w:val="22"/>
          <w:szCs w:val="22"/>
        </w:rPr>
        <w:t xml:space="preserve"> </w:t>
      </w:r>
      <w:r w:rsidR="006448B8" w:rsidRPr="004C1F14">
        <w:rPr>
          <w:rFonts w:ascii="Times New Roman" w:hAnsi="Times New Roman" w:cs="Times New Roman"/>
          <w:sz w:val="22"/>
          <w:szCs w:val="22"/>
        </w:rPr>
        <w:t>p</w:t>
      </w:r>
      <w:r w:rsidR="00551FA7" w:rsidRPr="004C1F14">
        <w:rPr>
          <w:rFonts w:ascii="Times New Roman" w:hAnsi="Times New Roman" w:cs="Times New Roman"/>
          <w:sz w:val="22"/>
          <w:szCs w:val="22"/>
        </w:rPr>
        <w:t xml:space="preserve">irkimo </w:t>
      </w:r>
      <w:r w:rsidRPr="004C1F14">
        <w:rPr>
          <w:rFonts w:ascii="Times New Roman" w:hAnsi="Times New Roman" w:cs="Times New Roman"/>
          <w:sz w:val="22"/>
          <w:szCs w:val="22"/>
        </w:rPr>
        <w:t>sąlygų</w:t>
      </w:r>
      <w:r w:rsidR="006448B8" w:rsidRPr="004C1F14">
        <w:rPr>
          <w:rFonts w:ascii="Times New Roman" w:hAnsi="Times New Roman" w:cs="Times New Roman"/>
          <w:sz w:val="22"/>
          <w:szCs w:val="22"/>
        </w:rPr>
        <w:t xml:space="preserve"> </w:t>
      </w:r>
      <w:r w:rsidR="00C6146A" w:rsidRPr="004C1F14">
        <w:rPr>
          <w:rFonts w:ascii="Times New Roman" w:hAnsi="Times New Roman" w:cs="Times New Roman"/>
          <w:sz w:val="22"/>
          <w:szCs w:val="22"/>
        </w:rPr>
        <w:t>1</w:t>
      </w:r>
      <w:r w:rsidRPr="004C1F14">
        <w:rPr>
          <w:rFonts w:ascii="Times New Roman" w:hAnsi="Times New Roman" w:cs="Times New Roman"/>
          <w:color w:val="0070C0"/>
          <w:sz w:val="22"/>
          <w:szCs w:val="22"/>
        </w:rPr>
        <w:t xml:space="preserve"> </w:t>
      </w:r>
      <w:r w:rsidR="00DD37E7"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nustatytą terminą. Šis patvirtinimas iš </w:t>
      </w:r>
      <w:r w:rsidR="001F6777" w:rsidRPr="004C1F14">
        <w:rPr>
          <w:rFonts w:ascii="Times New Roman" w:hAnsi="Times New Roman" w:cs="Times New Roman"/>
          <w:sz w:val="22"/>
          <w:szCs w:val="22"/>
        </w:rPr>
        <w:t>perkančiosios organizacijos</w:t>
      </w:r>
      <w:r w:rsidRPr="004C1F14">
        <w:rPr>
          <w:rFonts w:ascii="Times New Roman" w:hAnsi="Times New Roman" w:cs="Times New Roman"/>
          <w:sz w:val="22"/>
          <w:szCs w:val="22"/>
        </w:rPr>
        <w:t xml:space="preserve"> neatima teisės atmesti </w:t>
      </w:r>
      <w:r w:rsidR="00CC3078"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asiūlymo galiojimo užtikrinimo gavus informacijos, kad </w:t>
      </w:r>
      <w:r w:rsidR="00CC3078"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asiūlymo galiojimą užtikrinantis ūkio subjektas tapo nemokus ar neįvykdė įsipareigojimų </w:t>
      </w:r>
      <w:r w:rsidRPr="004C1F14">
        <w:rPr>
          <w:rFonts w:ascii="Times New Roman" w:hAnsi="Times New Roman" w:cs="Times New Roman"/>
          <w:color w:val="7030A0"/>
          <w:sz w:val="22"/>
          <w:szCs w:val="22"/>
        </w:rPr>
        <w:t xml:space="preserve"> </w:t>
      </w:r>
      <w:r w:rsidR="001F6777" w:rsidRPr="004C1F14">
        <w:rPr>
          <w:rFonts w:ascii="Times New Roman" w:hAnsi="Times New Roman" w:cs="Times New Roman"/>
          <w:sz w:val="22"/>
          <w:szCs w:val="22"/>
        </w:rPr>
        <w:t>perkančiajai organizacijai</w:t>
      </w:r>
      <w:r w:rsidRPr="004C1F14">
        <w:rPr>
          <w:rFonts w:ascii="Times New Roman" w:hAnsi="Times New Roman" w:cs="Times New Roman"/>
          <w:sz w:val="22"/>
          <w:szCs w:val="22"/>
        </w:rPr>
        <w:t xml:space="preserve">  arba kitiems ūkio subjektams, ar netinkamai juos vykdė.</w:t>
      </w:r>
    </w:p>
    <w:p w14:paraId="450FD197" w14:textId="7CE98263" w:rsidR="00000B56" w:rsidRPr="004C1F14" w:rsidRDefault="00000B56" w:rsidP="00030FA5">
      <w:pPr>
        <w:pStyle w:val="Sraopastraipa"/>
        <w:numPr>
          <w:ilvl w:val="1"/>
          <w:numId w:val="49"/>
        </w:numPr>
        <w:tabs>
          <w:tab w:val="left" w:pos="1276"/>
        </w:tabs>
        <w:spacing w:after="120" w:line="20" w:lineRule="atLeast"/>
        <w:ind w:left="0" w:firstLine="709"/>
        <w:jc w:val="both"/>
        <w:rPr>
          <w:rFonts w:ascii="Times New Roman" w:hAnsi="Times New Roman" w:cs="Times New Roman"/>
          <w:sz w:val="22"/>
          <w:szCs w:val="22"/>
        </w:rPr>
      </w:pPr>
      <w:r w:rsidRPr="004C1F14">
        <w:rPr>
          <w:rFonts w:ascii="Times New Roman" w:hAnsi="Times New Roman" w:cs="Times New Roman"/>
          <w:color w:val="7030A0"/>
          <w:sz w:val="22"/>
          <w:szCs w:val="22"/>
        </w:rPr>
        <w:lastRenderedPageBreak/>
        <w:t xml:space="preserve"> </w:t>
      </w:r>
      <w:r w:rsidR="001F6777" w:rsidRPr="004C1F14">
        <w:rPr>
          <w:rFonts w:ascii="Times New Roman" w:hAnsi="Times New Roman" w:cs="Times New Roman"/>
          <w:sz w:val="22"/>
          <w:szCs w:val="22"/>
        </w:rPr>
        <w:t>Perkančioji o</w:t>
      </w:r>
      <w:r w:rsidR="00A524F1" w:rsidRPr="004C1F14">
        <w:rPr>
          <w:rFonts w:ascii="Times New Roman" w:hAnsi="Times New Roman" w:cs="Times New Roman"/>
          <w:sz w:val="22"/>
          <w:szCs w:val="22"/>
        </w:rPr>
        <w:t>rganizacija</w:t>
      </w:r>
      <w:r w:rsidRPr="004C1F14">
        <w:rPr>
          <w:rFonts w:ascii="Times New Roman" w:hAnsi="Times New Roman" w:cs="Times New Roman"/>
          <w:sz w:val="22"/>
          <w:szCs w:val="22"/>
        </w:rPr>
        <w:t xml:space="preserve"> gali prašyti </w:t>
      </w:r>
      <w:r w:rsidR="00A524F1" w:rsidRPr="004C1F14">
        <w:rPr>
          <w:rFonts w:ascii="Times New Roman" w:hAnsi="Times New Roman" w:cs="Times New Roman"/>
          <w:sz w:val="22"/>
          <w:szCs w:val="22"/>
        </w:rPr>
        <w:t>d</w:t>
      </w:r>
      <w:r w:rsidRPr="004C1F14">
        <w:rPr>
          <w:rFonts w:ascii="Times New Roman" w:hAnsi="Times New Roman" w:cs="Times New Roman"/>
          <w:sz w:val="22"/>
          <w:szCs w:val="22"/>
        </w:rPr>
        <w:t xml:space="preserve">alyvius pratęsti </w:t>
      </w:r>
      <w:r w:rsidR="00A524F1" w:rsidRPr="004C1F14">
        <w:rPr>
          <w:rFonts w:ascii="Times New Roman" w:hAnsi="Times New Roman" w:cs="Times New Roman"/>
          <w:sz w:val="22"/>
          <w:szCs w:val="22"/>
        </w:rPr>
        <w:t>p</w:t>
      </w:r>
      <w:r w:rsidRPr="004C1F14">
        <w:rPr>
          <w:rFonts w:ascii="Times New Roman" w:hAnsi="Times New Roman" w:cs="Times New Roman"/>
          <w:sz w:val="22"/>
          <w:szCs w:val="22"/>
        </w:rPr>
        <w:t>asiūlymo galiojimo užtikrinimo laiką iki konkrečiai nurodytos datos.</w:t>
      </w:r>
    </w:p>
    <w:p w14:paraId="0AE871E3" w14:textId="4651C77F" w:rsidR="00000B56" w:rsidRPr="004C1F14" w:rsidRDefault="00000B56" w:rsidP="00C6146A">
      <w:pPr>
        <w:pStyle w:val="Sraopastraipa"/>
        <w:numPr>
          <w:ilvl w:val="1"/>
          <w:numId w:val="49"/>
        </w:numPr>
        <w:spacing w:after="120" w:line="20" w:lineRule="atLeast"/>
        <w:ind w:left="0" w:firstLine="709"/>
        <w:jc w:val="both"/>
        <w:rPr>
          <w:rFonts w:ascii="Times New Roman" w:hAnsi="Times New Roman" w:cs="Times New Roman"/>
          <w:color w:val="000000" w:themeColor="text1"/>
          <w:sz w:val="22"/>
          <w:szCs w:val="22"/>
        </w:rPr>
      </w:pPr>
      <w:r w:rsidRPr="004C1F14">
        <w:rPr>
          <w:rFonts w:ascii="Times New Roman" w:hAnsi="Times New Roman" w:cs="Times New Roman"/>
          <w:color w:val="000000" w:themeColor="text1"/>
          <w:sz w:val="22"/>
          <w:szCs w:val="22"/>
        </w:rPr>
        <w:t xml:space="preserve">Pasiūlymo galiojimo užtikrinimas </w:t>
      </w:r>
      <w:r w:rsidR="00A524F1" w:rsidRPr="004C1F14">
        <w:rPr>
          <w:rFonts w:ascii="Times New Roman" w:hAnsi="Times New Roman" w:cs="Times New Roman"/>
          <w:color w:val="000000" w:themeColor="text1"/>
          <w:sz w:val="22"/>
          <w:szCs w:val="22"/>
        </w:rPr>
        <w:t>d</w:t>
      </w:r>
      <w:r w:rsidRPr="004C1F14">
        <w:rPr>
          <w:rFonts w:ascii="Times New Roman" w:hAnsi="Times New Roman" w:cs="Times New Roman"/>
          <w:color w:val="000000" w:themeColor="text1"/>
          <w:sz w:val="22"/>
          <w:szCs w:val="22"/>
        </w:rPr>
        <w:t xml:space="preserve">alyviui grąžinamas (arba atsisakoma teisių į jį) </w:t>
      </w:r>
      <w:r w:rsidRPr="004C1F14">
        <w:rPr>
          <w:rFonts w:ascii="Times New Roman" w:hAnsi="Times New Roman" w:cs="Times New Roman"/>
          <w:sz w:val="22"/>
          <w:szCs w:val="22"/>
        </w:rPr>
        <w:t xml:space="preserve">per </w:t>
      </w:r>
      <w:r w:rsidR="0013610E" w:rsidRPr="004C1F14">
        <w:rPr>
          <w:rFonts w:ascii="Times New Roman" w:hAnsi="Times New Roman" w:cs="Times New Roman"/>
          <w:sz w:val="22"/>
          <w:szCs w:val="22"/>
        </w:rPr>
        <w:t xml:space="preserve">specialiųjų </w:t>
      </w:r>
      <w:r w:rsidR="00CC3078" w:rsidRPr="004C1F14">
        <w:rPr>
          <w:rFonts w:ascii="Times New Roman" w:hAnsi="Times New Roman" w:cs="Times New Roman"/>
          <w:sz w:val="22"/>
          <w:szCs w:val="22"/>
        </w:rPr>
        <w:t>p</w:t>
      </w:r>
      <w:r w:rsidR="00D17945" w:rsidRPr="004C1F14">
        <w:rPr>
          <w:rFonts w:ascii="Times New Roman" w:hAnsi="Times New Roman" w:cs="Times New Roman"/>
          <w:color w:val="000000"/>
          <w:sz w:val="22"/>
          <w:szCs w:val="22"/>
          <w:shd w:val="clear" w:color="auto" w:fill="FFFFFF"/>
        </w:rPr>
        <w:t>irkimo</w:t>
      </w:r>
      <w:r w:rsidRPr="004C1F14">
        <w:rPr>
          <w:rFonts w:ascii="Times New Roman" w:hAnsi="Times New Roman" w:cs="Times New Roman"/>
          <w:color w:val="000000"/>
          <w:sz w:val="22"/>
          <w:szCs w:val="22"/>
          <w:shd w:val="clear" w:color="auto" w:fill="FFFFFF"/>
        </w:rPr>
        <w:t xml:space="preserve"> sąlygų </w:t>
      </w:r>
      <w:r w:rsidR="00C6146A" w:rsidRPr="004C1F14">
        <w:rPr>
          <w:rFonts w:ascii="Times New Roman" w:hAnsi="Times New Roman" w:cs="Times New Roman"/>
          <w:color w:val="000000"/>
          <w:sz w:val="22"/>
          <w:szCs w:val="22"/>
          <w:shd w:val="clear" w:color="auto" w:fill="FFFFFF"/>
        </w:rPr>
        <w:t xml:space="preserve">1 </w:t>
      </w:r>
      <w:r w:rsidRPr="004C1F14">
        <w:rPr>
          <w:rFonts w:ascii="Times New Roman" w:hAnsi="Times New Roman" w:cs="Times New Roman"/>
          <w:color w:val="000000"/>
          <w:sz w:val="22"/>
          <w:szCs w:val="22"/>
          <w:shd w:val="clear" w:color="auto" w:fill="FFFFFF"/>
        </w:rPr>
        <w:t xml:space="preserve">priede </w:t>
      </w:r>
      <w:r w:rsidRPr="004C1F14">
        <w:rPr>
          <w:rFonts w:ascii="Times New Roman" w:hAnsi="Times New Roman" w:cs="Times New Roman"/>
          <w:sz w:val="22"/>
          <w:szCs w:val="22"/>
        </w:rPr>
        <w:t xml:space="preserve">nustatytą terminą </w:t>
      </w:r>
      <w:r w:rsidRPr="004C1F14">
        <w:rPr>
          <w:rFonts w:ascii="Times New Roman" w:hAnsi="Times New Roman" w:cs="Times New Roman"/>
          <w:color w:val="000000" w:themeColor="text1"/>
          <w:sz w:val="22"/>
          <w:szCs w:val="22"/>
        </w:rPr>
        <w:t>įvykus bent vienai iš šių sąlygų:</w:t>
      </w:r>
    </w:p>
    <w:p w14:paraId="1265D7C0" w14:textId="20883323" w:rsidR="00000B56" w:rsidRPr="004C1F14" w:rsidRDefault="00000B56" w:rsidP="00C6146A">
      <w:pPr>
        <w:pStyle w:val="Sraopastraipa"/>
        <w:numPr>
          <w:ilvl w:val="2"/>
          <w:numId w:val="49"/>
        </w:numPr>
        <w:spacing w:after="120" w:line="20" w:lineRule="atLeast"/>
        <w:ind w:left="0" w:firstLine="709"/>
        <w:jc w:val="both"/>
        <w:rPr>
          <w:rFonts w:ascii="Times New Roman" w:hAnsi="Times New Roman" w:cs="Times New Roman"/>
          <w:color w:val="000000" w:themeColor="text1"/>
          <w:sz w:val="22"/>
          <w:szCs w:val="22"/>
        </w:rPr>
      </w:pPr>
      <w:r w:rsidRPr="004C1F14">
        <w:rPr>
          <w:rFonts w:ascii="Times New Roman" w:hAnsi="Times New Roman" w:cs="Times New Roman"/>
          <w:color w:val="000000" w:themeColor="text1"/>
          <w:sz w:val="22"/>
          <w:szCs w:val="22"/>
        </w:rPr>
        <w:t xml:space="preserve">pasibaigia </w:t>
      </w:r>
      <w:r w:rsidR="00A524F1" w:rsidRPr="004C1F14">
        <w:rPr>
          <w:rFonts w:ascii="Times New Roman" w:hAnsi="Times New Roman" w:cs="Times New Roman"/>
          <w:color w:val="000000" w:themeColor="text1"/>
          <w:sz w:val="22"/>
          <w:szCs w:val="22"/>
        </w:rPr>
        <w:t>p</w:t>
      </w:r>
      <w:r w:rsidRPr="004C1F14">
        <w:rPr>
          <w:rFonts w:ascii="Times New Roman" w:hAnsi="Times New Roman" w:cs="Times New Roman"/>
          <w:color w:val="000000" w:themeColor="text1"/>
          <w:sz w:val="22"/>
          <w:szCs w:val="22"/>
        </w:rPr>
        <w:t xml:space="preserve">asiūlymų užtikrinimo galiojimo laikas ir </w:t>
      </w:r>
      <w:r w:rsidR="00A524F1" w:rsidRPr="004C1F14">
        <w:rPr>
          <w:rFonts w:ascii="Times New Roman" w:hAnsi="Times New Roman" w:cs="Times New Roman"/>
          <w:color w:val="000000" w:themeColor="text1"/>
          <w:sz w:val="22"/>
          <w:szCs w:val="22"/>
        </w:rPr>
        <w:t>d</w:t>
      </w:r>
      <w:r w:rsidRPr="004C1F14">
        <w:rPr>
          <w:rFonts w:ascii="Times New Roman" w:hAnsi="Times New Roman" w:cs="Times New Roman"/>
          <w:color w:val="000000" w:themeColor="text1"/>
          <w:sz w:val="22"/>
          <w:szCs w:val="22"/>
        </w:rPr>
        <w:t>alyvis jo nepratęsia ir (ar) ne</w:t>
      </w:r>
      <w:r w:rsidRPr="004C1F14">
        <w:rPr>
          <w:rFonts w:ascii="Times New Roman" w:hAnsi="Times New Roman" w:cs="Times New Roman"/>
          <w:sz w:val="22"/>
          <w:szCs w:val="22"/>
        </w:rPr>
        <w:t xml:space="preserve">pateikia naujo </w:t>
      </w:r>
      <w:r w:rsidR="00A524F1" w:rsidRPr="004C1F14">
        <w:rPr>
          <w:rFonts w:ascii="Times New Roman" w:hAnsi="Times New Roman" w:cs="Times New Roman"/>
          <w:sz w:val="22"/>
          <w:szCs w:val="22"/>
        </w:rPr>
        <w:t>p</w:t>
      </w:r>
      <w:r w:rsidRPr="004C1F14">
        <w:rPr>
          <w:rFonts w:ascii="Times New Roman" w:hAnsi="Times New Roman" w:cs="Times New Roman"/>
          <w:sz w:val="22"/>
          <w:szCs w:val="22"/>
        </w:rPr>
        <w:t>asiūlymo galiojimo užtikrinimą patvirtinančio dokumento (jeigu jo reikalaujama)</w:t>
      </w:r>
      <w:r w:rsidRPr="004C1F14">
        <w:rPr>
          <w:rFonts w:ascii="Times New Roman" w:hAnsi="Times New Roman" w:cs="Times New Roman"/>
          <w:color w:val="000000" w:themeColor="text1"/>
          <w:sz w:val="22"/>
          <w:szCs w:val="22"/>
        </w:rPr>
        <w:t>;</w:t>
      </w:r>
    </w:p>
    <w:p w14:paraId="6812A2C2" w14:textId="43E00056" w:rsidR="00000B56" w:rsidRPr="004C1F14" w:rsidRDefault="00000B56" w:rsidP="00C6146A">
      <w:pPr>
        <w:pStyle w:val="Sraopastraipa"/>
        <w:numPr>
          <w:ilvl w:val="2"/>
          <w:numId w:val="49"/>
        </w:numPr>
        <w:spacing w:after="120" w:line="20" w:lineRule="atLeast"/>
        <w:ind w:left="0" w:firstLine="709"/>
        <w:jc w:val="both"/>
        <w:rPr>
          <w:rFonts w:ascii="Times New Roman" w:hAnsi="Times New Roman" w:cs="Times New Roman"/>
          <w:color w:val="000000" w:themeColor="text1"/>
          <w:sz w:val="22"/>
          <w:szCs w:val="22"/>
        </w:rPr>
      </w:pPr>
      <w:r w:rsidRPr="004C1F14">
        <w:rPr>
          <w:rFonts w:ascii="Times New Roman" w:hAnsi="Times New Roman" w:cs="Times New Roman"/>
          <w:color w:val="000000" w:themeColor="text1"/>
          <w:sz w:val="22"/>
          <w:szCs w:val="22"/>
        </w:rPr>
        <w:t>įsigalioja pasirašyta sutartis;</w:t>
      </w:r>
    </w:p>
    <w:p w14:paraId="2DFAEDA8" w14:textId="7494679B" w:rsidR="00000B56" w:rsidRPr="004C1F14" w:rsidRDefault="00000B56" w:rsidP="00C6146A">
      <w:pPr>
        <w:pStyle w:val="Sraopastraipa"/>
        <w:numPr>
          <w:ilvl w:val="2"/>
          <w:numId w:val="49"/>
        </w:numPr>
        <w:spacing w:after="120" w:line="20" w:lineRule="atLeast"/>
        <w:ind w:left="0" w:firstLine="709"/>
        <w:jc w:val="both"/>
        <w:rPr>
          <w:rFonts w:ascii="Times New Roman" w:hAnsi="Times New Roman" w:cs="Times New Roman"/>
          <w:sz w:val="22"/>
          <w:szCs w:val="22"/>
        </w:rPr>
      </w:pPr>
      <w:r w:rsidRPr="004C1F14">
        <w:rPr>
          <w:rFonts w:ascii="Times New Roman" w:hAnsi="Times New Roman" w:cs="Times New Roman"/>
          <w:color w:val="000000" w:themeColor="text1"/>
          <w:sz w:val="22"/>
          <w:szCs w:val="22"/>
        </w:rPr>
        <w:t xml:space="preserve">nutraukiamos </w:t>
      </w:r>
      <w:r w:rsidR="00A524F1" w:rsidRPr="004C1F14">
        <w:rPr>
          <w:rFonts w:ascii="Times New Roman" w:hAnsi="Times New Roman" w:cs="Times New Roman"/>
          <w:color w:val="000000" w:themeColor="text1"/>
          <w:sz w:val="22"/>
          <w:szCs w:val="22"/>
        </w:rPr>
        <w:t>p</w:t>
      </w:r>
      <w:r w:rsidRPr="004C1F14">
        <w:rPr>
          <w:rFonts w:ascii="Times New Roman" w:hAnsi="Times New Roman" w:cs="Times New Roman"/>
          <w:color w:val="000000" w:themeColor="text1"/>
          <w:sz w:val="22"/>
          <w:szCs w:val="22"/>
        </w:rPr>
        <w:t>irkimo procedūros.</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3" w:name="_Ref39658218"/>
      <w:bookmarkStart w:id="34" w:name="_Ref39658226"/>
      <w:bookmarkStart w:id="35" w:name="_Ref39658248"/>
      <w:bookmarkStart w:id="36" w:name="_Ref39658251"/>
      <w:bookmarkStart w:id="37" w:name="_Toc161827756"/>
      <w:bookmarkStart w:id="38" w:name="_Ref39485250"/>
      <w:bookmarkStart w:id="39" w:name="_Ref39485258"/>
      <w:r w:rsidRPr="004C1F14">
        <w:rPr>
          <w:rFonts w:ascii="Times New Roman" w:hAnsi="Times New Roman" w:cs="Times New Roman"/>
          <w:color w:val="auto"/>
        </w:rPr>
        <w:t>Elektroninis aukcionas</w:t>
      </w:r>
      <w:bookmarkEnd w:id="33"/>
      <w:bookmarkEnd w:id="34"/>
      <w:bookmarkEnd w:id="35"/>
      <w:bookmarkEnd w:id="36"/>
      <w:bookmarkEnd w:id="37"/>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40" w:name="_Ref39667303"/>
      <w:bookmarkStart w:id="41" w:name="_Ref39667308"/>
      <w:bookmarkStart w:id="42"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8"/>
      <w:bookmarkEnd w:id="39"/>
      <w:bookmarkEnd w:id="40"/>
      <w:bookmarkEnd w:id="41"/>
      <w:bookmarkEnd w:id="42"/>
    </w:p>
    <w:p w14:paraId="787EFD86" w14:textId="4FEA5781"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094D03" w:rsidRPr="004C1F14">
        <w:rPr>
          <w:rFonts w:ascii="Times New Roman" w:hAnsi="Times New Roman" w:cs="Times New Roman"/>
          <w:sz w:val="22"/>
          <w:szCs w:val="22"/>
        </w:rPr>
        <w:t>ą</w:t>
      </w:r>
      <w:r w:rsidRPr="004C1F14">
        <w:rPr>
          <w:rFonts w:ascii="Times New Roman" w:hAnsi="Times New Roman" w:cs="Times New Roman"/>
          <w:sz w:val="22"/>
          <w:szCs w:val="22"/>
        </w:rPr>
        <w:t xml:space="preserve"> vertinami tiekėjo pateikti duomenys, pateikiama specialiųjų 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priede. </w:t>
      </w:r>
    </w:p>
    <w:p w14:paraId="102136D3" w14:textId="59BD3024" w:rsidR="00D734C6" w:rsidRPr="004C1F14"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1C05DB5C" w:rsidR="00354108" w:rsidRPr="004C1F14" w:rsidRDefault="00354108" w:rsidP="00C5235E">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 xml:space="preserve">Tiekėjo pasiūlymo kaina su visomis įskaičiuotomis išlaidomis negali būti didesnė nei </w:t>
      </w:r>
      <w:r w:rsidR="003E3C3A" w:rsidRPr="004C1F14">
        <w:rPr>
          <w:rFonts w:ascii="Times New Roman" w:eastAsiaTheme="minorHAnsi" w:hAnsi="Times New Roman" w:cs="Times New Roman"/>
          <w:bCs/>
          <w:sz w:val="22"/>
          <w:szCs w:val="22"/>
        </w:rPr>
        <w:t>1</w:t>
      </w:r>
      <w:r w:rsidR="004C1F14" w:rsidRPr="004C1F14">
        <w:rPr>
          <w:rFonts w:ascii="Times New Roman" w:eastAsiaTheme="minorHAnsi" w:hAnsi="Times New Roman" w:cs="Times New Roman"/>
          <w:bCs/>
          <w:sz w:val="22"/>
          <w:szCs w:val="22"/>
        </w:rPr>
        <w:t>69702,00</w:t>
      </w:r>
      <w:r w:rsidRPr="004C1F14">
        <w:rPr>
          <w:rFonts w:ascii="Times New Roman" w:eastAsiaTheme="minorHAnsi" w:hAnsi="Times New Roman" w:cs="Times New Roman"/>
          <w:bCs/>
          <w:sz w:val="22"/>
          <w:szCs w:val="22"/>
        </w:rPr>
        <w:t xml:space="preserve"> Eur su PVM. Didesnę kainą perkančioji organizacija laikys, per didele ir nepriimtina.</w:t>
      </w:r>
    </w:p>
    <w:p w14:paraId="657F2576" w14:textId="6862866C" w:rsidR="00DA202C" w:rsidRPr="001B471B" w:rsidRDefault="00025408" w:rsidP="001B471B">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bookmarkStart w:id="43" w:name="_Hlk182483823"/>
      <w:r w:rsidRPr="001B471B">
        <w:rPr>
          <w:rFonts w:ascii="Times New Roman" w:eastAsiaTheme="minorHAnsi" w:hAnsi="Times New Roman" w:cs="Times New Roman"/>
          <w:bCs/>
          <w:sz w:val="22"/>
          <w:szCs w:val="22"/>
        </w:rPr>
        <w:t>Perkančioji organizacija atitiktį aplinkos apsaugos nurodytų kriterijų laikymosi įrodančių dokumentų</w:t>
      </w:r>
      <w:r w:rsidR="001B471B" w:rsidRPr="001B471B">
        <w:rPr>
          <w:rFonts w:ascii="Times New Roman" w:eastAsiaTheme="minorHAnsi" w:hAnsi="Times New Roman" w:cs="Times New Roman"/>
          <w:bCs/>
          <w:sz w:val="22"/>
          <w:szCs w:val="22"/>
        </w:rPr>
        <w:t>, nurodytų specialiųjų pirkimo sąlygų 2 priede,</w:t>
      </w:r>
      <w:r w:rsidRPr="001B471B">
        <w:rPr>
          <w:rFonts w:ascii="Times New Roman" w:eastAsiaTheme="minorHAnsi" w:hAnsi="Times New Roman" w:cs="Times New Roman"/>
          <w:bCs/>
          <w:sz w:val="22"/>
          <w:szCs w:val="22"/>
        </w:rPr>
        <w:t xml:space="preserve"> reikalaus iš tiekėjo, kuris pagal vertinimo rezultatus galės būti pripažintas laimėjusiu.</w:t>
      </w:r>
      <w:r w:rsidR="00CA499F" w:rsidRPr="001B471B">
        <w:rPr>
          <w:rFonts w:ascii="Times New Roman" w:eastAsiaTheme="minorHAnsi" w:hAnsi="Times New Roman" w:cs="Times New Roman"/>
          <w:bCs/>
          <w:sz w:val="22"/>
          <w:szCs w:val="22"/>
        </w:rPr>
        <w:t xml:space="preserve"> </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4" w:name="_Ref39425999"/>
      <w:bookmarkStart w:id="45" w:name="_Ref39426005"/>
      <w:bookmarkStart w:id="46" w:name="_Toc161827758"/>
      <w:bookmarkEnd w:id="43"/>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4"/>
      <w:bookmarkEnd w:id="45"/>
      <w:bookmarkEnd w:id="46"/>
    </w:p>
    <w:p w14:paraId="06FB8148" w14:textId="3D3314BB"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5E58B8" w:rsidRPr="004C1F14">
        <w:rPr>
          <w:rFonts w:ascii="Times New Roman" w:hAnsi="Times New Roman" w:cs="Times New Roman"/>
          <w:sz w:val="22"/>
          <w:szCs w:val="22"/>
        </w:rPr>
        <w:t xml:space="preserve">7, 8 </w:t>
      </w:r>
      <w:r w:rsidRPr="004C1F14">
        <w:rPr>
          <w:rFonts w:ascii="Times New Roman" w:hAnsi="Times New Roman" w:cs="Times New Roman"/>
          <w:sz w:val="22"/>
          <w:szCs w:val="22"/>
        </w:rPr>
        <w:t>pried</w:t>
      </w:r>
      <w:r w:rsidR="005E58B8" w:rsidRPr="004C1F14">
        <w:rPr>
          <w:rFonts w:ascii="Times New Roman" w:hAnsi="Times New Roman" w:cs="Times New Roman"/>
          <w:sz w:val="22"/>
          <w:szCs w:val="22"/>
        </w:rPr>
        <w:t xml:space="preserve">uose.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7" w:name="_Toc161827759"/>
      <w:bookmarkEnd w:id="5"/>
      <w:r w:rsidRPr="004C1F14">
        <w:rPr>
          <w:rFonts w:ascii="Times New Roman" w:hAnsi="Times New Roman" w:cs="Times New Roman"/>
          <w:color w:val="auto"/>
        </w:rPr>
        <w:t>Kitos sąlygos</w:t>
      </w:r>
      <w:bookmarkEnd w:id="47"/>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8" w:name="part_18ef865fcabf41e988041f2ec6f4e99c"/>
      <w:bookmarkEnd w:id="48"/>
    </w:p>
    <w:sectPr w:rsidR="008D704D" w:rsidRPr="00C6146A" w:rsidSect="001A7C16">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0E96B" w14:textId="77777777" w:rsidR="00D14787" w:rsidRDefault="00D14787" w:rsidP="00D05666">
      <w:r>
        <w:separator/>
      </w:r>
    </w:p>
  </w:endnote>
  <w:endnote w:type="continuationSeparator" w:id="0">
    <w:p w14:paraId="2E67BB29" w14:textId="77777777" w:rsidR="00D14787" w:rsidRDefault="00D14787" w:rsidP="00D05666">
      <w:r>
        <w:continuationSeparator/>
      </w:r>
    </w:p>
  </w:endnote>
  <w:endnote w:type="continuationNotice" w:id="1">
    <w:p w14:paraId="4A446DFD" w14:textId="77777777" w:rsidR="00D14787" w:rsidRDefault="00D14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A7A2" w14:textId="77777777" w:rsidR="00D14787" w:rsidRDefault="00D14787" w:rsidP="00D05666">
      <w:r>
        <w:separator/>
      </w:r>
    </w:p>
  </w:footnote>
  <w:footnote w:type="continuationSeparator" w:id="0">
    <w:p w14:paraId="63F169E9" w14:textId="77777777" w:rsidR="00D14787" w:rsidRDefault="00D14787" w:rsidP="00D05666">
      <w:r>
        <w:continuationSeparator/>
      </w:r>
    </w:p>
  </w:footnote>
  <w:footnote w:type="continuationNotice" w:id="1">
    <w:p w14:paraId="1D6E228A" w14:textId="77777777" w:rsidR="00D14787" w:rsidRDefault="00D14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9"/>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819495025">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ej.gergel@visaginas.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9687</Words>
  <Characters>5523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29</cp:revision>
  <cp:lastPrinted>2024-11-14T08:08:00Z</cp:lastPrinted>
  <dcterms:created xsi:type="dcterms:W3CDTF">2024-03-05T14:19:00Z</dcterms:created>
  <dcterms:modified xsi:type="dcterms:W3CDTF">2024-12-10T06:37:00Z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