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A747B" w14:textId="77777777" w:rsidR="00F67B02" w:rsidRDefault="00F67B02" w:rsidP="00F67B02">
      <w:pPr>
        <w:ind w:left="5102"/>
      </w:pPr>
      <w:r>
        <w:t xml:space="preserve">                                   </w:t>
      </w:r>
    </w:p>
    <w:p w14:paraId="0BE37C7C" w14:textId="77777777" w:rsidR="00A867AA" w:rsidRDefault="00F67B02" w:rsidP="00A867AA">
      <w:pPr>
        <w:jc w:val="right"/>
      </w:pPr>
      <w:r>
        <w:tab/>
      </w:r>
      <w:r>
        <w:tab/>
      </w:r>
      <w:r>
        <w:tab/>
      </w:r>
      <w:r w:rsidR="00B76F7D">
        <w:t>1</w:t>
      </w:r>
      <w:r>
        <w:t xml:space="preserve"> priedas</w:t>
      </w:r>
    </w:p>
    <w:p w14:paraId="312B66CE" w14:textId="77777777" w:rsidR="00F67B02" w:rsidRDefault="00F67B02" w:rsidP="00A867AA">
      <w:pPr>
        <w:jc w:val="right"/>
      </w:pPr>
      <w:r>
        <w:tab/>
      </w:r>
      <w:r>
        <w:tab/>
      </w:r>
      <w:r>
        <w:tab/>
      </w:r>
      <w:r>
        <w:tab/>
      </w:r>
      <w:r>
        <w:tab/>
      </w:r>
      <w:r>
        <w:tab/>
        <w:t xml:space="preserve">                    </w:t>
      </w:r>
    </w:p>
    <w:p w14:paraId="6913CACB" w14:textId="77777777" w:rsidR="00F67B02" w:rsidRDefault="00F67B02" w:rsidP="00F67B02">
      <w:pPr>
        <w:jc w:val="center"/>
      </w:pPr>
      <w:r>
        <w:t>Herbas arba prekių ženklas</w:t>
      </w:r>
    </w:p>
    <w:p w14:paraId="3757C568" w14:textId="77777777" w:rsidR="00F67B02" w:rsidRDefault="00F67B02" w:rsidP="00F67B02">
      <w:pPr>
        <w:jc w:val="center"/>
      </w:pPr>
      <w:r>
        <w:t>(Tiekėjo pavadinimas)</w:t>
      </w:r>
    </w:p>
    <w:p w14:paraId="3D3D03B1" w14:textId="77777777" w:rsidR="00F67B02" w:rsidRDefault="00F67B02" w:rsidP="00F67B02">
      <w:pPr>
        <w:jc w:val="center"/>
      </w:pPr>
    </w:p>
    <w:p w14:paraId="68C38021" w14:textId="77777777" w:rsidR="00F67B02" w:rsidRPr="00EE3F8B" w:rsidRDefault="00F67B02" w:rsidP="00F67B02">
      <w:pPr>
        <w:jc w:val="center"/>
        <w:rPr>
          <w:sz w:val="20"/>
        </w:rPr>
      </w:pPr>
      <w:r w:rsidRPr="00EE3F8B">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17623B" w14:textId="77777777" w:rsidR="00F67B02" w:rsidRDefault="00F67B02" w:rsidP="00F67B02">
      <w:pPr>
        <w:jc w:val="both"/>
        <w:rPr>
          <w:b/>
          <w:bCs/>
        </w:rPr>
      </w:pPr>
    </w:p>
    <w:p w14:paraId="2F204F05" w14:textId="77777777" w:rsidR="00F67B02" w:rsidRPr="0019566D" w:rsidRDefault="00F67B02" w:rsidP="00F67B02">
      <w:pPr>
        <w:jc w:val="both"/>
        <w:rPr>
          <w:sz w:val="22"/>
          <w:szCs w:val="22"/>
        </w:rPr>
      </w:pPr>
      <w:r w:rsidRPr="0019566D">
        <w:rPr>
          <w:sz w:val="22"/>
          <w:szCs w:val="22"/>
        </w:rPr>
        <w:t>Viešajai įstaigai Šeškinės poliklinika</w:t>
      </w:r>
      <w:r w:rsidR="00B53B18" w:rsidRPr="0019566D">
        <w:rPr>
          <w:sz w:val="22"/>
          <w:szCs w:val="22"/>
        </w:rPr>
        <w:t>i</w:t>
      </w:r>
    </w:p>
    <w:p w14:paraId="058447A4" w14:textId="77777777" w:rsidR="00F67B02" w:rsidRPr="0019566D" w:rsidRDefault="00F67B02" w:rsidP="00F67B02">
      <w:pPr>
        <w:jc w:val="both"/>
        <w:rPr>
          <w:b/>
          <w:sz w:val="22"/>
          <w:szCs w:val="22"/>
        </w:rPr>
      </w:pPr>
    </w:p>
    <w:p w14:paraId="3EBD035E" w14:textId="77777777" w:rsidR="00F67B02" w:rsidRPr="00705C38" w:rsidRDefault="00F67B02" w:rsidP="00F67B02">
      <w:pPr>
        <w:jc w:val="center"/>
        <w:rPr>
          <w:b/>
          <w:sz w:val="22"/>
          <w:szCs w:val="22"/>
        </w:rPr>
      </w:pPr>
      <w:r w:rsidRPr="00705C38">
        <w:rPr>
          <w:b/>
          <w:sz w:val="22"/>
          <w:szCs w:val="22"/>
        </w:rPr>
        <w:t>PASIŪLYMAS</w:t>
      </w:r>
    </w:p>
    <w:p w14:paraId="384C42CE" w14:textId="01DF1CF5" w:rsidR="0019566D" w:rsidRPr="00705C38" w:rsidRDefault="00F67B02" w:rsidP="0019566D">
      <w:pPr>
        <w:jc w:val="center"/>
        <w:rPr>
          <w:b/>
          <w:color w:val="000000"/>
          <w:sz w:val="22"/>
          <w:szCs w:val="22"/>
        </w:rPr>
      </w:pPr>
      <w:r w:rsidRPr="00705C38">
        <w:rPr>
          <w:b/>
          <w:sz w:val="22"/>
          <w:szCs w:val="22"/>
        </w:rPr>
        <w:t xml:space="preserve">DĖL </w:t>
      </w:r>
      <w:r w:rsidR="00705C38" w:rsidRPr="00705C38">
        <w:rPr>
          <w:b/>
          <w:sz w:val="22"/>
          <w:szCs w:val="22"/>
        </w:rPr>
        <w:t xml:space="preserve">ODONTOLOGINIŲ INSTRUMENTŲ IR PRIETAISŲ </w:t>
      </w:r>
      <w:r w:rsidR="0019566D" w:rsidRPr="00705C38">
        <w:rPr>
          <w:b/>
          <w:color w:val="000000"/>
          <w:sz w:val="22"/>
          <w:szCs w:val="22"/>
        </w:rPr>
        <w:t>PIRKIMO</w:t>
      </w:r>
    </w:p>
    <w:p w14:paraId="74370E1A" w14:textId="60ABB8F8" w:rsidR="00550489" w:rsidRPr="00705C38" w:rsidRDefault="00550489" w:rsidP="002B29D0">
      <w:pPr>
        <w:tabs>
          <w:tab w:val="left" w:pos="5103"/>
        </w:tabs>
        <w:ind w:left="720"/>
        <w:jc w:val="center"/>
        <w:rPr>
          <w:b/>
          <w:sz w:val="22"/>
          <w:szCs w:val="22"/>
          <w:lang w:eastAsia="zh-CN"/>
        </w:rPr>
      </w:pPr>
    </w:p>
    <w:p w14:paraId="7F24FD4B" w14:textId="77777777" w:rsidR="00F67B02" w:rsidRPr="0019566D" w:rsidRDefault="00F67B02" w:rsidP="00F67B02">
      <w:pPr>
        <w:shd w:val="clear" w:color="auto" w:fill="FFFFFF"/>
        <w:jc w:val="center"/>
        <w:rPr>
          <w:sz w:val="22"/>
          <w:szCs w:val="22"/>
        </w:rPr>
      </w:pPr>
    </w:p>
    <w:p w14:paraId="49161E35" w14:textId="77777777" w:rsidR="00F67B02" w:rsidRPr="0019566D" w:rsidRDefault="00F67B02" w:rsidP="00F67B02">
      <w:pPr>
        <w:shd w:val="clear" w:color="auto" w:fill="FFFFFF"/>
        <w:jc w:val="center"/>
        <w:rPr>
          <w:b/>
          <w:bCs/>
          <w:color w:val="000000"/>
          <w:sz w:val="22"/>
          <w:szCs w:val="22"/>
        </w:rPr>
      </w:pPr>
      <w:r w:rsidRPr="0019566D">
        <w:rPr>
          <w:sz w:val="22"/>
          <w:szCs w:val="22"/>
        </w:rPr>
        <w:t>____________</w:t>
      </w:r>
      <w:r w:rsidRPr="0019566D">
        <w:rPr>
          <w:b/>
          <w:bCs/>
          <w:color w:val="000000"/>
          <w:sz w:val="22"/>
          <w:szCs w:val="22"/>
        </w:rPr>
        <w:t xml:space="preserve"> Nr.</w:t>
      </w:r>
      <w:r w:rsidRPr="0019566D">
        <w:rPr>
          <w:sz w:val="22"/>
          <w:szCs w:val="22"/>
        </w:rPr>
        <w:t xml:space="preserve"> ______</w:t>
      </w:r>
    </w:p>
    <w:p w14:paraId="7091A9BF" w14:textId="77777777" w:rsidR="00F67B02" w:rsidRPr="0019566D" w:rsidRDefault="00F67B02" w:rsidP="00F67B02">
      <w:pPr>
        <w:shd w:val="clear" w:color="auto" w:fill="FFFFFF"/>
        <w:jc w:val="center"/>
        <w:rPr>
          <w:bCs/>
          <w:color w:val="000000"/>
          <w:sz w:val="22"/>
          <w:szCs w:val="22"/>
        </w:rPr>
      </w:pPr>
      <w:r w:rsidRPr="0019566D">
        <w:rPr>
          <w:bCs/>
          <w:color w:val="000000"/>
          <w:sz w:val="22"/>
          <w:szCs w:val="22"/>
        </w:rPr>
        <w:t>(Data)</w:t>
      </w:r>
    </w:p>
    <w:p w14:paraId="1F2A0411" w14:textId="77777777" w:rsidR="00F67B02" w:rsidRPr="0019566D" w:rsidRDefault="00F67B02" w:rsidP="00F67B02">
      <w:pPr>
        <w:shd w:val="clear" w:color="auto" w:fill="FFFFFF"/>
        <w:jc w:val="center"/>
        <w:rPr>
          <w:bCs/>
          <w:color w:val="000000"/>
          <w:sz w:val="22"/>
          <w:szCs w:val="22"/>
        </w:rPr>
      </w:pPr>
      <w:r w:rsidRPr="0019566D">
        <w:rPr>
          <w:bCs/>
          <w:color w:val="000000"/>
          <w:sz w:val="22"/>
          <w:szCs w:val="22"/>
        </w:rPr>
        <w:t>_____________</w:t>
      </w:r>
    </w:p>
    <w:p w14:paraId="29EAC76F" w14:textId="77777777" w:rsidR="00F67B02" w:rsidRPr="0019566D" w:rsidRDefault="00F67B02" w:rsidP="00F67B02">
      <w:pPr>
        <w:shd w:val="clear" w:color="auto" w:fill="FFFFFF"/>
        <w:jc w:val="center"/>
        <w:rPr>
          <w:bCs/>
          <w:color w:val="000000"/>
          <w:sz w:val="22"/>
          <w:szCs w:val="22"/>
        </w:rPr>
      </w:pPr>
      <w:r w:rsidRPr="0019566D">
        <w:rPr>
          <w:bCs/>
          <w:color w:val="000000"/>
          <w:sz w:val="22"/>
          <w:szCs w:val="22"/>
        </w:rPr>
        <w:t>(Sudarymo vieta)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5090"/>
      </w:tblGrid>
      <w:tr w:rsidR="009F69BF" w:rsidRPr="0019566D" w14:paraId="0D774475" w14:textId="77777777" w:rsidTr="00CC23C6">
        <w:trPr>
          <w:trHeight w:val="818"/>
        </w:trPr>
        <w:tc>
          <w:tcPr>
            <w:tcW w:w="4657" w:type="dxa"/>
            <w:tcBorders>
              <w:top w:val="single" w:sz="4" w:space="0" w:color="auto"/>
              <w:left w:val="single" w:sz="4" w:space="0" w:color="auto"/>
              <w:bottom w:val="single" w:sz="4" w:space="0" w:color="auto"/>
              <w:right w:val="single" w:sz="4" w:space="0" w:color="auto"/>
            </w:tcBorders>
            <w:hideMark/>
          </w:tcPr>
          <w:p w14:paraId="2EF1BD33" w14:textId="77777777" w:rsidR="009F69BF" w:rsidRPr="0019566D" w:rsidRDefault="009F69BF" w:rsidP="009F69BF">
            <w:pPr>
              <w:spacing w:line="256" w:lineRule="auto"/>
              <w:rPr>
                <w:i/>
                <w:iCs/>
                <w:sz w:val="22"/>
                <w:szCs w:val="22"/>
              </w:rPr>
            </w:pPr>
            <w:r w:rsidRPr="0019566D">
              <w:rPr>
                <w:sz w:val="22"/>
                <w:szCs w:val="22"/>
              </w:rPr>
              <w:t xml:space="preserve">Tiekėjo pavadinimas </w:t>
            </w:r>
            <w:r w:rsidRPr="0019566D">
              <w:rPr>
                <w:i/>
                <w:iCs/>
                <w:sz w:val="22"/>
                <w:szCs w:val="22"/>
              </w:rPr>
              <w:t>/Jeigu dalyvauja ūkio subjektų grupė, surašomi visi dalyvių pavadinimai/</w:t>
            </w:r>
          </w:p>
        </w:tc>
        <w:tc>
          <w:tcPr>
            <w:tcW w:w="5090" w:type="dxa"/>
            <w:tcBorders>
              <w:top w:val="single" w:sz="4" w:space="0" w:color="auto"/>
              <w:left w:val="single" w:sz="4" w:space="0" w:color="auto"/>
              <w:bottom w:val="single" w:sz="4" w:space="0" w:color="auto"/>
              <w:right w:val="single" w:sz="4" w:space="0" w:color="auto"/>
            </w:tcBorders>
          </w:tcPr>
          <w:p w14:paraId="0AF41922" w14:textId="77777777" w:rsidR="009F69BF" w:rsidRPr="0019566D" w:rsidRDefault="009F69BF" w:rsidP="009F69BF">
            <w:pPr>
              <w:jc w:val="both"/>
              <w:rPr>
                <w:rFonts w:eastAsia="Calibri"/>
                <w:sz w:val="22"/>
                <w:szCs w:val="22"/>
                <w:lang w:eastAsia="en-US"/>
              </w:rPr>
            </w:pPr>
          </w:p>
          <w:p w14:paraId="5174EB64" w14:textId="77777777" w:rsidR="009F69BF" w:rsidRPr="0019566D" w:rsidRDefault="009F69BF" w:rsidP="009F69BF">
            <w:pPr>
              <w:jc w:val="both"/>
              <w:rPr>
                <w:rFonts w:eastAsia="Calibri"/>
                <w:sz w:val="22"/>
                <w:szCs w:val="22"/>
                <w:lang w:eastAsia="en-US"/>
              </w:rPr>
            </w:pPr>
          </w:p>
        </w:tc>
      </w:tr>
      <w:tr w:rsidR="009F69BF" w:rsidRPr="0019566D" w14:paraId="2016A315" w14:textId="77777777" w:rsidTr="00CC23C6">
        <w:trPr>
          <w:trHeight w:val="538"/>
        </w:trPr>
        <w:tc>
          <w:tcPr>
            <w:tcW w:w="4657" w:type="dxa"/>
            <w:tcBorders>
              <w:top w:val="single" w:sz="4" w:space="0" w:color="auto"/>
              <w:left w:val="single" w:sz="4" w:space="0" w:color="auto"/>
              <w:bottom w:val="single" w:sz="4" w:space="0" w:color="auto"/>
              <w:right w:val="single" w:sz="4" w:space="0" w:color="auto"/>
            </w:tcBorders>
            <w:hideMark/>
          </w:tcPr>
          <w:p w14:paraId="3389E9E9" w14:textId="77777777" w:rsidR="009F69BF" w:rsidRPr="0019566D" w:rsidRDefault="009F69BF" w:rsidP="009F69BF">
            <w:pPr>
              <w:spacing w:line="256" w:lineRule="auto"/>
              <w:jc w:val="both"/>
              <w:rPr>
                <w:sz w:val="22"/>
                <w:szCs w:val="22"/>
              </w:rPr>
            </w:pPr>
            <w:r w:rsidRPr="0019566D">
              <w:rPr>
                <w:sz w:val="22"/>
                <w:szCs w:val="22"/>
              </w:rPr>
              <w:t>Tiekėjo adresas</w:t>
            </w:r>
            <w:r w:rsidRPr="0019566D">
              <w:rPr>
                <w:i/>
                <w:iCs/>
                <w:sz w:val="22"/>
                <w:szCs w:val="22"/>
              </w:rPr>
              <w:t xml:space="preserve"> /Jeigu dalyvauja ūkio subjektų grupė, surašomi visi dalyvių adresai/</w:t>
            </w:r>
          </w:p>
        </w:tc>
        <w:tc>
          <w:tcPr>
            <w:tcW w:w="5090" w:type="dxa"/>
            <w:tcBorders>
              <w:top w:val="single" w:sz="4" w:space="0" w:color="auto"/>
              <w:left w:val="single" w:sz="4" w:space="0" w:color="auto"/>
              <w:bottom w:val="single" w:sz="4" w:space="0" w:color="auto"/>
              <w:right w:val="single" w:sz="4" w:space="0" w:color="auto"/>
            </w:tcBorders>
          </w:tcPr>
          <w:p w14:paraId="4CDF6C55" w14:textId="77777777" w:rsidR="009F69BF" w:rsidRPr="0019566D" w:rsidRDefault="009F69BF" w:rsidP="009F69BF">
            <w:pPr>
              <w:jc w:val="both"/>
              <w:rPr>
                <w:rFonts w:eastAsia="Calibri"/>
                <w:sz w:val="22"/>
                <w:szCs w:val="22"/>
                <w:lang w:eastAsia="en-US"/>
              </w:rPr>
            </w:pPr>
          </w:p>
          <w:p w14:paraId="324BC6CE" w14:textId="77777777" w:rsidR="009F69BF" w:rsidRPr="0019566D" w:rsidRDefault="009F69BF" w:rsidP="009F69BF">
            <w:pPr>
              <w:jc w:val="both"/>
              <w:rPr>
                <w:rFonts w:eastAsia="Calibri"/>
                <w:sz w:val="22"/>
                <w:szCs w:val="22"/>
                <w:lang w:eastAsia="en-US"/>
              </w:rPr>
            </w:pPr>
          </w:p>
        </w:tc>
      </w:tr>
      <w:tr w:rsidR="009F69BF" w:rsidRPr="0019566D" w14:paraId="071D9B4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1F7B12BB" w14:textId="77777777" w:rsidR="009F69BF" w:rsidRPr="0019566D" w:rsidRDefault="009F69BF" w:rsidP="009F69BF">
            <w:pPr>
              <w:spacing w:line="256" w:lineRule="auto"/>
              <w:jc w:val="both"/>
              <w:rPr>
                <w:sz w:val="22"/>
                <w:szCs w:val="22"/>
              </w:rPr>
            </w:pPr>
            <w:r w:rsidRPr="0019566D">
              <w:rPr>
                <w:sz w:val="22"/>
                <w:szCs w:val="22"/>
              </w:rPr>
              <w:t>Telefono numeris</w:t>
            </w:r>
          </w:p>
        </w:tc>
        <w:tc>
          <w:tcPr>
            <w:tcW w:w="5090" w:type="dxa"/>
            <w:tcBorders>
              <w:top w:val="single" w:sz="4" w:space="0" w:color="auto"/>
              <w:left w:val="single" w:sz="4" w:space="0" w:color="auto"/>
              <w:bottom w:val="single" w:sz="4" w:space="0" w:color="auto"/>
              <w:right w:val="single" w:sz="4" w:space="0" w:color="auto"/>
            </w:tcBorders>
          </w:tcPr>
          <w:p w14:paraId="4F8A48F4" w14:textId="77777777" w:rsidR="009F69BF" w:rsidRPr="0019566D" w:rsidRDefault="009F69BF" w:rsidP="009F69BF">
            <w:pPr>
              <w:jc w:val="both"/>
              <w:rPr>
                <w:rFonts w:eastAsia="Calibri"/>
                <w:sz w:val="22"/>
                <w:szCs w:val="22"/>
                <w:lang w:eastAsia="en-US"/>
              </w:rPr>
            </w:pPr>
          </w:p>
        </w:tc>
      </w:tr>
      <w:tr w:rsidR="009F69BF" w:rsidRPr="0019566D" w14:paraId="431D1867"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71CAD049" w14:textId="77777777" w:rsidR="009F69BF" w:rsidRPr="0019566D" w:rsidRDefault="009F69BF" w:rsidP="009F69BF">
            <w:pPr>
              <w:spacing w:line="256" w:lineRule="auto"/>
              <w:jc w:val="both"/>
              <w:rPr>
                <w:sz w:val="22"/>
                <w:szCs w:val="22"/>
              </w:rPr>
            </w:pPr>
            <w:r w:rsidRPr="0019566D">
              <w:rPr>
                <w:sz w:val="22"/>
                <w:szCs w:val="22"/>
              </w:rPr>
              <w:t>El. pašto adresas</w:t>
            </w:r>
          </w:p>
        </w:tc>
        <w:tc>
          <w:tcPr>
            <w:tcW w:w="5090" w:type="dxa"/>
            <w:tcBorders>
              <w:top w:val="single" w:sz="4" w:space="0" w:color="auto"/>
              <w:left w:val="single" w:sz="4" w:space="0" w:color="auto"/>
              <w:bottom w:val="single" w:sz="4" w:space="0" w:color="auto"/>
              <w:right w:val="single" w:sz="4" w:space="0" w:color="auto"/>
            </w:tcBorders>
          </w:tcPr>
          <w:p w14:paraId="0CA578EF" w14:textId="77777777" w:rsidR="009F69BF" w:rsidRPr="0019566D" w:rsidRDefault="009F69BF" w:rsidP="009F69BF">
            <w:pPr>
              <w:jc w:val="both"/>
              <w:rPr>
                <w:rFonts w:eastAsia="Calibri"/>
                <w:sz w:val="22"/>
                <w:szCs w:val="22"/>
                <w:lang w:eastAsia="en-US"/>
              </w:rPr>
            </w:pPr>
          </w:p>
        </w:tc>
      </w:tr>
      <w:tr w:rsidR="009F69BF" w:rsidRPr="0019566D" w14:paraId="27D1A69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4E3E0E5E" w14:textId="77777777" w:rsidR="009F69BF" w:rsidRPr="0019566D" w:rsidRDefault="009F69BF" w:rsidP="009F69BF">
            <w:pPr>
              <w:spacing w:line="256" w:lineRule="auto"/>
              <w:jc w:val="both"/>
              <w:rPr>
                <w:sz w:val="22"/>
                <w:szCs w:val="22"/>
              </w:rPr>
            </w:pPr>
            <w:r w:rsidRPr="0019566D">
              <w:rPr>
                <w:sz w:val="22"/>
                <w:szCs w:val="22"/>
              </w:rPr>
              <w:t xml:space="preserve">Už pasiūlymą atsakingo asmens vardas, pavardė </w:t>
            </w:r>
          </w:p>
        </w:tc>
        <w:tc>
          <w:tcPr>
            <w:tcW w:w="5090" w:type="dxa"/>
            <w:tcBorders>
              <w:top w:val="single" w:sz="4" w:space="0" w:color="auto"/>
              <w:left w:val="single" w:sz="4" w:space="0" w:color="auto"/>
              <w:bottom w:val="single" w:sz="4" w:space="0" w:color="auto"/>
              <w:right w:val="single" w:sz="4" w:space="0" w:color="auto"/>
            </w:tcBorders>
          </w:tcPr>
          <w:p w14:paraId="3DBA1C04" w14:textId="77777777" w:rsidR="009F69BF" w:rsidRPr="0019566D" w:rsidRDefault="009F69BF" w:rsidP="009F69BF">
            <w:pPr>
              <w:jc w:val="both"/>
              <w:rPr>
                <w:rFonts w:eastAsia="Calibri"/>
                <w:sz w:val="22"/>
                <w:szCs w:val="22"/>
                <w:lang w:eastAsia="en-US"/>
              </w:rPr>
            </w:pPr>
          </w:p>
        </w:tc>
      </w:tr>
      <w:tr w:rsidR="009F69BF" w:rsidRPr="0019566D" w14:paraId="707353BB"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30EFA560" w14:textId="77777777" w:rsidR="009F69BF" w:rsidRPr="0019566D" w:rsidRDefault="009F69BF" w:rsidP="009F69BF">
            <w:pPr>
              <w:spacing w:line="256" w:lineRule="auto"/>
              <w:jc w:val="both"/>
              <w:rPr>
                <w:b/>
                <w:sz w:val="22"/>
                <w:szCs w:val="22"/>
              </w:rPr>
            </w:pPr>
            <w:r w:rsidRPr="0019566D">
              <w:rPr>
                <w:b/>
                <w:sz w:val="22"/>
                <w:szCs w:val="22"/>
              </w:rPr>
              <w:t>Papildoma informacija, kuri bus reikalinga sutarties sudarymui:</w:t>
            </w:r>
          </w:p>
        </w:tc>
        <w:tc>
          <w:tcPr>
            <w:tcW w:w="5090" w:type="dxa"/>
            <w:tcBorders>
              <w:top w:val="single" w:sz="4" w:space="0" w:color="auto"/>
              <w:left w:val="single" w:sz="4" w:space="0" w:color="auto"/>
              <w:bottom w:val="single" w:sz="4" w:space="0" w:color="auto"/>
              <w:right w:val="single" w:sz="4" w:space="0" w:color="auto"/>
            </w:tcBorders>
          </w:tcPr>
          <w:p w14:paraId="74A81D27" w14:textId="77777777" w:rsidR="009F69BF" w:rsidRPr="0019566D" w:rsidRDefault="009F69BF" w:rsidP="009F69BF">
            <w:pPr>
              <w:jc w:val="both"/>
              <w:rPr>
                <w:rFonts w:eastAsia="Calibri"/>
                <w:sz w:val="22"/>
                <w:szCs w:val="22"/>
                <w:lang w:eastAsia="en-US"/>
              </w:rPr>
            </w:pPr>
          </w:p>
        </w:tc>
      </w:tr>
      <w:tr w:rsidR="009F69BF" w:rsidRPr="0019566D" w14:paraId="77D59F4F"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136022CD" w14:textId="77777777" w:rsidR="009F69BF" w:rsidRPr="0019566D" w:rsidRDefault="009F69BF" w:rsidP="009F69BF">
            <w:pPr>
              <w:spacing w:line="256" w:lineRule="auto"/>
              <w:jc w:val="both"/>
              <w:rPr>
                <w:sz w:val="22"/>
                <w:szCs w:val="22"/>
              </w:rPr>
            </w:pPr>
            <w:r w:rsidRPr="0019566D">
              <w:rPr>
                <w:sz w:val="22"/>
                <w:szCs w:val="22"/>
              </w:rPr>
              <w:t>Įmonės kodas</w:t>
            </w:r>
          </w:p>
        </w:tc>
        <w:tc>
          <w:tcPr>
            <w:tcW w:w="5090" w:type="dxa"/>
            <w:tcBorders>
              <w:top w:val="single" w:sz="4" w:space="0" w:color="auto"/>
              <w:left w:val="single" w:sz="4" w:space="0" w:color="auto"/>
              <w:bottom w:val="single" w:sz="4" w:space="0" w:color="auto"/>
              <w:right w:val="single" w:sz="4" w:space="0" w:color="auto"/>
            </w:tcBorders>
          </w:tcPr>
          <w:p w14:paraId="6A23BB4E" w14:textId="77777777" w:rsidR="009F69BF" w:rsidRPr="0019566D" w:rsidRDefault="009F69BF" w:rsidP="009F69BF">
            <w:pPr>
              <w:jc w:val="both"/>
              <w:rPr>
                <w:rFonts w:eastAsia="Calibri"/>
                <w:sz w:val="22"/>
                <w:szCs w:val="22"/>
                <w:lang w:eastAsia="en-US"/>
              </w:rPr>
            </w:pPr>
          </w:p>
        </w:tc>
      </w:tr>
      <w:tr w:rsidR="009F69BF" w:rsidRPr="0019566D" w14:paraId="7ED9188E"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594DA331" w14:textId="77777777" w:rsidR="009F69BF" w:rsidRPr="0019566D" w:rsidRDefault="009F69BF" w:rsidP="009F69BF">
            <w:pPr>
              <w:spacing w:line="256" w:lineRule="auto"/>
              <w:jc w:val="both"/>
              <w:rPr>
                <w:sz w:val="22"/>
                <w:szCs w:val="22"/>
              </w:rPr>
            </w:pPr>
            <w:r w:rsidRPr="0019566D">
              <w:rPr>
                <w:sz w:val="22"/>
                <w:szCs w:val="22"/>
              </w:rPr>
              <w:t>PVM kodas</w:t>
            </w:r>
          </w:p>
        </w:tc>
        <w:tc>
          <w:tcPr>
            <w:tcW w:w="5090" w:type="dxa"/>
            <w:tcBorders>
              <w:top w:val="single" w:sz="4" w:space="0" w:color="auto"/>
              <w:left w:val="single" w:sz="4" w:space="0" w:color="auto"/>
              <w:bottom w:val="single" w:sz="4" w:space="0" w:color="auto"/>
              <w:right w:val="single" w:sz="4" w:space="0" w:color="auto"/>
            </w:tcBorders>
          </w:tcPr>
          <w:p w14:paraId="127A74A2" w14:textId="77777777" w:rsidR="009F69BF" w:rsidRPr="0019566D" w:rsidRDefault="009F69BF" w:rsidP="009F69BF">
            <w:pPr>
              <w:jc w:val="both"/>
              <w:rPr>
                <w:rFonts w:eastAsia="Calibri"/>
                <w:sz w:val="22"/>
                <w:szCs w:val="22"/>
                <w:lang w:eastAsia="en-US"/>
              </w:rPr>
            </w:pPr>
          </w:p>
        </w:tc>
      </w:tr>
      <w:tr w:rsidR="009F69BF" w:rsidRPr="0019566D" w14:paraId="6167337F"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698FF825" w14:textId="77777777" w:rsidR="009F69BF" w:rsidRPr="0019566D" w:rsidRDefault="009F69BF" w:rsidP="009F69BF">
            <w:pPr>
              <w:spacing w:line="256" w:lineRule="auto"/>
              <w:jc w:val="both"/>
              <w:rPr>
                <w:sz w:val="22"/>
                <w:szCs w:val="22"/>
              </w:rPr>
            </w:pPr>
            <w:r w:rsidRPr="0019566D">
              <w:rPr>
                <w:sz w:val="22"/>
                <w:szCs w:val="22"/>
              </w:rPr>
              <w:t>Bankas ir sąskaitos numeris</w:t>
            </w:r>
          </w:p>
        </w:tc>
        <w:tc>
          <w:tcPr>
            <w:tcW w:w="5090" w:type="dxa"/>
            <w:tcBorders>
              <w:top w:val="single" w:sz="4" w:space="0" w:color="auto"/>
              <w:left w:val="single" w:sz="4" w:space="0" w:color="auto"/>
              <w:bottom w:val="single" w:sz="4" w:space="0" w:color="auto"/>
              <w:right w:val="single" w:sz="4" w:space="0" w:color="auto"/>
            </w:tcBorders>
          </w:tcPr>
          <w:p w14:paraId="532F8752" w14:textId="77777777" w:rsidR="009F69BF" w:rsidRPr="0019566D" w:rsidRDefault="009F69BF" w:rsidP="009F69BF">
            <w:pPr>
              <w:jc w:val="both"/>
              <w:rPr>
                <w:rFonts w:eastAsia="Calibri"/>
                <w:sz w:val="22"/>
                <w:szCs w:val="22"/>
                <w:lang w:eastAsia="en-US"/>
              </w:rPr>
            </w:pPr>
          </w:p>
        </w:tc>
      </w:tr>
      <w:tr w:rsidR="009F69BF" w:rsidRPr="0019566D" w14:paraId="2AB249ED"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4F2F7FC1" w14:textId="77777777" w:rsidR="009F69BF" w:rsidRPr="0019566D" w:rsidRDefault="009F69BF" w:rsidP="009F69BF">
            <w:pPr>
              <w:spacing w:line="256" w:lineRule="auto"/>
              <w:jc w:val="both"/>
              <w:rPr>
                <w:sz w:val="22"/>
                <w:szCs w:val="22"/>
              </w:rPr>
            </w:pPr>
            <w:r w:rsidRPr="0019566D">
              <w:rPr>
                <w:sz w:val="22"/>
                <w:szCs w:val="22"/>
              </w:rPr>
              <w:t>Pardavėjo kontaktinis asmuo (pareigos, vardas, pavardė, tel., el. paštas)</w:t>
            </w:r>
          </w:p>
        </w:tc>
        <w:tc>
          <w:tcPr>
            <w:tcW w:w="5090" w:type="dxa"/>
            <w:tcBorders>
              <w:top w:val="single" w:sz="4" w:space="0" w:color="auto"/>
              <w:left w:val="single" w:sz="4" w:space="0" w:color="auto"/>
              <w:bottom w:val="single" w:sz="4" w:space="0" w:color="auto"/>
              <w:right w:val="single" w:sz="4" w:space="0" w:color="auto"/>
            </w:tcBorders>
          </w:tcPr>
          <w:p w14:paraId="6C44E92D" w14:textId="77777777" w:rsidR="009F69BF" w:rsidRPr="0019566D" w:rsidRDefault="009F69BF" w:rsidP="009F69BF">
            <w:pPr>
              <w:jc w:val="both"/>
              <w:rPr>
                <w:rFonts w:eastAsia="Calibri"/>
                <w:sz w:val="22"/>
                <w:szCs w:val="22"/>
                <w:lang w:eastAsia="en-US"/>
              </w:rPr>
            </w:pPr>
          </w:p>
        </w:tc>
      </w:tr>
      <w:tr w:rsidR="009F69BF" w:rsidRPr="0019566D" w14:paraId="38F999E6"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tcPr>
          <w:p w14:paraId="14CAD634" w14:textId="77777777" w:rsidR="009F69BF" w:rsidRPr="0019566D" w:rsidRDefault="009F69BF" w:rsidP="009F69BF">
            <w:pPr>
              <w:spacing w:line="256" w:lineRule="auto"/>
              <w:jc w:val="both"/>
              <w:rPr>
                <w:sz w:val="22"/>
                <w:szCs w:val="22"/>
              </w:rPr>
            </w:pPr>
            <w:r w:rsidRPr="0019566D">
              <w:rPr>
                <w:sz w:val="22"/>
                <w:szCs w:val="22"/>
              </w:rPr>
              <w:t>Sutartį pasirašantis asmuo (jei pasirašys ne direktorius, prašome pridėti įgaliojimą)</w:t>
            </w:r>
          </w:p>
        </w:tc>
        <w:tc>
          <w:tcPr>
            <w:tcW w:w="5090" w:type="dxa"/>
            <w:tcBorders>
              <w:top w:val="single" w:sz="4" w:space="0" w:color="auto"/>
              <w:left w:val="single" w:sz="4" w:space="0" w:color="auto"/>
              <w:bottom w:val="single" w:sz="4" w:space="0" w:color="auto"/>
              <w:right w:val="single" w:sz="4" w:space="0" w:color="auto"/>
            </w:tcBorders>
          </w:tcPr>
          <w:p w14:paraId="448838D8" w14:textId="77777777" w:rsidR="009F69BF" w:rsidRPr="0019566D" w:rsidRDefault="009F69BF" w:rsidP="009F69BF">
            <w:pPr>
              <w:jc w:val="both"/>
              <w:rPr>
                <w:rFonts w:eastAsia="Calibri"/>
                <w:sz w:val="22"/>
                <w:szCs w:val="22"/>
                <w:lang w:eastAsia="en-US"/>
              </w:rPr>
            </w:pPr>
          </w:p>
        </w:tc>
      </w:tr>
    </w:tbl>
    <w:p w14:paraId="5A91E7D1" w14:textId="77777777" w:rsidR="00F67B02" w:rsidRPr="0019566D" w:rsidRDefault="00F67B02" w:rsidP="00F67B02">
      <w:pPr>
        <w:jc w:val="both"/>
        <w:rPr>
          <w:sz w:val="22"/>
          <w:szCs w:val="22"/>
        </w:rPr>
      </w:pPr>
    </w:p>
    <w:p w14:paraId="2A771FE8" w14:textId="77777777" w:rsidR="00F67B02" w:rsidRPr="0019566D" w:rsidRDefault="00F67B02" w:rsidP="00F67B02">
      <w:pPr>
        <w:spacing w:line="20" w:lineRule="atLeast"/>
        <w:ind w:firstLine="284"/>
        <w:jc w:val="both"/>
        <w:rPr>
          <w:b/>
          <w:sz w:val="22"/>
          <w:szCs w:val="22"/>
        </w:rPr>
      </w:pPr>
      <w:r w:rsidRPr="0019566D">
        <w:rPr>
          <w:b/>
          <w:i/>
          <w:sz w:val="22"/>
          <w:szCs w:val="22"/>
        </w:rPr>
        <w:t>Pastaba. Pildoma, jei tiekėjas ketina pasitelkti subtiekėją (-ų)</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819"/>
      </w:tblGrid>
      <w:tr w:rsidR="00F67B02" w:rsidRPr="0019566D" w14:paraId="3A34062B"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370FDF19" w14:textId="77777777" w:rsidR="00F67B02" w:rsidRPr="0019566D" w:rsidRDefault="00F67B02" w:rsidP="00CC23C6">
            <w:pPr>
              <w:spacing w:line="20" w:lineRule="atLeast"/>
              <w:jc w:val="both"/>
              <w:rPr>
                <w:sz w:val="22"/>
                <w:szCs w:val="22"/>
              </w:rPr>
            </w:pPr>
            <w:r w:rsidRPr="0019566D">
              <w:rPr>
                <w:sz w:val="22"/>
                <w:szCs w:val="22"/>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76EE976C" w14:textId="77777777" w:rsidR="00F67B02" w:rsidRPr="0019566D" w:rsidRDefault="00F67B02" w:rsidP="00CC23C6">
            <w:pPr>
              <w:spacing w:line="20" w:lineRule="atLeast"/>
              <w:jc w:val="both"/>
              <w:rPr>
                <w:sz w:val="22"/>
                <w:szCs w:val="22"/>
              </w:rPr>
            </w:pPr>
          </w:p>
        </w:tc>
      </w:tr>
      <w:tr w:rsidR="00F67B02" w:rsidRPr="0019566D" w14:paraId="1C37E82A"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78DD63E1" w14:textId="77777777" w:rsidR="00F67B02" w:rsidRPr="0019566D" w:rsidRDefault="00F67B02" w:rsidP="00CC23C6">
            <w:pPr>
              <w:spacing w:line="20" w:lineRule="atLeast"/>
              <w:jc w:val="both"/>
              <w:rPr>
                <w:sz w:val="22"/>
                <w:szCs w:val="22"/>
              </w:rPr>
            </w:pPr>
            <w:r w:rsidRPr="0019566D">
              <w:rPr>
                <w:sz w:val="22"/>
                <w:szCs w:val="22"/>
              </w:rPr>
              <w:t>Subtiekėjo (-ų) adresas (-ai)</w:t>
            </w:r>
          </w:p>
        </w:tc>
        <w:tc>
          <w:tcPr>
            <w:tcW w:w="4819" w:type="dxa"/>
            <w:tcBorders>
              <w:top w:val="single" w:sz="4" w:space="0" w:color="auto"/>
              <w:left w:val="single" w:sz="4" w:space="0" w:color="auto"/>
              <w:bottom w:val="single" w:sz="4" w:space="0" w:color="auto"/>
              <w:right w:val="single" w:sz="4" w:space="0" w:color="auto"/>
            </w:tcBorders>
          </w:tcPr>
          <w:p w14:paraId="604D9AC9" w14:textId="77777777" w:rsidR="00F67B02" w:rsidRPr="0019566D" w:rsidRDefault="00F67B02" w:rsidP="00CC23C6">
            <w:pPr>
              <w:spacing w:line="20" w:lineRule="atLeast"/>
              <w:jc w:val="both"/>
              <w:rPr>
                <w:sz w:val="22"/>
                <w:szCs w:val="22"/>
              </w:rPr>
            </w:pPr>
          </w:p>
        </w:tc>
      </w:tr>
      <w:tr w:rsidR="00F67B02" w:rsidRPr="0019566D" w14:paraId="7F596A98"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27D25040" w14:textId="77777777" w:rsidR="00F67B02" w:rsidRPr="0019566D" w:rsidRDefault="00F67B02" w:rsidP="00CC23C6">
            <w:pPr>
              <w:spacing w:line="20" w:lineRule="atLeast"/>
              <w:rPr>
                <w:sz w:val="22"/>
                <w:szCs w:val="22"/>
              </w:rPr>
            </w:pPr>
            <w:r w:rsidRPr="0019566D">
              <w:rPr>
                <w:sz w:val="22"/>
                <w:szCs w:val="22"/>
              </w:rPr>
              <w:t>Kuriai sutarties daliai (kokioms paslaugoms ar pan.) ketinama pasitelkti subtiekėją</w:t>
            </w:r>
          </w:p>
        </w:tc>
        <w:tc>
          <w:tcPr>
            <w:tcW w:w="4819" w:type="dxa"/>
            <w:tcBorders>
              <w:top w:val="single" w:sz="4" w:space="0" w:color="auto"/>
              <w:left w:val="single" w:sz="4" w:space="0" w:color="auto"/>
              <w:bottom w:val="single" w:sz="4" w:space="0" w:color="auto"/>
              <w:right w:val="single" w:sz="4" w:space="0" w:color="auto"/>
            </w:tcBorders>
          </w:tcPr>
          <w:p w14:paraId="4A5D7B8B" w14:textId="77777777" w:rsidR="00F67B02" w:rsidRPr="0019566D" w:rsidRDefault="00F67B02" w:rsidP="00CC23C6">
            <w:pPr>
              <w:spacing w:line="20" w:lineRule="atLeast"/>
              <w:jc w:val="both"/>
              <w:rPr>
                <w:sz w:val="22"/>
                <w:szCs w:val="22"/>
              </w:rPr>
            </w:pPr>
          </w:p>
        </w:tc>
      </w:tr>
    </w:tbl>
    <w:p w14:paraId="245B4706" w14:textId="77777777" w:rsidR="00F67B02" w:rsidRPr="0019566D" w:rsidRDefault="00F67B02" w:rsidP="00F67B02">
      <w:pPr>
        <w:jc w:val="both"/>
        <w:rPr>
          <w:sz w:val="22"/>
          <w:szCs w:val="22"/>
        </w:rPr>
      </w:pPr>
    </w:p>
    <w:p w14:paraId="5CC08A1E" w14:textId="77777777" w:rsidR="00F67B02" w:rsidRPr="0019566D" w:rsidRDefault="00F67B02" w:rsidP="00F67B02">
      <w:pPr>
        <w:jc w:val="both"/>
        <w:rPr>
          <w:sz w:val="22"/>
          <w:szCs w:val="22"/>
        </w:rPr>
      </w:pPr>
      <w:r w:rsidRPr="0019566D">
        <w:rPr>
          <w:sz w:val="22"/>
          <w:szCs w:val="22"/>
        </w:rPr>
        <w:t>1. Šiuo pasiūlymu pažymime, kad sutinkame su visomis pirkimo sąlygomis, nustatytomis:</w:t>
      </w:r>
    </w:p>
    <w:p w14:paraId="617F920A" w14:textId="77777777" w:rsidR="00F67B02" w:rsidRPr="0019566D" w:rsidRDefault="00F67B02" w:rsidP="00F67B02">
      <w:pPr>
        <w:jc w:val="both"/>
        <w:rPr>
          <w:sz w:val="22"/>
          <w:szCs w:val="22"/>
        </w:rPr>
      </w:pPr>
      <w:r w:rsidRPr="0019566D">
        <w:rPr>
          <w:sz w:val="22"/>
          <w:szCs w:val="22"/>
        </w:rPr>
        <w:t>1) skelbime apie pirkimą, paskelbtame Lietuvos Respublikos viešųjų pirkimų įstatymo nustatyta tvarka;</w:t>
      </w:r>
    </w:p>
    <w:p w14:paraId="76126E1C" w14:textId="77777777" w:rsidR="00F67B02" w:rsidRPr="0019566D" w:rsidRDefault="00F67B02" w:rsidP="00F67B02">
      <w:pPr>
        <w:jc w:val="both"/>
        <w:rPr>
          <w:sz w:val="22"/>
          <w:szCs w:val="22"/>
        </w:rPr>
      </w:pPr>
      <w:r w:rsidRPr="0019566D">
        <w:rPr>
          <w:sz w:val="22"/>
          <w:szCs w:val="22"/>
        </w:rPr>
        <w:t>2) šiuose pirkimo dokumentuose;</w:t>
      </w:r>
    </w:p>
    <w:p w14:paraId="3C171844" w14:textId="77777777" w:rsidR="00F67B02" w:rsidRPr="0019566D" w:rsidRDefault="00F67B02" w:rsidP="00F67B02">
      <w:pPr>
        <w:jc w:val="both"/>
        <w:rPr>
          <w:sz w:val="22"/>
          <w:szCs w:val="22"/>
        </w:rPr>
      </w:pPr>
      <w:r w:rsidRPr="0019566D">
        <w:rPr>
          <w:sz w:val="22"/>
          <w:szCs w:val="22"/>
        </w:rPr>
        <w:t>3) kituose pirkimo dokumentuose (jų paaiškinimuose, papildymuose).</w:t>
      </w:r>
    </w:p>
    <w:p w14:paraId="5D0AB85A" w14:textId="77777777" w:rsidR="00F67B02" w:rsidRPr="0019566D" w:rsidRDefault="00F67B02" w:rsidP="00F67B02">
      <w:pPr>
        <w:jc w:val="both"/>
        <w:rPr>
          <w:sz w:val="22"/>
          <w:szCs w:val="22"/>
        </w:rPr>
      </w:pPr>
    </w:p>
    <w:p w14:paraId="7F4F31C1" w14:textId="77777777" w:rsidR="00F67B02" w:rsidRPr="0019566D" w:rsidRDefault="00F67B02" w:rsidP="0019566D">
      <w:pPr>
        <w:jc w:val="both"/>
        <w:rPr>
          <w:b/>
          <w:bCs/>
          <w:sz w:val="22"/>
          <w:szCs w:val="22"/>
        </w:rPr>
      </w:pPr>
      <w:r w:rsidRPr="0019566D">
        <w:rPr>
          <w:sz w:val="22"/>
          <w:szCs w:val="22"/>
        </w:rPr>
        <w:t xml:space="preserve">2. Mes siūlome šias </w:t>
      </w:r>
      <w:r w:rsidRPr="0019566D">
        <w:rPr>
          <w:i/>
          <w:sz w:val="22"/>
          <w:szCs w:val="22"/>
        </w:rPr>
        <w:t xml:space="preserve">prekes, </w:t>
      </w:r>
      <w:r w:rsidRPr="0019566D">
        <w:rPr>
          <w:sz w:val="22"/>
          <w:szCs w:val="22"/>
        </w:rPr>
        <w:t>kurios visiškai atitinka pirkimo dokumentuose nustatytus  reikalavimus:</w:t>
      </w:r>
      <w:r w:rsidRPr="0019566D">
        <w:rPr>
          <w:rFonts w:eastAsia="Calibri"/>
          <w:i/>
          <w:sz w:val="22"/>
          <w:szCs w:val="22"/>
        </w:rPr>
        <w:t xml:space="preserve"> </w:t>
      </w:r>
      <w:r w:rsidRPr="0019566D">
        <w:rPr>
          <w:rFonts w:eastAsia="Calibri"/>
          <w:b/>
          <w:sz w:val="22"/>
          <w:szCs w:val="22"/>
        </w:rPr>
        <w:t xml:space="preserve">pateikiamas užpildytas šių konkurso sąlygų </w:t>
      </w:r>
      <w:r w:rsidR="00B76F7D" w:rsidRPr="0019566D">
        <w:rPr>
          <w:rFonts w:eastAsia="Calibri"/>
          <w:b/>
          <w:sz w:val="22"/>
          <w:szCs w:val="22"/>
        </w:rPr>
        <w:t>2</w:t>
      </w:r>
      <w:r w:rsidRPr="0019566D">
        <w:rPr>
          <w:rFonts w:eastAsia="Calibri"/>
          <w:b/>
          <w:sz w:val="22"/>
          <w:szCs w:val="22"/>
        </w:rPr>
        <w:t xml:space="preserve"> priedas „Techninė specifikacija“ (</w:t>
      </w:r>
      <w:r w:rsidRPr="0019566D">
        <w:rPr>
          <w:rFonts w:eastAsia="Calibri"/>
          <w:b/>
          <w:i/>
          <w:sz w:val="22"/>
          <w:szCs w:val="22"/>
        </w:rPr>
        <w:t xml:space="preserve">užpildyti tik </w:t>
      </w:r>
      <w:r w:rsidRPr="0019566D">
        <w:rPr>
          <w:rFonts w:eastAsia="Calibri"/>
          <w:b/>
          <w:i/>
          <w:color w:val="FF0000"/>
          <w:sz w:val="22"/>
          <w:szCs w:val="22"/>
        </w:rPr>
        <w:t>siūlomas pirkimo dalis</w:t>
      </w:r>
      <w:r w:rsidRPr="0019566D">
        <w:rPr>
          <w:rFonts w:eastAsia="Calibri"/>
          <w:b/>
          <w:i/>
          <w:sz w:val="22"/>
          <w:szCs w:val="22"/>
        </w:rPr>
        <w:t>).</w:t>
      </w:r>
      <w:r w:rsidRPr="0019566D">
        <w:rPr>
          <w:rFonts w:eastAsia="Lucida Sans Unicode"/>
          <w:bCs/>
          <w:sz w:val="22"/>
          <w:szCs w:val="22"/>
        </w:rPr>
        <w:t xml:space="preserve"> </w:t>
      </w:r>
    </w:p>
    <w:p w14:paraId="1C34A9E2" w14:textId="77777777" w:rsidR="00F67B02" w:rsidRPr="0019566D" w:rsidRDefault="00F67B02" w:rsidP="00F67B02">
      <w:pPr>
        <w:pStyle w:val="FootnoteText"/>
        <w:jc w:val="both"/>
        <w:rPr>
          <w:rFonts w:ascii="Times New Roman" w:hAnsi="Times New Roman"/>
          <w:sz w:val="22"/>
          <w:szCs w:val="22"/>
          <w:lang w:val="lt-LT"/>
        </w:rPr>
      </w:pPr>
    </w:p>
    <w:p w14:paraId="2B6604D1" w14:textId="77777777" w:rsidR="00F67B02" w:rsidRPr="0019566D" w:rsidRDefault="00F67B02" w:rsidP="00F67B02">
      <w:pPr>
        <w:jc w:val="both"/>
        <w:rPr>
          <w:b/>
          <w:i/>
          <w:sz w:val="22"/>
          <w:szCs w:val="22"/>
        </w:rPr>
      </w:pPr>
      <w:r w:rsidRPr="0019566D">
        <w:rPr>
          <w:b/>
          <w:i/>
          <w:sz w:val="22"/>
          <w:szCs w:val="22"/>
        </w:rPr>
        <w:t xml:space="preserve">Pastabos: </w:t>
      </w:r>
    </w:p>
    <w:p w14:paraId="03D384DF" w14:textId="77777777" w:rsidR="00F67B02" w:rsidRPr="00705C38" w:rsidRDefault="00F67B02" w:rsidP="00F67B02">
      <w:pPr>
        <w:jc w:val="both"/>
        <w:rPr>
          <w:iCs/>
          <w:sz w:val="22"/>
          <w:szCs w:val="22"/>
        </w:rPr>
      </w:pPr>
      <w:r w:rsidRPr="00705C38">
        <w:rPr>
          <w:iCs/>
          <w:sz w:val="22"/>
          <w:szCs w:val="22"/>
        </w:rPr>
        <w:t>1)    Bendra pasiūlymo kaina turi būti nurodyta dviejų skaičių po kablelio tikslumu, įkainiai gali būti nurodomi keturių skaičių po kablelio tikslumu.</w:t>
      </w:r>
    </w:p>
    <w:p w14:paraId="649D024D" w14:textId="77777777" w:rsidR="00F67B02" w:rsidRPr="00705C38" w:rsidRDefault="00F67B02" w:rsidP="00F67B02">
      <w:pPr>
        <w:rPr>
          <w:bCs/>
          <w:iCs/>
          <w:sz w:val="22"/>
          <w:szCs w:val="22"/>
        </w:rPr>
      </w:pPr>
      <w:r w:rsidRPr="00705C38">
        <w:rPr>
          <w:iCs/>
          <w:sz w:val="22"/>
          <w:szCs w:val="22"/>
        </w:rPr>
        <w:t>2)  Tais atvejais, kai pagal galiojančius teisės aktus Tiekėjui nereikia mokėti  PVM,  Tiekėjas atitinkamų skilčių nepildo  ir nurodo priežastis, dėl kurių PVM nemoka.</w:t>
      </w:r>
    </w:p>
    <w:p w14:paraId="766E3303" w14:textId="77777777" w:rsidR="00F67B02" w:rsidRPr="0019566D" w:rsidRDefault="00F67B02" w:rsidP="00F67B02">
      <w:pPr>
        <w:pStyle w:val="FootnoteText"/>
        <w:jc w:val="both"/>
        <w:rPr>
          <w:rFonts w:ascii="Times New Roman" w:hAnsi="Times New Roman"/>
          <w:sz w:val="22"/>
          <w:szCs w:val="22"/>
          <w:lang w:val="lt-LT"/>
        </w:rPr>
      </w:pPr>
    </w:p>
    <w:p w14:paraId="7CA801A2" w14:textId="77777777" w:rsidR="00F67B02" w:rsidRPr="0019566D" w:rsidRDefault="00F67B02" w:rsidP="00F67B02">
      <w:pPr>
        <w:jc w:val="both"/>
        <w:rPr>
          <w:sz w:val="22"/>
          <w:szCs w:val="22"/>
        </w:rPr>
      </w:pPr>
      <w:r w:rsidRPr="0019566D">
        <w:rPr>
          <w:sz w:val="22"/>
          <w:szCs w:val="22"/>
        </w:rPr>
        <w:t>Į pasiūlymo kainą  įeina visos išlaidos ir visi mokesčiai.</w:t>
      </w:r>
    </w:p>
    <w:p w14:paraId="54539451" w14:textId="77777777" w:rsidR="00F67B02" w:rsidRPr="0019566D" w:rsidRDefault="00F67B02" w:rsidP="00F67B02">
      <w:pPr>
        <w:jc w:val="both"/>
        <w:rPr>
          <w:sz w:val="22"/>
          <w:szCs w:val="22"/>
        </w:rPr>
      </w:pPr>
    </w:p>
    <w:p w14:paraId="0250B4B4" w14:textId="77777777" w:rsidR="00F67B02" w:rsidRPr="0019566D" w:rsidRDefault="00F67B02" w:rsidP="00F67B02">
      <w:pPr>
        <w:jc w:val="both"/>
        <w:rPr>
          <w:sz w:val="22"/>
          <w:szCs w:val="22"/>
        </w:rPr>
      </w:pPr>
      <w:r w:rsidRPr="0019566D">
        <w:rPr>
          <w:sz w:val="22"/>
          <w:szCs w:val="22"/>
        </w:rPr>
        <w:t>3. Kartu su pasiūlymu pateikiami šie dokumentai: (pasirašydamas pasiūlymą ar kiekvieną dokumentą saugiu elektroniniu parašu patvirtinu, kad dokumentų skaitmeninės kopijos yra tikros):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724"/>
      </w:tblGrid>
      <w:tr w:rsidR="00F67B02" w:rsidRPr="0019566D" w14:paraId="6E5D412E" w14:textId="77777777" w:rsidTr="00515A62">
        <w:tc>
          <w:tcPr>
            <w:tcW w:w="666" w:type="dxa"/>
            <w:tcBorders>
              <w:top w:val="single" w:sz="4" w:space="0" w:color="auto"/>
              <w:left w:val="single" w:sz="4" w:space="0" w:color="auto"/>
              <w:bottom w:val="single" w:sz="4" w:space="0" w:color="auto"/>
              <w:right w:val="single" w:sz="4" w:space="0" w:color="auto"/>
            </w:tcBorders>
            <w:hideMark/>
          </w:tcPr>
          <w:p w14:paraId="0BBA84D9" w14:textId="77777777" w:rsidR="00F67B02" w:rsidRPr="0019566D" w:rsidRDefault="00F67B02" w:rsidP="00CC23C6">
            <w:pPr>
              <w:jc w:val="center"/>
              <w:rPr>
                <w:sz w:val="22"/>
                <w:szCs w:val="22"/>
              </w:rPr>
            </w:pPr>
            <w:r w:rsidRPr="0019566D">
              <w:rPr>
                <w:sz w:val="22"/>
                <w:szCs w:val="22"/>
              </w:rPr>
              <w:t>Eil. Nr.</w:t>
            </w:r>
          </w:p>
        </w:tc>
        <w:tc>
          <w:tcPr>
            <w:tcW w:w="6386" w:type="dxa"/>
            <w:tcBorders>
              <w:top w:val="single" w:sz="4" w:space="0" w:color="auto"/>
              <w:left w:val="single" w:sz="4" w:space="0" w:color="auto"/>
              <w:bottom w:val="single" w:sz="4" w:space="0" w:color="auto"/>
              <w:right w:val="single" w:sz="4" w:space="0" w:color="auto"/>
            </w:tcBorders>
            <w:vAlign w:val="center"/>
            <w:hideMark/>
          </w:tcPr>
          <w:p w14:paraId="0D872A10" w14:textId="77777777" w:rsidR="00F67B02" w:rsidRPr="0019566D" w:rsidRDefault="00F67B02" w:rsidP="00515A62">
            <w:pPr>
              <w:jc w:val="center"/>
              <w:rPr>
                <w:sz w:val="22"/>
                <w:szCs w:val="22"/>
              </w:rPr>
            </w:pPr>
            <w:r w:rsidRPr="0019566D">
              <w:rPr>
                <w:sz w:val="22"/>
                <w:szCs w:val="22"/>
              </w:rPr>
              <w:t>Pateiktų dokumentų pavadinimas</w:t>
            </w:r>
          </w:p>
        </w:tc>
        <w:tc>
          <w:tcPr>
            <w:tcW w:w="2724" w:type="dxa"/>
            <w:tcBorders>
              <w:top w:val="single" w:sz="4" w:space="0" w:color="auto"/>
              <w:left w:val="single" w:sz="4" w:space="0" w:color="auto"/>
              <w:bottom w:val="single" w:sz="4" w:space="0" w:color="auto"/>
              <w:right w:val="single" w:sz="4" w:space="0" w:color="auto"/>
            </w:tcBorders>
            <w:vAlign w:val="center"/>
            <w:hideMark/>
          </w:tcPr>
          <w:p w14:paraId="15656841" w14:textId="77777777" w:rsidR="00F67B02" w:rsidRPr="0019566D" w:rsidRDefault="00F67B02" w:rsidP="00515A62">
            <w:pPr>
              <w:jc w:val="center"/>
              <w:rPr>
                <w:sz w:val="22"/>
                <w:szCs w:val="22"/>
              </w:rPr>
            </w:pPr>
            <w:r w:rsidRPr="0019566D">
              <w:rPr>
                <w:sz w:val="22"/>
                <w:szCs w:val="22"/>
              </w:rPr>
              <w:t>Dokumento puslapių skaičius</w:t>
            </w:r>
          </w:p>
        </w:tc>
      </w:tr>
      <w:tr w:rsidR="00F67B02" w:rsidRPr="0019566D" w14:paraId="3B2FDB1C" w14:textId="77777777" w:rsidTr="00CC23C6">
        <w:tc>
          <w:tcPr>
            <w:tcW w:w="666" w:type="dxa"/>
            <w:tcBorders>
              <w:top w:val="single" w:sz="4" w:space="0" w:color="auto"/>
              <w:left w:val="single" w:sz="4" w:space="0" w:color="auto"/>
              <w:bottom w:val="single" w:sz="4" w:space="0" w:color="auto"/>
              <w:right w:val="single" w:sz="4" w:space="0" w:color="auto"/>
            </w:tcBorders>
          </w:tcPr>
          <w:p w14:paraId="0A9A6B10" w14:textId="77777777" w:rsidR="00F67B02" w:rsidRPr="0019566D"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610A0746" w14:textId="77777777" w:rsidR="00F67B02" w:rsidRPr="0019566D"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8C5E6B0" w14:textId="77777777" w:rsidR="00F67B02" w:rsidRPr="0019566D" w:rsidRDefault="00F67B02" w:rsidP="00CC23C6">
            <w:pPr>
              <w:jc w:val="both"/>
              <w:rPr>
                <w:sz w:val="22"/>
                <w:szCs w:val="22"/>
              </w:rPr>
            </w:pPr>
          </w:p>
        </w:tc>
      </w:tr>
      <w:tr w:rsidR="00F67B02" w:rsidRPr="0019566D" w14:paraId="5E30865D" w14:textId="77777777" w:rsidTr="00CC23C6">
        <w:tc>
          <w:tcPr>
            <w:tcW w:w="666" w:type="dxa"/>
            <w:tcBorders>
              <w:top w:val="single" w:sz="4" w:space="0" w:color="auto"/>
              <w:left w:val="single" w:sz="4" w:space="0" w:color="auto"/>
              <w:bottom w:val="single" w:sz="4" w:space="0" w:color="auto"/>
              <w:right w:val="single" w:sz="4" w:space="0" w:color="auto"/>
            </w:tcBorders>
          </w:tcPr>
          <w:p w14:paraId="35F58D9A" w14:textId="77777777" w:rsidR="00F67B02" w:rsidRPr="0019566D"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28460AEA" w14:textId="77777777" w:rsidR="00F67B02" w:rsidRPr="0019566D" w:rsidRDefault="00F67B02" w:rsidP="00CC23C6">
            <w:pPr>
              <w:tabs>
                <w:tab w:val="left" w:pos="1296"/>
                <w:tab w:val="center" w:pos="4153"/>
                <w:tab w:val="right" w:pos="8306"/>
              </w:tabs>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221D6ECE" w14:textId="77777777" w:rsidR="00F67B02" w:rsidRPr="0019566D" w:rsidRDefault="00F67B02" w:rsidP="00CC23C6">
            <w:pPr>
              <w:jc w:val="both"/>
              <w:rPr>
                <w:sz w:val="22"/>
                <w:szCs w:val="22"/>
              </w:rPr>
            </w:pPr>
          </w:p>
        </w:tc>
      </w:tr>
      <w:tr w:rsidR="00F67B02" w:rsidRPr="0019566D" w14:paraId="1275E86B" w14:textId="77777777" w:rsidTr="00CC23C6">
        <w:tc>
          <w:tcPr>
            <w:tcW w:w="666" w:type="dxa"/>
            <w:tcBorders>
              <w:top w:val="single" w:sz="4" w:space="0" w:color="auto"/>
              <w:left w:val="single" w:sz="4" w:space="0" w:color="auto"/>
              <w:bottom w:val="single" w:sz="4" w:space="0" w:color="auto"/>
              <w:right w:val="single" w:sz="4" w:space="0" w:color="auto"/>
            </w:tcBorders>
          </w:tcPr>
          <w:p w14:paraId="069F7A1A" w14:textId="77777777" w:rsidR="00F67B02" w:rsidRPr="0019566D"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2F1BE288" w14:textId="77777777" w:rsidR="00F67B02" w:rsidRPr="0019566D"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BCE3FE4" w14:textId="77777777" w:rsidR="00F67B02" w:rsidRPr="0019566D" w:rsidRDefault="00F67B02" w:rsidP="00CC23C6">
            <w:pPr>
              <w:jc w:val="both"/>
              <w:rPr>
                <w:sz w:val="22"/>
                <w:szCs w:val="22"/>
              </w:rPr>
            </w:pPr>
          </w:p>
        </w:tc>
      </w:tr>
    </w:tbl>
    <w:p w14:paraId="50621B80" w14:textId="77777777" w:rsidR="00F67B02" w:rsidRPr="0019566D" w:rsidRDefault="00F67B02" w:rsidP="00F67B02">
      <w:pPr>
        <w:spacing w:after="160" w:line="256" w:lineRule="auto"/>
        <w:jc w:val="both"/>
        <w:rPr>
          <w:rFonts w:eastAsia="Calibri"/>
          <w:sz w:val="22"/>
          <w:szCs w:val="22"/>
          <w:lang w:eastAsia="en-US"/>
        </w:rPr>
      </w:pPr>
    </w:p>
    <w:p w14:paraId="5EC5D40A" w14:textId="77777777" w:rsidR="00F67B02" w:rsidRPr="0019566D" w:rsidRDefault="00F67B02" w:rsidP="00C51350">
      <w:pPr>
        <w:ind w:right="-705"/>
        <w:jc w:val="both"/>
        <w:rPr>
          <w:rFonts w:eastAsia="Calibri"/>
          <w:sz w:val="22"/>
          <w:szCs w:val="22"/>
          <w:lang w:eastAsia="en-US"/>
        </w:rPr>
      </w:pPr>
      <w:r w:rsidRPr="0019566D">
        <w:rPr>
          <w:rFonts w:eastAsia="Calibri"/>
          <w:sz w:val="22"/>
          <w:szCs w:val="22"/>
          <w:lang w:eastAsia="en-US"/>
        </w:rPr>
        <w:t>4. Šiame pasiūlyme yra pateikta ši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3"/>
        <w:gridCol w:w="6255"/>
        <w:gridCol w:w="2693"/>
      </w:tblGrid>
      <w:tr w:rsidR="00F67B02" w:rsidRPr="0019566D" w14:paraId="38BDB8F2" w14:textId="77777777" w:rsidTr="00B04F09">
        <w:trPr>
          <w:trHeight w:val="553"/>
        </w:trPr>
        <w:tc>
          <w:tcPr>
            <w:tcW w:w="833" w:type="dxa"/>
            <w:tcBorders>
              <w:top w:val="single" w:sz="4" w:space="0" w:color="auto"/>
              <w:left w:val="single" w:sz="4" w:space="0" w:color="auto"/>
              <w:bottom w:val="single" w:sz="4" w:space="0" w:color="auto"/>
              <w:right w:val="single" w:sz="4" w:space="0" w:color="auto"/>
            </w:tcBorders>
            <w:hideMark/>
          </w:tcPr>
          <w:p w14:paraId="66647BF7" w14:textId="77777777" w:rsidR="00F67B02" w:rsidRPr="0019566D" w:rsidRDefault="00F67B02" w:rsidP="00CC23C6">
            <w:pPr>
              <w:ind w:left="-250" w:right="-97"/>
              <w:jc w:val="center"/>
              <w:rPr>
                <w:rFonts w:eastAsia="Calibri"/>
                <w:sz w:val="22"/>
                <w:szCs w:val="22"/>
                <w:lang w:eastAsia="en-US"/>
              </w:rPr>
            </w:pPr>
            <w:r w:rsidRPr="0019566D">
              <w:rPr>
                <w:rFonts w:eastAsia="Calibri"/>
                <w:sz w:val="22"/>
                <w:szCs w:val="22"/>
                <w:lang w:eastAsia="en-US"/>
              </w:rPr>
              <w:t>Eil.</w:t>
            </w:r>
          </w:p>
          <w:p w14:paraId="3FDD9F61" w14:textId="334E91E7" w:rsidR="00F67B02" w:rsidRPr="0019566D" w:rsidRDefault="00F67B02" w:rsidP="00515A62">
            <w:pPr>
              <w:ind w:left="-250" w:right="-97"/>
              <w:jc w:val="center"/>
              <w:rPr>
                <w:rFonts w:eastAsia="Calibri"/>
                <w:sz w:val="22"/>
                <w:szCs w:val="22"/>
                <w:lang w:eastAsia="en-US"/>
              </w:rPr>
            </w:pPr>
            <w:r w:rsidRPr="0019566D">
              <w:rPr>
                <w:rFonts w:eastAsia="Calibri"/>
                <w:sz w:val="22"/>
                <w:szCs w:val="22"/>
                <w:lang w:eastAsia="en-US"/>
              </w:rPr>
              <w:t>Nr.</w:t>
            </w:r>
          </w:p>
        </w:tc>
        <w:tc>
          <w:tcPr>
            <w:tcW w:w="6255" w:type="dxa"/>
            <w:tcBorders>
              <w:top w:val="single" w:sz="4" w:space="0" w:color="auto"/>
              <w:left w:val="single" w:sz="4" w:space="0" w:color="auto"/>
              <w:bottom w:val="single" w:sz="4" w:space="0" w:color="auto"/>
              <w:right w:val="single" w:sz="4" w:space="0" w:color="auto"/>
            </w:tcBorders>
            <w:vAlign w:val="center"/>
            <w:hideMark/>
          </w:tcPr>
          <w:p w14:paraId="3438197E" w14:textId="77777777" w:rsidR="00F67B02" w:rsidRPr="0019566D" w:rsidRDefault="00F67B02" w:rsidP="00515A62">
            <w:pPr>
              <w:jc w:val="center"/>
              <w:rPr>
                <w:rFonts w:eastAsia="Calibri"/>
                <w:sz w:val="22"/>
                <w:szCs w:val="22"/>
                <w:lang w:eastAsia="en-US"/>
              </w:rPr>
            </w:pPr>
            <w:r w:rsidRPr="0019566D">
              <w:rPr>
                <w:rFonts w:eastAsia="Calibri"/>
                <w:sz w:val="22"/>
                <w:szCs w:val="22"/>
                <w:lang w:eastAsia="en-US"/>
              </w:rPr>
              <w:t>Pateikto dokumento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36B4AA" w14:textId="77777777" w:rsidR="00F67B02" w:rsidRPr="0019566D" w:rsidRDefault="00F67B02" w:rsidP="0019566D">
            <w:pPr>
              <w:jc w:val="center"/>
              <w:rPr>
                <w:rFonts w:eastAsia="Calibri"/>
                <w:sz w:val="22"/>
                <w:szCs w:val="22"/>
                <w:lang w:eastAsia="en-US"/>
              </w:rPr>
            </w:pPr>
            <w:r w:rsidRPr="0019566D">
              <w:rPr>
                <w:rFonts w:eastAsia="Calibri"/>
                <w:sz w:val="22"/>
                <w:szCs w:val="22"/>
                <w:lang w:eastAsia="en-US"/>
              </w:rPr>
              <w:t>Dokumento puslapių skaičius</w:t>
            </w:r>
          </w:p>
        </w:tc>
      </w:tr>
      <w:tr w:rsidR="00F67B02" w:rsidRPr="0019566D" w14:paraId="5704E640" w14:textId="77777777" w:rsidTr="00B04F09">
        <w:tc>
          <w:tcPr>
            <w:tcW w:w="833" w:type="dxa"/>
            <w:tcBorders>
              <w:top w:val="single" w:sz="4" w:space="0" w:color="auto"/>
              <w:left w:val="single" w:sz="4" w:space="0" w:color="auto"/>
              <w:bottom w:val="single" w:sz="4" w:space="0" w:color="auto"/>
              <w:right w:val="single" w:sz="4" w:space="0" w:color="auto"/>
            </w:tcBorders>
          </w:tcPr>
          <w:p w14:paraId="616CF7ED" w14:textId="77777777" w:rsidR="00F67B02" w:rsidRPr="0019566D" w:rsidRDefault="00F67B02" w:rsidP="00CC23C6">
            <w:pPr>
              <w:jc w:val="both"/>
              <w:rPr>
                <w:rFonts w:eastAsia="Calibri"/>
                <w:sz w:val="22"/>
                <w:szCs w:val="22"/>
                <w:lang w:eastAsia="en-US"/>
              </w:rPr>
            </w:pPr>
          </w:p>
        </w:tc>
        <w:tc>
          <w:tcPr>
            <w:tcW w:w="6255" w:type="dxa"/>
            <w:tcBorders>
              <w:top w:val="single" w:sz="4" w:space="0" w:color="auto"/>
              <w:left w:val="single" w:sz="4" w:space="0" w:color="auto"/>
              <w:bottom w:val="single" w:sz="4" w:space="0" w:color="auto"/>
              <w:right w:val="single" w:sz="4" w:space="0" w:color="auto"/>
            </w:tcBorders>
          </w:tcPr>
          <w:p w14:paraId="2C701B09" w14:textId="77777777" w:rsidR="00F67B02" w:rsidRPr="0019566D"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3C9FD3D" w14:textId="77777777" w:rsidR="00F67B02" w:rsidRPr="0019566D" w:rsidRDefault="00F67B02" w:rsidP="00CC23C6">
            <w:pPr>
              <w:jc w:val="both"/>
              <w:rPr>
                <w:rFonts w:eastAsia="Calibri"/>
                <w:sz w:val="22"/>
                <w:szCs w:val="22"/>
                <w:lang w:eastAsia="en-US"/>
              </w:rPr>
            </w:pPr>
          </w:p>
        </w:tc>
      </w:tr>
      <w:tr w:rsidR="00F67B02" w:rsidRPr="0019566D" w14:paraId="42005BE1" w14:textId="77777777" w:rsidTr="00B04F09">
        <w:tc>
          <w:tcPr>
            <w:tcW w:w="833" w:type="dxa"/>
            <w:tcBorders>
              <w:top w:val="single" w:sz="4" w:space="0" w:color="auto"/>
              <w:left w:val="single" w:sz="4" w:space="0" w:color="auto"/>
              <w:bottom w:val="single" w:sz="4" w:space="0" w:color="auto"/>
              <w:right w:val="single" w:sz="4" w:space="0" w:color="auto"/>
            </w:tcBorders>
          </w:tcPr>
          <w:p w14:paraId="7201FDF6" w14:textId="77777777" w:rsidR="00F67B02" w:rsidRPr="0019566D" w:rsidRDefault="00F67B02" w:rsidP="00CC23C6">
            <w:pPr>
              <w:jc w:val="both"/>
              <w:rPr>
                <w:rFonts w:eastAsia="Calibri"/>
                <w:sz w:val="22"/>
                <w:szCs w:val="22"/>
                <w:lang w:eastAsia="en-US"/>
              </w:rPr>
            </w:pPr>
          </w:p>
        </w:tc>
        <w:tc>
          <w:tcPr>
            <w:tcW w:w="6255" w:type="dxa"/>
            <w:tcBorders>
              <w:top w:val="single" w:sz="4" w:space="0" w:color="auto"/>
              <w:left w:val="single" w:sz="4" w:space="0" w:color="auto"/>
              <w:bottom w:val="single" w:sz="4" w:space="0" w:color="auto"/>
              <w:right w:val="single" w:sz="4" w:space="0" w:color="auto"/>
            </w:tcBorders>
          </w:tcPr>
          <w:p w14:paraId="5178C8F7" w14:textId="77777777" w:rsidR="00F67B02" w:rsidRPr="0019566D"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1C29CA6" w14:textId="77777777" w:rsidR="00F67B02" w:rsidRPr="0019566D" w:rsidRDefault="00F67B02" w:rsidP="00CC23C6">
            <w:pPr>
              <w:jc w:val="both"/>
              <w:rPr>
                <w:rFonts w:eastAsia="Calibri"/>
                <w:sz w:val="22"/>
                <w:szCs w:val="22"/>
                <w:lang w:eastAsia="en-US"/>
              </w:rPr>
            </w:pPr>
          </w:p>
        </w:tc>
      </w:tr>
      <w:tr w:rsidR="00F67B02" w:rsidRPr="0019566D" w14:paraId="6ECD545A" w14:textId="77777777" w:rsidTr="00B04F09">
        <w:tc>
          <w:tcPr>
            <w:tcW w:w="833" w:type="dxa"/>
            <w:tcBorders>
              <w:top w:val="single" w:sz="4" w:space="0" w:color="auto"/>
              <w:left w:val="single" w:sz="4" w:space="0" w:color="auto"/>
              <w:bottom w:val="single" w:sz="4" w:space="0" w:color="auto"/>
              <w:right w:val="single" w:sz="4" w:space="0" w:color="auto"/>
            </w:tcBorders>
          </w:tcPr>
          <w:p w14:paraId="22D19CD5" w14:textId="77777777" w:rsidR="00F67B02" w:rsidRPr="0019566D" w:rsidRDefault="00F67B02" w:rsidP="00CC23C6">
            <w:pPr>
              <w:jc w:val="both"/>
              <w:rPr>
                <w:rFonts w:eastAsia="Calibri"/>
                <w:sz w:val="22"/>
                <w:szCs w:val="22"/>
                <w:lang w:eastAsia="en-US"/>
              </w:rPr>
            </w:pPr>
          </w:p>
        </w:tc>
        <w:tc>
          <w:tcPr>
            <w:tcW w:w="6255" w:type="dxa"/>
            <w:tcBorders>
              <w:top w:val="single" w:sz="4" w:space="0" w:color="auto"/>
              <w:left w:val="single" w:sz="4" w:space="0" w:color="auto"/>
              <w:bottom w:val="single" w:sz="4" w:space="0" w:color="auto"/>
              <w:right w:val="single" w:sz="4" w:space="0" w:color="auto"/>
            </w:tcBorders>
          </w:tcPr>
          <w:p w14:paraId="5E7A65E7" w14:textId="77777777" w:rsidR="00F67B02" w:rsidRPr="0019566D"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8A4368C" w14:textId="77777777" w:rsidR="00F67B02" w:rsidRPr="0019566D" w:rsidRDefault="00F67B02" w:rsidP="00CC23C6">
            <w:pPr>
              <w:jc w:val="both"/>
              <w:rPr>
                <w:rFonts w:eastAsia="Calibri"/>
                <w:sz w:val="22"/>
                <w:szCs w:val="22"/>
                <w:lang w:eastAsia="en-US"/>
              </w:rPr>
            </w:pPr>
          </w:p>
        </w:tc>
      </w:tr>
    </w:tbl>
    <w:p w14:paraId="5629E313" w14:textId="5FEF6A13" w:rsidR="00F67B02" w:rsidRPr="0019566D" w:rsidRDefault="00F67B02" w:rsidP="00705C38">
      <w:pPr>
        <w:spacing w:after="160" w:line="256" w:lineRule="auto"/>
        <w:ind w:firstLine="284"/>
        <w:jc w:val="both"/>
        <w:rPr>
          <w:rFonts w:eastAsia="Calibri"/>
          <w:sz w:val="22"/>
          <w:szCs w:val="22"/>
          <w:lang w:eastAsia="en-US"/>
        </w:rPr>
      </w:pPr>
      <w:r w:rsidRPr="0019566D">
        <w:rPr>
          <w:rFonts w:eastAsia="Calibri"/>
          <w:b/>
          <w:i/>
          <w:sz w:val="22"/>
          <w:szCs w:val="22"/>
          <w:lang w:eastAsia="en-US"/>
        </w:rPr>
        <w:t>*Pastaba</w:t>
      </w:r>
      <w:r w:rsidRPr="0019566D">
        <w:rPr>
          <w:rFonts w:eastAsia="Calibri"/>
          <w:i/>
          <w:sz w:val="22"/>
          <w:szCs w:val="22"/>
          <w:lang w:eastAsia="en-US"/>
        </w:rPr>
        <w:t>.</w:t>
      </w:r>
      <w:r w:rsidRPr="0019566D">
        <w:rPr>
          <w:rFonts w:eastAsia="Calibri"/>
          <w:sz w:val="22"/>
          <w:szCs w:val="22"/>
          <w:lang w:eastAsia="en-US"/>
        </w:rPr>
        <w:t xml:space="preserve"> </w:t>
      </w:r>
      <w:r w:rsidRPr="00705C38">
        <w:rPr>
          <w:bCs/>
          <w:iCs/>
          <w:sz w:val="22"/>
          <w:szCs w:val="22"/>
        </w:rPr>
        <w:t>Tiekėjas negali nurodyti, kad konfidencialus yra pasiūlymo įkainis (kaina) arba, kad visas pasiūlymas yra konfidencialus</w:t>
      </w:r>
      <w:r w:rsidR="00705C38">
        <w:rPr>
          <w:bCs/>
          <w:iCs/>
          <w:sz w:val="22"/>
          <w:szCs w:val="22"/>
        </w:rPr>
        <w:t>.</w:t>
      </w:r>
    </w:p>
    <w:p w14:paraId="1FF93CC7" w14:textId="77777777" w:rsidR="00F67B02" w:rsidRPr="0019566D" w:rsidRDefault="00F67B02" w:rsidP="00705C38">
      <w:pPr>
        <w:spacing w:after="160" w:line="256" w:lineRule="auto"/>
        <w:ind w:firstLine="284"/>
        <w:jc w:val="both"/>
        <w:rPr>
          <w:rFonts w:ascii="Arial" w:hAnsi="Arial" w:cs="Arial"/>
          <w:bCs/>
          <w:i/>
          <w:sz w:val="22"/>
          <w:szCs w:val="22"/>
        </w:rPr>
      </w:pPr>
      <w:r w:rsidRPr="0019566D">
        <w:rPr>
          <w:rFonts w:eastAsia="Calibri"/>
          <w:sz w:val="22"/>
          <w:szCs w:val="22"/>
          <w:lang w:eastAsia="en-US"/>
        </w:rPr>
        <w:t>Tiekėjui nenurodžius, kokia informacija yra konfidenciali, laikoma, kad konfidencialios informacijos pasiūlyme nėra.</w:t>
      </w:r>
      <w:r w:rsidRPr="0019566D">
        <w:rPr>
          <w:bCs/>
          <w:i/>
          <w:sz w:val="22"/>
          <w:szCs w:val="22"/>
        </w:rPr>
        <w:t xml:space="preserve"> </w:t>
      </w:r>
    </w:p>
    <w:p w14:paraId="379D4ED9" w14:textId="77777777" w:rsidR="00F67B02" w:rsidRPr="0019566D" w:rsidRDefault="00F67B02" w:rsidP="00F67B02">
      <w:pPr>
        <w:spacing w:after="160" w:line="256" w:lineRule="auto"/>
        <w:ind w:firstLine="851"/>
        <w:jc w:val="both"/>
        <w:rPr>
          <w:rFonts w:eastAsia="Calibri"/>
          <w:sz w:val="22"/>
          <w:szCs w:val="22"/>
          <w:lang w:eastAsia="en-US"/>
        </w:rPr>
      </w:pPr>
    </w:p>
    <w:p w14:paraId="28E6A949" w14:textId="77777777" w:rsidR="00F67B02" w:rsidRPr="0019566D" w:rsidRDefault="00F67B02" w:rsidP="00F67B02">
      <w:pPr>
        <w:spacing w:after="160" w:line="256" w:lineRule="auto"/>
        <w:ind w:firstLine="851"/>
        <w:jc w:val="both"/>
        <w:rPr>
          <w:rFonts w:eastAsia="Calibri"/>
          <w:sz w:val="22"/>
          <w:szCs w:val="22"/>
          <w:lang w:eastAsia="en-US"/>
        </w:rPr>
      </w:pPr>
      <w:r w:rsidRPr="0019566D">
        <w:rPr>
          <w:rFonts w:eastAsia="Calibri"/>
          <w:sz w:val="22"/>
          <w:szCs w:val="22"/>
          <w:lang w:eastAsia="en-US"/>
        </w:rPr>
        <w:t xml:space="preserve">Pasiūlymas galioja </w:t>
      </w:r>
      <w:r w:rsidR="004C2A58" w:rsidRPr="0019566D">
        <w:rPr>
          <w:rFonts w:eastAsia="Calibri"/>
          <w:sz w:val="22"/>
          <w:szCs w:val="22"/>
          <w:lang w:eastAsia="en-US"/>
        </w:rPr>
        <w:t>9</w:t>
      </w:r>
      <w:r w:rsidRPr="0019566D">
        <w:rPr>
          <w:rFonts w:eastAsia="Calibri"/>
          <w:sz w:val="22"/>
          <w:szCs w:val="22"/>
          <w:lang w:eastAsia="en-US"/>
        </w:rPr>
        <w:t>0 d.</w:t>
      </w:r>
    </w:p>
    <w:p w14:paraId="33F90FD1" w14:textId="77777777" w:rsidR="00F67B02" w:rsidRDefault="00F67B02" w:rsidP="00F67B02"/>
    <w:p w14:paraId="74E08489" w14:textId="77777777" w:rsidR="00F67B02" w:rsidRDefault="00F67B02" w:rsidP="00F67B02"/>
    <w:tbl>
      <w:tblPr>
        <w:tblW w:w="0" w:type="auto"/>
        <w:tblLayout w:type="fixed"/>
        <w:tblLook w:val="04A0" w:firstRow="1" w:lastRow="0" w:firstColumn="1" w:lastColumn="0" w:noHBand="0" w:noVBand="1"/>
      </w:tblPr>
      <w:tblGrid>
        <w:gridCol w:w="3284"/>
        <w:gridCol w:w="604"/>
        <w:gridCol w:w="1980"/>
        <w:gridCol w:w="701"/>
        <w:gridCol w:w="2611"/>
        <w:gridCol w:w="648"/>
      </w:tblGrid>
      <w:tr w:rsidR="00F353AA" w14:paraId="6E8BA48B" w14:textId="77777777" w:rsidTr="00CD328A">
        <w:trPr>
          <w:trHeight w:val="285"/>
        </w:trPr>
        <w:tc>
          <w:tcPr>
            <w:tcW w:w="3284" w:type="dxa"/>
            <w:tcBorders>
              <w:top w:val="nil"/>
              <w:left w:val="nil"/>
              <w:bottom w:val="single" w:sz="4" w:space="0" w:color="auto"/>
              <w:right w:val="nil"/>
            </w:tcBorders>
          </w:tcPr>
          <w:p w14:paraId="64498423" w14:textId="77777777" w:rsidR="00F353AA" w:rsidRDefault="00F353AA" w:rsidP="00CD328A">
            <w:pPr>
              <w:spacing w:line="256" w:lineRule="auto"/>
              <w:ind w:right="-1"/>
              <w:rPr>
                <w:szCs w:val="24"/>
              </w:rPr>
            </w:pPr>
          </w:p>
        </w:tc>
        <w:tc>
          <w:tcPr>
            <w:tcW w:w="604" w:type="dxa"/>
          </w:tcPr>
          <w:p w14:paraId="735F2308" w14:textId="77777777" w:rsidR="00F353AA" w:rsidRDefault="00F353AA" w:rsidP="00CD328A">
            <w:pPr>
              <w:spacing w:line="256" w:lineRule="auto"/>
              <w:ind w:right="-1"/>
              <w:jc w:val="center"/>
              <w:rPr>
                <w:szCs w:val="24"/>
              </w:rPr>
            </w:pPr>
          </w:p>
        </w:tc>
        <w:tc>
          <w:tcPr>
            <w:tcW w:w="1980" w:type="dxa"/>
            <w:tcBorders>
              <w:top w:val="nil"/>
              <w:left w:val="nil"/>
              <w:bottom w:val="single" w:sz="4" w:space="0" w:color="auto"/>
              <w:right w:val="nil"/>
            </w:tcBorders>
          </w:tcPr>
          <w:p w14:paraId="23CFCE76" w14:textId="77777777" w:rsidR="00F353AA" w:rsidRDefault="00F353AA" w:rsidP="00CD328A">
            <w:pPr>
              <w:spacing w:line="256" w:lineRule="auto"/>
              <w:ind w:right="-1"/>
              <w:jc w:val="center"/>
              <w:rPr>
                <w:szCs w:val="24"/>
              </w:rPr>
            </w:pPr>
          </w:p>
        </w:tc>
        <w:tc>
          <w:tcPr>
            <w:tcW w:w="701" w:type="dxa"/>
          </w:tcPr>
          <w:p w14:paraId="763055B6" w14:textId="77777777" w:rsidR="00F353AA" w:rsidRDefault="00F353AA" w:rsidP="00CD328A">
            <w:pPr>
              <w:spacing w:line="256" w:lineRule="auto"/>
              <w:ind w:right="-1"/>
              <w:jc w:val="center"/>
              <w:rPr>
                <w:szCs w:val="24"/>
              </w:rPr>
            </w:pPr>
          </w:p>
        </w:tc>
        <w:tc>
          <w:tcPr>
            <w:tcW w:w="2611" w:type="dxa"/>
            <w:tcBorders>
              <w:top w:val="nil"/>
              <w:left w:val="nil"/>
              <w:bottom w:val="single" w:sz="4" w:space="0" w:color="auto"/>
              <w:right w:val="nil"/>
            </w:tcBorders>
          </w:tcPr>
          <w:p w14:paraId="375526F2" w14:textId="77777777" w:rsidR="00F353AA" w:rsidRDefault="00F353AA" w:rsidP="00CD328A">
            <w:pPr>
              <w:spacing w:line="256" w:lineRule="auto"/>
              <w:ind w:right="-1"/>
              <w:jc w:val="right"/>
              <w:rPr>
                <w:szCs w:val="24"/>
              </w:rPr>
            </w:pPr>
          </w:p>
        </w:tc>
        <w:tc>
          <w:tcPr>
            <w:tcW w:w="648" w:type="dxa"/>
          </w:tcPr>
          <w:p w14:paraId="58C3E742" w14:textId="77777777" w:rsidR="00F353AA" w:rsidRDefault="00F353AA" w:rsidP="00CD328A">
            <w:pPr>
              <w:spacing w:line="256" w:lineRule="auto"/>
              <w:ind w:right="-1"/>
              <w:jc w:val="right"/>
              <w:rPr>
                <w:szCs w:val="24"/>
              </w:rPr>
            </w:pPr>
          </w:p>
        </w:tc>
      </w:tr>
      <w:tr w:rsidR="00F353AA" w:rsidRPr="00EB1F37" w14:paraId="7E871F35" w14:textId="77777777" w:rsidTr="00CD328A">
        <w:trPr>
          <w:trHeight w:val="186"/>
        </w:trPr>
        <w:tc>
          <w:tcPr>
            <w:tcW w:w="3284" w:type="dxa"/>
            <w:tcBorders>
              <w:top w:val="single" w:sz="4" w:space="0" w:color="auto"/>
              <w:left w:val="nil"/>
              <w:bottom w:val="nil"/>
              <w:right w:val="nil"/>
            </w:tcBorders>
            <w:hideMark/>
          </w:tcPr>
          <w:p w14:paraId="7E3452F7" w14:textId="77777777" w:rsidR="00F353AA" w:rsidRPr="0019566D" w:rsidRDefault="00F353AA" w:rsidP="00CD328A">
            <w:pPr>
              <w:pStyle w:val="Pagrindinistekstas1"/>
              <w:spacing w:line="256" w:lineRule="auto"/>
              <w:ind w:firstLine="0"/>
              <w:jc w:val="left"/>
              <w:rPr>
                <w:rFonts w:ascii="Times New Roman" w:hAnsi="Times New Roman"/>
                <w:position w:val="6"/>
                <w:lang w:val="lt-LT"/>
              </w:rPr>
            </w:pPr>
            <w:r w:rsidRPr="0019566D">
              <w:rPr>
                <w:rFonts w:ascii="Times New Roman" w:hAnsi="Times New Roman"/>
                <w:position w:val="6"/>
                <w:lang w:val="lt-LT"/>
              </w:rPr>
              <w:t>(Tiekėjo arba jo įgalioto asmens pareigų pavadinimas)</w:t>
            </w:r>
          </w:p>
        </w:tc>
        <w:tc>
          <w:tcPr>
            <w:tcW w:w="604" w:type="dxa"/>
          </w:tcPr>
          <w:p w14:paraId="385FD248" w14:textId="77777777" w:rsidR="00F353AA" w:rsidRPr="0019566D" w:rsidRDefault="00F353AA" w:rsidP="00CD328A">
            <w:pPr>
              <w:spacing w:line="256" w:lineRule="auto"/>
              <w:ind w:right="-1"/>
              <w:jc w:val="center"/>
              <w:rPr>
                <w:sz w:val="20"/>
              </w:rPr>
            </w:pPr>
          </w:p>
        </w:tc>
        <w:tc>
          <w:tcPr>
            <w:tcW w:w="1980" w:type="dxa"/>
            <w:tcBorders>
              <w:top w:val="single" w:sz="4" w:space="0" w:color="auto"/>
              <w:left w:val="nil"/>
              <w:bottom w:val="nil"/>
              <w:right w:val="nil"/>
            </w:tcBorders>
            <w:hideMark/>
          </w:tcPr>
          <w:p w14:paraId="4F12D412" w14:textId="77777777" w:rsidR="00F353AA" w:rsidRPr="0019566D" w:rsidRDefault="00F353AA" w:rsidP="00CD328A">
            <w:pPr>
              <w:spacing w:line="256" w:lineRule="auto"/>
              <w:ind w:right="-1"/>
              <w:jc w:val="center"/>
              <w:rPr>
                <w:sz w:val="20"/>
              </w:rPr>
            </w:pPr>
            <w:r w:rsidRPr="0019566D">
              <w:rPr>
                <w:position w:val="6"/>
                <w:sz w:val="20"/>
              </w:rPr>
              <w:t>(Parašas)</w:t>
            </w:r>
            <w:r w:rsidRPr="0019566D">
              <w:rPr>
                <w:i/>
                <w:sz w:val="20"/>
              </w:rPr>
              <w:t xml:space="preserve"> </w:t>
            </w:r>
          </w:p>
        </w:tc>
        <w:tc>
          <w:tcPr>
            <w:tcW w:w="701" w:type="dxa"/>
          </w:tcPr>
          <w:p w14:paraId="205E8E0F" w14:textId="77777777" w:rsidR="00F353AA" w:rsidRPr="0019566D" w:rsidRDefault="00F353AA" w:rsidP="00CD328A">
            <w:pPr>
              <w:spacing w:line="256" w:lineRule="auto"/>
              <w:ind w:right="-1"/>
              <w:jc w:val="center"/>
              <w:rPr>
                <w:sz w:val="20"/>
              </w:rPr>
            </w:pPr>
          </w:p>
        </w:tc>
        <w:tc>
          <w:tcPr>
            <w:tcW w:w="2611" w:type="dxa"/>
            <w:tcBorders>
              <w:top w:val="single" w:sz="4" w:space="0" w:color="auto"/>
              <w:left w:val="nil"/>
              <w:bottom w:val="nil"/>
              <w:right w:val="nil"/>
            </w:tcBorders>
            <w:hideMark/>
          </w:tcPr>
          <w:p w14:paraId="667C8EEB" w14:textId="77777777" w:rsidR="00F353AA" w:rsidRPr="0019566D" w:rsidRDefault="00F353AA" w:rsidP="00CD328A">
            <w:pPr>
              <w:spacing w:line="256" w:lineRule="auto"/>
              <w:ind w:right="-1"/>
              <w:jc w:val="center"/>
              <w:rPr>
                <w:sz w:val="20"/>
              </w:rPr>
            </w:pPr>
            <w:r w:rsidRPr="0019566D">
              <w:rPr>
                <w:position w:val="6"/>
                <w:sz w:val="20"/>
              </w:rPr>
              <w:t>(Vardas ir pavardė)</w:t>
            </w:r>
            <w:r w:rsidRPr="0019566D">
              <w:rPr>
                <w:i/>
                <w:sz w:val="20"/>
              </w:rPr>
              <w:t xml:space="preserve"> </w:t>
            </w:r>
          </w:p>
        </w:tc>
        <w:tc>
          <w:tcPr>
            <w:tcW w:w="648" w:type="dxa"/>
          </w:tcPr>
          <w:p w14:paraId="5383B36C" w14:textId="77777777" w:rsidR="00F353AA" w:rsidRPr="00EB1F37" w:rsidRDefault="00F353AA" w:rsidP="00CD328A">
            <w:pPr>
              <w:spacing w:line="256" w:lineRule="auto"/>
              <w:ind w:right="-1"/>
              <w:jc w:val="center"/>
              <w:rPr>
                <w:sz w:val="22"/>
                <w:szCs w:val="22"/>
              </w:rPr>
            </w:pPr>
          </w:p>
        </w:tc>
      </w:tr>
    </w:tbl>
    <w:p w14:paraId="20C52074" w14:textId="77777777" w:rsidR="00F67B02" w:rsidRPr="00EB1F37" w:rsidRDefault="00F67B02" w:rsidP="00F67B02">
      <w:pPr>
        <w:rPr>
          <w:sz w:val="22"/>
          <w:szCs w:val="22"/>
        </w:rPr>
      </w:pPr>
    </w:p>
    <w:p w14:paraId="457AC0B5" w14:textId="77777777" w:rsidR="00F67B02" w:rsidRPr="00EB1F37" w:rsidRDefault="00F67B02" w:rsidP="00F67B02">
      <w:pPr>
        <w:jc w:val="both"/>
        <w:rPr>
          <w:rFonts w:eastAsia="Calibri"/>
          <w:bCs/>
          <w:sz w:val="22"/>
          <w:szCs w:val="22"/>
          <w:lang w:eastAsia="en-US"/>
        </w:rPr>
      </w:pPr>
    </w:p>
    <w:p w14:paraId="113FACEF" w14:textId="77777777" w:rsidR="007556A3" w:rsidRDefault="007556A3"/>
    <w:sectPr w:rsidR="007556A3" w:rsidSect="001D702D">
      <w:footerReference w:type="default" r:id="rId6"/>
      <w:pgSz w:w="11907" w:h="16840" w:code="9"/>
      <w:pgMar w:top="567" w:right="567" w:bottom="567"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7C3D2" w14:textId="77777777" w:rsidR="00FE3B14" w:rsidRDefault="00FE3B14">
      <w:r>
        <w:separator/>
      </w:r>
    </w:p>
  </w:endnote>
  <w:endnote w:type="continuationSeparator" w:id="0">
    <w:p w14:paraId="7F5D26FE" w14:textId="77777777" w:rsidR="00FE3B14" w:rsidRDefault="00FE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256104"/>
      <w:docPartObj>
        <w:docPartGallery w:val="Page Numbers (Bottom of Page)"/>
        <w:docPartUnique/>
      </w:docPartObj>
    </w:sdtPr>
    <w:sdtEndPr>
      <w:rPr>
        <w:noProof/>
        <w:sz w:val="20"/>
      </w:rPr>
    </w:sdtEndPr>
    <w:sdtContent>
      <w:p w14:paraId="54925A08" w14:textId="77777777" w:rsidR="00865326" w:rsidRDefault="00F67B02">
        <w:pPr>
          <w:pStyle w:val="Footer"/>
          <w:jc w:val="right"/>
        </w:pPr>
        <w:r w:rsidRPr="00B703EC">
          <w:rPr>
            <w:sz w:val="20"/>
          </w:rPr>
          <w:fldChar w:fldCharType="begin"/>
        </w:r>
        <w:r w:rsidRPr="00B703EC">
          <w:rPr>
            <w:sz w:val="20"/>
          </w:rPr>
          <w:instrText xml:space="preserve"> PAGE   \* MERGEFORMAT </w:instrText>
        </w:r>
        <w:r w:rsidRPr="00B703EC">
          <w:rPr>
            <w:sz w:val="20"/>
          </w:rPr>
          <w:fldChar w:fldCharType="separate"/>
        </w:r>
        <w:r w:rsidR="00CF1282">
          <w:rPr>
            <w:noProof/>
            <w:sz w:val="20"/>
          </w:rPr>
          <w:t>2</w:t>
        </w:r>
        <w:r w:rsidRPr="00B703EC">
          <w:rPr>
            <w:sz w:val="20"/>
          </w:rPr>
          <w:fldChar w:fldCharType="end"/>
        </w:r>
      </w:p>
    </w:sdtContent>
  </w:sdt>
  <w:p w14:paraId="0D94CFE8" w14:textId="77777777" w:rsidR="00865326" w:rsidRDefault="0086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ECD56" w14:textId="77777777" w:rsidR="00FE3B14" w:rsidRDefault="00FE3B14">
      <w:r>
        <w:separator/>
      </w:r>
    </w:p>
  </w:footnote>
  <w:footnote w:type="continuationSeparator" w:id="0">
    <w:p w14:paraId="5EA65E5A" w14:textId="77777777" w:rsidR="00FE3B14" w:rsidRDefault="00FE3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02"/>
    <w:rsid w:val="000469B9"/>
    <w:rsid w:val="00054C5C"/>
    <w:rsid w:val="00072DB1"/>
    <w:rsid w:val="00095072"/>
    <w:rsid w:val="0019566D"/>
    <w:rsid w:val="002556A7"/>
    <w:rsid w:val="002B29D0"/>
    <w:rsid w:val="002B5284"/>
    <w:rsid w:val="00307516"/>
    <w:rsid w:val="00325073"/>
    <w:rsid w:val="00435715"/>
    <w:rsid w:val="0049017C"/>
    <w:rsid w:val="004C2A58"/>
    <w:rsid w:val="00515A62"/>
    <w:rsid w:val="00550489"/>
    <w:rsid w:val="00556F49"/>
    <w:rsid w:val="00570D8C"/>
    <w:rsid w:val="005A7E97"/>
    <w:rsid w:val="00603B11"/>
    <w:rsid w:val="00623C98"/>
    <w:rsid w:val="00705C38"/>
    <w:rsid w:val="007556A3"/>
    <w:rsid w:val="008364E0"/>
    <w:rsid w:val="00854D97"/>
    <w:rsid w:val="00865326"/>
    <w:rsid w:val="008933CD"/>
    <w:rsid w:val="008A28A7"/>
    <w:rsid w:val="008C16BB"/>
    <w:rsid w:val="00944D44"/>
    <w:rsid w:val="009F69BF"/>
    <w:rsid w:val="00A432AE"/>
    <w:rsid w:val="00A867AA"/>
    <w:rsid w:val="00A9511A"/>
    <w:rsid w:val="00B04F09"/>
    <w:rsid w:val="00B5230D"/>
    <w:rsid w:val="00B53B18"/>
    <w:rsid w:val="00B76F7D"/>
    <w:rsid w:val="00BA0F08"/>
    <w:rsid w:val="00BE02CF"/>
    <w:rsid w:val="00C51350"/>
    <w:rsid w:val="00CF1282"/>
    <w:rsid w:val="00DA16DB"/>
    <w:rsid w:val="00E92D06"/>
    <w:rsid w:val="00EA0B2B"/>
    <w:rsid w:val="00EB1F37"/>
    <w:rsid w:val="00EC323A"/>
    <w:rsid w:val="00EE3F8B"/>
    <w:rsid w:val="00F25C78"/>
    <w:rsid w:val="00F353AA"/>
    <w:rsid w:val="00F67B02"/>
    <w:rsid w:val="00FE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8923"/>
  <w15:chartTrackingRefBased/>
  <w15:docId w15:val="{F8307597-E2D0-41DA-B1F6-095A00C2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B02"/>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Diagrama"/>
    <w:basedOn w:val="Normal"/>
    <w:link w:val="FooterChar"/>
    <w:uiPriority w:val="99"/>
    <w:rsid w:val="00F67B02"/>
    <w:pPr>
      <w:tabs>
        <w:tab w:val="center" w:pos="4320"/>
        <w:tab w:val="right" w:pos="8640"/>
      </w:tabs>
    </w:pPr>
  </w:style>
  <w:style w:type="character" w:customStyle="1" w:styleId="FooterChar">
    <w:name w:val="Footer Char"/>
    <w:aliases w:val=" Diagrama Char"/>
    <w:basedOn w:val="DefaultParagraphFont"/>
    <w:link w:val="Footer"/>
    <w:uiPriority w:val="99"/>
    <w:rsid w:val="00F67B02"/>
    <w:rPr>
      <w:rFonts w:ascii="Times New Roman" w:eastAsia="Times New Roman" w:hAnsi="Times New Roman" w:cs="Times New Roman"/>
      <w:sz w:val="24"/>
      <w:szCs w:val="20"/>
      <w:lang w:val="lt-LT" w:eastAsia="lt-LT"/>
    </w:rPr>
  </w:style>
  <w:style w:type="paragraph" w:styleId="FootnoteText">
    <w:name w:val="footnote text"/>
    <w:aliases w:val="Footnote,Footnote Text Char Char,Fußnotentextf,Diagrama1"/>
    <w:basedOn w:val="Normal"/>
    <w:link w:val="FootnoteTextChar"/>
    <w:uiPriority w:val="99"/>
    <w:rsid w:val="00F67B02"/>
    <w:rPr>
      <w:rFonts w:ascii="HelveticaLT" w:hAnsi="HelveticaLT"/>
      <w:sz w:val="20"/>
      <w:lang w:val="en-US" w:eastAsia="en-US"/>
    </w:rPr>
  </w:style>
  <w:style w:type="character" w:customStyle="1" w:styleId="FootnoteTextChar">
    <w:name w:val="Footnote Text Char"/>
    <w:aliases w:val="Footnote Char,Footnote Text Char Char Char,Fußnotentextf Char,Diagrama1 Char"/>
    <w:basedOn w:val="DefaultParagraphFont"/>
    <w:link w:val="FootnoteText"/>
    <w:uiPriority w:val="99"/>
    <w:rsid w:val="00F67B02"/>
    <w:rPr>
      <w:rFonts w:ascii="HelveticaLT" w:eastAsia="Times New Roman" w:hAnsi="HelveticaLT" w:cs="Times New Roman"/>
      <w:sz w:val="20"/>
      <w:szCs w:val="20"/>
    </w:rPr>
  </w:style>
  <w:style w:type="paragraph" w:customStyle="1" w:styleId="Pagrindinistekstas1">
    <w:name w:val="Pagrindinis tekstas1"/>
    <w:uiPriority w:val="99"/>
    <w:rsid w:val="00F353AA"/>
    <w:pPr>
      <w:snapToGrid w:val="0"/>
      <w:spacing w:after="0" w:line="240" w:lineRule="auto"/>
      <w:ind w:firstLine="312"/>
      <w:jc w:val="both"/>
    </w:pPr>
    <w:rPr>
      <w:rFonts w:ascii="TimesLT" w:eastAsia="Times New Roman" w:hAnsi="TimesLT" w:cs="Times New Roman"/>
      <w:sz w:val="20"/>
      <w:szCs w:val="20"/>
    </w:rPr>
  </w:style>
  <w:style w:type="paragraph" w:styleId="BalloonText">
    <w:name w:val="Balloon Text"/>
    <w:basedOn w:val="Normal"/>
    <w:link w:val="BalloonTextChar"/>
    <w:uiPriority w:val="99"/>
    <w:semiHidden/>
    <w:unhideWhenUsed/>
    <w:rsid w:val="00EE3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F8B"/>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302771">
      <w:bodyDiv w:val="1"/>
      <w:marLeft w:val="0"/>
      <w:marRight w:val="0"/>
      <w:marTop w:val="0"/>
      <w:marBottom w:val="0"/>
      <w:divBdr>
        <w:top w:val="none" w:sz="0" w:space="0" w:color="auto"/>
        <w:left w:val="none" w:sz="0" w:space="0" w:color="auto"/>
        <w:bottom w:val="none" w:sz="0" w:space="0" w:color="auto"/>
        <w:right w:val="none" w:sz="0" w:space="0" w:color="auto"/>
      </w:divBdr>
    </w:div>
    <w:div w:id="20439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1930</Words>
  <Characters>1101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Vasiliauskaitė</dc:creator>
  <cp:keywords/>
  <dc:description/>
  <cp:lastModifiedBy>Irma Vasiliauskaitė</cp:lastModifiedBy>
  <cp:revision>5</cp:revision>
  <cp:lastPrinted>2021-08-25T07:41:00Z</cp:lastPrinted>
  <dcterms:created xsi:type="dcterms:W3CDTF">2024-12-06T12:16:00Z</dcterms:created>
  <dcterms:modified xsi:type="dcterms:W3CDTF">2024-12-10T08:10:00Z</dcterms:modified>
</cp:coreProperties>
</file>