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96AAE7" w14:textId="77777777" w:rsidR="004E7FA6" w:rsidRPr="00EC0A71" w:rsidRDefault="004E7FA6" w:rsidP="004E7FA6">
      <w:pPr>
        <w:widowControl w:val="0"/>
        <w:ind w:firstLine="851"/>
        <w:jc w:val="both"/>
        <w:rPr>
          <w:rFonts w:ascii="Times New Roman" w:eastAsia="Arial" w:hAnsi="Times New Roman" w:cs="Times New Roman"/>
          <w:sz w:val="24"/>
          <w:szCs w:val="24"/>
        </w:rPr>
      </w:pPr>
      <w:r w:rsidRPr="004B06B6">
        <w:rPr>
          <w:rFonts w:ascii="Times New Roman" w:eastAsia="Arial" w:hAnsi="Times New Roman" w:cs="Times New Roman"/>
          <w:sz w:val="24"/>
          <w:szCs w:val="24"/>
        </w:rPr>
        <w:t>Vadovaujantis Viešųjų pirkimų įstatymo 87 straipsnio 1 dalimi, šios paslaugų pirkimo-</w:t>
      </w:r>
      <w:r w:rsidRPr="00EC0A71">
        <w:rPr>
          <w:rFonts w:ascii="Times New Roman" w:eastAsia="Arial" w:hAnsi="Times New Roman" w:cs="Times New Roman"/>
          <w:sz w:val="24"/>
          <w:szCs w:val="24"/>
        </w:rPr>
        <w:t xml:space="preserve">pardavimo sutarties bendrosios sąlygos nurodytos </w:t>
      </w:r>
      <w:r w:rsidRPr="00EC0A71">
        <w:rPr>
          <w:rFonts w:ascii="Times New Roman" w:eastAsia="Calibri" w:hAnsi="Times New Roman" w:cs="Times New Roman"/>
          <w:bCs/>
          <w:sz w:val="24"/>
          <w:szCs w:val="24"/>
        </w:rPr>
        <w:t>Viešųjų pirkimų tarnybos direktoriaus 2024 m. gruodžio 30 d. įsakymu Nr. 1S-209 „Dėl paslaugų viešojo pirkimo-pardavimo sutarties tipinių sąlygų patvirtinimo„</w:t>
      </w:r>
      <w:r w:rsidRPr="00EC0A71">
        <w:rPr>
          <w:rFonts w:ascii="Times New Roman" w:hAnsi="Times New Roman" w:cs="Times New Roman"/>
          <w:bCs/>
          <w:sz w:val="24"/>
          <w:szCs w:val="24"/>
        </w:rPr>
        <w:t xml:space="preserve"> </w:t>
      </w:r>
      <w:r w:rsidRPr="00EC0A71">
        <w:rPr>
          <w:rFonts w:ascii="Times New Roman" w:eastAsia="Calibri" w:hAnsi="Times New Roman" w:cs="Times New Roman"/>
          <w:bCs/>
          <w:sz w:val="24"/>
          <w:szCs w:val="24"/>
        </w:rPr>
        <w:t>patvirtintose Paslaugų pirkimo-pardavimo sutarties bendrosiose sąlygose</w:t>
      </w:r>
      <w:r w:rsidRPr="00EC0A71">
        <w:rPr>
          <w:rStyle w:val="Puslapioinaosnuoroda"/>
          <w:rFonts w:ascii="Times New Roman" w:eastAsia="Calibri" w:hAnsi="Times New Roman" w:cs="Times New Roman"/>
          <w:bCs/>
          <w:sz w:val="24"/>
          <w:szCs w:val="24"/>
        </w:rPr>
        <w:footnoteReference w:id="2"/>
      </w:r>
      <w:r w:rsidRPr="00EC0A71">
        <w:rPr>
          <w:rFonts w:ascii="Times New Roman" w:eastAsia="Calibri" w:hAnsi="Times New Roman" w:cs="Times New Roman"/>
          <w:bCs/>
          <w:sz w:val="24"/>
          <w:szCs w:val="24"/>
        </w:rPr>
        <w:t xml:space="preserve">. </w:t>
      </w:r>
      <w:r w:rsidRPr="00EC0A71">
        <w:rPr>
          <w:rFonts w:ascii="Times New Roman" w:eastAsia="Calibri" w:hAnsi="Times New Roman" w:cs="Times New Roman"/>
          <w:b/>
          <w:bCs/>
          <w:sz w:val="24"/>
          <w:szCs w:val="24"/>
        </w:rPr>
        <w:t>Tiekėjas, teikdamas pasiūlymą, sutinka, jog šioje pastraipoje minėtas įsakymas būtų taikomas šio konkurso sąlygose.</w:t>
      </w:r>
    </w:p>
    <w:p w14:paraId="2DC70857" w14:textId="77777777" w:rsidR="00B21D1F" w:rsidRPr="00EC0A71" w:rsidRDefault="00B21D1F" w:rsidP="00B21D1F">
      <w:pPr>
        <w:ind w:firstLine="0"/>
        <w:rPr>
          <w:rFonts w:ascii="Times New Roman" w:hAnsi="Times New Roman" w:cs="Times New Roman"/>
          <w:sz w:val="24"/>
          <w:szCs w:val="24"/>
        </w:rPr>
      </w:pPr>
    </w:p>
    <w:p w14:paraId="28944F1A" w14:textId="77777777" w:rsidR="004C0DF3" w:rsidRPr="00EC0A71" w:rsidRDefault="004C0DF3" w:rsidP="000C2810">
      <w:pPr>
        <w:widowControl w:val="0"/>
        <w:pBdr>
          <w:top w:val="nil"/>
          <w:left w:val="nil"/>
          <w:bottom w:val="nil"/>
          <w:right w:val="nil"/>
          <w:between w:val="nil"/>
        </w:pBdr>
        <w:tabs>
          <w:tab w:val="left" w:pos="567"/>
          <w:tab w:val="left" w:pos="851"/>
        </w:tabs>
        <w:ind w:firstLine="0"/>
        <w:jc w:val="center"/>
        <w:rPr>
          <w:rFonts w:ascii="Times New Roman" w:hAnsi="Times New Roman" w:cs="Times New Roman"/>
          <w:b/>
          <w:bCs/>
          <w:caps/>
          <w:sz w:val="24"/>
          <w:szCs w:val="24"/>
        </w:rPr>
      </w:pPr>
      <w:r w:rsidRPr="00EC0A71">
        <w:rPr>
          <w:rFonts w:ascii="Times New Roman" w:hAnsi="Times New Roman" w:cs="Times New Roman"/>
          <w:b/>
          <w:bCs/>
          <w:caps/>
          <w:sz w:val="24"/>
          <w:szCs w:val="24"/>
        </w:rPr>
        <w:t>PASLAUGŲ PIRKIMO-PARDAVIMO SUTARTIES SPECIALIOSIOS SĄLYGOS</w:t>
      </w:r>
    </w:p>
    <w:p w14:paraId="4B707889" w14:textId="77777777" w:rsidR="004C0DF3" w:rsidRPr="00EC0A71" w:rsidRDefault="004C0DF3" w:rsidP="00B70BA5">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68"/>
        <w:gridCol w:w="2195"/>
        <w:gridCol w:w="2382"/>
        <w:gridCol w:w="2592"/>
      </w:tblGrid>
      <w:tr w:rsidR="004C0DF3" w:rsidRPr="00EC0A71" w14:paraId="2EC17C6F" w14:textId="77777777" w:rsidTr="000C2810">
        <w:tc>
          <w:tcPr>
            <w:tcW w:w="2448" w:type="dxa"/>
          </w:tcPr>
          <w:p w14:paraId="34CD0F7D" w14:textId="77777777" w:rsidR="004C0DF3" w:rsidRPr="00EC0A71" w:rsidRDefault="004C0DF3" w:rsidP="004C0DF3">
            <w:pPr>
              <w:ind w:firstLine="0"/>
              <w:jc w:val="both"/>
              <w:rPr>
                <w:rFonts w:ascii="Times New Roman" w:hAnsi="Times New Roman" w:cs="Times New Roman"/>
                <w:b/>
                <w:kern w:val="2"/>
                <w:sz w:val="24"/>
                <w:szCs w:val="24"/>
                <w:lang w:eastAsia="en-US"/>
              </w:rPr>
            </w:pPr>
            <w:r w:rsidRPr="00EC0A71">
              <w:rPr>
                <w:rFonts w:ascii="Times New Roman" w:hAnsi="Times New Roman" w:cs="Times New Roman"/>
                <w:b/>
                <w:kern w:val="2"/>
                <w:sz w:val="24"/>
                <w:szCs w:val="24"/>
                <w:lang w:eastAsia="en-US"/>
              </w:rPr>
              <w:t>Sutarties pavadinimas</w:t>
            </w:r>
          </w:p>
        </w:tc>
        <w:tc>
          <w:tcPr>
            <w:tcW w:w="7110" w:type="dxa"/>
            <w:gridSpan w:val="3"/>
          </w:tcPr>
          <w:p w14:paraId="39D80195" w14:textId="1EBB027B" w:rsidR="004C0DF3" w:rsidRPr="00EC0A71" w:rsidRDefault="00AF003F" w:rsidP="004C0DF3">
            <w:pPr>
              <w:ind w:firstLine="0"/>
              <w:jc w:val="both"/>
              <w:rPr>
                <w:rFonts w:ascii="Times New Roman" w:hAnsi="Times New Roman" w:cs="Times New Roman"/>
                <w:bCs/>
                <w:kern w:val="2"/>
                <w:sz w:val="24"/>
                <w:szCs w:val="24"/>
                <w:lang w:eastAsia="en-US"/>
              </w:rPr>
            </w:pPr>
            <w:r w:rsidRPr="00EC0A71">
              <w:rPr>
                <w:rFonts w:ascii="Times New Roman" w:hAnsi="Times New Roman" w:cs="Times New Roman"/>
                <w:bCs/>
                <w:sz w:val="24"/>
                <w:szCs w:val="24"/>
              </w:rPr>
              <w:t>K</w:t>
            </w:r>
            <w:r w:rsidRPr="00EC0A71">
              <w:rPr>
                <w:rFonts w:ascii="Times New Roman" w:eastAsia="LiberationSerif-Bold" w:hAnsi="Times New Roman" w:cs="Times New Roman"/>
                <w:bCs/>
                <w:sz w:val="24"/>
                <w:szCs w:val="24"/>
              </w:rPr>
              <w:t>laipėdos „Žaliakalnio“ gimnazijos TŪM sporto stovyklos organizavimo, integruojant SUP mokinius</w:t>
            </w:r>
          </w:p>
        </w:tc>
      </w:tr>
      <w:tr w:rsidR="004C0DF3" w:rsidRPr="000B356A" w14:paraId="57A908BF" w14:textId="77777777" w:rsidTr="000C2810">
        <w:tc>
          <w:tcPr>
            <w:tcW w:w="2448" w:type="dxa"/>
          </w:tcPr>
          <w:p w14:paraId="4FCF76DB" w14:textId="77777777" w:rsidR="004C0DF3" w:rsidRPr="000B356A" w:rsidRDefault="004C0DF3" w:rsidP="004C0DF3">
            <w:pPr>
              <w:ind w:firstLine="0"/>
              <w:jc w:val="both"/>
              <w:rPr>
                <w:rFonts w:ascii="Times New Roman" w:hAnsi="Times New Roman" w:cs="Times New Roman"/>
                <w:b/>
                <w:kern w:val="2"/>
                <w:sz w:val="24"/>
                <w:szCs w:val="24"/>
                <w:lang w:eastAsia="en-US"/>
              </w:rPr>
            </w:pPr>
            <w:r w:rsidRPr="000B356A">
              <w:rPr>
                <w:rFonts w:ascii="Times New Roman" w:hAnsi="Times New Roman" w:cs="Times New Roman"/>
                <w:b/>
                <w:kern w:val="2"/>
                <w:sz w:val="24"/>
                <w:szCs w:val="24"/>
                <w:lang w:eastAsia="en-US"/>
              </w:rPr>
              <w:t>Sutarties data</w:t>
            </w:r>
          </w:p>
        </w:tc>
        <w:tc>
          <w:tcPr>
            <w:tcW w:w="2177" w:type="dxa"/>
          </w:tcPr>
          <w:p w14:paraId="650F82CD" w14:textId="7B59E41D" w:rsidR="004C0DF3" w:rsidRPr="00EF35D5" w:rsidRDefault="000B356A" w:rsidP="004C0DF3">
            <w:pPr>
              <w:ind w:firstLine="0"/>
              <w:jc w:val="both"/>
              <w:rPr>
                <w:rFonts w:ascii="Times New Roman" w:hAnsi="Times New Roman" w:cs="Times New Roman"/>
                <w:kern w:val="2"/>
                <w:sz w:val="24"/>
                <w:szCs w:val="24"/>
                <w:lang w:eastAsia="en-US"/>
              </w:rPr>
            </w:pPr>
            <w:r w:rsidRPr="00EF35D5">
              <w:rPr>
                <w:rFonts w:ascii="Times New Roman" w:hAnsi="Times New Roman" w:cs="Times New Roman"/>
                <w:kern w:val="2"/>
                <w:sz w:val="24"/>
                <w:szCs w:val="24"/>
              </w:rPr>
              <w:t>(</w:t>
            </w:r>
            <w:r w:rsidRPr="00EF35D5">
              <w:rPr>
                <w:rFonts w:ascii="Times New Roman" w:hAnsi="Times New Roman" w:cs="Times New Roman"/>
                <w:color w:val="0000FF"/>
                <w:kern w:val="2"/>
                <w:sz w:val="24"/>
                <w:szCs w:val="24"/>
              </w:rPr>
              <w:t>įrašyti</w:t>
            </w:r>
            <w:r w:rsidRPr="00EF35D5">
              <w:rPr>
                <w:rFonts w:ascii="Times New Roman" w:hAnsi="Times New Roman" w:cs="Times New Roman"/>
                <w:kern w:val="2"/>
                <w:sz w:val="24"/>
                <w:szCs w:val="24"/>
              </w:rPr>
              <w:t>)</w:t>
            </w:r>
          </w:p>
        </w:tc>
        <w:tc>
          <w:tcPr>
            <w:tcW w:w="2362" w:type="dxa"/>
          </w:tcPr>
          <w:p w14:paraId="1F19EB1C" w14:textId="77777777" w:rsidR="004C0DF3" w:rsidRPr="000B356A" w:rsidRDefault="004C0DF3" w:rsidP="004C0DF3">
            <w:pPr>
              <w:ind w:firstLine="0"/>
              <w:jc w:val="both"/>
              <w:rPr>
                <w:rFonts w:ascii="Times New Roman" w:hAnsi="Times New Roman" w:cs="Times New Roman"/>
                <w:b/>
                <w:kern w:val="2"/>
                <w:sz w:val="24"/>
                <w:szCs w:val="24"/>
                <w:lang w:eastAsia="en-US"/>
              </w:rPr>
            </w:pPr>
            <w:r w:rsidRPr="000B356A">
              <w:rPr>
                <w:rFonts w:ascii="Times New Roman" w:hAnsi="Times New Roman" w:cs="Times New Roman"/>
                <w:b/>
                <w:kern w:val="2"/>
                <w:sz w:val="24"/>
                <w:szCs w:val="24"/>
                <w:lang w:eastAsia="en-US"/>
              </w:rPr>
              <w:t>Sutarties numeris</w:t>
            </w:r>
          </w:p>
        </w:tc>
        <w:tc>
          <w:tcPr>
            <w:tcW w:w="2571" w:type="dxa"/>
          </w:tcPr>
          <w:p w14:paraId="405D5595" w14:textId="5BE6F72E" w:rsidR="004C0DF3" w:rsidRPr="00EF35D5" w:rsidRDefault="000B356A" w:rsidP="004C0DF3">
            <w:pPr>
              <w:ind w:firstLine="0"/>
              <w:jc w:val="both"/>
              <w:rPr>
                <w:rFonts w:ascii="Times New Roman" w:hAnsi="Times New Roman" w:cs="Times New Roman"/>
                <w:kern w:val="2"/>
                <w:sz w:val="24"/>
                <w:szCs w:val="24"/>
                <w:lang w:eastAsia="en-US"/>
              </w:rPr>
            </w:pPr>
            <w:r w:rsidRPr="00EF35D5">
              <w:rPr>
                <w:rFonts w:ascii="Times New Roman" w:hAnsi="Times New Roman" w:cs="Times New Roman"/>
                <w:kern w:val="2"/>
                <w:sz w:val="24"/>
                <w:szCs w:val="24"/>
              </w:rPr>
              <w:t>(</w:t>
            </w:r>
            <w:r w:rsidRPr="00EF35D5">
              <w:rPr>
                <w:rFonts w:ascii="Times New Roman" w:hAnsi="Times New Roman" w:cs="Times New Roman"/>
                <w:color w:val="0000FF"/>
                <w:kern w:val="2"/>
                <w:sz w:val="24"/>
                <w:szCs w:val="24"/>
              </w:rPr>
              <w:t>įrašyti</w:t>
            </w:r>
            <w:r w:rsidRPr="00EF35D5">
              <w:rPr>
                <w:rFonts w:ascii="Times New Roman" w:hAnsi="Times New Roman" w:cs="Times New Roman"/>
                <w:kern w:val="2"/>
                <w:sz w:val="24"/>
                <w:szCs w:val="24"/>
              </w:rPr>
              <w:t>)</w:t>
            </w:r>
          </w:p>
        </w:tc>
      </w:tr>
    </w:tbl>
    <w:p w14:paraId="0AC17C81" w14:textId="77777777" w:rsidR="004C0DF3" w:rsidRPr="00EC0A71" w:rsidRDefault="004C0DF3" w:rsidP="00B70BA5">
      <w:pPr>
        <w:ind w:firstLine="0"/>
        <w:jc w:val="both"/>
        <w:rPr>
          <w:rFonts w:ascii="Times New Roman" w:hAnsi="Times New Roman" w:cs="Times New Roman"/>
          <w:sz w:val="24"/>
          <w:szCs w:val="24"/>
        </w:rPr>
      </w:pP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1"/>
        <w:gridCol w:w="296"/>
        <w:gridCol w:w="2971"/>
        <w:gridCol w:w="3539"/>
      </w:tblGrid>
      <w:tr w:rsidR="004C0DF3" w:rsidRPr="00A03847" w14:paraId="04D6459E" w14:textId="77777777" w:rsidTr="00EC0A71">
        <w:tc>
          <w:tcPr>
            <w:tcW w:w="9637" w:type="dxa"/>
            <w:gridSpan w:val="4"/>
          </w:tcPr>
          <w:p w14:paraId="3BD210AB"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1. SUTARTIES ŠALYS</w:t>
            </w:r>
          </w:p>
        </w:tc>
      </w:tr>
      <w:tr w:rsidR="004C0DF3" w:rsidRPr="00A03847" w14:paraId="42B0C7DC" w14:textId="77777777" w:rsidTr="00EC0A71">
        <w:tc>
          <w:tcPr>
            <w:tcW w:w="2831" w:type="dxa"/>
            <w:vMerge w:val="restart"/>
          </w:tcPr>
          <w:p w14:paraId="0A17ED2D" w14:textId="77777777"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1.1. Pirkėjas</w:t>
            </w:r>
          </w:p>
        </w:tc>
        <w:tc>
          <w:tcPr>
            <w:tcW w:w="3267" w:type="dxa"/>
            <w:gridSpan w:val="2"/>
          </w:tcPr>
          <w:p w14:paraId="52F2984F"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1.1.1. Pavadinimas</w:t>
            </w:r>
          </w:p>
        </w:tc>
        <w:tc>
          <w:tcPr>
            <w:tcW w:w="3539" w:type="dxa"/>
          </w:tcPr>
          <w:p w14:paraId="3FC9FB0C" w14:textId="2AEA45B6" w:rsidR="004C0DF3" w:rsidRPr="00A03847" w:rsidRDefault="00AF003F" w:rsidP="000C2810">
            <w:pPr>
              <w:ind w:firstLine="0"/>
              <w:jc w:val="center"/>
              <w:rPr>
                <w:rFonts w:ascii="Times New Roman" w:hAnsi="Times New Roman" w:cs="Times New Roman"/>
                <w:kern w:val="2"/>
                <w:sz w:val="24"/>
                <w:szCs w:val="24"/>
                <w:lang w:eastAsia="en-US"/>
              </w:rPr>
            </w:pPr>
            <w:r w:rsidRPr="00A03847">
              <w:rPr>
                <w:rFonts w:ascii="Times New Roman" w:hAnsi="Times New Roman" w:cs="Times New Roman"/>
                <w:b/>
                <w:bCs/>
                <w:sz w:val="24"/>
                <w:szCs w:val="24"/>
              </w:rPr>
              <w:t>BĮ Klaipėdos „Žaliakalnio“ gimnazija</w:t>
            </w:r>
          </w:p>
        </w:tc>
      </w:tr>
      <w:tr w:rsidR="004C0DF3" w:rsidRPr="00A03847" w14:paraId="248422A8" w14:textId="77777777" w:rsidTr="00EC0A71">
        <w:tc>
          <w:tcPr>
            <w:tcW w:w="2831" w:type="dxa"/>
            <w:vMerge/>
          </w:tcPr>
          <w:p w14:paraId="12F02E39" w14:textId="77777777" w:rsidR="004C0DF3" w:rsidRPr="00A03847" w:rsidRDefault="004C0DF3" w:rsidP="000C2810">
            <w:pPr>
              <w:ind w:firstLine="0"/>
              <w:rPr>
                <w:rFonts w:ascii="Times New Roman" w:hAnsi="Times New Roman" w:cs="Times New Roman"/>
                <w:kern w:val="2"/>
                <w:sz w:val="24"/>
                <w:szCs w:val="24"/>
                <w:lang w:eastAsia="en-US"/>
              </w:rPr>
            </w:pPr>
          </w:p>
        </w:tc>
        <w:tc>
          <w:tcPr>
            <w:tcW w:w="3267" w:type="dxa"/>
            <w:gridSpan w:val="2"/>
          </w:tcPr>
          <w:p w14:paraId="2329F861"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1.1.2. Juridinio asmens kodas</w:t>
            </w:r>
          </w:p>
        </w:tc>
        <w:tc>
          <w:tcPr>
            <w:tcW w:w="3539" w:type="dxa"/>
          </w:tcPr>
          <w:p w14:paraId="1C2A7982" w14:textId="487EC13E" w:rsidR="004C0DF3" w:rsidRPr="00A03847" w:rsidRDefault="00AF003F" w:rsidP="000C2810">
            <w:pPr>
              <w:ind w:firstLine="0"/>
              <w:jc w:val="center"/>
              <w:rPr>
                <w:rFonts w:ascii="Times New Roman" w:hAnsi="Times New Roman" w:cs="Times New Roman"/>
                <w:kern w:val="2"/>
                <w:sz w:val="24"/>
                <w:szCs w:val="24"/>
                <w:lang w:eastAsia="en-US"/>
              </w:rPr>
            </w:pPr>
            <w:r w:rsidRPr="00A03847">
              <w:rPr>
                <w:rFonts w:ascii="Times New Roman" w:hAnsi="Times New Roman" w:cs="Times New Roman"/>
                <w:sz w:val="24"/>
                <w:szCs w:val="24"/>
              </w:rPr>
              <w:t>290438420</w:t>
            </w:r>
          </w:p>
        </w:tc>
      </w:tr>
      <w:tr w:rsidR="004C0DF3" w:rsidRPr="00A03847" w14:paraId="6E49F95A" w14:textId="77777777" w:rsidTr="00EC0A71">
        <w:tc>
          <w:tcPr>
            <w:tcW w:w="2831" w:type="dxa"/>
            <w:vMerge/>
          </w:tcPr>
          <w:p w14:paraId="7C3243DF" w14:textId="77777777" w:rsidR="004C0DF3" w:rsidRPr="00A03847" w:rsidRDefault="004C0DF3" w:rsidP="000C2810">
            <w:pPr>
              <w:ind w:firstLine="0"/>
              <w:rPr>
                <w:rFonts w:ascii="Times New Roman" w:hAnsi="Times New Roman" w:cs="Times New Roman"/>
                <w:kern w:val="2"/>
                <w:sz w:val="24"/>
                <w:szCs w:val="24"/>
                <w:lang w:eastAsia="en-US"/>
              </w:rPr>
            </w:pPr>
          </w:p>
        </w:tc>
        <w:tc>
          <w:tcPr>
            <w:tcW w:w="3267" w:type="dxa"/>
            <w:gridSpan w:val="2"/>
          </w:tcPr>
          <w:p w14:paraId="2F62AEBC"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1.1.3. Adresas</w:t>
            </w:r>
          </w:p>
        </w:tc>
        <w:tc>
          <w:tcPr>
            <w:tcW w:w="3539" w:type="dxa"/>
          </w:tcPr>
          <w:p w14:paraId="77D62B59" w14:textId="7CA07CD1" w:rsidR="004C0DF3" w:rsidRPr="00A03847" w:rsidRDefault="00AF003F" w:rsidP="000C2810">
            <w:pPr>
              <w:ind w:firstLine="0"/>
              <w:jc w:val="center"/>
              <w:rPr>
                <w:rFonts w:ascii="Times New Roman" w:hAnsi="Times New Roman" w:cs="Times New Roman"/>
                <w:kern w:val="2"/>
                <w:sz w:val="24"/>
                <w:szCs w:val="24"/>
                <w:lang w:eastAsia="en-US"/>
              </w:rPr>
            </w:pPr>
            <w:r w:rsidRPr="00A03847">
              <w:rPr>
                <w:rFonts w:ascii="Times New Roman" w:hAnsi="Times New Roman" w:cs="Times New Roman"/>
                <w:sz w:val="24"/>
                <w:szCs w:val="24"/>
              </w:rPr>
              <w:t>Galinio Pylimo g. 17, LT-91227 Klaipėda</w:t>
            </w:r>
          </w:p>
        </w:tc>
      </w:tr>
      <w:tr w:rsidR="004C0DF3" w:rsidRPr="00A03847" w14:paraId="0109D4AA" w14:textId="77777777" w:rsidTr="00EC0A71">
        <w:tc>
          <w:tcPr>
            <w:tcW w:w="2831" w:type="dxa"/>
            <w:vMerge/>
          </w:tcPr>
          <w:p w14:paraId="26EFF3FF" w14:textId="77777777" w:rsidR="004C0DF3" w:rsidRPr="00A03847" w:rsidRDefault="004C0DF3" w:rsidP="000C2810">
            <w:pPr>
              <w:ind w:firstLine="0"/>
              <w:rPr>
                <w:rFonts w:ascii="Times New Roman" w:hAnsi="Times New Roman" w:cs="Times New Roman"/>
                <w:kern w:val="2"/>
                <w:sz w:val="24"/>
                <w:szCs w:val="24"/>
                <w:lang w:eastAsia="en-US"/>
              </w:rPr>
            </w:pPr>
          </w:p>
        </w:tc>
        <w:tc>
          <w:tcPr>
            <w:tcW w:w="3267" w:type="dxa"/>
            <w:gridSpan w:val="2"/>
          </w:tcPr>
          <w:p w14:paraId="5E7052AE" w14:textId="2D4119C8"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 xml:space="preserve">1.1.4. </w:t>
            </w:r>
            <w:r w:rsidR="00EC0A71" w:rsidRPr="00A03847">
              <w:rPr>
                <w:rFonts w:ascii="Times New Roman" w:hAnsi="Times New Roman" w:cs="Times New Roman"/>
                <w:kern w:val="2"/>
                <w:sz w:val="24"/>
                <w:szCs w:val="24"/>
                <w:lang w:eastAsia="en-US"/>
              </w:rPr>
              <w:t>Internetinė svetainė</w:t>
            </w:r>
          </w:p>
        </w:tc>
        <w:tc>
          <w:tcPr>
            <w:tcW w:w="3539" w:type="dxa"/>
          </w:tcPr>
          <w:p w14:paraId="1620BD46" w14:textId="33892E13" w:rsidR="004C0DF3" w:rsidRPr="00A03847" w:rsidRDefault="003774F3" w:rsidP="000C2810">
            <w:pPr>
              <w:ind w:firstLine="0"/>
              <w:jc w:val="center"/>
              <w:rPr>
                <w:rFonts w:ascii="Times New Roman" w:hAnsi="Times New Roman" w:cs="Times New Roman"/>
                <w:kern w:val="2"/>
                <w:sz w:val="24"/>
                <w:szCs w:val="24"/>
                <w:lang w:eastAsia="en-US"/>
              </w:rPr>
            </w:pPr>
            <w:hyperlink r:id="rId6" w:history="1">
              <w:r w:rsidR="00AF003F" w:rsidRPr="00A03847">
                <w:rPr>
                  <w:rStyle w:val="Hipersaitas"/>
                  <w:rFonts w:ascii="Times New Roman" w:hAnsi="Times New Roman"/>
                  <w:kern w:val="2"/>
                  <w:sz w:val="24"/>
                  <w:szCs w:val="24"/>
                  <w:lang w:eastAsia="en-US"/>
                </w:rPr>
                <w:t>https://zaliakalnis.klaipeda.lm.lt</w:t>
              </w:r>
            </w:hyperlink>
          </w:p>
        </w:tc>
      </w:tr>
      <w:tr w:rsidR="004C0DF3" w:rsidRPr="00A03847" w14:paraId="12CE353B" w14:textId="77777777" w:rsidTr="00EC0A71">
        <w:tc>
          <w:tcPr>
            <w:tcW w:w="2831" w:type="dxa"/>
            <w:vMerge/>
          </w:tcPr>
          <w:p w14:paraId="71303401" w14:textId="77777777" w:rsidR="004C0DF3" w:rsidRPr="00A03847" w:rsidRDefault="004C0DF3" w:rsidP="000C2810">
            <w:pPr>
              <w:ind w:firstLine="0"/>
              <w:rPr>
                <w:rFonts w:ascii="Times New Roman" w:hAnsi="Times New Roman" w:cs="Times New Roman"/>
                <w:kern w:val="2"/>
                <w:sz w:val="24"/>
                <w:szCs w:val="24"/>
                <w:lang w:eastAsia="en-US"/>
              </w:rPr>
            </w:pPr>
          </w:p>
        </w:tc>
        <w:tc>
          <w:tcPr>
            <w:tcW w:w="3267" w:type="dxa"/>
            <w:gridSpan w:val="2"/>
          </w:tcPr>
          <w:p w14:paraId="6147F7AF"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1.1.5. Atsiskaitomoji sąskaita</w:t>
            </w:r>
          </w:p>
        </w:tc>
        <w:tc>
          <w:tcPr>
            <w:tcW w:w="3539" w:type="dxa"/>
          </w:tcPr>
          <w:p w14:paraId="20F5DA8E" w14:textId="3945FFDC" w:rsidR="004C0DF3" w:rsidRPr="00A03847" w:rsidRDefault="004F7C2F" w:rsidP="000C2810">
            <w:pPr>
              <w:ind w:firstLine="0"/>
              <w:jc w:val="center"/>
              <w:rPr>
                <w:rFonts w:ascii="Times New Roman" w:hAnsi="Times New Roman" w:cs="Times New Roman"/>
                <w:kern w:val="2"/>
                <w:sz w:val="24"/>
                <w:szCs w:val="24"/>
                <w:lang w:eastAsia="en-US"/>
              </w:rPr>
            </w:pPr>
            <w:r w:rsidRPr="00A03847">
              <w:rPr>
                <w:rFonts w:ascii="Times New Roman" w:hAnsi="Times New Roman" w:cs="Times New Roman"/>
                <w:color w:val="000000"/>
                <w:sz w:val="24"/>
                <w:szCs w:val="24"/>
              </w:rPr>
              <w:t>LT614010042300150390</w:t>
            </w:r>
          </w:p>
        </w:tc>
      </w:tr>
      <w:tr w:rsidR="004C0DF3" w:rsidRPr="00A03847" w14:paraId="6B443BFB" w14:textId="77777777" w:rsidTr="00EC0A71">
        <w:tc>
          <w:tcPr>
            <w:tcW w:w="2831" w:type="dxa"/>
            <w:vMerge/>
          </w:tcPr>
          <w:p w14:paraId="0BDCE264" w14:textId="77777777" w:rsidR="004C0DF3" w:rsidRPr="00A03847" w:rsidRDefault="004C0DF3" w:rsidP="000C2810">
            <w:pPr>
              <w:ind w:firstLine="0"/>
              <w:rPr>
                <w:rFonts w:ascii="Times New Roman" w:hAnsi="Times New Roman" w:cs="Times New Roman"/>
                <w:kern w:val="2"/>
                <w:sz w:val="24"/>
                <w:szCs w:val="24"/>
                <w:lang w:eastAsia="en-US"/>
              </w:rPr>
            </w:pPr>
          </w:p>
        </w:tc>
        <w:tc>
          <w:tcPr>
            <w:tcW w:w="3267" w:type="dxa"/>
            <w:gridSpan w:val="2"/>
          </w:tcPr>
          <w:p w14:paraId="33E5D485"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1.1.6. Bankas, banko kodas</w:t>
            </w:r>
          </w:p>
        </w:tc>
        <w:tc>
          <w:tcPr>
            <w:tcW w:w="3539" w:type="dxa"/>
          </w:tcPr>
          <w:p w14:paraId="1316C304" w14:textId="5F13473D" w:rsidR="004C0DF3" w:rsidRPr="00A03847" w:rsidRDefault="004F7C2F" w:rsidP="000C2810">
            <w:pPr>
              <w:ind w:firstLine="0"/>
              <w:jc w:val="center"/>
              <w:rPr>
                <w:rFonts w:ascii="Times New Roman" w:hAnsi="Times New Roman" w:cs="Times New Roman"/>
                <w:kern w:val="2"/>
                <w:sz w:val="24"/>
                <w:szCs w:val="24"/>
                <w:lang w:eastAsia="en-US"/>
              </w:rPr>
            </w:pPr>
            <w:proofErr w:type="spellStart"/>
            <w:r w:rsidRPr="00A03847">
              <w:rPr>
                <w:rFonts w:ascii="Times New Roman" w:hAnsi="Times New Roman" w:cs="Times New Roman"/>
                <w:kern w:val="2"/>
                <w:sz w:val="24"/>
                <w:szCs w:val="24"/>
              </w:rPr>
              <w:t>Luminor</w:t>
            </w:r>
            <w:proofErr w:type="spellEnd"/>
            <w:r w:rsidRPr="00A03847">
              <w:rPr>
                <w:rFonts w:ascii="Times New Roman" w:hAnsi="Times New Roman" w:cs="Times New Roman"/>
                <w:kern w:val="2"/>
                <w:sz w:val="24"/>
                <w:szCs w:val="24"/>
              </w:rPr>
              <w:t xml:space="preserve"> bankas</w:t>
            </w:r>
          </w:p>
        </w:tc>
      </w:tr>
      <w:tr w:rsidR="004C0DF3" w:rsidRPr="00A03847" w14:paraId="201EDD58" w14:textId="77777777" w:rsidTr="00EC0A71">
        <w:tc>
          <w:tcPr>
            <w:tcW w:w="2831" w:type="dxa"/>
            <w:vMerge/>
          </w:tcPr>
          <w:p w14:paraId="33BDE99F" w14:textId="77777777" w:rsidR="004C0DF3" w:rsidRPr="00A03847" w:rsidRDefault="004C0DF3" w:rsidP="000C2810">
            <w:pPr>
              <w:ind w:firstLine="0"/>
              <w:rPr>
                <w:rFonts w:ascii="Times New Roman" w:hAnsi="Times New Roman" w:cs="Times New Roman"/>
                <w:kern w:val="2"/>
                <w:sz w:val="24"/>
                <w:szCs w:val="24"/>
                <w:lang w:eastAsia="en-US"/>
              </w:rPr>
            </w:pPr>
          </w:p>
        </w:tc>
        <w:tc>
          <w:tcPr>
            <w:tcW w:w="3267" w:type="dxa"/>
            <w:gridSpan w:val="2"/>
          </w:tcPr>
          <w:p w14:paraId="17B83FB9"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1.1.7. Telefonas</w:t>
            </w:r>
          </w:p>
        </w:tc>
        <w:tc>
          <w:tcPr>
            <w:tcW w:w="3539" w:type="dxa"/>
          </w:tcPr>
          <w:p w14:paraId="12715036" w14:textId="611A9CD9" w:rsidR="004C0DF3" w:rsidRPr="00A03847" w:rsidRDefault="00AF003F" w:rsidP="000C2810">
            <w:pPr>
              <w:ind w:firstLine="0"/>
              <w:jc w:val="center"/>
              <w:rPr>
                <w:rFonts w:ascii="Times New Roman" w:hAnsi="Times New Roman" w:cs="Times New Roman"/>
                <w:kern w:val="2"/>
                <w:sz w:val="24"/>
                <w:szCs w:val="24"/>
                <w:lang w:eastAsia="en-US"/>
              </w:rPr>
            </w:pPr>
            <w:r w:rsidRPr="00A03847">
              <w:rPr>
                <w:rFonts w:ascii="Times New Roman" w:hAnsi="Times New Roman" w:cs="Times New Roman"/>
                <w:sz w:val="24"/>
                <w:szCs w:val="24"/>
              </w:rPr>
              <w:t>+370 607 81734</w:t>
            </w:r>
          </w:p>
        </w:tc>
      </w:tr>
      <w:tr w:rsidR="004C0DF3" w:rsidRPr="00A03847" w14:paraId="3985125D" w14:textId="77777777" w:rsidTr="00EC0A71">
        <w:tc>
          <w:tcPr>
            <w:tcW w:w="2831" w:type="dxa"/>
            <w:vMerge/>
          </w:tcPr>
          <w:p w14:paraId="5B1E3582" w14:textId="77777777" w:rsidR="004C0DF3" w:rsidRPr="00A03847" w:rsidRDefault="004C0DF3" w:rsidP="000C2810">
            <w:pPr>
              <w:ind w:firstLine="0"/>
              <w:rPr>
                <w:rFonts w:ascii="Times New Roman" w:hAnsi="Times New Roman" w:cs="Times New Roman"/>
                <w:kern w:val="2"/>
                <w:sz w:val="24"/>
                <w:szCs w:val="24"/>
                <w:lang w:eastAsia="en-US"/>
              </w:rPr>
            </w:pPr>
          </w:p>
        </w:tc>
        <w:tc>
          <w:tcPr>
            <w:tcW w:w="3267" w:type="dxa"/>
            <w:gridSpan w:val="2"/>
          </w:tcPr>
          <w:p w14:paraId="30F7B370"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1.1.8. El. paštas</w:t>
            </w:r>
          </w:p>
        </w:tc>
        <w:tc>
          <w:tcPr>
            <w:tcW w:w="3539" w:type="dxa"/>
          </w:tcPr>
          <w:p w14:paraId="29ABA927" w14:textId="172C30BB" w:rsidR="004C0DF3" w:rsidRPr="00A03847" w:rsidRDefault="003774F3" w:rsidP="000C2810">
            <w:pPr>
              <w:ind w:firstLine="0"/>
              <w:jc w:val="center"/>
              <w:rPr>
                <w:rFonts w:ascii="Times New Roman" w:hAnsi="Times New Roman" w:cs="Times New Roman"/>
                <w:kern w:val="2"/>
                <w:sz w:val="24"/>
                <w:szCs w:val="24"/>
                <w:lang w:eastAsia="en-US"/>
              </w:rPr>
            </w:pPr>
            <w:hyperlink r:id="rId7" w:history="1">
              <w:r w:rsidR="00AF003F" w:rsidRPr="00A03847">
                <w:rPr>
                  <w:rStyle w:val="Hipersaitas"/>
                  <w:rFonts w:ascii="Times New Roman" w:hAnsi="Times New Roman"/>
                  <w:sz w:val="24"/>
                  <w:szCs w:val="24"/>
                </w:rPr>
                <w:t>zaliakalnio@gmail.com</w:t>
              </w:r>
            </w:hyperlink>
          </w:p>
        </w:tc>
      </w:tr>
      <w:tr w:rsidR="004C0DF3" w:rsidRPr="00A03847" w14:paraId="1889BC75" w14:textId="77777777" w:rsidTr="00EC0A71">
        <w:tc>
          <w:tcPr>
            <w:tcW w:w="2831" w:type="dxa"/>
            <w:vMerge/>
          </w:tcPr>
          <w:p w14:paraId="411E416B" w14:textId="77777777" w:rsidR="004C0DF3" w:rsidRPr="00A03847" w:rsidRDefault="004C0DF3" w:rsidP="000C2810">
            <w:pPr>
              <w:ind w:firstLine="0"/>
              <w:rPr>
                <w:rFonts w:ascii="Times New Roman" w:hAnsi="Times New Roman" w:cs="Times New Roman"/>
                <w:kern w:val="2"/>
                <w:sz w:val="24"/>
                <w:szCs w:val="24"/>
                <w:lang w:eastAsia="en-US"/>
              </w:rPr>
            </w:pPr>
          </w:p>
        </w:tc>
        <w:tc>
          <w:tcPr>
            <w:tcW w:w="3267" w:type="dxa"/>
            <w:gridSpan w:val="2"/>
          </w:tcPr>
          <w:p w14:paraId="40C07239"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1.1.9. Šalies atstovas</w:t>
            </w:r>
          </w:p>
        </w:tc>
        <w:tc>
          <w:tcPr>
            <w:tcW w:w="3539" w:type="dxa"/>
          </w:tcPr>
          <w:p w14:paraId="31EAD212" w14:textId="337A0A92" w:rsidR="004C0DF3" w:rsidRPr="00A03847" w:rsidRDefault="00AF003F" w:rsidP="000C2810">
            <w:pPr>
              <w:ind w:firstLine="0"/>
              <w:jc w:val="center"/>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 xml:space="preserve">Vitalijus </w:t>
            </w:r>
            <w:proofErr w:type="spellStart"/>
            <w:r w:rsidRPr="00A03847">
              <w:rPr>
                <w:rFonts w:ascii="Times New Roman" w:hAnsi="Times New Roman" w:cs="Times New Roman"/>
                <w:kern w:val="2"/>
                <w:sz w:val="24"/>
                <w:szCs w:val="24"/>
                <w:lang w:eastAsia="en-US"/>
              </w:rPr>
              <w:t>Jakobčiukas</w:t>
            </w:r>
            <w:proofErr w:type="spellEnd"/>
          </w:p>
        </w:tc>
      </w:tr>
      <w:tr w:rsidR="004C0DF3" w:rsidRPr="00A03847" w14:paraId="3D5D2516" w14:textId="77777777" w:rsidTr="00EC0A71">
        <w:tc>
          <w:tcPr>
            <w:tcW w:w="2831" w:type="dxa"/>
            <w:vMerge/>
          </w:tcPr>
          <w:p w14:paraId="770F85A7" w14:textId="77777777" w:rsidR="004C0DF3" w:rsidRPr="00A03847" w:rsidRDefault="004C0DF3" w:rsidP="000C2810">
            <w:pPr>
              <w:ind w:firstLine="0"/>
              <w:rPr>
                <w:rFonts w:ascii="Times New Roman" w:hAnsi="Times New Roman" w:cs="Times New Roman"/>
                <w:kern w:val="2"/>
                <w:sz w:val="24"/>
                <w:szCs w:val="24"/>
                <w:lang w:eastAsia="en-US"/>
              </w:rPr>
            </w:pPr>
          </w:p>
        </w:tc>
        <w:tc>
          <w:tcPr>
            <w:tcW w:w="3267" w:type="dxa"/>
            <w:gridSpan w:val="2"/>
          </w:tcPr>
          <w:p w14:paraId="29875DDE"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1.1.10. Atstovavimo pagrindas</w:t>
            </w:r>
          </w:p>
        </w:tc>
        <w:tc>
          <w:tcPr>
            <w:tcW w:w="3539" w:type="dxa"/>
          </w:tcPr>
          <w:p w14:paraId="4928CD6A" w14:textId="4E0075D7" w:rsidR="004C0DF3" w:rsidRPr="00A03847" w:rsidRDefault="00AF003F" w:rsidP="000C2810">
            <w:pPr>
              <w:ind w:firstLine="0"/>
              <w:jc w:val="center"/>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Įstaigos nuostatai</w:t>
            </w:r>
          </w:p>
        </w:tc>
      </w:tr>
      <w:tr w:rsidR="004C0DF3" w:rsidRPr="00A03847" w14:paraId="12D8F4C1" w14:textId="77777777" w:rsidTr="00EC0A71">
        <w:tc>
          <w:tcPr>
            <w:tcW w:w="2831" w:type="dxa"/>
            <w:vMerge w:val="restart"/>
          </w:tcPr>
          <w:p w14:paraId="4B2D1C49" w14:textId="77777777"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1.2. Tiekėjas</w:t>
            </w:r>
          </w:p>
          <w:p w14:paraId="1CA2FDB4" w14:textId="77777777" w:rsidR="004C0DF3" w:rsidRPr="00A03847" w:rsidRDefault="004C0DF3" w:rsidP="000C2810">
            <w:pPr>
              <w:ind w:firstLine="0"/>
              <w:rPr>
                <w:rFonts w:ascii="Times New Roman" w:hAnsi="Times New Roman" w:cs="Times New Roman"/>
                <w:color w:val="4472C4"/>
                <w:kern w:val="2"/>
                <w:sz w:val="24"/>
                <w:szCs w:val="24"/>
                <w:lang w:eastAsia="en-US"/>
              </w:rPr>
            </w:pPr>
            <w:r w:rsidRPr="00A03847">
              <w:rPr>
                <w:rFonts w:ascii="Times New Roman" w:hAnsi="Times New Roman" w:cs="Times New Roman"/>
                <w:color w:val="4472C4"/>
                <w:kern w:val="2"/>
                <w:sz w:val="24"/>
                <w:szCs w:val="24"/>
                <w:lang w:eastAsia="en-US"/>
              </w:rPr>
              <w:t>(jei Tiekėjas yra fizinis asmuo, skiltys atitinkamai pakoreguojamos.</w:t>
            </w:r>
          </w:p>
          <w:p w14:paraId="73427064" w14:textId="2EFA0E3F" w:rsidR="004C0DF3" w:rsidRPr="00A03847" w:rsidRDefault="004C0DF3" w:rsidP="000C2810">
            <w:pPr>
              <w:ind w:firstLine="0"/>
              <w:rPr>
                <w:rFonts w:ascii="Times New Roman" w:hAnsi="Times New Roman" w:cs="Times New Roman"/>
                <w:color w:val="4472C4"/>
                <w:kern w:val="2"/>
                <w:sz w:val="24"/>
                <w:szCs w:val="24"/>
                <w:lang w:eastAsia="en-US"/>
              </w:rPr>
            </w:pPr>
            <w:r w:rsidRPr="00A03847">
              <w:rPr>
                <w:rFonts w:ascii="Times New Roman" w:hAnsi="Times New Roman" w:cs="Times New Roman"/>
                <w:color w:val="4472C4"/>
                <w:kern w:val="2"/>
                <w:sz w:val="24"/>
                <w:szCs w:val="24"/>
                <w:lang w:eastAsia="en-US"/>
              </w:rPr>
              <w:t>Jei Tiekėjas yra tiekėjų grupė, skiltys pildomos įterpiant kiekvieno grupės nario informaciją)</w:t>
            </w:r>
          </w:p>
        </w:tc>
        <w:tc>
          <w:tcPr>
            <w:tcW w:w="3267" w:type="dxa"/>
            <w:gridSpan w:val="2"/>
          </w:tcPr>
          <w:p w14:paraId="56DE9F44"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1.2.1. Pavadinimas</w:t>
            </w:r>
          </w:p>
        </w:tc>
        <w:tc>
          <w:tcPr>
            <w:tcW w:w="3539" w:type="dxa"/>
          </w:tcPr>
          <w:p w14:paraId="3590E61F"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0DDC0C01" w14:textId="77777777" w:rsidTr="00EC0A71">
        <w:tc>
          <w:tcPr>
            <w:tcW w:w="2831" w:type="dxa"/>
            <w:vMerge/>
          </w:tcPr>
          <w:p w14:paraId="28323A26" w14:textId="77777777" w:rsidR="004C0DF3" w:rsidRPr="00A03847" w:rsidRDefault="004C0DF3" w:rsidP="000C2810">
            <w:pPr>
              <w:ind w:firstLine="0"/>
              <w:rPr>
                <w:rFonts w:ascii="Times New Roman" w:hAnsi="Times New Roman" w:cs="Times New Roman"/>
                <w:b/>
                <w:kern w:val="2"/>
                <w:sz w:val="24"/>
                <w:szCs w:val="24"/>
                <w:lang w:eastAsia="en-US"/>
              </w:rPr>
            </w:pPr>
          </w:p>
        </w:tc>
        <w:tc>
          <w:tcPr>
            <w:tcW w:w="3267" w:type="dxa"/>
            <w:gridSpan w:val="2"/>
          </w:tcPr>
          <w:p w14:paraId="29ED99D3"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1.2.2. Juridinio asmens kodas</w:t>
            </w:r>
          </w:p>
        </w:tc>
        <w:tc>
          <w:tcPr>
            <w:tcW w:w="3539" w:type="dxa"/>
          </w:tcPr>
          <w:p w14:paraId="1B32FB36"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31B4357C" w14:textId="77777777" w:rsidTr="00EC0A71">
        <w:tc>
          <w:tcPr>
            <w:tcW w:w="2831" w:type="dxa"/>
            <w:vMerge/>
          </w:tcPr>
          <w:p w14:paraId="4DC53D7B" w14:textId="77777777" w:rsidR="004C0DF3" w:rsidRPr="00A03847" w:rsidRDefault="004C0DF3" w:rsidP="000C2810">
            <w:pPr>
              <w:ind w:firstLine="0"/>
              <w:rPr>
                <w:rFonts w:ascii="Times New Roman" w:hAnsi="Times New Roman" w:cs="Times New Roman"/>
                <w:b/>
                <w:kern w:val="2"/>
                <w:sz w:val="24"/>
                <w:szCs w:val="24"/>
                <w:lang w:eastAsia="en-US"/>
              </w:rPr>
            </w:pPr>
          </w:p>
        </w:tc>
        <w:tc>
          <w:tcPr>
            <w:tcW w:w="3267" w:type="dxa"/>
            <w:gridSpan w:val="2"/>
          </w:tcPr>
          <w:p w14:paraId="22D47D97"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1.2.3. Adresas</w:t>
            </w:r>
          </w:p>
        </w:tc>
        <w:tc>
          <w:tcPr>
            <w:tcW w:w="3539" w:type="dxa"/>
          </w:tcPr>
          <w:p w14:paraId="4CE2BE88"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5979D733" w14:textId="77777777" w:rsidTr="00EC0A71">
        <w:tc>
          <w:tcPr>
            <w:tcW w:w="2831" w:type="dxa"/>
            <w:vMerge/>
          </w:tcPr>
          <w:p w14:paraId="697493DC" w14:textId="77777777" w:rsidR="004C0DF3" w:rsidRPr="00A03847" w:rsidRDefault="004C0DF3" w:rsidP="000C2810">
            <w:pPr>
              <w:ind w:firstLine="0"/>
              <w:rPr>
                <w:rFonts w:ascii="Times New Roman" w:hAnsi="Times New Roman" w:cs="Times New Roman"/>
                <w:b/>
                <w:kern w:val="2"/>
                <w:sz w:val="24"/>
                <w:szCs w:val="24"/>
                <w:lang w:eastAsia="en-US"/>
              </w:rPr>
            </w:pPr>
          </w:p>
        </w:tc>
        <w:tc>
          <w:tcPr>
            <w:tcW w:w="3267" w:type="dxa"/>
            <w:gridSpan w:val="2"/>
          </w:tcPr>
          <w:p w14:paraId="38595981"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1.2.4. PVM mokėtojo kodas</w:t>
            </w:r>
          </w:p>
        </w:tc>
        <w:tc>
          <w:tcPr>
            <w:tcW w:w="3539" w:type="dxa"/>
          </w:tcPr>
          <w:p w14:paraId="56CB89FF"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266306CA" w14:textId="77777777" w:rsidTr="00EC0A71">
        <w:tc>
          <w:tcPr>
            <w:tcW w:w="2831" w:type="dxa"/>
            <w:vMerge/>
          </w:tcPr>
          <w:p w14:paraId="32419805" w14:textId="77777777" w:rsidR="004C0DF3" w:rsidRPr="00A03847" w:rsidRDefault="004C0DF3" w:rsidP="000C2810">
            <w:pPr>
              <w:ind w:firstLine="0"/>
              <w:rPr>
                <w:rFonts w:ascii="Times New Roman" w:hAnsi="Times New Roman" w:cs="Times New Roman"/>
                <w:b/>
                <w:kern w:val="2"/>
                <w:sz w:val="24"/>
                <w:szCs w:val="24"/>
                <w:lang w:eastAsia="en-US"/>
              </w:rPr>
            </w:pPr>
          </w:p>
        </w:tc>
        <w:tc>
          <w:tcPr>
            <w:tcW w:w="3267" w:type="dxa"/>
            <w:gridSpan w:val="2"/>
          </w:tcPr>
          <w:p w14:paraId="1971BF27"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1.2.5. Atsiskaitomoji sąskaita</w:t>
            </w:r>
          </w:p>
        </w:tc>
        <w:tc>
          <w:tcPr>
            <w:tcW w:w="3539" w:type="dxa"/>
          </w:tcPr>
          <w:p w14:paraId="3BBEEBA6"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2D8B9B81" w14:textId="77777777" w:rsidTr="00EC0A71">
        <w:tc>
          <w:tcPr>
            <w:tcW w:w="2831" w:type="dxa"/>
            <w:vMerge/>
          </w:tcPr>
          <w:p w14:paraId="400831CC" w14:textId="77777777" w:rsidR="004C0DF3" w:rsidRPr="00A03847" w:rsidRDefault="004C0DF3" w:rsidP="000C2810">
            <w:pPr>
              <w:ind w:firstLine="0"/>
              <w:rPr>
                <w:rFonts w:ascii="Times New Roman" w:hAnsi="Times New Roman" w:cs="Times New Roman"/>
                <w:b/>
                <w:kern w:val="2"/>
                <w:sz w:val="24"/>
                <w:szCs w:val="24"/>
                <w:lang w:eastAsia="en-US"/>
              </w:rPr>
            </w:pPr>
          </w:p>
        </w:tc>
        <w:tc>
          <w:tcPr>
            <w:tcW w:w="3267" w:type="dxa"/>
            <w:gridSpan w:val="2"/>
          </w:tcPr>
          <w:p w14:paraId="156B44B7"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1.2.6. Bankas, banko kodas</w:t>
            </w:r>
          </w:p>
        </w:tc>
        <w:tc>
          <w:tcPr>
            <w:tcW w:w="3539" w:type="dxa"/>
          </w:tcPr>
          <w:p w14:paraId="4F37DFA5"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1789E03B" w14:textId="77777777" w:rsidTr="00EC0A71">
        <w:tc>
          <w:tcPr>
            <w:tcW w:w="2831" w:type="dxa"/>
            <w:vMerge/>
          </w:tcPr>
          <w:p w14:paraId="5FD9602E" w14:textId="77777777" w:rsidR="004C0DF3" w:rsidRPr="00A03847" w:rsidRDefault="004C0DF3" w:rsidP="000C2810">
            <w:pPr>
              <w:ind w:firstLine="0"/>
              <w:rPr>
                <w:rFonts w:ascii="Times New Roman" w:hAnsi="Times New Roman" w:cs="Times New Roman"/>
                <w:b/>
                <w:kern w:val="2"/>
                <w:sz w:val="24"/>
                <w:szCs w:val="24"/>
                <w:lang w:eastAsia="en-US"/>
              </w:rPr>
            </w:pPr>
          </w:p>
        </w:tc>
        <w:tc>
          <w:tcPr>
            <w:tcW w:w="3267" w:type="dxa"/>
            <w:gridSpan w:val="2"/>
          </w:tcPr>
          <w:p w14:paraId="314BA705"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1.2.7. Telefonas</w:t>
            </w:r>
          </w:p>
        </w:tc>
        <w:tc>
          <w:tcPr>
            <w:tcW w:w="3539" w:type="dxa"/>
          </w:tcPr>
          <w:p w14:paraId="3E532A48"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7C71E577" w14:textId="77777777" w:rsidTr="00EC0A71">
        <w:tc>
          <w:tcPr>
            <w:tcW w:w="2831" w:type="dxa"/>
            <w:vMerge/>
          </w:tcPr>
          <w:p w14:paraId="1F6BE345" w14:textId="77777777" w:rsidR="004C0DF3" w:rsidRPr="00A03847" w:rsidRDefault="004C0DF3" w:rsidP="000C2810">
            <w:pPr>
              <w:ind w:firstLine="0"/>
              <w:rPr>
                <w:rFonts w:ascii="Times New Roman" w:hAnsi="Times New Roman" w:cs="Times New Roman"/>
                <w:b/>
                <w:kern w:val="2"/>
                <w:sz w:val="24"/>
                <w:szCs w:val="24"/>
                <w:lang w:eastAsia="en-US"/>
              </w:rPr>
            </w:pPr>
          </w:p>
        </w:tc>
        <w:tc>
          <w:tcPr>
            <w:tcW w:w="3267" w:type="dxa"/>
            <w:gridSpan w:val="2"/>
          </w:tcPr>
          <w:p w14:paraId="08FA8B83"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1.2.8. El. paštas</w:t>
            </w:r>
          </w:p>
        </w:tc>
        <w:tc>
          <w:tcPr>
            <w:tcW w:w="3539" w:type="dxa"/>
          </w:tcPr>
          <w:p w14:paraId="0EC6D1F9"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06CFDD42" w14:textId="77777777" w:rsidTr="00EC0A71">
        <w:tc>
          <w:tcPr>
            <w:tcW w:w="2831" w:type="dxa"/>
            <w:vMerge/>
          </w:tcPr>
          <w:p w14:paraId="387D0649" w14:textId="77777777" w:rsidR="004C0DF3" w:rsidRPr="00A03847" w:rsidRDefault="004C0DF3" w:rsidP="000C2810">
            <w:pPr>
              <w:ind w:firstLine="0"/>
              <w:rPr>
                <w:rFonts w:ascii="Times New Roman" w:hAnsi="Times New Roman" w:cs="Times New Roman"/>
                <w:b/>
                <w:kern w:val="2"/>
                <w:sz w:val="24"/>
                <w:szCs w:val="24"/>
                <w:lang w:eastAsia="en-US"/>
              </w:rPr>
            </w:pPr>
          </w:p>
        </w:tc>
        <w:tc>
          <w:tcPr>
            <w:tcW w:w="3267" w:type="dxa"/>
            <w:gridSpan w:val="2"/>
          </w:tcPr>
          <w:p w14:paraId="2F66E255"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1.2.9. Šalies atstovas</w:t>
            </w:r>
          </w:p>
        </w:tc>
        <w:tc>
          <w:tcPr>
            <w:tcW w:w="3539" w:type="dxa"/>
          </w:tcPr>
          <w:p w14:paraId="1905991E"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74A63BC3" w14:textId="77777777" w:rsidTr="00EC0A71">
        <w:tc>
          <w:tcPr>
            <w:tcW w:w="2831" w:type="dxa"/>
            <w:vMerge/>
          </w:tcPr>
          <w:p w14:paraId="6F67D9C8" w14:textId="77777777" w:rsidR="004C0DF3" w:rsidRPr="00A03847" w:rsidRDefault="004C0DF3" w:rsidP="000C2810">
            <w:pPr>
              <w:ind w:firstLine="0"/>
              <w:rPr>
                <w:rFonts w:ascii="Times New Roman" w:hAnsi="Times New Roman" w:cs="Times New Roman"/>
                <w:b/>
                <w:kern w:val="2"/>
                <w:sz w:val="24"/>
                <w:szCs w:val="24"/>
                <w:lang w:eastAsia="en-US"/>
              </w:rPr>
            </w:pPr>
          </w:p>
        </w:tc>
        <w:tc>
          <w:tcPr>
            <w:tcW w:w="3267" w:type="dxa"/>
            <w:gridSpan w:val="2"/>
          </w:tcPr>
          <w:p w14:paraId="7E1ABF52" w14:textId="7777777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1.2.10. Atstovavimo pagrindas</w:t>
            </w:r>
          </w:p>
        </w:tc>
        <w:tc>
          <w:tcPr>
            <w:tcW w:w="3539" w:type="dxa"/>
          </w:tcPr>
          <w:p w14:paraId="632A9BC2" w14:textId="77777777" w:rsidR="004C0DF3" w:rsidRPr="00A03847" w:rsidRDefault="004C0DF3" w:rsidP="000C2810">
            <w:pPr>
              <w:ind w:firstLine="0"/>
              <w:jc w:val="center"/>
              <w:rPr>
                <w:rFonts w:ascii="Times New Roman" w:hAnsi="Times New Roman" w:cs="Times New Roman"/>
                <w:kern w:val="2"/>
                <w:sz w:val="24"/>
                <w:szCs w:val="24"/>
                <w:lang w:eastAsia="en-US"/>
              </w:rPr>
            </w:pPr>
          </w:p>
        </w:tc>
      </w:tr>
      <w:tr w:rsidR="004C0DF3" w:rsidRPr="00A03847" w14:paraId="3F508D66" w14:textId="77777777" w:rsidTr="00EC6527">
        <w:trPr>
          <w:trHeight w:val="300"/>
        </w:trPr>
        <w:tc>
          <w:tcPr>
            <w:tcW w:w="9637" w:type="dxa"/>
            <w:gridSpan w:val="4"/>
          </w:tcPr>
          <w:p w14:paraId="123967D2"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2. ATSAKINGI ASMENYS</w:t>
            </w:r>
          </w:p>
        </w:tc>
      </w:tr>
      <w:tr w:rsidR="004C0DF3" w:rsidRPr="00A03847" w14:paraId="5FD22415" w14:textId="77777777" w:rsidTr="00EC6527">
        <w:trPr>
          <w:trHeight w:val="300"/>
        </w:trPr>
        <w:tc>
          <w:tcPr>
            <w:tcW w:w="3127" w:type="dxa"/>
            <w:gridSpan w:val="2"/>
          </w:tcPr>
          <w:p w14:paraId="104D5F0B" w14:textId="77777777"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 xml:space="preserve">2.1. Pirkėjo kontaktiniai asmenys, atsakingi už Sutarties vykdymą, </w:t>
            </w:r>
            <w:r w:rsidRPr="00A03847">
              <w:rPr>
                <w:rFonts w:ascii="Times New Roman" w:hAnsi="Times New Roman" w:cs="Times New Roman"/>
                <w:b/>
                <w:sz w:val="24"/>
                <w:szCs w:val="24"/>
                <w:lang w:eastAsia="en-US"/>
              </w:rPr>
              <w:t>Paslaugų</w:t>
            </w:r>
            <w:r w:rsidRPr="00A03847">
              <w:rPr>
                <w:rFonts w:ascii="Times New Roman" w:hAnsi="Times New Roman" w:cs="Times New Roman"/>
                <w:b/>
                <w:kern w:val="2"/>
                <w:sz w:val="24"/>
                <w:szCs w:val="24"/>
                <w:lang w:eastAsia="en-US"/>
              </w:rPr>
              <w:t xml:space="preserve"> priėmimą, Sąskaitų per informacinę sistemą SABIS priėmimą</w:t>
            </w:r>
          </w:p>
        </w:tc>
        <w:tc>
          <w:tcPr>
            <w:tcW w:w="6510" w:type="dxa"/>
            <w:gridSpan w:val="2"/>
          </w:tcPr>
          <w:p w14:paraId="0343EC70" w14:textId="281E33D9" w:rsidR="004C0DF3" w:rsidRPr="00A03847" w:rsidRDefault="00EC0A71" w:rsidP="000C2810">
            <w:pPr>
              <w:ind w:firstLine="0"/>
              <w:rPr>
                <w:rFonts w:ascii="Times New Roman" w:hAnsi="Times New Roman" w:cs="Times New Roman"/>
                <w:color w:val="4472C4"/>
                <w:kern w:val="2"/>
                <w:sz w:val="24"/>
                <w:szCs w:val="24"/>
                <w:lang w:eastAsia="en-US"/>
              </w:rPr>
            </w:pPr>
            <w:r w:rsidRPr="00A03847">
              <w:rPr>
                <w:rFonts w:ascii="Times New Roman" w:hAnsi="Times New Roman" w:cs="Times New Roman"/>
                <w:sz w:val="24"/>
                <w:szCs w:val="24"/>
              </w:rPr>
              <w:t>Klaipėdos „Žaliakalnio“ gimnazijos d</w:t>
            </w:r>
            <w:r w:rsidRPr="00A03847">
              <w:rPr>
                <w:rFonts w:ascii="Times New Roman" w:hAnsi="Times New Roman" w:cs="Times New Roman"/>
                <w:color w:val="000000"/>
                <w:sz w:val="24"/>
                <w:szCs w:val="24"/>
                <w:shd w:val="clear" w:color="auto" w:fill="FFFFFF"/>
              </w:rPr>
              <w:t xml:space="preserve">irektoriaus pavaduotojas ūkio reikalams Aleksandr </w:t>
            </w:r>
            <w:proofErr w:type="spellStart"/>
            <w:r w:rsidRPr="00A03847">
              <w:rPr>
                <w:rFonts w:ascii="Times New Roman" w:hAnsi="Times New Roman" w:cs="Times New Roman"/>
                <w:color w:val="000000"/>
                <w:sz w:val="24"/>
                <w:szCs w:val="24"/>
                <w:shd w:val="clear" w:color="auto" w:fill="FFFFFF"/>
              </w:rPr>
              <w:t>Kučeruk</w:t>
            </w:r>
            <w:proofErr w:type="spellEnd"/>
            <w:r w:rsidRPr="00A03847">
              <w:rPr>
                <w:rFonts w:ascii="Times New Roman" w:hAnsi="Times New Roman" w:cs="Times New Roman"/>
                <w:color w:val="000000"/>
                <w:sz w:val="24"/>
                <w:szCs w:val="24"/>
                <w:shd w:val="clear" w:color="auto" w:fill="FFFFFF"/>
              </w:rPr>
              <w:t xml:space="preserve"> mob. +370</w:t>
            </w:r>
            <w:r w:rsidRPr="00A03847">
              <w:rPr>
                <w:rFonts w:ascii="Times New Roman" w:hAnsi="Times New Roman" w:cs="Times New Roman"/>
                <w:sz w:val="24"/>
                <w:szCs w:val="24"/>
              </w:rPr>
              <w:t xml:space="preserve"> 69932602, el. p. </w:t>
            </w:r>
            <w:hyperlink r:id="rId8" w:history="1">
              <w:r w:rsidRPr="00A03847">
                <w:rPr>
                  <w:rStyle w:val="Hipersaitas"/>
                  <w:rFonts w:ascii="Times New Roman" w:hAnsi="Times New Roman"/>
                  <w:sz w:val="24"/>
                  <w:szCs w:val="24"/>
                </w:rPr>
                <w:t>odormaris81</w:t>
              </w:r>
              <w:r w:rsidRPr="00A03847">
                <w:rPr>
                  <w:rStyle w:val="Hipersaitas"/>
                  <w:rFonts w:ascii="Times New Roman" w:hAnsi="Times New Roman"/>
                  <w:bCs/>
                  <w:iCs/>
                  <w:sz w:val="24"/>
                  <w:szCs w:val="24"/>
                </w:rPr>
                <w:t>@gmail.com</w:t>
              </w:r>
            </w:hyperlink>
          </w:p>
        </w:tc>
      </w:tr>
      <w:tr w:rsidR="004C0DF3" w:rsidRPr="00A03847" w14:paraId="4355A660" w14:textId="77777777" w:rsidTr="00EC6527">
        <w:trPr>
          <w:trHeight w:val="300"/>
        </w:trPr>
        <w:tc>
          <w:tcPr>
            <w:tcW w:w="3127" w:type="dxa"/>
            <w:gridSpan w:val="2"/>
          </w:tcPr>
          <w:p w14:paraId="1BBF1798" w14:textId="77777777"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2.2. Tiekėjo kontaktiniai asmenys, atsakingi už Sutarties vykdymą</w:t>
            </w:r>
          </w:p>
        </w:tc>
        <w:tc>
          <w:tcPr>
            <w:tcW w:w="6510" w:type="dxa"/>
            <w:gridSpan w:val="2"/>
          </w:tcPr>
          <w:p w14:paraId="0CF8E429" w14:textId="77777777" w:rsidR="004C0DF3" w:rsidRPr="00A03847" w:rsidRDefault="004C0DF3" w:rsidP="000C2810">
            <w:pPr>
              <w:ind w:firstLine="0"/>
              <w:rPr>
                <w:rFonts w:ascii="Times New Roman" w:hAnsi="Times New Roman" w:cs="Times New Roman"/>
                <w:color w:val="4472C4"/>
                <w:kern w:val="2"/>
                <w:sz w:val="24"/>
                <w:szCs w:val="24"/>
                <w:lang w:eastAsia="en-US"/>
              </w:rPr>
            </w:pPr>
            <w:r w:rsidRPr="00A03847">
              <w:rPr>
                <w:rFonts w:ascii="Times New Roman" w:hAnsi="Times New Roman" w:cs="Times New Roman"/>
                <w:color w:val="4472C4"/>
                <w:kern w:val="2"/>
                <w:sz w:val="24"/>
                <w:szCs w:val="24"/>
                <w:lang w:eastAsia="en-US"/>
              </w:rPr>
              <w:t>(nurodyti padalinį</w:t>
            </w:r>
            <w:r w:rsidR="000C2810" w:rsidRPr="00A03847">
              <w:rPr>
                <w:rFonts w:ascii="Times New Roman" w:hAnsi="Times New Roman" w:cs="Times New Roman"/>
                <w:color w:val="4472C4"/>
                <w:kern w:val="2"/>
                <w:sz w:val="24"/>
                <w:szCs w:val="24"/>
                <w:lang w:eastAsia="en-US"/>
              </w:rPr>
              <w:t>/</w:t>
            </w:r>
            <w:r w:rsidRPr="00A03847">
              <w:rPr>
                <w:rFonts w:ascii="Times New Roman" w:hAnsi="Times New Roman" w:cs="Times New Roman"/>
                <w:color w:val="4472C4"/>
                <w:kern w:val="2"/>
                <w:sz w:val="24"/>
                <w:szCs w:val="24"/>
                <w:lang w:eastAsia="en-US"/>
              </w:rPr>
              <w:t>skyrių, pareigas, vardą, pavardę, tel., el. paštą)</w:t>
            </w:r>
          </w:p>
        </w:tc>
      </w:tr>
    </w:tbl>
    <w:p w14:paraId="31F7C2AE" w14:textId="77777777" w:rsidR="00A03847" w:rsidRDefault="00A03847">
      <w:r>
        <w:br w:type="page"/>
      </w:r>
    </w:p>
    <w:tbl>
      <w:tblPr>
        <w:tblW w:w="9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91"/>
        <w:gridCol w:w="36"/>
        <w:gridCol w:w="2153"/>
        <w:gridCol w:w="4357"/>
      </w:tblGrid>
      <w:tr w:rsidR="004C0DF3" w:rsidRPr="00A03847" w14:paraId="743AEF35" w14:textId="77777777" w:rsidTr="00EC6527">
        <w:trPr>
          <w:trHeight w:val="300"/>
        </w:trPr>
        <w:tc>
          <w:tcPr>
            <w:tcW w:w="9637" w:type="dxa"/>
            <w:gridSpan w:val="4"/>
          </w:tcPr>
          <w:p w14:paraId="47DC9488" w14:textId="20888F8C"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lastRenderedPageBreak/>
              <w:t>3. SUTARTIES DALYKAS</w:t>
            </w:r>
          </w:p>
        </w:tc>
      </w:tr>
      <w:tr w:rsidR="004C0DF3" w:rsidRPr="00942E21" w14:paraId="261D012B" w14:textId="77777777" w:rsidTr="00EC6527">
        <w:trPr>
          <w:trHeight w:val="300"/>
        </w:trPr>
        <w:tc>
          <w:tcPr>
            <w:tcW w:w="3127" w:type="dxa"/>
            <w:gridSpan w:val="2"/>
          </w:tcPr>
          <w:p w14:paraId="13F7C13D" w14:textId="77777777" w:rsidR="004C0DF3" w:rsidRPr="00942E21" w:rsidRDefault="004C0DF3" w:rsidP="000C2810">
            <w:pPr>
              <w:ind w:firstLine="0"/>
              <w:rPr>
                <w:rFonts w:ascii="Times New Roman" w:hAnsi="Times New Roman" w:cs="Times New Roman"/>
                <w:b/>
                <w:kern w:val="2"/>
                <w:sz w:val="24"/>
                <w:szCs w:val="24"/>
                <w:lang w:eastAsia="en-US"/>
              </w:rPr>
            </w:pPr>
            <w:r w:rsidRPr="00942E21">
              <w:rPr>
                <w:rFonts w:ascii="Times New Roman" w:hAnsi="Times New Roman" w:cs="Times New Roman"/>
                <w:b/>
                <w:kern w:val="2"/>
                <w:sz w:val="24"/>
                <w:szCs w:val="24"/>
                <w:lang w:eastAsia="en-US"/>
              </w:rPr>
              <w:t>3.1. Sutarties dalykas</w:t>
            </w:r>
          </w:p>
        </w:tc>
        <w:tc>
          <w:tcPr>
            <w:tcW w:w="6510" w:type="dxa"/>
            <w:gridSpan w:val="2"/>
          </w:tcPr>
          <w:p w14:paraId="22BCF3BD" w14:textId="00DD386F" w:rsidR="004C0DF3" w:rsidRPr="00942E21" w:rsidRDefault="004C0DF3" w:rsidP="000C2810">
            <w:pPr>
              <w:ind w:firstLine="0"/>
              <w:rPr>
                <w:rFonts w:ascii="Times New Roman" w:hAnsi="Times New Roman" w:cs="Times New Roman"/>
                <w:color w:val="000000"/>
                <w:kern w:val="2"/>
                <w:sz w:val="24"/>
                <w:szCs w:val="24"/>
                <w:lang w:eastAsia="en-US"/>
              </w:rPr>
            </w:pPr>
            <w:r w:rsidRPr="00942E21">
              <w:rPr>
                <w:rFonts w:ascii="Times New Roman" w:hAnsi="Times New Roman" w:cs="Times New Roman"/>
                <w:kern w:val="2"/>
                <w:sz w:val="24"/>
                <w:szCs w:val="24"/>
                <w:lang w:eastAsia="en-US"/>
              </w:rPr>
              <w:t xml:space="preserve">Tiekėjas įsipareigoja Sutartyje numatytomis sąlygomis suteikti Pirkėjui Paslaugas </w:t>
            </w:r>
            <w:r w:rsidR="000B356A" w:rsidRPr="00942E21">
              <w:rPr>
                <w:rFonts w:ascii="Times New Roman" w:eastAsia="LiberationSerif-Bold" w:hAnsi="Times New Roman" w:cs="Times New Roman"/>
                <w:bCs/>
                <w:sz w:val="24"/>
                <w:szCs w:val="24"/>
              </w:rPr>
              <w:t>TŪM sporto stovyklos organizavimą, integruojant SUP mokinius</w:t>
            </w:r>
            <w:r w:rsidRPr="00942E21">
              <w:rPr>
                <w:rFonts w:ascii="Times New Roman" w:hAnsi="Times New Roman" w:cs="Times New Roman"/>
                <w:color w:val="000000"/>
                <w:kern w:val="2"/>
                <w:sz w:val="24"/>
                <w:szCs w:val="24"/>
                <w:lang w:eastAsia="en-US"/>
              </w:rPr>
              <w:t xml:space="preserve"> (toliau – Paslaugos).</w:t>
            </w:r>
          </w:p>
          <w:p w14:paraId="45DF6470" w14:textId="242D8458" w:rsidR="004C0DF3" w:rsidRPr="00942E21" w:rsidRDefault="004C0DF3" w:rsidP="000C2810">
            <w:pPr>
              <w:ind w:firstLine="0"/>
              <w:rPr>
                <w:rFonts w:ascii="Times New Roman" w:hAnsi="Times New Roman" w:cs="Times New Roman"/>
                <w:color w:val="000000"/>
                <w:kern w:val="2"/>
                <w:sz w:val="24"/>
                <w:szCs w:val="24"/>
                <w:lang w:eastAsia="en-US"/>
              </w:rPr>
            </w:pPr>
            <w:r w:rsidRPr="00942E21">
              <w:rPr>
                <w:rFonts w:ascii="Times New Roman" w:hAnsi="Times New Roman" w:cs="Times New Roman"/>
                <w:color w:val="000000"/>
                <w:kern w:val="2"/>
                <w:sz w:val="24"/>
                <w:szCs w:val="24"/>
                <w:lang w:eastAsia="en-US"/>
              </w:rPr>
              <w:t xml:space="preserve">Išsamus </w:t>
            </w:r>
            <w:r w:rsidRPr="00942E21">
              <w:rPr>
                <w:rFonts w:ascii="Times New Roman" w:hAnsi="Times New Roman" w:cs="Times New Roman"/>
                <w:color w:val="000000"/>
                <w:sz w:val="24"/>
                <w:szCs w:val="24"/>
                <w:lang w:eastAsia="en-US"/>
              </w:rPr>
              <w:t>Paslaugų</w:t>
            </w:r>
            <w:r w:rsidRPr="00942E21">
              <w:rPr>
                <w:rFonts w:ascii="Times New Roman" w:hAnsi="Times New Roman" w:cs="Times New Roman"/>
                <w:color w:val="000000"/>
                <w:kern w:val="2"/>
                <w:sz w:val="24"/>
                <w:szCs w:val="24"/>
                <w:lang w:eastAsia="en-US"/>
              </w:rPr>
              <w:t xml:space="preserve"> aprašymas ir kiti reikalavimai teikiamoms </w:t>
            </w:r>
            <w:r w:rsidRPr="00942E21">
              <w:rPr>
                <w:rFonts w:ascii="Times New Roman" w:hAnsi="Times New Roman" w:cs="Times New Roman"/>
                <w:color w:val="000000"/>
                <w:sz w:val="24"/>
                <w:szCs w:val="24"/>
                <w:lang w:eastAsia="en-US"/>
              </w:rPr>
              <w:t>Paslaugoms</w:t>
            </w:r>
            <w:r w:rsidRPr="00942E21">
              <w:rPr>
                <w:rFonts w:ascii="Times New Roman" w:hAnsi="Times New Roman" w:cs="Times New Roman"/>
                <w:color w:val="000000"/>
                <w:kern w:val="2"/>
                <w:sz w:val="24"/>
                <w:szCs w:val="24"/>
                <w:lang w:eastAsia="en-US"/>
              </w:rPr>
              <w:t xml:space="preserve"> nustatyti Sutarties priede Nr.</w:t>
            </w:r>
            <w:r w:rsidR="00EF35D5" w:rsidRPr="00942E21">
              <w:rPr>
                <w:rFonts w:ascii="Times New Roman" w:hAnsi="Times New Roman" w:cs="Times New Roman"/>
                <w:color w:val="000000"/>
                <w:kern w:val="2"/>
                <w:sz w:val="24"/>
                <w:szCs w:val="24"/>
                <w:lang w:eastAsia="en-US"/>
              </w:rPr>
              <w:t> 1</w:t>
            </w:r>
            <w:r w:rsidRPr="00942E21">
              <w:rPr>
                <w:rFonts w:ascii="Times New Roman" w:hAnsi="Times New Roman" w:cs="Times New Roman"/>
                <w:color w:val="000000"/>
                <w:kern w:val="2"/>
                <w:sz w:val="24"/>
                <w:szCs w:val="24"/>
                <w:lang w:eastAsia="en-US"/>
              </w:rPr>
              <w:t xml:space="preserve"> „Techninė specifikacija“ (toliau – Techninė specifikacija) ir Sutarties priede Nr.</w:t>
            </w:r>
            <w:r w:rsidR="00EF35D5" w:rsidRPr="00942E21">
              <w:rPr>
                <w:rFonts w:ascii="Times New Roman" w:hAnsi="Times New Roman" w:cs="Times New Roman"/>
                <w:color w:val="000000"/>
                <w:kern w:val="2"/>
                <w:sz w:val="24"/>
                <w:szCs w:val="24"/>
                <w:lang w:eastAsia="en-US"/>
              </w:rPr>
              <w:t> </w:t>
            </w:r>
            <w:r w:rsidR="00681080">
              <w:rPr>
                <w:rFonts w:ascii="Times New Roman" w:hAnsi="Times New Roman" w:cs="Times New Roman"/>
                <w:color w:val="000000"/>
                <w:kern w:val="2"/>
                <w:sz w:val="24"/>
                <w:szCs w:val="24"/>
                <w:lang w:eastAsia="en-US"/>
              </w:rPr>
              <w:t>2</w:t>
            </w:r>
            <w:r w:rsidRPr="00942E21">
              <w:rPr>
                <w:rFonts w:ascii="Times New Roman" w:hAnsi="Times New Roman" w:cs="Times New Roman"/>
                <w:color w:val="000000"/>
                <w:kern w:val="2"/>
                <w:sz w:val="24"/>
                <w:szCs w:val="24"/>
                <w:lang w:eastAsia="en-US"/>
              </w:rPr>
              <w:t xml:space="preserve"> „Pasiūlymas“.</w:t>
            </w:r>
          </w:p>
        </w:tc>
      </w:tr>
      <w:tr w:rsidR="004C0DF3" w:rsidRPr="00942E21" w14:paraId="0EF10108" w14:textId="77777777" w:rsidTr="00EC6527">
        <w:trPr>
          <w:trHeight w:val="300"/>
        </w:trPr>
        <w:tc>
          <w:tcPr>
            <w:tcW w:w="3127" w:type="dxa"/>
            <w:gridSpan w:val="2"/>
          </w:tcPr>
          <w:p w14:paraId="41C2985A" w14:textId="77777777" w:rsidR="004C0DF3" w:rsidRPr="00942E21" w:rsidRDefault="004C0DF3" w:rsidP="000C2810">
            <w:pPr>
              <w:ind w:firstLine="0"/>
              <w:rPr>
                <w:rFonts w:ascii="Times New Roman" w:hAnsi="Times New Roman" w:cs="Times New Roman"/>
                <w:b/>
                <w:kern w:val="2"/>
                <w:sz w:val="24"/>
                <w:szCs w:val="24"/>
                <w:lang w:eastAsia="en-US"/>
              </w:rPr>
            </w:pPr>
            <w:r w:rsidRPr="00942E21">
              <w:rPr>
                <w:rFonts w:ascii="Times New Roman" w:hAnsi="Times New Roman" w:cs="Times New Roman"/>
                <w:b/>
                <w:kern w:val="2"/>
                <w:sz w:val="24"/>
                <w:szCs w:val="24"/>
                <w:lang w:eastAsia="en-US"/>
              </w:rPr>
              <w:t>3.2. Pirkimo pavadinimas ir numeris</w:t>
            </w:r>
          </w:p>
        </w:tc>
        <w:tc>
          <w:tcPr>
            <w:tcW w:w="6510" w:type="dxa"/>
            <w:gridSpan w:val="2"/>
          </w:tcPr>
          <w:p w14:paraId="615B8458" w14:textId="19D8F13F" w:rsidR="004C0DF3" w:rsidRPr="00942E21" w:rsidRDefault="00EF35D5" w:rsidP="000C2810">
            <w:pPr>
              <w:ind w:firstLine="0"/>
              <w:rPr>
                <w:rFonts w:ascii="Times New Roman" w:hAnsi="Times New Roman" w:cs="Times New Roman"/>
                <w:kern w:val="2"/>
                <w:sz w:val="24"/>
                <w:szCs w:val="24"/>
                <w:lang w:eastAsia="en-US"/>
              </w:rPr>
            </w:pPr>
            <w:r w:rsidRPr="00942E21">
              <w:rPr>
                <w:rFonts w:ascii="Times New Roman" w:eastAsia="LiberationSerif-Bold" w:hAnsi="Times New Roman" w:cs="Times New Roman"/>
                <w:sz w:val="24"/>
                <w:szCs w:val="24"/>
              </w:rPr>
              <w:t xml:space="preserve">Klaipėdos „Žaliakalnio“ gimnazijos TŪM sporto stovyklos organizavimo, integruojant SUP mokinius, paslaugų pirkimo supaprastinto atviro konkurso būdu </w:t>
            </w:r>
            <w:r w:rsidRPr="00942E21">
              <w:rPr>
                <w:rFonts w:ascii="Times New Roman" w:hAnsi="Times New Roman" w:cs="Times New Roman"/>
                <w:kern w:val="2"/>
                <w:sz w:val="24"/>
                <w:szCs w:val="24"/>
              </w:rPr>
              <w:t>(CVP IS ID (</w:t>
            </w:r>
            <w:r w:rsidRPr="00942E21">
              <w:rPr>
                <w:rFonts w:ascii="Times New Roman" w:hAnsi="Times New Roman" w:cs="Times New Roman"/>
                <w:color w:val="0000FF"/>
                <w:kern w:val="2"/>
                <w:sz w:val="24"/>
                <w:szCs w:val="24"/>
              </w:rPr>
              <w:t>įrašyti</w:t>
            </w:r>
            <w:r w:rsidRPr="00942E21">
              <w:rPr>
                <w:rFonts w:ascii="Times New Roman" w:hAnsi="Times New Roman" w:cs="Times New Roman"/>
                <w:kern w:val="2"/>
                <w:sz w:val="24"/>
                <w:szCs w:val="24"/>
              </w:rPr>
              <w:t>)</w:t>
            </w:r>
            <w:r w:rsidR="00D77ADE">
              <w:rPr>
                <w:rFonts w:ascii="Times New Roman" w:hAnsi="Times New Roman" w:cs="Times New Roman"/>
                <w:kern w:val="2"/>
                <w:sz w:val="24"/>
                <w:szCs w:val="24"/>
              </w:rPr>
              <w:t>)</w:t>
            </w:r>
          </w:p>
        </w:tc>
      </w:tr>
      <w:tr w:rsidR="004C0DF3" w:rsidRPr="00942E21" w14:paraId="50DA5AA2" w14:textId="77777777" w:rsidTr="00EC6527">
        <w:trPr>
          <w:trHeight w:val="300"/>
        </w:trPr>
        <w:tc>
          <w:tcPr>
            <w:tcW w:w="3127" w:type="dxa"/>
            <w:gridSpan w:val="2"/>
          </w:tcPr>
          <w:p w14:paraId="4EC15A4F" w14:textId="77777777" w:rsidR="004C0DF3" w:rsidRPr="00942E21" w:rsidRDefault="004C0DF3" w:rsidP="000C2810">
            <w:pPr>
              <w:ind w:firstLine="0"/>
              <w:rPr>
                <w:rFonts w:ascii="Times New Roman" w:hAnsi="Times New Roman" w:cs="Times New Roman"/>
                <w:b/>
                <w:kern w:val="2"/>
                <w:sz w:val="24"/>
                <w:szCs w:val="24"/>
                <w:lang w:eastAsia="en-US"/>
              </w:rPr>
            </w:pPr>
            <w:r w:rsidRPr="00942E21">
              <w:rPr>
                <w:rFonts w:ascii="Times New Roman" w:hAnsi="Times New Roman" w:cs="Times New Roman"/>
                <w:b/>
                <w:kern w:val="2"/>
                <w:sz w:val="24"/>
                <w:szCs w:val="24"/>
                <w:lang w:eastAsia="en-US"/>
              </w:rPr>
              <w:t>3.3. Informacija apie Europos Sąjungos lėšomis finansuojamą projektą arba kitą projektą</w:t>
            </w:r>
          </w:p>
        </w:tc>
        <w:tc>
          <w:tcPr>
            <w:tcW w:w="6510" w:type="dxa"/>
            <w:gridSpan w:val="2"/>
          </w:tcPr>
          <w:p w14:paraId="068FAC87" w14:textId="5C71B0B9" w:rsidR="004C0DF3" w:rsidRPr="00942E21" w:rsidRDefault="00942E21" w:rsidP="00942E21">
            <w:pPr>
              <w:autoSpaceDE w:val="0"/>
              <w:autoSpaceDN w:val="0"/>
              <w:adjustRightInd w:val="0"/>
              <w:ind w:firstLine="0"/>
              <w:rPr>
                <w:rFonts w:ascii="Times New Roman" w:hAnsi="Times New Roman" w:cs="Times New Roman"/>
                <w:kern w:val="2"/>
                <w:sz w:val="24"/>
                <w:szCs w:val="24"/>
                <w:lang w:eastAsia="en-US"/>
              </w:rPr>
            </w:pPr>
            <w:r w:rsidRPr="00942E21">
              <w:rPr>
                <w:rFonts w:ascii="Times New Roman" w:hAnsi="Times New Roman" w:cs="Times New Roman"/>
                <w:sz w:val="24"/>
                <w:szCs w:val="24"/>
              </w:rPr>
              <w:t>131 Europos Sąjungos paramos lėšos SB(ES), SVP elementas:010-01-01-10 „Tūkstantmečio mokyklų“ programos įgyvendinimas.</w:t>
            </w:r>
          </w:p>
        </w:tc>
      </w:tr>
      <w:tr w:rsidR="004C0DF3" w:rsidRPr="00791FDA" w14:paraId="51E1AF7A" w14:textId="77777777" w:rsidTr="00EC6527">
        <w:trPr>
          <w:trHeight w:val="300"/>
        </w:trPr>
        <w:tc>
          <w:tcPr>
            <w:tcW w:w="9637" w:type="dxa"/>
            <w:gridSpan w:val="4"/>
          </w:tcPr>
          <w:p w14:paraId="63D3DD67" w14:textId="77777777" w:rsidR="004C0DF3" w:rsidRPr="00791FDA" w:rsidRDefault="004C0DF3" w:rsidP="000C2810">
            <w:pPr>
              <w:ind w:firstLine="0"/>
              <w:jc w:val="center"/>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 xml:space="preserve">4. PASLAUGŲ SUTEIKIMO TERMINAI IR PASLAUGŲ PERDAVIMO </w:t>
            </w:r>
            <w:r w:rsidRPr="00791FDA">
              <w:rPr>
                <w:rFonts w:ascii="Times New Roman" w:hAnsi="Times New Roman" w:cs="Times New Roman"/>
                <w:color w:val="000000"/>
                <w:kern w:val="2"/>
                <w:sz w:val="24"/>
                <w:szCs w:val="24"/>
                <w:lang w:eastAsia="en-US"/>
              </w:rPr>
              <w:t>–</w:t>
            </w:r>
            <w:r w:rsidRPr="00791FDA">
              <w:rPr>
                <w:rFonts w:ascii="Times New Roman" w:hAnsi="Times New Roman" w:cs="Times New Roman"/>
                <w:b/>
                <w:kern w:val="2"/>
                <w:sz w:val="24"/>
                <w:szCs w:val="24"/>
                <w:lang w:eastAsia="en-US"/>
              </w:rPr>
              <w:t xml:space="preserve"> PRIĖMIMO TVARKA</w:t>
            </w:r>
          </w:p>
        </w:tc>
      </w:tr>
      <w:tr w:rsidR="00084E7E" w:rsidRPr="00791FDA" w14:paraId="3649FDA0" w14:textId="77777777" w:rsidTr="00EC6527">
        <w:trPr>
          <w:trHeight w:val="300"/>
        </w:trPr>
        <w:tc>
          <w:tcPr>
            <w:tcW w:w="3127" w:type="dxa"/>
            <w:gridSpan w:val="2"/>
          </w:tcPr>
          <w:p w14:paraId="4087A86F" w14:textId="77777777" w:rsidR="004C0DF3" w:rsidRPr="00791FDA" w:rsidRDefault="004C0DF3" w:rsidP="000C2810">
            <w:pPr>
              <w:ind w:firstLine="0"/>
              <w:rPr>
                <w:rFonts w:ascii="Times New Roman" w:hAnsi="Times New Roman" w:cs="Times New Roman"/>
                <w:b/>
                <w:sz w:val="24"/>
                <w:szCs w:val="24"/>
                <w:lang w:eastAsia="en-US"/>
              </w:rPr>
            </w:pPr>
            <w:r w:rsidRPr="00791FDA">
              <w:rPr>
                <w:rFonts w:ascii="Times New Roman" w:hAnsi="Times New Roman" w:cs="Times New Roman"/>
                <w:b/>
                <w:kern w:val="2"/>
                <w:sz w:val="24"/>
                <w:szCs w:val="24"/>
                <w:lang w:eastAsia="en-US"/>
              </w:rPr>
              <w:t xml:space="preserve">4.1. </w:t>
            </w:r>
            <w:r w:rsidRPr="00791FDA">
              <w:rPr>
                <w:rFonts w:ascii="Times New Roman" w:hAnsi="Times New Roman" w:cs="Times New Roman"/>
                <w:b/>
                <w:sz w:val="24"/>
                <w:szCs w:val="24"/>
                <w:lang w:eastAsia="en-US"/>
              </w:rPr>
              <w:t>Paslaugų</w:t>
            </w:r>
            <w:r w:rsidRPr="00791FDA">
              <w:rPr>
                <w:rFonts w:ascii="Times New Roman" w:hAnsi="Times New Roman" w:cs="Times New Roman"/>
                <w:b/>
                <w:kern w:val="2"/>
                <w:sz w:val="24"/>
                <w:szCs w:val="24"/>
                <w:lang w:eastAsia="en-US"/>
              </w:rPr>
              <w:t xml:space="preserve"> </w:t>
            </w:r>
            <w:r w:rsidRPr="00791FDA">
              <w:rPr>
                <w:rFonts w:ascii="Times New Roman" w:hAnsi="Times New Roman" w:cs="Times New Roman"/>
                <w:b/>
                <w:sz w:val="24"/>
                <w:szCs w:val="24"/>
                <w:lang w:eastAsia="en-US"/>
              </w:rPr>
              <w:t>suteikimo</w:t>
            </w:r>
            <w:r w:rsidRPr="00791FDA">
              <w:rPr>
                <w:rFonts w:ascii="Times New Roman" w:hAnsi="Times New Roman" w:cs="Times New Roman"/>
                <w:b/>
                <w:kern w:val="2"/>
                <w:sz w:val="24"/>
                <w:szCs w:val="24"/>
                <w:lang w:eastAsia="en-US"/>
              </w:rPr>
              <w:t xml:space="preserve"> terminai, kai </w:t>
            </w:r>
            <w:r w:rsidRPr="00791FDA">
              <w:rPr>
                <w:rFonts w:ascii="Times New Roman" w:hAnsi="Times New Roman" w:cs="Times New Roman"/>
                <w:b/>
                <w:sz w:val="24"/>
                <w:szCs w:val="24"/>
                <w:lang w:eastAsia="en-US"/>
              </w:rPr>
              <w:t>Paslaugos</w:t>
            </w:r>
            <w:r w:rsidRPr="00791FDA">
              <w:rPr>
                <w:rFonts w:ascii="Times New Roman" w:hAnsi="Times New Roman" w:cs="Times New Roman"/>
                <w:b/>
                <w:kern w:val="2"/>
                <w:sz w:val="24"/>
                <w:szCs w:val="24"/>
                <w:lang w:eastAsia="en-US"/>
              </w:rPr>
              <w:t xml:space="preserve"> </w:t>
            </w:r>
            <w:r w:rsidRPr="00791FDA">
              <w:rPr>
                <w:rFonts w:ascii="Times New Roman" w:hAnsi="Times New Roman" w:cs="Times New Roman"/>
                <w:b/>
                <w:sz w:val="24"/>
                <w:szCs w:val="24"/>
                <w:lang w:eastAsia="en-US"/>
              </w:rPr>
              <w:t>teikiamos</w:t>
            </w:r>
            <w:r w:rsidRPr="00791FDA">
              <w:rPr>
                <w:rFonts w:ascii="Times New Roman" w:hAnsi="Times New Roman" w:cs="Times New Roman"/>
                <w:b/>
                <w:kern w:val="2"/>
                <w:sz w:val="24"/>
                <w:szCs w:val="24"/>
                <w:lang w:eastAsia="en-US"/>
              </w:rPr>
              <w:t xml:space="preserve"> </w:t>
            </w:r>
            <w:r w:rsidRPr="00791FDA">
              <w:rPr>
                <w:rFonts w:ascii="Times New Roman" w:hAnsi="Times New Roman" w:cs="Times New Roman"/>
                <w:b/>
                <w:sz w:val="24"/>
                <w:szCs w:val="24"/>
                <w:lang w:eastAsia="en-US"/>
              </w:rPr>
              <w:t>etapais</w:t>
            </w:r>
          </w:p>
        </w:tc>
        <w:tc>
          <w:tcPr>
            <w:tcW w:w="6510" w:type="dxa"/>
            <w:gridSpan w:val="2"/>
          </w:tcPr>
          <w:p w14:paraId="67294BB3" w14:textId="1F51D157" w:rsidR="004C0DF3" w:rsidRPr="00AE679F" w:rsidRDefault="004C0DF3" w:rsidP="000C2810">
            <w:pPr>
              <w:ind w:firstLine="0"/>
              <w:rPr>
                <w:rFonts w:ascii="Times New Roman" w:hAnsi="Times New Roman" w:cs="Times New Roman"/>
                <w:sz w:val="24"/>
                <w:szCs w:val="24"/>
                <w:lang w:eastAsia="en-US"/>
              </w:rPr>
            </w:pPr>
            <w:r w:rsidRPr="00AE679F">
              <w:rPr>
                <w:rFonts w:ascii="Times New Roman" w:hAnsi="Times New Roman" w:cs="Times New Roman"/>
                <w:kern w:val="2"/>
                <w:sz w:val="24"/>
                <w:szCs w:val="24"/>
                <w:lang w:eastAsia="en-US"/>
              </w:rPr>
              <w:t xml:space="preserve">Tiekėjas įsipareigoja </w:t>
            </w:r>
            <w:r w:rsidRPr="00AE679F">
              <w:rPr>
                <w:rFonts w:ascii="Times New Roman" w:hAnsi="Times New Roman" w:cs="Times New Roman"/>
                <w:sz w:val="24"/>
                <w:szCs w:val="24"/>
                <w:lang w:eastAsia="en-US"/>
              </w:rPr>
              <w:t>suteikti Paslaugas</w:t>
            </w:r>
            <w:r w:rsidRPr="00AE679F">
              <w:rPr>
                <w:rFonts w:ascii="Times New Roman" w:hAnsi="Times New Roman" w:cs="Times New Roman"/>
                <w:kern w:val="2"/>
                <w:sz w:val="24"/>
                <w:szCs w:val="24"/>
                <w:lang w:eastAsia="en-US"/>
              </w:rPr>
              <w:t xml:space="preserve"> </w:t>
            </w:r>
            <w:r w:rsidR="00AE679F" w:rsidRPr="00AE679F">
              <w:rPr>
                <w:rFonts w:ascii="Times New Roman" w:hAnsi="Times New Roman" w:cs="Times New Roman"/>
                <w:kern w:val="2"/>
                <w:sz w:val="24"/>
                <w:szCs w:val="24"/>
                <w:lang w:eastAsia="en-US"/>
              </w:rPr>
              <w:t>priede Nr. 1 „</w:t>
            </w:r>
            <w:r w:rsidRPr="00AE679F">
              <w:rPr>
                <w:rFonts w:ascii="Times New Roman" w:hAnsi="Times New Roman" w:cs="Times New Roman"/>
                <w:kern w:val="2"/>
                <w:sz w:val="24"/>
                <w:szCs w:val="24"/>
                <w:lang w:eastAsia="en-US"/>
              </w:rPr>
              <w:t>Techninė specifikacij</w:t>
            </w:r>
            <w:r w:rsidR="00AE679F" w:rsidRPr="00AE679F">
              <w:rPr>
                <w:rFonts w:ascii="Times New Roman" w:hAnsi="Times New Roman" w:cs="Times New Roman"/>
                <w:kern w:val="2"/>
                <w:sz w:val="24"/>
                <w:szCs w:val="24"/>
                <w:lang w:eastAsia="en-US"/>
              </w:rPr>
              <w:t>a“</w:t>
            </w:r>
            <w:r w:rsidRPr="00AE679F">
              <w:rPr>
                <w:rFonts w:ascii="Times New Roman" w:hAnsi="Times New Roman" w:cs="Times New Roman"/>
                <w:kern w:val="2"/>
                <w:sz w:val="24"/>
                <w:szCs w:val="24"/>
                <w:lang w:eastAsia="en-US"/>
              </w:rPr>
              <w:t xml:space="preserve"> </w:t>
            </w:r>
            <w:r w:rsidRPr="00AE679F">
              <w:rPr>
                <w:rFonts w:ascii="Times New Roman" w:hAnsi="Times New Roman" w:cs="Times New Roman"/>
                <w:sz w:val="24"/>
                <w:szCs w:val="24"/>
                <w:lang w:eastAsia="en-US"/>
              </w:rPr>
              <w:t xml:space="preserve">nurodytų etapų eiliškumu, </w:t>
            </w:r>
            <w:r w:rsidRPr="00AE679F">
              <w:rPr>
                <w:rFonts w:ascii="Times New Roman" w:hAnsi="Times New Roman" w:cs="Times New Roman"/>
                <w:kern w:val="2"/>
                <w:sz w:val="24"/>
                <w:szCs w:val="24"/>
                <w:lang w:eastAsia="en-US"/>
              </w:rPr>
              <w:t>terminais ir sąlygomis.</w:t>
            </w:r>
          </w:p>
        </w:tc>
      </w:tr>
      <w:tr w:rsidR="00EC6527" w:rsidRPr="00791FDA" w14:paraId="28733F33" w14:textId="77777777" w:rsidTr="00EC6527">
        <w:trPr>
          <w:trHeight w:val="300"/>
        </w:trPr>
        <w:tc>
          <w:tcPr>
            <w:tcW w:w="3127" w:type="dxa"/>
            <w:gridSpan w:val="2"/>
          </w:tcPr>
          <w:p w14:paraId="4F93B6AB" w14:textId="77777777" w:rsidR="00EC6527" w:rsidRPr="00791FDA" w:rsidRDefault="00EC6527" w:rsidP="00EC6527">
            <w:pPr>
              <w:ind w:firstLine="0"/>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4.2. Paslaugų/jų dalies/etapo/periodo suteikimo termino pratęsimas</w:t>
            </w:r>
          </w:p>
        </w:tc>
        <w:tc>
          <w:tcPr>
            <w:tcW w:w="6510" w:type="dxa"/>
            <w:gridSpan w:val="2"/>
          </w:tcPr>
          <w:p w14:paraId="6E78B98D" w14:textId="46C26B38" w:rsidR="00EC6527" w:rsidRPr="00AE679F" w:rsidRDefault="00EC6527" w:rsidP="00084E7E">
            <w:pPr>
              <w:ind w:firstLine="0"/>
              <w:jc w:val="both"/>
              <w:rPr>
                <w:rFonts w:ascii="Times New Roman" w:hAnsi="Times New Roman" w:cs="Times New Roman"/>
                <w:sz w:val="24"/>
                <w:szCs w:val="24"/>
                <w:lang w:eastAsia="en-US"/>
              </w:rPr>
            </w:pPr>
            <w:r w:rsidRPr="00AE679F">
              <w:rPr>
                <w:rFonts w:ascii="Times New Roman" w:hAnsi="Times New Roman" w:cs="Times New Roman"/>
                <w:kern w:val="2"/>
                <w:sz w:val="24"/>
                <w:szCs w:val="24"/>
                <w:lang w:eastAsia="en-US"/>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084E7E" w:rsidRPr="00AE679F">
              <w:rPr>
                <w:rFonts w:ascii="Times New Roman" w:hAnsi="Times New Roman" w:cs="Times New Roman"/>
                <w:kern w:val="2"/>
                <w:sz w:val="24"/>
                <w:szCs w:val="24"/>
                <w:lang w:eastAsia="en-US"/>
              </w:rPr>
              <w:t>3 (</w:t>
            </w:r>
            <w:r w:rsidR="00747EED" w:rsidRPr="00AE679F">
              <w:rPr>
                <w:rFonts w:ascii="Times New Roman" w:hAnsi="Times New Roman" w:cs="Times New Roman"/>
                <w:kern w:val="2"/>
                <w:sz w:val="24"/>
                <w:szCs w:val="24"/>
                <w:lang w:eastAsia="en-US"/>
              </w:rPr>
              <w:t>tris</w:t>
            </w:r>
            <w:r w:rsidR="00084E7E" w:rsidRPr="00AE679F">
              <w:rPr>
                <w:rFonts w:ascii="Times New Roman" w:hAnsi="Times New Roman" w:cs="Times New Roman"/>
                <w:kern w:val="2"/>
                <w:sz w:val="24"/>
                <w:szCs w:val="24"/>
                <w:lang w:eastAsia="en-US"/>
              </w:rPr>
              <w:t>) darbo dienas</w:t>
            </w:r>
            <w:r w:rsidRPr="00AE679F">
              <w:rPr>
                <w:rFonts w:ascii="Times New Roman" w:hAnsi="Times New Roman" w:cs="Times New Roman"/>
                <w:kern w:val="2"/>
                <w:sz w:val="24"/>
                <w:szCs w:val="24"/>
                <w:lang w:eastAsia="en-US"/>
              </w:rPr>
              <w:t xml:space="preserve">, apie tai praneša Pirkėjui, pateikdamas minėtų aplinkybių egzistavimo įrodymus. Nurodytas aplinkybes vertina Pirkėjas. Pirkėjui </w:t>
            </w:r>
            <w:r w:rsidRPr="00550363">
              <w:rPr>
                <w:rFonts w:ascii="Times New Roman" w:hAnsi="Times New Roman" w:cs="Times New Roman"/>
                <w:kern w:val="2"/>
                <w:sz w:val="24"/>
                <w:szCs w:val="24"/>
                <w:lang w:eastAsia="en-US"/>
              </w:rPr>
              <w:t xml:space="preserve">sutikus, Paslaugų suteikimo terminas gali būti pratęsiamas tik minėtų aplinkybių egzistavimo laikotarpiui, bet ne ilgiau nei </w:t>
            </w:r>
            <w:r w:rsidR="00084E7E" w:rsidRPr="00550363">
              <w:rPr>
                <w:rFonts w:ascii="Times New Roman" w:hAnsi="Times New Roman" w:cs="Times New Roman"/>
                <w:kern w:val="2"/>
                <w:sz w:val="24"/>
                <w:szCs w:val="24"/>
                <w:lang w:eastAsia="en-US"/>
              </w:rPr>
              <w:t xml:space="preserve">2 (dviejų) </w:t>
            </w:r>
            <w:r w:rsidRPr="00550363">
              <w:rPr>
                <w:rFonts w:ascii="Times New Roman" w:hAnsi="Times New Roman" w:cs="Times New Roman"/>
                <w:kern w:val="2"/>
                <w:sz w:val="24"/>
                <w:szCs w:val="24"/>
                <w:lang w:eastAsia="en-US"/>
              </w:rPr>
              <w:t>savai</w:t>
            </w:r>
            <w:r w:rsidR="00084E7E" w:rsidRPr="00550363">
              <w:rPr>
                <w:rFonts w:ascii="Times New Roman" w:hAnsi="Times New Roman" w:cs="Times New Roman"/>
                <w:kern w:val="2"/>
                <w:sz w:val="24"/>
                <w:szCs w:val="24"/>
                <w:lang w:eastAsia="en-US"/>
              </w:rPr>
              <w:t>čių</w:t>
            </w:r>
            <w:r w:rsidRPr="00550363">
              <w:rPr>
                <w:rFonts w:ascii="Times New Roman" w:hAnsi="Times New Roman" w:cs="Times New Roman"/>
                <w:kern w:val="2"/>
                <w:sz w:val="24"/>
                <w:szCs w:val="24"/>
                <w:lang w:eastAsia="en-US"/>
              </w:rPr>
              <w:t xml:space="preserve"> </w:t>
            </w:r>
            <w:r w:rsidRPr="00AE679F">
              <w:rPr>
                <w:rFonts w:ascii="Times New Roman" w:hAnsi="Times New Roman" w:cs="Times New Roman"/>
                <w:kern w:val="2"/>
                <w:sz w:val="24"/>
                <w:szCs w:val="24"/>
                <w:lang w:eastAsia="en-US"/>
              </w:rPr>
              <w:t>laikotarpiui.</w:t>
            </w:r>
          </w:p>
        </w:tc>
      </w:tr>
      <w:tr w:rsidR="004C0DF3" w:rsidRPr="00791FDA" w14:paraId="04AB4158" w14:textId="77777777" w:rsidTr="00EC6527">
        <w:trPr>
          <w:trHeight w:val="300"/>
        </w:trPr>
        <w:tc>
          <w:tcPr>
            <w:tcW w:w="3127" w:type="dxa"/>
            <w:gridSpan w:val="2"/>
          </w:tcPr>
          <w:p w14:paraId="684C4D6F" w14:textId="77777777" w:rsidR="004C0DF3" w:rsidRPr="00791FDA" w:rsidRDefault="004C0DF3" w:rsidP="000C2810">
            <w:pPr>
              <w:ind w:firstLine="0"/>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4.3. Užsakymų teikimo tvarka</w:t>
            </w:r>
          </w:p>
        </w:tc>
        <w:tc>
          <w:tcPr>
            <w:tcW w:w="6510" w:type="dxa"/>
            <w:gridSpan w:val="2"/>
          </w:tcPr>
          <w:p w14:paraId="55359BEA" w14:textId="3B59A3F3" w:rsidR="004C0DF3" w:rsidRPr="00AE679F" w:rsidRDefault="004C0DF3" w:rsidP="000C2810">
            <w:pPr>
              <w:ind w:firstLine="0"/>
              <w:rPr>
                <w:rFonts w:ascii="Times New Roman" w:hAnsi="Times New Roman" w:cs="Times New Roman"/>
                <w:sz w:val="24"/>
                <w:szCs w:val="24"/>
                <w:lang w:eastAsia="en-US"/>
              </w:rPr>
            </w:pPr>
            <w:r w:rsidRPr="00AE679F">
              <w:rPr>
                <w:rFonts w:ascii="Times New Roman" w:hAnsi="Times New Roman" w:cs="Times New Roman"/>
                <w:sz w:val="24"/>
                <w:szCs w:val="24"/>
                <w:lang w:eastAsia="en-US"/>
              </w:rPr>
              <w:t>Netaikoma</w:t>
            </w:r>
          </w:p>
        </w:tc>
      </w:tr>
      <w:tr w:rsidR="004C0DF3" w:rsidRPr="00791FDA" w14:paraId="34230441" w14:textId="77777777" w:rsidTr="00084E7E">
        <w:trPr>
          <w:trHeight w:val="488"/>
        </w:trPr>
        <w:tc>
          <w:tcPr>
            <w:tcW w:w="3127" w:type="dxa"/>
            <w:gridSpan w:val="2"/>
            <w:tcBorders>
              <w:top w:val="single" w:sz="4" w:space="0" w:color="auto"/>
              <w:left w:val="single" w:sz="4" w:space="0" w:color="auto"/>
              <w:bottom w:val="single" w:sz="4" w:space="0" w:color="auto"/>
              <w:right w:val="single" w:sz="4" w:space="0" w:color="auto"/>
            </w:tcBorders>
          </w:tcPr>
          <w:p w14:paraId="38F67E92" w14:textId="77777777" w:rsidR="004C0DF3" w:rsidRPr="00791FDA" w:rsidRDefault="004C0DF3" w:rsidP="000C2810">
            <w:pPr>
              <w:ind w:firstLine="0"/>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4.4. Dėl minimalios Užsakymo vertės ar apimties</w:t>
            </w:r>
          </w:p>
        </w:tc>
        <w:tc>
          <w:tcPr>
            <w:tcW w:w="6510" w:type="dxa"/>
            <w:gridSpan w:val="2"/>
            <w:tcBorders>
              <w:top w:val="single" w:sz="4" w:space="0" w:color="auto"/>
              <w:left w:val="single" w:sz="4" w:space="0" w:color="auto"/>
              <w:bottom w:val="single" w:sz="4" w:space="0" w:color="auto"/>
              <w:right w:val="single" w:sz="4" w:space="0" w:color="auto"/>
            </w:tcBorders>
          </w:tcPr>
          <w:p w14:paraId="23EF7332" w14:textId="2F626419" w:rsidR="004C0DF3" w:rsidRPr="00AE679F" w:rsidRDefault="004C0DF3" w:rsidP="000C2810">
            <w:pPr>
              <w:ind w:firstLine="0"/>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Netaikoma</w:t>
            </w:r>
          </w:p>
        </w:tc>
      </w:tr>
      <w:tr w:rsidR="004C0DF3" w:rsidRPr="00791FDA" w14:paraId="4B7CC63B" w14:textId="77777777" w:rsidTr="00EC6527">
        <w:trPr>
          <w:trHeight w:val="300"/>
        </w:trPr>
        <w:tc>
          <w:tcPr>
            <w:tcW w:w="3127" w:type="dxa"/>
            <w:gridSpan w:val="2"/>
          </w:tcPr>
          <w:p w14:paraId="3E670934" w14:textId="77777777" w:rsidR="004C0DF3" w:rsidRPr="00791FDA" w:rsidRDefault="004C0DF3" w:rsidP="000C2810">
            <w:pPr>
              <w:ind w:firstLine="0"/>
              <w:rPr>
                <w:rFonts w:ascii="Times New Roman" w:hAnsi="Times New Roman" w:cs="Times New Roman"/>
                <w:b/>
                <w:kern w:val="2"/>
                <w:sz w:val="24"/>
                <w:szCs w:val="24"/>
                <w:lang w:eastAsia="en-US"/>
              </w:rPr>
            </w:pPr>
            <w:r w:rsidRPr="00791FDA">
              <w:rPr>
                <w:rFonts w:ascii="Times New Roman" w:hAnsi="Times New Roman" w:cs="Times New Roman"/>
                <w:b/>
                <w:kern w:val="2"/>
                <w:sz w:val="24"/>
                <w:szCs w:val="24"/>
                <w:lang w:eastAsia="en-US"/>
              </w:rPr>
              <w:t>4.5. Pateikiami dokumentai</w:t>
            </w:r>
          </w:p>
        </w:tc>
        <w:tc>
          <w:tcPr>
            <w:tcW w:w="6510" w:type="dxa"/>
            <w:gridSpan w:val="2"/>
          </w:tcPr>
          <w:p w14:paraId="11D8F6B2" w14:textId="51F68D7D" w:rsidR="004C0DF3" w:rsidRPr="00AE679F" w:rsidRDefault="004C0DF3" w:rsidP="000C2810">
            <w:pPr>
              <w:ind w:firstLine="0"/>
              <w:rPr>
                <w:rFonts w:ascii="Times New Roman" w:hAnsi="Times New Roman" w:cs="Times New Roman"/>
                <w:sz w:val="24"/>
                <w:szCs w:val="24"/>
                <w:lang w:eastAsia="en-US"/>
              </w:rPr>
            </w:pPr>
            <w:r w:rsidRPr="00AE679F">
              <w:rPr>
                <w:rFonts w:ascii="Times New Roman" w:hAnsi="Times New Roman" w:cs="Times New Roman"/>
                <w:kern w:val="2"/>
                <w:sz w:val="24"/>
                <w:szCs w:val="24"/>
                <w:lang w:eastAsia="en-US"/>
              </w:rPr>
              <w:t xml:space="preserve">Turi būti pateikiami šie dokumentai: </w:t>
            </w:r>
            <w:r w:rsidR="00791FDA" w:rsidRPr="00AE679F">
              <w:rPr>
                <w:rFonts w:ascii="Times New Roman" w:hAnsi="Times New Roman" w:cs="Times New Roman"/>
                <w:kern w:val="2"/>
                <w:sz w:val="24"/>
                <w:szCs w:val="24"/>
                <w:lang w:eastAsia="en-US"/>
              </w:rPr>
              <w:t xml:space="preserve">sporto stovyklos suderintos programos ir(ar) tvarkaraščiai, Paslaugų perdavimo-priėmimo aktas ir sąskaita, Techninėje specifikacijoje nurodyti dokumentai po kiekvieno Paslaugų etapo. </w:t>
            </w:r>
            <w:r w:rsidRPr="00AE679F">
              <w:rPr>
                <w:rFonts w:ascii="Times New Roman" w:hAnsi="Times New Roman" w:cs="Times New Roman"/>
                <w:kern w:val="2"/>
                <w:sz w:val="24"/>
                <w:szCs w:val="24"/>
                <w:lang w:eastAsia="en-US"/>
              </w:rPr>
              <w:t>Tiekėjui nepateikus nurodytų dokumentų, laikoma, kad Paslaugos neatitinka Sutartyje nustatytų reikalavimų.</w:t>
            </w:r>
          </w:p>
        </w:tc>
      </w:tr>
      <w:tr w:rsidR="004C0DF3" w:rsidRPr="00A03847" w14:paraId="49B71755" w14:textId="77777777" w:rsidTr="00EC6527">
        <w:trPr>
          <w:trHeight w:val="300"/>
        </w:trPr>
        <w:tc>
          <w:tcPr>
            <w:tcW w:w="9637" w:type="dxa"/>
            <w:gridSpan w:val="4"/>
          </w:tcPr>
          <w:p w14:paraId="0CCDAEC9"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5. SUTARTIES KAINA IR ATSISKAITYMO TVARKA</w:t>
            </w:r>
          </w:p>
        </w:tc>
      </w:tr>
      <w:tr w:rsidR="004C0DF3" w:rsidRPr="00A03847" w14:paraId="751C3A38" w14:textId="77777777" w:rsidTr="00EC6527">
        <w:trPr>
          <w:trHeight w:val="300"/>
        </w:trPr>
        <w:tc>
          <w:tcPr>
            <w:tcW w:w="3127" w:type="dxa"/>
            <w:gridSpan w:val="2"/>
          </w:tcPr>
          <w:p w14:paraId="1006E835" w14:textId="77777777"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5.1. Sutarčiai taikomas kainos apskaičiavimo būdas</w:t>
            </w:r>
          </w:p>
        </w:tc>
        <w:tc>
          <w:tcPr>
            <w:tcW w:w="6510" w:type="dxa"/>
            <w:gridSpan w:val="2"/>
          </w:tcPr>
          <w:p w14:paraId="07EEF43B" w14:textId="6B72431D"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Fiksuotos kainos kainodara</w:t>
            </w:r>
          </w:p>
        </w:tc>
      </w:tr>
      <w:tr w:rsidR="004C0DF3" w:rsidRPr="00A03847" w14:paraId="0DEF434E" w14:textId="77777777" w:rsidTr="00EC6527">
        <w:trPr>
          <w:trHeight w:val="300"/>
        </w:trPr>
        <w:tc>
          <w:tcPr>
            <w:tcW w:w="3127" w:type="dxa"/>
            <w:gridSpan w:val="2"/>
          </w:tcPr>
          <w:p w14:paraId="2C9C1BB1" w14:textId="65DA790D" w:rsidR="004C0DF3" w:rsidRPr="00A03847" w:rsidRDefault="004C0DF3" w:rsidP="0028355D">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 xml:space="preserve">5.2. Pradinės Sutarties vertė ir Sutarties kaina, kai taikoma </w:t>
            </w:r>
            <w:r w:rsidRPr="00A03847">
              <w:rPr>
                <w:rFonts w:ascii="Times New Roman" w:hAnsi="Times New Roman" w:cs="Times New Roman"/>
                <w:b/>
                <w:kern w:val="2"/>
                <w:sz w:val="24"/>
                <w:szCs w:val="24"/>
                <w:u w:val="single"/>
                <w:lang w:eastAsia="en-US"/>
              </w:rPr>
              <w:t>fiksuotos kainos</w:t>
            </w:r>
            <w:r w:rsidRPr="00A03847">
              <w:rPr>
                <w:rFonts w:ascii="Times New Roman" w:hAnsi="Times New Roman" w:cs="Times New Roman"/>
                <w:b/>
                <w:kern w:val="2"/>
                <w:sz w:val="24"/>
                <w:szCs w:val="24"/>
                <w:lang w:eastAsia="en-US"/>
              </w:rPr>
              <w:t xml:space="preserve"> kainodara</w:t>
            </w:r>
          </w:p>
        </w:tc>
        <w:tc>
          <w:tcPr>
            <w:tcW w:w="6510" w:type="dxa"/>
            <w:gridSpan w:val="2"/>
          </w:tcPr>
          <w:p w14:paraId="7BDF2FD0" w14:textId="77777777" w:rsidR="004C0DF3" w:rsidRPr="00A03847" w:rsidRDefault="004C0DF3" w:rsidP="000C2810">
            <w:pPr>
              <w:ind w:firstLine="0"/>
              <w:rPr>
                <w:rFonts w:ascii="Times New Roman" w:hAnsi="Times New Roman" w:cs="Times New Roman"/>
                <w:sz w:val="24"/>
                <w:szCs w:val="24"/>
                <w:lang w:eastAsia="en-US"/>
              </w:rPr>
            </w:pPr>
            <w:r w:rsidRPr="00A03847">
              <w:rPr>
                <w:rFonts w:ascii="Times New Roman" w:hAnsi="Times New Roman" w:cs="Times New Roman"/>
                <w:kern w:val="2"/>
                <w:sz w:val="24"/>
                <w:szCs w:val="24"/>
                <w:lang w:eastAsia="en-US"/>
              </w:rPr>
              <w:t xml:space="preserve">Pradinės Sutarties vertė yra </w:t>
            </w:r>
            <w:r w:rsidRPr="00A03847">
              <w:rPr>
                <w:rFonts w:ascii="Times New Roman" w:hAnsi="Times New Roman" w:cs="Times New Roman"/>
                <w:color w:val="4472C4"/>
                <w:kern w:val="2"/>
                <w:sz w:val="24"/>
                <w:szCs w:val="24"/>
                <w:lang w:eastAsia="en-US"/>
              </w:rPr>
              <w:t>(nurodyti sumą skaičiais)</w:t>
            </w:r>
            <w:r w:rsidRPr="00A03847">
              <w:rPr>
                <w:rFonts w:ascii="Times New Roman" w:hAnsi="Times New Roman" w:cs="Times New Roman"/>
                <w:kern w:val="2"/>
                <w:sz w:val="24"/>
                <w:szCs w:val="24"/>
                <w:lang w:eastAsia="en-US"/>
              </w:rPr>
              <w:t xml:space="preserve"> Eur </w:t>
            </w:r>
            <w:r w:rsidRPr="00A03847">
              <w:rPr>
                <w:rFonts w:ascii="Times New Roman" w:hAnsi="Times New Roman" w:cs="Times New Roman"/>
                <w:color w:val="4472C4"/>
                <w:kern w:val="2"/>
                <w:sz w:val="24"/>
                <w:szCs w:val="24"/>
                <w:lang w:eastAsia="en-US"/>
              </w:rPr>
              <w:t>(nurodyti sumą žodžiais)</w:t>
            </w:r>
            <w:r w:rsidRPr="00A03847">
              <w:rPr>
                <w:rFonts w:ascii="Times New Roman" w:hAnsi="Times New Roman" w:cs="Times New Roman"/>
                <w:kern w:val="2"/>
                <w:sz w:val="24"/>
                <w:szCs w:val="24"/>
                <w:lang w:eastAsia="en-US"/>
              </w:rPr>
              <w:t xml:space="preserve"> be PVM.</w:t>
            </w:r>
          </w:p>
          <w:p w14:paraId="3C3A2896" w14:textId="77777777" w:rsidR="004C0DF3" w:rsidRPr="00A03847" w:rsidRDefault="004C0DF3" w:rsidP="000C2810">
            <w:pPr>
              <w:ind w:firstLine="0"/>
              <w:rPr>
                <w:rFonts w:ascii="Times New Roman" w:hAnsi="Times New Roman" w:cs="Times New Roman"/>
                <w:sz w:val="24"/>
                <w:szCs w:val="24"/>
                <w:lang w:eastAsia="en-US"/>
              </w:rPr>
            </w:pPr>
            <w:r w:rsidRPr="00A03847">
              <w:rPr>
                <w:rFonts w:ascii="Times New Roman" w:hAnsi="Times New Roman" w:cs="Times New Roman"/>
                <w:kern w:val="2"/>
                <w:sz w:val="24"/>
                <w:szCs w:val="24"/>
                <w:lang w:eastAsia="en-US"/>
              </w:rPr>
              <w:t xml:space="preserve">PVM sudaro </w:t>
            </w:r>
            <w:r w:rsidRPr="00A03847">
              <w:rPr>
                <w:rFonts w:ascii="Times New Roman" w:hAnsi="Times New Roman" w:cs="Times New Roman"/>
                <w:color w:val="4472C4"/>
                <w:kern w:val="2"/>
                <w:sz w:val="24"/>
                <w:szCs w:val="24"/>
                <w:lang w:eastAsia="en-US"/>
              </w:rPr>
              <w:t>(nurodyti sumą skaičiais)</w:t>
            </w:r>
            <w:r w:rsidRPr="00A03847">
              <w:rPr>
                <w:rFonts w:ascii="Times New Roman" w:hAnsi="Times New Roman" w:cs="Times New Roman"/>
                <w:kern w:val="2"/>
                <w:sz w:val="24"/>
                <w:szCs w:val="24"/>
                <w:lang w:eastAsia="en-US"/>
              </w:rPr>
              <w:t xml:space="preserve"> Eur </w:t>
            </w:r>
            <w:r w:rsidRPr="00A03847">
              <w:rPr>
                <w:rFonts w:ascii="Times New Roman" w:hAnsi="Times New Roman" w:cs="Times New Roman"/>
                <w:color w:val="4472C4"/>
                <w:kern w:val="2"/>
                <w:sz w:val="24"/>
                <w:szCs w:val="24"/>
                <w:lang w:eastAsia="en-US"/>
              </w:rPr>
              <w:t>(nurodyti sumą žodžiais)</w:t>
            </w:r>
            <w:r w:rsidRPr="00A03847">
              <w:rPr>
                <w:rFonts w:ascii="Times New Roman" w:hAnsi="Times New Roman" w:cs="Times New Roman"/>
                <w:kern w:val="2"/>
                <w:sz w:val="24"/>
                <w:szCs w:val="24"/>
                <w:lang w:eastAsia="en-US"/>
              </w:rPr>
              <w:t>.</w:t>
            </w:r>
          </w:p>
          <w:p w14:paraId="1E33DD3C" w14:textId="77777777" w:rsidR="004C0DF3" w:rsidRPr="00A03847" w:rsidRDefault="004C0DF3" w:rsidP="000C2810">
            <w:pPr>
              <w:ind w:firstLine="0"/>
              <w:rPr>
                <w:rFonts w:ascii="Times New Roman" w:hAnsi="Times New Roman" w:cs="Times New Roman"/>
                <w:sz w:val="24"/>
                <w:szCs w:val="24"/>
                <w:lang w:eastAsia="en-US"/>
              </w:rPr>
            </w:pPr>
            <w:r w:rsidRPr="00A03847">
              <w:rPr>
                <w:rFonts w:ascii="Times New Roman" w:hAnsi="Times New Roman" w:cs="Times New Roman"/>
                <w:kern w:val="2"/>
                <w:sz w:val="24"/>
                <w:szCs w:val="24"/>
                <w:lang w:eastAsia="en-US"/>
              </w:rPr>
              <w:lastRenderedPageBreak/>
              <w:t xml:space="preserve">Sutarties kaina yra </w:t>
            </w:r>
            <w:r w:rsidRPr="00A03847">
              <w:rPr>
                <w:rFonts w:ascii="Times New Roman" w:hAnsi="Times New Roman" w:cs="Times New Roman"/>
                <w:color w:val="4472C4"/>
                <w:kern w:val="2"/>
                <w:sz w:val="24"/>
                <w:szCs w:val="24"/>
                <w:lang w:eastAsia="en-US"/>
              </w:rPr>
              <w:t>(nurodyti sumą skaičiais)</w:t>
            </w:r>
            <w:r w:rsidRPr="00A03847">
              <w:rPr>
                <w:rFonts w:ascii="Times New Roman" w:hAnsi="Times New Roman" w:cs="Times New Roman"/>
                <w:kern w:val="2"/>
                <w:sz w:val="24"/>
                <w:szCs w:val="24"/>
                <w:lang w:eastAsia="en-US"/>
              </w:rPr>
              <w:t xml:space="preserve"> Eur </w:t>
            </w:r>
            <w:r w:rsidRPr="00A03847">
              <w:rPr>
                <w:rFonts w:ascii="Times New Roman" w:hAnsi="Times New Roman" w:cs="Times New Roman"/>
                <w:color w:val="4472C4"/>
                <w:kern w:val="2"/>
                <w:sz w:val="24"/>
                <w:szCs w:val="24"/>
                <w:lang w:eastAsia="en-US"/>
              </w:rPr>
              <w:t>(nurodyti sumą žodžiais)</w:t>
            </w:r>
            <w:r w:rsidRPr="00A03847">
              <w:rPr>
                <w:rFonts w:ascii="Times New Roman" w:hAnsi="Times New Roman" w:cs="Times New Roman"/>
                <w:kern w:val="2"/>
                <w:sz w:val="24"/>
                <w:szCs w:val="24"/>
                <w:lang w:eastAsia="en-US"/>
              </w:rPr>
              <w:t xml:space="preserve"> su PVM.</w:t>
            </w:r>
          </w:p>
          <w:p w14:paraId="46BAF900" w14:textId="77777777" w:rsidR="004C0DF3" w:rsidRPr="00A03847" w:rsidRDefault="004C0DF3" w:rsidP="000C2810">
            <w:pPr>
              <w:ind w:firstLine="0"/>
              <w:rPr>
                <w:rFonts w:ascii="Times New Roman" w:hAnsi="Times New Roman" w:cs="Times New Roman"/>
                <w:color w:val="FF0000"/>
                <w:kern w:val="2"/>
                <w:sz w:val="24"/>
                <w:szCs w:val="24"/>
                <w:lang w:eastAsia="en-US"/>
              </w:rPr>
            </w:pPr>
            <w:r w:rsidRPr="00A03847">
              <w:rPr>
                <w:rFonts w:ascii="Times New Roman" w:hAnsi="Times New Roman" w:cs="Times New Roman"/>
                <w:kern w:val="2"/>
                <w:sz w:val="24"/>
                <w:szCs w:val="24"/>
                <w:lang w:eastAsia="en-US"/>
              </w:rPr>
              <w:t>Šioje Sutartyje P</w:t>
            </w:r>
            <w:r w:rsidRPr="00A03847">
              <w:rPr>
                <w:rFonts w:ascii="Times New Roman" w:hAnsi="Times New Roman" w:cs="Times New Roman"/>
                <w:color w:val="000000"/>
                <w:kern w:val="2"/>
                <w:sz w:val="24"/>
                <w:szCs w:val="24"/>
                <w:lang w:eastAsia="en-US"/>
              </w:rPr>
              <w:t>radinės Sutarties vertė yra lygi Tiekėjo pasiūlymo kainai be PVM, nurodytai už visą pirkimo dokumentuose ir Sutartyje nurodytą Paslaugų kiekį ir (ar) apimtį</w:t>
            </w:r>
            <w:r w:rsidRPr="00A03847">
              <w:rPr>
                <w:rFonts w:ascii="Times New Roman" w:hAnsi="Times New Roman" w:cs="Times New Roman"/>
                <w:kern w:val="2"/>
                <w:sz w:val="24"/>
                <w:szCs w:val="24"/>
                <w:lang w:eastAsia="en-US"/>
              </w:rPr>
              <w:t>.</w:t>
            </w:r>
          </w:p>
        </w:tc>
      </w:tr>
      <w:tr w:rsidR="004C0DF3" w:rsidRPr="00A03847" w14:paraId="661D516E" w14:textId="77777777" w:rsidTr="00EC6527">
        <w:trPr>
          <w:trHeight w:val="300"/>
        </w:trPr>
        <w:tc>
          <w:tcPr>
            <w:tcW w:w="3127" w:type="dxa"/>
            <w:gridSpan w:val="2"/>
          </w:tcPr>
          <w:p w14:paraId="2C1431CE" w14:textId="67AF735B"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lastRenderedPageBreak/>
              <w:t>5.3. Sutarties kainos</w:t>
            </w:r>
            <w:r w:rsidR="000C2810" w:rsidRPr="00A03847">
              <w:rPr>
                <w:rFonts w:ascii="Times New Roman" w:hAnsi="Times New Roman" w:cs="Times New Roman"/>
                <w:b/>
                <w:kern w:val="2"/>
                <w:sz w:val="24"/>
                <w:szCs w:val="24"/>
                <w:lang w:eastAsia="en-US"/>
              </w:rPr>
              <w:t>/</w:t>
            </w:r>
            <w:r w:rsidRPr="00A03847">
              <w:rPr>
                <w:rFonts w:ascii="Times New Roman" w:hAnsi="Times New Roman" w:cs="Times New Roman"/>
                <w:b/>
                <w:kern w:val="2"/>
                <w:sz w:val="24"/>
                <w:szCs w:val="24"/>
                <w:lang w:eastAsia="en-US"/>
              </w:rPr>
              <w:t xml:space="preserve">įkainių perskaičiavimas taikant </w:t>
            </w:r>
            <w:r w:rsidRPr="00A03847">
              <w:rPr>
                <w:rFonts w:ascii="Times New Roman" w:hAnsi="Times New Roman" w:cs="Times New Roman"/>
                <w:b/>
                <w:kern w:val="2"/>
                <w:sz w:val="24"/>
                <w:szCs w:val="24"/>
                <w:u w:val="single"/>
                <w:lang w:eastAsia="en-US"/>
              </w:rPr>
              <w:t>peržiūros</w:t>
            </w:r>
            <w:r w:rsidRPr="00A03847">
              <w:rPr>
                <w:rFonts w:ascii="Times New Roman" w:hAnsi="Times New Roman" w:cs="Times New Roman"/>
                <w:b/>
                <w:kern w:val="2"/>
                <w:sz w:val="24"/>
                <w:szCs w:val="24"/>
                <w:lang w:eastAsia="en-US"/>
              </w:rPr>
              <w:t xml:space="preserve"> taisykles</w:t>
            </w:r>
          </w:p>
        </w:tc>
        <w:tc>
          <w:tcPr>
            <w:tcW w:w="6510" w:type="dxa"/>
            <w:gridSpan w:val="2"/>
          </w:tcPr>
          <w:p w14:paraId="2E0CF2F3" w14:textId="77777777" w:rsidR="0028355D" w:rsidRPr="00A03847" w:rsidRDefault="0028355D" w:rsidP="0028355D">
            <w:pPr>
              <w:ind w:firstLine="0"/>
              <w:rPr>
                <w:rFonts w:ascii="Times New Roman" w:hAnsi="Times New Roman" w:cs="Times New Roman"/>
                <w:kern w:val="2"/>
                <w:sz w:val="24"/>
                <w:szCs w:val="24"/>
              </w:rPr>
            </w:pPr>
            <w:r w:rsidRPr="00A03847">
              <w:rPr>
                <w:rFonts w:ascii="Times New Roman" w:hAnsi="Times New Roman" w:cs="Times New Roman"/>
                <w:kern w:val="2"/>
                <w:sz w:val="24"/>
                <w:szCs w:val="24"/>
              </w:rPr>
              <w:t xml:space="preserve">Sutarties kaina bus perskaičiuojama dėl PVM tarifo pasikeitimo. </w:t>
            </w:r>
            <w:r w:rsidRPr="00A03847">
              <w:rPr>
                <w:rFonts w:ascii="Times New Roman" w:hAnsi="Times New Roman" w:cs="Times New Roman"/>
                <w:sz w:val="24"/>
                <w:szCs w:val="24"/>
              </w:rPr>
              <w:t>Kainos perskaičiavimo formulė pasikeitus PVM tarifui</w:t>
            </w:r>
            <w:r w:rsidRPr="00A03847">
              <w:rPr>
                <w:rFonts w:ascii="Times New Roman" w:hAnsi="Times New Roman" w:cs="Times New Roman"/>
                <w:kern w:val="2"/>
                <w:sz w:val="24"/>
                <w:szCs w:val="24"/>
              </w:rPr>
              <w:t>:</w:t>
            </w:r>
          </w:p>
          <w:p w14:paraId="41D12161" w14:textId="77777777" w:rsidR="0028355D" w:rsidRPr="00A03847" w:rsidRDefault="0028355D" w:rsidP="0028355D">
            <w:pPr>
              <w:rPr>
                <w:rFonts w:ascii="Times New Roman" w:hAnsi="Times New Roman" w:cs="Times New Roman"/>
                <w:kern w:val="2"/>
                <w:sz w:val="24"/>
                <w:szCs w:val="24"/>
              </w:rPr>
            </w:pPr>
            <w:r w:rsidRPr="00A03847">
              <w:rPr>
                <w:rFonts w:ascii="Times New Roman" w:hAnsi="Times New Roman" w:cs="Times New Roman"/>
                <w:noProof/>
                <w:sz w:val="24"/>
                <w:szCs w:val="24"/>
                <w:lang w:val="en-US"/>
              </w:rPr>
              <w:drawing>
                <wp:inline distT="0" distB="0" distL="0" distR="0" wp14:anchorId="4E3F7BA9" wp14:editId="7477E080">
                  <wp:extent cx="1868805" cy="588645"/>
                  <wp:effectExtent l="0" t="0" r="0" b="1905"/>
                  <wp:docPr id="1440578961"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68805" cy="588645"/>
                          </a:xfrm>
                          <a:prstGeom prst="rect">
                            <a:avLst/>
                          </a:prstGeom>
                          <a:noFill/>
                          <a:ln>
                            <a:noFill/>
                          </a:ln>
                        </pic:spPr>
                      </pic:pic>
                    </a:graphicData>
                  </a:graphic>
                </wp:inline>
              </w:drawing>
            </w:r>
          </w:p>
          <w:p w14:paraId="0EFA5C8F" w14:textId="77777777" w:rsidR="0028355D" w:rsidRPr="00A03847" w:rsidRDefault="003774F3" w:rsidP="00B2144A">
            <w:pPr>
              <w:pStyle w:val="Sraopastraipa"/>
              <w:snapToGrid w:val="0"/>
              <w:ind w:left="0" w:firstLine="447"/>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N</m:t>
                  </m:r>
                </m:sub>
              </m:sSub>
            </m:oMath>
            <w:r w:rsidR="0028355D" w:rsidRPr="00A03847">
              <w:rPr>
                <w:sz w:val="24"/>
                <w:szCs w:val="24"/>
              </w:rPr>
              <w:t xml:space="preserve"> - Perskaičiuota Sutarties kaina (su PVM)</w:t>
            </w:r>
          </w:p>
          <w:p w14:paraId="35BD9704" w14:textId="77777777" w:rsidR="0028355D" w:rsidRPr="00A03847" w:rsidRDefault="003774F3" w:rsidP="00B2144A">
            <w:pPr>
              <w:pStyle w:val="Sraopastraipa"/>
              <w:snapToGrid w:val="0"/>
              <w:ind w:left="0" w:firstLine="447"/>
              <w:jc w:val="both"/>
              <w:rPr>
                <w:sz w:val="24"/>
                <w:szCs w:val="24"/>
              </w:rPr>
            </w:pPr>
            <m:oMath>
              <m:sSub>
                <m:sSubPr>
                  <m:ctrlPr>
                    <w:rPr>
                      <w:rFonts w:ascii="Cambria Math" w:hAnsi="Cambria Math"/>
                      <w:sz w:val="24"/>
                      <w:szCs w:val="24"/>
                    </w:rPr>
                  </m:ctrlPr>
                </m:sSubPr>
                <m:e>
                  <m:r>
                    <w:rPr>
                      <w:rFonts w:ascii="Cambria Math" w:hAnsi="Cambria Math"/>
                      <w:sz w:val="24"/>
                      <w:szCs w:val="24"/>
                    </w:rPr>
                    <m:t>S</m:t>
                  </m:r>
                </m:e>
                <m:sub>
                  <m:r>
                    <w:rPr>
                      <w:rFonts w:ascii="Cambria Math" w:hAnsi="Cambria Math"/>
                      <w:sz w:val="24"/>
                      <w:szCs w:val="24"/>
                    </w:rPr>
                    <m:t>S</m:t>
                  </m:r>
                </m:sub>
              </m:sSub>
            </m:oMath>
            <w:r w:rsidR="0028355D" w:rsidRPr="00A03847">
              <w:rPr>
                <w:sz w:val="24"/>
                <w:szCs w:val="24"/>
              </w:rPr>
              <w:t xml:space="preserve"> - Sutarties kaina (su PVM) iki perskaičiavimo</w:t>
            </w:r>
          </w:p>
          <w:p w14:paraId="45574FB7" w14:textId="77777777" w:rsidR="0028355D" w:rsidRPr="00A03847" w:rsidRDefault="0028355D" w:rsidP="00B2144A">
            <w:pPr>
              <w:pStyle w:val="Sraopastraipa"/>
              <w:snapToGrid w:val="0"/>
              <w:ind w:left="0" w:firstLine="447"/>
              <w:jc w:val="both"/>
              <w:rPr>
                <w:sz w:val="24"/>
                <w:szCs w:val="24"/>
              </w:rPr>
            </w:pPr>
            <w:r w:rsidRPr="00A03847">
              <w:rPr>
                <w:sz w:val="24"/>
                <w:szCs w:val="24"/>
              </w:rPr>
              <w:t>A – pristatytų Prekių kaina (su PVM) iki perskaičiavimo</w:t>
            </w:r>
          </w:p>
          <w:p w14:paraId="419A0276" w14:textId="77777777" w:rsidR="0028355D" w:rsidRPr="00A03847" w:rsidRDefault="003774F3" w:rsidP="00B2144A">
            <w:pPr>
              <w:snapToGrid w:val="0"/>
              <w:ind w:firstLine="447"/>
              <w:jc w:val="both"/>
              <w:rPr>
                <w:rFonts w:ascii="Times New Roman" w:hAnsi="Times New Roman" w:cs="Times New Roman"/>
                <w:sz w:val="24"/>
                <w:szCs w:val="24"/>
                <w:lang w:val="es-ES_tradnl"/>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S</m:t>
                  </m:r>
                </m:sub>
              </m:sSub>
            </m:oMath>
            <w:r w:rsidR="0028355D" w:rsidRPr="00A03847">
              <w:rPr>
                <w:rFonts w:ascii="Times New Roman" w:hAnsi="Times New Roman" w:cs="Times New Roman"/>
                <w:sz w:val="24"/>
                <w:szCs w:val="24"/>
                <w:lang w:val="es-ES_tradnl"/>
              </w:rPr>
              <w:t xml:space="preserve"> - senas PVM tarifas (procentais)</w:t>
            </w:r>
          </w:p>
          <w:p w14:paraId="4C5D40AF" w14:textId="77777777" w:rsidR="0028355D" w:rsidRPr="00A03847" w:rsidRDefault="003774F3" w:rsidP="00B2144A">
            <w:pPr>
              <w:snapToGrid w:val="0"/>
              <w:ind w:firstLine="447"/>
              <w:jc w:val="both"/>
              <w:rPr>
                <w:rFonts w:ascii="Times New Roman" w:hAnsi="Times New Roman" w:cs="Times New Roman"/>
                <w:sz w:val="24"/>
                <w:szCs w:val="24"/>
                <w:lang w:val="es-ES_tradnl"/>
              </w:rPr>
            </w:pPr>
            <m:oMath>
              <m:sSub>
                <m:sSubPr>
                  <m:ctrlPr>
                    <w:rPr>
                      <w:rFonts w:ascii="Cambria Math" w:hAnsi="Cambria Math" w:cs="Times New Roman"/>
                      <w:sz w:val="24"/>
                      <w:szCs w:val="24"/>
                    </w:rPr>
                  </m:ctrlPr>
                </m:sSubPr>
                <m:e>
                  <m:r>
                    <w:rPr>
                      <w:rFonts w:ascii="Cambria Math" w:hAnsi="Cambria Math" w:cs="Times New Roman"/>
                      <w:sz w:val="24"/>
                      <w:szCs w:val="24"/>
                    </w:rPr>
                    <m:t>T</m:t>
                  </m:r>
                </m:e>
                <m:sub>
                  <m:r>
                    <w:rPr>
                      <w:rFonts w:ascii="Cambria Math" w:hAnsi="Cambria Math" w:cs="Times New Roman"/>
                      <w:sz w:val="24"/>
                      <w:szCs w:val="24"/>
                    </w:rPr>
                    <m:t>N</m:t>
                  </m:r>
                </m:sub>
              </m:sSub>
            </m:oMath>
            <w:r w:rsidR="0028355D" w:rsidRPr="00A03847">
              <w:rPr>
                <w:rFonts w:ascii="Times New Roman" w:hAnsi="Times New Roman" w:cs="Times New Roman"/>
                <w:sz w:val="24"/>
                <w:szCs w:val="24"/>
                <w:lang w:val="es-ES_tradnl"/>
              </w:rPr>
              <w:t xml:space="preserve"> - naujas PVM tarifas (procentais)</w:t>
            </w:r>
          </w:p>
          <w:p w14:paraId="7422622D" w14:textId="51EB62F0" w:rsidR="004C0DF3" w:rsidRPr="00A03847" w:rsidRDefault="0028355D" w:rsidP="0028355D">
            <w:pPr>
              <w:ind w:firstLine="0"/>
              <w:rPr>
                <w:rFonts w:ascii="Times New Roman" w:hAnsi="Times New Roman" w:cs="Times New Roman"/>
                <w:kern w:val="2"/>
                <w:sz w:val="24"/>
                <w:szCs w:val="24"/>
                <w:lang w:eastAsia="en-US"/>
              </w:rPr>
            </w:pPr>
            <w:r w:rsidRPr="00A03847">
              <w:rPr>
                <w:rFonts w:ascii="Times New Roman" w:hAnsi="Times New Roman" w:cs="Times New Roman"/>
                <w:sz w:val="24"/>
                <w:szCs w:val="24"/>
              </w:rPr>
              <w:t>Pasikeitus PVM mokesčiui kaina bus perskaičiuojama nuo įstatymo dėl PVM mokesčio pakeitimo įsigaliojimo dienos.</w:t>
            </w:r>
          </w:p>
        </w:tc>
      </w:tr>
      <w:tr w:rsidR="004C0DF3" w:rsidRPr="00A03847" w14:paraId="4544685C" w14:textId="77777777" w:rsidTr="00EC6527">
        <w:trPr>
          <w:trHeight w:val="300"/>
        </w:trPr>
        <w:tc>
          <w:tcPr>
            <w:tcW w:w="3127" w:type="dxa"/>
            <w:gridSpan w:val="2"/>
          </w:tcPr>
          <w:p w14:paraId="0DC9D72F" w14:textId="77777777"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5.3.1. Sutarties kainos</w:t>
            </w:r>
            <w:r w:rsidR="000C2810" w:rsidRPr="00A03847">
              <w:rPr>
                <w:rFonts w:ascii="Times New Roman" w:hAnsi="Times New Roman" w:cs="Times New Roman"/>
                <w:b/>
                <w:kern w:val="2"/>
                <w:sz w:val="24"/>
                <w:szCs w:val="24"/>
                <w:lang w:eastAsia="en-US"/>
              </w:rPr>
              <w:t>/</w:t>
            </w:r>
            <w:r w:rsidRPr="00A03847">
              <w:rPr>
                <w:rFonts w:ascii="Times New Roman" w:hAnsi="Times New Roman" w:cs="Times New Roman"/>
                <w:b/>
                <w:kern w:val="2"/>
                <w:sz w:val="24"/>
                <w:szCs w:val="24"/>
                <w:lang w:eastAsia="en-US"/>
              </w:rPr>
              <w:t>įkainių peržiūra dėl PVM tarifo pasikeitimo</w:t>
            </w:r>
          </w:p>
        </w:tc>
        <w:tc>
          <w:tcPr>
            <w:tcW w:w="6510" w:type="dxa"/>
            <w:gridSpan w:val="2"/>
          </w:tcPr>
          <w:p w14:paraId="1350E0F9" w14:textId="77777777" w:rsidR="004C0DF3" w:rsidRPr="00A03847" w:rsidRDefault="004C0DF3" w:rsidP="000C2810">
            <w:pPr>
              <w:ind w:firstLine="0"/>
              <w:rPr>
                <w:rFonts w:ascii="Times New Roman" w:hAnsi="Times New Roman" w:cs="Times New Roman"/>
                <w:sz w:val="24"/>
                <w:szCs w:val="24"/>
                <w:lang w:eastAsia="en-US"/>
              </w:rPr>
            </w:pPr>
            <w:r w:rsidRPr="00A03847">
              <w:rPr>
                <w:rFonts w:ascii="Times New Roman" w:hAnsi="Times New Roman" w:cs="Times New Roman"/>
                <w:kern w:val="2"/>
                <w:sz w:val="24"/>
                <w:szCs w:val="24"/>
                <w:lang w:eastAsia="en-US"/>
              </w:rPr>
              <w:t>Jeigu Sutarties vykdymo metu pasikeičia PVM mokėjimą reglamentuojantys teisės aktai, darantys tiesioginę įtaką Tiekėjo t</w:t>
            </w:r>
            <w:r w:rsidRPr="00A03847">
              <w:rPr>
                <w:rFonts w:ascii="Times New Roman" w:hAnsi="Times New Roman" w:cs="Times New Roman"/>
                <w:sz w:val="24"/>
                <w:szCs w:val="24"/>
                <w:lang w:eastAsia="en-US"/>
              </w:rPr>
              <w:t>ei</w:t>
            </w:r>
            <w:r w:rsidRPr="00A03847">
              <w:rPr>
                <w:rFonts w:ascii="Times New Roman" w:hAnsi="Times New Roman" w:cs="Times New Roman"/>
                <w:kern w:val="2"/>
                <w:sz w:val="24"/>
                <w:szCs w:val="24"/>
                <w:lang w:eastAsia="en-US"/>
              </w:rPr>
              <w:t>kiamų P</w:t>
            </w:r>
            <w:r w:rsidRPr="00A03847">
              <w:rPr>
                <w:rFonts w:ascii="Times New Roman" w:hAnsi="Times New Roman" w:cs="Times New Roman"/>
                <w:sz w:val="24"/>
                <w:szCs w:val="24"/>
                <w:lang w:eastAsia="en-US"/>
              </w:rPr>
              <w:t>aslaugų</w:t>
            </w:r>
            <w:r w:rsidRPr="00A03847">
              <w:rPr>
                <w:rFonts w:ascii="Times New Roman" w:hAnsi="Times New Roman" w:cs="Times New Roman"/>
                <w:kern w:val="2"/>
                <w:sz w:val="24"/>
                <w:szCs w:val="24"/>
                <w:lang w:eastAsia="en-US"/>
              </w:rPr>
              <w:t xml:space="preserve"> Sutartyje nurodytai kainai</w:t>
            </w:r>
            <w:r w:rsidR="000C2810" w:rsidRPr="00A03847">
              <w:rPr>
                <w:rFonts w:ascii="Times New Roman" w:hAnsi="Times New Roman" w:cs="Times New Roman"/>
                <w:kern w:val="2"/>
                <w:sz w:val="24"/>
                <w:szCs w:val="24"/>
                <w:lang w:eastAsia="en-US"/>
              </w:rPr>
              <w:t>/</w:t>
            </w:r>
            <w:r w:rsidRPr="00A03847">
              <w:rPr>
                <w:rFonts w:ascii="Times New Roman" w:hAnsi="Times New Roman" w:cs="Times New Roman"/>
                <w:kern w:val="2"/>
                <w:sz w:val="24"/>
                <w:szCs w:val="24"/>
                <w:lang w:eastAsia="en-US"/>
              </w:rPr>
              <w:t>įkainiams, Sutarties kaina</w:t>
            </w:r>
            <w:r w:rsidR="000C2810" w:rsidRPr="00A03847">
              <w:rPr>
                <w:rFonts w:ascii="Times New Roman" w:hAnsi="Times New Roman" w:cs="Times New Roman"/>
                <w:kern w:val="2"/>
                <w:sz w:val="24"/>
                <w:szCs w:val="24"/>
                <w:lang w:eastAsia="en-US"/>
              </w:rPr>
              <w:t>/</w:t>
            </w:r>
            <w:r w:rsidRPr="00A03847">
              <w:rPr>
                <w:rFonts w:ascii="Times New Roman" w:hAnsi="Times New Roman" w:cs="Times New Roman"/>
                <w:kern w:val="2"/>
                <w:sz w:val="24"/>
                <w:szCs w:val="24"/>
                <w:lang w:eastAsia="en-US"/>
              </w:rPr>
              <w:t>įkainiai perskaičiuojami nekeičiant P</w:t>
            </w:r>
            <w:r w:rsidRPr="00A03847">
              <w:rPr>
                <w:rFonts w:ascii="Times New Roman" w:hAnsi="Times New Roman" w:cs="Times New Roman"/>
                <w:sz w:val="24"/>
                <w:szCs w:val="24"/>
                <w:lang w:eastAsia="en-US"/>
              </w:rPr>
              <w:t>aslaugų</w:t>
            </w:r>
            <w:r w:rsidRPr="00A03847">
              <w:rPr>
                <w:rFonts w:ascii="Times New Roman" w:hAnsi="Times New Roman" w:cs="Times New Roman"/>
                <w:kern w:val="2"/>
                <w:sz w:val="24"/>
                <w:szCs w:val="24"/>
                <w:lang w:eastAsia="en-US"/>
              </w:rPr>
              <w:t xml:space="preserve"> kainos</w:t>
            </w:r>
            <w:r w:rsidR="000C2810" w:rsidRPr="00A03847">
              <w:rPr>
                <w:rFonts w:ascii="Times New Roman" w:hAnsi="Times New Roman" w:cs="Times New Roman"/>
                <w:kern w:val="2"/>
                <w:sz w:val="24"/>
                <w:szCs w:val="24"/>
                <w:lang w:eastAsia="en-US"/>
              </w:rPr>
              <w:t>/</w:t>
            </w:r>
            <w:r w:rsidRPr="00A03847">
              <w:rPr>
                <w:rFonts w:ascii="Times New Roman" w:hAnsi="Times New Roman" w:cs="Times New Roman"/>
                <w:kern w:val="2"/>
                <w:sz w:val="24"/>
                <w:szCs w:val="24"/>
                <w:lang w:eastAsia="en-US"/>
              </w:rPr>
              <w:t>įkainio be PVM.</w:t>
            </w:r>
          </w:p>
          <w:p w14:paraId="3AC2264F" w14:textId="77777777" w:rsidR="004C0DF3" w:rsidRPr="00A03847" w:rsidRDefault="004C0DF3" w:rsidP="000C2810">
            <w:pPr>
              <w:ind w:firstLine="0"/>
              <w:rPr>
                <w:rFonts w:ascii="Times New Roman" w:hAnsi="Times New Roman" w:cs="Times New Roman"/>
                <w:sz w:val="24"/>
                <w:szCs w:val="24"/>
                <w:lang w:eastAsia="en-US"/>
              </w:rPr>
            </w:pPr>
            <w:r w:rsidRPr="00A03847">
              <w:rPr>
                <w:rFonts w:ascii="Times New Roman" w:hAnsi="Times New Roman" w:cs="Times New Roman"/>
                <w:kern w:val="2"/>
                <w:sz w:val="24"/>
                <w:szCs w:val="24"/>
                <w:lang w:eastAsia="en-US"/>
              </w:rPr>
              <w:t>Perskaičiuota (-i) Sutarties kaina</w:t>
            </w:r>
            <w:r w:rsidR="000C2810" w:rsidRPr="00A03847">
              <w:rPr>
                <w:rFonts w:ascii="Times New Roman" w:hAnsi="Times New Roman" w:cs="Times New Roman"/>
                <w:kern w:val="2"/>
                <w:sz w:val="24"/>
                <w:szCs w:val="24"/>
                <w:lang w:eastAsia="en-US"/>
              </w:rPr>
              <w:t>/</w:t>
            </w:r>
            <w:r w:rsidRPr="00A03847">
              <w:rPr>
                <w:rFonts w:ascii="Times New Roman" w:hAnsi="Times New Roman" w:cs="Times New Roman"/>
                <w:kern w:val="2"/>
                <w:sz w:val="24"/>
                <w:szCs w:val="24"/>
                <w:lang w:eastAsia="en-US"/>
              </w:rPr>
              <w:t>įkainiai įforminama (-i) Susitarimu ir turi būti taikoma (-i) nuo naujo PVM įvedimo datos (nepriklausomai nuo to, kada pasirašytas Susitarimas).</w:t>
            </w:r>
          </w:p>
        </w:tc>
      </w:tr>
      <w:tr w:rsidR="004C0DF3" w:rsidRPr="00A03847" w14:paraId="4213415D" w14:textId="77777777" w:rsidTr="00EC6527">
        <w:trPr>
          <w:trHeight w:val="300"/>
        </w:trPr>
        <w:tc>
          <w:tcPr>
            <w:tcW w:w="3127" w:type="dxa"/>
            <w:gridSpan w:val="2"/>
          </w:tcPr>
          <w:p w14:paraId="6C646C15" w14:textId="77777777" w:rsidR="004C0DF3" w:rsidRPr="00A03847" w:rsidRDefault="004C0DF3" w:rsidP="000C2810">
            <w:pPr>
              <w:ind w:firstLine="0"/>
              <w:rPr>
                <w:rFonts w:ascii="Times New Roman" w:hAnsi="Times New Roman" w:cs="Times New Roman"/>
                <w:sz w:val="24"/>
                <w:szCs w:val="24"/>
                <w:lang w:eastAsia="en-US"/>
              </w:rPr>
            </w:pPr>
            <w:r w:rsidRPr="00A03847">
              <w:rPr>
                <w:rFonts w:ascii="Times New Roman" w:hAnsi="Times New Roman" w:cs="Times New Roman"/>
                <w:b/>
                <w:bCs/>
                <w:kern w:val="2"/>
                <w:sz w:val="24"/>
                <w:szCs w:val="24"/>
                <w:lang w:eastAsia="en-US"/>
              </w:rPr>
              <w:t>5.3.2.</w:t>
            </w:r>
            <w:r w:rsidRPr="00A03847">
              <w:rPr>
                <w:rFonts w:ascii="Times New Roman" w:hAnsi="Times New Roman" w:cs="Times New Roman"/>
                <w:kern w:val="2"/>
                <w:sz w:val="24"/>
                <w:szCs w:val="24"/>
                <w:lang w:eastAsia="en-US"/>
              </w:rPr>
              <w:t xml:space="preserve"> </w:t>
            </w:r>
            <w:r w:rsidRPr="00A03847">
              <w:rPr>
                <w:rFonts w:ascii="Times New Roman" w:hAnsi="Times New Roman" w:cs="Times New Roman"/>
                <w:b/>
                <w:bCs/>
                <w:kern w:val="2"/>
                <w:sz w:val="24"/>
                <w:szCs w:val="24"/>
                <w:lang w:eastAsia="en-US"/>
              </w:rPr>
              <w:t>Sutarties kainos</w:t>
            </w:r>
            <w:r w:rsidR="000C2810" w:rsidRPr="00A03847">
              <w:rPr>
                <w:rFonts w:ascii="Times New Roman" w:hAnsi="Times New Roman" w:cs="Times New Roman"/>
                <w:b/>
                <w:bCs/>
                <w:kern w:val="2"/>
                <w:sz w:val="24"/>
                <w:szCs w:val="24"/>
                <w:lang w:eastAsia="en-US"/>
              </w:rPr>
              <w:t>/</w:t>
            </w:r>
            <w:r w:rsidRPr="00A03847">
              <w:rPr>
                <w:rFonts w:ascii="Times New Roman" w:hAnsi="Times New Roman" w:cs="Times New Roman"/>
                <w:b/>
                <w:bCs/>
                <w:kern w:val="2"/>
                <w:sz w:val="24"/>
                <w:szCs w:val="24"/>
                <w:lang w:eastAsia="en-US"/>
              </w:rPr>
              <w:t>įkainių peržiūra dėl kitų mokesčių, lemiančių Paslaugų kainos</w:t>
            </w:r>
            <w:r w:rsidR="000C2810" w:rsidRPr="00A03847">
              <w:rPr>
                <w:rFonts w:ascii="Times New Roman" w:hAnsi="Times New Roman" w:cs="Times New Roman"/>
                <w:b/>
                <w:bCs/>
                <w:kern w:val="2"/>
                <w:sz w:val="24"/>
                <w:szCs w:val="24"/>
                <w:lang w:eastAsia="en-US"/>
              </w:rPr>
              <w:t>/</w:t>
            </w:r>
            <w:r w:rsidRPr="00A03847">
              <w:rPr>
                <w:rFonts w:ascii="Times New Roman" w:hAnsi="Times New Roman" w:cs="Times New Roman"/>
                <w:b/>
                <w:bCs/>
                <w:kern w:val="2"/>
                <w:sz w:val="24"/>
                <w:szCs w:val="24"/>
                <w:lang w:eastAsia="en-US"/>
              </w:rPr>
              <w:t>įkainių pokytį, pasikeitimo</w:t>
            </w:r>
          </w:p>
        </w:tc>
        <w:tc>
          <w:tcPr>
            <w:tcW w:w="6510" w:type="dxa"/>
            <w:gridSpan w:val="2"/>
          </w:tcPr>
          <w:p w14:paraId="19D9580A" w14:textId="1B2C1796"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Netaikoma</w:t>
            </w:r>
          </w:p>
        </w:tc>
      </w:tr>
      <w:tr w:rsidR="00EC6527" w:rsidRPr="00A03847" w14:paraId="6738BF71" w14:textId="77777777" w:rsidTr="00EC6527">
        <w:trPr>
          <w:trHeight w:val="300"/>
        </w:trPr>
        <w:tc>
          <w:tcPr>
            <w:tcW w:w="3127" w:type="dxa"/>
            <w:gridSpan w:val="2"/>
          </w:tcPr>
          <w:p w14:paraId="45D7FF85" w14:textId="50E87B7D" w:rsidR="00EC6527" w:rsidRPr="00A03847" w:rsidRDefault="00EC6527" w:rsidP="00EC6527">
            <w:pPr>
              <w:ind w:firstLine="0"/>
              <w:rPr>
                <w:rFonts w:ascii="Times New Roman" w:hAnsi="Times New Roman" w:cs="Times New Roman"/>
                <w:bCs/>
                <w:kern w:val="2"/>
                <w:sz w:val="24"/>
                <w:szCs w:val="24"/>
                <w:lang w:eastAsia="en-US"/>
              </w:rPr>
            </w:pPr>
            <w:r w:rsidRPr="00A03847">
              <w:rPr>
                <w:rFonts w:ascii="Times New Roman" w:hAnsi="Times New Roman" w:cs="Times New Roman"/>
                <w:b/>
                <w:kern w:val="2"/>
                <w:sz w:val="24"/>
                <w:szCs w:val="24"/>
                <w:lang w:eastAsia="en-US"/>
              </w:rPr>
              <w:t>5.3.3. Sutarties kainos/įkainių peržiūra dėl kainų lygio pokyčio</w:t>
            </w:r>
          </w:p>
        </w:tc>
        <w:tc>
          <w:tcPr>
            <w:tcW w:w="6510" w:type="dxa"/>
            <w:gridSpan w:val="2"/>
          </w:tcPr>
          <w:p w14:paraId="098C522A" w14:textId="10B9E89D" w:rsidR="00EC6527" w:rsidRPr="00A03847" w:rsidRDefault="00EC6527" w:rsidP="00EC6527">
            <w:pPr>
              <w:ind w:firstLine="0"/>
              <w:rPr>
                <w:rFonts w:ascii="Times New Roman" w:hAnsi="Times New Roman" w:cs="Times New Roman"/>
                <w:sz w:val="24"/>
                <w:szCs w:val="24"/>
                <w:lang w:eastAsia="en-US"/>
              </w:rPr>
            </w:pPr>
            <w:r w:rsidRPr="00A03847">
              <w:rPr>
                <w:rFonts w:ascii="Times New Roman" w:hAnsi="Times New Roman" w:cs="Times New Roman"/>
                <w:kern w:val="2"/>
                <w:sz w:val="24"/>
                <w:szCs w:val="24"/>
                <w:lang w:eastAsia="en-US"/>
              </w:rPr>
              <w:t>Netaikoma</w:t>
            </w:r>
          </w:p>
        </w:tc>
      </w:tr>
      <w:tr w:rsidR="004C0DF3" w:rsidRPr="00A03847" w14:paraId="75F2E65C" w14:textId="77777777" w:rsidTr="00EC6527">
        <w:trPr>
          <w:trHeight w:val="300"/>
        </w:trPr>
        <w:tc>
          <w:tcPr>
            <w:tcW w:w="3127" w:type="dxa"/>
            <w:gridSpan w:val="2"/>
          </w:tcPr>
          <w:p w14:paraId="07153602" w14:textId="77777777"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5.3.4. Sutarties kainos</w:t>
            </w:r>
            <w:r w:rsidR="000C2810" w:rsidRPr="00A03847">
              <w:rPr>
                <w:rFonts w:ascii="Times New Roman" w:hAnsi="Times New Roman" w:cs="Times New Roman"/>
                <w:b/>
                <w:kern w:val="2"/>
                <w:sz w:val="24"/>
                <w:szCs w:val="24"/>
                <w:lang w:eastAsia="en-US"/>
              </w:rPr>
              <w:t>/</w:t>
            </w:r>
            <w:r w:rsidRPr="00A03847">
              <w:rPr>
                <w:rFonts w:ascii="Times New Roman" w:hAnsi="Times New Roman" w:cs="Times New Roman"/>
                <w:b/>
                <w:kern w:val="2"/>
                <w:sz w:val="24"/>
                <w:szCs w:val="24"/>
                <w:lang w:eastAsia="en-US"/>
              </w:rPr>
              <w:t xml:space="preserve">įkainių peržiūra dėl kainų lygio pokyčio pagal </w:t>
            </w:r>
            <w:r w:rsidRPr="00A03847">
              <w:rPr>
                <w:rFonts w:ascii="Times New Roman" w:hAnsi="Times New Roman" w:cs="Times New Roman"/>
                <w:b/>
                <w:bCs/>
                <w:kern w:val="2"/>
                <w:sz w:val="24"/>
                <w:szCs w:val="24"/>
                <w:lang w:eastAsia="en-US"/>
              </w:rPr>
              <w:t>Paslaugų</w:t>
            </w:r>
            <w:r w:rsidRPr="00A03847">
              <w:rPr>
                <w:rFonts w:ascii="Times New Roman" w:hAnsi="Times New Roman" w:cs="Times New Roman"/>
                <w:b/>
                <w:kern w:val="2"/>
                <w:sz w:val="24"/>
                <w:szCs w:val="24"/>
                <w:lang w:eastAsia="en-US"/>
              </w:rPr>
              <w:t xml:space="preserve"> grupių kainų pokyčius</w:t>
            </w:r>
          </w:p>
        </w:tc>
        <w:tc>
          <w:tcPr>
            <w:tcW w:w="6510" w:type="dxa"/>
            <w:gridSpan w:val="2"/>
          </w:tcPr>
          <w:p w14:paraId="5F164F73" w14:textId="12E5A9DC"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Netaikoma</w:t>
            </w:r>
          </w:p>
        </w:tc>
      </w:tr>
      <w:tr w:rsidR="004C0DF3" w:rsidRPr="00A03847" w14:paraId="70775B1A" w14:textId="77777777" w:rsidTr="00EC6527">
        <w:trPr>
          <w:trHeight w:val="300"/>
        </w:trPr>
        <w:tc>
          <w:tcPr>
            <w:tcW w:w="3127" w:type="dxa"/>
            <w:gridSpan w:val="2"/>
          </w:tcPr>
          <w:p w14:paraId="027C53BB" w14:textId="77777777" w:rsidR="004C0DF3" w:rsidRPr="00A03847" w:rsidRDefault="004C0DF3" w:rsidP="000C2810">
            <w:pPr>
              <w:ind w:firstLine="0"/>
              <w:rPr>
                <w:rFonts w:ascii="Times New Roman" w:hAnsi="Times New Roman" w:cs="Times New Roman"/>
                <w:b/>
                <w:bCs/>
                <w:kern w:val="2"/>
                <w:sz w:val="24"/>
                <w:szCs w:val="24"/>
                <w:lang w:eastAsia="en-US"/>
              </w:rPr>
            </w:pPr>
            <w:r w:rsidRPr="00A03847">
              <w:rPr>
                <w:rFonts w:ascii="Times New Roman" w:hAnsi="Times New Roman" w:cs="Times New Roman"/>
                <w:b/>
                <w:bCs/>
                <w:kern w:val="2"/>
                <w:sz w:val="24"/>
                <w:szCs w:val="24"/>
                <w:lang w:eastAsia="en-US"/>
              </w:rPr>
              <w:t>5.4. Sutarties kainos</w:t>
            </w:r>
            <w:r w:rsidR="000C2810" w:rsidRPr="00A03847">
              <w:rPr>
                <w:rFonts w:ascii="Times New Roman" w:hAnsi="Times New Roman" w:cs="Times New Roman"/>
                <w:b/>
                <w:bCs/>
                <w:kern w:val="2"/>
                <w:sz w:val="24"/>
                <w:szCs w:val="24"/>
                <w:lang w:eastAsia="en-US"/>
              </w:rPr>
              <w:t>/</w:t>
            </w:r>
            <w:r w:rsidRPr="00A03847">
              <w:rPr>
                <w:rFonts w:ascii="Times New Roman" w:hAnsi="Times New Roman" w:cs="Times New Roman"/>
                <w:b/>
                <w:bCs/>
                <w:kern w:val="2"/>
                <w:sz w:val="24"/>
                <w:szCs w:val="24"/>
                <w:lang w:eastAsia="en-US"/>
              </w:rPr>
              <w:t xml:space="preserve">įkainių apskaičiavimas taikant </w:t>
            </w:r>
            <w:r w:rsidRPr="00A03847">
              <w:rPr>
                <w:rFonts w:ascii="Times New Roman" w:hAnsi="Times New Roman" w:cs="Times New Roman"/>
                <w:b/>
                <w:bCs/>
                <w:kern w:val="2"/>
                <w:sz w:val="24"/>
                <w:szCs w:val="24"/>
                <w:u w:val="single"/>
                <w:lang w:eastAsia="en-US"/>
              </w:rPr>
              <w:t>kiekio (apimties)</w:t>
            </w:r>
            <w:r w:rsidRPr="00A03847">
              <w:rPr>
                <w:rFonts w:ascii="Times New Roman" w:hAnsi="Times New Roman" w:cs="Times New Roman"/>
                <w:b/>
                <w:bCs/>
                <w:kern w:val="2"/>
                <w:sz w:val="24"/>
                <w:szCs w:val="24"/>
                <w:lang w:eastAsia="en-US"/>
              </w:rPr>
              <w:t xml:space="preserve"> keitimo taisykles</w:t>
            </w:r>
          </w:p>
        </w:tc>
        <w:tc>
          <w:tcPr>
            <w:tcW w:w="6510" w:type="dxa"/>
            <w:gridSpan w:val="2"/>
          </w:tcPr>
          <w:p w14:paraId="1608F3A2" w14:textId="6A561E58"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Netaikoma</w:t>
            </w:r>
          </w:p>
        </w:tc>
      </w:tr>
      <w:tr w:rsidR="004C0DF3" w:rsidRPr="00A03847" w14:paraId="322C6838" w14:textId="77777777" w:rsidTr="00EC6527">
        <w:trPr>
          <w:trHeight w:val="300"/>
        </w:trPr>
        <w:tc>
          <w:tcPr>
            <w:tcW w:w="3127" w:type="dxa"/>
            <w:gridSpan w:val="2"/>
          </w:tcPr>
          <w:p w14:paraId="2DEED8B3" w14:textId="77777777"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5.5. Atsiskaitymo su Tiekėju terminas ir tvarka</w:t>
            </w:r>
          </w:p>
        </w:tc>
        <w:tc>
          <w:tcPr>
            <w:tcW w:w="6510" w:type="dxa"/>
            <w:gridSpan w:val="2"/>
          </w:tcPr>
          <w:p w14:paraId="3EFC265E" w14:textId="5AAF0557" w:rsidR="004C0DF3" w:rsidRPr="00A03847" w:rsidRDefault="004C0DF3" w:rsidP="000C2810">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 xml:space="preserve">Pirkėjas atsiskaito su Tiekėju ne vėliau kaip per </w:t>
            </w:r>
            <w:r w:rsidR="0017013C">
              <w:rPr>
                <w:rFonts w:ascii="Times New Roman" w:hAnsi="Times New Roman" w:cs="Times New Roman"/>
                <w:kern w:val="2"/>
                <w:sz w:val="24"/>
                <w:szCs w:val="24"/>
                <w:lang w:eastAsia="en-US"/>
              </w:rPr>
              <w:t>1</w:t>
            </w:r>
            <w:r w:rsidR="00B2144A" w:rsidRPr="00A03847">
              <w:rPr>
                <w:rFonts w:ascii="Times New Roman" w:hAnsi="Times New Roman" w:cs="Times New Roman"/>
                <w:kern w:val="2"/>
                <w:sz w:val="24"/>
                <w:szCs w:val="24"/>
                <w:lang w:eastAsia="en-US"/>
              </w:rPr>
              <w:t>0 (</w:t>
            </w:r>
            <w:r w:rsidR="0017013C">
              <w:rPr>
                <w:rFonts w:ascii="Times New Roman" w:hAnsi="Times New Roman" w:cs="Times New Roman"/>
                <w:kern w:val="2"/>
                <w:sz w:val="24"/>
                <w:szCs w:val="24"/>
                <w:lang w:eastAsia="en-US"/>
              </w:rPr>
              <w:t>dešimt</w:t>
            </w:r>
            <w:r w:rsidR="00B2144A" w:rsidRPr="00A03847">
              <w:rPr>
                <w:rFonts w:ascii="Times New Roman" w:hAnsi="Times New Roman" w:cs="Times New Roman"/>
                <w:kern w:val="2"/>
                <w:sz w:val="24"/>
                <w:szCs w:val="24"/>
                <w:lang w:eastAsia="en-US"/>
              </w:rPr>
              <w:t xml:space="preserve">) </w:t>
            </w:r>
            <w:r w:rsidR="0017013C">
              <w:rPr>
                <w:rFonts w:ascii="Times New Roman" w:hAnsi="Times New Roman" w:cs="Times New Roman"/>
                <w:kern w:val="2"/>
                <w:sz w:val="24"/>
                <w:szCs w:val="24"/>
                <w:lang w:eastAsia="en-US"/>
              </w:rPr>
              <w:t xml:space="preserve">darbo </w:t>
            </w:r>
            <w:r w:rsidR="00B2144A" w:rsidRPr="00A03847">
              <w:rPr>
                <w:rFonts w:ascii="Times New Roman" w:hAnsi="Times New Roman" w:cs="Times New Roman"/>
                <w:kern w:val="2"/>
                <w:sz w:val="24"/>
                <w:szCs w:val="24"/>
                <w:lang w:eastAsia="en-US"/>
              </w:rPr>
              <w:t xml:space="preserve">dienų </w:t>
            </w:r>
            <w:r w:rsidRPr="00A03847">
              <w:rPr>
                <w:rFonts w:ascii="Times New Roman" w:hAnsi="Times New Roman" w:cs="Times New Roman"/>
                <w:kern w:val="2"/>
                <w:sz w:val="24"/>
                <w:szCs w:val="24"/>
                <w:lang w:eastAsia="en-US"/>
              </w:rPr>
              <w:t>nuo Sąskaitos gavimo dienos.</w:t>
            </w:r>
          </w:p>
          <w:p w14:paraId="0A9C887A" w14:textId="0BB6D03B" w:rsidR="004C0DF3" w:rsidRPr="00A03847" w:rsidRDefault="004C0DF3" w:rsidP="000C2810">
            <w:pPr>
              <w:ind w:firstLine="0"/>
              <w:rPr>
                <w:rFonts w:ascii="Times New Roman" w:hAnsi="Times New Roman" w:cs="Times New Roman"/>
                <w:kern w:val="2"/>
                <w:sz w:val="24"/>
                <w:szCs w:val="24"/>
                <w:shd w:val="clear" w:color="auto" w:fill="FFFFFF"/>
                <w:lang w:eastAsia="en-US"/>
              </w:rPr>
            </w:pPr>
            <w:r w:rsidRPr="00A03847">
              <w:rPr>
                <w:rFonts w:ascii="Times New Roman" w:hAnsi="Times New Roman" w:cs="Times New Roman"/>
                <w:kern w:val="2"/>
                <w:sz w:val="24"/>
                <w:szCs w:val="24"/>
                <w:shd w:val="clear" w:color="auto" w:fill="FFFFFF"/>
                <w:lang w:eastAsia="en-US"/>
              </w:rPr>
              <w:t>Apmokėjimo sąlygos:</w:t>
            </w:r>
            <w:r w:rsidR="00BE63EA" w:rsidRPr="00A03847">
              <w:rPr>
                <w:rFonts w:ascii="Times New Roman" w:hAnsi="Times New Roman" w:cs="Times New Roman"/>
                <w:kern w:val="2"/>
                <w:sz w:val="24"/>
                <w:szCs w:val="24"/>
                <w:shd w:val="clear" w:color="auto" w:fill="FFFFFF"/>
                <w:lang w:eastAsia="en-US"/>
              </w:rPr>
              <w:t xml:space="preserve"> už kiekvieną Paslaugų etapą.</w:t>
            </w:r>
          </w:p>
        </w:tc>
      </w:tr>
      <w:tr w:rsidR="00EC6527" w:rsidRPr="00A03847" w14:paraId="09000B7A" w14:textId="77777777" w:rsidTr="00EC6527">
        <w:trPr>
          <w:trHeight w:val="300"/>
        </w:trPr>
        <w:tc>
          <w:tcPr>
            <w:tcW w:w="3127" w:type="dxa"/>
            <w:gridSpan w:val="2"/>
          </w:tcPr>
          <w:p w14:paraId="6CA6F326" w14:textId="77777777" w:rsidR="00EC6527" w:rsidRPr="00A03847" w:rsidRDefault="00EC6527" w:rsidP="00EC6527">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5.6. Avansas</w:t>
            </w:r>
          </w:p>
        </w:tc>
        <w:tc>
          <w:tcPr>
            <w:tcW w:w="6510" w:type="dxa"/>
            <w:gridSpan w:val="2"/>
          </w:tcPr>
          <w:p w14:paraId="6A02D05A" w14:textId="3E7F6D15" w:rsidR="00EC6527" w:rsidRPr="00A03847" w:rsidRDefault="00C87146" w:rsidP="00BE63EA">
            <w:pPr>
              <w:ind w:firstLine="0"/>
              <w:jc w:val="both"/>
              <w:rPr>
                <w:rFonts w:ascii="Times New Roman" w:hAnsi="Times New Roman" w:cs="Times New Roman"/>
                <w:kern w:val="2"/>
                <w:sz w:val="24"/>
                <w:szCs w:val="24"/>
                <w:lang w:eastAsia="en-US"/>
              </w:rPr>
            </w:pPr>
            <w:r w:rsidRPr="00A03847">
              <w:rPr>
                <w:rFonts w:ascii="Times New Roman" w:hAnsi="Times New Roman" w:cs="Times New Roman"/>
                <w:color w:val="000000"/>
                <w:sz w:val="24"/>
                <w:szCs w:val="24"/>
                <w:shd w:val="clear" w:color="auto" w:fill="FFFFFF"/>
              </w:rPr>
              <w:t xml:space="preserve">Tiekėjui </w:t>
            </w:r>
            <w:r w:rsidRPr="00A03847">
              <w:rPr>
                <w:rFonts w:ascii="Times New Roman" w:hAnsi="Times New Roman" w:cs="Times New Roman"/>
                <w:sz w:val="24"/>
                <w:szCs w:val="24"/>
                <w:shd w:val="clear" w:color="auto" w:fill="FFFFFF"/>
              </w:rPr>
              <w:t xml:space="preserve">mokėtino avanso dydis 10 (dešimt) proc. nuo Pradinės Sutarties vertės, nurodytos </w:t>
            </w:r>
            <w:r w:rsidRPr="00A03847">
              <w:rPr>
                <w:rFonts w:ascii="Times New Roman" w:hAnsi="Times New Roman" w:cs="Times New Roman"/>
                <w:sz w:val="24"/>
                <w:szCs w:val="24"/>
              </w:rPr>
              <w:t xml:space="preserve">Specialiųjų sąlygų </w:t>
            </w:r>
            <w:r w:rsidRPr="00A03847">
              <w:rPr>
                <w:rFonts w:ascii="Times New Roman" w:hAnsi="Times New Roman" w:cs="Times New Roman"/>
                <w:sz w:val="24"/>
                <w:szCs w:val="24"/>
                <w:shd w:val="clear" w:color="auto" w:fill="FFFFFF"/>
              </w:rPr>
              <w:t xml:space="preserve">5.2 punkte). </w:t>
            </w:r>
            <w:r w:rsidRPr="00A03847">
              <w:rPr>
                <w:rFonts w:ascii="Times New Roman" w:hAnsi="Times New Roman" w:cs="Times New Roman"/>
                <w:color w:val="000000"/>
                <w:sz w:val="24"/>
                <w:szCs w:val="24"/>
                <w:shd w:val="clear" w:color="auto" w:fill="FFFFFF"/>
              </w:rPr>
              <w:t xml:space="preserve">Pirkėjas sumoka Tiekėjui avansą pagal Tiekėjo pateiktą prašymą ir išankstinio mokėjimo sąskaitą ne vėliau kaip per </w:t>
            </w:r>
            <w:r w:rsidR="00550363" w:rsidRPr="00A03847">
              <w:rPr>
                <w:rFonts w:ascii="Times New Roman" w:hAnsi="Times New Roman" w:cs="Times New Roman"/>
                <w:color w:val="000000"/>
                <w:sz w:val="24"/>
                <w:szCs w:val="24"/>
                <w:shd w:val="clear" w:color="auto" w:fill="FFFFFF"/>
              </w:rPr>
              <w:t>10</w:t>
            </w:r>
            <w:r w:rsidRPr="00A03847">
              <w:rPr>
                <w:rFonts w:ascii="Times New Roman" w:hAnsi="Times New Roman" w:cs="Times New Roman"/>
                <w:color w:val="000000"/>
                <w:sz w:val="24"/>
                <w:szCs w:val="24"/>
                <w:shd w:val="clear" w:color="auto" w:fill="FFFFFF"/>
              </w:rPr>
              <w:t> </w:t>
            </w:r>
            <w:r w:rsidR="00550363" w:rsidRPr="00A03847">
              <w:rPr>
                <w:rFonts w:ascii="Times New Roman" w:hAnsi="Times New Roman" w:cs="Times New Roman"/>
                <w:color w:val="000000"/>
                <w:sz w:val="24"/>
                <w:szCs w:val="24"/>
                <w:shd w:val="clear" w:color="auto" w:fill="FFFFFF"/>
              </w:rPr>
              <w:t xml:space="preserve">(dešimt) </w:t>
            </w:r>
            <w:r w:rsidR="003774F3">
              <w:rPr>
                <w:rFonts w:ascii="Times New Roman" w:hAnsi="Times New Roman" w:cs="Times New Roman"/>
                <w:color w:val="000000"/>
                <w:sz w:val="24"/>
                <w:szCs w:val="24"/>
                <w:shd w:val="clear" w:color="auto" w:fill="FFFFFF"/>
              </w:rPr>
              <w:t>darbo</w:t>
            </w:r>
            <w:r w:rsidR="00550363" w:rsidRPr="00A03847">
              <w:rPr>
                <w:rFonts w:ascii="Times New Roman" w:hAnsi="Times New Roman" w:cs="Times New Roman"/>
                <w:color w:val="000000"/>
                <w:sz w:val="24"/>
                <w:szCs w:val="24"/>
                <w:shd w:val="clear" w:color="auto" w:fill="FFFFFF"/>
              </w:rPr>
              <w:t xml:space="preserve"> dienų </w:t>
            </w:r>
            <w:r w:rsidRPr="00A03847">
              <w:rPr>
                <w:rFonts w:ascii="Times New Roman" w:hAnsi="Times New Roman" w:cs="Times New Roman"/>
                <w:color w:val="000000"/>
                <w:sz w:val="24"/>
                <w:szCs w:val="24"/>
                <w:shd w:val="clear" w:color="auto" w:fill="FFFFFF"/>
              </w:rPr>
              <w:t>nuo Tiekėjo prašymo ir išankstinio mokėjimo sąskaitos gavimo dienos.</w:t>
            </w:r>
          </w:p>
        </w:tc>
      </w:tr>
      <w:tr w:rsidR="00EC6527" w:rsidRPr="00A03847" w14:paraId="2905E2FE" w14:textId="77777777" w:rsidTr="00EC6527">
        <w:trPr>
          <w:trHeight w:val="300"/>
        </w:trPr>
        <w:tc>
          <w:tcPr>
            <w:tcW w:w="3127" w:type="dxa"/>
            <w:gridSpan w:val="2"/>
          </w:tcPr>
          <w:p w14:paraId="61C507AF" w14:textId="77777777" w:rsidR="00EC6527" w:rsidRPr="00A03847" w:rsidRDefault="00EC6527" w:rsidP="00EC6527">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lastRenderedPageBreak/>
              <w:t>5.7. Avanso užtikrinimas</w:t>
            </w:r>
          </w:p>
        </w:tc>
        <w:tc>
          <w:tcPr>
            <w:tcW w:w="6510" w:type="dxa"/>
            <w:gridSpan w:val="2"/>
          </w:tcPr>
          <w:p w14:paraId="51C260BC" w14:textId="2EB7C9B6" w:rsidR="00EC6527" w:rsidRPr="00A03847" w:rsidRDefault="00EC6527" w:rsidP="00BE63EA">
            <w:pPr>
              <w:ind w:firstLine="0"/>
              <w:jc w:val="both"/>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Netaikoma</w:t>
            </w:r>
          </w:p>
        </w:tc>
      </w:tr>
      <w:tr w:rsidR="004C0DF3" w:rsidRPr="00A03847" w14:paraId="31EDB5F3" w14:textId="77777777" w:rsidTr="00EC6527">
        <w:trPr>
          <w:trHeight w:val="300"/>
        </w:trPr>
        <w:tc>
          <w:tcPr>
            <w:tcW w:w="9637" w:type="dxa"/>
            <w:gridSpan w:val="4"/>
          </w:tcPr>
          <w:p w14:paraId="61E1E3D1" w14:textId="77777777" w:rsidR="004C0DF3" w:rsidRPr="00A03847" w:rsidRDefault="00EC6527"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6. PASLAUGŲ KOKYBĖ IR GARANTINIAI ĮSIPAREIGOJIMAI</w:t>
            </w:r>
          </w:p>
        </w:tc>
      </w:tr>
      <w:tr w:rsidR="00EC6527" w:rsidRPr="00A03847" w14:paraId="2194F6E7" w14:textId="77777777" w:rsidTr="00EC6527">
        <w:trPr>
          <w:trHeight w:val="300"/>
        </w:trPr>
        <w:tc>
          <w:tcPr>
            <w:tcW w:w="3127" w:type="dxa"/>
            <w:gridSpan w:val="2"/>
          </w:tcPr>
          <w:p w14:paraId="0769E9C5" w14:textId="77777777" w:rsidR="00EC6527" w:rsidRPr="00A03847" w:rsidRDefault="00EC6527" w:rsidP="00EC6527">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6.1. Garantinis terminas</w:t>
            </w:r>
          </w:p>
        </w:tc>
        <w:tc>
          <w:tcPr>
            <w:tcW w:w="6510" w:type="dxa"/>
            <w:gridSpan w:val="2"/>
          </w:tcPr>
          <w:p w14:paraId="5C541ACC" w14:textId="66212E76" w:rsidR="00EC6527" w:rsidRPr="00A03847" w:rsidRDefault="00EC6527" w:rsidP="005B77D4">
            <w:pPr>
              <w:ind w:firstLine="0"/>
              <w:jc w:val="both"/>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Netaikoma</w:t>
            </w:r>
          </w:p>
        </w:tc>
      </w:tr>
      <w:tr w:rsidR="00EC6527" w:rsidRPr="00A03847" w14:paraId="3DCAF08F" w14:textId="77777777" w:rsidTr="00EC6527">
        <w:trPr>
          <w:trHeight w:val="300"/>
        </w:trPr>
        <w:tc>
          <w:tcPr>
            <w:tcW w:w="3127" w:type="dxa"/>
            <w:gridSpan w:val="2"/>
          </w:tcPr>
          <w:p w14:paraId="6AD0B9E2" w14:textId="77777777" w:rsidR="00EC6527" w:rsidRPr="00A03847" w:rsidRDefault="00EC6527" w:rsidP="00EC6527">
            <w:pPr>
              <w:ind w:firstLine="0"/>
              <w:rPr>
                <w:rFonts w:ascii="Times New Roman" w:hAnsi="Times New Roman" w:cs="Times New Roman"/>
                <w:b/>
                <w:kern w:val="2"/>
                <w:sz w:val="24"/>
                <w:szCs w:val="24"/>
                <w:lang w:eastAsia="en-US"/>
              </w:rPr>
            </w:pPr>
            <w:r w:rsidRPr="00A03847">
              <w:rPr>
                <w:rFonts w:ascii="Times New Roman" w:hAnsi="Times New Roman" w:cs="Times New Roman"/>
                <w:b/>
                <w:sz w:val="24"/>
                <w:szCs w:val="24"/>
                <w:lang w:eastAsia="en-US"/>
              </w:rPr>
              <w:t>6.2. Terminas Paslaugų trūkumams pašalinti</w:t>
            </w:r>
          </w:p>
        </w:tc>
        <w:tc>
          <w:tcPr>
            <w:tcW w:w="6510" w:type="dxa"/>
            <w:gridSpan w:val="2"/>
          </w:tcPr>
          <w:p w14:paraId="70D88749" w14:textId="5B22598E" w:rsidR="00EC6527" w:rsidRPr="00A03847" w:rsidRDefault="00EC6527" w:rsidP="005B77D4">
            <w:pPr>
              <w:ind w:firstLine="0"/>
              <w:jc w:val="both"/>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Sutart</w:t>
            </w:r>
            <w:r w:rsidR="005B77D4" w:rsidRPr="00A03847">
              <w:rPr>
                <w:rFonts w:ascii="Times New Roman" w:hAnsi="Times New Roman" w:cs="Times New Roman"/>
                <w:kern w:val="2"/>
                <w:sz w:val="24"/>
                <w:szCs w:val="24"/>
                <w:lang w:eastAsia="en-US"/>
              </w:rPr>
              <w:t>ies</w:t>
            </w:r>
            <w:r w:rsidRPr="00A03847">
              <w:rPr>
                <w:rFonts w:ascii="Times New Roman" w:hAnsi="Times New Roman" w:cs="Times New Roman"/>
                <w:kern w:val="2"/>
                <w:sz w:val="24"/>
                <w:szCs w:val="24"/>
                <w:lang w:eastAsia="en-US"/>
              </w:rPr>
              <w:t xml:space="preserve"> </w:t>
            </w:r>
            <w:r w:rsidR="005B77D4" w:rsidRPr="00A03847">
              <w:rPr>
                <w:rFonts w:ascii="Times New Roman" w:hAnsi="Times New Roman" w:cs="Times New Roman"/>
                <w:kern w:val="2"/>
                <w:sz w:val="24"/>
                <w:szCs w:val="24"/>
                <w:lang w:eastAsia="en-US"/>
              </w:rPr>
              <w:t xml:space="preserve">galiojimo </w:t>
            </w:r>
            <w:r w:rsidRPr="00A03847">
              <w:rPr>
                <w:rFonts w:ascii="Times New Roman" w:hAnsi="Times New Roman" w:cs="Times New Roman"/>
                <w:kern w:val="2"/>
                <w:sz w:val="24"/>
                <w:szCs w:val="24"/>
                <w:lang w:eastAsia="en-US"/>
              </w:rPr>
              <w:t xml:space="preserve">laikotarpiu nustačius Paslaugų trūkumų, Tiekėjas turi </w:t>
            </w:r>
            <w:r w:rsidRPr="00A03847">
              <w:rPr>
                <w:rFonts w:ascii="Times New Roman" w:hAnsi="Times New Roman" w:cs="Times New Roman"/>
                <w:b/>
                <w:kern w:val="2"/>
                <w:sz w:val="24"/>
                <w:szCs w:val="24"/>
                <w:lang w:eastAsia="en-US"/>
              </w:rPr>
              <w:t>ne vėliau kaip</w:t>
            </w:r>
            <w:r w:rsidRPr="00A03847">
              <w:rPr>
                <w:rFonts w:ascii="Times New Roman" w:hAnsi="Times New Roman" w:cs="Times New Roman"/>
                <w:kern w:val="2"/>
                <w:sz w:val="24"/>
                <w:szCs w:val="24"/>
                <w:lang w:eastAsia="en-US"/>
              </w:rPr>
              <w:t xml:space="preserve"> per </w:t>
            </w:r>
            <w:r w:rsidR="005B77D4" w:rsidRPr="00A03847">
              <w:rPr>
                <w:rFonts w:ascii="Times New Roman" w:hAnsi="Times New Roman" w:cs="Times New Roman"/>
                <w:kern w:val="2"/>
                <w:sz w:val="24"/>
                <w:szCs w:val="24"/>
                <w:lang w:eastAsia="en-US"/>
              </w:rPr>
              <w:t xml:space="preserve">3 (tris) darbo dienas </w:t>
            </w:r>
            <w:r w:rsidRPr="00A03847">
              <w:rPr>
                <w:rFonts w:ascii="Times New Roman" w:hAnsi="Times New Roman" w:cs="Times New Roman"/>
                <w:kern w:val="2"/>
                <w:sz w:val="24"/>
                <w:szCs w:val="24"/>
                <w:lang w:eastAsia="en-US"/>
              </w:rPr>
              <w:t>nuo rašytinės pretenzijos gavimo dienos pašalinti Paslaugų trūkumus.</w:t>
            </w:r>
          </w:p>
        </w:tc>
      </w:tr>
      <w:tr w:rsidR="00EC6527" w:rsidRPr="00A03847" w14:paraId="561B158D" w14:textId="77777777" w:rsidTr="00EC6527">
        <w:trPr>
          <w:trHeight w:val="300"/>
        </w:trPr>
        <w:tc>
          <w:tcPr>
            <w:tcW w:w="3127" w:type="dxa"/>
            <w:gridSpan w:val="2"/>
          </w:tcPr>
          <w:p w14:paraId="2D7B6D4D" w14:textId="77777777" w:rsidR="00EC6527" w:rsidRPr="00A03847" w:rsidRDefault="00EC6527" w:rsidP="00EC6527">
            <w:pPr>
              <w:ind w:firstLine="0"/>
              <w:rPr>
                <w:rFonts w:ascii="Times New Roman" w:hAnsi="Times New Roman" w:cs="Times New Roman"/>
                <w:b/>
                <w:sz w:val="24"/>
                <w:szCs w:val="24"/>
                <w:lang w:eastAsia="en-US"/>
              </w:rPr>
            </w:pPr>
            <w:r w:rsidRPr="00A03847">
              <w:rPr>
                <w:rFonts w:ascii="Times New Roman" w:hAnsi="Times New Roman" w:cs="Times New Roman"/>
                <w:b/>
                <w:sz w:val="24"/>
                <w:szCs w:val="24"/>
                <w:lang w:eastAsia="en-US"/>
              </w:rPr>
              <w:t>6.3. Kokybinių kriterijų įgyvendinimo ir tikrinimo tvarka</w:t>
            </w:r>
          </w:p>
        </w:tc>
        <w:tc>
          <w:tcPr>
            <w:tcW w:w="6510" w:type="dxa"/>
            <w:gridSpan w:val="2"/>
          </w:tcPr>
          <w:p w14:paraId="30480601" w14:textId="04613ED6" w:rsidR="00EC6527" w:rsidRPr="00A03847" w:rsidRDefault="00EC6527" w:rsidP="005B77D4">
            <w:pPr>
              <w:ind w:firstLine="0"/>
              <w:jc w:val="both"/>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Netaikoma</w:t>
            </w:r>
          </w:p>
        </w:tc>
      </w:tr>
      <w:tr w:rsidR="004C0DF3" w:rsidRPr="00A03847" w14:paraId="469621AC" w14:textId="77777777" w:rsidTr="00EC6527">
        <w:trPr>
          <w:trHeight w:val="300"/>
        </w:trPr>
        <w:tc>
          <w:tcPr>
            <w:tcW w:w="9637" w:type="dxa"/>
            <w:gridSpan w:val="4"/>
          </w:tcPr>
          <w:p w14:paraId="68169D1C"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7. SUTARTIES VYKDYMUI PASITELKIAMI SUBTIEKĖJAI IR (AR) SPECIALISTAI</w:t>
            </w:r>
          </w:p>
        </w:tc>
      </w:tr>
      <w:tr w:rsidR="004C0DF3" w:rsidRPr="005B77D4" w14:paraId="7E97DB86" w14:textId="77777777" w:rsidTr="00EC6527">
        <w:trPr>
          <w:trHeight w:val="300"/>
        </w:trPr>
        <w:tc>
          <w:tcPr>
            <w:tcW w:w="3127" w:type="dxa"/>
            <w:gridSpan w:val="2"/>
          </w:tcPr>
          <w:p w14:paraId="0896AFE9" w14:textId="77777777" w:rsidR="004C0DF3" w:rsidRPr="005B77D4" w:rsidRDefault="004C0DF3" w:rsidP="000C2810">
            <w:pPr>
              <w:ind w:firstLine="0"/>
              <w:rPr>
                <w:rFonts w:ascii="Times New Roman" w:hAnsi="Times New Roman" w:cs="Times New Roman"/>
                <w:b/>
                <w:bCs/>
                <w:kern w:val="2"/>
                <w:sz w:val="24"/>
                <w:szCs w:val="24"/>
                <w:lang w:eastAsia="en-US"/>
              </w:rPr>
            </w:pPr>
            <w:r w:rsidRPr="005B77D4">
              <w:rPr>
                <w:rFonts w:ascii="Times New Roman" w:hAnsi="Times New Roman" w:cs="Times New Roman"/>
                <w:b/>
                <w:bCs/>
                <w:kern w:val="2"/>
                <w:sz w:val="24"/>
                <w:szCs w:val="24"/>
                <w:lang w:eastAsia="en-US"/>
              </w:rPr>
              <w:t>7.1. Sutarties vykdymui pasitelkiami subtiekėjai ir (ar) specialistai</w:t>
            </w:r>
          </w:p>
        </w:tc>
        <w:tc>
          <w:tcPr>
            <w:tcW w:w="6510" w:type="dxa"/>
            <w:gridSpan w:val="2"/>
          </w:tcPr>
          <w:p w14:paraId="17E72AC1" w14:textId="77777777" w:rsidR="004C0DF3" w:rsidRPr="005B77D4" w:rsidRDefault="004C0DF3" w:rsidP="000C2810">
            <w:pPr>
              <w:ind w:firstLine="0"/>
              <w:rPr>
                <w:rFonts w:ascii="Times New Roman" w:hAnsi="Times New Roman" w:cs="Times New Roman"/>
                <w:kern w:val="2"/>
                <w:sz w:val="24"/>
                <w:szCs w:val="24"/>
                <w:lang w:eastAsia="en-US"/>
              </w:rPr>
            </w:pPr>
            <w:r w:rsidRPr="005B77D4">
              <w:rPr>
                <w:rFonts w:ascii="Times New Roman" w:hAnsi="Times New Roman" w:cs="Times New Roman"/>
                <w:kern w:val="2"/>
                <w:sz w:val="24"/>
                <w:szCs w:val="24"/>
                <w:lang w:eastAsia="en-US"/>
              </w:rPr>
              <w:t>Sutarties vykdymui subtiekėjai ir (ar) specialistai nepasitelkiami.</w:t>
            </w:r>
          </w:p>
          <w:p w14:paraId="6D5DD881" w14:textId="77777777" w:rsidR="004C0DF3" w:rsidRPr="005B77D4" w:rsidRDefault="004C0DF3" w:rsidP="000C2810">
            <w:pPr>
              <w:ind w:firstLine="0"/>
              <w:rPr>
                <w:rFonts w:ascii="Times New Roman" w:hAnsi="Times New Roman" w:cs="Times New Roman"/>
                <w:color w:val="FF0000"/>
                <w:kern w:val="2"/>
                <w:sz w:val="24"/>
                <w:szCs w:val="24"/>
                <w:lang w:eastAsia="en-US"/>
              </w:rPr>
            </w:pPr>
            <w:r w:rsidRPr="005B77D4">
              <w:rPr>
                <w:rFonts w:ascii="Times New Roman" w:hAnsi="Times New Roman" w:cs="Times New Roman"/>
                <w:color w:val="FF0000"/>
                <w:kern w:val="2"/>
                <w:sz w:val="24"/>
                <w:szCs w:val="24"/>
                <w:lang w:eastAsia="en-US"/>
              </w:rPr>
              <w:t>arba</w:t>
            </w:r>
          </w:p>
          <w:p w14:paraId="10CF5FB8" w14:textId="234C21E8" w:rsidR="004C0DF3" w:rsidRPr="005B77D4" w:rsidRDefault="004C0DF3" w:rsidP="000C2810">
            <w:pPr>
              <w:ind w:firstLine="0"/>
              <w:rPr>
                <w:rFonts w:ascii="Times New Roman" w:hAnsi="Times New Roman" w:cs="Times New Roman"/>
                <w:b/>
                <w:kern w:val="2"/>
                <w:sz w:val="24"/>
                <w:szCs w:val="24"/>
                <w:lang w:eastAsia="en-US"/>
              </w:rPr>
            </w:pPr>
            <w:r w:rsidRPr="005B77D4">
              <w:rPr>
                <w:rFonts w:ascii="Times New Roman" w:hAnsi="Times New Roman" w:cs="Times New Roman"/>
                <w:kern w:val="2"/>
                <w:sz w:val="24"/>
                <w:szCs w:val="24"/>
                <w:lang w:eastAsia="en-US"/>
              </w:rPr>
              <w:t xml:space="preserve">Sutarties vykdymui pasitelkiami subtiekėjai ir (ar) specialistai yra nurodyti Sutarties </w:t>
            </w:r>
            <w:r w:rsidRPr="00550363">
              <w:rPr>
                <w:rFonts w:ascii="Times New Roman" w:hAnsi="Times New Roman" w:cs="Times New Roman"/>
                <w:kern w:val="2"/>
                <w:sz w:val="24"/>
                <w:szCs w:val="24"/>
                <w:lang w:eastAsia="en-US"/>
              </w:rPr>
              <w:t>priede</w:t>
            </w:r>
            <w:r w:rsidRPr="005B77D4">
              <w:rPr>
                <w:rFonts w:ascii="Times New Roman" w:hAnsi="Times New Roman" w:cs="Times New Roman"/>
                <w:kern w:val="2"/>
                <w:sz w:val="24"/>
                <w:szCs w:val="24"/>
                <w:lang w:eastAsia="en-US"/>
              </w:rPr>
              <w:t xml:space="preserve"> Nr. </w:t>
            </w:r>
            <w:r w:rsidR="005B77D4" w:rsidRPr="005B77D4">
              <w:rPr>
                <w:rFonts w:ascii="Times New Roman" w:hAnsi="Times New Roman" w:cs="Times New Roman"/>
                <w:kern w:val="2"/>
                <w:sz w:val="24"/>
                <w:szCs w:val="24"/>
                <w:lang w:eastAsia="en-US"/>
              </w:rPr>
              <w:t>3</w:t>
            </w:r>
            <w:r w:rsidRPr="005B77D4">
              <w:rPr>
                <w:rFonts w:ascii="Times New Roman" w:hAnsi="Times New Roman" w:cs="Times New Roman"/>
                <w:kern w:val="2"/>
                <w:sz w:val="24"/>
                <w:szCs w:val="24"/>
                <w:lang w:eastAsia="en-US"/>
              </w:rPr>
              <w:t xml:space="preserve"> „Sutarties vykdymui pasitelkiami subtiekėjai ir (ar) specialistai“</w:t>
            </w:r>
          </w:p>
        </w:tc>
      </w:tr>
      <w:tr w:rsidR="004C0DF3" w:rsidRPr="00B926A0" w14:paraId="45A7ABC3" w14:textId="77777777" w:rsidTr="00EC6527">
        <w:trPr>
          <w:trHeight w:val="300"/>
        </w:trPr>
        <w:tc>
          <w:tcPr>
            <w:tcW w:w="9637" w:type="dxa"/>
            <w:gridSpan w:val="4"/>
          </w:tcPr>
          <w:p w14:paraId="22CDA109" w14:textId="77777777" w:rsidR="004C0DF3" w:rsidRPr="00B926A0" w:rsidRDefault="004C0DF3" w:rsidP="000C2810">
            <w:pPr>
              <w:ind w:firstLine="0"/>
              <w:jc w:val="center"/>
              <w:rPr>
                <w:rFonts w:ascii="Times New Roman" w:hAnsi="Times New Roman" w:cs="Times New Roman"/>
                <w:b/>
                <w:kern w:val="2"/>
                <w:sz w:val="24"/>
                <w:szCs w:val="24"/>
                <w:lang w:eastAsia="en-US"/>
              </w:rPr>
            </w:pPr>
            <w:r w:rsidRPr="00B926A0">
              <w:rPr>
                <w:rFonts w:ascii="Times New Roman" w:hAnsi="Times New Roman" w:cs="Times New Roman"/>
                <w:b/>
                <w:kern w:val="2"/>
                <w:sz w:val="24"/>
                <w:szCs w:val="24"/>
                <w:lang w:eastAsia="en-US"/>
              </w:rPr>
              <w:t>8. PRIEVOLIŲ PAGAL SUTARTĮ ĮVYKDYMO UŽTIKRINIMAS</w:t>
            </w:r>
          </w:p>
        </w:tc>
      </w:tr>
      <w:tr w:rsidR="004C0DF3" w:rsidRPr="00B926A0" w14:paraId="46C3800E" w14:textId="77777777" w:rsidTr="00EC6527">
        <w:trPr>
          <w:trHeight w:val="300"/>
        </w:trPr>
        <w:tc>
          <w:tcPr>
            <w:tcW w:w="3127" w:type="dxa"/>
            <w:gridSpan w:val="2"/>
          </w:tcPr>
          <w:p w14:paraId="4C753B58" w14:textId="77777777" w:rsidR="004C0DF3" w:rsidRPr="00B926A0" w:rsidRDefault="004C0DF3" w:rsidP="000C2810">
            <w:pPr>
              <w:ind w:firstLine="0"/>
              <w:rPr>
                <w:rFonts w:ascii="Times New Roman" w:hAnsi="Times New Roman" w:cs="Times New Roman"/>
                <w:b/>
                <w:kern w:val="2"/>
                <w:sz w:val="24"/>
                <w:szCs w:val="24"/>
                <w:lang w:eastAsia="en-US"/>
              </w:rPr>
            </w:pPr>
            <w:r w:rsidRPr="00B926A0">
              <w:rPr>
                <w:rFonts w:ascii="Times New Roman" w:hAnsi="Times New Roman" w:cs="Times New Roman"/>
                <w:b/>
                <w:kern w:val="2"/>
                <w:sz w:val="24"/>
                <w:szCs w:val="24"/>
                <w:lang w:eastAsia="en-US"/>
              </w:rPr>
              <w:t>8.1. Prievolių pagal Sutartį įvykdymo užtikrinimas</w:t>
            </w:r>
          </w:p>
        </w:tc>
        <w:tc>
          <w:tcPr>
            <w:tcW w:w="6510" w:type="dxa"/>
            <w:gridSpan w:val="2"/>
          </w:tcPr>
          <w:p w14:paraId="242551E5" w14:textId="4E9E5107" w:rsidR="004C0DF3" w:rsidRPr="00B926A0" w:rsidRDefault="004C0DF3" w:rsidP="000C2810">
            <w:pPr>
              <w:ind w:firstLine="0"/>
              <w:rPr>
                <w:rFonts w:ascii="Times New Roman" w:hAnsi="Times New Roman" w:cs="Times New Roman"/>
                <w:kern w:val="2"/>
                <w:sz w:val="24"/>
                <w:szCs w:val="24"/>
                <w:lang w:eastAsia="en-US"/>
              </w:rPr>
            </w:pPr>
            <w:r w:rsidRPr="00B926A0">
              <w:rPr>
                <w:rFonts w:ascii="Times New Roman" w:hAnsi="Times New Roman" w:cs="Times New Roman"/>
                <w:kern w:val="2"/>
                <w:sz w:val="24"/>
                <w:szCs w:val="24"/>
                <w:lang w:eastAsia="en-US"/>
              </w:rPr>
              <w:t>Prievolių pagal Sutartį įvykdymas užtikrinamas</w:t>
            </w:r>
            <w:r w:rsidR="00B926A0" w:rsidRPr="00B926A0">
              <w:rPr>
                <w:rFonts w:ascii="Times New Roman" w:hAnsi="Times New Roman" w:cs="Times New Roman"/>
                <w:kern w:val="2"/>
                <w:sz w:val="24"/>
                <w:szCs w:val="24"/>
                <w:lang w:eastAsia="en-US"/>
              </w:rPr>
              <w:t>:</w:t>
            </w:r>
            <w:r w:rsidRPr="00B926A0">
              <w:rPr>
                <w:rFonts w:ascii="Times New Roman" w:hAnsi="Times New Roman" w:cs="Times New Roman"/>
                <w:kern w:val="2"/>
                <w:sz w:val="24"/>
                <w:szCs w:val="24"/>
                <w:lang w:eastAsia="en-US"/>
              </w:rPr>
              <w:t xml:space="preserve"> </w:t>
            </w:r>
            <w:r w:rsidR="00B926A0" w:rsidRPr="00B926A0">
              <w:rPr>
                <w:rFonts w:ascii="Times New Roman" w:hAnsi="Times New Roman" w:cs="Times New Roman"/>
                <w:kern w:val="2"/>
                <w:sz w:val="24"/>
                <w:szCs w:val="24"/>
                <w:lang w:eastAsia="en-US"/>
              </w:rPr>
              <w:t>n</w:t>
            </w:r>
            <w:r w:rsidRPr="00B926A0">
              <w:rPr>
                <w:rFonts w:ascii="Times New Roman" w:hAnsi="Times New Roman" w:cs="Times New Roman"/>
                <w:kern w:val="2"/>
                <w:sz w:val="24"/>
                <w:szCs w:val="24"/>
                <w:lang w:eastAsia="en-US"/>
              </w:rPr>
              <w:t>etesybomis (delspinigiais, bauda)</w:t>
            </w:r>
            <w:r w:rsidR="00B926A0" w:rsidRPr="00B926A0">
              <w:rPr>
                <w:rFonts w:ascii="Times New Roman" w:hAnsi="Times New Roman" w:cs="Times New Roman"/>
                <w:kern w:val="2"/>
                <w:sz w:val="24"/>
                <w:szCs w:val="24"/>
                <w:lang w:eastAsia="en-US"/>
              </w:rPr>
              <w:t>.</w:t>
            </w:r>
          </w:p>
        </w:tc>
      </w:tr>
      <w:tr w:rsidR="00EC6527" w:rsidRPr="00B926A0" w14:paraId="13933B6B" w14:textId="77777777" w:rsidTr="00EC6527">
        <w:trPr>
          <w:trHeight w:val="300"/>
        </w:trPr>
        <w:tc>
          <w:tcPr>
            <w:tcW w:w="3127" w:type="dxa"/>
            <w:gridSpan w:val="2"/>
          </w:tcPr>
          <w:p w14:paraId="551465F6" w14:textId="77777777" w:rsidR="00EC6527" w:rsidRPr="00B926A0" w:rsidRDefault="00EC6527" w:rsidP="00EC6527">
            <w:pPr>
              <w:ind w:firstLine="0"/>
              <w:rPr>
                <w:rFonts w:ascii="Times New Roman" w:hAnsi="Times New Roman" w:cs="Times New Roman"/>
                <w:b/>
                <w:kern w:val="2"/>
                <w:sz w:val="24"/>
                <w:szCs w:val="24"/>
                <w:lang w:eastAsia="en-US"/>
              </w:rPr>
            </w:pPr>
            <w:r w:rsidRPr="00B926A0">
              <w:rPr>
                <w:rFonts w:ascii="Times New Roman" w:hAnsi="Times New Roman" w:cs="Times New Roman"/>
                <w:b/>
                <w:kern w:val="2"/>
                <w:sz w:val="24"/>
                <w:szCs w:val="24"/>
                <w:lang w:eastAsia="en-US"/>
              </w:rPr>
              <w:t>8.2 Sutarties įvykdymo užtikrinimo galiojimo terminas</w:t>
            </w:r>
          </w:p>
        </w:tc>
        <w:tc>
          <w:tcPr>
            <w:tcW w:w="6510" w:type="dxa"/>
            <w:gridSpan w:val="2"/>
          </w:tcPr>
          <w:p w14:paraId="0C2F7474" w14:textId="449FA776" w:rsidR="00EC6527" w:rsidRPr="00B926A0" w:rsidRDefault="00EC6527" w:rsidP="00EC6527">
            <w:pPr>
              <w:ind w:firstLine="0"/>
              <w:rPr>
                <w:rFonts w:ascii="Times New Roman" w:hAnsi="Times New Roman" w:cs="Times New Roman"/>
                <w:kern w:val="2"/>
                <w:sz w:val="24"/>
                <w:szCs w:val="24"/>
                <w:lang w:eastAsia="en-US"/>
              </w:rPr>
            </w:pPr>
            <w:r w:rsidRPr="00B926A0">
              <w:rPr>
                <w:rFonts w:ascii="Times New Roman" w:hAnsi="Times New Roman" w:cs="Times New Roman"/>
                <w:kern w:val="2"/>
                <w:sz w:val="24"/>
                <w:szCs w:val="24"/>
                <w:lang w:eastAsia="en-US"/>
              </w:rPr>
              <w:t>Netaikoma</w:t>
            </w:r>
          </w:p>
        </w:tc>
      </w:tr>
      <w:tr w:rsidR="004C0DF3" w:rsidRPr="00B926A0" w14:paraId="788A4969" w14:textId="77777777" w:rsidTr="00EC6527">
        <w:trPr>
          <w:trHeight w:val="300"/>
        </w:trPr>
        <w:tc>
          <w:tcPr>
            <w:tcW w:w="3127" w:type="dxa"/>
            <w:gridSpan w:val="2"/>
          </w:tcPr>
          <w:p w14:paraId="125B30F8" w14:textId="77777777" w:rsidR="004C0DF3" w:rsidRPr="00B926A0" w:rsidRDefault="004C0DF3" w:rsidP="000C2810">
            <w:pPr>
              <w:ind w:firstLine="0"/>
              <w:rPr>
                <w:rFonts w:ascii="Times New Roman" w:hAnsi="Times New Roman" w:cs="Times New Roman"/>
                <w:b/>
                <w:kern w:val="2"/>
                <w:sz w:val="24"/>
                <w:szCs w:val="24"/>
                <w:lang w:eastAsia="en-US"/>
              </w:rPr>
            </w:pPr>
            <w:r w:rsidRPr="00B926A0">
              <w:rPr>
                <w:rFonts w:ascii="Times New Roman" w:hAnsi="Times New Roman" w:cs="Times New Roman"/>
                <w:b/>
                <w:kern w:val="2"/>
                <w:sz w:val="24"/>
                <w:szCs w:val="24"/>
                <w:lang w:eastAsia="en-US"/>
              </w:rPr>
              <w:t>8.3. Sutarties įvykdymo užtikrinimo pateikimas</w:t>
            </w:r>
          </w:p>
        </w:tc>
        <w:tc>
          <w:tcPr>
            <w:tcW w:w="6510" w:type="dxa"/>
            <w:gridSpan w:val="2"/>
          </w:tcPr>
          <w:p w14:paraId="150EEC41" w14:textId="57172CC9" w:rsidR="004C0DF3" w:rsidRPr="00B926A0" w:rsidRDefault="004C0DF3" w:rsidP="000C2810">
            <w:pPr>
              <w:ind w:firstLine="0"/>
              <w:rPr>
                <w:rFonts w:ascii="Times New Roman" w:hAnsi="Times New Roman" w:cs="Times New Roman"/>
                <w:kern w:val="2"/>
                <w:sz w:val="24"/>
                <w:szCs w:val="24"/>
                <w:lang w:eastAsia="en-US"/>
              </w:rPr>
            </w:pPr>
            <w:r w:rsidRPr="00B926A0">
              <w:rPr>
                <w:rFonts w:ascii="Times New Roman" w:hAnsi="Times New Roman" w:cs="Times New Roman"/>
                <w:kern w:val="2"/>
                <w:sz w:val="24"/>
                <w:szCs w:val="24"/>
                <w:lang w:eastAsia="en-US"/>
              </w:rPr>
              <w:t>Netaikoma</w:t>
            </w:r>
          </w:p>
        </w:tc>
      </w:tr>
      <w:tr w:rsidR="004C0DF3" w:rsidRPr="00AA33E2" w14:paraId="68BD499A" w14:textId="77777777" w:rsidTr="00EC6527">
        <w:trPr>
          <w:trHeight w:val="300"/>
        </w:trPr>
        <w:tc>
          <w:tcPr>
            <w:tcW w:w="9637" w:type="dxa"/>
            <w:gridSpan w:val="4"/>
          </w:tcPr>
          <w:p w14:paraId="6C2F2C24" w14:textId="77777777" w:rsidR="004C0DF3" w:rsidRPr="00AA33E2" w:rsidRDefault="004C0DF3" w:rsidP="000C2810">
            <w:pPr>
              <w:ind w:firstLine="0"/>
              <w:jc w:val="center"/>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 ŠALIŲ ATSAKOMYBĖ</w:t>
            </w:r>
          </w:p>
        </w:tc>
      </w:tr>
      <w:tr w:rsidR="00EC6527" w:rsidRPr="00AA33E2" w14:paraId="6239ACEA" w14:textId="77777777" w:rsidTr="00EC6527">
        <w:trPr>
          <w:trHeight w:val="300"/>
        </w:trPr>
        <w:tc>
          <w:tcPr>
            <w:tcW w:w="3127" w:type="dxa"/>
            <w:gridSpan w:val="2"/>
          </w:tcPr>
          <w:p w14:paraId="40BD81C5"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9.1. Pirkėjui taikomos netesybos už mokėjimų pagal Sutartį vėlavimą</w:t>
            </w:r>
          </w:p>
        </w:tc>
        <w:tc>
          <w:tcPr>
            <w:tcW w:w="6510" w:type="dxa"/>
            <w:gridSpan w:val="2"/>
          </w:tcPr>
          <w:p w14:paraId="0A8D1A61" w14:textId="2139520F" w:rsidR="00EC6527" w:rsidRPr="00E01BC9" w:rsidRDefault="00EC6527" w:rsidP="008353A8">
            <w:pPr>
              <w:ind w:firstLine="0"/>
              <w:jc w:val="both"/>
              <w:rPr>
                <w:rFonts w:ascii="Times New Roman" w:hAnsi="Times New Roman" w:cs="Times New Roman"/>
                <w:bCs/>
                <w:kern w:val="2"/>
                <w:sz w:val="24"/>
                <w:szCs w:val="24"/>
                <w:lang w:eastAsia="en-US"/>
              </w:rPr>
            </w:pPr>
            <w:r w:rsidRPr="00E01BC9">
              <w:rPr>
                <w:rFonts w:ascii="Times New Roman" w:hAnsi="Times New Roman" w:cs="Times New Roman"/>
                <w:bCs/>
                <w:kern w:val="2"/>
                <w:sz w:val="24"/>
                <w:szCs w:val="24"/>
                <w:lang w:eastAsia="en-US"/>
              </w:rPr>
              <w:t xml:space="preserve">Jei </w:t>
            </w:r>
            <w:r w:rsidRPr="00AE679F">
              <w:rPr>
                <w:rFonts w:ascii="Times New Roman" w:hAnsi="Times New Roman" w:cs="Times New Roman"/>
                <w:bCs/>
                <w:kern w:val="2"/>
                <w:sz w:val="24"/>
                <w:szCs w:val="24"/>
                <w:lang w:eastAsia="en-US"/>
              </w:rPr>
              <w:t>Pirkėjas, gavęs tinkamai pateiktą ir užpildytą Sąskaitą, uždelsia atsiskaityti už tinkamai Tiekėjo suteiktas kokybiškas Paslaugas per Sutartyje nurodytą terminą, Tiekėjas nuo kitos nei nustatytas terminas dienos skaičiuoja Pirkėjui 0,02</w:t>
            </w:r>
            <w:r w:rsidR="008353A8" w:rsidRPr="00AE679F">
              <w:rPr>
                <w:rFonts w:ascii="Times New Roman" w:hAnsi="Times New Roman" w:cs="Times New Roman"/>
                <w:bCs/>
                <w:kern w:val="2"/>
                <w:sz w:val="24"/>
                <w:szCs w:val="24"/>
                <w:lang w:eastAsia="en-US"/>
              </w:rPr>
              <w:t> </w:t>
            </w:r>
            <w:r w:rsidRPr="00AE679F">
              <w:rPr>
                <w:rFonts w:ascii="Times New Roman" w:hAnsi="Times New Roman" w:cs="Times New Roman"/>
                <w:bCs/>
                <w:kern w:val="2"/>
                <w:sz w:val="24"/>
                <w:szCs w:val="24"/>
                <w:lang w:eastAsia="en-US"/>
              </w:rPr>
              <w:t>(dvi šimtosios) procento dydžio delspi</w:t>
            </w:r>
            <w:r w:rsidRPr="00E01BC9">
              <w:rPr>
                <w:rFonts w:ascii="Times New Roman" w:hAnsi="Times New Roman" w:cs="Times New Roman"/>
                <w:bCs/>
                <w:kern w:val="2"/>
                <w:sz w:val="24"/>
                <w:szCs w:val="24"/>
                <w:lang w:eastAsia="en-US"/>
              </w:rPr>
              <w:t>nigius nuo neapmokėtos sumos be PVM už kiekvieną vėlavimo dieną.</w:t>
            </w:r>
          </w:p>
        </w:tc>
      </w:tr>
      <w:tr w:rsidR="00EC6527" w:rsidRPr="00AA33E2" w14:paraId="16DCD2AC" w14:textId="77777777" w:rsidTr="00EC6527">
        <w:trPr>
          <w:trHeight w:val="300"/>
        </w:trPr>
        <w:tc>
          <w:tcPr>
            <w:tcW w:w="3127" w:type="dxa"/>
            <w:gridSpan w:val="2"/>
          </w:tcPr>
          <w:p w14:paraId="59AB7741"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sz w:val="24"/>
                <w:szCs w:val="24"/>
                <w:lang w:eastAsia="en-US"/>
              </w:rPr>
              <w:t>9.2. Tiekėjui taikomos netesybos</w:t>
            </w:r>
          </w:p>
        </w:tc>
        <w:tc>
          <w:tcPr>
            <w:tcW w:w="6510" w:type="dxa"/>
            <w:gridSpan w:val="2"/>
          </w:tcPr>
          <w:p w14:paraId="220AE82F" w14:textId="7D444814" w:rsidR="00EC6527" w:rsidRPr="00AE679F" w:rsidRDefault="00EC6527" w:rsidP="00EC6527">
            <w:pPr>
              <w:ind w:firstLine="0"/>
              <w:jc w:val="both"/>
              <w:rPr>
                <w:rFonts w:ascii="Times New Roman" w:hAnsi="Times New Roman" w:cs="Times New Roman"/>
                <w:sz w:val="24"/>
                <w:szCs w:val="24"/>
                <w:lang w:eastAsia="en-US"/>
              </w:rPr>
            </w:pPr>
            <w:r w:rsidRPr="00AE679F">
              <w:rPr>
                <w:rFonts w:ascii="Times New Roman" w:hAnsi="Times New Roman" w:cs="Times New Roman"/>
                <w:sz w:val="24"/>
                <w:szCs w:val="24"/>
                <w:lang w:eastAsia="en-US"/>
              </w:rPr>
              <w:t>9.2.1. Jeigu Tiekėjas vėluoja suteikti Paslaugas arba nevykdo kitų sutartinių įsipareigojimų, Pirkėjas nuo kitos nei nustatytas terminas dienos Tiekėjui skaičiuoja 0,02 (dvi šimtosios) procento dydžio delspinigius už kiekvieną uždelstą dieną</w:t>
            </w:r>
            <w:r w:rsidR="008353A8" w:rsidRPr="00AE679F">
              <w:rPr>
                <w:rFonts w:ascii="Times New Roman" w:hAnsi="Times New Roman" w:cs="Times New Roman"/>
                <w:sz w:val="24"/>
                <w:szCs w:val="24"/>
                <w:lang w:eastAsia="en-US"/>
              </w:rPr>
              <w:t xml:space="preserve"> </w:t>
            </w:r>
            <w:r w:rsidRPr="00AE679F">
              <w:rPr>
                <w:rFonts w:ascii="Times New Roman" w:hAnsi="Times New Roman" w:cs="Times New Roman"/>
                <w:sz w:val="24"/>
                <w:szCs w:val="24"/>
                <w:lang w:eastAsia="en-US"/>
              </w:rPr>
              <w:t>nuo laiku nesuteiktų Paslaugų ar kitų sutartinių įsipareigojimų nevykdymo kainos be PVM.</w:t>
            </w:r>
          </w:p>
          <w:p w14:paraId="4203623F" w14:textId="69407E7F" w:rsidR="00EC6527" w:rsidRPr="00AE679F" w:rsidRDefault="00EC6527" w:rsidP="00EC6527">
            <w:pPr>
              <w:ind w:firstLine="0"/>
              <w:rPr>
                <w:rFonts w:ascii="Times New Roman" w:hAnsi="Times New Roman" w:cs="Times New Roman"/>
                <w:b/>
                <w:kern w:val="2"/>
                <w:sz w:val="24"/>
                <w:szCs w:val="24"/>
                <w:lang w:eastAsia="en-US"/>
              </w:rPr>
            </w:pPr>
            <w:r w:rsidRPr="00AE679F">
              <w:rPr>
                <w:rFonts w:ascii="Times New Roman" w:hAnsi="Times New Roman" w:cs="Times New Roman"/>
                <w:kern w:val="2"/>
                <w:sz w:val="24"/>
                <w:szCs w:val="24"/>
                <w:lang w:eastAsia="en-US"/>
              </w:rPr>
              <w:t>9.2.</w:t>
            </w:r>
            <w:r w:rsidR="008353A8" w:rsidRPr="00AE679F">
              <w:rPr>
                <w:rFonts w:ascii="Times New Roman" w:hAnsi="Times New Roman" w:cs="Times New Roman"/>
                <w:kern w:val="2"/>
                <w:sz w:val="24"/>
                <w:szCs w:val="24"/>
                <w:lang w:eastAsia="en-US"/>
              </w:rPr>
              <w:t>2</w:t>
            </w:r>
            <w:r w:rsidRPr="00AE679F">
              <w:rPr>
                <w:rFonts w:ascii="Times New Roman" w:hAnsi="Times New Roman" w:cs="Times New Roman"/>
                <w:kern w:val="2"/>
                <w:sz w:val="24"/>
                <w:szCs w:val="24"/>
                <w:lang w:eastAsia="en-US"/>
              </w:rPr>
              <w:t xml:space="preserve">. Tiekėjas privalo sumokėti Pirkėjui netesybas per </w:t>
            </w:r>
            <w:r w:rsidR="008353A8" w:rsidRPr="00AE679F">
              <w:rPr>
                <w:rFonts w:ascii="Times New Roman" w:hAnsi="Times New Roman" w:cs="Times New Roman"/>
                <w:kern w:val="2"/>
                <w:sz w:val="24"/>
                <w:szCs w:val="24"/>
                <w:lang w:eastAsia="en-US"/>
              </w:rPr>
              <w:t xml:space="preserve">10 (dešimt) darbo dienų </w:t>
            </w:r>
            <w:r w:rsidRPr="00AE679F">
              <w:rPr>
                <w:rFonts w:ascii="Times New Roman" w:hAnsi="Times New Roman" w:cs="Times New Roman"/>
                <w:kern w:val="2"/>
                <w:sz w:val="24"/>
                <w:szCs w:val="24"/>
                <w:lang w:eastAsia="en-US"/>
              </w:rPr>
              <w:t xml:space="preserve">nuo Pirkėjo pareikalavimo, jeigu netesybų suma nėra </w:t>
            </w:r>
            <w:r w:rsidRPr="00AE679F">
              <w:rPr>
                <w:rFonts w:ascii="Times New Roman" w:hAnsi="Times New Roman" w:cs="Times New Roman"/>
                <w:sz w:val="24"/>
                <w:szCs w:val="24"/>
                <w:lang w:eastAsia="en-US"/>
              </w:rPr>
              <w:t>išskaitoma iš Tiekėjui mokėtinos sumos.</w:t>
            </w:r>
          </w:p>
        </w:tc>
      </w:tr>
      <w:tr w:rsidR="00EC6527" w:rsidRPr="00AA33E2" w14:paraId="53A29945" w14:textId="77777777" w:rsidTr="00EC6527">
        <w:trPr>
          <w:trHeight w:val="300"/>
        </w:trPr>
        <w:tc>
          <w:tcPr>
            <w:tcW w:w="3127" w:type="dxa"/>
            <w:gridSpan w:val="2"/>
          </w:tcPr>
          <w:p w14:paraId="308AC469"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9.3. Tiekėjui/Pirkėjui taikoma bauda nutraukus Sutartį dėl esminio Sutarties pažeidimo ar nepagrįstai nutraukus Sutarties vykdymą ne Sutartyje nustatyta tvarka</w:t>
            </w:r>
          </w:p>
        </w:tc>
        <w:tc>
          <w:tcPr>
            <w:tcW w:w="6510" w:type="dxa"/>
            <w:gridSpan w:val="2"/>
          </w:tcPr>
          <w:p w14:paraId="569DC543" w14:textId="0DBA2661" w:rsidR="00EC6527" w:rsidRPr="00AE679F" w:rsidRDefault="00EC6527" w:rsidP="00EC6527">
            <w:pPr>
              <w:ind w:firstLine="0"/>
              <w:jc w:val="both"/>
              <w:rPr>
                <w:rFonts w:ascii="Times New Roman" w:hAnsi="Times New Roman" w:cs="Times New Roman"/>
                <w:bCs/>
                <w:sz w:val="24"/>
                <w:szCs w:val="24"/>
                <w:lang w:eastAsia="en-US"/>
              </w:rPr>
            </w:pPr>
            <w:r w:rsidRPr="00AE679F">
              <w:rPr>
                <w:rFonts w:ascii="Times New Roman" w:hAnsi="Times New Roman" w:cs="Times New Roman"/>
                <w:bCs/>
                <w:kern w:val="2"/>
                <w:sz w:val="24"/>
                <w:szCs w:val="24"/>
                <w:lang w:eastAsia="en-US"/>
              </w:rPr>
              <w:t xml:space="preserve">9.3.1. Nutraukus Sutartį dėl esminio Sutarties pažeidimo, nustatyto Sutarties Specialiosiose sąlygose, mokama </w:t>
            </w:r>
            <w:r w:rsidR="00616227" w:rsidRPr="00AE679F">
              <w:rPr>
                <w:rFonts w:ascii="Times New Roman" w:hAnsi="Times New Roman" w:cs="Times New Roman"/>
                <w:bCs/>
                <w:kern w:val="2"/>
                <w:sz w:val="24"/>
                <w:szCs w:val="24"/>
                <w:lang w:eastAsia="en-US"/>
              </w:rPr>
              <w:t xml:space="preserve">10 (dešimt) </w:t>
            </w:r>
            <w:r w:rsidRPr="00AE679F">
              <w:rPr>
                <w:rFonts w:ascii="Times New Roman" w:hAnsi="Times New Roman" w:cs="Times New Roman"/>
                <w:bCs/>
                <w:kern w:val="2"/>
                <w:sz w:val="24"/>
                <w:szCs w:val="24"/>
                <w:lang w:eastAsia="en-US"/>
              </w:rPr>
              <w:t>procentų dydžio bauda nuo Pradinės Sutarties vertės, nurodytos Specialiųjų sąlygų 5.2 punkte.</w:t>
            </w:r>
          </w:p>
          <w:p w14:paraId="06CBCDCB" w14:textId="2B820F6A" w:rsidR="00EC6527" w:rsidRPr="00AE679F" w:rsidRDefault="00EC6527" w:rsidP="00616227">
            <w:pPr>
              <w:ind w:firstLine="0"/>
              <w:jc w:val="both"/>
              <w:rPr>
                <w:rFonts w:ascii="Times New Roman" w:hAnsi="Times New Roman" w:cs="Times New Roman"/>
                <w:bCs/>
                <w:sz w:val="24"/>
                <w:szCs w:val="24"/>
                <w:lang w:eastAsia="en-US"/>
              </w:rPr>
            </w:pPr>
            <w:r w:rsidRPr="00AE679F">
              <w:rPr>
                <w:rFonts w:ascii="Times New Roman" w:hAnsi="Times New Roman" w:cs="Times New Roman"/>
                <w:bCs/>
                <w:sz w:val="24"/>
                <w:szCs w:val="24"/>
                <w:lang w:eastAsia="en-US"/>
              </w:rPr>
              <w:t xml:space="preserve">9.3.2. Nepagrįstai nutraukus Sutarties vykdymą ne Sutartyje nustatyta tvarka, mokama </w:t>
            </w:r>
            <w:r w:rsidR="00616227" w:rsidRPr="00AE679F">
              <w:rPr>
                <w:rFonts w:ascii="Times New Roman" w:hAnsi="Times New Roman" w:cs="Times New Roman"/>
                <w:bCs/>
                <w:kern w:val="2"/>
                <w:sz w:val="24"/>
                <w:szCs w:val="24"/>
                <w:lang w:eastAsia="en-US"/>
              </w:rPr>
              <w:t xml:space="preserve">10 (dešimt) procentų </w:t>
            </w:r>
            <w:r w:rsidRPr="00AE679F">
              <w:rPr>
                <w:rFonts w:ascii="Times New Roman" w:hAnsi="Times New Roman" w:cs="Times New Roman"/>
                <w:bCs/>
                <w:kern w:val="2"/>
                <w:sz w:val="24"/>
                <w:szCs w:val="24"/>
                <w:lang w:eastAsia="en-US"/>
              </w:rPr>
              <w:t>dydžio bauda nuo Pradinės Sutarties vertės, nurodytos Specialiųjų sąlygų 5.2 punkte.</w:t>
            </w:r>
          </w:p>
        </w:tc>
      </w:tr>
      <w:tr w:rsidR="00EC6527" w:rsidRPr="00AA33E2" w14:paraId="3B9BB601" w14:textId="77777777" w:rsidTr="00EC6527">
        <w:trPr>
          <w:trHeight w:val="300"/>
        </w:trPr>
        <w:tc>
          <w:tcPr>
            <w:tcW w:w="3127" w:type="dxa"/>
            <w:gridSpan w:val="2"/>
          </w:tcPr>
          <w:p w14:paraId="1FDED292"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 xml:space="preserve">9.4. Tiekėjui taikoma bauda dėl esamų subtiekėjų ar specialistų pakeitimo/naujų subtiekėjų pasitelkimo </w:t>
            </w:r>
            <w:r w:rsidRPr="00AA33E2">
              <w:rPr>
                <w:rFonts w:ascii="Times New Roman" w:hAnsi="Times New Roman" w:cs="Times New Roman"/>
                <w:b/>
                <w:kern w:val="2"/>
                <w:sz w:val="24"/>
                <w:szCs w:val="24"/>
                <w:lang w:eastAsia="en-US"/>
              </w:rPr>
              <w:lastRenderedPageBreak/>
              <w:t>nesilaikant Bendrosiose sąlygose nurodytos subtiekėjų ir (ar) specialistų keitimo tvarkos</w:t>
            </w:r>
          </w:p>
        </w:tc>
        <w:tc>
          <w:tcPr>
            <w:tcW w:w="6510" w:type="dxa"/>
            <w:gridSpan w:val="2"/>
          </w:tcPr>
          <w:p w14:paraId="2F21B7FA" w14:textId="23513B1E" w:rsidR="00EC6527" w:rsidRPr="00AA33E2" w:rsidRDefault="003774F3" w:rsidP="00EC6527">
            <w:pPr>
              <w:ind w:firstLine="0"/>
              <w:rPr>
                <w:rFonts w:ascii="Times New Roman" w:hAnsi="Times New Roman" w:cs="Times New Roman"/>
                <w:kern w:val="2"/>
                <w:sz w:val="24"/>
                <w:szCs w:val="24"/>
                <w:lang w:eastAsia="en-US"/>
              </w:rPr>
            </w:pPr>
            <w:bookmarkStart w:id="0" w:name="_Hlk199166835"/>
            <w:r>
              <w:rPr>
                <w:rFonts w:ascii="Times New Roman" w:hAnsi="Times New Roman" w:cs="Times New Roman"/>
                <w:kern w:val="2"/>
                <w:sz w:val="24"/>
                <w:szCs w:val="24"/>
              </w:rPr>
              <w:lastRenderedPageBreak/>
              <w:t>3</w:t>
            </w:r>
            <w:r w:rsidR="00616227" w:rsidRPr="00550363">
              <w:rPr>
                <w:rFonts w:ascii="Times New Roman" w:hAnsi="Times New Roman" w:cs="Times New Roman"/>
                <w:kern w:val="2"/>
                <w:sz w:val="24"/>
                <w:szCs w:val="24"/>
              </w:rPr>
              <w:t>00,- Eur (</w:t>
            </w:r>
            <w:r>
              <w:rPr>
                <w:rFonts w:ascii="Times New Roman" w:hAnsi="Times New Roman" w:cs="Times New Roman"/>
                <w:kern w:val="2"/>
                <w:sz w:val="24"/>
                <w:szCs w:val="24"/>
              </w:rPr>
              <w:t xml:space="preserve">trys </w:t>
            </w:r>
            <w:r w:rsidR="00616227" w:rsidRPr="00550363">
              <w:rPr>
                <w:rFonts w:ascii="Times New Roman" w:hAnsi="Times New Roman" w:cs="Times New Roman"/>
                <w:kern w:val="2"/>
                <w:sz w:val="24"/>
                <w:szCs w:val="24"/>
              </w:rPr>
              <w:t>šimtai eurų)</w:t>
            </w:r>
            <w:bookmarkEnd w:id="0"/>
            <w:r w:rsidR="00616227" w:rsidRPr="00550363">
              <w:rPr>
                <w:rFonts w:ascii="Times New Roman" w:hAnsi="Times New Roman" w:cs="Times New Roman"/>
                <w:kern w:val="2"/>
                <w:sz w:val="24"/>
                <w:szCs w:val="24"/>
              </w:rPr>
              <w:t xml:space="preserve"> už kiekvieną </w:t>
            </w:r>
            <w:r w:rsidR="00616227" w:rsidRPr="00AA33E2">
              <w:rPr>
                <w:rFonts w:ascii="Times New Roman" w:hAnsi="Times New Roman" w:cs="Times New Roman"/>
                <w:color w:val="000000" w:themeColor="text1"/>
                <w:kern w:val="2"/>
                <w:sz w:val="24"/>
                <w:szCs w:val="24"/>
              </w:rPr>
              <w:t>pažeidimo atvejį.</w:t>
            </w:r>
          </w:p>
        </w:tc>
      </w:tr>
      <w:tr w:rsidR="00EC6527" w:rsidRPr="00AA33E2" w14:paraId="30250217" w14:textId="77777777" w:rsidTr="00EC6527">
        <w:trPr>
          <w:trHeight w:val="300"/>
        </w:trPr>
        <w:tc>
          <w:tcPr>
            <w:tcW w:w="3127" w:type="dxa"/>
            <w:gridSpan w:val="2"/>
          </w:tcPr>
          <w:p w14:paraId="5FA22971"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9.5. Tiekėjui taikomos baudos dėl aplinkosauginių ir (arba) socialinių kriterijų nesilaikymo</w:t>
            </w:r>
          </w:p>
        </w:tc>
        <w:tc>
          <w:tcPr>
            <w:tcW w:w="6510" w:type="dxa"/>
            <w:gridSpan w:val="2"/>
          </w:tcPr>
          <w:p w14:paraId="586009CB" w14:textId="4879817D" w:rsidR="00AA33E2" w:rsidRPr="00550363" w:rsidRDefault="00AA33E2" w:rsidP="00AA33E2">
            <w:pPr>
              <w:ind w:firstLine="0"/>
              <w:jc w:val="both"/>
              <w:rPr>
                <w:rFonts w:ascii="Times New Roman" w:hAnsi="Times New Roman" w:cs="Times New Roman"/>
                <w:bCs/>
                <w:kern w:val="2"/>
                <w:sz w:val="24"/>
                <w:szCs w:val="24"/>
                <w:lang w:eastAsia="en-US"/>
              </w:rPr>
            </w:pPr>
            <w:r w:rsidRPr="00550363">
              <w:rPr>
                <w:rFonts w:ascii="Times New Roman" w:hAnsi="Times New Roman" w:cs="Times New Roman"/>
                <w:bCs/>
                <w:kern w:val="2"/>
                <w:sz w:val="24"/>
                <w:szCs w:val="24"/>
                <w:lang w:eastAsia="en-US"/>
              </w:rPr>
              <w:t xml:space="preserve">100,- Eur (šimtas eurų) </w:t>
            </w:r>
            <w:r w:rsidRPr="00550363">
              <w:rPr>
                <w:rFonts w:ascii="Times New Roman" w:hAnsi="Times New Roman" w:cs="Times New Roman"/>
                <w:kern w:val="2"/>
                <w:sz w:val="24"/>
                <w:szCs w:val="24"/>
              </w:rPr>
              <w:t>už kiekvieną pažeidimo atvejį.</w:t>
            </w:r>
          </w:p>
          <w:p w14:paraId="48AD01A5" w14:textId="7764930D" w:rsidR="00EC6527" w:rsidRPr="00550363" w:rsidRDefault="00AA33E2" w:rsidP="00AA33E2">
            <w:pPr>
              <w:ind w:firstLine="0"/>
              <w:rPr>
                <w:rFonts w:ascii="Times New Roman" w:hAnsi="Times New Roman" w:cs="Times New Roman"/>
                <w:kern w:val="2"/>
                <w:sz w:val="24"/>
                <w:szCs w:val="24"/>
                <w:lang w:eastAsia="en-US"/>
              </w:rPr>
            </w:pPr>
            <w:bookmarkStart w:id="1" w:name="_Hlk199163762"/>
            <w:r w:rsidRPr="00550363">
              <w:rPr>
                <w:rFonts w:ascii="Times New Roman" w:hAnsi="Times New Roman" w:cs="Times New Roman"/>
                <w:bCs/>
                <w:kern w:val="2"/>
                <w:sz w:val="24"/>
                <w:szCs w:val="24"/>
                <w:lang w:eastAsia="en-US"/>
              </w:rPr>
              <w:t>Tiekėjas sumoka nustatyto dydžio baudą arba iki Sutarties galiojimo pabaigos įsipareigoja Lietuvos Respublikos teritorijoje pasodinti baudos vertę atitinkančių medžių skaičių (1 medis = 25,- Eur) ir Pirkėjui pateikti tai įrodančius dokumentus.</w:t>
            </w:r>
            <w:bookmarkEnd w:id="1"/>
          </w:p>
        </w:tc>
      </w:tr>
      <w:tr w:rsidR="00EC6527" w:rsidRPr="00AA33E2" w14:paraId="53B77513" w14:textId="77777777" w:rsidTr="00EC6527">
        <w:trPr>
          <w:trHeight w:val="300"/>
        </w:trPr>
        <w:tc>
          <w:tcPr>
            <w:tcW w:w="3127" w:type="dxa"/>
            <w:gridSpan w:val="2"/>
          </w:tcPr>
          <w:p w14:paraId="16CDFC75"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9.6. Tiekėjui/Pirkėjui taikoma bauda dėl konfidencialumo reikalavimų nesilaikymo</w:t>
            </w:r>
          </w:p>
        </w:tc>
        <w:tc>
          <w:tcPr>
            <w:tcW w:w="6510" w:type="dxa"/>
            <w:gridSpan w:val="2"/>
          </w:tcPr>
          <w:p w14:paraId="4BFD6924" w14:textId="7DE3EEDA" w:rsidR="00EC6527" w:rsidRPr="00AA33E2" w:rsidRDefault="00EC6527" w:rsidP="00AA33E2">
            <w:pPr>
              <w:ind w:firstLine="0"/>
              <w:jc w:val="both"/>
              <w:rPr>
                <w:rFonts w:ascii="Times New Roman" w:hAnsi="Times New Roman" w:cs="Times New Roman"/>
                <w:bCs/>
                <w:kern w:val="2"/>
                <w:sz w:val="24"/>
                <w:szCs w:val="24"/>
                <w:lang w:eastAsia="en-US"/>
              </w:rPr>
            </w:pPr>
            <w:r w:rsidRPr="00AA33E2">
              <w:rPr>
                <w:rFonts w:ascii="Times New Roman" w:hAnsi="Times New Roman" w:cs="Times New Roman"/>
                <w:bCs/>
                <w:kern w:val="2"/>
                <w:sz w:val="24"/>
                <w:szCs w:val="24"/>
                <w:lang w:eastAsia="en-US"/>
              </w:rPr>
              <w:t>Netaikoma</w:t>
            </w:r>
          </w:p>
        </w:tc>
      </w:tr>
      <w:tr w:rsidR="00EC6527" w:rsidRPr="00AA33E2" w14:paraId="4D7B72EB" w14:textId="77777777" w:rsidTr="00EC6527">
        <w:trPr>
          <w:trHeight w:val="300"/>
        </w:trPr>
        <w:tc>
          <w:tcPr>
            <w:tcW w:w="3127" w:type="dxa"/>
            <w:gridSpan w:val="2"/>
          </w:tcPr>
          <w:p w14:paraId="4013426D"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sz w:val="24"/>
                <w:szCs w:val="24"/>
                <w:lang w:eastAsia="en-US"/>
              </w:rPr>
              <w:t xml:space="preserve">9.7. Tiekėjui taikomos netesybos dėl pirkimo dokumentuose nustatytų Kokybinių kriterijų </w:t>
            </w:r>
            <w:proofErr w:type="spellStart"/>
            <w:r w:rsidRPr="00AA33E2">
              <w:rPr>
                <w:rFonts w:ascii="Times New Roman" w:hAnsi="Times New Roman" w:cs="Times New Roman"/>
                <w:b/>
                <w:sz w:val="24"/>
                <w:szCs w:val="24"/>
                <w:lang w:eastAsia="en-US"/>
              </w:rPr>
              <w:t>nepasiekimo</w:t>
            </w:r>
            <w:proofErr w:type="spellEnd"/>
            <w:r w:rsidRPr="00AA33E2">
              <w:rPr>
                <w:rFonts w:ascii="Times New Roman" w:hAnsi="Times New Roman" w:cs="Times New Roman"/>
                <w:b/>
                <w:sz w:val="24"/>
                <w:szCs w:val="24"/>
                <w:lang w:eastAsia="en-US"/>
              </w:rPr>
              <w:t xml:space="preserve"> Sutarties vykdymo metu</w:t>
            </w:r>
          </w:p>
        </w:tc>
        <w:tc>
          <w:tcPr>
            <w:tcW w:w="6510" w:type="dxa"/>
            <w:gridSpan w:val="2"/>
          </w:tcPr>
          <w:p w14:paraId="0D569414" w14:textId="2423EFE8" w:rsidR="00EC6527" w:rsidRPr="00550363" w:rsidRDefault="00AA33E2" w:rsidP="00EC6527">
            <w:pPr>
              <w:ind w:firstLine="0"/>
              <w:rPr>
                <w:rFonts w:ascii="Times New Roman" w:hAnsi="Times New Roman" w:cs="Times New Roman"/>
                <w:kern w:val="2"/>
                <w:sz w:val="24"/>
                <w:szCs w:val="24"/>
                <w:lang w:eastAsia="en-US"/>
              </w:rPr>
            </w:pPr>
            <w:r w:rsidRPr="00550363">
              <w:rPr>
                <w:rFonts w:ascii="Times New Roman" w:hAnsi="Times New Roman" w:cs="Times New Roman"/>
                <w:bCs/>
                <w:kern w:val="2"/>
                <w:sz w:val="24"/>
                <w:szCs w:val="24"/>
                <w:lang w:eastAsia="en-US"/>
              </w:rPr>
              <w:t xml:space="preserve">100,- Eur (šimtas eurų) </w:t>
            </w:r>
            <w:r w:rsidRPr="00550363">
              <w:rPr>
                <w:rFonts w:ascii="Times New Roman" w:hAnsi="Times New Roman" w:cs="Times New Roman"/>
                <w:kern w:val="2"/>
                <w:sz w:val="24"/>
                <w:szCs w:val="24"/>
              </w:rPr>
              <w:t>už kiekvieną kriterijų kiekviename Paslaugų etape.</w:t>
            </w:r>
          </w:p>
        </w:tc>
      </w:tr>
      <w:tr w:rsidR="00EC6527" w:rsidRPr="00AA33E2" w14:paraId="279619EA" w14:textId="77777777" w:rsidTr="00AA33E2">
        <w:trPr>
          <w:trHeight w:val="1034"/>
        </w:trPr>
        <w:tc>
          <w:tcPr>
            <w:tcW w:w="3127" w:type="dxa"/>
            <w:gridSpan w:val="2"/>
            <w:tcBorders>
              <w:top w:val="single" w:sz="4" w:space="0" w:color="auto"/>
              <w:left w:val="single" w:sz="4" w:space="0" w:color="auto"/>
              <w:bottom w:val="single" w:sz="4" w:space="0" w:color="auto"/>
              <w:right w:val="single" w:sz="4" w:space="0" w:color="auto"/>
            </w:tcBorders>
          </w:tcPr>
          <w:p w14:paraId="13F48F4B"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 xml:space="preserve">9.8. Tiekėjui taikomos netesybos dėl Sutarties įvykdymo užtikrinimo </w:t>
            </w:r>
            <w:r w:rsidRPr="00AA33E2">
              <w:rPr>
                <w:rFonts w:ascii="Times New Roman" w:hAnsi="Times New Roman" w:cs="Times New Roman"/>
                <w:b/>
                <w:sz w:val="24"/>
                <w:szCs w:val="24"/>
                <w:lang w:eastAsia="en-US"/>
              </w:rPr>
              <w:t>nepratęsimo</w:t>
            </w:r>
          </w:p>
        </w:tc>
        <w:tc>
          <w:tcPr>
            <w:tcW w:w="6510" w:type="dxa"/>
            <w:gridSpan w:val="2"/>
            <w:tcBorders>
              <w:top w:val="single" w:sz="4" w:space="0" w:color="auto"/>
              <w:left w:val="single" w:sz="4" w:space="0" w:color="auto"/>
              <w:bottom w:val="single" w:sz="4" w:space="0" w:color="auto"/>
              <w:right w:val="single" w:sz="4" w:space="0" w:color="auto"/>
            </w:tcBorders>
          </w:tcPr>
          <w:p w14:paraId="20EFB8ED" w14:textId="73E08ADE" w:rsidR="00EC6527" w:rsidRPr="00AA33E2" w:rsidRDefault="00EC6527" w:rsidP="00AA33E2">
            <w:pPr>
              <w:ind w:firstLine="0"/>
              <w:jc w:val="both"/>
              <w:rPr>
                <w:rFonts w:ascii="Times New Roman" w:hAnsi="Times New Roman" w:cs="Times New Roman"/>
                <w:bCs/>
                <w:kern w:val="2"/>
                <w:sz w:val="24"/>
                <w:szCs w:val="24"/>
                <w:lang w:eastAsia="en-US"/>
              </w:rPr>
            </w:pPr>
            <w:r w:rsidRPr="00AA33E2">
              <w:rPr>
                <w:rFonts w:ascii="Times New Roman" w:hAnsi="Times New Roman" w:cs="Times New Roman"/>
                <w:bCs/>
                <w:kern w:val="2"/>
                <w:sz w:val="24"/>
                <w:szCs w:val="24"/>
                <w:lang w:eastAsia="en-US"/>
              </w:rPr>
              <w:t>Netaikoma</w:t>
            </w:r>
          </w:p>
        </w:tc>
      </w:tr>
      <w:tr w:rsidR="00EC6527" w:rsidRPr="00AA33E2" w14:paraId="04B07110" w14:textId="77777777" w:rsidTr="00EC6527">
        <w:trPr>
          <w:trHeight w:val="300"/>
        </w:trPr>
        <w:tc>
          <w:tcPr>
            <w:tcW w:w="3127" w:type="dxa"/>
            <w:gridSpan w:val="2"/>
          </w:tcPr>
          <w:p w14:paraId="446CFA3A" w14:textId="77777777" w:rsidR="00EC6527" w:rsidRPr="00AA33E2" w:rsidRDefault="00EC6527" w:rsidP="00EC6527">
            <w:pPr>
              <w:ind w:firstLine="0"/>
              <w:rPr>
                <w:rFonts w:ascii="Times New Roman" w:hAnsi="Times New Roman" w:cs="Times New Roman"/>
                <w:b/>
                <w:bCs/>
                <w:kern w:val="2"/>
                <w:sz w:val="24"/>
                <w:szCs w:val="24"/>
                <w:lang w:eastAsia="en-US"/>
              </w:rPr>
            </w:pPr>
            <w:r w:rsidRPr="00AA33E2">
              <w:rPr>
                <w:rFonts w:ascii="Times New Roman" w:hAnsi="Times New Roman" w:cs="Times New Roman"/>
                <w:b/>
                <w:sz w:val="24"/>
                <w:szCs w:val="24"/>
                <w:lang w:eastAsia="en-US"/>
              </w:rPr>
              <w:t>9.9. Tiekėjui taikoma bauda dėl Pirkėjo simbolių, pavadinimo ir ženklo reklamoje ar rinkodaroje naudojimo reikalavimų nesilaikymo bei draudimo naudotis Pirkėjo sukurtais</w:t>
            </w:r>
            <w:r w:rsidRPr="00AA33E2">
              <w:rPr>
                <w:rFonts w:ascii="Times New Roman" w:hAnsi="Times New Roman" w:cs="Times New Roman"/>
                <w:bCs/>
                <w:sz w:val="24"/>
                <w:szCs w:val="24"/>
                <w:lang w:eastAsia="en-US"/>
              </w:rPr>
              <w:t xml:space="preserve"> </w:t>
            </w:r>
            <w:r w:rsidRPr="00AA33E2">
              <w:rPr>
                <w:rFonts w:ascii="Times New Roman" w:hAnsi="Times New Roman" w:cs="Times New Roman"/>
                <w:b/>
                <w:sz w:val="24"/>
                <w:szCs w:val="24"/>
                <w:lang w:eastAsia="en-US"/>
              </w:rPr>
              <w:t>intelektiniais veiklos rezultatais nesilaikymo</w:t>
            </w:r>
          </w:p>
        </w:tc>
        <w:tc>
          <w:tcPr>
            <w:tcW w:w="6510" w:type="dxa"/>
            <w:gridSpan w:val="2"/>
          </w:tcPr>
          <w:p w14:paraId="49BD77F9" w14:textId="3DD03AE7" w:rsidR="00EC6527" w:rsidRPr="00AA33E2" w:rsidRDefault="00EC6527" w:rsidP="00AA33E2">
            <w:pPr>
              <w:ind w:firstLine="0"/>
              <w:jc w:val="both"/>
              <w:rPr>
                <w:rFonts w:ascii="Times New Roman" w:hAnsi="Times New Roman" w:cs="Times New Roman"/>
                <w:bCs/>
                <w:kern w:val="2"/>
                <w:sz w:val="24"/>
                <w:szCs w:val="24"/>
                <w:lang w:eastAsia="en-US"/>
              </w:rPr>
            </w:pPr>
            <w:r w:rsidRPr="00AA33E2">
              <w:rPr>
                <w:rFonts w:ascii="Times New Roman" w:hAnsi="Times New Roman" w:cs="Times New Roman"/>
                <w:bCs/>
                <w:kern w:val="2"/>
                <w:sz w:val="24"/>
                <w:szCs w:val="24"/>
                <w:lang w:eastAsia="en-US"/>
              </w:rPr>
              <w:t>Netaikoma</w:t>
            </w:r>
          </w:p>
        </w:tc>
      </w:tr>
      <w:tr w:rsidR="00EC6527" w:rsidRPr="00AA33E2" w14:paraId="5033C611" w14:textId="77777777" w:rsidTr="00EC6527">
        <w:trPr>
          <w:trHeight w:val="300"/>
        </w:trPr>
        <w:tc>
          <w:tcPr>
            <w:tcW w:w="3127" w:type="dxa"/>
            <w:gridSpan w:val="2"/>
          </w:tcPr>
          <w:p w14:paraId="7FEE31F9" w14:textId="77777777" w:rsidR="00EC6527" w:rsidRPr="00AA33E2" w:rsidRDefault="00EC6527" w:rsidP="00EC6527">
            <w:pPr>
              <w:ind w:firstLine="0"/>
              <w:rPr>
                <w:rFonts w:ascii="Times New Roman" w:hAnsi="Times New Roman" w:cs="Times New Roman"/>
                <w:b/>
                <w:kern w:val="2"/>
                <w:sz w:val="24"/>
                <w:szCs w:val="24"/>
                <w:lang w:eastAsia="en-US"/>
              </w:rPr>
            </w:pPr>
            <w:r w:rsidRPr="00AA33E2">
              <w:rPr>
                <w:rFonts w:ascii="Times New Roman" w:hAnsi="Times New Roman" w:cs="Times New Roman"/>
                <w:b/>
                <w:kern w:val="2"/>
                <w:sz w:val="24"/>
                <w:szCs w:val="24"/>
                <w:lang w:eastAsia="en-US"/>
              </w:rPr>
              <w:t>9.10. Kitos netesybos</w:t>
            </w:r>
          </w:p>
        </w:tc>
        <w:tc>
          <w:tcPr>
            <w:tcW w:w="6510" w:type="dxa"/>
            <w:gridSpan w:val="2"/>
          </w:tcPr>
          <w:p w14:paraId="70002261" w14:textId="13906A83" w:rsidR="00EC6527" w:rsidRPr="00AA33E2" w:rsidRDefault="00AA33E2" w:rsidP="00EC6527">
            <w:pPr>
              <w:ind w:firstLine="0"/>
              <w:rPr>
                <w:rFonts w:ascii="Times New Roman" w:hAnsi="Times New Roman" w:cs="Times New Roman"/>
                <w:color w:val="4472C4"/>
                <w:kern w:val="2"/>
                <w:sz w:val="24"/>
                <w:szCs w:val="24"/>
                <w:lang w:eastAsia="en-US"/>
              </w:rPr>
            </w:pPr>
            <w:r w:rsidRPr="00AA33E2">
              <w:rPr>
                <w:rFonts w:ascii="Times New Roman" w:hAnsi="Times New Roman" w:cs="Times New Roman"/>
                <w:bCs/>
                <w:kern w:val="2"/>
                <w:sz w:val="24"/>
                <w:szCs w:val="24"/>
                <w:lang w:eastAsia="en-US"/>
              </w:rPr>
              <w:t>Netaikoma</w:t>
            </w:r>
          </w:p>
        </w:tc>
      </w:tr>
      <w:tr w:rsidR="004C0DF3" w:rsidRPr="009B0310" w14:paraId="27FC4854" w14:textId="77777777" w:rsidTr="00EC6527">
        <w:trPr>
          <w:trHeight w:val="300"/>
        </w:trPr>
        <w:tc>
          <w:tcPr>
            <w:tcW w:w="9637" w:type="dxa"/>
            <w:gridSpan w:val="4"/>
          </w:tcPr>
          <w:p w14:paraId="6D426A7E" w14:textId="77777777" w:rsidR="004C0DF3" w:rsidRPr="009B0310" w:rsidRDefault="004C0DF3" w:rsidP="000C2810">
            <w:pPr>
              <w:ind w:firstLine="0"/>
              <w:jc w:val="center"/>
              <w:rPr>
                <w:rFonts w:ascii="Times New Roman" w:hAnsi="Times New Roman" w:cs="Times New Roman"/>
                <w:color w:val="4472C4"/>
                <w:kern w:val="2"/>
                <w:sz w:val="24"/>
                <w:szCs w:val="24"/>
                <w:lang w:eastAsia="en-US"/>
              </w:rPr>
            </w:pPr>
            <w:r w:rsidRPr="009B0310">
              <w:rPr>
                <w:rFonts w:ascii="Times New Roman" w:hAnsi="Times New Roman" w:cs="Times New Roman"/>
                <w:b/>
                <w:kern w:val="2"/>
                <w:sz w:val="24"/>
                <w:szCs w:val="24"/>
                <w:lang w:eastAsia="en-US"/>
              </w:rPr>
              <w:t>10. ESMINĖS SUTARTIES SĄLYGOS</w:t>
            </w:r>
          </w:p>
        </w:tc>
      </w:tr>
      <w:tr w:rsidR="0011449B" w:rsidRPr="009B0310" w14:paraId="500FC699" w14:textId="77777777" w:rsidTr="00EC6527">
        <w:trPr>
          <w:trHeight w:val="300"/>
        </w:trPr>
        <w:tc>
          <w:tcPr>
            <w:tcW w:w="3127" w:type="dxa"/>
            <w:gridSpan w:val="2"/>
          </w:tcPr>
          <w:p w14:paraId="146F8F5E" w14:textId="77777777" w:rsidR="0011449B" w:rsidRPr="009B0310" w:rsidRDefault="0011449B" w:rsidP="0011449B">
            <w:pPr>
              <w:ind w:firstLine="0"/>
              <w:rPr>
                <w:rFonts w:ascii="Times New Roman" w:hAnsi="Times New Roman" w:cs="Times New Roman"/>
                <w:b/>
                <w:kern w:val="2"/>
                <w:sz w:val="24"/>
                <w:szCs w:val="24"/>
                <w:lang w:eastAsia="en-US"/>
              </w:rPr>
            </w:pPr>
            <w:r w:rsidRPr="009B0310">
              <w:rPr>
                <w:rFonts w:ascii="Times New Roman" w:hAnsi="Times New Roman" w:cs="Times New Roman"/>
                <w:b/>
                <w:kern w:val="2"/>
                <w:sz w:val="24"/>
                <w:szCs w:val="24"/>
                <w:lang w:eastAsia="en-US"/>
              </w:rPr>
              <w:t>10.1. Esminės Sutarties sąlygos</w:t>
            </w:r>
          </w:p>
        </w:tc>
        <w:tc>
          <w:tcPr>
            <w:tcW w:w="6510" w:type="dxa"/>
            <w:gridSpan w:val="2"/>
          </w:tcPr>
          <w:p w14:paraId="7579787A" w14:textId="1493FA17" w:rsidR="0011449B" w:rsidRPr="009B0310" w:rsidRDefault="0011449B" w:rsidP="009B4895">
            <w:pPr>
              <w:ind w:firstLine="0"/>
              <w:rPr>
                <w:rFonts w:ascii="Times New Roman" w:hAnsi="Times New Roman" w:cs="Times New Roman"/>
                <w:kern w:val="2"/>
                <w:sz w:val="24"/>
                <w:szCs w:val="24"/>
                <w:lang w:eastAsia="en-US"/>
              </w:rPr>
            </w:pPr>
            <w:r w:rsidRPr="009B0310">
              <w:rPr>
                <w:rFonts w:ascii="Times New Roman" w:hAnsi="Times New Roman" w:cs="Times New Roman"/>
                <w:kern w:val="2"/>
                <w:sz w:val="24"/>
                <w:szCs w:val="24"/>
                <w:lang w:eastAsia="en-US"/>
              </w:rPr>
              <w:t>Netaikoma</w:t>
            </w:r>
          </w:p>
        </w:tc>
      </w:tr>
      <w:tr w:rsidR="0011449B" w:rsidRPr="009B0310" w14:paraId="50DCF7AB" w14:textId="77777777" w:rsidTr="00EC6527">
        <w:trPr>
          <w:trHeight w:val="300"/>
        </w:trPr>
        <w:tc>
          <w:tcPr>
            <w:tcW w:w="3127" w:type="dxa"/>
            <w:gridSpan w:val="2"/>
          </w:tcPr>
          <w:p w14:paraId="0842B32D" w14:textId="77777777" w:rsidR="0011449B" w:rsidRPr="009B0310" w:rsidRDefault="0011449B" w:rsidP="0011449B">
            <w:pPr>
              <w:ind w:firstLine="0"/>
              <w:rPr>
                <w:rFonts w:ascii="Times New Roman" w:hAnsi="Times New Roman" w:cs="Times New Roman"/>
                <w:b/>
                <w:kern w:val="2"/>
                <w:sz w:val="24"/>
                <w:szCs w:val="24"/>
                <w:lang w:eastAsia="en-US"/>
              </w:rPr>
            </w:pPr>
            <w:r w:rsidRPr="009B0310">
              <w:rPr>
                <w:rFonts w:ascii="Times New Roman" w:hAnsi="Times New Roman" w:cs="Times New Roman"/>
                <w:b/>
                <w:bCs/>
                <w:sz w:val="24"/>
                <w:szCs w:val="24"/>
                <w:lang w:eastAsia="en-US"/>
              </w:rPr>
              <w:t>10.2. Dideli arba nuolatiniai esminės Sutarties sąlygos vykdymo trūkumai</w:t>
            </w:r>
          </w:p>
        </w:tc>
        <w:tc>
          <w:tcPr>
            <w:tcW w:w="6510" w:type="dxa"/>
            <w:gridSpan w:val="2"/>
          </w:tcPr>
          <w:p w14:paraId="4337DB18" w14:textId="4BEA6025" w:rsidR="0011449B" w:rsidRPr="009B0310" w:rsidRDefault="0011449B" w:rsidP="009B0310">
            <w:pPr>
              <w:ind w:firstLine="0"/>
              <w:jc w:val="both"/>
              <w:textAlignment w:val="baseline"/>
              <w:rPr>
                <w:rFonts w:ascii="Times New Roman" w:hAnsi="Times New Roman" w:cs="Times New Roman"/>
                <w:kern w:val="2"/>
                <w:sz w:val="24"/>
                <w:szCs w:val="24"/>
                <w:lang w:eastAsia="en-US"/>
              </w:rPr>
            </w:pPr>
            <w:r w:rsidRPr="009B0310">
              <w:rPr>
                <w:rFonts w:ascii="Times New Roman" w:eastAsia="Arial" w:hAnsi="Times New Roman" w:cs="Times New Roman"/>
                <w:sz w:val="24"/>
                <w:szCs w:val="24"/>
                <w:lang w:eastAsia="en-US"/>
              </w:rPr>
              <w:t>Netaikoma</w:t>
            </w:r>
          </w:p>
        </w:tc>
      </w:tr>
      <w:tr w:rsidR="004C0DF3" w:rsidRPr="007C49E3" w14:paraId="15E3BF96" w14:textId="77777777" w:rsidTr="00EC6527">
        <w:trPr>
          <w:trHeight w:val="300"/>
        </w:trPr>
        <w:tc>
          <w:tcPr>
            <w:tcW w:w="9637" w:type="dxa"/>
            <w:gridSpan w:val="4"/>
          </w:tcPr>
          <w:p w14:paraId="48162DB1" w14:textId="77777777" w:rsidR="004C0DF3" w:rsidRPr="007C49E3" w:rsidRDefault="004C0DF3" w:rsidP="000C2810">
            <w:pPr>
              <w:ind w:firstLine="0"/>
              <w:jc w:val="center"/>
              <w:rPr>
                <w:rFonts w:ascii="Times New Roman" w:hAnsi="Times New Roman" w:cs="Times New Roman"/>
                <w:b/>
                <w:kern w:val="2"/>
                <w:sz w:val="24"/>
                <w:szCs w:val="24"/>
                <w:lang w:eastAsia="en-US"/>
              </w:rPr>
            </w:pPr>
            <w:r w:rsidRPr="007C49E3">
              <w:rPr>
                <w:rFonts w:ascii="Times New Roman" w:hAnsi="Times New Roman" w:cs="Times New Roman"/>
                <w:b/>
                <w:kern w:val="2"/>
                <w:sz w:val="24"/>
                <w:szCs w:val="24"/>
                <w:lang w:eastAsia="en-US"/>
              </w:rPr>
              <w:t>11. SUTARTIES GALIOJIMAS IR KEITIMAS</w:t>
            </w:r>
          </w:p>
        </w:tc>
      </w:tr>
      <w:tr w:rsidR="004C0DF3" w:rsidRPr="007C49E3" w14:paraId="6914A380" w14:textId="77777777" w:rsidTr="00EC6527">
        <w:trPr>
          <w:trHeight w:val="300"/>
        </w:trPr>
        <w:tc>
          <w:tcPr>
            <w:tcW w:w="3127" w:type="dxa"/>
            <w:gridSpan w:val="2"/>
          </w:tcPr>
          <w:p w14:paraId="5D39A0A0" w14:textId="77777777" w:rsidR="004C0DF3" w:rsidRPr="007C49E3" w:rsidRDefault="004C0DF3" w:rsidP="000C2810">
            <w:pPr>
              <w:ind w:firstLine="0"/>
              <w:rPr>
                <w:rFonts w:ascii="Times New Roman" w:hAnsi="Times New Roman" w:cs="Times New Roman"/>
                <w:b/>
                <w:kern w:val="2"/>
                <w:sz w:val="24"/>
                <w:szCs w:val="24"/>
                <w:lang w:eastAsia="en-US"/>
              </w:rPr>
            </w:pPr>
            <w:r w:rsidRPr="007C49E3">
              <w:rPr>
                <w:rFonts w:ascii="Times New Roman" w:hAnsi="Times New Roman" w:cs="Times New Roman"/>
                <w:b/>
                <w:sz w:val="24"/>
                <w:szCs w:val="24"/>
                <w:lang w:eastAsia="en-US"/>
              </w:rPr>
              <w:t>11.1. Sutarties sudarymas ir įsigaliojimas</w:t>
            </w:r>
          </w:p>
        </w:tc>
        <w:tc>
          <w:tcPr>
            <w:tcW w:w="6510" w:type="dxa"/>
            <w:gridSpan w:val="2"/>
          </w:tcPr>
          <w:p w14:paraId="1092EABF" w14:textId="77777777" w:rsidR="004C0DF3" w:rsidRPr="00AE679F" w:rsidRDefault="004C0DF3" w:rsidP="000C2810">
            <w:pPr>
              <w:ind w:firstLine="0"/>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Ši Sutartis laikoma sudaryta ir įsigalioja nuo Sutarties pasirašymo dienos (antrosios Šalies pasirašymo dieną).</w:t>
            </w:r>
          </w:p>
          <w:p w14:paraId="380669C6" w14:textId="3ECB142F" w:rsidR="004C0DF3" w:rsidRPr="00AE679F" w:rsidRDefault="004C0DF3" w:rsidP="00310A77">
            <w:pPr>
              <w:ind w:firstLine="0"/>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 xml:space="preserve">Sutartis galioja iki visiško prievolių įvykdymo (kol bus išnaudota Pradinės Sutarties vertė, bet jos terminas negali būti ilgesnis kaip </w:t>
            </w:r>
            <w:r w:rsidR="007C49E3" w:rsidRPr="00AE679F">
              <w:rPr>
                <w:rFonts w:ascii="Times New Roman" w:hAnsi="Times New Roman" w:cs="Times New Roman"/>
                <w:kern w:val="2"/>
                <w:sz w:val="24"/>
                <w:szCs w:val="24"/>
                <w:lang w:eastAsia="en-US"/>
              </w:rPr>
              <w:t xml:space="preserve">iki </w:t>
            </w:r>
            <w:r w:rsidR="00310A77" w:rsidRPr="00AE679F">
              <w:rPr>
                <w:rFonts w:ascii="Times New Roman" w:hAnsi="Times New Roman" w:cs="Times New Roman"/>
                <w:kern w:val="2"/>
                <w:sz w:val="24"/>
                <w:szCs w:val="24"/>
                <w:lang w:eastAsia="en-US"/>
              </w:rPr>
              <w:t>2025 m. rug</w:t>
            </w:r>
            <w:r w:rsidR="0017013C">
              <w:rPr>
                <w:rFonts w:ascii="Times New Roman" w:hAnsi="Times New Roman" w:cs="Times New Roman"/>
                <w:kern w:val="2"/>
                <w:sz w:val="24"/>
                <w:szCs w:val="24"/>
                <w:lang w:eastAsia="en-US"/>
              </w:rPr>
              <w:t>sėjo</w:t>
            </w:r>
            <w:r w:rsidR="00310A77" w:rsidRPr="00AE679F">
              <w:rPr>
                <w:rFonts w:ascii="Times New Roman" w:hAnsi="Times New Roman" w:cs="Times New Roman"/>
                <w:kern w:val="2"/>
                <w:sz w:val="24"/>
                <w:szCs w:val="24"/>
                <w:lang w:eastAsia="en-US"/>
              </w:rPr>
              <w:t xml:space="preserve"> 3</w:t>
            </w:r>
            <w:r w:rsidR="0017013C">
              <w:rPr>
                <w:rFonts w:ascii="Times New Roman" w:hAnsi="Times New Roman" w:cs="Times New Roman"/>
                <w:kern w:val="2"/>
                <w:sz w:val="24"/>
                <w:szCs w:val="24"/>
                <w:lang w:eastAsia="en-US"/>
              </w:rPr>
              <w:t>0</w:t>
            </w:r>
            <w:r w:rsidR="00310A77" w:rsidRPr="00AE679F">
              <w:rPr>
                <w:rFonts w:ascii="Times New Roman" w:hAnsi="Times New Roman" w:cs="Times New Roman"/>
                <w:kern w:val="2"/>
                <w:sz w:val="24"/>
                <w:szCs w:val="24"/>
                <w:lang w:eastAsia="en-US"/>
              </w:rPr>
              <w:t> d.</w:t>
            </w:r>
            <w:r w:rsidR="00AE679F" w:rsidRPr="00AE679F">
              <w:rPr>
                <w:rFonts w:ascii="Times New Roman" w:hAnsi="Times New Roman" w:cs="Times New Roman"/>
                <w:kern w:val="2"/>
                <w:sz w:val="24"/>
                <w:szCs w:val="24"/>
                <w:lang w:eastAsia="en-US"/>
              </w:rPr>
              <w:t xml:space="preserve"> imtinai.</w:t>
            </w:r>
          </w:p>
        </w:tc>
      </w:tr>
      <w:tr w:rsidR="0011449B" w:rsidRPr="007C49E3" w14:paraId="558521F6" w14:textId="77777777" w:rsidTr="00EC6527">
        <w:trPr>
          <w:trHeight w:val="300"/>
        </w:trPr>
        <w:tc>
          <w:tcPr>
            <w:tcW w:w="3127" w:type="dxa"/>
            <w:gridSpan w:val="2"/>
          </w:tcPr>
          <w:p w14:paraId="57D145C8" w14:textId="77777777" w:rsidR="0011449B" w:rsidRPr="007C49E3" w:rsidRDefault="0011449B" w:rsidP="0011449B">
            <w:pPr>
              <w:ind w:firstLine="0"/>
              <w:rPr>
                <w:rFonts w:ascii="Times New Roman" w:hAnsi="Times New Roman" w:cs="Times New Roman"/>
                <w:b/>
                <w:kern w:val="2"/>
                <w:sz w:val="24"/>
                <w:szCs w:val="24"/>
                <w:lang w:eastAsia="en-US"/>
              </w:rPr>
            </w:pPr>
            <w:r w:rsidRPr="007C49E3">
              <w:rPr>
                <w:rFonts w:ascii="Times New Roman" w:hAnsi="Times New Roman" w:cs="Times New Roman"/>
                <w:b/>
                <w:kern w:val="2"/>
                <w:sz w:val="24"/>
                <w:szCs w:val="24"/>
                <w:lang w:eastAsia="en-US"/>
              </w:rPr>
              <w:t>11.2. Sutarties galiojimo termino pratęsimas</w:t>
            </w:r>
          </w:p>
        </w:tc>
        <w:tc>
          <w:tcPr>
            <w:tcW w:w="6510" w:type="dxa"/>
            <w:gridSpan w:val="2"/>
          </w:tcPr>
          <w:p w14:paraId="4EDED458" w14:textId="7ED985E6" w:rsidR="0011449B" w:rsidRPr="00AE679F" w:rsidRDefault="0011449B" w:rsidP="007C49E3">
            <w:pPr>
              <w:ind w:firstLine="0"/>
              <w:jc w:val="both"/>
              <w:rPr>
                <w:rFonts w:ascii="Times New Roman" w:hAnsi="Times New Roman" w:cs="Times New Roman"/>
                <w:kern w:val="2"/>
                <w:sz w:val="24"/>
                <w:szCs w:val="24"/>
                <w:lang w:eastAsia="en-US"/>
              </w:rPr>
            </w:pPr>
            <w:r w:rsidRPr="00AE679F">
              <w:rPr>
                <w:rFonts w:ascii="Times New Roman" w:hAnsi="Times New Roman" w:cs="Times New Roman"/>
                <w:kern w:val="2"/>
                <w:sz w:val="24"/>
                <w:szCs w:val="24"/>
                <w:lang w:eastAsia="en-US"/>
              </w:rPr>
              <w:t>Netaikoma</w:t>
            </w:r>
          </w:p>
        </w:tc>
      </w:tr>
      <w:tr w:rsidR="002D7853" w:rsidRPr="002D7853" w14:paraId="6EEC7BFD" w14:textId="77777777" w:rsidTr="00EC6527">
        <w:trPr>
          <w:trHeight w:val="300"/>
        </w:trPr>
        <w:tc>
          <w:tcPr>
            <w:tcW w:w="9637" w:type="dxa"/>
            <w:gridSpan w:val="4"/>
          </w:tcPr>
          <w:p w14:paraId="6F74CD14" w14:textId="77777777" w:rsidR="004C0DF3" w:rsidRPr="002D7853" w:rsidRDefault="004C0DF3" w:rsidP="000C2810">
            <w:pPr>
              <w:ind w:firstLine="0"/>
              <w:jc w:val="center"/>
              <w:rPr>
                <w:rFonts w:ascii="Times New Roman" w:hAnsi="Times New Roman" w:cs="Times New Roman"/>
                <w:b/>
                <w:kern w:val="2"/>
                <w:sz w:val="24"/>
                <w:szCs w:val="24"/>
                <w:lang w:eastAsia="en-US"/>
              </w:rPr>
            </w:pPr>
            <w:r w:rsidRPr="002D7853">
              <w:rPr>
                <w:rFonts w:ascii="Times New Roman" w:hAnsi="Times New Roman" w:cs="Times New Roman"/>
                <w:b/>
                <w:kern w:val="2"/>
                <w:sz w:val="24"/>
                <w:szCs w:val="24"/>
                <w:lang w:eastAsia="en-US"/>
              </w:rPr>
              <w:t>12. SUTARTIES NUTRAUKIMAS</w:t>
            </w:r>
          </w:p>
        </w:tc>
      </w:tr>
      <w:tr w:rsidR="002D7853" w:rsidRPr="002D7853" w14:paraId="0B33139E"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015D7F57" w14:textId="77777777" w:rsidR="004C0DF3" w:rsidRPr="002D7853" w:rsidRDefault="004C0DF3" w:rsidP="000C2810">
            <w:pPr>
              <w:ind w:firstLine="0"/>
              <w:rPr>
                <w:rFonts w:ascii="Times New Roman" w:hAnsi="Times New Roman" w:cs="Times New Roman"/>
                <w:b/>
                <w:kern w:val="2"/>
                <w:sz w:val="24"/>
                <w:szCs w:val="24"/>
                <w:lang w:eastAsia="en-US"/>
              </w:rPr>
            </w:pPr>
            <w:r w:rsidRPr="002D7853">
              <w:rPr>
                <w:rFonts w:ascii="Times New Roman" w:hAnsi="Times New Roman" w:cs="Times New Roman"/>
                <w:b/>
                <w:kern w:val="2"/>
                <w:sz w:val="24"/>
                <w:szCs w:val="24"/>
                <w:lang w:eastAsia="en-US"/>
              </w:rPr>
              <w:t>12.1. Sutarties nutraukimo pagrindai</w:t>
            </w:r>
          </w:p>
        </w:tc>
        <w:tc>
          <w:tcPr>
            <w:tcW w:w="6546" w:type="dxa"/>
            <w:gridSpan w:val="3"/>
            <w:tcBorders>
              <w:top w:val="single" w:sz="4" w:space="0" w:color="auto"/>
              <w:left w:val="single" w:sz="4" w:space="0" w:color="auto"/>
              <w:bottom w:val="single" w:sz="4" w:space="0" w:color="auto"/>
              <w:right w:val="single" w:sz="4" w:space="0" w:color="auto"/>
            </w:tcBorders>
          </w:tcPr>
          <w:p w14:paraId="27268117" w14:textId="6DD0BCD1" w:rsidR="004C0DF3" w:rsidRPr="002D7853" w:rsidRDefault="004C0DF3" w:rsidP="000C2810">
            <w:pPr>
              <w:ind w:firstLine="0"/>
              <w:rPr>
                <w:rFonts w:ascii="Times New Roman" w:hAnsi="Times New Roman" w:cs="Times New Roman"/>
                <w:kern w:val="2"/>
                <w:sz w:val="24"/>
                <w:szCs w:val="24"/>
                <w:lang w:eastAsia="en-US"/>
              </w:rPr>
            </w:pPr>
            <w:r w:rsidRPr="002D7853">
              <w:rPr>
                <w:rFonts w:ascii="Times New Roman" w:hAnsi="Times New Roman" w:cs="Times New Roman"/>
                <w:kern w:val="2"/>
                <w:sz w:val="24"/>
                <w:szCs w:val="24"/>
                <w:lang w:eastAsia="en-US"/>
              </w:rPr>
              <w:t>Sutartis gali būti nutraukiama rašytiniu Šalių susitarimu arba vienašališkai, Bendrosiose sąlygose nustatyta tvarka.</w:t>
            </w:r>
          </w:p>
        </w:tc>
      </w:tr>
      <w:tr w:rsidR="002D7853" w:rsidRPr="002D7853" w14:paraId="07095919" w14:textId="77777777" w:rsidTr="00EC6527">
        <w:trPr>
          <w:trHeight w:val="300"/>
        </w:trPr>
        <w:tc>
          <w:tcPr>
            <w:tcW w:w="3091" w:type="dxa"/>
            <w:tcBorders>
              <w:top w:val="single" w:sz="4" w:space="0" w:color="auto"/>
              <w:left w:val="single" w:sz="4" w:space="0" w:color="auto"/>
              <w:bottom w:val="single" w:sz="4" w:space="0" w:color="auto"/>
              <w:right w:val="single" w:sz="4" w:space="0" w:color="auto"/>
            </w:tcBorders>
          </w:tcPr>
          <w:p w14:paraId="41845A15" w14:textId="77777777" w:rsidR="0011449B" w:rsidRPr="002D7853" w:rsidRDefault="0011449B" w:rsidP="0011449B">
            <w:pPr>
              <w:ind w:firstLine="0"/>
              <w:rPr>
                <w:rFonts w:ascii="Times New Roman" w:hAnsi="Times New Roman" w:cs="Times New Roman"/>
                <w:b/>
                <w:kern w:val="2"/>
                <w:sz w:val="24"/>
                <w:szCs w:val="24"/>
                <w:lang w:eastAsia="en-US"/>
              </w:rPr>
            </w:pPr>
            <w:r w:rsidRPr="002D7853">
              <w:rPr>
                <w:rFonts w:ascii="Times New Roman" w:hAnsi="Times New Roman" w:cs="Times New Roman"/>
                <w:b/>
                <w:kern w:val="2"/>
                <w:sz w:val="24"/>
                <w:szCs w:val="24"/>
                <w:lang w:eastAsia="en-US"/>
              </w:rPr>
              <w:lastRenderedPageBreak/>
              <w:t xml:space="preserve">12.2. Esminiai Sutarties </w:t>
            </w:r>
            <w:r w:rsidRPr="002D7853">
              <w:rPr>
                <w:rFonts w:ascii="Times New Roman" w:hAnsi="Times New Roman" w:cs="Times New Roman"/>
                <w:b/>
                <w:sz w:val="24"/>
                <w:szCs w:val="24"/>
                <w:lang w:eastAsia="en-US"/>
              </w:rPr>
              <w:t>pažeidimai</w:t>
            </w:r>
          </w:p>
        </w:tc>
        <w:tc>
          <w:tcPr>
            <w:tcW w:w="6546" w:type="dxa"/>
            <w:gridSpan w:val="3"/>
            <w:tcBorders>
              <w:top w:val="single" w:sz="4" w:space="0" w:color="auto"/>
              <w:left w:val="single" w:sz="4" w:space="0" w:color="auto"/>
              <w:bottom w:val="single" w:sz="4" w:space="0" w:color="auto"/>
              <w:right w:val="single" w:sz="4" w:space="0" w:color="auto"/>
            </w:tcBorders>
          </w:tcPr>
          <w:p w14:paraId="1CB7DF2F" w14:textId="0F8716BD" w:rsidR="0011449B" w:rsidRPr="002D7853" w:rsidRDefault="0011449B" w:rsidP="0011449B">
            <w:pPr>
              <w:ind w:firstLine="0"/>
              <w:jc w:val="both"/>
              <w:rPr>
                <w:rFonts w:ascii="Times New Roman" w:hAnsi="Times New Roman" w:cs="Times New Roman"/>
                <w:kern w:val="2"/>
                <w:sz w:val="24"/>
                <w:szCs w:val="24"/>
                <w:lang w:eastAsia="en-US"/>
              </w:rPr>
            </w:pPr>
            <w:r w:rsidRPr="002D7853">
              <w:rPr>
                <w:rFonts w:ascii="Times New Roman" w:hAnsi="Times New Roman" w:cs="Times New Roman"/>
                <w:kern w:val="2"/>
                <w:sz w:val="24"/>
                <w:szCs w:val="24"/>
                <w:lang w:eastAsia="en-US"/>
              </w:rPr>
              <w:t>12.2.1. jeigu Tiekėjas nevykdo prisiimtų įsipareigojimų už Sutartyje nustatytą Sutarties kainą</w:t>
            </w:r>
            <w:r w:rsidR="007C49E3" w:rsidRPr="002D7853">
              <w:rPr>
                <w:rFonts w:ascii="Times New Roman" w:hAnsi="Times New Roman" w:cs="Times New Roman"/>
                <w:kern w:val="2"/>
                <w:sz w:val="24"/>
                <w:szCs w:val="24"/>
                <w:lang w:eastAsia="en-US"/>
              </w:rPr>
              <w:t>;</w:t>
            </w:r>
          </w:p>
          <w:p w14:paraId="1CEC81A6" w14:textId="7D9485AE" w:rsidR="0011449B" w:rsidRPr="002D7853" w:rsidRDefault="0011449B" w:rsidP="0011449B">
            <w:pPr>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2</w:t>
            </w:r>
            <w:r w:rsidRPr="002D7853">
              <w:rPr>
                <w:rFonts w:ascii="Times New Roman" w:eastAsia="Arial" w:hAnsi="Times New Roman" w:cs="Times New Roman"/>
                <w:kern w:val="2"/>
                <w:sz w:val="24"/>
                <w:szCs w:val="24"/>
                <w:lang w:eastAsia="en-US"/>
              </w:rPr>
              <w:t>. jeigu Tiekėjas nesilaiko Sutartyje nustatytų Paslaugų teikimo terminų 2</w:t>
            </w:r>
            <w:r w:rsidR="002D7853" w:rsidRPr="002D7853">
              <w:rPr>
                <w:rFonts w:ascii="Times New Roman" w:eastAsia="Arial" w:hAnsi="Times New Roman" w:cs="Times New Roman"/>
                <w:kern w:val="2"/>
                <w:sz w:val="24"/>
                <w:szCs w:val="24"/>
                <w:lang w:eastAsia="en-US"/>
              </w:rPr>
              <w:t> </w:t>
            </w:r>
            <w:r w:rsidRPr="002D7853">
              <w:rPr>
                <w:rFonts w:ascii="Times New Roman" w:eastAsia="Arial" w:hAnsi="Times New Roman" w:cs="Times New Roman"/>
                <w:kern w:val="2"/>
                <w:sz w:val="24"/>
                <w:szCs w:val="24"/>
                <w:lang w:eastAsia="en-US"/>
              </w:rPr>
              <w:t xml:space="preserve">(du) kartus iš eilės arba vėluoja suteikti Paslaugas daugiau nei </w:t>
            </w:r>
            <w:r w:rsidR="002D7853" w:rsidRPr="002D7853">
              <w:rPr>
                <w:rFonts w:ascii="Times New Roman" w:eastAsia="Arial" w:hAnsi="Times New Roman" w:cs="Times New Roman"/>
                <w:kern w:val="2"/>
                <w:sz w:val="24"/>
                <w:szCs w:val="24"/>
                <w:lang w:eastAsia="en-US"/>
              </w:rPr>
              <w:t xml:space="preserve">14 (keturiolika) kalendorinių dienų </w:t>
            </w:r>
            <w:r w:rsidRPr="002D7853">
              <w:rPr>
                <w:rFonts w:ascii="Times New Roman" w:eastAsia="Arial" w:hAnsi="Times New Roman" w:cs="Times New Roman"/>
                <w:kern w:val="2"/>
                <w:sz w:val="24"/>
                <w:szCs w:val="24"/>
                <w:lang w:eastAsia="en-US"/>
              </w:rPr>
              <w:t>nuo Sutartyje nustatyto Paslaugų suteikimo termino</w:t>
            </w:r>
            <w:r w:rsidR="002D7853" w:rsidRPr="002D7853">
              <w:rPr>
                <w:rFonts w:ascii="Times New Roman" w:eastAsia="Arial" w:hAnsi="Times New Roman" w:cs="Times New Roman"/>
                <w:kern w:val="2"/>
                <w:sz w:val="24"/>
                <w:szCs w:val="24"/>
                <w:lang w:eastAsia="en-US"/>
              </w:rPr>
              <w:t>, bet kuriame Paslaugų etape;</w:t>
            </w:r>
          </w:p>
          <w:p w14:paraId="383672A8" w14:textId="4135B983" w:rsidR="0011449B" w:rsidRPr="002D7853"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3</w:t>
            </w:r>
            <w:r w:rsidRPr="002D7853">
              <w:rPr>
                <w:rFonts w:ascii="Times New Roman" w:eastAsia="Arial" w:hAnsi="Times New Roman" w:cs="Times New Roman"/>
                <w:kern w:val="2"/>
                <w:sz w:val="24"/>
                <w:szCs w:val="24"/>
                <w:lang w:eastAsia="en-US"/>
              </w:rPr>
              <w:t xml:space="preserve">. jeigu Tiekėjas pažeidžia Paslaugų suteikimo terminus ir priskaičiuotų netesybų už vėlavimą suma viršija </w:t>
            </w:r>
            <w:r w:rsidR="002D7853" w:rsidRPr="002D7853">
              <w:rPr>
                <w:rFonts w:ascii="Times New Roman" w:eastAsia="Arial" w:hAnsi="Times New Roman" w:cs="Times New Roman"/>
                <w:kern w:val="2"/>
                <w:sz w:val="24"/>
                <w:szCs w:val="24"/>
                <w:lang w:eastAsia="en-US"/>
              </w:rPr>
              <w:t>1</w:t>
            </w:r>
            <w:r w:rsidRPr="002D7853">
              <w:rPr>
                <w:rFonts w:ascii="Times New Roman" w:eastAsia="Arial" w:hAnsi="Times New Roman" w:cs="Times New Roman"/>
                <w:kern w:val="2"/>
                <w:sz w:val="24"/>
                <w:szCs w:val="24"/>
                <w:lang w:eastAsia="en-US"/>
              </w:rPr>
              <w:t>0</w:t>
            </w:r>
            <w:r w:rsidR="002D7853" w:rsidRPr="002D7853">
              <w:rPr>
                <w:rFonts w:ascii="Times New Roman" w:eastAsia="Arial" w:hAnsi="Times New Roman" w:cs="Times New Roman"/>
                <w:kern w:val="2"/>
                <w:sz w:val="24"/>
                <w:szCs w:val="24"/>
                <w:lang w:eastAsia="en-US"/>
              </w:rPr>
              <w:t> </w:t>
            </w:r>
            <w:r w:rsidRPr="002D7853">
              <w:rPr>
                <w:rFonts w:ascii="Times New Roman" w:eastAsia="Arial" w:hAnsi="Times New Roman" w:cs="Times New Roman"/>
                <w:kern w:val="2"/>
                <w:sz w:val="24"/>
                <w:szCs w:val="24"/>
                <w:lang w:eastAsia="en-US"/>
              </w:rPr>
              <w:t>(</w:t>
            </w:r>
            <w:r w:rsidR="002D7853" w:rsidRPr="002D7853">
              <w:rPr>
                <w:rFonts w:ascii="Times New Roman" w:eastAsia="Arial" w:hAnsi="Times New Roman" w:cs="Times New Roman"/>
                <w:kern w:val="2"/>
                <w:sz w:val="24"/>
                <w:szCs w:val="24"/>
                <w:lang w:eastAsia="en-US"/>
              </w:rPr>
              <w:t>dešimt</w:t>
            </w:r>
            <w:r w:rsidRPr="002D7853">
              <w:rPr>
                <w:rFonts w:ascii="Times New Roman" w:eastAsia="Arial" w:hAnsi="Times New Roman" w:cs="Times New Roman"/>
                <w:kern w:val="2"/>
                <w:sz w:val="24"/>
                <w:szCs w:val="24"/>
                <w:lang w:eastAsia="en-US"/>
              </w:rPr>
              <w:t>) proc. Pradinės sutarties vertės;</w:t>
            </w:r>
          </w:p>
          <w:p w14:paraId="1BD95719" w14:textId="2B7F22AE" w:rsidR="0011449B" w:rsidRPr="002D7853"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4</w:t>
            </w:r>
            <w:r w:rsidRPr="002D7853">
              <w:rPr>
                <w:rFonts w:ascii="Times New Roman" w:eastAsia="Arial" w:hAnsi="Times New Roman" w:cs="Times New Roman"/>
                <w:kern w:val="2"/>
                <w:sz w:val="24"/>
                <w:szCs w:val="24"/>
                <w:lang w:eastAsia="en-US"/>
              </w:rPr>
              <w:t>. Tiekėjas pažeidžia Paslaugų suteikimo terminus ir dėl Paslaugų suteikimo vėlavimo Paslaugos tampa nebereikalingos;</w:t>
            </w:r>
          </w:p>
          <w:p w14:paraId="7BEF192B" w14:textId="6820BAA0" w:rsidR="0011449B" w:rsidRPr="002D7853"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5</w:t>
            </w:r>
            <w:r w:rsidRPr="002D7853">
              <w:rPr>
                <w:rFonts w:ascii="Times New Roman" w:eastAsia="Arial" w:hAnsi="Times New Roman" w:cs="Times New Roman"/>
                <w:kern w:val="2"/>
                <w:sz w:val="24"/>
                <w:szCs w:val="24"/>
                <w:lang w:eastAsia="en-US"/>
              </w:rPr>
              <w:t>. Tiekėjas daugiau kaip 2 (du) kartus suteikia Paslaugas, kurios neatitinka Sutartyje ir(ar) įstatymuose nustatytų reikalavimų Paslaugoms;</w:t>
            </w:r>
          </w:p>
          <w:p w14:paraId="1EA58494" w14:textId="41D1E17D" w:rsidR="0011449B" w:rsidRPr="002D7853" w:rsidRDefault="0011449B" w:rsidP="0011449B">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6</w:t>
            </w:r>
            <w:r w:rsidRPr="002D7853">
              <w:rPr>
                <w:rFonts w:ascii="Times New Roman" w:eastAsia="Arial" w:hAnsi="Times New Roman" w:cs="Times New Roman"/>
                <w:kern w:val="2"/>
                <w:sz w:val="24"/>
                <w:szCs w:val="24"/>
                <w:lang w:eastAsia="en-US"/>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4FFBB987" w14:textId="5AC7877D" w:rsidR="0011449B" w:rsidRPr="002D7853" w:rsidRDefault="0011449B" w:rsidP="002D7853">
            <w:pPr>
              <w:tabs>
                <w:tab w:val="left" w:pos="567"/>
                <w:tab w:val="left" w:pos="851"/>
                <w:tab w:val="left" w:pos="992"/>
                <w:tab w:val="left" w:pos="1134"/>
              </w:tabs>
              <w:ind w:firstLine="0"/>
              <w:jc w:val="both"/>
              <w:rPr>
                <w:rFonts w:ascii="Times New Roman" w:eastAsia="Arial" w:hAnsi="Times New Roman" w:cs="Times New Roman"/>
                <w:kern w:val="2"/>
                <w:sz w:val="24"/>
                <w:szCs w:val="24"/>
                <w:lang w:eastAsia="en-US"/>
              </w:rPr>
            </w:pPr>
            <w:r w:rsidRPr="002D7853">
              <w:rPr>
                <w:rFonts w:ascii="Times New Roman" w:eastAsia="Arial" w:hAnsi="Times New Roman" w:cs="Times New Roman"/>
                <w:kern w:val="2"/>
                <w:sz w:val="24"/>
                <w:szCs w:val="24"/>
                <w:lang w:eastAsia="en-US"/>
              </w:rPr>
              <w:t>12.2.</w:t>
            </w:r>
            <w:r w:rsidR="002D7853">
              <w:rPr>
                <w:rFonts w:ascii="Times New Roman" w:eastAsia="Arial" w:hAnsi="Times New Roman" w:cs="Times New Roman"/>
                <w:kern w:val="2"/>
                <w:sz w:val="24"/>
                <w:szCs w:val="24"/>
                <w:lang w:eastAsia="en-US"/>
              </w:rPr>
              <w:t>7</w:t>
            </w:r>
            <w:r w:rsidRPr="002D7853">
              <w:rPr>
                <w:rFonts w:ascii="Times New Roman" w:eastAsia="Arial" w:hAnsi="Times New Roman" w:cs="Times New Roman"/>
                <w:kern w:val="2"/>
                <w:sz w:val="24"/>
                <w:szCs w:val="24"/>
                <w:lang w:eastAsia="en-US"/>
              </w:rPr>
              <w:t>. Tiekėjas 2 (du) kartus pažeidžia esminę Sutarties sąlygą.</w:t>
            </w:r>
          </w:p>
        </w:tc>
      </w:tr>
      <w:tr w:rsidR="00A70DC4" w:rsidRPr="00A70DC4" w14:paraId="331F6120" w14:textId="77777777" w:rsidTr="00EC6527">
        <w:trPr>
          <w:trHeight w:val="300"/>
        </w:trPr>
        <w:tc>
          <w:tcPr>
            <w:tcW w:w="9637" w:type="dxa"/>
            <w:gridSpan w:val="4"/>
          </w:tcPr>
          <w:p w14:paraId="0CABBA86" w14:textId="5D2FD215" w:rsidR="004C0DF3" w:rsidRPr="00A70DC4" w:rsidRDefault="004C0DF3" w:rsidP="000C2810">
            <w:pPr>
              <w:ind w:firstLine="0"/>
              <w:jc w:val="center"/>
              <w:rPr>
                <w:rFonts w:ascii="Times New Roman" w:hAnsi="Times New Roman" w:cs="Times New Roman"/>
                <w:kern w:val="2"/>
                <w:sz w:val="24"/>
                <w:szCs w:val="24"/>
                <w:lang w:eastAsia="en-US"/>
              </w:rPr>
            </w:pPr>
            <w:r w:rsidRPr="00A70DC4">
              <w:rPr>
                <w:rFonts w:ascii="Times New Roman" w:hAnsi="Times New Roman" w:cs="Times New Roman"/>
                <w:b/>
                <w:kern w:val="2"/>
                <w:sz w:val="24"/>
                <w:szCs w:val="24"/>
                <w:lang w:eastAsia="en-US"/>
              </w:rPr>
              <w:t>13. APLINKOS APSAUGOS IR SOCIALINIAI KRITERIJAI</w:t>
            </w:r>
          </w:p>
        </w:tc>
      </w:tr>
      <w:tr w:rsidR="00A70DC4" w:rsidRPr="00A70DC4" w14:paraId="7E6D7A20" w14:textId="77777777" w:rsidTr="00EC6527">
        <w:trPr>
          <w:trHeight w:val="300"/>
        </w:trPr>
        <w:tc>
          <w:tcPr>
            <w:tcW w:w="3091" w:type="dxa"/>
          </w:tcPr>
          <w:p w14:paraId="55DDD62D" w14:textId="77777777" w:rsidR="004C0DF3" w:rsidRPr="00A70DC4" w:rsidRDefault="004C0DF3" w:rsidP="000C2810">
            <w:pPr>
              <w:ind w:firstLine="0"/>
              <w:rPr>
                <w:rFonts w:ascii="Times New Roman" w:hAnsi="Times New Roman" w:cs="Times New Roman"/>
                <w:b/>
                <w:kern w:val="2"/>
                <w:sz w:val="24"/>
                <w:szCs w:val="24"/>
                <w:lang w:eastAsia="en-US"/>
              </w:rPr>
            </w:pPr>
            <w:r w:rsidRPr="00A70DC4">
              <w:rPr>
                <w:rFonts w:ascii="Times New Roman" w:hAnsi="Times New Roman" w:cs="Times New Roman"/>
                <w:b/>
                <w:kern w:val="2"/>
                <w:sz w:val="24"/>
                <w:szCs w:val="24"/>
                <w:lang w:eastAsia="en-US"/>
              </w:rPr>
              <w:t xml:space="preserve">13.1. Su perkamomis paslaugomis susiję aplinkos apsaugos kriterijai </w:t>
            </w:r>
          </w:p>
        </w:tc>
        <w:tc>
          <w:tcPr>
            <w:tcW w:w="6546" w:type="dxa"/>
            <w:gridSpan w:val="3"/>
          </w:tcPr>
          <w:p w14:paraId="432DA512" w14:textId="77777777" w:rsidR="00A70DC4" w:rsidRPr="00A70DC4" w:rsidRDefault="00A70DC4" w:rsidP="00A70DC4">
            <w:pPr>
              <w:ind w:firstLine="0"/>
              <w:rPr>
                <w:rFonts w:ascii="Times New Roman" w:hAnsi="Times New Roman" w:cs="Times New Roman"/>
                <w:kern w:val="2"/>
                <w:sz w:val="24"/>
                <w:szCs w:val="24"/>
                <w:shd w:val="clear" w:color="auto" w:fill="FFFFFF"/>
                <w:lang w:eastAsia="en-US"/>
              </w:rPr>
            </w:pPr>
            <w:bookmarkStart w:id="2" w:name="_Hlk199163320"/>
            <w:bookmarkStart w:id="3" w:name="_Hlk199163302"/>
            <w:r w:rsidRPr="00A70DC4">
              <w:rPr>
                <w:rFonts w:ascii="Times New Roman" w:hAnsi="Times New Roman" w:cs="Times New Roman"/>
                <w:kern w:val="2"/>
                <w:sz w:val="24"/>
                <w:szCs w:val="24"/>
                <w:shd w:val="clear" w:color="auto" w:fill="FFFFFF"/>
                <w:lang w:eastAsia="en-US"/>
              </w:rPr>
              <w:t xml:space="preserve">Aplinkos apsaugos kriterijai Paslaugoms nustatomi vadovaujantis aplinkos apsaugos kriterijų taikymo, vykdant žaliuosius pirkimus, tvarkos aprašu, patvirtintu 2011 m. birželio 28 d. Aplinkos ministro įsakymu Nr. D1-508 „Dėl Aplinkos apsaugos kriterijų taikymo, vykdant žaliuosius pirkimus, tvarkos aprašo patvirtinimo“ </w:t>
            </w:r>
            <w:r w:rsidRPr="00A70DC4">
              <w:rPr>
                <w:rFonts w:ascii="Times New Roman" w:hAnsi="Times New Roman" w:cs="Times New Roman"/>
                <w:kern w:val="2"/>
                <w:sz w:val="24"/>
                <w:szCs w:val="24"/>
                <w:shd w:val="clear" w:color="auto" w:fill="FFFFFF"/>
              </w:rPr>
              <w:t>(toliau - Aprašas):</w:t>
            </w:r>
            <w:bookmarkEnd w:id="2"/>
          </w:p>
          <w:p w14:paraId="4922816D" w14:textId="58A130AE" w:rsidR="00A70DC4" w:rsidRPr="00A70DC4" w:rsidRDefault="00A70DC4" w:rsidP="00A70DC4">
            <w:pPr>
              <w:ind w:firstLine="0"/>
              <w:rPr>
                <w:rFonts w:ascii="Times New Roman" w:hAnsi="Times New Roman" w:cs="Times New Roman"/>
                <w:sz w:val="24"/>
                <w:szCs w:val="24"/>
              </w:rPr>
            </w:pPr>
            <w:bookmarkStart w:id="4" w:name="_Hlk199163360"/>
            <w:r w:rsidRPr="00A70DC4">
              <w:rPr>
                <w:rFonts w:ascii="Times New Roman" w:hAnsi="Times New Roman" w:cs="Times New Roman"/>
                <w:kern w:val="2"/>
                <w:sz w:val="24"/>
                <w:szCs w:val="24"/>
                <w:shd w:val="clear" w:color="auto" w:fill="FFFFFF"/>
              </w:rPr>
              <w:t xml:space="preserve">13.1.1. </w:t>
            </w:r>
            <w:r w:rsidRPr="00A70DC4">
              <w:rPr>
                <w:rFonts w:ascii="Times New Roman" w:hAnsi="Times New Roman" w:cs="Times New Roman"/>
                <w:sz w:val="24"/>
                <w:szCs w:val="24"/>
              </w:rPr>
              <w:t xml:space="preserve">vadovaujantis Aprašo „4.4.4.1. </w:t>
            </w:r>
            <w:r w:rsidRPr="00A70DC4">
              <w:rPr>
                <w:rFonts w:ascii="Times New Roman" w:hAnsi="Times New Roman" w:cs="Times New Roman"/>
                <w:sz w:val="24"/>
                <w:szCs w:val="24"/>
                <w:shd w:val="clear" w:color="auto" w:fill="FFFFFF"/>
              </w:rPr>
              <w:t>prekei pagaminti ir(ar) tiekti, paslaugai teikti ar darbams atlikti sunaudojama mažiau gamtos išteklių ir(ar) sudėtyje yra pakartotinai panaudotų ir(ar) perdirbtų medžiagų“</w:t>
            </w:r>
            <w:r w:rsidRPr="00A70DC4">
              <w:rPr>
                <w:rFonts w:ascii="Times New Roman" w:hAnsi="Times New Roman" w:cs="Times New Roman"/>
                <w:sz w:val="24"/>
                <w:szCs w:val="24"/>
              </w:rPr>
              <w:t>.</w:t>
            </w:r>
            <w:bookmarkEnd w:id="4"/>
          </w:p>
          <w:p w14:paraId="3AD57614" w14:textId="47A27FF5" w:rsidR="00A70DC4" w:rsidRPr="00A70DC4" w:rsidRDefault="00A70DC4" w:rsidP="00A70DC4">
            <w:pPr>
              <w:ind w:firstLine="0"/>
              <w:rPr>
                <w:rFonts w:ascii="Times New Roman" w:hAnsi="Times New Roman" w:cs="Times New Roman"/>
                <w:sz w:val="24"/>
                <w:szCs w:val="24"/>
                <w:shd w:val="clear" w:color="auto" w:fill="FFFFFF"/>
              </w:rPr>
            </w:pPr>
            <w:r w:rsidRPr="00A70DC4">
              <w:rPr>
                <w:rFonts w:ascii="Times New Roman" w:hAnsi="Times New Roman" w:cs="Times New Roman"/>
                <w:sz w:val="24"/>
                <w:szCs w:val="24"/>
              </w:rPr>
              <w:t xml:space="preserve">13.1.2. vadovaujantis Aprašo „4.4.4.3. </w:t>
            </w:r>
            <w:r w:rsidRPr="00A70DC4">
              <w:rPr>
                <w:rFonts w:ascii="Times New Roman" w:hAnsi="Times New Roman" w:cs="Times New Roman"/>
                <w:sz w:val="24"/>
                <w:szCs w:val="24"/>
                <w:shd w:val="clear" w:color="auto" w:fill="FFFFFF"/>
              </w:rPr>
              <w:t>prekei pagaminti, paslaugai teikti ar darbams atlikti naudojama mažiau ar nenaudojama pavojingųjų cheminių medžiagų, neteršiama aplinka ir nekeliamas pavojus sveikatai“;</w:t>
            </w:r>
          </w:p>
          <w:p w14:paraId="4013B844" w14:textId="50F17AAE" w:rsidR="00A70DC4" w:rsidRPr="00A70DC4" w:rsidRDefault="00A70DC4" w:rsidP="00A70DC4">
            <w:pPr>
              <w:ind w:firstLine="0"/>
              <w:rPr>
                <w:rFonts w:ascii="Times New Roman" w:hAnsi="Times New Roman" w:cs="Times New Roman"/>
                <w:kern w:val="2"/>
                <w:sz w:val="24"/>
                <w:szCs w:val="24"/>
                <w:shd w:val="clear" w:color="auto" w:fill="FFFFFF"/>
              </w:rPr>
            </w:pPr>
            <w:r w:rsidRPr="00A70DC4">
              <w:rPr>
                <w:rFonts w:ascii="Times New Roman" w:hAnsi="Times New Roman" w:cs="Times New Roman"/>
                <w:sz w:val="24"/>
                <w:szCs w:val="24"/>
                <w:shd w:val="clear" w:color="auto" w:fill="FFFFFF"/>
              </w:rPr>
              <w:t>13.1.3. vadovaujantis Aprašo 2 priedo 10.1.2. o., transporto priemonėms taikomi minimalūs aplinkos apsaugos kriterijai.</w:t>
            </w:r>
          </w:p>
          <w:p w14:paraId="5B796F74" w14:textId="78A96F0F" w:rsidR="00AD5C6F" w:rsidRDefault="00AD5C6F" w:rsidP="00A70DC4">
            <w:pPr>
              <w:ind w:firstLine="0"/>
              <w:rPr>
                <w:rFonts w:ascii="Times New Roman" w:hAnsi="Times New Roman" w:cs="Times New Roman"/>
                <w:sz w:val="24"/>
                <w:szCs w:val="24"/>
                <w:shd w:val="clear" w:color="auto" w:fill="FFFFFF"/>
              </w:rPr>
            </w:pPr>
            <w:bookmarkStart w:id="5" w:name="_Hlk199163377"/>
            <w:r w:rsidRPr="00A70DC4">
              <w:rPr>
                <w:rFonts w:ascii="Times New Roman" w:hAnsi="Times New Roman" w:cs="Times New Roman"/>
                <w:sz w:val="24"/>
                <w:szCs w:val="24"/>
                <w:shd w:val="clear" w:color="auto" w:fill="FFFFFF"/>
              </w:rPr>
              <w:t>13.1.</w:t>
            </w:r>
            <w:r>
              <w:rPr>
                <w:rFonts w:ascii="Times New Roman" w:hAnsi="Times New Roman" w:cs="Times New Roman"/>
                <w:sz w:val="24"/>
                <w:szCs w:val="24"/>
                <w:shd w:val="clear" w:color="auto" w:fill="FFFFFF"/>
              </w:rPr>
              <w:t>4</w:t>
            </w:r>
            <w:r w:rsidRPr="00A70DC4">
              <w:rPr>
                <w:rFonts w:ascii="Times New Roman" w:hAnsi="Times New Roman" w:cs="Times New Roman"/>
                <w:sz w:val="24"/>
                <w:szCs w:val="24"/>
                <w:shd w:val="clear" w:color="auto" w:fill="FFFFFF"/>
              </w:rPr>
              <w:t xml:space="preserve">. </w:t>
            </w:r>
            <w:r w:rsidRPr="00A70DC4">
              <w:rPr>
                <w:rFonts w:ascii="Times New Roman" w:hAnsi="Times New Roman" w:cs="Times New Roman"/>
                <w:sz w:val="24"/>
                <w:szCs w:val="24"/>
              </w:rPr>
              <w:t>vadovaujantis Aprašo „4.4.4.</w:t>
            </w:r>
            <w:r>
              <w:rPr>
                <w:rFonts w:ascii="Times New Roman" w:hAnsi="Times New Roman" w:cs="Times New Roman"/>
                <w:sz w:val="24"/>
                <w:szCs w:val="24"/>
              </w:rPr>
              <w:t>5</w:t>
            </w:r>
            <w:r w:rsidRPr="00A70DC4">
              <w:rPr>
                <w:rFonts w:ascii="Times New Roman" w:hAnsi="Times New Roman" w:cs="Times New Roman"/>
                <w:sz w:val="24"/>
                <w:szCs w:val="24"/>
              </w:rPr>
              <w:t>.</w:t>
            </w:r>
            <w:r>
              <w:rPr>
                <w:rFonts w:ascii="Times New Roman" w:hAnsi="Times New Roman" w:cs="Times New Roman"/>
                <w:sz w:val="24"/>
                <w:szCs w:val="24"/>
              </w:rPr>
              <w:t> p., s</w:t>
            </w:r>
            <w:r w:rsidRPr="005C5CF1">
              <w:rPr>
                <w:rFonts w:ascii="Times New Roman" w:hAnsi="Times New Roman"/>
                <w:sz w:val="24"/>
                <w:szCs w:val="24"/>
              </w:rPr>
              <w:t>tovyklo</w:t>
            </w:r>
            <w:r>
              <w:rPr>
                <w:rFonts w:ascii="Times New Roman" w:hAnsi="Times New Roman"/>
                <w:sz w:val="24"/>
                <w:szCs w:val="24"/>
              </w:rPr>
              <w:t>je</w:t>
            </w:r>
            <w:r w:rsidRPr="005C5CF1">
              <w:rPr>
                <w:rFonts w:ascii="Times New Roman" w:hAnsi="Times New Roman"/>
                <w:sz w:val="24"/>
                <w:szCs w:val="24"/>
              </w:rPr>
              <w:t xml:space="preserve"> susidarančios atliekos (stiklas, popierius, plastikas, metalas, biologiškai skaidžios atliekos) tur</w:t>
            </w:r>
            <w:r>
              <w:rPr>
                <w:rFonts w:ascii="Times New Roman" w:hAnsi="Times New Roman"/>
                <w:sz w:val="24"/>
                <w:szCs w:val="24"/>
              </w:rPr>
              <w:t>i</w:t>
            </w:r>
            <w:r w:rsidRPr="005C5CF1">
              <w:rPr>
                <w:rFonts w:ascii="Times New Roman" w:hAnsi="Times New Roman"/>
                <w:sz w:val="24"/>
                <w:szCs w:val="24"/>
              </w:rPr>
              <w:t xml:space="preserve"> būti rūšiuojamos</w:t>
            </w:r>
            <w:r>
              <w:rPr>
                <w:rFonts w:ascii="Times New Roman" w:hAnsi="Times New Roman"/>
                <w:sz w:val="24"/>
                <w:szCs w:val="24"/>
              </w:rPr>
              <w:t>.</w:t>
            </w:r>
          </w:p>
          <w:p w14:paraId="13B3180E" w14:textId="77777777" w:rsidR="00AD5C6F" w:rsidRDefault="00AD5C6F" w:rsidP="00A70DC4">
            <w:pPr>
              <w:ind w:firstLine="0"/>
              <w:rPr>
                <w:rFonts w:ascii="Times New Roman" w:hAnsi="Times New Roman" w:cs="Times New Roman"/>
                <w:kern w:val="2"/>
                <w:sz w:val="24"/>
                <w:szCs w:val="24"/>
                <w:shd w:val="clear" w:color="auto" w:fill="FFFFFF"/>
                <w:lang w:eastAsia="en-US"/>
              </w:rPr>
            </w:pPr>
          </w:p>
          <w:p w14:paraId="20191CAA" w14:textId="3F6687ED" w:rsidR="004C0DF3" w:rsidRPr="00A70DC4" w:rsidRDefault="00A70DC4" w:rsidP="00A70DC4">
            <w:pPr>
              <w:ind w:firstLine="0"/>
              <w:rPr>
                <w:rFonts w:ascii="Times New Roman" w:hAnsi="Times New Roman" w:cs="Times New Roman"/>
                <w:kern w:val="2"/>
                <w:sz w:val="24"/>
                <w:szCs w:val="24"/>
                <w:shd w:val="clear" w:color="auto" w:fill="FFFFFF"/>
                <w:lang w:eastAsia="en-US"/>
              </w:rPr>
            </w:pPr>
            <w:r w:rsidRPr="00A70DC4">
              <w:rPr>
                <w:rFonts w:ascii="Times New Roman" w:hAnsi="Times New Roman" w:cs="Times New Roman"/>
                <w:kern w:val="2"/>
                <w:sz w:val="24"/>
                <w:szCs w:val="24"/>
                <w:shd w:val="clear" w:color="auto" w:fill="FFFFFF"/>
                <w:lang w:eastAsia="en-US"/>
              </w:rPr>
              <w:t>Nustačius, kad Tiekėjas šiame papunktyje nustatyto kriterijaus (-jų) nesilaiko, Tiekėjui taikoma Specialiųjų sąlygų 9.5 punkte nurodyto dydžio bauda</w:t>
            </w:r>
            <w:bookmarkEnd w:id="5"/>
            <w:r w:rsidRPr="00A70DC4">
              <w:rPr>
                <w:rFonts w:ascii="Times New Roman" w:hAnsi="Times New Roman" w:cs="Times New Roman"/>
                <w:kern w:val="2"/>
                <w:sz w:val="24"/>
                <w:szCs w:val="24"/>
                <w:shd w:val="clear" w:color="auto" w:fill="FFFFFF"/>
                <w:lang w:eastAsia="en-US"/>
              </w:rPr>
              <w:t>.</w:t>
            </w:r>
            <w:bookmarkEnd w:id="3"/>
          </w:p>
        </w:tc>
      </w:tr>
      <w:tr w:rsidR="00A70DC4" w:rsidRPr="00A70DC4" w14:paraId="1C5997FD" w14:textId="77777777" w:rsidTr="00EC6527">
        <w:trPr>
          <w:trHeight w:val="300"/>
        </w:trPr>
        <w:tc>
          <w:tcPr>
            <w:tcW w:w="3091" w:type="dxa"/>
          </w:tcPr>
          <w:p w14:paraId="48F31732" w14:textId="77777777" w:rsidR="004C0DF3" w:rsidRPr="00A70DC4" w:rsidRDefault="004C0DF3" w:rsidP="000C2810">
            <w:pPr>
              <w:ind w:firstLine="0"/>
              <w:rPr>
                <w:rFonts w:ascii="Times New Roman" w:hAnsi="Times New Roman" w:cs="Times New Roman"/>
                <w:b/>
                <w:kern w:val="2"/>
                <w:sz w:val="24"/>
                <w:szCs w:val="24"/>
                <w:lang w:eastAsia="en-US"/>
              </w:rPr>
            </w:pPr>
            <w:r w:rsidRPr="00A70DC4">
              <w:rPr>
                <w:rFonts w:ascii="Times New Roman" w:hAnsi="Times New Roman" w:cs="Times New Roman"/>
                <w:b/>
                <w:kern w:val="2"/>
                <w:sz w:val="24"/>
                <w:szCs w:val="24"/>
                <w:lang w:eastAsia="en-US"/>
              </w:rPr>
              <w:t>13.2. Su perkamomis Paslaugomis susiję socialiniai kriterijai</w:t>
            </w:r>
          </w:p>
        </w:tc>
        <w:tc>
          <w:tcPr>
            <w:tcW w:w="6546" w:type="dxa"/>
            <w:gridSpan w:val="3"/>
          </w:tcPr>
          <w:p w14:paraId="22E3E875" w14:textId="086B6A45" w:rsidR="004C0DF3" w:rsidRPr="00A70DC4" w:rsidRDefault="004C0DF3" w:rsidP="000C2810">
            <w:pPr>
              <w:ind w:firstLine="0"/>
              <w:rPr>
                <w:rFonts w:ascii="Times New Roman" w:hAnsi="Times New Roman" w:cs="Times New Roman"/>
                <w:kern w:val="2"/>
                <w:sz w:val="24"/>
                <w:szCs w:val="24"/>
                <w:shd w:val="clear" w:color="auto" w:fill="FFFFFF"/>
                <w:lang w:eastAsia="en-US"/>
              </w:rPr>
            </w:pPr>
            <w:r w:rsidRPr="00A70DC4">
              <w:rPr>
                <w:rFonts w:ascii="Times New Roman" w:hAnsi="Times New Roman" w:cs="Times New Roman"/>
                <w:kern w:val="2"/>
                <w:sz w:val="24"/>
                <w:szCs w:val="24"/>
                <w:shd w:val="clear" w:color="auto" w:fill="FFFFFF"/>
                <w:lang w:eastAsia="en-US"/>
              </w:rPr>
              <w:t>Netaikoma</w:t>
            </w:r>
          </w:p>
        </w:tc>
      </w:tr>
      <w:tr w:rsidR="004C0DF3" w:rsidRPr="00A03847" w14:paraId="4F818DA4" w14:textId="77777777" w:rsidTr="00EC6527">
        <w:trPr>
          <w:trHeight w:val="300"/>
        </w:trPr>
        <w:tc>
          <w:tcPr>
            <w:tcW w:w="9637" w:type="dxa"/>
            <w:gridSpan w:val="4"/>
          </w:tcPr>
          <w:p w14:paraId="1142ECC2" w14:textId="3D7AE546" w:rsidR="004C0DF3" w:rsidRPr="00A03847" w:rsidRDefault="004C0DF3" w:rsidP="00E01BC9">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14. BENDRŲJŲ SĄLYGŲ PAKEITIMAI IR PAPILDYMAI</w:t>
            </w:r>
          </w:p>
        </w:tc>
      </w:tr>
      <w:tr w:rsidR="004C0DF3" w:rsidRPr="00A03847" w14:paraId="46DBD077" w14:textId="77777777" w:rsidTr="00EC6527">
        <w:trPr>
          <w:trHeight w:val="300"/>
        </w:trPr>
        <w:tc>
          <w:tcPr>
            <w:tcW w:w="3091" w:type="dxa"/>
          </w:tcPr>
          <w:p w14:paraId="3823AB23" w14:textId="77777777" w:rsidR="004C0DF3" w:rsidRPr="00A03847" w:rsidRDefault="004C0DF3" w:rsidP="000C2810">
            <w:pPr>
              <w:ind w:firstLine="0"/>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 xml:space="preserve">14.1. </w:t>
            </w:r>
          </w:p>
        </w:tc>
        <w:tc>
          <w:tcPr>
            <w:tcW w:w="6546" w:type="dxa"/>
            <w:gridSpan w:val="3"/>
          </w:tcPr>
          <w:p w14:paraId="2BB958A9" w14:textId="77777777" w:rsidR="00E01BC9" w:rsidRPr="00A03847" w:rsidRDefault="00E01BC9" w:rsidP="00E01BC9">
            <w:pPr>
              <w:ind w:firstLine="0"/>
              <w:rPr>
                <w:rFonts w:ascii="Times New Roman" w:hAnsi="Times New Roman" w:cs="Times New Roman"/>
                <w:kern w:val="2"/>
                <w:sz w:val="24"/>
                <w:szCs w:val="24"/>
                <w:lang w:eastAsia="en-US"/>
              </w:rPr>
            </w:pPr>
            <w:r w:rsidRPr="00A03847">
              <w:rPr>
                <w:rFonts w:ascii="Times New Roman" w:hAnsi="Times New Roman" w:cs="Times New Roman"/>
                <w:kern w:val="2"/>
                <w:sz w:val="24"/>
                <w:szCs w:val="24"/>
                <w:lang w:eastAsia="en-US"/>
              </w:rPr>
              <w:t>Šalys susitaria pakeisti nurodytą Sutarties Bendrųjų sąlygų punktą ir išdėstyti jį nauja redakcija:</w:t>
            </w:r>
          </w:p>
          <w:p w14:paraId="1FD84500" w14:textId="008B0A90" w:rsidR="004C0DF3" w:rsidRPr="00A03847" w:rsidRDefault="00E01BC9" w:rsidP="00E01BC9">
            <w:pPr>
              <w:ind w:firstLine="0"/>
              <w:rPr>
                <w:rFonts w:ascii="Times New Roman" w:hAnsi="Times New Roman" w:cs="Times New Roman"/>
                <w:kern w:val="2"/>
                <w:sz w:val="24"/>
                <w:szCs w:val="24"/>
                <w:lang w:eastAsia="en-US"/>
              </w:rPr>
            </w:pPr>
            <w:r w:rsidRPr="00A03847">
              <w:rPr>
                <w:rFonts w:ascii="Times New Roman" w:eastAsia="Arial" w:hAnsi="Times New Roman" w:cs="Times New Roman"/>
                <w:sz w:val="24"/>
                <w:szCs w:val="24"/>
              </w:rPr>
              <w:lastRenderedPageBreak/>
              <w:t xml:space="preserve">„12.2.1.1. </w:t>
            </w:r>
            <w:r w:rsidRPr="00A03847">
              <w:rPr>
                <w:rFonts w:ascii="Times New Roman" w:hAnsi="Times New Roman" w:cs="Times New Roman"/>
                <w:color w:val="000000"/>
                <w:sz w:val="24"/>
                <w:szCs w:val="24"/>
                <w:shd w:val="clear" w:color="auto" w:fill="FFFFFF"/>
              </w:rPr>
              <w:t xml:space="preserve">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per </w:t>
            </w:r>
            <w:r w:rsidRPr="00A03847">
              <w:rPr>
                <w:rFonts w:ascii="Times New Roman" w:eastAsia="Arial" w:hAnsi="Times New Roman" w:cs="Times New Roman"/>
                <w:sz w:val="24"/>
                <w:szCs w:val="24"/>
              </w:rPr>
              <w:t xml:space="preserve">Sąskaitų administravimo bendrąją informacinę sistemą (SABIS) arba kitomis </w:t>
            </w:r>
            <w:r w:rsidRPr="00A03847">
              <w:rPr>
                <w:rFonts w:ascii="Times New Roman" w:hAnsi="Times New Roman" w:cs="Times New Roman"/>
                <w:color w:val="000000"/>
                <w:sz w:val="24"/>
                <w:szCs w:val="24"/>
                <w:shd w:val="clear" w:color="auto" w:fill="FFFFFF"/>
              </w:rPr>
              <w:t>pasirinktomis priemonėmis;</w:t>
            </w:r>
          </w:p>
        </w:tc>
      </w:tr>
      <w:tr w:rsidR="004C0DF3" w:rsidRPr="00A03847" w14:paraId="378F998C" w14:textId="77777777" w:rsidTr="00EC6527">
        <w:trPr>
          <w:trHeight w:val="300"/>
        </w:trPr>
        <w:tc>
          <w:tcPr>
            <w:tcW w:w="9637" w:type="dxa"/>
            <w:gridSpan w:val="4"/>
          </w:tcPr>
          <w:p w14:paraId="479B9AD4"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lastRenderedPageBreak/>
              <w:t>15. SUTARTIES PRIEDAI</w:t>
            </w:r>
          </w:p>
        </w:tc>
      </w:tr>
      <w:tr w:rsidR="004C0DF3" w:rsidRPr="00A03847" w14:paraId="3C3B7F66" w14:textId="77777777" w:rsidTr="00EC6527">
        <w:trPr>
          <w:trHeight w:val="300"/>
        </w:trPr>
        <w:tc>
          <w:tcPr>
            <w:tcW w:w="3091" w:type="dxa"/>
          </w:tcPr>
          <w:p w14:paraId="1B02643B"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15.1. Priedas Nr. 1</w:t>
            </w:r>
          </w:p>
        </w:tc>
        <w:tc>
          <w:tcPr>
            <w:tcW w:w="6546" w:type="dxa"/>
            <w:gridSpan w:val="3"/>
          </w:tcPr>
          <w:p w14:paraId="45CBF324" w14:textId="3E1C4600" w:rsidR="004C0DF3" w:rsidRPr="00A03847" w:rsidRDefault="00EF35D5" w:rsidP="00B70BA5">
            <w:pPr>
              <w:ind w:firstLine="0"/>
              <w:rPr>
                <w:rFonts w:ascii="Times New Roman" w:hAnsi="Times New Roman" w:cs="Times New Roman"/>
                <w:bCs/>
                <w:kern w:val="2"/>
                <w:sz w:val="24"/>
                <w:szCs w:val="24"/>
                <w:lang w:eastAsia="en-US"/>
              </w:rPr>
            </w:pPr>
            <w:r w:rsidRPr="00A03847">
              <w:rPr>
                <w:rFonts w:ascii="Times New Roman" w:hAnsi="Times New Roman" w:cs="Times New Roman"/>
                <w:bCs/>
                <w:kern w:val="2"/>
                <w:sz w:val="24"/>
                <w:szCs w:val="24"/>
                <w:lang w:eastAsia="en-US"/>
              </w:rPr>
              <w:t>Techninė specifikacija</w:t>
            </w:r>
          </w:p>
        </w:tc>
      </w:tr>
      <w:tr w:rsidR="004C0DF3" w:rsidRPr="00A03847" w14:paraId="49B82F8D" w14:textId="77777777" w:rsidTr="00EC6527">
        <w:trPr>
          <w:trHeight w:val="300"/>
        </w:trPr>
        <w:tc>
          <w:tcPr>
            <w:tcW w:w="3091" w:type="dxa"/>
          </w:tcPr>
          <w:p w14:paraId="5193454B"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15.2. Priedas Nr. 2</w:t>
            </w:r>
          </w:p>
        </w:tc>
        <w:tc>
          <w:tcPr>
            <w:tcW w:w="6546" w:type="dxa"/>
            <w:gridSpan w:val="3"/>
          </w:tcPr>
          <w:p w14:paraId="19D634E7" w14:textId="14A6C72D" w:rsidR="004C0DF3" w:rsidRPr="00A03847" w:rsidRDefault="00681080" w:rsidP="00B70BA5">
            <w:pPr>
              <w:ind w:firstLine="0"/>
              <w:rPr>
                <w:rFonts w:ascii="Times New Roman" w:hAnsi="Times New Roman" w:cs="Times New Roman"/>
                <w:bCs/>
                <w:kern w:val="2"/>
                <w:sz w:val="24"/>
                <w:szCs w:val="24"/>
                <w:lang w:eastAsia="en-US"/>
              </w:rPr>
            </w:pPr>
            <w:r w:rsidRPr="00A03847">
              <w:rPr>
                <w:rFonts w:ascii="Times New Roman" w:hAnsi="Times New Roman" w:cs="Times New Roman"/>
                <w:bCs/>
                <w:kern w:val="2"/>
                <w:sz w:val="24"/>
                <w:szCs w:val="24"/>
                <w:lang w:eastAsia="en-US"/>
              </w:rPr>
              <w:t>Pasiūlymas</w:t>
            </w:r>
          </w:p>
        </w:tc>
      </w:tr>
      <w:tr w:rsidR="004C0DF3" w:rsidRPr="00A03847" w14:paraId="6D7BBEC1" w14:textId="77777777" w:rsidTr="00EC6527">
        <w:trPr>
          <w:trHeight w:val="300"/>
        </w:trPr>
        <w:tc>
          <w:tcPr>
            <w:tcW w:w="3091" w:type="dxa"/>
          </w:tcPr>
          <w:p w14:paraId="3A04FF74"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15.3. Priedas Nr. 3</w:t>
            </w:r>
          </w:p>
        </w:tc>
        <w:tc>
          <w:tcPr>
            <w:tcW w:w="6546" w:type="dxa"/>
            <w:gridSpan w:val="3"/>
          </w:tcPr>
          <w:p w14:paraId="6CC8C6B3" w14:textId="6010A42A" w:rsidR="004C0DF3" w:rsidRPr="00A03847" w:rsidRDefault="004C0DF3" w:rsidP="00B70BA5">
            <w:pPr>
              <w:ind w:firstLine="0"/>
              <w:rPr>
                <w:rFonts w:ascii="Times New Roman" w:hAnsi="Times New Roman" w:cs="Times New Roman"/>
                <w:bCs/>
                <w:kern w:val="2"/>
                <w:sz w:val="24"/>
                <w:szCs w:val="24"/>
                <w:lang w:eastAsia="en-US"/>
              </w:rPr>
            </w:pPr>
          </w:p>
        </w:tc>
      </w:tr>
      <w:tr w:rsidR="004C0DF3" w:rsidRPr="00A03847" w14:paraId="73A68D33" w14:textId="77777777" w:rsidTr="00EC6527">
        <w:tc>
          <w:tcPr>
            <w:tcW w:w="9637" w:type="dxa"/>
            <w:gridSpan w:val="4"/>
          </w:tcPr>
          <w:p w14:paraId="27C2B500"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16. ŠALIŲ ATSTOVŲ PARAŠAI</w:t>
            </w:r>
          </w:p>
        </w:tc>
      </w:tr>
      <w:tr w:rsidR="004C0DF3" w:rsidRPr="00A03847" w14:paraId="1C5A34E6" w14:textId="77777777" w:rsidTr="00EC6527">
        <w:tc>
          <w:tcPr>
            <w:tcW w:w="5280" w:type="dxa"/>
            <w:gridSpan w:val="3"/>
          </w:tcPr>
          <w:p w14:paraId="5783D350"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PIRKĖJAS</w:t>
            </w:r>
          </w:p>
        </w:tc>
        <w:tc>
          <w:tcPr>
            <w:tcW w:w="4357" w:type="dxa"/>
          </w:tcPr>
          <w:p w14:paraId="774E9294"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TIEKĖJAS</w:t>
            </w:r>
          </w:p>
        </w:tc>
      </w:tr>
      <w:tr w:rsidR="004C0DF3" w:rsidRPr="00A03847" w14:paraId="76660EE9" w14:textId="77777777" w:rsidTr="00EC6527">
        <w:tc>
          <w:tcPr>
            <w:tcW w:w="5280" w:type="dxa"/>
            <w:gridSpan w:val="3"/>
          </w:tcPr>
          <w:p w14:paraId="4BAC1C38" w14:textId="3841E69A" w:rsidR="004C0DF3" w:rsidRPr="00A03847" w:rsidRDefault="008353A8" w:rsidP="000C2810">
            <w:pPr>
              <w:ind w:firstLine="0"/>
              <w:jc w:val="center"/>
              <w:rPr>
                <w:rFonts w:ascii="Times New Roman" w:hAnsi="Times New Roman" w:cs="Times New Roman"/>
                <w:color w:val="4472C4"/>
                <w:kern w:val="2"/>
                <w:sz w:val="24"/>
                <w:szCs w:val="24"/>
                <w:lang w:eastAsia="en-US"/>
              </w:rPr>
            </w:pPr>
            <w:r w:rsidRPr="00A03847">
              <w:rPr>
                <w:rFonts w:ascii="Times New Roman" w:hAnsi="Times New Roman" w:cs="Times New Roman"/>
                <w:kern w:val="2"/>
                <w:sz w:val="24"/>
                <w:szCs w:val="24"/>
                <w:lang w:eastAsia="en-US"/>
              </w:rPr>
              <w:t xml:space="preserve">Direktorius Vitalijus </w:t>
            </w:r>
            <w:proofErr w:type="spellStart"/>
            <w:r w:rsidRPr="00A03847">
              <w:rPr>
                <w:rFonts w:ascii="Times New Roman" w:hAnsi="Times New Roman" w:cs="Times New Roman"/>
                <w:kern w:val="2"/>
                <w:sz w:val="24"/>
                <w:szCs w:val="24"/>
                <w:lang w:eastAsia="en-US"/>
              </w:rPr>
              <w:t>Jakobčiukas</w:t>
            </w:r>
            <w:proofErr w:type="spellEnd"/>
          </w:p>
        </w:tc>
        <w:tc>
          <w:tcPr>
            <w:tcW w:w="4357" w:type="dxa"/>
          </w:tcPr>
          <w:p w14:paraId="24C360D2"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color w:val="4472C4"/>
                <w:kern w:val="2"/>
                <w:sz w:val="24"/>
                <w:szCs w:val="24"/>
                <w:lang w:eastAsia="en-US"/>
              </w:rPr>
              <w:t>(nurodomos atstovo pareigos, vardas, pavardė)</w:t>
            </w:r>
          </w:p>
        </w:tc>
      </w:tr>
      <w:tr w:rsidR="004C0DF3" w:rsidRPr="00A03847" w14:paraId="2482FF42" w14:textId="77777777" w:rsidTr="00EC6527">
        <w:tc>
          <w:tcPr>
            <w:tcW w:w="5280" w:type="dxa"/>
            <w:gridSpan w:val="3"/>
          </w:tcPr>
          <w:p w14:paraId="4456EA71" w14:textId="77777777" w:rsidR="004C0DF3" w:rsidRPr="00A03847" w:rsidRDefault="004C0DF3" w:rsidP="000C2810">
            <w:pPr>
              <w:ind w:firstLine="0"/>
              <w:jc w:val="center"/>
              <w:rPr>
                <w:rFonts w:ascii="Times New Roman" w:hAnsi="Times New Roman" w:cs="Times New Roman"/>
                <w:b/>
                <w:kern w:val="2"/>
                <w:sz w:val="24"/>
                <w:szCs w:val="24"/>
                <w:lang w:eastAsia="en-US"/>
              </w:rPr>
            </w:pPr>
          </w:p>
          <w:p w14:paraId="556CDD2C" w14:textId="77777777" w:rsidR="004C0DF3" w:rsidRPr="00A03847" w:rsidRDefault="004C0DF3" w:rsidP="000C2810">
            <w:pPr>
              <w:ind w:firstLine="0"/>
              <w:jc w:val="center"/>
              <w:rPr>
                <w:rFonts w:ascii="Times New Roman" w:hAnsi="Times New Roman" w:cs="Times New Roman"/>
                <w:b/>
                <w:kern w:val="2"/>
                <w:sz w:val="24"/>
                <w:szCs w:val="24"/>
                <w:lang w:eastAsia="en-US"/>
              </w:rPr>
            </w:pPr>
            <w:r w:rsidRPr="00A03847">
              <w:rPr>
                <w:rFonts w:ascii="Times New Roman" w:hAnsi="Times New Roman" w:cs="Times New Roman"/>
                <w:b/>
                <w:kern w:val="2"/>
                <w:sz w:val="24"/>
                <w:szCs w:val="24"/>
                <w:lang w:eastAsia="en-US"/>
              </w:rPr>
              <w:t>(parašas)</w:t>
            </w:r>
          </w:p>
          <w:p w14:paraId="29431B37" w14:textId="77777777" w:rsidR="004C0DF3" w:rsidRPr="00A03847" w:rsidRDefault="004C0DF3" w:rsidP="000C2810">
            <w:pPr>
              <w:ind w:firstLine="0"/>
              <w:jc w:val="center"/>
              <w:rPr>
                <w:rFonts w:ascii="Times New Roman" w:hAnsi="Times New Roman" w:cs="Times New Roman"/>
                <w:b/>
                <w:kern w:val="2"/>
                <w:sz w:val="24"/>
                <w:szCs w:val="24"/>
                <w:lang w:eastAsia="en-US"/>
              </w:rPr>
            </w:pPr>
          </w:p>
        </w:tc>
        <w:tc>
          <w:tcPr>
            <w:tcW w:w="4357" w:type="dxa"/>
          </w:tcPr>
          <w:p w14:paraId="0E77C388" w14:textId="77777777" w:rsidR="004C0DF3" w:rsidRPr="00A03847" w:rsidRDefault="004C0DF3" w:rsidP="000C2810">
            <w:pPr>
              <w:ind w:firstLine="0"/>
              <w:jc w:val="center"/>
              <w:rPr>
                <w:rFonts w:ascii="Times New Roman" w:hAnsi="Times New Roman" w:cs="Times New Roman"/>
                <w:b/>
                <w:color w:val="4472C4"/>
                <w:kern w:val="2"/>
                <w:sz w:val="24"/>
                <w:szCs w:val="24"/>
                <w:lang w:eastAsia="en-US"/>
              </w:rPr>
            </w:pPr>
          </w:p>
          <w:p w14:paraId="2394F4E0" w14:textId="77777777" w:rsidR="004C0DF3" w:rsidRPr="00A03847" w:rsidRDefault="004C0DF3" w:rsidP="000C2810">
            <w:pPr>
              <w:ind w:firstLine="0"/>
              <w:jc w:val="center"/>
              <w:rPr>
                <w:rFonts w:ascii="Times New Roman" w:hAnsi="Times New Roman" w:cs="Times New Roman"/>
                <w:b/>
                <w:color w:val="4472C4"/>
                <w:kern w:val="2"/>
                <w:sz w:val="24"/>
                <w:szCs w:val="24"/>
                <w:lang w:eastAsia="en-US"/>
              </w:rPr>
            </w:pPr>
            <w:r w:rsidRPr="00A03847">
              <w:rPr>
                <w:rFonts w:ascii="Times New Roman" w:hAnsi="Times New Roman" w:cs="Times New Roman"/>
                <w:b/>
                <w:color w:val="4472C4"/>
                <w:kern w:val="2"/>
                <w:sz w:val="24"/>
                <w:szCs w:val="24"/>
                <w:lang w:eastAsia="en-US"/>
              </w:rPr>
              <w:t>(parašas)</w:t>
            </w:r>
          </w:p>
        </w:tc>
      </w:tr>
    </w:tbl>
    <w:p w14:paraId="50873E33" w14:textId="77777777" w:rsidR="004C0DF3" w:rsidRPr="00A03847" w:rsidRDefault="004C0DF3" w:rsidP="004C0DF3">
      <w:pPr>
        <w:ind w:firstLine="0"/>
        <w:jc w:val="center"/>
        <w:rPr>
          <w:rFonts w:ascii="Times New Roman" w:hAnsi="Times New Roman" w:cs="Times New Roman"/>
          <w:sz w:val="24"/>
          <w:szCs w:val="24"/>
        </w:rPr>
      </w:pPr>
      <w:r w:rsidRPr="00A03847">
        <w:rPr>
          <w:rFonts w:ascii="Times New Roman" w:hAnsi="Times New Roman" w:cs="Times New Roman"/>
          <w:sz w:val="24"/>
          <w:szCs w:val="24"/>
        </w:rPr>
        <w:t>______________</w:t>
      </w:r>
    </w:p>
    <w:sectPr w:rsidR="004C0DF3" w:rsidRPr="00A03847" w:rsidSect="004C0DF3">
      <w:headerReference w:type="even" r:id="rId10"/>
      <w:headerReference w:type="default" r:id="rId11"/>
      <w:footerReference w:type="even" r:id="rId12"/>
      <w:footerReference w:type="default" r:id="rId13"/>
      <w:headerReference w:type="first" r:id="rId14"/>
      <w:footerReference w:type="first" r:id="rId15"/>
      <w:endnotePr>
        <w:numFmt w:val="decimal"/>
      </w:endnotePr>
      <w:pgSz w:w="11907" w:h="16839"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08040E" w14:textId="77777777" w:rsidR="00FD2B1D" w:rsidRDefault="00FD2B1D">
      <w:r>
        <w:separator/>
      </w:r>
    </w:p>
  </w:endnote>
  <w:endnote w:type="continuationSeparator" w:id="0">
    <w:p w14:paraId="3248609C" w14:textId="77777777" w:rsidR="00FD2B1D" w:rsidRDefault="00FD2B1D">
      <w:r>
        <w:continuationSeparator/>
      </w:r>
    </w:p>
  </w:endnote>
  <w:endnote w:type="continuationNotice" w:id="1">
    <w:p w14:paraId="614868E2" w14:textId="77777777" w:rsidR="00FD2B1D" w:rsidRDefault="00FD2B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B51BB" w14:textId="77777777" w:rsidR="004C0DF3" w:rsidRPr="004C0DF3" w:rsidRDefault="004C0DF3" w:rsidP="004C0DF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FD249" w14:textId="77777777" w:rsidR="00A61E20" w:rsidRPr="004C0DF3" w:rsidRDefault="00A61E20" w:rsidP="004C0DF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88C09" w14:textId="77777777" w:rsidR="004C0DF3" w:rsidRPr="004C0DF3" w:rsidRDefault="004C0DF3" w:rsidP="004C0DF3">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91BD9B" w14:textId="77777777" w:rsidR="00FD2B1D" w:rsidRDefault="00FD2B1D">
      <w:r>
        <w:separator/>
      </w:r>
    </w:p>
  </w:footnote>
  <w:footnote w:type="continuationSeparator" w:id="0">
    <w:p w14:paraId="2DC54265" w14:textId="77777777" w:rsidR="00FD2B1D" w:rsidRDefault="00FD2B1D">
      <w:r>
        <w:continuationSeparator/>
      </w:r>
    </w:p>
  </w:footnote>
  <w:footnote w:type="continuationNotice" w:id="1">
    <w:p w14:paraId="666C2955" w14:textId="77777777" w:rsidR="00FD2B1D" w:rsidRDefault="00FD2B1D"/>
  </w:footnote>
  <w:footnote w:id="2">
    <w:p w14:paraId="302754CF" w14:textId="77777777" w:rsidR="004E7FA6" w:rsidRDefault="004E7FA6" w:rsidP="004E7FA6">
      <w:pPr>
        <w:pStyle w:val="Puslapioinaostekstas"/>
      </w:pPr>
      <w:r>
        <w:rPr>
          <w:rStyle w:val="Puslapioinaosnuoroda"/>
        </w:rPr>
        <w:footnoteRef/>
      </w:r>
      <w:r>
        <w:t xml:space="preserve"> </w:t>
      </w:r>
      <w:hyperlink r:id="rId1" w:history="1">
        <w:r w:rsidRPr="003E5818">
          <w:rPr>
            <w:rStyle w:val="Hipersaitas"/>
          </w:rPr>
          <w:t>https://www.e-tar.lt/portal/lt/legalAct/c9633836c69e11efa5ddd96c482819f5/asr</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F527B" w14:textId="77777777" w:rsidR="004C0DF3" w:rsidRDefault="000D7F6A" w:rsidP="00FD2B1D">
    <w:pPr>
      <w:pStyle w:val="Antrats"/>
      <w:framePr w:wrap="around" w:vAnchor="text" w:hAnchor="margin" w:xAlign="center" w:y="1"/>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end"/>
    </w:r>
  </w:p>
  <w:p w14:paraId="703C1A50" w14:textId="77777777" w:rsidR="004C0DF3" w:rsidRPr="004C0DF3" w:rsidRDefault="004C0DF3" w:rsidP="004C0DF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10ADE" w14:textId="77777777" w:rsidR="004C0DF3" w:rsidRDefault="000D7F6A" w:rsidP="004C0DF3">
    <w:pPr>
      <w:pStyle w:val="Antrats"/>
      <w:framePr w:wrap="around" w:vAnchor="text" w:hAnchor="margin" w:xAlign="center" w:y="1"/>
      <w:ind w:firstLine="0"/>
      <w:rPr>
        <w:rStyle w:val="Puslapionumeris"/>
      </w:rPr>
    </w:pPr>
    <w:r>
      <w:rPr>
        <w:rStyle w:val="Puslapionumeris"/>
      </w:rPr>
      <w:fldChar w:fldCharType="begin"/>
    </w:r>
    <w:r w:rsidR="004C0DF3">
      <w:rPr>
        <w:rStyle w:val="Puslapionumeris"/>
      </w:rPr>
      <w:instrText xml:space="preserve"> PAGE </w:instrText>
    </w:r>
    <w:r>
      <w:rPr>
        <w:rStyle w:val="Puslapionumeris"/>
      </w:rPr>
      <w:fldChar w:fldCharType="separate"/>
    </w:r>
    <w:r w:rsidR="004C0DF3">
      <w:rPr>
        <w:rStyle w:val="Puslapionumeris"/>
        <w:noProof/>
      </w:rPr>
      <w:t>20</w:t>
    </w:r>
    <w:r>
      <w:rPr>
        <w:rStyle w:val="Puslapionumeris"/>
      </w:rPr>
      <w:fldChar w:fldCharType="end"/>
    </w:r>
  </w:p>
  <w:p w14:paraId="594A9D0C" w14:textId="77777777" w:rsidR="00A61E20" w:rsidRPr="004C0DF3" w:rsidRDefault="00A61E20" w:rsidP="004C0DF3">
    <w:pPr>
      <w:pStyle w:val="Antrats"/>
      <w:rPr>
        <w:rFonts w:eastAsia="Arial"/>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65C549" w14:textId="77777777" w:rsidR="004C0DF3" w:rsidRPr="004C0DF3" w:rsidRDefault="004C0DF3" w:rsidP="004C0DF3">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17F6"/>
    <w:rsid w:val="00084E7E"/>
    <w:rsid w:val="000B356A"/>
    <w:rsid w:val="000C2810"/>
    <w:rsid w:val="000D7F6A"/>
    <w:rsid w:val="000F1A6C"/>
    <w:rsid w:val="0011449B"/>
    <w:rsid w:val="0017013C"/>
    <w:rsid w:val="001E50B3"/>
    <w:rsid w:val="001E59B9"/>
    <w:rsid w:val="001E7E30"/>
    <w:rsid w:val="0028355D"/>
    <w:rsid w:val="002D7853"/>
    <w:rsid w:val="00310A77"/>
    <w:rsid w:val="003774F3"/>
    <w:rsid w:val="003B0DC2"/>
    <w:rsid w:val="003B2B07"/>
    <w:rsid w:val="00457E19"/>
    <w:rsid w:val="00460793"/>
    <w:rsid w:val="004C0DF3"/>
    <w:rsid w:val="004E7FA6"/>
    <w:rsid w:val="004F2BBA"/>
    <w:rsid w:val="004F562E"/>
    <w:rsid w:val="004F7C2F"/>
    <w:rsid w:val="005250F2"/>
    <w:rsid w:val="00550363"/>
    <w:rsid w:val="005B77D4"/>
    <w:rsid w:val="005C60A9"/>
    <w:rsid w:val="00616227"/>
    <w:rsid w:val="00621A84"/>
    <w:rsid w:val="00681080"/>
    <w:rsid w:val="007317F6"/>
    <w:rsid w:val="00747EED"/>
    <w:rsid w:val="00791FDA"/>
    <w:rsid w:val="00797A0C"/>
    <w:rsid w:val="007C49E3"/>
    <w:rsid w:val="008353A8"/>
    <w:rsid w:val="00942E21"/>
    <w:rsid w:val="009B0310"/>
    <w:rsid w:val="009B4895"/>
    <w:rsid w:val="00A03847"/>
    <w:rsid w:val="00A61E20"/>
    <w:rsid w:val="00A70DC4"/>
    <w:rsid w:val="00AA33E2"/>
    <w:rsid w:val="00AD5C6F"/>
    <w:rsid w:val="00AE679F"/>
    <w:rsid w:val="00AF003F"/>
    <w:rsid w:val="00B2144A"/>
    <w:rsid w:val="00B21D1F"/>
    <w:rsid w:val="00B70BA5"/>
    <w:rsid w:val="00B926A0"/>
    <w:rsid w:val="00BB403A"/>
    <w:rsid w:val="00BE63EA"/>
    <w:rsid w:val="00C65227"/>
    <w:rsid w:val="00C82DA1"/>
    <w:rsid w:val="00C87146"/>
    <w:rsid w:val="00D32AC4"/>
    <w:rsid w:val="00D70D95"/>
    <w:rsid w:val="00D77ADE"/>
    <w:rsid w:val="00DD1C81"/>
    <w:rsid w:val="00E01BC9"/>
    <w:rsid w:val="00EC0A71"/>
    <w:rsid w:val="00EC6527"/>
    <w:rsid w:val="00EF35D5"/>
    <w:rsid w:val="00FD2B1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882D95"/>
  <w15:docId w15:val="{97EA41DC-2CD3-4EC7-82CF-CE640EE4D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621A84"/>
    <w:pPr>
      <w:ind w:firstLine="720"/>
    </w:pPr>
    <w:rPr>
      <w:rFonts w:ascii="Arial" w:hAnsi="Arial" w:cs="Ari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rsid w:val="00F60BD9"/>
    <w:rPr>
      <w:color w:val="808080"/>
    </w:rPr>
  </w:style>
  <w:style w:type="paragraph" w:styleId="Antrats">
    <w:name w:val="header"/>
    <w:basedOn w:val="prastasis"/>
    <w:link w:val="AntratsDiagrama"/>
    <w:rsid w:val="004C0DF3"/>
    <w:pPr>
      <w:tabs>
        <w:tab w:val="center" w:pos="4819"/>
        <w:tab w:val="right" w:pos="9638"/>
      </w:tabs>
    </w:pPr>
  </w:style>
  <w:style w:type="character" w:customStyle="1" w:styleId="AntratsDiagrama">
    <w:name w:val="Antraštės Diagrama"/>
    <w:link w:val="Antrats"/>
    <w:rsid w:val="004C0DF3"/>
    <w:rPr>
      <w:sz w:val="24"/>
    </w:rPr>
  </w:style>
  <w:style w:type="paragraph" w:styleId="Porat">
    <w:name w:val="footer"/>
    <w:basedOn w:val="prastasis"/>
    <w:link w:val="PoratDiagrama"/>
    <w:rsid w:val="004C0DF3"/>
    <w:pPr>
      <w:tabs>
        <w:tab w:val="center" w:pos="4819"/>
        <w:tab w:val="right" w:pos="9638"/>
      </w:tabs>
    </w:pPr>
  </w:style>
  <w:style w:type="character" w:customStyle="1" w:styleId="PoratDiagrama">
    <w:name w:val="Poraštė Diagrama"/>
    <w:link w:val="Porat"/>
    <w:rsid w:val="004C0DF3"/>
    <w:rPr>
      <w:sz w:val="24"/>
    </w:rPr>
  </w:style>
  <w:style w:type="character" w:styleId="Puslapionumeris">
    <w:name w:val="page number"/>
    <w:basedOn w:val="Numatytasispastraiposriftas"/>
    <w:rsid w:val="004C0DF3"/>
  </w:style>
  <w:style w:type="character" w:styleId="Hipersaitas">
    <w:name w:val="Hyperlink"/>
    <w:aliases w:val="Alna,IVPK Hyperlink"/>
    <w:uiPriority w:val="99"/>
    <w:qFormat/>
    <w:rsid w:val="00B21D1F"/>
    <w:rPr>
      <w:rFonts w:cs="Times New Roman"/>
      <w:color w:val="0000FF"/>
      <w:u w:val="single"/>
    </w:rPr>
  </w:style>
  <w:style w:type="character" w:styleId="Puslapioinaosnuoroda">
    <w:name w:val="footnote reference"/>
    <w:aliases w:val="BVI fnr,Footnote symbol"/>
    <w:basedOn w:val="Numatytasispastraiposriftas"/>
    <w:unhideWhenUsed/>
    <w:rsid w:val="00B21D1F"/>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 Diagrama1"/>
    <w:basedOn w:val="prastasis"/>
    <w:link w:val="PuslapioinaostekstasDiagrama"/>
    <w:unhideWhenUsed/>
    <w:rsid w:val="00B21D1F"/>
    <w:pPr>
      <w:ind w:firstLine="0"/>
    </w:pPr>
    <w:rPr>
      <w:rFonts w:ascii="Times New Roman" w:hAnsi="Times New Roman" w:cs="Times New Roman"/>
      <w:lang w:eastAsia="en-US"/>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 Diagrama1 Diagrama"/>
    <w:basedOn w:val="Numatytasispastraiposriftas"/>
    <w:link w:val="Puslapioinaostekstas"/>
    <w:rsid w:val="00B21D1F"/>
    <w:rPr>
      <w:lang w:eastAsia="en-US"/>
    </w:rPr>
  </w:style>
  <w:style w:type="character" w:styleId="Neapdorotaspaminjimas">
    <w:name w:val="Unresolved Mention"/>
    <w:basedOn w:val="Numatytasispastraiposriftas"/>
    <w:rsid w:val="00AF003F"/>
    <w:rPr>
      <w:color w:val="605E5C"/>
      <w:shd w:val="clear" w:color="auto" w:fill="E1DFDD"/>
    </w:rPr>
  </w:style>
  <w:style w:type="character" w:styleId="Perirtashipersaitas">
    <w:name w:val="FollowedHyperlink"/>
    <w:basedOn w:val="Numatytasispastraiposriftas"/>
    <w:rsid w:val="00AF003F"/>
    <w:rPr>
      <w:color w:val="954F72" w:themeColor="followedHyperlink"/>
      <w:u w:val="single"/>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28355D"/>
    <w:pPr>
      <w:ind w:left="720" w:firstLine="0"/>
      <w:contextualSpacing/>
    </w:pPr>
    <w:rPr>
      <w:rFonts w:ascii="Times New Roman" w:hAnsi="Times New Roman" w:cs="Times New Roman"/>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2835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71726147">
      <w:bodyDiv w:val="1"/>
      <w:marLeft w:val="0"/>
      <w:marRight w:val="0"/>
      <w:marTop w:val="0"/>
      <w:marBottom w:val="0"/>
      <w:divBdr>
        <w:top w:val="none" w:sz="0" w:space="0" w:color="auto"/>
        <w:left w:val="none" w:sz="0" w:space="0" w:color="auto"/>
        <w:bottom w:val="none" w:sz="0" w:space="0" w:color="auto"/>
        <w:right w:val="none" w:sz="0" w:space="0" w:color="auto"/>
      </w:divBdr>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198705416">
      <w:bodyDiv w:val="1"/>
      <w:marLeft w:val="0"/>
      <w:marRight w:val="0"/>
      <w:marTop w:val="0"/>
      <w:marBottom w:val="0"/>
      <w:divBdr>
        <w:top w:val="none" w:sz="0" w:space="0" w:color="auto"/>
        <w:left w:val="none" w:sz="0" w:space="0" w:color="auto"/>
        <w:bottom w:val="none" w:sz="0" w:space="0" w:color="auto"/>
        <w:right w:val="none" w:sz="0" w:space="0" w:color="auto"/>
      </w:divBdr>
    </w:div>
    <w:div w:id="391390832">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22943552">
      <w:bodyDiv w:val="1"/>
      <w:marLeft w:val="0"/>
      <w:marRight w:val="0"/>
      <w:marTop w:val="0"/>
      <w:marBottom w:val="0"/>
      <w:divBdr>
        <w:top w:val="none" w:sz="0" w:space="0" w:color="auto"/>
        <w:left w:val="none" w:sz="0" w:space="0" w:color="auto"/>
        <w:bottom w:val="none" w:sz="0" w:space="0" w:color="auto"/>
        <w:right w:val="none" w:sz="0" w:space="0" w:color="auto"/>
      </w:divBdr>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52033838">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1082035">
      <w:bodyDiv w:val="1"/>
      <w:marLeft w:val="0"/>
      <w:marRight w:val="0"/>
      <w:marTop w:val="0"/>
      <w:marBottom w:val="0"/>
      <w:divBdr>
        <w:top w:val="none" w:sz="0" w:space="0" w:color="auto"/>
        <w:left w:val="none" w:sz="0" w:space="0" w:color="auto"/>
        <w:bottom w:val="none" w:sz="0" w:space="0" w:color="auto"/>
        <w:right w:val="none" w:sz="0" w:space="0" w:color="auto"/>
      </w:divBdr>
    </w:div>
    <w:div w:id="919027064">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0161421">
      <w:bodyDiv w:val="1"/>
      <w:marLeft w:val="0"/>
      <w:marRight w:val="0"/>
      <w:marTop w:val="0"/>
      <w:marBottom w:val="0"/>
      <w:divBdr>
        <w:top w:val="none" w:sz="0" w:space="0" w:color="auto"/>
        <w:left w:val="none" w:sz="0" w:space="0" w:color="auto"/>
        <w:bottom w:val="none" w:sz="0" w:space="0" w:color="auto"/>
        <w:right w:val="none" w:sz="0" w:space="0" w:color="auto"/>
      </w:divBdr>
    </w:div>
    <w:div w:id="1405179165">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8678790">
      <w:bodyDiv w:val="1"/>
      <w:marLeft w:val="0"/>
      <w:marRight w:val="0"/>
      <w:marTop w:val="0"/>
      <w:marBottom w:val="0"/>
      <w:divBdr>
        <w:top w:val="none" w:sz="0" w:space="0" w:color="auto"/>
        <w:left w:val="none" w:sz="0" w:space="0" w:color="auto"/>
        <w:bottom w:val="none" w:sz="0" w:space="0" w:color="auto"/>
        <w:right w:val="none" w:sz="0" w:space="0" w:color="auto"/>
      </w:divBdr>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1889798497">
      <w:bodyDiv w:val="1"/>
      <w:marLeft w:val="0"/>
      <w:marRight w:val="0"/>
      <w:marTop w:val="0"/>
      <w:marBottom w:val="0"/>
      <w:divBdr>
        <w:top w:val="none" w:sz="0" w:space="0" w:color="auto"/>
        <w:left w:val="none" w:sz="0" w:space="0" w:color="auto"/>
        <w:bottom w:val="none" w:sz="0" w:space="0" w:color="auto"/>
        <w:right w:val="none" w:sz="0" w:space="0" w:color="auto"/>
      </w:divBdr>
    </w:div>
    <w:div w:id="1975525239">
      <w:bodyDiv w:val="1"/>
      <w:marLeft w:val="0"/>
      <w:marRight w:val="0"/>
      <w:marTop w:val="0"/>
      <w:marBottom w:val="0"/>
      <w:divBdr>
        <w:top w:val="none" w:sz="0" w:space="0" w:color="auto"/>
        <w:left w:val="none" w:sz="0" w:space="0" w:color="auto"/>
        <w:bottom w:val="none" w:sz="0" w:space="0" w:color="auto"/>
        <w:right w:val="none" w:sz="0" w:space="0" w:color="auto"/>
      </w:divBdr>
    </w:div>
    <w:div w:id="2012834743">
      <w:bodyDiv w:val="1"/>
      <w:marLeft w:val="0"/>
      <w:marRight w:val="0"/>
      <w:marTop w:val="0"/>
      <w:marBottom w:val="0"/>
      <w:divBdr>
        <w:top w:val="none" w:sz="0" w:space="0" w:color="auto"/>
        <w:left w:val="none" w:sz="0" w:space="0" w:color="auto"/>
        <w:bottom w:val="none" w:sz="0" w:space="0" w:color="auto"/>
        <w:right w:val="none" w:sz="0" w:space="0" w:color="auto"/>
      </w:divBdr>
    </w:div>
    <w:div w:id="2082024575">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dormaris81@gmail.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mailto:zaliakalnio@gmail.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zaliakalnis.klaipeda.lm.lt"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image" Target="media/image1.wmf"/><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1" Type="http://schemas.openxmlformats.org/officeDocument/2006/relationships/hyperlink" Target="https://www.e-tar.lt/portal/lt/legalAct/c9633836c69e11efa5ddd96c482819f5/as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Infolex\TeisesAktuRedagavimas\tool\temp\935391ec8ca9436f839607df6a42ee93.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935391ec8ca9436f839607df6a42ee93</Template>
  <TotalTime>210</TotalTime>
  <Pages>7</Pages>
  <Words>9920</Words>
  <Characters>5655</Characters>
  <Application>Microsoft Office Word</Application>
  <DocSecurity>0</DocSecurity>
  <Lines>47</Lines>
  <Paragraphs>31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Dėl Paslaugų viešojo pirkimo-pardavimo sutarties tipinių sąlygų patvirtinimo</vt:lpstr>
      <vt:lpstr>Dėl Paslaugų viešojo pirkimo-pardavimo sutarties tipinių sąlygų patvirtinimo</vt:lpstr>
    </vt:vector>
  </TitlesOfParts>
  <Company>Infolex</Company>
  <LinksUpToDate>false</LinksUpToDate>
  <CharactersWithSpaces>15544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Paslaugų viešojo pirkimo-pardavimo sutarties tipinių sąlygų patvirtinimo</dc:title>
  <dc:subject/>
  <dc:creator>Infolex</dc:creator>
  <cp:keywords/>
  <dc:description/>
  <cp:lastModifiedBy>Linas Ališauskas</cp:lastModifiedBy>
  <cp:revision>17</cp:revision>
  <cp:lastPrinted>2017-06-29T23:42:00Z</cp:lastPrinted>
  <dcterms:created xsi:type="dcterms:W3CDTF">2025-05-29T12:37:00Z</dcterms:created>
  <dcterms:modified xsi:type="dcterms:W3CDTF">2025-07-02T08:16:00Z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