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E38D" w14:textId="15FA4570" w:rsidR="004F5AC8" w:rsidRPr="00CD1F9C" w:rsidRDefault="008B7A89" w:rsidP="004F5AC8">
      <w:pPr>
        <w:spacing w:after="0" w:line="240" w:lineRule="auto"/>
        <w:jc w:val="right"/>
        <w:rPr>
          <w:rFonts w:ascii="Times New Roman" w:eastAsia="Times New Roman" w:hAnsi="Times New Roman" w:cs="Times New Roman"/>
          <w:b/>
          <w:sz w:val="24"/>
          <w:szCs w:val="24"/>
        </w:rPr>
      </w:pPr>
      <w:bookmarkStart w:id="0" w:name="_Hlk83979024"/>
      <w:r w:rsidRPr="00CD1F9C">
        <w:rPr>
          <w:rFonts w:ascii="Times New Roman" w:eastAsia="Times New Roman" w:hAnsi="Times New Roman" w:cs="Times New Roman"/>
          <w:b/>
          <w:sz w:val="24"/>
          <w:szCs w:val="24"/>
        </w:rPr>
        <w:t>P</w:t>
      </w:r>
      <w:r w:rsidR="004F5AC8" w:rsidRPr="00CD1F9C">
        <w:rPr>
          <w:rFonts w:ascii="Times New Roman" w:eastAsia="Times New Roman" w:hAnsi="Times New Roman" w:cs="Times New Roman"/>
          <w:b/>
          <w:sz w:val="24"/>
          <w:szCs w:val="24"/>
        </w:rPr>
        <w:t>riedas</w:t>
      </w:r>
      <w:r w:rsidRPr="00CD1F9C">
        <w:rPr>
          <w:rFonts w:ascii="Times New Roman" w:eastAsia="Times New Roman" w:hAnsi="Times New Roman" w:cs="Times New Roman"/>
          <w:b/>
          <w:sz w:val="24"/>
          <w:szCs w:val="24"/>
        </w:rPr>
        <w:t xml:space="preserve"> Nr.</w:t>
      </w:r>
      <w:r w:rsidR="00D2069F">
        <w:rPr>
          <w:rFonts w:ascii="Times New Roman" w:eastAsia="Times New Roman" w:hAnsi="Times New Roman" w:cs="Times New Roman"/>
          <w:b/>
          <w:sz w:val="24"/>
          <w:szCs w:val="24"/>
        </w:rPr>
        <w:t>8</w:t>
      </w:r>
    </w:p>
    <w:p w14:paraId="3BF4EA68" w14:textId="3A84ADEF" w:rsidR="008B7A89" w:rsidRPr="00CD1F9C" w:rsidRDefault="008B7A89" w:rsidP="004F5AC8">
      <w:pPr>
        <w:spacing w:after="0" w:line="240" w:lineRule="auto"/>
        <w:jc w:val="right"/>
        <w:rPr>
          <w:rFonts w:ascii="Times New Roman" w:eastAsia="Times New Roman" w:hAnsi="Times New Roman" w:cs="Times New Roman"/>
          <w:b/>
          <w:sz w:val="24"/>
          <w:szCs w:val="24"/>
        </w:rPr>
      </w:pPr>
      <w:r w:rsidRPr="00CD1F9C">
        <w:rPr>
          <w:rFonts w:ascii="Times New Roman" w:eastAsia="Times New Roman" w:hAnsi="Times New Roman" w:cs="Times New Roman"/>
          <w:b/>
          <w:sz w:val="24"/>
          <w:szCs w:val="24"/>
        </w:rPr>
        <w:t>Fizinės apsaugos instrukcija</w:t>
      </w:r>
    </w:p>
    <w:bookmarkEnd w:id="0"/>
    <w:p w14:paraId="5DB1B6C0" w14:textId="67AEA855" w:rsidR="004F5AC8" w:rsidRPr="00CD1F9C" w:rsidRDefault="004F5AC8" w:rsidP="0066035B">
      <w:pPr>
        <w:rPr>
          <w:rFonts w:ascii="Times New Roman" w:hAnsi="Times New Roman" w:cs="Times New Roman"/>
        </w:rPr>
      </w:pPr>
    </w:p>
    <w:tbl>
      <w:tblPr>
        <w:tblStyle w:val="TableGrid"/>
        <w:tblW w:w="0" w:type="auto"/>
        <w:tblLook w:val="04A0" w:firstRow="1" w:lastRow="0" w:firstColumn="1" w:lastColumn="0" w:noHBand="0" w:noVBand="1"/>
      </w:tblPr>
      <w:tblGrid>
        <w:gridCol w:w="9628"/>
      </w:tblGrid>
      <w:tr w:rsidR="004F5AC8" w:rsidRPr="00CD1F9C" w14:paraId="4A98E37B" w14:textId="77777777" w:rsidTr="009A468C">
        <w:tc>
          <w:tcPr>
            <w:tcW w:w="9628" w:type="dxa"/>
            <w:shd w:val="clear" w:color="auto" w:fill="D9D9D9" w:themeFill="background1" w:themeFillShade="D9"/>
          </w:tcPr>
          <w:p w14:paraId="43CA7FE2" w14:textId="77777777" w:rsidR="004F5AC8" w:rsidRPr="00CD1F9C" w:rsidRDefault="004F5AC8" w:rsidP="009A468C">
            <w:pPr>
              <w:rPr>
                <w:rFonts w:ascii="Times New Roman" w:hAnsi="Times New Roman" w:cs="Times New Roman"/>
                <w:b/>
                <w:bCs/>
              </w:rPr>
            </w:pPr>
            <w:r w:rsidRPr="00CD1F9C">
              <w:rPr>
                <w:rFonts w:ascii="Times New Roman" w:hAnsi="Times New Roman" w:cs="Times New Roman"/>
                <w:b/>
                <w:bCs/>
              </w:rPr>
              <w:t>BENDROJI DALIS</w:t>
            </w:r>
          </w:p>
        </w:tc>
      </w:tr>
    </w:tbl>
    <w:p w14:paraId="6733DEAF" w14:textId="77777777" w:rsidR="004F5AC8" w:rsidRPr="00CD1F9C" w:rsidRDefault="004F5AC8" w:rsidP="0066035B">
      <w:pPr>
        <w:rPr>
          <w:rFonts w:ascii="Times New Roman" w:hAnsi="Times New Roman" w:cs="Times New Roman"/>
        </w:rPr>
      </w:pPr>
    </w:p>
    <w:p w14:paraId="6180CC68" w14:textId="77777777" w:rsidR="0066035B" w:rsidRPr="00CD1F9C" w:rsidRDefault="0066035B" w:rsidP="0030330B">
      <w:pPr>
        <w:pStyle w:val="ListParagraph"/>
        <w:numPr>
          <w:ilvl w:val="0"/>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b/>
          <w:bCs/>
        </w:rPr>
        <w:t>PASKIRTIS</w:t>
      </w:r>
    </w:p>
    <w:p w14:paraId="304743B2" w14:textId="4854F8E3" w:rsidR="0066035B" w:rsidRPr="00CD1F9C" w:rsidRDefault="0066035B"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VŠĮ </w:t>
      </w:r>
      <w:r w:rsidR="0058203B" w:rsidRPr="00CD1F9C">
        <w:rPr>
          <w:rFonts w:ascii="Times New Roman" w:hAnsi="Times New Roman" w:cs="Times New Roman"/>
        </w:rPr>
        <w:t>„Kauno technologijos universitetas“</w:t>
      </w:r>
      <w:r w:rsidRPr="00CD1F9C">
        <w:rPr>
          <w:rFonts w:ascii="Times New Roman" w:hAnsi="Times New Roman" w:cs="Times New Roman"/>
        </w:rPr>
        <w:t xml:space="preserve"> (toliau – KTU) </w:t>
      </w:r>
      <w:r w:rsidR="0058203B" w:rsidRPr="00CD1F9C">
        <w:rPr>
          <w:rFonts w:ascii="Times New Roman" w:hAnsi="Times New Roman" w:cs="Times New Roman"/>
        </w:rPr>
        <w:t>Fizinės a</w:t>
      </w:r>
      <w:r w:rsidRPr="00CD1F9C">
        <w:rPr>
          <w:rFonts w:ascii="Times New Roman" w:hAnsi="Times New Roman" w:cs="Times New Roman"/>
        </w:rPr>
        <w:t xml:space="preserve">psaugos vykdymo tvarkos aprašas (toliau – Instrukcija) nustato Apsaugos darbuotojų, saugančių KTU studentų bendrabučius (toliau – Objektai), </w:t>
      </w:r>
      <w:r w:rsidR="0058203B" w:rsidRPr="00CD1F9C">
        <w:rPr>
          <w:rFonts w:ascii="Times New Roman" w:hAnsi="Times New Roman" w:cs="Times New Roman"/>
        </w:rPr>
        <w:t xml:space="preserve">teises ir pareiga bei apsaugos </w:t>
      </w:r>
      <w:r w:rsidRPr="00CD1F9C">
        <w:rPr>
          <w:rFonts w:ascii="Times New Roman" w:hAnsi="Times New Roman" w:cs="Times New Roman"/>
        </w:rPr>
        <w:t xml:space="preserve">darbo </w:t>
      </w:r>
      <w:r w:rsidR="0058203B" w:rsidRPr="00CD1F9C">
        <w:rPr>
          <w:rFonts w:ascii="Times New Roman" w:hAnsi="Times New Roman" w:cs="Times New Roman"/>
        </w:rPr>
        <w:t>organizavimo tvarką</w:t>
      </w:r>
      <w:r w:rsidRPr="00CD1F9C">
        <w:rPr>
          <w:rFonts w:ascii="Times New Roman" w:hAnsi="Times New Roman" w:cs="Times New Roman"/>
        </w:rPr>
        <w:t xml:space="preserve">. </w:t>
      </w:r>
    </w:p>
    <w:p w14:paraId="311E46D1" w14:textId="77777777" w:rsidR="0058203B" w:rsidRPr="00CD1F9C" w:rsidRDefault="0058203B" w:rsidP="0030330B">
      <w:pPr>
        <w:pStyle w:val="ListParagraph"/>
        <w:tabs>
          <w:tab w:val="left" w:pos="284"/>
          <w:tab w:val="left" w:pos="426"/>
          <w:tab w:val="left" w:pos="709"/>
        </w:tabs>
        <w:spacing w:line="276" w:lineRule="auto"/>
        <w:ind w:left="0"/>
        <w:jc w:val="both"/>
        <w:rPr>
          <w:rFonts w:ascii="Times New Roman" w:hAnsi="Times New Roman" w:cs="Times New Roman"/>
        </w:rPr>
      </w:pPr>
    </w:p>
    <w:p w14:paraId="220F50A6" w14:textId="77777777" w:rsidR="0066035B" w:rsidRPr="00CD1F9C" w:rsidRDefault="0066035B" w:rsidP="0030330B">
      <w:pPr>
        <w:pStyle w:val="ListParagraph"/>
        <w:numPr>
          <w:ilvl w:val="0"/>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b/>
          <w:bCs/>
        </w:rPr>
        <w:t>TAIKYMO SRITIS</w:t>
      </w:r>
    </w:p>
    <w:p w14:paraId="70441043" w14:textId="7692776E" w:rsidR="0066035B" w:rsidRPr="00CD1F9C" w:rsidRDefault="0066035B" w:rsidP="0030330B">
      <w:pPr>
        <w:pStyle w:val="ListParagraph"/>
        <w:numPr>
          <w:ilvl w:val="1"/>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Ši Instrukcija reglamentuoja Apsaugos darbuotojų darbo tvarką, siekiant užtikrinti </w:t>
      </w:r>
      <w:r w:rsidR="005C5882" w:rsidRPr="00CD1F9C">
        <w:rPr>
          <w:rFonts w:ascii="Times New Roman" w:hAnsi="Times New Roman" w:cs="Times New Roman"/>
        </w:rPr>
        <w:t>Objektų gyventojų ir jų svečių</w:t>
      </w:r>
      <w:r w:rsidRPr="00CD1F9C">
        <w:rPr>
          <w:rFonts w:ascii="Times New Roman" w:hAnsi="Times New Roman" w:cs="Times New Roman"/>
        </w:rPr>
        <w:t>, darbuotojų ir turto, esančio saugomuose Objektuose</w:t>
      </w:r>
      <w:r w:rsidR="00EE4F18" w:rsidRPr="00CD1F9C">
        <w:rPr>
          <w:rFonts w:ascii="Times New Roman" w:hAnsi="Times New Roman" w:cs="Times New Roman"/>
        </w:rPr>
        <w:t xml:space="preserve"> ar jų teritorijoje</w:t>
      </w:r>
      <w:r w:rsidRPr="00CD1F9C">
        <w:rPr>
          <w:rFonts w:ascii="Times New Roman" w:hAnsi="Times New Roman" w:cs="Times New Roman"/>
        </w:rPr>
        <w:t>, fizinę apsaugą nuo neteisėtų veiksmų,</w:t>
      </w:r>
      <w:r w:rsidR="0058203B" w:rsidRPr="00CD1F9C">
        <w:rPr>
          <w:rFonts w:ascii="Times New Roman" w:hAnsi="Times New Roman" w:cs="Times New Roman"/>
        </w:rPr>
        <w:t xml:space="preserve"> bei</w:t>
      </w:r>
      <w:r w:rsidRPr="00CD1F9C">
        <w:rPr>
          <w:rFonts w:ascii="Times New Roman" w:hAnsi="Times New Roman" w:cs="Times New Roman"/>
        </w:rPr>
        <w:t xml:space="preserve"> apsaugą nuo neteisėto patekimo į saugomus Objektus ir leidimų kontrolės užtikrinimą, taip pat veiksmus ekstremalių situacijų valdymo metu bei kitus </w:t>
      </w:r>
      <w:r w:rsidR="0058203B" w:rsidRPr="00CD1F9C">
        <w:rPr>
          <w:rFonts w:ascii="Times New Roman" w:hAnsi="Times New Roman" w:cs="Times New Roman"/>
        </w:rPr>
        <w:t xml:space="preserve">apsaugos darbuotojo vykdomus </w:t>
      </w:r>
      <w:r w:rsidRPr="00CD1F9C">
        <w:rPr>
          <w:rFonts w:ascii="Times New Roman" w:hAnsi="Times New Roman" w:cs="Times New Roman"/>
        </w:rPr>
        <w:t xml:space="preserve">veiksmus </w:t>
      </w:r>
      <w:r w:rsidR="0058203B" w:rsidRPr="00CD1F9C">
        <w:rPr>
          <w:rFonts w:ascii="Times New Roman" w:hAnsi="Times New Roman" w:cs="Times New Roman"/>
        </w:rPr>
        <w:t xml:space="preserve">saugomuose </w:t>
      </w:r>
      <w:r w:rsidRPr="00CD1F9C">
        <w:rPr>
          <w:rFonts w:ascii="Times New Roman" w:hAnsi="Times New Roman" w:cs="Times New Roman"/>
        </w:rPr>
        <w:t>Objektuose</w:t>
      </w:r>
      <w:r w:rsidR="0058203B" w:rsidRPr="00CD1F9C">
        <w:rPr>
          <w:rFonts w:ascii="Times New Roman" w:hAnsi="Times New Roman" w:cs="Times New Roman"/>
        </w:rPr>
        <w:t xml:space="preserve"> vadovaujantis Lietuvos Respublikos asmens ir turto saugos įstatymo reikalavimais</w:t>
      </w:r>
      <w:r w:rsidR="00D7018F" w:rsidRPr="00CD1F9C">
        <w:rPr>
          <w:rFonts w:ascii="Times New Roman" w:hAnsi="Times New Roman" w:cs="Times New Roman"/>
        </w:rPr>
        <w:t>, Bendrabučių vidaus tvarkos taisyklėmis</w:t>
      </w:r>
      <w:r w:rsidRPr="00CD1F9C">
        <w:rPr>
          <w:rFonts w:ascii="Times New Roman" w:hAnsi="Times New Roman" w:cs="Times New Roman"/>
        </w:rPr>
        <w:t xml:space="preserve">. </w:t>
      </w:r>
    </w:p>
    <w:p w14:paraId="2BDCF375" w14:textId="77777777" w:rsidR="0058203B" w:rsidRPr="00CD1F9C" w:rsidRDefault="0058203B" w:rsidP="0030330B">
      <w:pPr>
        <w:pStyle w:val="ListParagraph"/>
        <w:tabs>
          <w:tab w:val="left" w:pos="284"/>
          <w:tab w:val="left" w:pos="426"/>
          <w:tab w:val="left" w:pos="709"/>
          <w:tab w:val="left" w:pos="851"/>
        </w:tabs>
        <w:spacing w:line="276" w:lineRule="auto"/>
        <w:ind w:left="0"/>
        <w:jc w:val="both"/>
        <w:rPr>
          <w:rFonts w:ascii="Times New Roman" w:hAnsi="Times New Roman" w:cs="Times New Roman"/>
        </w:rPr>
      </w:pPr>
    </w:p>
    <w:p w14:paraId="44DF0097" w14:textId="77777777" w:rsidR="0066035B" w:rsidRPr="00CD1F9C" w:rsidRDefault="0066035B" w:rsidP="0030330B">
      <w:pPr>
        <w:pStyle w:val="ListParagraph"/>
        <w:numPr>
          <w:ilvl w:val="0"/>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b/>
          <w:bCs/>
        </w:rPr>
        <w:t>ATSAKOMYBĖ IR ĮGALIOJIMAI</w:t>
      </w:r>
    </w:p>
    <w:p w14:paraId="1E173DA6" w14:textId="28A25B1E" w:rsidR="001F67D6" w:rsidRPr="00CD1F9C" w:rsidRDefault="0029257A" w:rsidP="0030330B">
      <w:pPr>
        <w:pStyle w:val="ListParagraph"/>
        <w:numPr>
          <w:ilvl w:val="1"/>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Apsaugos darbuotojo pareigos</w:t>
      </w:r>
      <w:r w:rsidR="001F67D6" w:rsidRPr="00CD1F9C">
        <w:rPr>
          <w:rFonts w:ascii="Times New Roman" w:hAnsi="Times New Roman" w:cs="Times New Roman"/>
        </w:rPr>
        <w:t xml:space="preserve"> ir įgaliojimai</w:t>
      </w:r>
      <w:r w:rsidRPr="00CD1F9C">
        <w:rPr>
          <w:rFonts w:ascii="Times New Roman" w:hAnsi="Times New Roman" w:cs="Times New Roman"/>
        </w:rPr>
        <w:t>:</w:t>
      </w:r>
    </w:p>
    <w:p w14:paraId="6145B331" w14:textId="1A812824" w:rsidR="00343030" w:rsidRPr="00CD1F9C" w:rsidRDefault="00343030"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eastAsia="Times New Roman" w:hAnsi="Times New Roman" w:cs="Times New Roman"/>
          <w:color w:val="000000"/>
          <w:lang w:eastAsia="lt-LT"/>
        </w:rPr>
        <w:t>Užtikrinti</w:t>
      </w:r>
      <w:r w:rsidR="00D7018F" w:rsidRPr="00CD1F9C">
        <w:rPr>
          <w:rFonts w:ascii="Times New Roman" w:eastAsia="Times New Roman" w:hAnsi="Times New Roman" w:cs="Times New Roman"/>
          <w:color w:val="000000"/>
          <w:lang w:eastAsia="lt-LT"/>
        </w:rPr>
        <w:t xml:space="preserve"> gyventojų ir jų svečių</w:t>
      </w:r>
      <w:r w:rsidRPr="00CD1F9C">
        <w:rPr>
          <w:rFonts w:ascii="Times New Roman" w:hAnsi="Times New Roman" w:cs="Times New Roman"/>
        </w:rPr>
        <w:t>, darbuotojų ir turto, esančio saugomuose Objektuose, fizinę apsaugą nuo neteisėtų veiksmų, bei apsaugą nuo neteisėto patekimo į saugomus Objektus;</w:t>
      </w:r>
    </w:p>
    <w:p w14:paraId="4FB26426" w14:textId="1AABC0F7" w:rsidR="001F67D6" w:rsidRPr="00CD1F9C" w:rsidRDefault="00343030" w:rsidP="0030330B">
      <w:pPr>
        <w:pStyle w:val="ListParagraph"/>
        <w:numPr>
          <w:ilvl w:val="2"/>
          <w:numId w:val="1"/>
        </w:numPr>
        <w:tabs>
          <w:tab w:val="left" w:pos="284"/>
          <w:tab w:val="left" w:pos="426"/>
          <w:tab w:val="left" w:pos="567"/>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Užtikrinti saugomuose Objektuose leidimų kontrolę</w:t>
      </w:r>
      <w:r w:rsidRPr="00CD1F9C">
        <w:rPr>
          <w:rFonts w:ascii="Times New Roman" w:eastAsia="Times New Roman" w:hAnsi="Times New Roman" w:cs="Times New Roman"/>
          <w:color w:val="000000"/>
          <w:lang w:eastAsia="lt-LT"/>
        </w:rPr>
        <w:t xml:space="preserve">. Tuo tikslu tikrinti asmenų, atvykstančių į </w:t>
      </w:r>
      <w:r w:rsidRPr="00CD1F9C">
        <w:rPr>
          <w:rFonts w:ascii="Times New Roman" w:hAnsi="Times New Roman" w:cs="Times New Roman"/>
        </w:rPr>
        <w:t>saugomus Objektus,</w:t>
      </w:r>
      <w:r w:rsidRPr="00CD1F9C">
        <w:rPr>
          <w:rFonts w:ascii="Times New Roman" w:eastAsia="Times New Roman" w:hAnsi="Times New Roman" w:cs="Times New Roman"/>
          <w:color w:val="000000"/>
          <w:lang w:eastAsia="lt-LT"/>
        </w:rPr>
        <w:t xml:space="preserve"> asmens dokumentus ir nustatyti jų asmens tapatybę, bei </w:t>
      </w:r>
      <w:r w:rsidR="00323415" w:rsidRPr="00CD1F9C">
        <w:rPr>
          <w:rFonts w:ascii="Times New Roman" w:hAnsi="Times New Roman" w:cs="Times New Roman"/>
        </w:rPr>
        <w:t>lankytojų ir svečių registracijos žurnale už</w:t>
      </w:r>
      <w:r w:rsidRPr="00CD1F9C">
        <w:rPr>
          <w:rFonts w:ascii="Times New Roman" w:eastAsia="Times New Roman" w:hAnsi="Times New Roman" w:cs="Times New Roman"/>
          <w:color w:val="000000"/>
          <w:lang w:eastAsia="lt-LT"/>
        </w:rPr>
        <w:t>registruoti atvykimo ir išvykimo faktą;</w:t>
      </w:r>
      <w:bookmarkStart w:id="1" w:name="part_e69f1e727bb241eba2ba612a82cdcd09"/>
      <w:bookmarkEnd w:id="1"/>
    </w:p>
    <w:p w14:paraId="5B46E528" w14:textId="196FDE23" w:rsidR="007D627C" w:rsidRPr="00CD1F9C" w:rsidRDefault="007D627C" w:rsidP="007D627C">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Laiku identifikuoti galimą fizinę grėsmę KTU darbuotojams, gyventojams bei turtui;</w:t>
      </w:r>
    </w:p>
    <w:p w14:paraId="4A1679AE" w14:textId="77EF57E5" w:rsidR="007D627C" w:rsidRPr="00CD1F9C" w:rsidRDefault="007D627C" w:rsidP="007D627C">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Užtikrinti, kad nebūtų užstatomi privažiavimai prie Objekto spec. Transportui,</w:t>
      </w:r>
    </w:p>
    <w:p w14:paraId="7EF8054A" w14:textId="54167377" w:rsidR="001F67D6" w:rsidRPr="00CD1F9C" w:rsidRDefault="001F67D6"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eastAsia="Times New Roman" w:hAnsi="Times New Roman" w:cs="Times New Roman"/>
          <w:color w:val="000000"/>
          <w:lang w:eastAsia="lt-LT"/>
        </w:rPr>
        <w:t xml:space="preserve"> </w:t>
      </w:r>
      <w:r w:rsidR="00343030" w:rsidRPr="00CD1F9C">
        <w:rPr>
          <w:rFonts w:ascii="Times New Roman" w:eastAsia="Times New Roman" w:hAnsi="Times New Roman" w:cs="Times New Roman"/>
          <w:color w:val="000000"/>
          <w:lang w:eastAsia="lt-LT"/>
        </w:rPr>
        <w:t>Turint</w:t>
      </w:r>
      <w:r w:rsidRPr="00CD1F9C">
        <w:rPr>
          <w:rFonts w:ascii="Times New Roman" w:eastAsia="Times New Roman" w:hAnsi="Times New Roman" w:cs="Times New Roman"/>
          <w:color w:val="000000"/>
          <w:lang w:eastAsia="lt-LT"/>
        </w:rPr>
        <w:t xml:space="preserve"> duomenų, leidžiančių įtarti, kad rengiamas, daromas ar padarytas administracinis nusižengimas ar nusikalstama veika, paprašyti įtariamo teisės pažeidėjo parodyti su savimi turimus daiktus ir, gavus jo žodinį ar rašytinį sutikimą, juos apžiūrėti;</w:t>
      </w:r>
      <w:bookmarkStart w:id="2" w:name="part_affc36d8f3f040e3bfe77c168fbfbaae"/>
      <w:bookmarkStart w:id="3" w:name="part_cf4376bf26d341e8a299eeda667bfcc8"/>
      <w:bookmarkEnd w:id="2"/>
      <w:bookmarkEnd w:id="3"/>
    </w:p>
    <w:p w14:paraId="120D7DC7" w14:textId="71A0BF51" w:rsidR="001F67D6" w:rsidRPr="00CD1F9C" w:rsidRDefault="001F67D6"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eastAsia="Times New Roman" w:hAnsi="Times New Roman" w:cs="Times New Roman"/>
          <w:color w:val="000000"/>
          <w:lang w:eastAsia="lt-LT"/>
        </w:rPr>
        <w:t xml:space="preserve"> Neleisti į saugomus </w:t>
      </w:r>
      <w:r w:rsidR="00343030" w:rsidRPr="00CD1F9C">
        <w:rPr>
          <w:rFonts w:ascii="Times New Roman" w:eastAsia="Times New Roman" w:hAnsi="Times New Roman" w:cs="Times New Roman"/>
          <w:color w:val="000000"/>
          <w:lang w:eastAsia="lt-LT"/>
        </w:rPr>
        <w:t>O</w:t>
      </w:r>
      <w:r w:rsidRPr="00CD1F9C">
        <w:rPr>
          <w:rFonts w:ascii="Times New Roman" w:eastAsia="Times New Roman" w:hAnsi="Times New Roman" w:cs="Times New Roman"/>
          <w:color w:val="000000"/>
          <w:lang w:eastAsia="lt-LT"/>
        </w:rPr>
        <w:t xml:space="preserve">bjektus asmenų, įtariamų bandant įsinešti uždraustus daiktus, atsisakiusių parodyti su savimi turimus daiktus ar nesilaikančių nustatytų patekimo į saugomą </w:t>
      </w:r>
      <w:r w:rsidR="00323415" w:rsidRPr="00CD1F9C">
        <w:rPr>
          <w:rFonts w:ascii="Times New Roman" w:eastAsia="Times New Roman" w:hAnsi="Times New Roman" w:cs="Times New Roman"/>
          <w:color w:val="000000"/>
          <w:lang w:eastAsia="lt-LT"/>
        </w:rPr>
        <w:t>O</w:t>
      </w:r>
      <w:r w:rsidRPr="00CD1F9C">
        <w:rPr>
          <w:rFonts w:ascii="Times New Roman" w:eastAsia="Times New Roman" w:hAnsi="Times New Roman" w:cs="Times New Roman"/>
          <w:color w:val="000000"/>
          <w:lang w:eastAsia="lt-LT"/>
        </w:rPr>
        <w:t xml:space="preserve">bjektą taisyklių, taip pat išvesdinti iš saugomų </w:t>
      </w:r>
      <w:r w:rsidR="00323415" w:rsidRPr="00CD1F9C">
        <w:rPr>
          <w:rFonts w:ascii="Times New Roman" w:eastAsia="Times New Roman" w:hAnsi="Times New Roman" w:cs="Times New Roman"/>
          <w:color w:val="000000"/>
          <w:lang w:eastAsia="lt-LT"/>
        </w:rPr>
        <w:t>O</w:t>
      </w:r>
      <w:r w:rsidRPr="00CD1F9C">
        <w:rPr>
          <w:rFonts w:ascii="Times New Roman" w:eastAsia="Times New Roman" w:hAnsi="Times New Roman" w:cs="Times New Roman"/>
          <w:color w:val="000000"/>
          <w:lang w:eastAsia="lt-LT"/>
        </w:rPr>
        <w:t xml:space="preserve">bjektų </w:t>
      </w:r>
      <w:r w:rsidR="00217206" w:rsidRPr="00CD1F9C">
        <w:rPr>
          <w:rFonts w:ascii="Times New Roman" w:eastAsia="Times New Roman" w:hAnsi="Times New Roman" w:cs="Times New Roman"/>
          <w:color w:val="000000"/>
          <w:lang w:eastAsia="lt-LT"/>
        </w:rPr>
        <w:t xml:space="preserve">pašalinius </w:t>
      </w:r>
      <w:r w:rsidRPr="00CD1F9C">
        <w:rPr>
          <w:rFonts w:ascii="Times New Roman" w:eastAsia="Times New Roman" w:hAnsi="Times New Roman" w:cs="Times New Roman"/>
          <w:color w:val="000000"/>
          <w:lang w:eastAsia="lt-LT"/>
        </w:rPr>
        <w:t>asmenis</w:t>
      </w:r>
      <w:r w:rsidR="00323415" w:rsidRPr="00CD1F9C">
        <w:rPr>
          <w:rFonts w:ascii="Times New Roman" w:eastAsia="Times New Roman" w:hAnsi="Times New Roman" w:cs="Times New Roman"/>
          <w:color w:val="000000"/>
          <w:lang w:eastAsia="lt-LT"/>
        </w:rPr>
        <w:t>;</w:t>
      </w:r>
      <w:bookmarkStart w:id="4" w:name="part_36e0d5c593c04d0db0f66bd4f39479ec"/>
      <w:bookmarkStart w:id="5" w:name="part_1d2b628480114978b6802ef23235d46f"/>
      <w:bookmarkStart w:id="6" w:name="part_ee6457ed3a4648b6918b710a077de956"/>
      <w:bookmarkEnd w:id="4"/>
      <w:bookmarkEnd w:id="5"/>
      <w:bookmarkEnd w:id="6"/>
    </w:p>
    <w:p w14:paraId="14BCBACA" w14:textId="712976E3" w:rsidR="00343030" w:rsidRPr="00CD1F9C" w:rsidRDefault="001F67D6"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eastAsia="Times New Roman" w:hAnsi="Times New Roman" w:cs="Times New Roman"/>
          <w:color w:val="000000"/>
          <w:lang w:eastAsia="lt-LT"/>
        </w:rPr>
        <w:t xml:space="preserve"> </w:t>
      </w:r>
      <w:r w:rsidR="00343030" w:rsidRPr="00CD1F9C">
        <w:rPr>
          <w:rFonts w:ascii="Times New Roman" w:eastAsia="Times New Roman" w:hAnsi="Times New Roman" w:cs="Times New Roman"/>
          <w:color w:val="000000"/>
          <w:lang w:eastAsia="lt-LT"/>
        </w:rPr>
        <w:t xml:space="preserve">Sulaikyti įtariamą teisės pažeidėją, užkluptą darant administracinį nusižengimą ar nusikalstamą veiką, </w:t>
      </w:r>
      <w:r w:rsidR="00343030" w:rsidRPr="00CD1F9C">
        <w:rPr>
          <w:rFonts w:ascii="Times New Roman" w:hAnsi="Times New Roman" w:cs="Times New Roman"/>
        </w:rPr>
        <w:t xml:space="preserve"> KTU studentų, darbuotojų ir turto, esančio saugomuose Objektuose</w:t>
      </w:r>
      <w:r w:rsidR="00343030" w:rsidRPr="00CD1F9C">
        <w:rPr>
          <w:rFonts w:ascii="Times New Roman" w:eastAsia="Times New Roman" w:hAnsi="Times New Roman" w:cs="Times New Roman"/>
          <w:color w:val="000000"/>
          <w:lang w:eastAsia="lt-LT"/>
        </w:rPr>
        <w:t xml:space="preserve">, atžvilgiu ar tuoj pat po </w:t>
      </w:r>
      <w:r w:rsidR="00323415" w:rsidRPr="00CD1F9C">
        <w:rPr>
          <w:rFonts w:ascii="Times New Roman" w:eastAsia="Times New Roman" w:hAnsi="Times New Roman" w:cs="Times New Roman"/>
          <w:color w:val="000000"/>
          <w:lang w:eastAsia="lt-LT"/>
        </w:rPr>
        <w:t>to</w:t>
      </w:r>
      <w:r w:rsidR="00343030" w:rsidRPr="00CD1F9C">
        <w:rPr>
          <w:rFonts w:ascii="Times New Roman" w:eastAsia="Times New Roman" w:hAnsi="Times New Roman" w:cs="Times New Roman"/>
          <w:color w:val="000000"/>
          <w:lang w:eastAsia="lt-LT"/>
        </w:rPr>
        <w:t>;</w:t>
      </w:r>
    </w:p>
    <w:p w14:paraId="05BC7E92" w14:textId="110C0231" w:rsidR="001F67D6" w:rsidRPr="00CD1F9C" w:rsidRDefault="001F67D6"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eastAsia="Times New Roman" w:hAnsi="Times New Roman" w:cs="Times New Roman"/>
          <w:color w:val="000000"/>
          <w:lang w:eastAsia="lt-LT"/>
        </w:rPr>
        <w:t>Nedelsiant pranešti policijai, kai įtariama, kad rengiamas, daromas ar padarytas administracinis nusižengimas ar nusikalstama veika;</w:t>
      </w:r>
      <w:bookmarkStart w:id="7" w:name="part_f6d8c1b0c72a431d888620bf66ddc414"/>
      <w:bookmarkEnd w:id="7"/>
    </w:p>
    <w:p w14:paraId="0D9EE1D0" w14:textId="70FD982A" w:rsidR="001F67D6" w:rsidRPr="00CD1F9C" w:rsidRDefault="00343030"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hAnsi="Times New Roman" w:cs="Times New Roman"/>
        </w:rPr>
      </w:pPr>
      <w:r w:rsidRPr="00CD1F9C">
        <w:rPr>
          <w:rFonts w:ascii="Times New Roman" w:eastAsia="Times New Roman" w:hAnsi="Times New Roman" w:cs="Times New Roman"/>
          <w:color w:val="000000"/>
          <w:lang w:eastAsia="lt-LT"/>
        </w:rPr>
        <w:t>J</w:t>
      </w:r>
      <w:r w:rsidR="001F67D6" w:rsidRPr="00CD1F9C">
        <w:rPr>
          <w:rFonts w:ascii="Times New Roman" w:eastAsia="Times New Roman" w:hAnsi="Times New Roman" w:cs="Times New Roman"/>
          <w:color w:val="000000"/>
          <w:lang w:eastAsia="lt-LT"/>
        </w:rPr>
        <w:t xml:space="preserve">eigu saugomame </w:t>
      </w:r>
      <w:r w:rsidR="00323415" w:rsidRPr="00CD1F9C">
        <w:rPr>
          <w:rFonts w:ascii="Times New Roman" w:eastAsia="Times New Roman" w:hAnsi="Times New Roman" w:cs="Times New Roman"/>
          <w:color w:val="000000"/>
          <w:lang w:eastAsia="lt-LT"/>
        </w:rPr>
        <w:t>O</w:t>
      </w:r>
      <w:r w:rsidR="001F67D6" w:rsidRPr="00CD1F9C">
        <w:rPr>
          <w:rFonts w:ascii="Times New Roman" w:eastAsia="Times New Roman" w:hAnsi="Times New Roman" w:cs="Times New Roman"/>
          <w:color w:val="000000"/>
          <w:lang w:eastAsia="lt-LT"/>
        </w:rPr>
        <w:t>bjekte padarytas administracinis nusižengimas ar nusikalstama veika, apsaugoti įvykio vietą, imtis priemonių liudytojams nustatyti;</w:t>
      </w:r>
      <w:bookmarkStart w:id="8" w:name="part_1a43a04c193541c28f6df441f54fe940"/>
      <w:bookmarkEnd w:id="8"/>
    </w:p>
    <w:p w14:paraId="1D6118F5" w14:textId="74FC2055" w:rsidR="001F67D6" w:rsidRPr="00CD1F9C" w:rsidRDefault="001F67D6"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eastAsia="Times New Roman" w:hAnsi="Times New Roman" w:cs="Times New Roman"/>
          <w:color w:val="000000"/>
          <w:lang w:eastAsia="lt-LT"/>
        </w:rPr>
      </w:pPr>
      <w:r w:rsidRPr="00CD1F9C">
        <w:rPr>
          <w:rFonts w:ascii="Times New Roman" w:eastAsia="Times New Roman" w:hAnsi="Times New Roman" w:cs="Times New Roman"/>
          <w:color w:val="000000"/>
          <w:lang w:eastAsia="lt-LT"/>
        </w:rPr>
        <w:t xml:space="preserve"> </w:t>
      </w:r>
      <w:r w:rsidR="00323415" w:rsidRPr="00CD1F9C">
        <w:rPr>
          <w:rFonts w:ascii="Times New Roman" w:eastAsia="Times New Roman" w:hAnsi="Times New Roman" w:cs="Times New Roman"/>
          <w:color w:val="000000"/>
          <w:lang w:eastAsia="lt-LT"/>
        </w:rPr>
        <w:t>S</w:t>
      </w:r>
      <w:r w:rsidRPr="00CD1F9C">
        <w:rPr>
          <w:rFonts w:ascii="Times New Roman" w:eastAsia="Times New Roman" w:hAnsi="Times New Roman" w:cs="Times New Roman"/>
          <w:color w:val="000000"/>
          <w:lang w:eastAsia="lt-LT"/>
        </w:rPr>
        <w:t>uteikti pagalbą asmenims, sulaikantiems įtariamus teisės pažeidėjus, kiek tai netrukdo atlikti tiesioginių pareigų;</w:t>
      </w:r>
    </w:p>
    <w:p w14:paraId="07714183" w14:textId="46699EED" w:rsidR="005C5882" w:rsidRDefault="005C5882"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eastAsia="Times New Roman" w:hAnsi="Times New Roman" w:cs="Times New Roman"/>
          <w:color w:val="000000"/>
          <w:lang w:eastAsia="lt-LT"/>
        </w:rPr>
      </w:pPr>
      <w:r w:rsidRPr="00CD1F9C">
        <w:rPr>
          <w:rFonts w:ascii="Times New Roman" w:eastAsia="Times New Roman" w:hAnsi="Times New Roman" w:cs="Times New Roman"/>
          <w:color w:val="000000"/>
          <w:lang w:eastAsia="lt-LT"/>
        </w:rPr>
        <w:t>būti gerai susipažinus su Objekto patalpomis ir jo teritorija, avariniais išėjimais, įrengtomis vaizdo stebėjimo, įeigos ir priešgaisrinėmis sistemomis, veikiančiomis Objekte, galiojančiomis vidaus tvarkos taisyklėmis</w:t>
      </w:r>
      <w:r w:rsidR="002D3BA5">
        <w:rPr>
          <w:rFonts w:ascii="Times New Roman" w:eastAsia="Times New Roman" w:hAnsi="Times New Roman" w:cs="Times New Roman"/>
          <w:color w:val="000000"/>
          <w:lang w:eastAsia="lt-LT"/>
        </w:rPr>
        <w:t>;</w:t>
      </w:r>
    </w:p>
    <w:p w14:paraId="4944C755" w14:textId="49582E88" w:rsidR="002D3BA5" w:rsidRPr="002D3BA5" w:rsidRDefault="002D3BA5"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eastAsia="Times New Roman" w:hAnsi="Times New Roman" w:cs="Times New Roman"/>
          <w:color w:val="000000"/>
          <w:highlight w:val="yellow"/>
          <w:lang w:eastAsia="lt-LT"/>
        </w:rPr>
      </w:pPr>
      <w:r w:rsidRPr="002D3BA5">
        <w:rPr>
          <w:rFonts w:ascii="Times New Roman" w:eastAsia="Times New Roman" w:hAnsi="Times New Roman" w:cs="Times New Roman"/>
          <w:color w:val="000000"/>
          <w:highlight w:val="yellow"/>
          <w:lang w:eastAsia="lt-LT"/>
        </w:rPr>
        <w:t>vykdyti vaizdo stebėjimo ir įeigos kontrolės sistemų stebėjimą, jei tokios yra įrengtos;</w:t>
      </w:r>
    </w:p>
    <w:p w14:paraId="3F10EFC7" w14:textId="65F293D5" w:rsidR="001F67D6" w:rsidRPr="00CD1F9C" w:rsidRDefault="001F67D6" w:rsidP="0030330B">
      <w:pPr>
        <w:pStyle w:val="ListParagraph"/>
        <w:numPr>
          <w:ilvl w:val="2"/>
          <w:numId w:val="1"/>
        </w:numPr>
        <w:tabs>
          <w:tab w:val="left" w:pos="284"/>
          <w:tab w:val="left" w:pos="426"/>
          <w:tab w:val="left" w:pos="709"/>
          <w:tab w:val="left" w:pos="851"/>
        </w:tabs>
        <w:spacing w:line="276" w:lineRule="auto"/>
        <w:ind w:left="0" w:firstLine="0"/>
        <w:jc w:val="both"/>
        <w:rPr>
          <w:rFonts w:ascii="Times New Roman" w:eastAsia="Times New Roman" w:hAnsi="Times New Roman" w:cs="Times New Roman"/>
          <w:color w:val="000000"/>
          <w:lang w:eastAsia="lt-LT"/>
        </w:rPr>
      </w:pPr>
      <w:r w:rsidRPr="00CD1F9C">
        <w:rPr>
          <w:rFonts w:ascii="Times New Roman" w:eastAsia="Times New Roman" w:hAnsi="Times New Roman" w:cs="Times New Roman"/>
          <w:color w:val="000000"/>
          <w:lang w:eastAsia="lt-LT"/>
        </w:rPr>
        <w:t xml:space="preserve"> </w:t>
      </w:r>
      <w:r w:rsidR="00323415" w:rsidRPr="00CD1F9C">
        <w:rPr>
          <w:rFonts w:ascii="Times New Roman" w:eastAsia="Times New Roman" w:hAnsi="Times New Roman" w:cs="Times New Roman"/>
          <w:color w:val="000000"/>
          <w:lang w:eastAsia="lt-LT"/>
        </w:rPr>
        <w:t>P</w:t>
      </w:r>
      <w:r w:rsidRPr="00CD1F9C">
        <w:rPr>
          <w:rFonts w:ascii="Times New Roman" w:eastAsia="Times New Roman" w:hAnsi="Times New Roman" w:cs="Times New Roman"/>
          <w:color w:val="000000"/>
          <w:lang w:eastAsia="lt-LT"/>
        </w:rPr>
        <w:t>rireikus suteikti pirmąją medicinos pagalbą nukentėjusiesiems</w:t>
      </w:r>
      <w:r w:rsidR="00343030" w:rsidRPr="00CD1F9C">
        <w:rPr>
          <w:rFonts w:ascii="Times New Roman" w:eastAsia="Times New Roman" w:hAnsi="Times New Roman" w:cs="Times New Roman"/>
          <w:color w:val="000000"/>
          <w:lang w:eastAsia="lt-LT"/>
        </w:rPr>
        <w:t>.</w:t>
      </w:r>
    </w:p>
    <w:p w14:paraId="09416BEB" w14:textId="261E32F7" w:rsidR="0066035B" w:rsidRPr="00CD1F9C" w:rsidRDefault="0029257A" w:rsidP="0030330B">
      <w:pPr>
        <w:pStyle w:val="ListParagraph"/>
        <w:numPr>
          <w:ilvl w:val="1"/>
          <w:numId w:val="1"/>
        </w:numPr>
        <w:tabs>
          <w:tab w:val="left" w:pos="284"/>
          <w:tab w:val="left" w:pos="426"/>
          <w:tab w:val="left" w:pos="709"/>
          <w:tab w:val="left" w:pos="851"/>
        </w:tabs>
        <w:spacing w:line="276" w:lineRule="auto"/>
        <w:ind w:left="0" w:firstLine="0"/>
        <w:jc w:val="both"/>
        <w:rPr>
          <w:rFonts w:ascii="Times New Roman" w:hAnsi="Times New Roman" w:cs="Times New Roman"/>
        </w:rPr>
      </w:pPr>
      <w:bookmarkStart w:id="9" w:name="part_e9eef42c33454a91ad30a15bdcca3585"/>
      <w:bookmarkStart w:id="10" w:name="part_1f5c47389e464693bb068b940223e800"/>
      <w:bookmarkStart w:id="11" w:name="part_729b2de4aef44635866b32a2811cef9c"/>
      <w:bookmarkEnd w:id="9"/>
      <w:bookmarkEnd w:id="10"/>
      <w:bookmarkEnd w:id="11"/>
      <w:r w:rsidRPr="00CD1F9C">
        <w:rPr>
          <w:rFonts w:ascii="Times New Roman" w:hAnsi="Times New Roman" w:cs="Times New Roman"/>
        </w:rPr>
        <w:lastRenderedPageBreak/>
        <w:t>Apsaugos darbuotojo a</w:t>
      </w:r>
      <w:r w:rsidR="0066035B" w:rsidRPr="00CD1F9C">
        <w:rPr>
          <w:rFonts w:ascii="Times New Roman" w:hAnsi="Times New Roman" w:cs="Times New Roman"/>
        </w:rPr>
        <w:t xml:space="preserve">tsakomybė nustatyta </w:t>
      </w:r>
      <w:r w:rsidRPr="00CD1F9C">
        <w:rPr>
          <w:rFonts w:ascii="Times New Roman" w:hAnsi="Times New Roman" w:cs="Times New Roman"/>
        </w:rPr>
        <w:t xml:space="preserve">Fizinės apsaugos ir (ar) greito reagavimo paslaugų teikimo </w:t>
      </w:r>
      <w:r w:rsidR="0066035B" w:rsidRPr="00CD1F9C">
        <w:rPr>
          <w:rFonts w:ascii="Times New Roman" w:hAnsi="Times New Roman" w:cs="Times New Roman"/>
        </w:rPr>
        <w:t>sutartyje</w:t>
      </w:r>
      <w:r w:rsidRPr="00CD1F9C">
        <w:rPr>
          <w:rFonts w:ascii="Times New Roman" w:hAnsi="Times New Roman" w:cs="Times New Roman"/>
        </w:rPr>
        <w:t xml:space="preserve">, </w:t>
      </w:r>
      <w:r w:rsidR="00B56508" w:rsidRPr="00CD1F9C">
        <w:rPr>
          <w:rFonts w:ascii="Times New Roman" w:hAnsi="Times New Roman" w:cs="Times New Roman"/>
        </w:rPr>
        <w:t xml:space="preserve">KTU </w:t>
      </w:r>
      <w:r w:rsidRPr="00CD1F9C">
        <w:rPr>
          <w:rFonts w:ascii="Times New Roman" w:hAnsi="Times New Roman" w:cs="Times New Roman"/>
        </w:rPr>
        <w:t>sudarytoje</w:t>
      </w:r>
      <w:r w:rsidR="0066035B" w:rsidRPr="00CD1F9C">
        <w:rPr>
          <w:rFonts w:ascii="Times New Roman" w:hAnsi="Times New Roman" w:cs="Times New Roman"/>
        </w:rPr>
        <w:t xml:space="preserve"> su Saugos tarnyba</w:t>
      </w:r>
      <w:r w:rsidRPr="00CD1F9C">
        <w:rPr>
          <w:rFonts w:ascii="Times New Roman" w:hAnsi="Times New Roman" w:cs="Times New Roman"/>
        </w:rPr>
        <w:t xml:space="preserve"> (toliau – Fizinės apsaugos paslaugų teikimo sutartis)</w:t>
      </w:r>
      <w:r w:rsidR="00323415" w:rsidRPr="00CD1F9C">
        <w:rPr>
          <w:rFonts w:ascii="Times New Roman" w:hAnsi="Times New Roman" w:cs="Times New Roman"/>
        </w:rPr>
        <w:t>.</w:t>
      </w:r>
    </w:p>
    <w:p w14:paraId="16472347" w14:textId="77777777" w:rsidR="003F1DB2" w:rsidRPr="00CD1F9C" w:rsidRDefault="003F1DB2" w:rsidP="0030330B">
      <w:pPr>
        <w:pStyle w:val="ListParagraph"/>
        <w:tabs>
          <w:tab w:val="left" w:pos="284"/>
          <w:tab w:val="left" w:pos="426"/>
          <w:tab w:val="left" w:pos="709"/>
          <w:tab w:val="left" w:pos="851"/>
        </w:tabs>
        <w:spacing w:line="276" w:lineRule="auto"/>
        <w:ind w:left="0"/>
        <w:jc w:val="both"/>
        <w:rPr>
          <w:rFonts w:ascii="Times New Roman" w:hAnsi="Times New Roman" w:cs="Times New Roman"/>
          <w:sz w:val="24"/>
          <w:szCs w:val="24"/>
        </w:rPr>
      </w:pPr>
    </w:p>
    <w:p w14:paraId="754C0A72" w14:textId="7953B94B" w:rsidR="0066035B" w:rsidRPr="00CD1F9C" w:rsidRDefault="0029257A" w:rsidP="0030330B">
      <w:pPr>
        <w:pStyle w:val="ListParagraph"/>
        <w:numPr>
          <w:ilvl w:val="0"/>
          <w:numId w:val="1"/>
        </w:numPr>
        <w:tabs>
          <w:tab w:val="left" w:pos="284"/>
          <w:tab w:val="left" w:pos="426"/>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FIZINĖS APSAUGOS ORGANIZAVIMAS</w:t>
      </w:r>
    </w:p>
    <w:p w14:paraId="11BAD799" w14:textId="77777777" w:rsidR="0066035B" w:rsidRPr="00CD1F9C" w:rsidRDefault="0066035B"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Objektų apsauga vykdoma 24 valandas per parą visomis savaitės dienomis (įskaitant poilsio ir švenčių dienas). </w:t>
      </w:r>
    </w:p>
    <w:p w14:paraId="5C99C5D3" w14:textId="77777777" w:rsidR="0066035B" w:rsidRPr="00CD1F9C" w:rsidRDefault="0066035B"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Pamainų pasikeitimas vykdomas kiekvienos dienos 8:00 val. Perduodant pamainą kitam atvykusiam apsaugos darbuotojui jis yra supažindinamas su buvusios pamainos metu vykusiais incidentais ir kita svarbia informacija.</w:t>
      </w:r>
    </w:p>
    <w:p w14:paraId="5F1D5BFC" w14:textId="77777777" w:rsidR="0066035B" w:rsidRPr="00CD1F9C" w:rsidRDefault="0066035B"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Pamainos perdavimo metu apie buvusius incidentus taip pat informuojamas Objekto administratorius. Jei pamainos perdavimo metu Objekto administratoriaus nėra objekte, apie buvusius incidentus Objekto administratorių jam atvykus informuoja pamainą priėmęs apsaugos darbuotojas.</w:t>
      </w:r>
    </w:p>
    <w:p w14:paraId="2F399986" w14:textId="77777777" w:rsidR="0066035B" w:rsidRPr="00CD1F9C" w:rsidRDefault="0066035B"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Apsaugos darbuotojo pildoma dokumentacija:</w:t>
      </w:r>
    </w:p>
    <w:p w14:paraId="2A7626DF" w14:textId="49C18810" w:rsidR="0066035B" w:rsidRPr="00CD1F9C" w:rsidRDefault="0066035B" w:rsidP="0030330B">
      <w:pPr>
        <w:pStyle w:val="ListParagraph"/>
        <w:numPr>
          <w:ilvl w:val="2"/>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Įvykių registracijos žurnalas</w:t>
      </w:r>
      <w:r w:rsidR="00323415" w:rsidRPr="00CD1F9C">
        <w:rPr>
          <w:rFonts w:ascii="Times New Roman" w:hAnsi="Times New Roman" w:cs="Times New Roman"/>
        </w:rPr>
        <w:t>, kuriame apsaugos darbuotojas</w:t>
      </w:r>
      <w:r w:rsidRPr="00CD1F9C">
        <w:rPr>
          <w:rFonts w:ascii="Times New Roman" w:hAnsi="Times New Roman" w:cs="Times New Roman"/>
        </w:rPr>
        <w:t xml:space="preserve"> fiksuo</w:t>
      </w:r>
      <w:r w:rsidR="00323415" w:rsidRPr="00CD1F9C">
        <w:rPr>
          <w:rFonts w:ascii="Times New Roman" w:hAnsi="Times New Roman" w:cs="Times New Roman"/>
        </w:rPr>
        <w:t>ja</w:t>
      </w:r>
      <w:r w:rsidRPr="00CD1F9C">
        <w:rPr>
          <w:rFonts w:ascii="Times New Roman" w:hAnsi="Times New Roman" w:cs="Times New Roman"/>
        </w:rPr>
        <w:t xml:space="preserve"> visus </w:t>
      </w:r>
      <w:r w:rsidR="00217206" w:rsidRPr="00CD1F9C">
        <w:rPr>
          <w:rFonts w:ascii="Times New Roman" w:hAnsi="Times New Roman" w:cs="Times New Roman"/>
        </w:rPr>
        <w:t xml:space="preserve">vidaus tvarkos taisyklių pažeidimus ir kitus </w:t>
      </w:r>
      <w:r w:rsidRPr="00CD1F9C">
        <w:rPr>
          <w:rFonts w:ascii="Times New Roman" w:hAnsi="Times New Roman" w:cs="Times New Roman"/>
        </w:rPr>
        <w:t xml:space="preserve">svarbius apsaugos metu </w:t>
      </w:r>
      <w:r w:rsidR="00323415" w:rsidRPr="00CD1F9C">
        <w:rPr>
          <w:rFonts w:ascii="Times New Roman" w:hAnsi="Times New Roman" w:cs="Times New Roman"/>
        </w:rPr>
        <w:t>į</w:t>
      </w:r>
      <w:r w:rsidRPr="00CD1F9C">
        <w:rPr>
          <w:rFonts w:ascii="Times New Roman" w:hAnsi="Times New Roman" w:cs="Times New Roman"/>
        </w:rPr>
        <w:t>vykusius įvykius</w:t>
      </w:r>
      <w:r w:rsidR="00323415" w:rsidRPr="00CD1F9C">
        <w:rPr>
          <w:rFonts w:ascii="Times New Roman" w:hAnsi="Times New Roman" w:cs="Times New Roman"/>
        </w:rPr>
        <w:t>;</w:t>
      </w:r>
    </w:p>
    <w:p w14:paraId="5D860655" w14:textId="4832B873" w:rsidR="00BC4CFC" w:rsidRPr="00CD1F9C" w:rsidRDefault="0066035B" w:rsidP="0030330B">
      <w:pPr>
        <w:pStyle w:val="ListParagraph"/>
        <w:numPr>
          <w:ilvl w:val="2"/>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Raktų išdavimo žurnalas</w:t>
      </w:r>
      <w:r w:rsidR="00323415" w:rsidRPr="00CD1F9C">
        <w:rPr>
          <w:rFonts w:ascii="Times New Roman" w:hAnsi="Times New Roman" w:cs="Times New Roman"/>
        </w:rPr>
        <w:t>, kuriame apsaugos darbuotojas fiksuoja s</w:t>
      </w:r>
      <w:r w:rsidRPr="00CD1F9C">
        <w:rPr>
          <w:rFonts w:ascii="Times New Roman" w:hAnsi="Times New Roman" w:cs="Times New Roman"/>
        </w:rPr>
        <w:t xml:space="preserve">kalbyklos, dviračių saugojimo patalpos ir kitų patalpų </w:t>
      </w:r>
      <w:r w:rsidR="00323415" w:rsidRPr="00CD1F9C">
        <w:rPr>
          <w:rFonts w:ascii="Times New Roman" w:hAnsi="Times New Roman" w:cs="Times New Roman"/>
        </w:rPr>
        <w:t xml:space="preserve">raktų </w:t>
      </w:r>
      <w:r w:rsidRPr="00CD1F9C">
        <w:rPr>
          <w:rFonts w:ascii="Times New Roman" w:hAnsi="Times New Roman" w:cs="Times New Roman"/>
        </w:rPr>
        <w:t>išdavimo faktą bei identifikuoti raktą paėmusį asmenį</w:t>
      </w:r>
      <w:r w:rsidR="00323415" w:rsidRPr="00CD1F9C">
        <w:rPr>
          <w:rFonts w:ascii="Times New Roman" w:hAnsi="Times New Roman" w:cs="Times New Roman"/>
        </w:rPr>
        <w:t>;</w:t>
      </w:r>
    </w:p>
    <w:p w14:paraId="5499043B" w14:textId="380E79E4" w:rsidR="0018542C" w:rsidRPr="00CD1F9C" w:rsidRDefault="00BC4CFC" w:rsidP="0030330B">
      <w:pPr>
        <w:pStyle w:val="ListParagraph"/>
        <w:numPr>
          <w:ilvl w:val="2"/>
          <w:numId w:val="1"/>
        </w:numPr>
        <w:tabs>
          <w:tab w:val="left" w:pos="284"/>
          <w:tab w:val="left" w:pos="426"/>
          <w:tab w:val="left" w:pos="709"/>
        </w:tabs>
        <w:spacing w:line="276" w:lineRule="auto"/>
        <w:ind w:left="0" w:firstLine="0"/>
        <w:jc w:val="both"/>
        <w:rPr>
          <w:rFonts w:ascii="Times New Roman" w:hAnsi="Times New Roman" w:cs="Times New Roman"/>
          <w:u w:val="single"/>
        </w:rPr>
      </w:pPr>
      <w:r w:rsidRPr="00CD1F9C">
        <w:rPr>
          <w:rFonts w:ascii="Times New Roman" w:hAnsi="Times New Roman" w:cs="Times New Roman"/>
        </w:rPr>
        <w:t>Lankytojų ir s</w:t>
      </w:r>
      <w:r w:rsidR="0066035B" w:rsidRPr="00CD1F9C">
        <w:rPr>
          <w:rFonts w:ascii="Times New Roman" w:hAnsi="Times New Roman" w:cs="Times New Roman"/>
        </w:rPr>
        <w:t>večių registracijos žurnalas</w:t>
      </w:r>
      <w:r w:rsidR="00323415" w:rsidRPr="00CD1F9C">
        <w:rPr>
          <w:rFonts w:ascii="Times New Roman" w:hAnsi="Times New Roman" w:cs="Times New Roman"/>
        </w:rPr>
        <w:t xml:space="preserve">, kuriame apsaugos darbuotojas fiksuoja: į saugomą </w:t>
      </w:r>
      <w:r w:rsidR="0066035B" w:rsidRPr="00CD1F9C">
        <w:rPr>
          <w:rFonts w:ascii="Times New Roman" w:hAnsi="Times New Roman" w:cs="Times New Roman"/>
        </w:rPr>
        <w:t>Objekt</w:t>
      </w:r>
      <w:r w:rsidR="00323415" w:rsidRPr="00CD1F9C">
        <w:rPr>
          <w:rFonts w:ascii="Times New Roman" w:hAnsi="Times New Roman" w:cs="Times New Roman"/>
        </w:rPr>
        <w:t>ą</w:t>
      </w:r>
      <w:r w:rsidR="0066035B" w:rsidRPr="00CD1F9C">
        <w:rPr>
          <w:rFonts w:ascii="Times New Roman" w:hAnsi="Times New Roman" w:cs="Times New Roman"/>
        </w:rPr>
        <w:t xml:space="preserve"> </w:t>
      </w:r>
      <w:r w:rsidR="00323415" w:rsidRPr="00CD1F9C">
        <w:rPr>
          <w:rFonts w:ascii="Times New Roman" w:hAnsi="Times New Roman" w:cs="Times New Roman"/>
        </w:rPr>
        <w:t>atvykusio ir išvykusio asmens (</w:t>
      </w:r>
      <w:r w:rsidR="0066035B" w:rsidRPr="00CD1F9C">
        <w:rPr>
          <w:rFonts w:ascii="Times New Roman" w:hAnsi="Times New Roman" w:cs="Times New Roman"/>
        </w:rPr>
        <w:t>sveči</w:t>
      </w:r>
      <w:r w:rsidR="00323415" w:rsidRPr="00CD1F9C">
        <w:rPr>
          <w:rFonts w:ascii="Times New Roman" w:hAnsi="Times New Roman" w:cs="Times New Roman"/>
        </w:rPr>
        <w:t>o) vardą ir pavardę; asmenio, pas kurį atv</w:t>
      </w:r>
      <w:r w:rsidR="00FF5D1D" w:rsidRPr="00CD1F9C">
        <w:rPr>
          <w:rFonts w:ascii="Times New Roman" w:hAnsi="Times New Roman" w:cs="Times New Roman"/>
        </w:rPr>
        <w:t xml:space="preserve">yko, vardą ir pavardę; asmens, </w:t>
      </w:r>
      <w:r w:rsidR="00323415" w:rsidRPr="00CD1F9C">
        <w:rPr>
          <w:rFonts w:ascii="Times New Roman" w:hAnsi="Times New Roman" w:cs="Times New Roman"/>
        </w:rPr>
        <w:t>pas kurį atvyko patalpos (kambario) numerį; bei atvykimo ir išvykimo datą ir</w:t>
      </w:r>
      <w:r w:rsidR="0066035B" w:rsidRPr="00CD1F9C">
        <w:rPr>
          <w:rFonts w:ascii="Times New Roman" w:hAnsi="Times New Roman" w:cs="Times New Roman"/>
        </w:rPr>
        <w:t xml:space="preserve"> laiką</w:t>
      </w:r>
      <w:r w:rsidR="00323415" w:rsidRPr="00CD1F9C">
        <w:rPr>
          <w:rFonts w:ascii="Times New Roman" w:hAnsi="Times New Roman" w:cs="Times New Roman"/>
        </w:rPr>
        <w:t>.</w:t>
      </w:r>
    </w:p>
    <w:p w14:paraId="76FD1743" w14:textId="77777777" w:rsidR="0018542C" w:rsidRPr="00CD1F9C" w:rsidRDefault="0018542C"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u w:val="single"/>
        </w:rPr>
      </w:pPr>
      <w:r w:rsidRPr="00CD1F9C">
        <w:rPr>
          <w:rFonts w:ascii="Times New Roman" w:hAnsi="Times New Roman" w:cs="Times New Roman"/>
        </w:rPr>
        <w:t>Apsaugos poste apsaugos darbuotojas disponuoja šiais registrais:</w:t>
      </w:r>
    </w:p>
    <w:p w14:paraId="5E408D53" w14:textId="079A57E0" w:rsidR="0018542C" w:rsidRPr="00CD1F9C" w:rsidRDefault="0018542C" w:rsidP="0030330B">
      <w:pPr>
        <w:pStyle w:val="ListParagraph"/>
        <w:numPr>
          <w:ilvl w:val="2"/>
          <w:numId w:val="1"/>
        </w:numPr>
        <w:tabs>
          <w:tab w:val="left" w:pos="284"/>
          <w:tab w:val="left" w:pos="426"/>
          <w:tab w:val="left" w:pos="567"/>
          <w:tab w:val="left" w:pos="709"/>
        </w:tabs>
        <w:spacing w:line="276" w:lineRule="auto"/>
        <w:ind w:left="0" w:firstLine="0"/>
        <w:jc w:val="both"/>
        <w:rPr>
          <w:rFonts w:ascii="Times New Roman" w:hAnsi="Times New Roman" w:cs="Times New Roman"/>
          <w:u w:val="single"/>
        </w:rPr>
      </w:pPr>
      <w:r w:rsidRPr="00CD1F9C">
        <w:rPr>
          <w:rFonts w:ascii="Times New Roman" w:hAnsi="Times New Roman" w:cs="Times New Roman"/>
        </w:rPr>
        <w:tab/>
      </w:r>
      <w:r w:rsidR="00217206" w:rsidRPr="00CD1F9C">
        <w:rPr>
          <w:rFonts w:ascii="Times New Roman" w:hAnsi="Times New Roman" w:cs="Times New Roman"/>
        </w:rPr>
        <w:t>Objektų gyventojų ir</w:t>
      </w:r>
      <w:r w:rsidR="00F61043" w:rsidRPr="00CD1F9C">
        <w:rPr>
          <w:rFonts w:ascii="Times New Roman" w:hAnsi="Times New Roman" w:cs="Times New Roman"/>
        </w:rPr>
        <w:t xml:space="preserve"> artimiausiu metų atvykstančių gyventojų sąrašu</w:t>
      </w:r>
      <w:r w:rsidR="002163E7" w:rsidRPr="00CD1F9C">
        <w:rPr>
          <w:rFonts w:ascii="Times New Roman" w:hAnsi="Times New Roman" w:cs="Times New Roman"/>
        </w:rPr>
        <w:t>;</w:t>
      </w:r>
      <w:r w:rsidRPr="00CD1F9C">
        <w:rPr>
          <w:rFonts w:ascii="Times New Roman" w:hAnsi="Times New Roman" w:cs="Times New Roman"/>
        </w:rPr>
        <w:t xml:space="preserve"> </w:t>
      </w:r>
    </w:p>
    <w:p w14:paraId="01379585" w14:textId="1033468B" w:rsidR="004009E9" w:rsidRPr="00CD1F9C" w:rsidRDefault="00F61043" w:rsidP="0030330B">
      <w:pPr>
        <w:pStyle w:val="ListParagraph"/>
        <w:numPr>
          <w:ilvl w:val="2"/>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Gyventojų </w:t>
      </w:r>
      <w:r w:rsidR="0018542C" w:rsidRPr="00CD1F9C">
        <w:rPr>
          <w:rFonts w:ascii="Times New Roman" w:hAnsi="Times New Roman" w:cs="Times New Roman"/>
        </w:rPr>
        <w:t>anket</w:t>
      </w:r>
      <w:r w:rsidR="00323415" w:rsidRPr="00CD1F9C">
        <w:rPr>
          <w:rFonts w:ascii="Times New Roman" w:hAnsi="Times New Roman" w:cs="Times New Roman"/>
        </w:rPr>
        <w:t xml:space="preserve">ų registru, kuriame saugoma kiekvieno </w:t>
      </w:r>
      <w:r w:rsidRPr="00CD1F9C">
        <w:rPr>
          <w:rFonts w:ascii="Times New Roman" w:hAnsi="Times New Roman" w:cs="Times New Roman"/>
        </w:rPr>
        <w:t>Objekto gyventojo</w:t>
      </w:r>
      <w:r w:rsidR="00985578" w:rsidRPr="00CD1F9C">
        <w:rPr>
          <w:rFonts w:ascii="Times New Roman" w:hAnsi="Times New Roman" w:cs="Times New Roman"/>
        </w:rPr>
        <w:t xml:space="preserve"> </w:t>
      </w:r>
      <w:r w:rsidR="00323415" w:rsidRPr="00CD1F9C">
        <w:rPr>
          <w:rFonts w:ascii="Times New Roman" w:hAnsi="Times New Roman" w:cs="Times New Roman"/>
        </w:rPr>
        <w:t>apgyvendinimo anketa</w:t>
      </w:r>
      <w:r w:rsidR="0018542C" w:rsidRPr="00CD1F9C">
        <w:rPr>
          <w:rFonts w:ascii="Times New Roman" w:hAnsi="Times New Roman" w:cs="Times New Roman"/>
        </w:rPr>
        <w:t xml:space="preserve"> su</w:t>
      </w:r>
      <w:r w:rsidRPr="00CD1F9C">
        <w:rPr>
          <w:rFonts w:ascii="Times New Roman" w:hAnsi="Times New Roman" w:cs="Times New Roman"/>
        </w:rPr>
        <w:t xml:space="preserve"> jo nuotrauka ir asmeniniais duomenimis (vardas pavardė, bendrabučio ir kambario, kuriame gyvena numeris, apsigyvenimo bendrabutyje data, tautybė. </w:t>
      </w:r>
    </w:p>
    <w:p w14:paraId="45BDE8B0" w14:textId="4290212E" w:rsidR="00386DB8" w:rsidRPr="00CD1F9C" w:rsidRDefault="00386DB8" w:rsidP="00895E8E">
      <w:pPr>
        <w:pStyle w:val="ListParagraph"/>
        <w:tabs>
          <w:tab w:val="left" w:pos="284"/>
          <w:tab w:val="left" w:pos="426"/>
          <w:tab w:val="left" w:pos="709"/>
        </w:tabs>
        <w:spacing w:line="276" w:lineRule="auto"/>
        <w:ind w:left="0"/>
        <w:jc w:val="both"/>
        <w:rPr>
          <w:rFonts w:ascii="Times New Roman" w:hAnsi="Times New Roman" w:cs="Times New Roman"/>
        </w:rPr>
      </w:pPr>
    </w:p>
    <w:tbl>
      <w:tblPr>
        <w:tblStyle w:val="TableGrid"/>
        <w:tblpPr w:leftFromText="180" w:rightFromText="180" w:vertAnchor="text" w:horzAnchor="margin" w:tblpY="110"/>
        <w:tblW w:w="0" w:type="auto"/>
        <w:tblLook w:val="04A0" w:firstRow="1" w:lastRow="0" w:firstColumn="1" w:lastColumn="0" w:noHBand="0" w:noVBand="1"/>
      </w:tblPr>
      <w:tblGrid>
        <w:gridCol w:w="9628"/>
      </w:tblGrid>
      <w:tr w:rsidR="006448FC" w:rsidRPr="00CD1F9C" w14:paraId="7C21FFA1" w14:textId="77777777" w:rsidTr="006448FC">
        <w:tc>
          <w:tcPr>
            <w:tcW w:w="9628" w:type="dxa"/>
            <w:shd w:val="clear" w:color="auto" w:fill="D9D9D9" w:themeFill="background1" w:themeFillShade="D9"/>
          </w:tcPr>
          <w:p w14:paraId="0EC379BD" w14:textId="77777777" w:rsidR="006448FC" w:rsidRPr="00CD1F9C" w:rsidRDefault="006448FC" w:rsidP="0030330B">
            <w:pPr>
              <w:tabs>
                <w:tab w:val="left" w:pos="284"/>
                <w:tab w:val="left" w:pos="709"/>
              </w:tabs>
              <w:spacing w:line="276" w:lineRule="auto"/>
              <w:jc w:val="both"/>
              <w:rPr>
                <w:rFonts w:ascii="Times New Roman" w:hAnsi="Times New Roman" w:cs="Times New Roman"/>
                <w:b/>
                <w:bCs/>
              </w:rPr>
            </w:pPr>
            <w:r w:rsidRPr="00CD1F9C">
              <w:rPr>
                <w:rFonts w:ascii="Times New Roman" w:hAnsi="Times New Roman" w:cs="Times New Roman"/>
                <w:b/>
                <w:bCs/>
              </w:rPr>
              <w:t>SPECIALIOJI DALIS</w:t>
            </w:r>
          </w:p>
        </w:tc>
      </w:tr>
    </w:tbl>
    <w:p w14:paraId="22EEDB3C" w14:textId="6807E65A" w:rsidR="00A041CC" w:rsidRPr="00CD1F9C" w:rsidRDefault="00A041CC" w:rsidP="0030330B">
      <w:pPr>
        <w:pStyle w:val="ListParagraph"/>
        <w:tabs>
          <w:tab w:val="left" w:pos="284"/>
          <w:tab w:val="left" w:pos="426"/>
          <w:tab w:val="left" w:pos="709"/>
        </w:tabs>
        <w:spacing w:line="276" w:lineRule="auto"/>
        <w:ind w:left="0"/>
        <w:jc w:val="both"/>
        <w:rPr>
          <w:rFonts w:ascii="Times New Roman" w:hAnsi="Times New Roman" w:cs="Times New Roman"/>
        </w:rPr>
      </w:pPr>
    </w:p>
    <w:p w14:paraId="11B1769A" w14:textId="09CA9271" w:rsidR="00A041CC" w:rsidRPr="00CD1F9C" w:rsidRDefault="00157A1E" w:rsidP="0030330B">
      <w:pPr>
        <w:pStyle w:val="ListParagraph"/>
        <w:numPr>
          <w:ilvl w:val="0"/>
          <w:numId w:val="1"/>
        </w:numPr>
        <w:tabs>
          <w:tab w:val="left" w:pos="284"/>
          <w:tab w:val="left" w:pos="426"/>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Asmenų patekimo į Įmonės patalpas kontrolė</w:t>
      </w:r>
    </w:p>
    <w:p w14:paraId="5B6F7D1E" w14:textId="77777777" w:rsidR="00895E8E" w:rsidRPr="00CD1F9C" w:rsidRDefault="00F61043" w:rsidP="00D83471">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Objekto gyventojai </w:t>
      </w:r>
      <w:r w:rsidR="006448FC" w:rsidRPr="00CD1F9C">
        <w:rPr>
          <w:rFonts w:ascii="Times New Roman" w:hAnsi="Times New Roman" w:cs="Times New Roman"/>
        </w:rPr>
        <w:t xml:space="preserve">ir darbuotojai, norėdami patekti į </w:t>
      </w:r>
      <w:r w:rsidR="00323415" w:rsidRPr="00CD1F9C">
        <w:rPr>
          <w:rFonts w:ascii="Times New Roman" w:hAnsi="Times New Roman" w:cs="Times New Roman"/>
        </w:rPr>
        <w:t xml:space="preserve">saugomus </w:t>
      </w:r>
      <w:r w:rsidR="006448FC" w:rsidRPr="00CD1F9C">
        <w:rPr>
          <w:rFonts w:ascii="Times New Roman" w:hAnsi="Times New Roman" w:cs="Times New Roman"/>
        </w:rPr>
        <w:t>Objektus</w:t>
      </w:r>
      <w:r w:rsidR="00323415" w:rsidRPr="00CD1F9C">
        <w:rPr>
          <w:rFonts w:ascii="Times New Roman" w:hAnsi="Times New Roman" w:cs="Times New Roman"/>
        </w:rPr>
        <w:t>,</w:t>
      </w:r>
      <w:r w:rsidR="006448FC" w:rsidRPr="00CD1F9C">
        <w:rPr>
          <w:rFonts w:ascii="Times New Roman" w:hAnsi="Times New Roman" w:cs="Times New Roman"/>
        </w:rPr>
        <w:t xml:space="preserve"> apsaugos darbuotojui </w:t>
      </w:r>
      <w:r w:rsidR="0029257A" w:rsidRPr="00CD1F9C">
        <w:rPr>
          <w:rFonts w:ascii="Times New Roman" w:hAnsi="Times New Roman" w:cs="Times New Roman"/>
        </w:rPr>
        <w:t xml:space="preserve">pateikia </w:t>
      </w:r>
      <w:r w:rsidRPr="00CD1F9C">
        <w:rPr>
          <w:rFonts w:ascii="Times New Roman" w:hAnsi="Times New Roman" w:cs="Times New Roman"/>
        </w:rPr>
        <w:t>bendrabučio leidimą ar</w:t>
      </w:r>
      <w:r w:rsidR="006448FC" w:rsidRPr="00CD1F9C">
        <w:rPr>
          <w:rFonts w:ascii="Times New Roman" w:hAnsi="Times New Roman" w:cs="Times New Roman"/>
        </w:rPr>
        <w:t xml:space="preserve"> darbuotojo pažymėjimą</w:t>
      </w:r>
      <w:r w:rsidR="00D83471" w:rsidRPr="00CD1F9C">
        <w:rPr>
          <w:rFonts w:ascii="Times New Roman" w:hAnsi="Times New Roman" w:cs="Times New Roman"/>
        </w:rPr>
        <w:t>. Tuose Objektuose, kuriuose yra e</w:t>
      </w:r>
      <w:r w:rsidR="00CB493B" w:rsidRPr="00CD1F9C">
        <w:rPr>
          <w:rFonts w:ascii="Times New Roman" w:hAnsi="Times New Roman" w:cs="Times New Roman"/>
        </w:rPr>
        <w:t>lektroni</w:t>
      </w:r>
      <w:r w:rsidR="00D83471" w:rsidRPr="00CD1F9C">
        <w:rPr>
          <w:rFonts w:ascii="Times New Roman" w:hAnsi="Times New Roman" w:cs="Times New Roman"/>
        </w:rPr>
        <w:t>nė</w:t>
      </w:r>
      <w:r w:rsidR="00CB493B" w:rsidRPr="00CD1F9C">
        <w:rPr>
          <w:rFonts w:ascii="Times New Roman" w:hAnsi="Times New Roman" w:cs="Times New Roman"/>
        </w:rPr>
        <w:t xml:space="preserve"> įeigos sistema, </w:t>
      </w:r>
      <w:r w:rsidR="00D83471" w:rsidRPr="00CD1F9C">
        <w:rPr>
          <w:rFonts w:ascii="Times New Roman" w:hAnsi="Times New Roman" w:cs="Times New Roman"/>
        </w:rPr>
        <w:t xml:space="preserve">norėdamas patekti į Objektą gyventojas ar darbuotojas </w:t>
      </w:r>
      <w:r w:rsidR="00CB493B" w:rsidRPr="00CD1F9C">
        <w:rPr>
          <w:rFonts w:ascii="Times New Roman" w:hAnsi="Times New Roman" w:cs="Times New Roman"/>
        </w:rPr>
        <w:t>nuskaito leidimą ar pažymėjimą skaitytuvo pagalba</w:t>
      </w:r>
      <w:r w:rsidR="00323415" w:rsidRPr="00CD1F9C">
        <w:rPr>
          <w:rFonts w:ascii="Times New Roman" w:hAnsi="Times New Roman" w:cs="Times New Roman"/>
        </w:rPr>
        <w:t>.</w:t>
      </w:r>
      <w:r w:rsidR="002D3724" w:rsidRPr="00CD1F9C">
        <w:rPr>
          <w:rFonts w:ascii="Times New Roman" w:hAnsi="Times New Roman" w:cs="Times New Roman"/>
        </w:rPr>
        <w:t xml:space="preserve"> </w:t>
      </w:r>
      <w:r w:rsidR="00F45F04" w:rsidRPr="00CD1F9C">
        <w:rPr>
          <w:rFonts w:ascii="Times New Roman" w:hAnsi="Times New Roman" w:cs="Times New Roman"/>
        </w:rPr>
        <w:t>Nesant elektroniniai įeigos sistemai, a</w:t>
      </w:r>
      <w:r w:rsidR="006448FC" w:rsidRPr="00CD1F9C">
        <w:rPr>
          <w:rFonts w:ascii="Times New Roman" w:hAnsi="Times New Roman" w:cs="Times New Roman"/>
        </w:rPr>
        <w:t xml:space="preserve">psaugos darbuotojas, </w:t>
      </w:r>
      <w:r w:rsidR="00FB776B" w:rsidRPr="00CD1F9C">
        <w:rPr>
          <w:rFonts w:ascii="Times New Roman" w:hAnsi="Times New Roman" w:cs="Times New Roman"/>
        </w:rPr>
        <w:t xml:space="preserve">sulygina jam pateiktame </w:t>
      </w:r>
      <w:r w:rsidR="00387018" w:rsidRPr="00CD1F9C">
        <w:rPr>
          <w:rFonts w:ascii="Times New Roman" w:hAnsi="Times New Roman" w:cs="Times New Roman"/>
        </w:rPr>
        <w:t xml:space="preserve">leidime </w:t>
      </w:r>
      <w:r w:rsidR="00FB776B" w:rsidRPr="00CD1F9C">
        <w:rPr>
          <w:rFonts w:ascii="Times New Roman" w:hAnsi="Times New Roman" w:cs="Times New Roman"/>
        </w:rPr>
        <w:t xml:space="preserve">nuotrauką su pateikėjo išvaizda, patikrina galiojimo laiką ir </w:t>
      </w:r>
      <w:r w:rsidR="00670010" w:rsidRPr="00CD1F9C">
        <w:rPr>
          <w:rFonts w:ascii="Times New Roman" w:hAnsi="Times New Roman" w:cs="Times New Roman"/>
        </w:rPr>
        <w:t xml:space="preserve">įleidžia jį į </w:t>
      </w:r>
      <w:r w:rsidR="00323415" w:rsidRPr="00CD1F9C">
        <w:rPr>
          <w:rFonts w:ascii="Times New Roman" w:hAnsi="Times New Roman" w:cs="Times New Roman"/>
        </w:rPr>
        <w:t xml:space="preserve">saugomą </w:t>
      </w:r>
      <w:r w:rsidR="00670010" w:rsidRPr="00CD1F9C">
        <w:rPr>
          <w:rFonts w:ascii="Times New Roman" w:hAnsi="Times New Roman" w:cs="Times New Roman"/>
        </w:rPr>
        <w:t>Objektą atblokuodamas magnetinę spyną.</w:t>
      </w:r>
      <w:r w:rsidR="002D3724" w:rsidRPr="00CD1F9C">
        <w:rPr>
          <w:rFonts w:ascii="Times New Roman" w:hAnsi="Times New Roman" w:cs="Times New Roman"/>
        </w:rPr>
        <w:t xml:space="preserve"> J</w:t>
      </w:r>
      <w:r w:rsidR="00670010" w:rsidRPr="00CD1F9C">
        <w:rPr>
          <w:rFonts w:ascii="Times New Roman" w:hAnsi="Times New Roman" w:cs="Times New Roman"/>
        </w:rPr>
        <w:t xml:space="preserve">ei apsaugos darbuotojas turi abejonių dėl įeinančiojo tapatybės, jis turi įsitikinti įeinančiojo tapatybe pasinaudodamas </w:t>
      </w:r>
      <w:r w:rsidR="00323415" w:rsidRPr="00CD1F9C">
        <w:rPr>
          <w:rFonts w:ascii="Times New Roman" w:hAnsi="Times New Roman" w:cs="Times New Roman"/>
        </w:rPr>
        <w:t>turimais registrais</w:t>
      </w:r>
      <w:r w:rsidR="00895E8E" w:rsidRPr="00CD1F9C">
        <w:rPr>
          <w:rFonts w:ascii="Times New Roman" w:hAnsi="Times New Roman" w:cs="Times New Roman"/>
        </w:rPr>
        <w:t>,</w:t>
      </w:r>
    </w:p>
    <w:p w14:paraId="0B3113FC" w14:textId="447A5735" w:rsidR="00D83471" w:rsidRPr="00CD1F9C" w:rsidRDefault="00895E8E" w:rsidP="00895E8E">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B</w:t>
      </w:r>
      <w:r w:rsidR="00D83471" w:rsidRPr="00CD1F9C">
        <w:rPr>
          <w:rFonts w:ascii="Times New Roman" w:hAnsi="Times New Roman" w:cs="Times New Roman"/>
        </w:rPr>
        <w:t xml:space="preserve">endrabučio </w:t>
      </w:r>
      <w:r w:rsidRPr="00CD1F9C">
        <w:rPr>
          <w:rFonts w:ascii="Times New Roman" w:hAnsi="Times New Roman" w:cs="Times New Roman"/>
        </w:rPr>
        <w:t xml:space="preserve">Nr. </w:t>
      </w:r>
      <w:r w:rsidR="002D3BA5">
        <w:rPr>
          <w:rFonts w:ascii="Times New Roman" w:hAnsi="Times New Roman" w:cs="Times New Roman"/>
        </w:rPr>
        <w:t xml:space="preserve">2,4 ir </w:t>
      </w:r>
      <w:r w:rsidRPr="00CD1F9C">
        <w:rPr>
          <w:rFonts w:ascii="Times New Roman" w:hAnsi="Times New Roman" w:cs="Times New Roman"/>
        </w:rPr>
        <w:t xml:space="preserve">10 </w:t>
      </w:r>
      <w:r w:rsidR="00D83471" w:rsidRPr="00CD1F9C">
        <w:rPr>
          <w:rFonts w:ascii="Times New Roman" w:hAnsi="Times New Roman" w:cs="Times New Roman"/>
        </w:rPr>
        <w:t xml:space="preserve">gyventojų, darbuotojų įleidimas vykdomas nuotoliniu būdu - apsaugos darbuotojui vaizdo stebėjimo sistema įsitikinus, kad gyventojai turi galiojantį leidimą gyventi Bendrabutyje, o darbuotojai – galiojantį darbuotojo pažymėjimą.   </w:t>
      </w:r>
    </w:p>
    <w:p w14:paraId="3E8FF709" w14:textId="446EBA7F" w:rsidR="00BC4CFC" w:rsidRPr="00CD1F9C" w:rsidRDefault="00A041CC"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Objekto nedarbo laiku</w:t>
      </w:r>
      <w:r w:rsidR="00670010" w:rsidRPr="00CD1F9C">
        <w:rPr>
          <w:rFonts w:ascii="Times New Roman" w:hAnsi="Times New Roman" w:cs="Times New Roman"/>
        </w:rPr>
        <w:t xml:space="preserve"> - </w:t>
      </w:r>
      <w:r w:rsidR="009F29BD" w:rsidRPr="00CD1F9C">
        <w:rPr>
          <w:rFonts w:ascii="Times New Roman" w:hAnsi="Times New Roman" w:cs="Times New Roman"/>
        </w:rPr>
        <w:t xml:space="preserve"> nuo 00</w:t>
      </w:r>
      <w:r w:rsidRPr="00CD1F9C">
        <w:rPr>
          <w:rFonts w:ascii="Times New Roman" w:hAnsi="Times New Roman" w:cs="Times New Roman"/>
        </w:rPr>
        <w:t xml:space="preserve"> val. iki </w:t>
      </w:r>
      <w:r w:rsidR="009F29BD" w:rsidRPr="00CD1F9C">
        <w:rPr>
          <w:rFonts w:ascii="Times New Roman" w:hAnsi="Times New Roman" w:cs="Times New Roman"/>
        </w:rPr>
        <w:t>8</w:t>
      </w:r>
      <w:r w:rsidRPr="00CD1F9C">
        <w:rPr>
          <w:rFonts w:ascii="Times New Roman" w:hAnsi="Times New Roman" w:cs="Times New Roman"/>
        </w:rPr>
        <w:t xml:space="preserve"> val. darbo dienomis, taip pat poilsio ir švenčių dienomis, į </w:t>
      </w:r>
      <w:r w:rsidR="00323415" w:rsidRPr="00CD1F9C">
        <w:rPr>
          <w:rFonts w:ascii="Times New Roman" w:hAnsi="Times New Roman" w:cs="Times New Roman"/>
        </w:rPr>
        <w:t xml:space="preserve">saugomą </w:t>
      </w:r>
      <w:r w:rsidRPr="00CD1F9C">
        <w:rPr>
          <w:rFonts w:ascii="Times New Roman" w:hAnsi="Times New Roman" w:cs="Times New Roman"/>
        </w:rPr>
        <w:t>Objektą įleidžiami</w:t>
      </w:r>
      <w:r w:rsidR="00670010" w:rsidRPr="00CD1F9C">
        <w:rPr>
          <w:rFonts w:ascii="Times New Roman" w:hAnsi="Times New Roman" w:cs="Times New Roman"/>
        </w:rPr>
        <w:t xml:space="preserve"> tik </w:t>
      </w:r>
      <w:r w:rsidR="00323415" w:rsidRPr="00CD1F9C">
        <w:rPr>
          <w:rFonts w:ascii="Times New Roman" w:hAnsi="Times New Roman" w:cs="Times New Roman"/>
        </w:rPr>
        <w:t>saugom</w:t>
      </w:r>
      <w:r w:rsidR="003E0027" w:rsidRPr="00CD1F9C">
        <w:rPr>
          <w:rFonts w:ascii="Times New Roman" w:hAnsi="Times New Roman" w:cs="Times New Roman"/>
        </w:rPr>
        <w:t>o</w:t>
      </w:r>
      <w:r w:rsidR="00323415" w:rsidRPr="00CD1F9C">
        <w:rPr>
          <w:rFonts w:ascii="Times New Roman" w:hAnsi="Times New Roman" w:cs="Times New Roman"/>
        </w:rPr>
        <w:t xml:space="preserve"> </w:t>
      </w:r>
      <w:r w:rsidR="00670010" w:rsidRPr="00CD1F9C">
        <w:rPr>
          <w:rFonts w:ascii="Times New Roman" w:hAnsi="Times New Roman" w:cs="Times New Roman"/>
        </w:rPr>
        <w:t>Objekt</w:t>
      </w:r>
      <w:r w:rsidR="003E0027" w:rsidRPr="00CD1F9C">
        <w:rPr>
          <w:rFonts w:ascii="Times New Roman" w:hAnsi="Times New Roman" w:cs="Times New Roman"/>
        </w:rPr>
        <w:t>o gyventojai bei svečiai, dėl kurių dėl kurių apnakvinimo gyventojai yra pateikę prašymą ir gavę jo patvirtinimą Vidaus tvarkos taisyklių nustatyta tvarka,</w:t>
      </w:r>
      <w:r w:rsidR="00670010" w:rsidRPr="00CD1F9C">
        <w:rPr>
          <w:rFonts w:ascii="Times New Roman" w:hAnsi="Times New Roman" w:cs="Times New Roman"/>
        </w:rPr>
        <w:t xml:space="preserve"> </w:t>
      </w:r>
      <w:r w:rsidR="003E0027" w:rsidRPr="00CD1F9C">
        <w:rPr>
          <w:rFonts w:ascii="Times New Roman" w:hAnsi="Times New Roman" w:cs="Times New Roman"/>
        </w:rPr>
        <w:t xml:space="preserve"> </w:t>
      </w:r>
      <w:r w:rsidR="00670010" w:rsidRPr="00CD1F9C">
        <w:rPr>
          <w:rFonts w:ascii="Times New Roman" w:hAnsi="Times New Roman" w:cs="Times New Roman"/>
        </w:rPr>
        <w:t>KTU darbuotojai</w:t>
      </w:r>
      <w:r w:rsidR="00AD44FE" w:rsidRPr="00CD1F9C">
        <w:rPr>
          <w:rFonts w:ascii="Times New Roman" w:hAnsi="Times New Roman" w:cs="Times New Roman"/>
        </w:rPr>
        <w:t xml:space="preserve"> bei valymo paslaugas teikiančios įmonės darbuotojai. Teisėsaugos, specialiųjų ir avarinių tarnybų darbuotojai į </w:t>
      </w:r>
      <w:r w:rsidR="002D3724" w:rsidRPr="00CD1F9C">
        <w:rPr>
          <w:rFonts w:ascii="Times New Roman" w:hAnsi="Times New Roman" w:cs="Times New Roman"/>
        </w:rPr>
        <w:t xml:space="preserve">saugomus </w:t>
      </w:r>
      <w:r w:rsidR="00AD44FE" w:rsidRPr="00CD1F9C">
        <w:rPr>
          <w:rFonts w:ascii="Times New Roman" w:hAnsi="Times New Roman" w:cs="Times New Roman"/>
        </w:rPr>
        <w:t xml:space="preserve">Objektus įleidžiami netrukdomai, tik apie jų atvykimą </w:t>
      </w:r>
      <w:r w:rsidR="00387018" w:rsidRPr="00CD1F9C">
        <w:rPr>
          <w:rFonts w:ascii="Times New Roman" w:hAnsi="Times New Roman" w:cs="Times New Roman"/>
        </w:rPr>
        <w:t xml:space="preserve">nedelsiant </w:t>
      </w:r>
      <w:r w:rsidR="00AD44FE" w:rsidRPr="00CD1F9C">
        <w:rPr>
          <w:rFonts w:ascii="Times New Roman" w:hAnsi="Times New Roman" w:cs="Times New Roman"/>
        </w:rPr>
        <w:t xml:space="preserve">informuojamas </w:t>
      </w:r>
      <w:r w:rsidR="002D3724" w:rsidRPr="00CD1F9C">
        <w:rPr>
          <w:rFonts w:ascii="Times New Roman" w:hAnsi="Times New Roman" w:cs="Times New Roman"/>
        </w:rPr>
        <w:t xml:space="preserve">saugomo </w:t>
      </w:r>
      <w:r w:rsidR="00AD44FE" w:rsidRPr="00CD1F9C">
        <w:rPr>
          <w:rFonts w:ascii="Times New Roman" w:hAnsi="Times New Roman" w:cs="Times New Roman"/>
        </w:rPr>
        <w:t>Objekto administratorius.</w:t>
      </w:r>
    </w:p>
    <w:p w14:paraId="07EBAF29" w14:textId="08488A0A" w:rsidR="002D3724" w:rsidRPr="00CD1F9C" w:rsidRDefault="00BC4CFC"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Objekto darbo </w:t>
      </w:r>
      <w:r w:rsidR="009F29BD" w:rsidRPr="00CD1F9C">
        <w:rPr>
          <w:rFonts w:ascii="Times New Roman" w:hAnsi="Times New Roman" w:cs="Times New Roman"/>
        </w:rPr>
        <w:t>laiku -  nuo 8 val. iki 00</w:t>
      </w:r>
      <w:r w:rsidR="002D3724" w:rsidRPr="00CD1F9C">
        <w:rPr>
          <w:rFonts w:ascii="Times New Roman" w:hAnsi="Times New Roman" w:cs="Times New Roman"/>
        </w:rPr>
        <w:t xml:space="preserve"> val. darbo dienomis </w:t>
      </w:r>
      <w:r w:rsidRPr="00CD1F9C">
        <w:rPr>
          <w:rFonts w:ascii="Times New Roman" w:hAnsi="Times New Roman" w:cs="Times New Roman"/>
        </w:rPr>
        <w:t xml:space="preserve">atvykę </w:t>
      </w:r>
      <w:r w:rsidR="00F61043" w:rsidRPr="00CD1F9C">
        <w:rPr>
          <w:rFonts w:ascii="Times New Roman" w:hAnsi="Times New Roman" w:cs="Times New Roman"/>
        </w:rPr>
        <w:t xml:space="preserve">svečiai </w:t>
      </w:r>
      <w:r w:rsidRPr="00CD1F9C">
        <w:rPr>
          <w:rFonts w:ascii="Times New Roman" w:hAnsi="Times New Roman" w:cs="Times New Roman"/>
        </w:rPr>
        <w:t xml:space="preserve">įleidžiami į </w:t>
      </w:r>
      <w:r w:rsidR="00F61043" w:rsidRPr="00CD1F9C">
        <w:rPr>
          <w:rFonts w:ascii="Times New Roman" w:hAnsi="Times New Roman" w:cs="Times New Roman"/>
        </w:rPr>
        <w:t>O</w:t>
      </w:r>
      <w:r w:rsidRPr="00CD1F9C">
        <w:rPr>
          <w:rFonts w:ascii="Times New Roman" w:hAnsi="Times New Roman" w:cs="Times New Roman"/>
        </w:rPr>
        <w:t>bjektą</w:t>
      </w:r>
      <w:r w:rsidR="00F61043" w:rsidRPr="00CD1F9C">
        <w:rPr>
          <w:rFonts w:ascii="Times New Roman" w:hAnsi="Times New Roman" w:cs="Times New Roman"/>
        </w:rPr>
        <w:t xml:space="preserve"> pateikus asmens dokumentą ir </w:t>
      </w:r>
      <w:r w:rsidRPr="00CD1F9C">
        <w:rPr>
          <w:rFonts w:ascii="Times New Roman" w:hAnsi="Times New Roman" w:cs="Times New Roman"/>
        </w:rPr>
        <w:t>juos užregistravus Lankytojų ir svečių registracijos žurnale</w:t>
      </w:r>
      <w:r w:rsidR="00387018" w:rsidRPr="00CD1F9C">
        <w:rPr>
          <w:rFonts w:ascii="Times New Roman" w:hAnsi="Times New Roman" w:cs="Times New Roman"/>
        </w:rPr>
        <w:t xml:space="preserve"> ir išdavus Svečio leidimą</w:t>
      </w:r>
      <w:r w:rsidR="002D3BA5">
        <w:rPr>
          <w:rFonts w:ascii="Times New Roman" w:hAnsi="Times New Roman" w:cs="Times New Roman"/>
        </w:rPr>
        <w:t>.</w:t>
      </w:r>
      <w:r w:rsidR="00387018" w:rsidRPr="00CD1F9C">
        <w:rPr>
          <w:rFonts w:ascii="Times New Roman" w:hAnsi="Times New Roman" w:cs="Times New Roman"/>
        </w:rPr>
        <w:t xml:space="preserve"> </w:t>
      </w:r>
      <w:r w:rsidR="00387018" w:rsidRPr="00CD1F9C">
        <w:rPr>
          <w:rFonts w:ascii="Times New Roman" w:hAnsi="Times New Roman" w:cs="Times New Roman"/>
        </w:rPr>
        <w:lastRenderedPageBreak/>
        <w:t>Objektuose, kuriuose nėra įrengtos elektroninės įeigos kontrolės sistemos</w:t>
      </w:r>
      <w:r w:rsidRPr="00CD1F9C">
        <w:rPr>
          <w:rFonts w:ascii="Times New Roman" w:hAnsi="Times New Roman" w:cs="Times New Roman"/>
        </w:rPr>
        <w:t>.</w:t>
      </w:r>
      <w:r w:rsidR="002D3724" w:rsidRPr="00CD1F9C">
        <w:rPr>
          <w:rFonts w:ascii="Times New Roman" w:hAnsi="Times New Roman" w:cs="Times New Roman"/>
        </w:rPr>
        <w:t xml:space="preserve"> Lankytoją</w:t>
      </w:r>
      <w:r w:rsidR="00D546C3" w:rsidRPr="00CD1F9C">
        <w:rPr>
          <w:rFonts w:ascii="Times New Roman" w:hAnsi="Times New Roman" w:cs="Times New Roman"/>
        </w:rPr>
        <w:t xml:space="preserve"> pasitinka </w:t>
      </w:r>
      <w:r w:rsidR="002D3724" w:rsidRPr="00CD1F9C">
        <w:rPr>
          <w:rFonts w:ascii="Times New Roman" w:hAnsi="Times New Roman" w:cs="Times New Roman"/>
        </w:rPr>
        <w:t xml:space="preserve">ir išlydi </w:t>
      </w:r>
      <w:r w:rsidR="003E0027" w:rsidRPr="00CD1F9C">
        <w:rPr>
          <w:rFonts w:ascii="Times New Roman" w:hAnsi="Times New Roman" w:cs="Times New Roman"/>
        </w:rPr>
        <w:t>Objekto gyventojas</w:t>
      </w:r>
      <w:r w:rsidR="00323415" w:rsidRPr="00CD1F9C">
        <w:rPr>
          <w:rFonts w:ascii="Times New Roman" w:hAnsi="Times New Roman" w:cs="Times New Roman"/>
        </w:rPr>
        <w:t xml:space="preserve"> ar darbuotojas</w:t>
      </w:r>
      <w:r w:rsidR="00D546C3" w:rsidRPr="00CD1F9C">
        <w:rPr>
          <w:rFonts w:ascii="Times New Roman" w:hAnsi="Times New Roman" w:cs="Times New Roman"/>
        </w:rPr>
        <w:t xml:space="preserve">, kuris yra atsakingas už </w:t>
      </w:r>
      <w:r w:rsidR="002D3724" w:rsidRPr="00CD1F9C">
        <w:rPr>
          <w:rFonts w:ascii="Times New Roman" w:hAnsi="Times New Roman" w:cs="Times New Roman"/>
        </w:rPr>
        <w:t xml:space="preserve">lankytojo </w:t>
      </w:r>
      <w:r w:rsidR="00D546C3" w:rsidRPr="00CD1F9C">
        <w:rPr>
          <w:rFonts w:ascii="Times New Roman" w:hAnsi="Times New Roman" w:cs="Times New Roman"/>
        </w:rPr>
        <w:t>visą svečiavimosi laiką.</w:t>
      </w:r>
      <w:r w:rsidR="00A64B6B" w:rsidRPr="00CD1F9C">
        <w:rPr>
          <w:rFonts w:ascii="Times New Roman" w:hAnsi="Times New Roman" w:cs="Times New Roman"/>
        </w:rPr>
        <w:t xml:space="preserve"> </w:t>
      </w:r>
    </w:p>
    <w:p w14:paraId="35FD4F3D" w14:textId="57EC6A49" w:rsidR="00BC4CFC" w:rsidRPr="00CD1F9C" w:rsidRDefault="002D3724"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Lankytojai </w:t>
      </w:r>
      <w:r w:rsidR="00323415" w:rsidRPr="00CD1F9C">
        <w:rPr>
          <w:rFonts w:ascii="Times New Roman" w:hAnsi="Times New Roman" w:cs="Times New Roman"/>
        </w:rPr>
        <w:t xml:space="preserve">saugomuose </w:t>
      </w:r>
      <w:r w:rsidR="00A64B6B" w:rsidRPr="00CD1F9C">
        <w:rPr>
          <w:rFonts w:ascii="Times New Roman" w:hAnsi="Times New Roman" w:cs="Times New Roman"/>
        </w:rPr>
        <w:t xml:space="preserve">Objektuose </w:t>
      </w:r>
      <w:r w:rsidRPr="00CD1F9C">
        <w:rPr>
          <w:rFonts w:ascii="Times New Roman" w:hAnsi="Times New Roman" w:cs="Times New Roman"/>
        </w:rPr>
        <w:t xml:space="preserve">gali būti </w:t>
      </w:r>
      <w:r w:rsidR="00A64B6B" w:rsidRPr="00CD1F9C">
        <w:rPr>
          <w:rFonts w:ascii="Times New Roman" w:hAnsi="Times New Roman" w:cs="Times New Roman"/>
          <w:szCs w:val="24"/>
        </w:rPr>
        <w:t>vidaus tvarkos taisyklėse nurodytu l</w:t>
      </w:r>
      <w:r w:rsidR="009F29BD" w:rsidRPr="00CD1F9C">
        <w:rPr>
          <w:rFonts w:ascii="Times New Roman" w:hAnsi="Times New Roman" w:cs="Times New Roman"/>
          <w:szCs w:val="24"/>
        </w:rPr>
        <w:t>aiku nuo 8</w:t>
      </w:r>
      <w:r w:rsidRPr="00CD1F9C">
        <w:rPr>
          <w:rFonts w:ascii="Times New Roman" w:hAnsi="Times New Roman" w:cs="Times New Roman"/>
          <w:szCs w:val="24"/>
        </w:rPr>
        <w:t xml:space="preserve"> iki </w:t>
      </w:r>
      <w:r w:rsidR="009F29BD" w:rsidRPr="00CD1F9C">
        <w:rPr>
          <w:rFonts w:ascii="Times New Roman" w:hAnsi="Times New Roman" w:cs="Times New Roman"/>
          <w:szCs w:val="24"/>
        </w:rPr>
        <w:t>00</w:t>
      </w:r>
      <w:r w:rsidR="00A64B6B" w:rsidRPr="00CD1F9C">
        <w:rPr>
          <w:rFonts w:ascii="Times New Roman" w:hAnsi="Times New Roman" w:cs="Times New Roman"/>
          <w:szCs w:val="24"/>
        </w:rPr>
        <w:t xml:space="preserve"> val.</w:t>
      </w:r>
      <w:r w:rsidR="003E0027" w:rsidRPr="00CD1F9C">
        <w:rPr>
          <w:rFonts w:ascii="Times New Roman" w:hAnsi="Times New Roman" w:cs="Times New Roman"/>
        </w:rPr>
        <w:t xml:space="preserve"> (</w:t>
      </w:r>
      <w:r w:rsidR="003E0027" w:rsidRPr="00CD1F9C">
        <w:rPr>
          <w:rFonts w:ascii="Times New Roman" w:hAnsi="Times New Roman" w:cs="Times New Roman"/>
          <w:szCs w:val="24"/>
        </w:rPr>
        <w:t>pasikeitus taisyklėms, laikas gali būti koreguojamas).</w:t>
      </w:r>
      <w:r w:rsidRPr="00CD1F9C">
        <w:rPr>
          <w:rFonts w:ascii="Times New Roman" w:hAnsi="Times New Roman" w:cs="Times New Roman"/>
        </w:rPr>
        <w:t>Lankytojams l</w:t>
      </w:r>
      <w:r w:rsidR="00A64B6B" w:rsidRPr="00CD1F9C">
        <w:rPr>
          <w:rFonts w:ascii="Times New Roman" w:hAnsi="Times New Roman" w:cs="Times New Roman"/>
          <w:szCs w:val="24"/>
        </w:rPr>
        <w:t xml:space="preserve">eidžiama nakvoti </w:t>
      </w:r>
      <w:r w:rsidR="00323415" w:rsidRPr="00CD1F9C">
        <w:rPr>
          <w:rFonts w:ascii="Times New Roman" w:hAnsi="Times New Roman" w:cs="Times New Roman"/>
        </w:rPr>
        <w:t xml:space="preserve">saugomame </w:t>
      </w:r>
      <w:r w:rsidR="00A64B6B" w:rsidRPr="00CD1F9C">
        <w:rPr>
          <w:rFonts w:ascii="Times New Roman" w:hAnsi="Times New Roman" w:cs="Times New Roman"/>
          <w:szCs w:val="24"/>
        </w:rPr>
        <w:t xml:space="preserve">Objekte </w:t>
      </w:r>
      <w:r w:rsidR="003E0027" w:rsidRPr="00CD1F9C">
        <w:rPr>
          <w:rFonts w:ascii="Times New Roman" w:hAnsi="Times New Roman" w:cs="Times New Roman"/>
          <w:szCs w:val="24"/>
        </w:rPr>
        <w:t>Vidaus tvarkos taisyklėse nustatyta tvarka gavus leidimą</w:t>
      </w:r>
    </w:p>
    <w:p w14:paraId="61B1441F" w14:textId="5896B2C7" w:rsidR="006524BA" w:rsidRPr="00CD1F9C" w:rsidRDefault="006524BA"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szCs w:val="24"/>
        </w:rPr>
        <w:t xml:space="preserve">Jei </w:t>
      </w:r>
      <w:r w:rsidR="002D3724" w:rsidRPr="00CD1F9C">
        <w:rPr>
          <w:rFonts w:ascii="Times New Roman" w:hAnsi="Times New Roman" w:cs="Times New Roman"/>
          <w:szCs w:val="24"/>
        </w:rPr>
        <w:t xml:space="preserve">lankytojas </w:t>
      </w:r>
      <w:r w:rsidRPr="00CD1F9C">
        <w:rPr>
          <w:rFonts w:ascii="Times New Roman" w:hAnsi="Times New Roman" w:cs="Times New Roman"/>
          <w:szCs w:val="24"/>
        </w:rPr>
        <w:t xml:space="preserve">neapleido Objekto patalpų iki </w:t>
      </w:r>
      <w:r w:rsidR="00591726" w:rsidRPr="00CD1F9C">
        <w:rPr>
          <w:rFonts w:ascii="Times New Roman" w:hAnsi="Times New Roman" w:cs="Times New Roman"/>
          <w:szCs w:val="24"/>
        </w:rPr>
        <w:t>vidurnakčio (</w:t>
      </w:r>
      <w:r w:rsidR="00387018" w:rsidRPr="00CD1F9C">
        <w:rPr>
          <w:rFonts w:ascii="Times New Roman" w:hAnsi="Times New Roman" w:cs="Times New Roman"/>
          <w:szCs w:val="24"/>
        </w:rPr>
        <w:t xml:space="preserve">00 </w:t>
      </w:r>
      <w:r w:rsidRPr="00CD1F9C">
        <w:rPr>
          <w:rFonts w:ascii="Times New Roman" w:hAnsi="Times New Roman" w:cs="Times New Roman"/>
          <w:szCs w:val="24"/>
        </w:rPr>
        <w:t>val.</w:t>
      </w:r>
      <w:r w:rsidR="00591726" w:rsidRPr="00CD1F9C">
        <w:rPr>
          <w:rFonts w:ascii="Times New Roman" w:hAnsi="Times New Roman" w:cs="Times New Roman"/>
          <w:szCs w:val="24"/>
        </w:rPr>
        <w:t>)</w:t>
      </w:r>
      <w:r w:rsidR="00387018" w:rsidRPr="00CD1F9C">
        <w:rPr>
          <w:rFonts w:ascii="Times New Roman" w:hAnsi="Times New Roman" w:cs="Times New Roman"/>
          <w:szCs w:val="24"/>
        </w:rPr>
        <w:t xml:space="preserve"> ir neturi leidimo nakvoti Objekte, </w:t>
      </w:r>
      <w:r w:rsidRPr="00CD1F9C">
        <w:rPr>
          <w:rFonts w:ascii="Times New Roman" w:hAnsi="Times New Roman" w:cs="Times New Roman"/>
          <w:szCs w:val="24"/>
        </w:rPr>
        <w:t xml:space="preserve">apsaugos darbuotojas turi nueiti ir išprašyti </w:t>
      </w:r>
      <w:r w:rsidR="002D3724" w:rsidRPr="00CD1F9C">
        <w:rPr>
          <w:rFonts w:ascii="Times New Roman" w:hAnsi="Times New Roman" w:cs="Times New Roman"/>
          <w:szCs w:val="24"/>
        </w:rPr>
        <w:t xml:space="preserve">lankytoją </w:t>
      </w:r>
      <w:r w:rsidRPr="00CD1F9C">
        <w:rPr>
          <w:rFonts w:ascii="Times New Roman" w:hAnsi="Times New Roman" w:cs="Times New Roman"/>
          <w:szCs w:val="24"/>
        </w:rPr>
        <w:t xml:space="preserve">pasišalinti iš </w:t>
      </w:r>
      <w:r w:rsidR="002D3724" w:rsidRPr="00CD1F9C">
        <w:rPr>
          <w:rFonts w:ascii="Times New Roman" w:hAnsi="Times New Roman" w:cs="Times New Roman"/>
          <w:szCs w:val="24"/>
        </w:rPr>
        <w:t xml:space="preserve">saugomo </w:t>
      </w:r>
      <w:r w:rsidRPr="00CD1F9C">
        <w:rPr>
          <w:rFonts w:ascii="Times New Roman" w:hAnsi="Times New Roman" w:cs="Times New Roman"/>
          <w:szCs w:val="24"/>
        </w:rPr>
        <w:t xml:space="preserve">Objekto. Jei </w:t>
      </w:r>
      <w:r w:rsidR="002D3724" w:rsidRPr="00CD1F9C">
        <w:rPr>
          <w:rFonts w:ascii="Times New Roman" w:hAnsi="Times New Roman" w:cs="Times New Roman"/>
          <w:szCs w:val="24"/>
        </w:rPr>
        <w:t xml:space="preserve">lankytojo </w:t>
      </w:r>
      <w:r w:rsidRPr="00CD1F9C">
        <w:rPr>
          <w:rFonts w:ascii="Times New Roman" w:hAnsi="Times New Roman" w:cs="Times New Roman"/>
          <w:szCs w:val="24"/>
        </w:rPr>
        <w:t>išprašyti nepavyksta, apsaugos darbuotojas turi Įvykių registracijos žurnale užfiksuoti vidaus tvarkos taisyklių pažeidimą</w:t>
      </w:r>
      <w:r w:rsidR="002D3724" w:rsidRPr="00CD1F9C">
        <w:rPr>
          <w:rFonts w:ascii="Times New Roman" w:hAnsi="Times New Roman" w:cs="Times New Roman"/>
          <w:szCs w:val="24"/>
        </w:rPr>
        <w:t>,  nurodydamas visas su pažeidimu susijusias aplinkybes</w:t>
      </w:r>
      <w:r w:rsidRPr="00CD1F9C">
        <w:rPr>
          <w:rFonts w:ascii="Times New Roman" w:hAnsi="Times New Roman" w:cs="Times New Roman"/>
          <w:szCs w:val="24"/>
        </w:rPr>
        <w:t xml:space="preserve">. </w:t>
      </w:r>
      <w:r w:rsidR="002D3724" w:rsidRPr="00CD1F9C">
        <w:rPr>
          <w:rFonts w:ascii="Times New Roman" w:hAnsi="Times New Roman" w:cs="Times New Roman"/>
          <w:szCs w:val="24"/>
        </w:rPr>
        <w:t xml:space="preserve">Apie tokį pažeidimą yra informuojamas </w:t>
      </w:r>
      <w:r w:rsidR="002D3724" w:rsidRPr="00CD1F9C">
        <w:rPr>
          <w:rFonts w:ascii="Times New Roman" w:hAnsi="Times New Roman" w:cs="Times New Roman"/>
        </w:rPr>
        <w:t xml:space="preserve">saugomo Objekto administratorius. </w:t>
      </w:r>
    </w:p>
    <w:p w14:paraId="628E9814" w14:textId="713FD532" w:rsidR="006524BA" w:rsidRPr="00CD1F9C" w:rsidRDefault="006524BA"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szCs w:val="24"/>
        </w:rPr>
        <w:t xml:space="preserve">Jei yra pagrindo manyti, kad </w:t>
      </w:r>
      <w:r w:rsidR="002D3724" w:rsidRPr="00CD1F9C">
        <w:rPr>
          <w:rFonts w:ascii="Times New Roman" w:hAnsi="Times New Roman" w:cs="Times New Roman"/>
          <w:szCs w:val="24"/>
        </w:rPr>
        <w:t xml:space="preserve">lankytojas </w:t>
      </w:r>
      <w:r w:rsidRPr="00CD1F9C">
        <w:rPr>
          <w:rFonts w:ascii="Times New Roman" w:hAnsi="Times New Roman" w:cs="Times New Roman"/>
          <w:szCs w:val="24"/>
        </w:rPr>
        <w:t xml:space="preserve">daro administracinį ar baudžiamąjį nusižengimą, ar kelia grėsmę Objekto gyventojų saugumui, apsaugos darbuotojas turi </w:t>
      </w:r>
      <w:r w:rsidR="00B61A43" w:rsidRPr="00CD1F9C">
        <w:rPr>
          <w:rFonts w:ascii="Times New Roman" w:hAnsi="Times New Roman" w:cs="Times New Roman"/>
          <w:szCs w:val="24"/>
        </w:rPr>
        <w:t xml:space="preserve">pasitelkti paramai greito reagavimo ekipažą arba </w:t>
      </w:r>
      <w:r w:rsidRPr="00CD1F9C">
        <w:rPr>
          <w:rFonts w:ascii="Times New Roman" w:hAnsi="Times New Roman" w:cs="Times New Roman"/>
          <w:szCs w:val="24"/>
        </w:rPr>
        <w:t>iškviesti policijos pareigūnus tel.</w:t>
      </w:r>
      <w:r w:rsidR="002D3724" w:rsidRPr="00CD1F9C">
        <w:rPr>
          <w:rFonts w:ascii="Times New Roman" w:hAnsi="Times New Roman" w:cs="Times New Roman"/>
          <w:szCs w:val="24"/>
        </w:rPr>
        <w:t xml:space="preserve"> Nr. </w:t>
      </w:r>
      <w:r w:rsidRPr="00CD1F9C">
        <w:rPr>
          <w:rFonts w:ascii="Times New Roman" w:hAnsi="Times New Roman" w:cs="Times New Roman"/>
          <w:szCs w:val="24"/>
        </w:rPr>
        <w:t xml:space="preserve">112 </w:t>
      </w:r>
      <w:r w:rsidR="0029257A" w:rsidRPr="00CD1F9C">
        <w:rPr>
          <w:rFonts w:ascii="Times New Roman" w:hAnsi="Times New Roman" w:cs="Times New Roman"/>
          <w:szCs w:val="24"/>
        </w:rPr>
        <w:t>.</w:t>
      </w:r>
    </w:p>
    <w:p w14:paraId="2E565569" w14:textId="77777777" w:rsidR="0029257A" w:rsidRPr="00CD1F9C" w:rsidRDefault="0029257A" w:rsidP="0030330B">
      <w:pPr>
        <w:pStyle w:val="ListParagraph"/>
        <w:tabs>
          <w:tab w:val="left" w:pos="284"/>
          <w:tab w:val="left" w:pos="426"/>
          <w:tab w:val="left" w:pos="709"/>
        </w:tabs>
        <w:spacing w:line="276" w:lineRule="auto"/>
        <w:ind w:left="0"/>
        <w:jc w:val="both"/>
        <w:rPr>
          <w:rFonts w:ascii="Times New Roman" w:hAnsi="Times New Roman" w:cs="Times New Roman"/>
        </w:rPr>
      </w:pPr>
    </w:p>
    <w:p w14:paraId="79C5FCB8" w14:textId="70E73D02" w:rsidR="00E228C7" w:rsidRPr="00CD1F9C" w:rsidRDefault="00E228C7" w:rsidP="0030330B">
      <w:pPr>
        <w:pStyle w:val="ListParagraph"/>
        <w:numPr>
          <w:ilvl w:val="0"/>
          <w:numId w:val="1"/>
        </w:numPr>
        <w:tabs>
          <w:tab w:val="left" w:pos="284"/>
          <w:tab w:val="left" w:pos="426"/>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 xml:space="preserve">Objekto teritorijos ir patalpų </w:t>
      </w:r>
      <w:proofErr w:type="spellStart"/>
      <w:r w:rsidRPr="00CD1F9C">
        <w:rPr>
          <w:rFonts w:ascii="Times New Roman" w:hAnsi="Times New Roman" w:cs="Times New Roman"/>
          <w:b/>
          <w:bCs/>
        </w:rPr>
        <w:t>apvaikšta</w:t>
      </w:r>
      <w:proofErr w:type="spellEnd"/>
    </w:p>
    <w:p w14:paraId="6032102E" w14:textId="5D0B0E3E" w:rsidR="00342316" w:rsidRPr="00CD1F9C" w:rsidRDefault="00F45F04"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Budėjimo metu</w:t>
      </w:r>
      <w:r w:rsidR="00A64B6B" w:rsidRPr="00CD1F9C">
        <w:rPr>
          <w:rFonts w:ascii="Times New Roman" w:hAnsi="Times New Roman" w:cs="Times New Roman"/>
        </w:rPr>
        <w:t xml:space="preserve"> </w:t>
      </w:r>
      <w:r w:rsidR="006E3C89" w:rsidRPr="00CD1F9C">
        <w:rPr>
          <w:rFonts w:ascii="Times New Roman" w:hAnsi="Times New Roman" w:cs="Times New Roman"/>
        </w:rPr>
        <w:t xml:space="preserve">apsaugos darbuotojas turi kas kelias valandas (apėjimo periodiškumas </w:t>
      </w:r>
      <w:r w:rsidR="0029257A" w:rsidRPr="00CD1F9C">
        <w:rPr>
          <w:rFonts w:ascii="Times New Roman" w:hAnsi="Times New Roman" w:cs="Times New Roman"/>
        </w:rPr>
        <w:t xml:space="preserve">ir apėjimo taškai ar maršrutas </w:t>
      </w:r>
      <w:r w:rsidR="006E3C89" w:rsidRPr="00CD1F9C">
        <w:rPr>
          <w:rFonts w:ascii="Times New Roman" w:hAnsi="Times New Roman" w:cs="Times New Roman"/>
        </w:rPr>
        <w:t xml:space="preserve">numatomas </w:t>
      </w:r>
      <w:r w:rsidR="0029257A" w:rsidRPr="00CD1F9C">
        <w:rPr>
          <w:rFonts w:ascii="Times New Roman" w:hAnsi="Times New Roman" w:cs="Times New Roman"/>
        </w:rPr>
        <w:t>Fizinės apsaugos paslaugų teikimo sutartyje</w:t>
      </w:r>
      <w:r w:rsidR="006E3C89" w:rsidRPr="00CD1F9C">
        <w:rPr>
          <w:rFonts w:ascii="Times New Roman" w:hAnsi="Times New Roman" w:cs="Times New Roman"/>
        </w:rPr>
        <w:t>) apeiti Objektą</w:t>
      </w:r>
      <w:r w:rsidR="00374F49" w:rsidRPr="00CD1F9C">
        <w:rPr>
          <w:rFonts w:ascii="Times New Roman" w:hAnsi="Times New Roman" w:cs="Times New Roman"/>
        </w:rPr>
        <w:t xml:space="preserve"> iš vidaus ir iš išorės.</w:t>
      </w:r>
      <w:r w:rsidR="00A64B6B" w:rsidRPr="00CD1F9C">
        <w:rPr>
          <w:rFonts w:ascii="Times New Roman" w:hAnsi="Times New Roman" w:cs="Times New Roman"/>
        </w:rPr>
        <w:t xml:space="preserve"> </w:t>
      </w:r>
    </w:p>
    <w:p w14:paraId="31201F97" w14:textId="764D16B4" w:rsidR="00536FA6" w:rsidRPr="00CD1F9C" w:rsidRDefault="00342316"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Išeidamas į Objekto apvaikštą apsaugos darbuotojas užrakina pagrindines įėjimo </w:t>
      </w:r>
      <w:r w:rsidR="00536FA6" w:rsidRPr="00CD1F9C">
        <w:rPr>
          <w:rFonts w:ascii="Times New Roman" w:hAnsi="Times New Roman" w:cs="Times New Roman"/>
        </w:rPr>
        <w:t xml:space="preserve">duris ir pakabina informacinę lentelę su telefonu numeriu, kuriuo norintys patekti į Objektą galėtų jį išsikviesti </w:t>
      </w:r>
      <w:proofErr w:type="spellStart"/>
      <w:r w:rsidR="00536FA6" w:rsidRPr="00CD1F9C">
        <w:rPr>
          <w:rFonts w:ascii="Times New Roman" w:hAnsi="Times New Roman" w:cs="Times New Roman"/>
        </w:rPr>
        <w:t>apvaikštos</w:t>
      </w:r>
      <w:proofErr w:type="spellEnd"/>
      <w:r w:rsidR="00536FA6" w:rsidRPr="00CD1F9C">
        <w:rPr>
          <w:rFonts w:ascii="Times New Roman" w:hAnsi="Times New Roman" w:cs="Times New Roman"/>
        </w:rPr>
        <w:t xml:space="preserve"> metu.</w:t>
      </w:r>
    </w:p>
    <w:p w14:paraId="066CFE1E" w14:textId="4483EFA5" w:rsidR="00536FA6" w:rsidRPr="00CD1F9C" w:rsidRDefault="00536FA6"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Apvaikšto metu apsaugos darbuotojas turi turėti ryšio priemones</w:t>
      </w:r>
      <w:r w:rsidR="004E261F" w:rsidRPr="00CD1F9C">
        <w:rPr>
          <w:rFonts w:ascii="Times New Roman" w:hAnsi="Times New Roman" w:cs="Times New Roman"/>
        </w:rPr>
        <w:t>, kuriomis galėtų iškviesti greito reagavimo apsaugos ekipažą (</w:t>
      </w:r>
      <w:r w:rsidR="0029257A" w:rsidRPr="00CD1F9C">
        <w:rPr>
          <w:rFonts w:ascii="Times New Roman" w:hAnsi="Times New Roman" w:cs="Times New Roman"/>
        </w:rPr>
        <w:t>naudojamos ryšio priemonės numatomos Fizinės apsaugos paslaugų teikimo sutartyje</w:t>
      </w:r>
      <w:r w:rsidR="004E261F" w:rsidRPr="00CD1F9C">
        <w:rPr>
          <w:rFonts w:ascii="Times New Roman" w:hAnsi="Times New Roman" w:cs="Times New Roman"/>
        </w:rPr>
        <w:t>)</w:t>
      </w:r>
    </w:p>
    <w:p w14:paraId="7D565233" w14:textId="1484C8B9" w:rsidR="00A64B6B" w:rsidRPr="00CD1F9C" w:rsidRDefault="00536FA6" w:rsidP="0030330B">
      <w:pPr>
        <w:pStyle w:val="ListParagraph"/>
        <w:numPr>
          <w:ilvl w:val="1"/>
          <w:numId w:val="1"/>
        </w:numPr>
        <w:tabs>
          <w:tab w:val="left" w:pos="284"/>
          <w:tab w:val="left" w:pos="426"/>
          <w:tab w:val="left" w:pos="709"/>
        </w:tabs>
        <w:spacing w:line="276" w:lineRule="auto"/>
        <w:ind w:left="0" w:firstLine="0"/>
        <w:jc w:val="both"/>
        <w:rPr>
          <w:rFonts w:ascii="Times New Roman" w:hAnsi="Times New Roman" w:cs="Times New Roman"/>
        </w:rPr>
      </w:pPr>
      <w:proofErr w:type="spellStart"/>
      <w:r w:rsidRPr="00CD1F9C">
        <w:rPr>
          <w:rFonts w:ascii="Times New Roman" w:hAnsi="Times New Roman" w:cs="Times New Roman"/>
        </w:rPr>
        <w:t>Apvaikštos</w:t>
      </w:r>
      <w:proofErr w:type="spellEnd"/>
      <w:r w:rsidR="00A64B6B" w:rsidRPr="00CD1F9C">
        <w:rPr>
          <w:rFonts w:ascii="Times New Roman" w:hAnsi="Times New Roman" w:cs="Times New Roman"/>
        </w:rPr>
        <w:t xml:space="preserve"> metu </w:t>
      </w:r>
      <w:r w:rsidR="001A44DE" w:rsidRPr="00CD1F9C">
        <w:rPr>
          <w:rFonts w:ascii="Times New Roman" w:hAnsi="Times New Roman" w:cs="Times New Roman"/>
        </w:rPr>
        <w:t xml:space="preserve">siekiama </w:t>
      </w:r>
      <w:r w:rsidR="002E7450" w:rsidRPr="00CD1F9C">
        <w:rPr>
          <w:rFonts w:ascii="Times New Roman" w:hAnsi="Times New Roman" w:cs="Times New Roman"/>
        </w:rPr>
        <w:t xml:space="preserve">patikrinti ar uždaryti langai ir durys, išjungti nenaudojamus šviesos šaltinius ir virtuvės prietaisus, </w:t>
      </w:r>
      <w:r w:rsidR="001A44DE" w:rsidRPr="00CD1F9C">
        <w:rPr>
          <w:rFonts w:ascii="Times New Roman" w:hAnsi="Times New Roman" w:cs="Times New Roman"/>
        </w:rPr>
        <w:t xml:space="preserve">identifikuoti ar į Objektą nėra neteisėtai patekusių asmenų, ar nekyla pavojaus KTU studentų </w:t>
      </w:r>
      <w:r w:rsidR="006169FC" w:rsidRPr="00CD1F9C">
        <w:rPr>
          <w:rFonts w:ascii="Times New Roman" w:hAnsi="Times New Roman" w:cs="Times New Roman"/>
        </w:rPr>
        <w:t xml:space="preserve">ar darbuotojų </w:t>
      </w:r>
      <w:r w:rsidR="001A44DE" w:rsidRPr="00CD1F9C">
        <w:rPr>
          <w:rFonts w:ascii="Times New Roman" w:hAnsi="Times New Roman" w:cs="Times New Roman"/>
        </w:rPr>
        <w:t xml:space="preserve">sveikatai ar gyvybei, saugomam KTU turtui, o taip pat </w:t>
      </w:r>
      <w:r w:rsidR="00A64B6B" w:rsidRPr="00CD1F9C">
        <w:rPr>
          <w:rFonts w:ascii="Times New Roman" w:hAnsi="Times New Roman" w:cs="Times New Roman"/>
        </w:rPr>
        <w:t>k</w:t>
      </w:r>
      <w:r w:rsidR="00A64B6B" w:rsidRPr="00CD1F9C">
        <w:rPr>
          <w:rFonts w:ascii="Times New Roman" w:hAnsi="Times New Roman" w:cs="Times New Roman"/>
          <w:szCs w:val="24"/>
        </w:rPr>
        <w:t xml:space="preserve">ontroliuojami ir fiksuojami </w:t>
      </w:r>
      <w:r w:rsidRPr="00CD1F9C">
        <w:rPr>
          <w:rFonts w:ascii="Times New Roman" w:hAnsi="Times New Roman" w:cs="Times New Roman"/>
          <w:szCs w:val="24"/>
        </w:rPr>
        <w:t xml:space="preserve">Įvykių žurnale </w:t>
      </w:r>
      <w:r w:rsidR="00A64B6B" w:rsidRPr="00CD1F9C">
        <w:rPr>
          <w:rFonts w:ascii="Times New Roman" w:hAnsi="Times New Roman" w:cs="Times New Roman"/>
          <w:szCs w:val="24"/>
        </w:rPr>
        <w:t>šie Apgyvendinimo sutarties ir vidaus tvarkos taisyklių pažeidimai:</w:t>
      </w:r>
    </w:p>
    <w:p w14:paraId="739C5ADF" w14:textId="77777777" w:rsidR="00A64B6B"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eikvojami energijos ištekliai – nebūtų paliktas tekantis vanduo, be priežiūros įjungti elektriniai prietaisai; </w:t>
      </w:r>
    </w:p>
    <w:p w14:paraId="50571E43" w14:textId="77777777" w:rsidR="00A64B6B"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rūkoma; </w:t>
      </w:r>
    </w:p>
    <w:p w14:paraId="3930D6EB" w14:textId="77777777" w:rsidR="00A64B6B"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laikomi, vartojami, gaminami ar platinami alkoholiniai gėrimai; </w:t>
      </w:r>
    </w:p>
    <w:p w14:paraId="21B1C266" w14:textId="77777777" w:rsidR="00A64B6B"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laikomos, vartojamos (be gydytojo paskyrimo), gaminamos ar platinamos narkotinės ar psichotropinės medžiagos; </w:t>
      </w:r>
    </w:p>
    <w:p w14:paraId="3B7B9268" w14:textId="77777777" w:rsidR="00A64B6B"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lankomasi svečių apsvaigusių nuo alkoholio, narkotinių ar psichotropinių medžiagų; </w:t>
      </w:r>
    </w:p>
    <w:p w14:paraId="0EAC60F9" w14:textId="4E31F760" w:rsidR="00A64B6B" w:rsidRPr="00CD1F9C" w:rsidRDefault="001A44DE"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trikdoma viešoji rimtis</w:t>
      </w:r>
      <w:r w:rsidR="00A64B6B" w:rsidRPr="00CD1F9C">
        <w:rPr>
          <w:rFonts w:ascii="Times New Roman" w:hAnsi="Times New Roman" w:cs="Times New Roman"/>
          <w:szCs w:val="24"/>
        </w:rPr>
        <w:t xml:space="preserve">; </w:t>
      </w:r>
    </w:p>
    <w:p w14:paraId="0610E4FC" w14:textId="77777777" w:rsidR="00A64B6B"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naudojamos ar laikomos pirotechninės priemonės, sprogmenys, ginklai; </w:t>
      </w:r>
    </w:p>
    <w:p w14:paraId="7C129044" w14:textId="77777777" w:rsidR="00D7018F" w:rsidRPr="00CD1F9C" w:rsidRDefault="00A64B6B"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kambariuose ar bendrabučio teritorijoje laikomi įrankiai ar prietaisai su vidaus degimo varikliais, tepalai, benzinas ar kiti degieji skysčiai</w:t>
      </w:r>
      <w:r w:rsidR="00D7018F" w:rsidRPr="00CD1F9C">
        <w:rPr>
          <w:rFonts w:ascii="Times New Roman" w:hAnsi="Times New Roman" w:cs="Times New Roman"/>
          <w:szCs w:val="24"/>
        </w:rPr>
        <w:t>;</w:t>
      </w:r>
    </w:p>
    <w:p w14:paraId="512D57AF" w14:textId="26BEDCDA" w:rsidR="00A64B6B" w:rsidRPr="00CD1F9C" w:rsidRDefault="00D7018F"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gadinama Objekte ar jo teritorijoje esanti įranga ar inventorius;</w:t>
      </w:r>
    </w:p>
    <w:p w14:paraId="3FFD0D16" w14:textId="0089E52B" w:rsidR="00B61A43" w:rsidRPr="00CD1F9C" w:rsidRDefault="00387018" w:rsidP="0030330B">
      <w:pPr>
        <w:pStyle w:val="ListParagraph"/>
        <w:numPr>
          <w:ilvl w:val="2"/>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v</w:t>
      </w:r>
      <w:r w:rsidR="00B61A43" w:rsidRPr="00CD1F9C">
        <w:rPr>
          <w:rFonts w:ascii="Times New Roman" w:hAnsi="Times New Roman" w:cs="Times New Roman"/>
          <w:szCs w:val="24"/>
        </w:rPr>
        <w:t>ykdomi kiti vidaus tvarkos taisyklėse nurodyti vidaus tvarkos taisyklių pažeidimai</w:t>
      </w:r>
      <w:r w:rsidR="00D7018F" w:rsidRPr="00CD1F9C">
        <w:rPr>
          <w:rFonts w:ascii="Times New Roman" w:hAnsi="Times New Roman" w:cs="Times New Roman"/>
          <w:szCs w:val="24"/>
        </w:rPr>
        <w:t>.</w:t>
      </w:r>
    </w:p>
    <w:p w14:paraId="5389C0FF" w14:textId="19F5C66D" w:rsidR="00A64B6B" w:rsidRPr="00CD1F9C" w:rsidRDefault="00A64B6B" w:rsidP="0030330B">
      <w:pPr>
        <w:pStyle w:val="ListParagraph"/>
        <w:numPr>
          <w:ilvl w:val="1"/>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r w:rsidRPr="00CD1F9C">
        <w:rPr>
          <w:rFonts w:ascii="Times New Roman" w:hAnsi="Times New Roman" w:cs="Times New Roman"/>
          <w:szCs w:val="24"/>
        </w:rPr>
        <w:t xml:space="preserve">Apsaugos darbuotojas budėjimo postą </w:t>
      </w:r>
      <w:r w:rsidR="001A44DE" w:rsidRPr="00CD1F9C">
        <w:rPr>
          <w:rFonts w:ascii="Times New Roman" w:hAnsi="Times New Roman" w:cs="Times New Roman"/>
          <w:szCs w:val="24"/>
        </w:rPr>
        <w:t xml:space="preserve">apvaikštai gali palikti </w:t>
      </w:r>
      <w:r w:rsidRPr="00CD1F9C">
        <w:rPr>
          <w:rFonts w:ascii="Times New Roman" w:hAnsi="Times New Roman" w:cs="Times New Roman"/>
          <w:szCs w:val="24"/>
        </w:rPr>
        <w:t>ne ilgesni</w:t>
      </w:r>
      <w:r w:rsidR="001A44DE" w:rsidRPr="00CD1F9C">
        <w:rPr>
          <w:rFonts w:ascii="Times New Roman" w:hAnsi="Times New Roman" w:cs="Times New Roman"/>
          <w:szCs w:val="24"/>
        </w:rPr>
        <w:t>am nei</w:t>
      </w:r>
      <w:r w:rsidRPr="00CD1F9C">
        <w:rPr>
          <w:rFonts w:ascii="Times New Roman" w:hAnsi="Times New Roman" w:cs="Times New Roman"/>
          <w:szCs w:val="24"/>
        </w:rPr>
        <w:t xml:space="preserve"> 30 min</w:t>
      </w:r>
      <w:r w:rsidR="001A44DE" w:rsidRPr="00CD1F9C">
        <w:rPr>
          <w:rFonts w:ascii="Times New Roman" w:hAnsi="Times New Roman" w:cs="Times New Roman"/>
          <w:szCs w:val="24"/>
        </w:rPr>
        <w:t xml:space="preserve"> laikotarpiui, </w:t>
      </w:r>
      <w:r w:rsidR="00342316" w:rsidRPr="00CD1F9C">
        <w:rPr>
          <w:rFonts w:ascii="Times New Roman" w:hAnsi="Times New Roman" w:cs="Times New Roman"/>
          <w:szCs w:val="24"/>
        </w:rPr>
        <w:t xml:space="preserve">nebent ilgesnio laiko reikalauja </w:t>
      </w:r>
      <w:proofErr w:type="spellStart"/>
      <w:r w:rsidR="00342316" w:rsidRPr="00CD1F9C">
        <w:rPr>
          <w:rFonts w:ascii="Times New Roman" w:hAnsi="Times New Roman" w:cs="Times New Roman"/>
          <w:szCs w:val="24"/>
        </w:rPr>
        <w:t>apvaikštos</w:t>
      </w:r>
      <w:proofErr w:type="spellEnd"/>
      <w:r w:rsidR="00342316" w:rsidRPr="00CD1F9C">
        <w:rPr>
          <w:rFonts w:ascii="Times New Roman" w:hAnsi="Times New Roman" w:cs="Times New Roman"/>
          <w:szCs w:val="24"/>
        </w:rPr>
        <w:t xml:space="preserve"> metu paaiškėjusios aplinkybės</w:t>
      </w:r>
      <w:r w:rsidRPr="00CD1F9C">
        <w:rPr>
          <w:rFonts w:ascii="Times New Roman" w:hAnsi="Times New Roman" w:cs="Times New Roman"/>
          <w:szCs w:val="24"/>
        </w:rPr>
        <w:t>, tačiau nuo to neturi nukentėti objekto saugumas</w:t>
      </w:r>
      <w:r w:rsidR="00342316" w:rsidRPr="00CD1F9C">
        <w:rPr>
          <w:rFonts w:ascii="Times New Roman" w:hAnsi="Times New Roman" w:cs="Times New Roman"/>
          <w:szCs w:val="24"/>
        </w:rPr>
        <w:t>.</w:t>
      </w:r>
    </w:p>
    <w:p w14:paraId="04CA01F1" w14:textId="543C1DF7" w:rsidR="00EC47D2" w:rsidRPr="00CD1F9C" w:rsidRDefault="00EC47D2" w:rsidP="0030330B">
      <w:pPr>
        <w:pStyle w:val="ListParagraph"/>
        <w:numPr>
          <w:ilvl w:val="1"/>
          <w:numId w:val="1"/>
        </w:numPr>
        <w:tabs>
          <w:tab w:val="left" w:pos="284"/>
          <w:tab w:val="left" w:pos="629"/>
          <w:tab w:val="left" w:pos="709"/>
          <w:tab w:val="left" w:pos="773"/>
        </w:tabs>
        <w:spacing w:after="0" w:line="276" w:lineRule="auto"/>
        <w:ind w:left="0" w:firstLine="0"/>
        <w:contextualSpacing w:val="0"/>
        <w:jc w:val="both"/>
        <w:outlineLvl w:val="3"/>
        <w:rPr>
          <w:rFonts w:ascii="Times New Roman" w:hAnsi="Times New Roman" w:cs="Times New Roman"/>
          <w:szCs w:val="24"/>
        </w:rPr>
      </w:pPr>
      <w:proofErr w:type="spellStart"/>
      <w:r w:rsidRPr="00CD1F9C">
        <w:rPr>
          <w:rFonts w:ascii="Times New Roman" w:hAnsi="Times New Roman" w:cs="Times New Roman"/>
          <w:szCs w:val="24"/>
        </w:rPr>
        <w:t>Apvaikštos</w:t>
      </w:r>
      <w:proofErr w:type="spellEnd"/>
      <w:r w:rsidRPr="00CD1F9C">
        <w:rPr>
          <w:rFonts w:ascii="Times New Roman" w:hAnsi="Times New Roman" w:cs="Times New Roman"/>
          <w:szCs w:val="24"/>
        </w:rPr>
        <w:t xml:space="preserve"> metu identifikavus 6.4.4. </w:t>
      </w:r>
      <w:r w:rsidR="00880637" w:rsidRPr="00CD1F9C">
        <w:rPr>
          <w:rFonts w:ascii="Times New Roman" w:hAnsi="Times New Roman" w:cs="Times New Roman"/>
          <w:szCs w:val="24"/>
        </w:rPr>
        <w:t>, 6.4.7. punktuose nurodytus, o taip pat kitus administracinius ar baudžiamuosius pažeidimus nedelsiant iškviesti policijos pareigūnus numeriu 112.</w:t>
      </w:r>
    </w:p>
    <w:p w14:paraId="215671A9" w14:textId="77777777" w:rsidR="0029257A" w:rsidRPr="00CD1F9C" w:rsidRDefault="0029257A" w:rsidP="0030330B">
      <w:pPr>
        <w:pStyle w:val="ListParagraph"/>
        <w:tabs>
          <w:tab w:val="left" w:pos="284"/>
          <w:tab w:val="left" w:pos="629"/>
          <w:tab w:val="left" w:pos="709"/>
          <w:tab w:val="left" w:pos="773"/>
        </w:tabs>
        <w:spacing w:after="0" w:line="276" w:lineRule="auto"/>
        <w:ind w:left="0"/>
        <w:contextualSpacing w:val="0"/>
        <w:jc w:val="both"/>
        <w:outlineLvl w:val="3"/>
        <w:rPr>
          <w:rFonts w:ascii="Times New Roman" w:hAnsi="Times New Roman" w:cs="Times New Roman"/>
          <w:szCs w:val="24"/>
        </w:rPr>
      </w:pPr>
    </w:p>
    <w:p w14:paraId="3F2EC532" w14:textId="148D6955" w:rsidR="00157A1E" w:rsidRPr="00CD1F9C" w:rsidRDefault="00880637" w:rsidP="0030330B">
      <w:pPr>
        <w:pStyle w:val="ListParagraph"/>
        <w:numPr>
          <w:ilvl w:val="0"/>
          <w:numId w:val="1"/>
        </w:numPr>
        <w:tabs>
          <w:tab w:val="left" w:pos="284"/>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R</w:t>
      </w:r>
      <w:r w:rsidR="00157A1E" w:rsidRPr="00CD1F9C">
        <w:rPr>
          <w:rFonts w:ascii="Times New Roman" w:hAnsi="Times New Roman" w:cs="Times New Roman"/>
          <w:b/>
          <w:bCs/>
        </w:rPr>
        <w:t xml:space="preserve">aktų </w:t>
      </w:r>
      <w:r w:rsidR="006524BA" w:rsidRPr="00CD1F9C">
        <w:rPr>
          <w:rFonts w:ascii="Times New Roman" w:hAnsi="Times New Roman" w:cs="Times New Roman"/>
          <w:b/>
          <w:bCs/>
        </w:rPr>
        <w:t>kontrolė</w:t>
      </w:r>
    </w:p>
    <w:p w14:paraId="07996449" w14:textId="4B500566" w:rsidR="006524BA" w:rsidRPr="00CD1F9C" w:rsidRDefault="006524BA"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Apsaugos darbuotojo poste saugomi visų </w:t>
      </w:r>
      <w:r w:rsidR="00606EA1" w:rsidRPr="00CD1F9C">
        <w:rPr>
          <w:rFonts w:ascii="Times New Roman" w:hAnsi="Times New Roman" w:cs="Times New Roman"/>
        </w:rPr>
        <w:t xml:space="preserve">saugomo </w:t>
      </w:r>
      <w:r w:rsidRPr="00CD1F9C">
        <w:rPr>
          <w:rFonts w:ascii="Times New Roman" w:hAnsi="Times New Roman" w:cs="Times New Roman"/>
        </w:rPr>
        <w:t xml:space="preserve">Objekto patalpų atsarginiai raktai, taip pat bendro naudojimo paskirties patalpų (dviračių sandėliuko, skalbyklos) pagrindiniai raktai. Apsaugos poste taip pat yra </w:t>
      </w:r>
      <w:r w:rsidR="00606EA1" w:rsidRPr="00CD1F9C">
        <w:rPr>
          <w:rFonts w:ascii="Times New Roman" w:hAnsi="Times New Roman" w:cs="Times New Roman"/>
        </w:rPr>
        <w:lastRenderedPageBreak/>
        <w:t xml:space="preserve">saugomas </w:t>
      </w:r>
      <w:r w:rsidRPr="00CD1F9C">
        <w:rPr>
          <w:rFonts w:ascii="Times New Roman" w:hAnsi="Times New Roman" w:cs="Times New Roman"/>
        </w:rPr>
        <w:t>ASSA ABLOY spynų visraktis</w:t>
      </w:r>
      <w:r w:rsidR="00374F49" w:rsidRPr="00CD1F9C">
        <w:rPr>
          <w:rFonts w:ascii="Times New Roman" w:hAnsi="Times New Roman" w:cs="Times New Roman"/>
        </w:rPr>
        <w:t xml:space="preserve"> (kur veikia visrakčio sistema) bei atsarginiai patalpų raktai</w:t>
      </w:r>
      <w:r w:rsidRPr="00CD1F9C">
        <w:rPr>
          <w:rFonts w:ascii="Times New Roman" w:hAnsi="Times New Roman" w:cs="Times New Roman"/>
        </w:rPr>
        <w:t>, su kur</w:t>
      </w:r>
      <w:r w:rsidR="00374F49" w:rsidRPr="00CD1F9C">
        <w:rPr>
          <w:rFonts w:ascii="Times New Roman" w:hAnsi="Times New Roman" w:cs="Times New Roman"/>
        </w:rPr>
        <w:t>iais</w:t>
      </w:r>
      <w:r w:rsidRPr="00CD1F9C">
        <w:rPr>
          <w:rFonts w:ascii="Times New Roman" w:hAnsi="Times New Roman" w:cs="Times New Roman"/>
        </w:rPr>
        <w:t xml:space="preserve"> apsaugos darbuotojas gali atrakinti visas Objekte esančias šio gamintojo spynas.</w:t>
      </w:r>
    </w:p>
    <w:p w14:paraId="6935B25C" w14:textId="5D4C8617" w:rsidR="002A7A2B" w:rsidRPr="00CD1F9C" w:rsidRDefault="002A7A2B"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Apsaugos darbuotojas pasirašytinai išduoda Objekto gyventojams lygintuvą</w:t>
      </w:r>
      <w:r w:rsidR="00374F49" w:rsidRPr="00CD1F9C">
        <w:rPr>
          <w:rFonts w:ascii="Times New Roman" w:hAnsi="Times New Roman" w:cs="Times New Roman"/>
        </w:rPr>
        <w:t xml:space="preserve">, </w:t>
      </w:r>
      <w:r w:rsidRPr="00CD1F9C">
        <w:rPr>
          <w:rFonts w:ascii="Times New Roman" w:hAnsi="Times New Roman" w:cs="Times New Roman"/>
        </w:rPr>
        <w:t>dulkių siurblį</w:t>
      </w:r>
      <w:r w:rsidR="00374F49" w:rsidRPr="00CD1F9C">
        <w:rPr>
          <w:rFonts w:ascii="Times New Roman" w:hAnsi="Times New Roman" w:cs="Times New Roman"/>
        </w:rPr>
        <w:t xml:space="preserve"> ir kitą saugomą inventorių</w:t>
      </w:r>
      <w:r w:rsidRPr="00CD1F9C">
        <w:rPr>
          <w:rFonts w:ascii="Times New Roman" w:hAnsi="Times New Roman" w:cs="Times New Roman"/>
        </w:rPr>
        <w:t>.</w:t>
      </w:r>
    </w:p>
    <w:p w14:paraId="2ABCE0BC" w14:textId="5B75AF76" w:rsidR="0018542C" w:rsidRPr="00CD1F9C" w:rsidRDefault="0018542C"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Jei į apsaugos darbuotoją kreipiasi studentas</w:t>
      </w:r>
      <w:r w:rsidR="006169FC" w:rsidRPr="00CD1F9C">
        <w:rPr>
          <w:rFonts w:ascii="Times New Roman" w:hAnsi="Times New Roman" w:cs="Times New Roman"/>
        </w:rPr>
        <w:t xml:space="preserve"> ar darbuotojas</w:t>
      </w:r>
      <w:r w:rsidRPr="00CD1F9C">
        <w:rPr>
          <w:rFonts w:ascii="Times New Roman" w:hAnsi="Times New Roman" w:cs="Times New Roman"/>
        </w:rPr>
        <w:t>, kuris pametė raktą ir negali patekti į savo kambarį, apsaugos darbuotojas:</w:t>
      </w:r>
    </w:p>
    <w:p w14:paraId="50B75CC6" w14:textId="270284AA" w:rsidR="0018542C" w:rsidRPr="00CD1F9C" w:rsidRDefault="0018542C" w:rsidP="0030330B">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Įsitikina kad studentui </w:t>
      </w:r>
      <w:r w:rsidR="006169FC" w:rsidRPr="00CD1F9C">
        <w:rPr>
          <w:rFonts w:ascii="Times New Roman" w:hAnsi="Times New Roman" w:cs="Times New Roman"/>
        </w:rPr>
        <w:t>ar darbuotoj</w:t>
      </w:r>
      <w:r w:rsidR="00985578" w:rsidRPr="00CD1F9C">
        <w:rPr>
          <w:rFonts w:ascii="Times New Roman" w:hAnsi="Times New Roman" w:cs="Times New Roman"/>
        </w:rPr>
        <w:t>ui</w:t>
      </w:r>
      <w:r w:rsidR="006169FC" w:rsidRPr="00CD1F9C">
        <w:rPr>
          <w:rFonts w:ascii="Times New Roman" w:hAnsi="Times New Roman" w:cs="Times New Roman"/>
        </w:rPr>
        <w:t xml:space="preserve"> </w:t>
      </w:r>
      <w:r w:rsidRPr="00CD1F9C">
        <w:rPr>
          <w:rFonts w:ascii="Times New Roman" w:hAnsi="Times New Roman" w:cs="Times New Roman"/>
        </w:rPr>
        <w:t>išduotas leidimas gyventi būtent tame kambaryje</w:t>
      </w:r>
      <w:r w:rsidR="00606EA1" w:rsidRPr="00CD1F9C">
        <w:rPr>
          <w:rFonts w:ascii="Times New Roman" w:hAnsi="Times New Roman" w:cs="Times New Roman"/>
        </w:rPr>
        <w:t>;</w:t>
      </w:r>
      <w:r w:rsidRPr="00CD1F9C">
        <w:rPr>
          <w:rFonts w:ascii="Times New Roman" w:hAnsi="Times New Roman" w:cs="Times New Roman"/>
        </w:rPr>
        <w:t xml:space="preserve"> </w:t>
      </w:r>
    </w:p>
    <w:p w14:paraId="07785237" w14:textId="69F7A20F" w:rsidR="0018542C" w:rsidRPr="00CD1F9C" w:rsidRDefault="0018542C" w:rsidP="0030330B">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Atsarginiu raktu ar visrakčiu pats atrakina konkretaus kambario duris, nepalikdamas studentui </w:t>
      </w:r>
      <w:r w:rsidR="006169FC" w:rsidRPr="00CD1F9C">
        <w:rPr>
          <w:rFonts w:ascii="Times New Roman" w:hAnsi="Times New Roman" w:cs="Times New Roman"/>
        </w:rPr>
        <w:t xml:space="preserve">ar darbuotojui </w:t>
      </w:r>
      <w:r w:rsidRPr="00CD1F9C">
        <w:rPr>
          <w:rFonts w:ascii="Times New Roman" w:hAnsi="Times New Roman" w:cs="Times New Roman"/>
        </w:rPr>
        <w:t>to rakto</w:t>
      </w:r>
      <w:r w:rsidR="00606EA1" w:rsidRPr="00CD1F9C">
        <w:rPr>
          <w:rFonts w:ascii="Times New Roman" w:hAnsi="Times New Roman" w:cs="Times New Roman"/>
        </w:rPr>
        <w:t>;</w:t>
      </w:r>
    </w:p>
    <w:p w14:paraId="0FAAED13" w14:textId="6E081753" w:rsidR="0018542C" w:rsidRPr="00CD1F9C" w:rsidRDefault="0018542C" w:rsidP="0030330B">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Fiksuoja įvykį Įvykių registracijos žurnale.</w:t>
      </w:r>
    </w:p>
    <w:p w14:paraId="4773AA76" w14:textId="77777777" w:rsidR="0029257A" w:rsidRPr="00CD1F9C" w:rsidRDefault="0029257A" w:rsidP="0030330B">
      <w:pPr>
        <w:pStyle w:val="ListParagraph"/>
        <w:tabs>
          <w:tab w:val="left" w:pos="284"/>
          <w:tab w:val="left" w:pos="709"/>
        </w:tabs>
        <w:spacing w:line="276" w:lineRule="auto"/>
        <w:ind w:left="0"/>
        <w:jc w:val="both"/>
        <w:rPr>
          <w:rFonts w:ascii="Times New Roman" w:hAnsi="Times New Roman" w:cs="Times New Roman"/>
        </w:rPr>
      </w:pPr>
    </w:p>
    <w:p w14:paraId="4D6F2C96" w14:textId="7D43DEFA" w:rsidR="00D32122" w:rsidRPr="00CD1F9C" w:rsidRDefault="00D32122" w:rsidP="0030330B">
      <w:pPr>
        <w:pStyle w:val="ListParagraph"/>
        <w:numPr>
          <w:ilvl w:val="0"/>
          <w:numId w:val="1"/>
        </w:numPr>
        <w:tabs>
          <w:tab w:val="left" w:pos="284"/>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Aplinkos stebėjimas</w:t>
      </w:r>
    </w:p>
    <w:p w14:paraId="10F5FD00" w14:textId="4BC6E411" w:rsidR="00D32122" w:rsidRPr="00CD1F9C" w:rsidRDefault="00D32122"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Apsaugos darbuotojas vaizdo kamerų pagalba ir fiziškai turi stebėti </w:t>
      </w:r>
      <w:r w:rsidR="00606EA1" w:rsidRPr="00CD1F9C">
        <w:rPr>
          <w:rFonts w:ascii="Times New Roman" w:hAnsi="Times New Roman" w:cs="Times New Roman"/>
        </w:rPr>
        <w:t xml:space="preserve">saugomo </w:t>
      </w:r>
      <w:r w:rsidRPr="00CD1F9C">
        <w:rPr>
          <w:rFonts w:ascii="Times New Roman" w:hAnsi="Times New Roman" w:cs="Times New Roman"/>
        </w:rPr>
        <w:t xml:space="preserve">Objekto </w:t>
      </w:r>
      <w:r w:rsidR="00606EA1" w:rsidRPr="00CD1F9C">
        <w:rPr>
          <w:rFonts w:ascii="Times New Roman" w:hAnsi="Times New Roman" w:cs="Times New Roman"/>
        </w:rPr>
        <w:t xml:space="preserve">perimetrą ir </w:t>
      </w:r>
      <w:r w:rsidRPr="00CD1F9C">
        <w:rPr>
          <w:rFonts w:ascii="Times New Roman" w:hAnsi="Times New Roman" w:cs="Times New Roman"/>
        </w:rPr>
        <w:t>aplinką, kad:</w:t>
      </w:r>
    </w:p>
    <w:p w14:paraId="6D30608D" w14:textId="2FCE1708" w:rsidR="00D32122" w:rsidRPr="00CD1F9C" w:rsidRDefault="00D32122" w:rsidP="0030330B">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Būtų laiku identifikuota galima fizinė grėsmė KTU darbuotojams, studentams bei turtui</w:t>
      </w:r>
      <w:r w:rsidR="00606EA1" w:rsidRPr="00CD1F9C">
        <w:rPr>
          <w:rFonts w:ascii="Times New Roman" w:hAnsi="Times New Roman" w:cs="Times New Roman"/>
        </w:rPr>
        <w:t>;</w:t>
      </w:r>
    </w:p>
    <w:p w14:paraId="0DF2289B" w14:textId="285DE078" w:rsidR="00D32122" w:rsidRPr="00CD1F9C" w:rsidRDefault="00D32122" w:rsidP="0030330B">
      <w:pPr>
        <w:pStyle w:val="ListParagraph"/>
        <w:numPr>
          <w:ilvl w:val="2"/>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Nebūtų užstatomi privažiavimai prie Objekto spec.</w:t>
      </w:r>
      <w:r w:rsidR="00606EA1" w:rsidRPr="00CD1F9C">
        <w:rPr>
          <w:rFonts w:ascii="Times New Roman" w:hAnsi="Times New Roman" w:cs="Times New Roman"/>
        </w:rPr>
        <w:t xml:space="preserve"> </w:t>
      </w:r>
      <w:r w:rsidRPr="00CD1F9C">
        <w:rPr>
          <w:rFonts w:ascii="Times New Roman" w:hAnsi="Times New Roman" w:cs="Times New Roman"/>
        </w:rPr>
        <w:t>transportui.</w:t>
      </w:r>
    </w:p>
    <w:p w14:paraId="13A59396" w14:textId="77777777" w:rsidR="002A7A2B" w:rsidRPr="00CD1F9C" w:rsidRDefault="002A7A2B" w:rsidP="0030330B">
      <w:pPr>
        <w:pStyle w:val="ListParagraph"/>
        <w:tabs>
          <w:tab w:val="left" w:pos="284"/>
          <w:tab w:val="left" w:pos="709"/>
        </w:tabs>
        <w:spacing w:line="276" w:lineRule="auto"/>
        <w:ind w:left="0"/>
        <w:jc w:val="both"/>
        <w:rPr>
          <w:rFonts w:ascii="Times New Roman" w:hAnsi="Times New Roman" w:cs="Times New Roman"/>
        </w:rPr>
      </w:pPr>
    </w:p>
    <w:p w14:paraId="5F740D2A" w14:textId="10564B47" w:rsidR="00D32122" w:rsidRPr="00CD1F9C" w:rsidRDefault="00D32122" w:rsidP="0030330B">
      <w:pPr>
        <w:pStyle w:val="ListParagraph"/>
        <w:numPr>
          <w:ilvl w:val="0"/>
          <w:numId w:val="1"/>
        </w:numPr>
        <w:tabs>
          <w:tab w:val="left" w:pos="284"/>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Pagalba Objekto gyventojams, svečiams ir lankytojams</w:t>
      </w:r>
    </w:p>
    <w:p w14:paraId="7FF0513B" w14:textId="77777777" w:rsidR="00374F49" w:rsidRPr="00CD1F9C" w:rsidRDefault="00374F49" w:rsidP="00374F49">
      <w:pPr>
        <w:pStyle w:val="ListParagraph"/>
        <w:numPr>
          <w:ilvl w:val="1"/>
          <w:numId w:val="1"/>
        </w:numPr>
        <w:tabs>
          <w:tab w:val="left" w:pos="284"/>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Naujai atvykusiems gyventojams pateikia Objekto administratorių paruoštus dokumentus pasirašymui, perduoda jų paruoštą reikiamą inventorių. Esant poreikiui Objekto administratorių prašymu perduoda gyventojams kitą aktualią informaciją.</w:t>
      </w:r>
    </w:p>
    <w:p w14:paraId="52AAADDB" w14:textId="1B6E881A" w:rsidR="00D32122" w:rsidRPr="00CD1F9C" w:rsidRDefault="00D32122" w:rsidP="00374F49">
      <w:pPr>
        <w:pStyle w:val="ListParagraph"/>
        <w:numPr>
          <w:ilvl w:val="1"/>
          <w:numId w:val="1"/>
        </w:numPr>
        <w:tabs>
          <w:tab w:val="left" w:pos="284"/>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Apsaugos darbuotojas esant prašymui suteikia </w:t>
      </w:r>
      <w:r w:rsidR="00111041" w:rsidRPr="00CD1F9C">
        <w:rPr>
          <w:rFonts w:ascii="Times New Roman" w:hAnsi="Times New Roman" w:cs="Times New Roman"/>
        </w:rPr>
        <w:t>Objekto</w:t>
      </w:r>
      <w:r w:rsidR="00606EA1" w:rsidRPr="00CD1F9C">
        <w:rPr>
          <w:rFonts w:ascii="Times New Roman" w:hAnsi="Times New Roman" w:cs="Times New Roman"/>
        </w:rPr>
        <w:t xml:space="preserve"> </w:t>
      </w:r>
      <w:r w:rsidRPr="00CD1F9C">
        <w:rPr>
          <w:rFonts w:ascii="Times New Roman" w:hAnsi="Times New Roman" w:cs="Times New Roman"/>
        </w:rPr>
        <w:t>gyventojams informaciją apie</w:t>
      </w:r>
      <w:r w:rsidR="00D7018F" w:rsidRPr="00CD1F9C">
        <w:rPr>
          <w:rFonts w:ascii="Times New Roman" w:hAnsi="Times New Roman" w:cs="Times New Roman"/>
        </w:rPr>
        <w:t xml:space="preserve"> Objekto patalpas, kitus su gyvenimu</w:t>
      </w:r>
      <w:r w:rsidRPr="00CD1F9C">
        <w:rPr>
          <w:rFonts w:ascii="Times New Roman" w:hAnsi="Times New Roman" w:cs="Times New Roman"/>
        </w:rPr>
        <w:t xml:space="preserve"> </w:t>
      </w:r>
      <w:r w:rsidR="00D7018F" w:rsidRPr="00CD1F9C">
        <w:rPr>
          <w:rFonts w:ascii="Times New Roman" w:hAnsi="Times New Roman" w:cs="Times New Roman"/>
        </w:rPr>
        <w:t xml:space="preserve">Objekte susijusius klausimus, </w:t>
      </w:r>
      <w:r w:rsidRPr="00CD1F9C">
        <w:rPr>
          <w:rFonts w:ascii="Times New Roman" w:hAnsi="Times New Roman" w:cs="Times New Roman"/>
        </w:rPr>
        <w:t>mieste esančius visuomeninės paskirties, turizmo ar paslaugų vietas bei kitą reikalingą informaciją</w:t>
      </w:r>
      <w:r w:rsidR="00606EA1" w:rsidRPr="00CD1F9C">
        <w:rPr>
          <w:rFonts w:ascii="Times New Roman" w:hAnsi="Times New Roman" w:cs="Times New Roman"/>
        </w:rPr>
        <w:t>.</w:t>
      </w:r>
    </w:p>
    <w:p w14:paraId="6777019D" w14:textId="3A106D48" w:rsidR="00D32122" w:rsidRPr="00CD1F9C" w:rsidRDefault="00D32122" w:rsidP="0030330B">
      <w:pPr>
        <w:pStyle w:val="ListParagraph"/>
        <w:numPr>
          <w:ilvl w:val="1"/>
          <w:numId w:val="1"/>
        </w:numPr>
        <w:tabs>
          <w:tab w:val="left" w:pos="284"/>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Atvykus neįgaliems asmenims į Objektą apsaugos darbuotojas padeda jiems pasinaudoti neįgaliojo vežimėlio kėlimo liftu (</w:t>
      </w:r>
      <w:r w:rsidR="00606EA1" w:rsidRPr="00CD1F9C">
        <w:rPr>
          <w:rFonts w:ascii="Times New Roman" w:hAnsi="Times New Roman" w:cs="Times New Roman"/>
        </w:rPr>
        <w:t xml:space="preserve">jei </w:t>
      </w:r>
      <w:r w:rsidRPr="00CD1F9C">
        <w:rPr>
          <w:rFonts w:ascii="Times New Roman" w:hAnsi="Times New Roman" w:cs="Times New Roman"/>
        </w:rPr>
        <w:t>jis yra įrengtas).</w:t>
      </w:r>
    </w:p>
    <w:p w14:paraId="2543E80E" w14:textId="62084949" w:rsidR="00D32122" w:rsidRPr="00CD1F9C" w:rsidRDefault="00D32122" w:rsidP="0030330B">
      <w:pPr>
        <w:pStyle w:val="ListParagraph"/>
        <w:numPr>
          <w:ilvl w:val="1"/>
          <w:numId w:val="1"/>
        </w:numPr>
        <w:tabs>
          <w:tab w:val="left" w:pos="284"/>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Bendraudamas su studentais ir darbuotojais apsaugos darbuotojas identifikuoja asmenis, kuriems reikalinga psichologinė pagalba ar kurių elgesys gali tapti agresyvus ir kelti grėsmę Objekte esantiems asmenims. Identifikavęs tokius asmenis apsaugos darbuotojas turėtų užmegzti su jais kontaktą ir išsiaiškinti situaciją bei vėliau apie tai informuoti Objekto administratorių, kad šis organizuotų paramos/pagalbos ar prevencijos priemones/veiksmus.</w:t>
      </w:r>
    </w:p>
    <w:p w14:paraId="72F061A3" w14:textId="77777777" w:rsidR="00606EA1" w:rsidRPr="00CD1F9C" w:rsidRDefault="00606EA1" w:rsidP="0030330B">
      <w:pPr>
        <w:pStyle w:val="ListParagraph"/>
        <w:tabs>
          <w:tab w:val="left" w:pos="284"/>
          <w:tab w:val="left" w:pos="709"/>
          <w:tab w:val="left" w:pos="851"/>
        </w:tabs>
        <w:spacing w:line="276" w:lineRule="auto"/>
        <w:ind w:left="0"/>
        <w:jc w:val="both"/>
        <w:rPr>
          <w:rFonts w:ascii="Times New Roman" w:hAnsi="Times New Roman" w:cs="Times New Roman"/>
        </w:rPr>
      </w:pPr>
    </w:p>
    <w:p w14:paraId="67D53098" w14:textId="233D2A6A" w:rsidR="00C60F3B" w:rsidRPr="00CD1F9C" w:rsidRDefault="0066035B" w:rsidP="0030330B">
      <w:pPr>
        <w:pStyle w:val="ListParagraph"/>
        <w:numPr>
          <w:ilvl w:val="0"/>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b/>
          <w:bCs/>
        </w:rPr>
        <w:t xml:space="preserve">Apsaugos darbuotojo veiksmai suveikus </w:t>
      </w:r>
      <w:r w:rsidR="00C60F3B" w:rsidRPr="00CD1F9C">
        <w:rPr>
          <w:rFonts w:ascii="Times New Roman" w:hAnsi="Times New Roman" w:cs="Times New Roman"/>
          <w:b/>
          <w:bCs/>
        </w:rPr>
        <w:t>priešgaisrinės s</w:t>
      </w:r>
      <w:r w:rsidRPr="00CD1F9C">
        <w:rPr>
          <w:rFonts w:ascii="Times New Roman" w:hAnsi="Times New Roman" w:cs="Times New Roman"/>
          <w:b/>
          <w:bCs/>
        </w:rPr>
        <w:t>ignalizacijos sistemai</w:t>
      </w:r>
      <w:r w:rsidR="00C60F3B" w:rsidRPr="00CD1F9C">
        <w:rPr>
          <w:rFonts w:ascii="Times New Roman" w:hAnsi="Times New Roman" w:cs="Times New Roman"/>
          <w:b/>
          <w:bCs/>
        </w:rPr>
        <w:t xml:space="preserve"> ar gavus informaciją apie gaisrą Objekte</w:t>
      </w:r>
    </w:p>
    <w:p w14:paraId="289BF257" w14:textId="1000C094" w:rsidR="00C60F3B" w:rsidRPr="00CD1F9C" w:rsidRDefault="00C60F3B"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N</w:t>
      </w:r>
      <w:r w:rsidR="0066035B" w:rsidRPr="00CD1F9C">
        <w:rPr>
          <w:rFonts w:ascii="Times New Roman" w:hAnsi="Times New Roman" w:cs="Times New Roman"/>
        </w:rPr>
        <w:t xml:space="preserve">edelsiant </w:t>
      </w:r>
      <w:r w:rsidR="00FB0DD4" w:rsidRPr="00CD1F9C">
        <w:rPr>
          <w:rFonts w:ascii="Times New Roman" w:hAnsi="Times New Roman" w:cs="Times New Roman"/>
        </w:rPr>
        <w:t xml:space="preserve">su savimi pasiėmus ryšio priemones </w:t>
      </w:r>
      <w:r w:rsidR="00B53AFF" w:rsidRPr="00CD1F9C">
        <w:rPr>
          <w:rFonts w:ascii="Times New Roman" w:hAnsi="Times New Roman" w:cs="Times New Roman"/>
        </w:rPr>
        <w:t xml:space="preserve">ir raktus nuo evakuacinių išėjimų </w:t>
      </w:r>
      <w:r w:rsidR="0066035B" w:rsidRPr="00CD1F9C">
        <w:rPr>
          <w:rFonts w:ascii="Times New Roman" w:hAnsi="Times New Roman" w:cs="Times New Roman"/>
        </w:rPr>
        <w:t xml:space="preserve">nuvykti į </w:t>
      </w:r>
      <w:r w:rsidRPr="00CD1F9C">
        <w:rPr>
          <w:rFonts w:ascii="Times New Roman" w:hAnsi="Times New Roman" w:cs="Times New Roman"/>
        </w:rPr>
        <w:t>priešgaisrinės signalizacijos</w:t>
      </w:r>
      <w:r w:rsidR="0066035B" w:rsidRPr="00CD1F9C">
        <w:rPr>
          <w:rFonts w:ascii="Times New Roman" w:hAnsi="Times New Roman" w:cs="Times New Roman"/>
        </w:rPr>
        <w:t xml:space="preserve"> sistemos suveikimo vietą, </w:t>
      </w:r>
      <w:r w:rsidRPr="00CD1F9C">
        <w:rPr>
          <w:rFonts w:ascii="Times New Roman" w:hAnsi="Times New Roman" w:cs="Times New Roman"/>
        </w:rPr>
        <w:t>įvertinti situaciją</w:t>
      </w:r>
      <w:r w:rsidR="002D3BA5">
        <w:rPr>
          <w:rFonts w:ascii="Times New Roman" w:hAnsi="Times New Roman" w:cs="Times New Roman"/>
        </w:rPr>
        <w:t>;</w:t>
      </w:r>
    </w:p>
    <w:p w14:paraId="30ABF988" w14:textId="07E8B241" w:rsidR="00FB0DD4" w:rsidRPr="00CD1F9C" w:rsidRDefault="00C60F3B"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Patvirtinus gaisro pavojui</w:t>
      </w:r>
      <w:r w:rsidR="002D3BA5">
        <w:rPr>
          <w:rFonts w:ascii="Times New Roman" w:hAnsi="Times New Roman" w:cs="Times New Roman"/>
        </w:rPr>
        <w:t>:</w:t>
      </w:r>
    </w:p>
    <w:p w14:paraId="5A5C027C" w14:textId="2638C805" w:rsidR="00FB0DD4" w:rsidRPr="00CD1F9C" w:rsidRDefault="00C60F3B" w:rsidP="0030330B">
      <w:pPr>
        <w:pStyle w:val="ListParagraph"/>
        <w:numPr>
          <w:ilvl w:val="2"/>
          <w:numId w:val="1"/>
        </w:numPr>
        <w:tabs>
          <w:tab w:val="left" w:pos="284"/>
          <w:tab w:val="left" w:pos="709"/>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imtis jo gesinimo priemonių jei įmanoma užgesinti savarankiškai</w:t>
      </w:r>
      <w:r w:rsidR="00FB0DD4" w:rsidRPr="00CD1F9C">
        <w:rPr>
          <w:rFonts w:ascii="Times New Roman" w:hAnsi="Times New Roman" w:cs="Times New Roman"/>
        </w:rPr>
        <w:t xml:space="preserve"> išnaudojant Objekte esančius gesintuvus, gesinimo žarnas ar kitas parankines priemones,</w:t>
      </w:r>
    </w:p>
    <w:p w14:paraId="41029A32" w14:textId="6C601852" w:rsidR="00FB0DD4" w:rsidRPr="00CD1F9C" w:rsidRDefault="00FB0DD4" w:rsidP="0030330B">
      <w:pPr>
        <w:pStyle w:val="ListParagraph"/>
        <w:numPr>
          <w:ilvl w:val="2"/>
          <w:numId w:val="1"/>
        </w:numPr>
        <w:tabs>
          <w:tab w:val="left" w:pos="284"/>
          <w:tab w:val="left" w:pos="709"/>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tiesiogiai </w:t>
      </w:r>
      <w:r w:rsidR="00B53AFF" w:rsidRPr="00CD1F9C">
        <w:rPr>
          <w:rFonts w:ascii="Times New Roman" w:hAnsi="Times New Roman" w:cs="Times New Roman"/>
        </w:rPr>
        <w:t xml:space="preserve">(telefonu 112) </w:t>
      </w:r>
      <w:r w:rsidRPr="00CD1F9C">
        <w:rPr>
          <w:rFonts w:ascii="Times New Roman" w:hAnsi="Times New Roman" w:cs="Times New Roman"/>
        </w:rPr>
        <w:t>ar per centrinį apsaugos pultą iškviesti ugniagesius ir imtis Objekte esančių asmenų evakavimo priemonių</w:t>
      </w:r>
      <w:r w:rsidR="00B53AFF" w:rsidRPr="00CD1F9C">
        <w:rPr>
          <w:rFonts w:ascii="Times New Roman" w:hAnsi="Times New Roman" w:cs="Times New Roman"/>
        </w:rPr>
        <w:t xml:space="preserve"> jei įvertinus situaciją matyti, kad gaisro savarankiškai užgesinti nepavyks:</w:t>
      </w:r>
    </w:p>
    <w:p w14:paraId="6720BA14" w14:textId="6D801985" w:rsidR="0066035B" w:rsidRPr="00CD1F9C" w:rsidRDefault="00FB0DD4" w:rsidP="0030330B">
      <w:pPr>
        <w:pStyle w:val="ListParagraph"/>
        <w:numPr>
          <w:ilvl w:val="3"/>
          <w:numId w:val="1"/>
        </w:numPr>
        <w:tabs>
          <w:tab w:val="left" w:pos="284"/>
          <w:tab w:val="left" w:pos="709"/>
          <w:tab w:val="left" w:pos="851"/>
          <w:tab w:val="left" w:pos="993"/>
          <w:tab w:val="left" w:pos="1134"/>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 Informuoti arčiausiai gaisro židinio esančius asmenis ir organizuoti aukščiau esančių aukštų informavimą</w:t>
      </w:r>
      <w:r w:rsidR="0066035B" w:rsidRPr="00CD1F9C">
        <w:rPr>
          <w:rFonts w:ascii="Times New Roman" w:hAnsi="Times New Roman" w:cs="Times New Roman"/>
        </w:rPr>
        <w:t>;</w:t>
      </w:r>
    </w:p>
    <w:p w14:paraId="665FFF2C" w14:textId="5FBE62BD" w:rsidR="00FB0DD4" w:rsidRPr="00CD1F9C" w:rsidRDefault="00FB0DD4" w:rsidP="0030330B">
      <w:pPr>
        <w:pStyle w:val="ListParagraph"/>
        <w:numPr>
          <w:ilvl w:val="3"/>
          <w:numId w:val="1"/>
        </w:numPr>
        <w:tabs>
          <w:tab w:val="left" w:pos="284"/>
          <w:tab w:val="left" w:pos="709"/>
          <w:tab w:val="left" w:pos="851"/>
          <w:tab w:val="left" w:pos="993"/>
          <w:tab w:val="left" w:pos="1134"/>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Nedelsiant atrakinti evakuacijos išėjimus,</w:t>
      </w:r>
    </w:p>
    <w:p w14:paraId="25DEC30E" w14:textId="0D8176B5" w:rsidR="00C229AE" w:rsidRPr="00CD1F9C" w:rsidRDefault="00C229AE" w:rsidP="0030330B">
      <w:pPr>
        <w:pStyle w:val="ListParagraph"/>
        <w:numPr>
          <w:ilvl w:val="3"/>
          <w:numId w:val="1"/>
        </w:numPr>
        <w:tabs>
          <w:tab w:val="left" w:pos="284"/>
          <w:tab w:val="left" w:pos="709"/>
          <w:tab w:val="left" w:pos="851"/>
          <w:tab w:val="left" w:pos="993"/>
          <w:tab w:val="left" w:pos="1134"/>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Įsitikinti, kad aukščiau gaisro židinio esantys Objekto gyventojai, lankytojai ar svečiai yra įspėti ir evakavęsi,</w:t>
      </w:r>
    </w:p>
    <w:p w14:paraId="08B721E7" w14:textId="05DE2A60" w:rsidR="00FB0DD4" w:rsidRPr="00CD1F9C" w:rsidRDefault="00C229AE" w:rsidP="0030330B">
      <w:pPr>
        <w:pStyle w:val="ListParagraph"/>
        <w:numPr>
          <w:ilvl w:val="3"/>
          <w:numId w:val="1"/>
        </w:numPr>
        <w:tabs>
          <w:tab w:val="left" w:pos="284"/>
          <w:tab w:val="left" w:pos="709"/>
          <w:tab w:val="left" w:pos="851"/>
          <w:tab w:val="left" w:pos="993"/>
          <w:tab w:val="left" w:pos="1134"/>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V</w:t>
      </w:r>
      <w:r w:rsidR="00FB0DD4" w:rsidRPr="00CD1F9C">
        <w:rPr>
          <w:rFonts w:ascii="Times New Roman" w:hAnsi="Times New Roman" w:cs="Times New Roman"/>
        </w:rPr>
        <w:t xml:space="preserve">ykdyti </w:t>
      </w:r>
      <w:r w:rsidRPr="00CD1F9C">
        <w:rPr>
          <w:rFonts w:ascii="Times New Roman" w:hAnsi="Times New Roman" w:cs="Times New Roman"/>
        </w:rPr>
        <w:t xml:space="preserve">kitų </w:t>
      </w:r>
      <w:r w:rsidR="00FB0DD4" w:rsidRPr="00CD1F9C">
        <w:rPr>
          <w:rFonts w:ascii="Times New Roman" w:hAnsi="Times New Roman" w:cs="Times New Roman"/>
        </w:rPr>
        <w:t>Objekte esančių asmen</w:t>
      </w:r>
      <w:r w:rsidRPr="00CD1F9C">
        <w:rPr>
          <w:rFonts w:ascii="Times New Roman" w:hAnsi="Times New Roman" w:cs="Times New Roman"/>
        </w:rPr>
        <w:t xml:space="preserve">ų evakuaciją. </w:t>
      </w:r>
    </w:p>
    <w:p w14:paraId="370C5D4C" w14:textId="33784BC0" w:rsidR="00C229AE" w:rsidRPr="00CD1F9C" w:rsidRDefault="00C229AE" w:rsidP="0030330B">
      <w:pPr>
        <w:pStyle w:val="ListParagraph"/>
        <w:numPr>
          <w:ilvl w:val="3"/>
          <w:numId w:val="1"/>
        </w:numPr>
        <w:tabs>
          <w:tab w:val="left" w:pos="284"/>
          <w:tab w:val="left" w:pos="709"/>
          <w:tab w:val="left" w:pos="851"/>
          <w:tab w:val="left" w:pos="993"/>
          <w:tab w:val="left" w:pos="1134"/>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lastRenderedPageBreak/>
        <w:t>Atvykus ugniagesiams suteikti informaciją apie Objekte likusius asmenis, gaisro lokalizaciją, kitą jiems reikalingą informaciją.</w:t>
      </w:r>
    </w:p>
    <w:p w14:paraId="28FEDB38" w14:textId="02ADEDC0" w:rsidR="00B53AFF" w:rsidRPr="00CD1F9C" w:rsidRDefault="00B53AFF" w:rsidP="0030330B">
      <w:pPr>
        <w:pStyle w:val="ListParagraph"/>
        <w:numPr>
          <w:ilvl w:val="2"/>
          <w:numId w:val="1"/>
        </w:numPr>
        <w:tabs>
          <w:tab w:val="left" w:pos="284"/>
          <w:tab w:val="left" w:pos="709"/>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Esant poreikiui organizuoti pirmos medicinos pagalbos suteikimą ir tiesiogiai (telefonu 112) ar per centrinį apsaugos pultą iškviesti medikus.</w:t>
      </w:r>
    </w:p>
    <w:p w14:paraId="693EB6D9" w14:textId="12D8D3F7" w:rsidR="00C229AE" w:rsidRPr="00CD1F9C" w:rsidRDefault="00374F49" w:rsidP="0030330B">
      <w:pPr>
        <w:pStyle w:val="ListParagraph"/>
        <w:numPr>
          <w:ilvl w:val="2"/>
          <w:numId w:val="1"/>
        </w:numPr>
        <w:tabs>
          <w:tab w:val="left" w:pos="284"/>
          <w:tab w:val="left" w:pos="709"/>
          <w:tab w:val="left" w:pos="1418"/>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I</w:t>
      </w:r>
      <w:r w:rsidR="00C229AE" w:rsidRPr="00CD1F9C">
        <w:rPr>
          <w:rFonts w:ascii="Times New Roman" w:hAnsi="Times New Roman" w:cs="Times New Roman"/>
        </w:rPr>
        <w:t>nformuoti Objekto administratorių apie situaciją.</w:t>
      </w:r>
    </w:p>
    <w:p w14:paraId="2615FF44" w14:textId="5F71512E" w:rsidR="00C229AE" w:rsidRPr="00CD1F9C" w:rsidRDefault="00B53AFF" w:rsidP="0030330B">
      <w:pPr>
        <w:pStyle w:val="ListParagraph"/>
        <w:numPr>
          <w:ilvl w:val="1"/>
          <w:numId w:val="1"/>
        </w:numPr>
        <w:tabs>
          <w:tab w:val="left" w:pos="284"/>
          <w:tab w:val="left" w:pos="709"/>
          <w:tab w:val="left" w:pos="851"/>
          <w:tab w:val="left" w:pos="1985"/>
        </w:tabs>
        <w:spacing w:line="276" w:lineRule="auto"/>
        <w:ind w:left="0" w:firstLine="0"/>
        <w:jc w:val="both"/>
        <w:rPr>
          <w:rFonts w:ascii="Times New Roman" w:hAnsi="Times New Roman" w:cs="Times New Roman"/>
        </w:rPr>
      </w:pPr>
      <w:r w:rsidRPr="00CD1F9C">
        <w:rPr>
          <w:rFonts w:ascii="Times New Roman" w:hAnsi="Times New Roman" w:cs="Times New Roman"/>
        </w:rPr>
        <w:t>Nepasitvirtinus gaisro pavojui:</w:t>
      </w:r>
    </w:p>
    <w:p w14:paraId="194429D4" w14:textId="794151F0" w:rsidR="00B53AFF" w:rsidRPr="00CD1F9C" w:rsidRDefault="00B53AFF"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Išjungti suveikusią signalizaciją, </w:t>
      </w:r>
    </w:p>
    <w:p w14:paraId="59F1643D" w14:textId="4390BE00" w:rsidR="00B53AFF" w:rsidRPr="00CD1F9C" w:rsidRDefault="00B53AFF"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Perkrauti priešgaisrinės apsaugos signalizacijos sistemą,</w:t>
      </w:r>
    </w:p>
    <w:p w14:paraId="22D5D547" w14:textId="693C06E0" w:rsidR="00B53AFF" w:rsidRPr="00CD1F9C" w:rsidRDefault="00B53AFF"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Raktus nuo evakuacinių išėjimų gražinti į jų buvimo vietą,</w:t>
      </w:r>
    </w:p>
    <w:p w14:paraId="4761EC3C" w14:textId="0ADEAE8B" w:rsidR="00B53AFF" w:rsidRPr="00CD1F9C" w:rsidRDefault="00B53AFF"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Užfiksuoti įvykį Įvykių registracijos žurnale.</w:t>
      </w:r>
    </w:p>
    <w:p w14:paraId="1BDAB595" w14:textId="77777777" w:rsidR="00606EA1" w:rsidRPr="00CD1F9C" w:rsidRDefault="00606EA1" w:rsidP="0030330B">
      <w:pPr>
        <w:pStyle w:val="ListParagraph"/>
        <w:tabs>
          <w:tab w:val="left" w:pos="284"/>
          <w:tab w:val="left" w:pos="709"/>
          <w:tab w:val="left" w:pos="851"/>
          <w:tab w:val="left" w:pos="1418"/>
        </w:tabs>
        <w:spacing w:line="276" w:lineRule="auto"/>
        <w:ind w:left="0"/>
        <w:jc w:val="both"/>
        <w:rPr>
          <w:rFonts w:ascii="Times New Roman" w:hAnsi="Times New Roman" w:cs="Times New Roman"/>
        </w:rPr>
      </w:pPr>
    </w:p>
    <w:p w14:paraId="66EE2811" w14:textId="7C90F461" w:rsidR="0066035B" w:rsidRPr="00CD1F9C" w:rsidRDefault="00B53AFF" w:rsidP="0030330B">
      <w:pPr>
        <w:pStyle w:val="ListParagraph"/>
        <w:numPr>
          <w:ilvl w:val="0"/>
          <w:numId w:val="1"/>
        </w:numPr>
        <w:tabs>
          <w:tab w:val="left" w:pos="284"/>
          <w:tab w:val="left" w:pos="709"/>
          <w:tab w:val="left" w:pos="851"/>
          <w:tab w:val="left" w:pos="1418"/>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I</w:t>
      </w:r>
      <w:r w:rsidR="0066035B" w:rsidRPr="00CD1F9C">
        <w:rPr>
          <w:rFonts w:ascii="Times New Roman" w:hAnsi="Times New Roman" w:cs="Times New Roman"/>
          <w:b/>
          <w:bCs/>
        </w:rPr>
        <w:t>nžinerini</w:t>
      </w:r>
      <w:r w:rsidR="00EC47D2" w:rsidRPr="00CD1F9C">
        <w:rPr>
          <w:rFonts w:ascii="Times New Roman" w:hAnsi="Times New Roman" w:cs="Times New Roman"/>
          <w:b/>
          <w:bCs/>
        </w:rPr>
        <w:t xml:space="preserve">ų </w:t>
      </w:r>
      <w:r w:rsidR="0066035B" w:rsidRPr="00CD1F9C">
        <w:rPr>
          <w:rFonts w:ascii="Times New Roman" w:hAnsi="Times New Roman" w:cs="Times New Roman"/>
          <w:b/>
          <w:bCs/>
        </w:rPr>
        <w:t>gedim</w:t>
      </w:r>
      <w:r w:rsidR="00EC47D2" w:rsidRPr="00CD1F9C">
        <w:rPr>
          <w:rFonts w:ascii="Times New Roman" w:hAnsi="Times New Roman" w:cs="Times New Roman"/>
          <w:b/>
          <w:bCs/>
        </w:rPr>
        <w:t>ų valdymas</w:t>
      </w:r>
    </w:p>
    <w:p w14:paraId="5A94EE49" w14:textId="7B612A46" w:rsidR="0066035B" w:rsidRPr="00CD1F9C" w:rsidRDefault="0066035B"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vandens išsiliejim</w:t>
      </w:r>
      <w:r w:rsidR="00EC47D2" w:rsidRPr="00CD1F9C">
        <w:rPr>
          <w:rFonts w:ascii="Times New Roman" w:hAnsi="Times New Roman" w:cs="Times New Roman"/>
          <w:b/>
          <w:bCs/>
        </w:rPr>
        <w:t>o atveju:</w:t>
      </w:r>
    </w:p>
    <w:p w14:paraId="0C33403E" w14:textId="7E3D4ED0" w:rsidR="001E7F09" w:rsidRPr="00CD1F9C" w:rsidRDefault="00EC47D2" w:rsidP="001E7F09">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nuvykti į avarijos vietą ir įvertinti situaciją, </w:t>
      </w:r>
    </w:p>
    <w:p w14:paraId="4D0B0B24" w14:textId="753C704F" w:rsidR="001E7F09" w:rsidRPr="00CD1F9C" w:rsidRDefault="001E7F09" w:rsidP="001E7F09">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Pasitvirtinus avarinei situacijai Objekto administracijos darbo metu apie gedimą informuoti Objekto administracijos darbuotoją,</w:t>
      </w:r>
    </w:p>
    <w:p w14:paraId="0A0876BD" w14:textId="77777777" w:rsidR="001E7F09" w:rsidRPr="00CD1F9C" w:rsidRDefault="001E7F09" w:rsidP="001E7F09">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Pasitvirtinus avarinei situacijai Objekto administracijos ne darbo metu:</w:t>
      </w:r>
    </w:p>
    <w:p w14:paraId="7014779E" w14:textId="77777777" w:rsidR="001E7F09" w:rsidRPr="00CD1F9C" w:rsidRDefault="001E7F09" w:rsidP="001E7F09">
      <w:pPr>
        <w:pStyle w:val="ListParagraph"/>
        <w:numPr>
          <w:ilvl w:val="3"/>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esa</w:t>
      </w:r>
      <w:r w:rsidR="00EC47D2" w:rsidRPr="00CD1F9C">
        <w:rPr>
          <w:rFonts w:ascii="Times New Roman" w:hAnsi="Times New Roman" w:cs="Times New Roman"/>
        </w:rPr>
        <w:t>nt lokaliai</w:t>
      </w:r>
      <w:r w:rsidRPr="00CD1F9C">
        <w:rPr>
          <w:rFonts w:ascii="Times New Roman" w:hAnsi="Times New Roman" w:cs="Times New Roman"/>
        </w:rPr>
        <w:t xml:space="preserve"> avarinei </w:t>
      </w:r>
      <w:r w:rsidR="00EC47D2" w:rsidRPr="00CD1F9C">
        <w:rPr>
          <w:rFonts w:ascii="Times New Roman" w:hAnsi="Times New Roman" w:cs="Times New Roman"/>
        </w:rPr>
        <w:t xml:space="preserve"> situacijai užsukti ar padėti užsukti lokalias vandens sklendes,</w:t>
      </w:r>
    </w:p>
    <w:p w14:paraId="20546FFB" w14:textId="77777777" w:rsidR="00CE2BFC" w:rsidRPr="00CD1F9C" w:rsidRDefault="00EC47D2" w:rsidP="00CE2BFC">
      <w:pPr>
        <w:pStyle w:val="ListParagraph"/>
        <w:numPr>
          <w:ilvl w:val="3"/>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esant kito aukšto užliejimo pavojui užsukti viso pastato vandens tiekimo sklendę, </w:t>
      </w:r>
    </w:p>
    <w:p w14:paraId="63AC0D9F" w14:textId="79EDAD3A" w:rsidR="00EC47D2" w:rsidRPr="00CD1F9C" w:rsidRDefault="00EC47D2" w:rsidP="00CE2BFC">
      <w:pPr>
        <w:pStyle w:val="ListParagraph"/>
        <w:numPr>
          <w:ilvl w:val="3"/>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iškviesti avarinę tarnybą</w:t>
      </w:r>
      <w:r w:rsidR="00CE2BFC" w:rsidRPr="00CD1F9C">
        <w:rPr>
          <w:rFonts w:ascii="Times New Roman" w:hAnsi="Times New Roman" w:cs="Times New Roman"/>
        </w:rPr>
        <w:t xml:space="preserve"> poste pateiktu avarinės tarnybos numeriu</w:t>
      </w:r>
      <w:r w:rsidRPr="00CD1F9C">
        <w:rPr>
          <w:rFonts w:ascii="Times New Roman" w:hAnsi="Times New Roman" w:cs="Times New Roman"/>
        </w:rPr>
        <w:t>,</w:t>
      </w:r>
    </w:p>
    <w:p w14:paraId="5A937463" w14:textId="2F6FB650" w:rsidR="00EC47D2" w:rsidRPr="00CD1F9C" w:rsidRDefault="00EC47D2"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atvykus avarinei tarnybai informuoti apie avarijos vietą ir suteikti kitą reikalingą informaciją ir paramą,</w:t>
      </w:r>
    </w:p>
    <w:p w14:paraId="0BA7775F" w14:textId="77777777" w:rsidR="00880637" w:rsidRPr="00CD1F9C" w:rsidRDefault="00EC47D2"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Užfiksuoti įvykį Įvykių registracijos žurnale,</w:t>
      </w:r>
    </w:p>
    <w:p w14:paraId="552F4951" w14:textId="77777777" w:rsidR="00880637" w:rsidRPr="00CD1F9C" w:rsidRDefault="0066035B"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kanalizacijos gedim</w:t>
      </w:r>
      <w:r w:rsidR="00880637" w:rsidRPr="00CD1F9C">
        <w:rPr>
          <w:rFonts w:ascii="Times New Roman" w:hAnsi="Times New Roman" w:cs="Times New Roman"/>
          <w:b/>
          <w:bCs/>
        </w:rPr>
        <w:t>o atveju:</w:t>
      </w:r>
    </w:p>
    <w:p w14:paraId="1C9C92AB" w14:textId="6D1AF603" w:rsidR="00880637" w:rsidRPr="00CD1F9C" w:rsidRDefault="00880637"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nuvykti į avarijos vietą ir įvertinti situaciją, </w:t>
      </w:r>
    </w:p>
    <w:p w14:paraId="07ED51FB" w14:textId="77777777" w:rsidR="00CE2BFC" w:rsidRPr="00CD1F9C" w:rsidRDefault="00CE2BFC" w:rsidP="00CE2BFC">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Pasitvirtinus avarinei situacijai Objekto administracijos darbo metu apie gedimą informuoti Objekto administracijos darbuotoją,</w:t>
      </w:r>
    </w:p>
    <w:p w14:paraId="7CA7CB3C" w14:textId="443D9D54" w:rsidR="00CE2BFC" w:rsidRPr="00CD1F9C" w:rsidRDefault="00CE2BFC" w:rsidP="00CE2BFC">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Pasitvirtinus avarinei situacijai Objekto administracijos ne darbo metu:</w:t>
      </w:r>
    </w:p>
    <w:p w14:paraId="0A820EB3" w14:textId="47EC8523" w:rsidR="00CE2BFC" w:rsidRPr="00CD1F9C" w:rsidRDefault="00880637" w:rsidP="00CE2BFC">
      <w:pPr>
        <w:pStyle w:val="ListParagraph"/>
        <w:numPr>
          <w:ilvl w:val="3"/>
          <w:numId w:val="1"/>
        </w:numPr>
        <w:tabs>
          <w:tab w:val="left" w:pos="284"/>
          <w:tab w:val="left" w:pos="709"/>
          <w:tab w:val="left" w:pos="851"/>
          <w:tab w:val="left" w:pos="1418"/>
        </w:tabs>
        <w:spacing w:line="276" w:lineRule="auto"/>
        <w:ind w:hanging="1728"/>
        <w:jc w:val="both"/>
        <w:rPr>
          <w:rFonts w:ascii="Times New Roman" w:hAnsi="Times New Roman" w:cs="Times New Roman"/>
        </w:rPr>
      </w:pPr>
      <w:r w:rsidRPr="00CD1F9C">
        <w:rPr>
          <w:rFonts w:ascii="Times New Roman" w:hAnsi="Times New Roman" w:cs="Times New Roman"/>
        </w:rPr>
        <w:t xml:space="preserve">iškviesti avarinę tarnybą </w:t>
      </w:r>
      <w:r w:rsidR="00CE2BFC" w:rsidRPr="00CD1F9C">
        <w:rPr>
          <w:rFonts w:ascii="Times New Roman" w:hAnsi="Times New Roman" w:cs="Times New Roman"/>
        </w:rPr>
        <w:t>poste pateiktu avarinės tarnybos numeriu</w:t>
      </w:r>
      <w:r w:rsidRPr="00CD1F9C">
        <w:rPr>
          <w:rFonts w:ascii="Times New Roman" w:hAnsi="Times New Roman" w:cs="Times New Roman"/>
        </w:rPr>
        <w:t>,</w:t>
      </w:r>
    </w:p>
    <w:p w14:paraId="45284B6F" w14:textId="77777777" w:rsidR="00CE2BFC" w:rsidRPr="00CD1F9C" w:rsidRDefault="00880637" w:rsidP="00CE2BFC">
      <w:pPr>
        <w:pStyle w:val="ListParagraph"/>
        <w:numPr>
          <w:ilvl w:val="3"/>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atvykus avarinei tarnybai informuoti apie avarijos vietą ir suteikti kitą reikalingą informaciją ir paramą,</w:t>
      </w:r>
    </w:p>
    <w:p w14:paraId="1E865125" w14:textId="5551FB73" w:rsidR="0066035B" w:rsidRPr="00CD1F9C" w:rsidRDefault="00880637" w:rsidP="00CE2BFC">
      <w:pPr>
        <w:pStyle w:val="ListParagraph"/>
        <w:numPr>
          <w:ilvl w:val="3"/>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Užfiksuoti įvykį Įvykių registracijos žurnale,</w:t>
      </w:r>
    </w:p>
    <w:p w14:paraId="21E3BE20" w14:textId="10E0F9A6" w:rsidR="0066035B" w:rsidRPr="00CD1F9C" w:rsidRDefault="00880637"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E</w:t>
      </w:r>
      <w:r w:rsidR="0066035B" w:rsidRPr="00CD1F9C">
        <w:rPr>
          <w:rFonts w:ascii="Times New Roman" w:hAnsi="Times New Roman" w:cs="Times New Roman"/>
          <w:b/>
          <w:bCs/>
        </w:rPr>
        <w:t xml:space="preserve">lektros </w:t>
      </w:r>
      <w:r w:rsidRPr="00CD1F9C">
        <w:rPr>
          <w:rFonts w:ascii="Times New Roman" w:hAnsi="Times New Roman" w:cs="Times New Roman"/>
          <w:b/>
          <w:bCs/>
        </w:rPr>
        <w:t xml:space="preserve"> Objekte </w:t>
      </w:r>
      <w:r w:rsidR="0066035B" w:rsidRPr="00CD1F9C">
        <w:rPr>
          <w:rFonts w:ascii="Times New Roman" w:hAnsi="Times New Roman" w:cs="Times New Roman"/>
          <w:b/>
          <w:bCs/>
        </w:rPr>
        <w:t>dingim</w:t>
      </w:r>
      <w:r w:rsidRPr="00CD1F9C">
        <w:rPr>
          <w:rFonts w:ascii="Times New Roman" w:hAnsi="Times New Roman" w:cs="Times New Roman"/>
          <w:b/>
          <w:bCs/>
        </w:rPr>
        <w:t>o atveju:</w:t>
      </w:r>
    </w:p>
    <w:p w14:paraId="21D61CA4" w14:textId="74708E2F" w:rsidR="00880637"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Pasiėmus mobilaus apšvietimo ir ryšio priemones p</w:t>
      </w:r>
      <w:r w:rsidR="00880637" w:rsidRPr="00CD1F9C">
        <w:rPr>
          <w:rFonts w:ascii="Times New Roman" w:hAnsi="Times New Roman" w:cs="Times New Roman"/>
        </w:rPr>
        <w:t>atikrinti pagrindinę pastato elektros skydinę ir perjungti automatinius jungiklius,</w:t>
      </w:r>
    </w:p>
    <w:p w14:paraId="0C3671A1" w14:textId="77777777" w:rsidR="00CE2BFC" w:rsidRPr="00CD1F9C" w:rsidRDefault="00880637"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Neatsistačius elektros tiekimui </w:t>
      </w:r>
      <w:r w:rsidR="00CE2BFC" w:rsidRPr="00CD1F9C">
        <w:rPr>
          <w:rFonts w:ascii="Times New Roman" w:hAnsi="Times New Roman" w:cs="Times New Roman"/>
        </w:rPr>
        <w:t>Objekto administracijos darbo metu apie gedimą informuoti Objekto administracijos darbuotoją,</w:t>
      </w:r>
    </w:p>
    <w:p w14:paraId="6BFEC926" w14:textId="3F98CABF" w:rsidR="00880637" w:rsidRPr="00CD1F9C" w:rsidRDefault="00CE2BFC"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Objekto administracijos ne darbo metu </w:t>
      </w:r>
      <w:r w:rsidR="00880637" w:rsidRPr="00CD1F9C">
        <w:rPr>
          <w:rFonts w:ascii="Times New Roman" w:hAnsi="Times New Roman" w:cs="Times New Roman"/>
        </w:rPr>
        <w:t xml:space="preserve">iškviesti avarinę tarnybą </w:t>
      </w:r>
      <w:r w:rsidRPr="00CD1F9C">
        <w:rPr>
          <w:rFonts w:ascii="Times New Roman" w:hAnsi="Times New Roman" w:cs="Times New Roman"/>
        </w:rPr>
        <w:t>poste pateiktu avarinės tarnybos numeriu,</w:t>
      </w:r>
    </w:p>
    <w:p w14:paraId="4F02DA62" w14:textId="5FFC1F34" w:rsidR="00D537E0" w:rsidRPr="00CD1F9C" w:rsidRDefault="00880637"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Matant skydinėje ar galimoje avarijos vietoje kibirkščiuojančius ar apnuogintus laidus </w:t>
      </w:r>
      <w:r w:rsidR="00606EA1" w:rsidRPr="00CD1F9C">
        <w:rPr>
          <w:rFonts w:ascii="Times New Roman" w:hAnsi="Times New Roman" w:cs="Times New Roman"/>
        </w:rPr>
        <w:t xml:space="preserve">prie </w:t>
      </w:r>
      <w:r w:rsidRPr="00CD1F9C">
        <w:rPr>
          <w:rFonts w:ascii="Times New Roman" w:hAnsi="Times New Roman" w:cs="Times New Roman"/>
        </w:rPr>
        <w:t xml:space="preserve">jų nesiartinti, o iškart kviesti avarinę tarnybą bei užtikrinti, kad </w:t>
      </w:r>
      <w:r w:rsidR="00D537E0" w:rsidRPr="00CD1F9C">
        <w:rPr>
          <w:rFonts w:ascii="Times New Roman" w:hAnsi="Times New Roman" w:cs="Times New Roman"/>
        </w:rPr>
        <w:t>iki jos atvykimo prie laidų nepriartės Objekte esantys asmenys (barjerai, sargyba, garsinis informavimas ir kt.).</w:t>
      </w:r>
    </w:p>
    <w:p w14:paraId="75549FED" w14:textId="241B602E"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Gavus informaciją ar matant nuo elektros nukentėjusius žmones nedelsiant iškviesti medikus ir imtis pirmos medicininės pagalbos organizavimo. Teikiant medicininę pagalbą būtina įvertinti situaciją ar ją teikti yra saugu (nukentėjusysis susilietęs su elektros laidais) ir prieš ją teikiant išjungti elektros tiekimą ar kitaip apsisaugoti (atitraukti nukentėjusįjį ne plikomis rankomis).</w:t>
      </w:r>
    </w:p>
    <w:p w14:paraId="6AE2F22D" w14:textId="49457D35" w:rsidR="00880637" w:rsidRPr="00CD1F9C" w:rsidRDefault="00880637"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Atvykus avarinei tarnybai informuoti apie avarijos vietą ir suteikti kitą reikalingą informaciją ir paramą,</w:t>
      </w:r>
    </w:p>
    <w:p w14:paraId="09E13273" w14:textId="339EB1D0"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Užfiksuoti įvykį Įvykių registracijos žurnale,</w:t>
      </w:r>
    </w:p>
    <w:p w14:paraId="4AC80EAE" w14:textId="308861DC" w:rsidR="00D537E0" w:rsidRPr="00CD1F9C" w:rsidRDefault="00880637"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lastRenderedPageBreak/>
        <w:t>D</w:t>
      </w:r>
      <w:r w:rsidR="0066035B" w:rsidRPr="00CD1F9C">
        <w:rPr>
          <w:rFonts w:ascii="Times New Roman" w:hAnsi="Times New Roman" w:cs="Times New Roman"/>
          <w:b/>
          <w:bCs/>
        </w:rPr>
        <w:t>ujų nuotėk</w:t>
      </w:r>
      <w:r w:rsidR="00D537E0" w:rsidRPr="00CD1F9C">
        <w:rPr>
          <w:rFonts w:ascii="Times New Roman" w:hAnsi="Times New Roman" w:cs="Times New Roman"/>
          <w:b/>
          <w:bCs/>
        </w:rPr>
        <w:t>io Objekte atveju:</w:t>
      </w:r>
    </w:p>
    <w:p w14:paraId="4BC66A81" w14:textId="77777777"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nuvykti į avarijos vietą ir įvertinti situaciją, </w:t>
      </w:r>
    </w:p>
    <w:p w14:paraId="15F0ABAF" w14:textId="62D43E6B" w:rsidR="00D537E0" w:rsidRPr="00CD1F9C" w:rsidRDefault="00D537E0" w:rsidP="00CE2BFC">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iškviesti avarinę tarnybą </w:t>
      </w:r>
      <w:r w:rsidR="00CE2BFC" w:rsidRPr="00CD1F9C">
        <w:rPr>
          <w:rFonts w:ascii="Times New Roman" w:hAnsi="Times New Roman" w:cs="Times New Roman"/>
        </w:rPr>
        <w:t>poste pateiktu avarinės tarnybos numeriu</w:t>
      </w:r>
      <w:r w:rsidRPr="00CD1F9C">
        <w:rPr>
          <w:rFonts w:ascii="Times New Roman" w:hAnsi="Times New Roman" w:cs="Times New Roman"/>
        </w:rPr>
        <w:t>,</w:t>
      </w:r>
    </w:p>
    <w:p w14:paraId="66B7A91C" w14:textId="6C2C73DA"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Užsukti pagrindinę dujų tiekimo į Objektą sklendę,</w:t>
      </w:r>
    </w:p>
    <w:p w14:paraId="5C1B25C0" w14:textId="3EDA83E5"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Evakuoti iš pastato Objekto gyventojus.</w:t>
      </w:r>
    </w:p>
    <w:p w14:paraId="4CF723BA" w14:textId="77777777"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atvykus avarinei tarnybai informuoti apie avarijos vietą ir suteikti kitą reikalingą informaciją ir paramą,</w:t>
      </w:r>
    </w:p>
    <w:p w14:paraId="40227787" w14:textId="043EC2A3" w:rsidR="00D537E0" w:rsidRPr="00CD1F9C" w:rsidRDefault="00D537E0"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Užfiksuoti įvykį Įvykių registracijos žurnale,</w:t>
      </w:r>
    </w:p>
    <w:p w14:paraId="76BD8ABA" w14:textId="77777777" w:rsidR="00606EA1" w:rsidRPr="00CD1F9C" w:rsidRDefault="00606EA1" w:rsidP="0030330B">
      <w:pPr>
        <w:pStyle w:val="ListParagraph"/>
        <w:tabs>
          <w:tab w:val="left" w:pos="284"/>
          <w:tab w:val="left" w:pos="709"/>
          <w:tab w:val="left" w:pos="851"/>
          <w:tab w:val="left" w:pos="1418"/>
        </w:tabs>
        <w:spacing w:line="276" w:lineRule="auto"/>
        <w:ind w:left="0"/>
        <w:jc w:val="both"/>
        <w:rPr>
          <w:rFonts w:ascii="Times New Roman" w:hAnsi="Times New Roman" w:cs="Times New Roman"/>
        </w:rPr>
      </w:pPr>
    </w:p>
    <w:p w14:paraId="3A34A582" w14:textId="5718E396" w:rsidR="002A7A2B" w:rsidRPr="00CD1F9C" w:rsidRDefault="006442E3" w:rsidP="0030330B">
      <w:pPr>
        <w:pStyle w:val="ListParagraph"/>
        <w:numPr>
          <w:ilvl w:val="0"/>
          <w:numId w:val="1"/>
        </w:numPr>
        <w:tabs>
          <w:tab w:val="left" w:pos="284"/>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 xml:space="preserve">Naujai atvykstančių gyventojų </w:t>
      </w:r>
      <w:r w:rsidR="002A7A2B" w:rsidRPr="00CD1F9C">
        <w:rPr>
          <w:rFonts w:ascii="Times New Roman" w:hAnsi="Times New Roman" w:cs="Times New Roman"/>
          <w:b/>
          <w:bCs/>
        </w:rPr>
        <w:t>apgyvendinimas Objekto administracijos nedarbo metu</w:t>
      </w:r>
    </w:p>
    <w:p w14:paraId="4D644906" w14:textId="25AF30D5" w:rsidR="002A7A2B" w:rsidRPr="00CD1F9C" w:rsidRDefault="002A7A2B" w:rsidP="0030330B">
      <w:pPr>
        <w:pStyle w:val="ListParagraph"/>
        <w:numPr>
          <w:ilvl w:val="1"/>
          <w:numId w:val="1"/>
        </w:numPr>
        <w:tabs>
          <w:tab w:val="left" w:pos="284"/>
          <w:tab w:val="left" w:pos="709"/>
          <w:tab w:val="left" w:pos="851"/>
        </w:tabs>
        <w:spacing w:line="276" w:lineRule="auto"/>
        <w:ind w:left="0" w:firstLine="0"/>
        <w:jc w:val="both"/>
        <w:rPr>
          <w:rFonts w:ascii="Times New Roman" w:hAnsi="Times New Roman" w:cs="Times New Roman"/>
        </w:rPr>
      </w:pPr>
      <w:r w:rsidRPr="00CD1F9C">
        <w:rPr>
          <w:rFonts w:ascii="Times New Roman" w:hAnsi="Times New Roman" w:cs="Times New Roman"/>
        </w:rPr>
        <w:t>Atvykus naujiems Objekto gyventojams Objekto administracijos nedarbo metu apsaugos darbuotojas:</w:t>
      </w:r>
    </w:p>
    <w:p w14:paraId="4CF13538" w14:textId="3A1C0FCA" w:rsidR="002A7A2B" w:rsidRPr="00CD1F9C" w:rsidRDefault="002A7A2B"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Sutikrina ar atvykusysis yra</w:t>
      </w:r>
      <w:r w:rsidR="00CE2BFC" w:rsidRPr="00CD1F9C">
        <w:rPr>
          <w:rFonts w:ascii="Times New Roman" w:hAnsi="Times New Roman" w:cs="Times New Roman"/>
        </w:rPr>
        <w:t xml:space="preserve"> Planuojančių atvykti gyventojų sąraše ir</w:t>
      </w:r>
      <w:r w:rsidRPr="00CD1F9C">
        <w:rPr>
          <w:rFonts w:ascii="Times New Roman" w:hAnsi="Times New Roman" w:cs="Times New Roman"/>
        </w:rPr>
        <w:t xml:space="preserve"> ar jam išduotas leidimas apsigyventi konkrečiame Objekte.</w:t>
      </w:r>
    </w:p>
    <w:p w14:paraId="64FFF65A" w14:textId="60CC34D3" w:rsidR="002A7A2B" w:rsidRPr="00CD1F9C" w:rsidRDefault="002A7A2B"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Perduoda </w:t>
      </w:r>
      <w:r w:rsidR="00CE2BFC" w:rsidRPr="00CD1F9C">
        <w:rPr>
          <w:rFonts w:ascii="Times New Roman" w:hAnsi="Times New Roman" w:cs="Times New Roman"/>
        </w:rPr>
        <w:t>Bendrabučio</w:t>
      </w:r>
      <w:r w:rsidRPr="00CD1F9C">
        <w:rPr>
          <w:rFonts w:ascii="Times New Roman" w:hAnsi="Times New Roman" w:cs="Times New Roman"/>
        </w:rPr>
        <w:t xml:space="preserve"> leidimą </w:t>
      </w:r>
      <w:r w:rsidR="00CD1F9C" w:rsidRPr="00CD1F9C">
        <w:rPr>
          <w:rFonts w:ascii="Times New Roman" w:hAnsi="Times New Roman" w:cs="Times New Roman"/>
        </w:rPr>
        <w:t>atvykusiajam</w:t>
      </w:r>
      <w:r w:rsidRPr="00CD1F9C">
        <w:rPr>
          <w:rFonts w:ascii="Times New Roman" w:hAnsi="Times New Roman" w:cs="Times New Roman"/>
        </w:rPr>
        <w:t>,</w:t>
      </w:r>
    </w:p>
    <w:p w14:paraId="0425836A" w14:textId="26C6D1CC" w:rsidR="002A7A2B" w:rsidRPr="00CD1F9C" w:rsidRDefault="002A7A2B"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Nuveda jį į </w:t>
      </w:r>
      <w:r w:rsidR="00CD1F9C" w:rsidRPr="00CD1F9C">
        <w:rPr>
          <w:rFonts w:ascii="Times New Roman" w:hAnsi="Times New Roman" w:cs="Times New Roman"/>
        </w:rPr>
        <w:t>atvykusiajam</w:t>
      </w:r>
      <w:r w:rsidRPr="00CD1F9C">
        <w:rPr>
          <w:rFonts w:ascii="Times New Roman" w:hAnsi="Times New Roman" w:cs="Times New Roman"/>
        </w:rPr>
        <w:t xml:space="preserve"> priskirtą kambarį, ir išduoda</w:t>
      </w:r>
      <w:r w:rsidR="00704AA7" w:rsidRPr="00CD1F9C">
        <w:rPr>
          <w:rFonts w:ascii="Times New Roman" w:hAnsi="Times New Roman" w:cs="Times New Roman"/>
        </w:rPr>
        <w:t xml:space="preserve"> paruoštą</w:t>
      </w:r>
      <w:r w:rsidRPr="00CD1F9C">
        <w:rPr>
          <w:rFonts w:ascii="Times New Roman" w:hAnsi="Times New Roman" w:cs="Times New Roman"/>
        </w:rPr>
        <w:t xml:space="preserve"> patalynės komplektą.</w:t>
      </w:r>
    </w:p>
    <w:p w14:paraId="7A8243A6" w14:textId="1529A916" w:rsidR="002A7A2B" w:rsidRPr="00CD1F9C" w:rsidRDefault="002A7A2B"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Išduoda raktą nuo kambario.</w:t>
      </w:r>
    </w:p>
    <w:p w14:paraId="7A486CB5" w14:textId="6F0E268E" w:rsidR="00704AA7" w:rsidRPr="00CD1F9C" w:rsidRDefault="00704AA7"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Pateikia pasirašyti Objekto administracijos paliktus dokumentus.</w:t>
      </w:r>
    </w:p>
    <w:p w14:paraId="71DAECCD" w14:textId="21A42A0F" w:rsidR="0018542C" w:rsidRPr="00CD1F9C" w:rsidRDefault="0018542C"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Studento </w:t>
      </w:r>
      <w:r w:rsidR="00CE2BFC" w:rsidRPr="00CD1F9C">
        <w:rPr>
          <w:rFonts w:ascii="Times New Roman" w:hAnsi="Times New Roman" w:cs="Times New Roman"/>
        </w:rPr>
        <w:t>išsikėlimo</w:t>
      </w:r>
      <w:r w:rsidRPr="00CD1F9C">
        <w:rPr>
          <w:rFonts w:ascii="Times New Roman" w:hAnsi="Times New Roman" w:cs="Times New Roman"/>
        </w:rPr>
        <w:t xml:space="preserve"> iš Objekto administracijos nedarbo metu atveju:</w:t>
      </w:r>
    </w:p>
    <w:p w14:paraId="7FDC7AC0" w14:textId="5C110E7C" w:rsidR="0018542C" w:rsidRPr="00CD1F9C" w:rsidRDefault="0018542C" w:rsidP="0030330B">
      <w:pPr>
        <w:pStyle w:val="ListParagraph"/>
        <w:numPr>
          <w:ilvl w:val="2"/>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Priima iš studento raktą nuo kambario ir leidimą gyventi Objekte.</w:t>
      </w:r>
    </w:p>
    <w:p w14:paraId="7D154FBC" w14:textId="4BB70BC9" w:rsidR="006169FC" w:rsidRPr="00CD1F9C" w:rsidRDefault="006169FC" w:rsidP="0030330B">
      <w:pPr>
        <w:pStyle w:val="ListParagraph"/>
        <w:numPr>
          <w:ilvl w:val="1"/>
          <w:numId w:val="1"/>
        </w:numPr>
        <w:tabs>
          <w:tab w:val="left" w:pos="284"/>
          <w:tab w:val="left" w:pos="426"/>
          <w:tab w:val="left" w:pos="567"/>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Šios taisyklės galioja </w:t>
      </w:r>
      <w:r w:rsidR="00704AA7" w:rsidRPr="00CD1F9C">
        <w:rPr>
          <w:rFonts w:ascii="Times New Roman" w:hAnsi="Times New Roman" w:cs="Times New Roman"/>
        </w:rPr>
        <w:t>visų gyventojų</w:t>
      </w:r>
      <w:r w:rsidRPr="00CD1F9C">
        <w:rPr>
          <w:rFonts w:ascii="Times New Roman" w:hAnsi="Times New Roman" w:cs="Times New Roman"/>
        </w:rPr>
        <w:t xml:space="preserve">, apgyvendinamų KTU bendrabučiuose, apgyvendinimo tvarkai. </w:t>
      </w:r>
    </w:p>
    <w:p w14:paraId="1CBA35C8" w14:textId="77777777" w:rsidR="00A12B5A" w:rsidRPr="00CD1F9C" w:rsidRDefault="00A12B5A" w:rsidP="00A12B5A">
      <w:pPr>
        <w:pStyle w:val="ListParagraph"/>
        <w:tabs>
          <w:tab w:val="left" w:pos="284"/>
          <w:tab w:val="left" w:pos="426"/>
          <w:tab w:val="left" w:pos="567"/>
          <w:tab w:val="left" w:pos="851"/>
          <w:tab w:val="left" w:pos="1418"/>
        </w:tabs>
        <w:spacing w:line="276" w:lineRule="auto"/>
        <w:ind w:left="360"/>
        <w:jc w:val="both"/>
        <w:rPr>
          <w:rFonts w:ascii="Times New Roman" w:hAnsi="Times New Roman" w:cs="Times New Roman"/>
        </w:rPr>
      </w:pPr>
    </w:p>
    <w:p w14:paraId="6C02E9AE" w14:textId="6223D413" w:rsidR="00A12B5A" w:rsidRPr="00CD1F9C" w:rsidRDefault="00A12B5A" w:rsidP="00A12B5A">
      <w:pPr>
        <w:pStyle w:val="ListParagraph"/>
        <w:numPr>
          <w:ilvl w:val="0"/>
          <w:numId w:val="1"/>
        </w:numPr>
        <w:tabs>
          <w:tab w:val="left" w:pos="284"/>
          <w:tab w:val="left" w:pos="426"/>
          <w:tab w:val="left" w:pos="567"/>
          <w:tab w:val="left" w:pos="851"/>
          <w:tab w:val="left" w:pos="1418"/>
        </w:tabs>
        <w:spacing w:line="276" w:lineRule="auto"/>
        <w:jc w:val="both"/>
        <w:rPr>
          <w:rFonts w:ascii="Times New Roman" w:hAnsi="Times New Roman" w:cs="Times New Roman"/>
          <w:b/>
          <w:bCs/>
        </w:rPr>
      </w:pPr>
      <w:r w:rsidRPr="00CD1F9C">
        <w:rPr>
          <w:rFonts w:ascii="Times New Roman" w:hAnsi="Times New Roman" w:cs="Times New Roman"/>
          <w:b/>
          <w:bCs/>
        </w:rPr>
        <w:t>Objekto gyvenamųjų kambarių ar bendro naudojimo patalpų užraktų užstrigimo atvejai kai gyventojai ar darbuotojai negali įeiti ar išeiti iš patalpų.</w:t>
      </w:r>
    </w:p>
    <w:p w14:paraId="0C050953" w14:textId="760D8CC5" w:rsidR="00547FE0" w:rsidRPr="00CD1F9C" w:rsidRDefault="00A12B5A" w:rsidP="00547FE0">
      <w:pPr>
        <w:pStyle w:val="ListParagraph"/>
        <w:numPr>
          <w:ilvl w:val="1"/>
          <w:numId w:val="1"/>
        </w:numPr>
        <w:tabs>
          <w:tab w:val="left" w:pos="284"/>
          <w:tab w:val="left" w:pos="426"/>
          <w:tab w:val="left" w:pos="567"/>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Gavus informaciją apie užrakto užstrigimo atvejį apsaugos darbuotojas turi</w:t>
      </w:r>
      <w:r w:rsidR="00547FE0" w:rsidRPr="00CD1F9C">
        <w:rPr>
          <w:rFonts w:ascii="Times New Roman" w:hAnsi="Times New Roman" w:cs="Times New Roman"/>
        </w:rPr>
        <w:t>:</w:t>
      </w:r>
    </w:p>
    <w:p w14:paraId="00DE5064" w14:textId="31B1016F" w:rsidR="00547FE0" w:rsidRPr="00CD1F9C" w:rsidRDefault="00547FE0" w:rsidP="00547FE0">
      <w:pPr>
        <w:pStyle w:val="ListParagraph"/>
        <w:numPr>
          <w:ilvl w:val="2"/>
          <w:numId w:val="1"/>
        </w:numPr>
        <w:tabs>
          <w:tab w:val="left" w:pos="284"/>
          <w:tab w:val="left" w:pos="426"/>
          <w:tab w:val="left" w:pos="567"/>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Įsitikinti kad į patalpas norintis patekti asmuo turi teisę į jas patekti (gyvena konkrečiame kambaryje ar dirba Objekte),</w:t>
      </w:r>
    </w:p>
    <w:p w14:paraId="2A2194BD" w14:textId="1AFE1550" w:rsidR="00547FE0" w:rsidRPr="00CD1F9C" w:rsidRDefault="00547FE0" w:rsidP="00547FE0">
      <w:pPr>
        <w:pStyle w:val="ListParagraph"/>
        <w:numPr>
          <w:ilvl w:val="2"/>
          <w:numId w:val="1"/>
        </w:numPr>
        <w:tabs>
          <w:tab w:val="left" w:pos="284"/>
          <w:tab w:val="left" w:pos="426"/>
          <w:tab w:val="left" w:pos="567"/>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p</w:t>
      </w:r>
      <w:r w:rsidR="00A12B5A" w:rsidRPr="00CD1F9C">
        <w:rPr>
          <w:rFonts w:ascii="Times New Roman" w:hAnsi="Times New Roman" w:cs="Times New Roman"/>
        </w:rPr>
        <w:t>asiimti ASSA ABLOY spynų visraktį (kur veikia visrakčio sistema) ar atsarginius patalpų raktus, nuvykti į įvykio vietą ir patikrinti ar nepavyksta atrakinti durų su esamais atsarginiais raktais;</w:t>
      </w:r>
    </w:p>
    <w:p w14:paraId="271D5A70" w14:textId="70B3DBF2" w:rsidR="00A12B5A" w:rsidRPr="00CD1F9C" w:rsidRDefault="00A12B5A" w:rsidP="00A12B5A">
      <w:pPr>
        <w:pStyle w:val="ListParagraph"/>
        <w:numPr>
          <w:ilvl w:val="1"/>
          <w:numId w:val="1"/>
        </w:numPr>
        <w:tabs>
          <w:tab w:val="left" w:pos="284"/>
          <w:tab w:val="left" w:pos="426"/>
          <w:tab w:val="left" w:pos="567"/>
          <w:tab w:val="left" w:pos="851"/>
          <w:tab w:val="left" w:pos="1418"/>
        </w:tabs>
        <w:spacing w:line="276" w:lineRule="auto"/>
        <w:ind w:hanging="4544"/>
        <w:jc w:val="both"/>
        <w:rPr>
          <w:rFonts w:ascii="Times New Roman" w:hAnsi="Times New Roman" w:cs="Times New Roman"/>
        </w:rPr>
      </w:pPr>
      <w:r w:rsidRPr="00CD1F9C">
        <w:rPr>
          <w:rFonts w:ascii="Times New Roman" w:hAnsi="Times New Roman" w:cs="Times New Roman"/>
        </w:rPr>
        <w:t>Nepavykus atrakinti Objekto administracijos darbo metu, informuoti apie įvykį Objekto administraciją;</w:t>
      </w:r>
    </w:p>
    <w:p w14:paraId="484BFF34" w14:textId="20A09F0F" w:rsidR="00A12B5A" w:rsidRPr="00CD1F9C" w:rsidRDefault="00A12B5A" w:rsidP="00A12B5A">
      <w:pPr>
        <w:pStyle w:val="ListParagraph"/>
        <w:numPr>
          <w:ilvl w:val="1"/>
          <w:numId w:val="1"/>
        </w:numPr>
        <w:tabs>
          <w:tab w:val="left" w:pos="284"/>
          <w:tab w:val="left" w:pos="426"/>
          <w:tab w:val="left" w:pos="567"/>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Nepavykus atrakinti ne Objekto administracijos darbo metu, iškviesti avarinę tarnybą numeriu pateiktu apsaugos poste.</w:t>
      </w:r>
    </w:p>
    <w:p w14:paraId="1203094A" w14:textId="77777777" w:rsidR="002B3C6A" w:rsidRPr="00CD1F9C" w:rsidRDefault="002B3C6A" w:rsidP="0030330B">
      <w:pPr>
        <w:pStyle w:val="ListParagraph"/>
        <w:tabs>
          <w:tab w:val="left" w:pos="284"/>
          <w:tab w:val="left" w:pos="709"/>
          <w:tab w:val="left" w:pos="851"/>
          <w:tab w:val="left" w:pos="1418"/>
        </w:tabs>
        <w:spacing w:line="276" w:lineRule="auto"/>
        <w:ind w:left="0"/>
        <w:jc w:val="both"/>
        <w:rPr>
          <w:rFonts w:ascii="Times New Roman" w:hAnsi="Times New Roman" w:cs="Times New Roman"/>
          <w:b/>
          <w:bCs/>
          <w:highlight w:val="yellow"/>
        </w:rPr>
      </w:pPr>
    </w:p>
    <w:p w14:paraId="10BE4971" w14:textId="246FF03E" w:rsidR="002A7A2B" w:rsidRPr="00CD1F9C" w:rsidRDefault="002A7A2B" w:rsidP="0030330B">
      <w:pPr>
        <w:pStyle w:val="ListParagraph"/>
        <w:numPr>
          <w:ilvl w:val="0"/>
          <w:numId w:val="1"/>
        </w:numPr>
        <w:tabs>
          <w:tab w:val="left" w:pos="284"/>
          <w:tab w:val="left" w:pos="709"/>
        </w:tabs>
        <w:spacing w:line="276" w:lineRule="auto"/>
        <w:ind w:left="0" w:firstLine="0"/>
        <w:jc w:val="both"/>
        <w:rPr>
          <w:rFonts w:ascii="Times New Roman" w:hAnsi="Times New Roman" w:cs="Times New Roman"/>
          <w:b/>
          <w:bCs/>
        </w:rPr>
      </w:pPr>
      <w:r w:rsidRPr="00CD1F9C">
        <w:rPr>
          <w:rFonts w:ascii="Times New Roman" w:hAnsi="Times New Roman" w:cs="Times New Roman"/>
          <w:b/>
          <w:bCs/>
        </w:rPr>
        <w:t>Valstybinės vėliavos iškėlimas</w:t>
      </w:r>
    </w:p>
    <w:p w14:paraId="6F142607" w14:textId="77777777" w:rsidR="002A7A2B" w:rsidRPr="00CD1F9C" w:rsidRDefault="002A7A2B"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 xml:space="preserve">Apsaugos darbuotojas iškelia ir nuleidžia Lietuvos Respublikos valstybės vėliavą prie pastato centrinio įėjimo Lietuvos Respublikos Vyriausybės 2004-12-24 nutarimu Nr. 1649 „Dėl Lietuvos Respublikos valstybės vėliavos ir kitų vėliavų kėlimo ir naudojimo“ (Žin., 2004, Nr. 186-6923) nustatytomis dienomis ir laiku. </w:t>
      </w:r>
    </w:p>
    <w:p w14:paraId="7303BA4C" w14:textId="77777777" w:rsidR="002A7A2B" w:rsidRPr="00CD1F9C" w:rsidRDefault="002A7A2B" w:rsidP="0030330B">
      <w:pPr>
        <w:pStyle w:val="ListParagraph"/>
        <w:numPr>
          <w:ilvl w:val="1"/>
          <w:numId w:val="1"/>
        </w:numPr>
        <w:tabs>
          <w:tab w:val="left" w:pos="284"/>
          <w:tab w:val="left" w:pos="709"/>
        </w:tabs>
        <w:spacing w:line="276" w:lineRule="auto"/>
        <w:ind w:left="0" w:firstLine="0"/>
        <w:jc w:val="both"/>
        <w:rPr>
          <w:rFonts w:ascii="Times New Roman" w:hAnsi="Times New Roman" w:cs="Times New Roman"/>
        </w:rPr>
      </w:pPr>
      <w:r w:rsidRPr="00CD1F9C">
        <w:rPr>
          <w:rFonts w:ascii="Times New Roman" w:hAnsi="Times New Roman" w:cs="Times New Roman"/>
        </w:rPr>
        <w:t>Lietuvos valstybės vėliava iškeliama šiomis dienomis:</w:t>
      </w:r>
    </w:p>
    <w:p w14:paraId="710EFB34"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Sausio 1 d. – Lietuvos vėliavos diena;</w:t>
      </w:r>
    </w:p>
    <w:p w14:paraId="66C7F4FF"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Sausio 13 d. – Laisvės gynėjų diena;</w:t>
      </w:r>
    </w:p>
    <w:p w14:paraId="200EC543"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Vasario 16 d. – Lietuvos valstybės atkūrimo diena;</w:t>
      </w:r>
    </w:p>
    <w:p w14:paraId="71B26105"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Vasario 24 d. – Estijos nepriklausomybės diena;</w:t>
      </w:r>
    </w:p>
    <w:p w14:paraId="6340FA2B"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Kovo 11 d. – Lietuvos nepriklausomybės atkūrimo diena;</w:t>
      </w:r>
    </w:p>
    <w:p w14:paraId="4ECA3F7A"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Kovo 29 d. – Lietuvos įstojimo į NATO dieną;</w:t>
      </w:r>
    </w:p>
    <w:p w14:paraId="3FF20ED3"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Gegužės 1 d. – Lietuvos įstojimo į Europos Sąjungą dieną;</w:t>
      </w:r>
    </w:p>
    <w:p w14:paraId="442F96E2"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Gegužės 9 d. – Europos dieną;</w:t>
      </w:r>
    </w:p>
    <w:p w14:paraId="70BC3AF5" w14:textId="77777777" w:rsidR="002A7A2B" w:rsidRPr="00CD1F9C" w:rsidRDefault="002A7A2B" w:rsidP="0030330B">
      <w:pPr>
        <w:pStyle w:val="ListParagraph"/>
        <w:numPr>
          <w:ilvl w:val="2"/>
          <w:numId w:val="1"/>
        </w:numPr>
        <w:tabs>
          <w:tab w:val="left" w:pos="284"/>
          <w:tab w:val="left" w:pos="709"/>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Birželio 14 d. – Gedulo ir vilties dieną (su gedulo ženklu);</w:t>
      </w:r>
    </w:p>
    <w:p w14:paraId="002EC790"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Birželio 15 d. – Okupacijos ir genocido dieną (su gedulo ženklu);</w:t>
      </w:r>
    </w:p>
    <w:p w14:paraId="1DAA8AD9"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Liepos 6 d. – Valstybės (Lietuvos karaliaus Mindaugo karūnavimo) dieną;</w:t>
      </w:r>
    </w:p>
    <w:p w14:paraId="329D6EC4"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Liepos 15 d. – Žalgirio mūšio dieną;</w:t>
      </w:r>
    </w:p>
    <w:p w14:paraId="5CAF2573"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lastRenderedPageBreak/>
        <w:t>Rugpjūčio 23 d. – Europos dieną stalinizmo ir nacizmo aukoms atminti ir Baltijos kelio;</w:t>
      </w:r>
    </w:p>
    <w:p w14:paraId="463C9B39"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Rugpjūčio 31 d. – Laisvės dieną;</w:t>
      </w:r>
    </w:p>
    <w:p w14:paraId="1E1BA982"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Rugsėjo 23 d. – Lietuvos žydų genocido dieną (su gedulo ženklu);</w:t>
      </w:r>
    </w:p>
    <w:p w14:paraId="2642A4DD"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Spalio 25 d. – Konstitucijos dieną;</w:t>
      </w:r>
    </w:p>
    <w:p w14:paraId="65BB7472"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Lapkričio 18 d. – Latvijos nepriklausomybės paskelbimo dieną;</w:t>
      </w:r>
    </w:p>
    <w:p w14:paraId="636F2229" w14:textId="77777777" w:rsidR="002A7A2B" w:rsidRPr="00CD1F9C" w:rsidRDefault="002A7A2B" w:rsidP="0030330B">
      <w:pPr>
        <w:pStyle w:val="ListParagraph"/>
        <w:numPr>
          <w:ilvl w:val="2"/>
          <w:numId w:val="1"/>
        </w:numPr>
        <w:tabs>
          <w:tab w:val="left" w:pos="284"/>
          <w:tab w:val="left" w:pos="709"/>
          <w:tab w:val="left" w:pos="851"/>
          <w:tab w:val="left" w:pos="993"/>
          <w:tab w:val="left" w:pos="1418"/>
          <w:tab w:val="left" w:pos="1560"/>
        </w:tabs>
        <w:spacing w:line="276" w:lineRule="auto"/>
        <w:ind w:left="0" w:firstLine="0"/>
        <w:jc w:val="both"/>
        <w:rPr>
          <w:rFonts w:ascii="Times New Roman" w:hAnsi="Times New Roman" w:cs="Times New Roman"/>
        </w:rPr>
      </w:pPr>
      <w:r w:rsidRPr="00CD1F9C">
        <w:rPr>
          <w:rFonts w:ascii="Times New Roman" w:hAnsi="Times New Roman" w:cs="Times New Roman"/>
        </w:rPr>
        <w:t>Lapkričio 23 d. – Lietuvos karių dieną.</w:t>
      </w:r>
    </w:p>
    <w:p w14:paraId="397E7C8D" w14:textId="77777777" w:rsidR="002A7A2B" w:rsidRPr="00CD1F9C" w:rsidRDefault="002A7A2B"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Minint gedulą, Lietuvos valstybės vėliava nuleidžiama 1/3 stiebo ilgio. Jeigu Lietuvos valstybės vėliava keliama ne ant stiebo, ji keliama su gedulo ženklu – prie vėliavos koto prisegamas 10 cm pločio juodas kaspinas, kurio galai siekia vėliavos apačią.</w:t>
      </w:r>
    </w:p>
    <w:p w14:paraId="456E796A" w14:textId="410E7FCD" w:rsidR="002A7A2B" w:rsidRPr="00CD1F9C" w:rsidRDefault="002A7A2B" w:rsidP="0030330B">
      <w:pPr>
        <w:pStyle w:val="ListParagraph"/>
        <w:numPr>
          <w:ilvl w:val="1"/>
          <w:numId w:val="1"/>
        </w:numPr>
        <w:tabs>
          <w:tab w:val="left" w:pos="284"/>
          <w:tab w:val="left" w:pos="709"/>
          <w:tab w:val="left" w:pos="851"/>
          <w:tab w:val="left" w:pos="1418"/>
        </w:tabs>
        <w:spacing w:line="276" w:lineRule="auto"/>
        <w:ind w:left="0" w:firstLine="0"/>
        <w:jc w:val="both"/>
        <w:rPr>
          <w:rFonts w:ascii="Times New Roman" w:hAnsi="Times New Roman" w:cs="Times New Roman"/>
        </w:rPr>
      </w:pPr>
      <w:r w:rsidRPr="00CD1F9C">
        <w:rPr>
          <w:rFonts w:ascii="Times New Roman" w:hAnsi="Times New Roman" w:cs="Times New Roman"/>
        </w:rPr>
        <w:t>Vėliava turi būti iškeliama 7 valandą ir nuleidžiama 22 valandą.</w:t>
      </w:r>
    </w:p>
    <w:p w14:paraId="7E266166" w14:textId="77777777" w:rsidR="00983685" w:rsidRPr="0030330B" w:rsidRDefault="00983685">
      <w:pPr>
        <w:rPr>
          <w:rFonts w:ascii="Times New Roman" w:hAnsi="Times New Roman" w:cs="Times New Roman"/>
        </w:rPr>
      </w:pPr>
    </w:p>
    <w:sectPr w:rsidR="00983685" w:rsidRPr="0030330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36A3" w14:textId="77777777" w:rsidR="00F3452E" w:rsidRDefault="00F3452E" w:rsidP="0066035B">
      <w:pPr>
        <w:spacing w:after="0" w:line="240" w:lineRule="auto"/>
      </w:pPr>
      <w:r>
        <w:separator/>
      </w:r>
    </w:p>
  </w:endnote>
  <w:endnote w:type="continuationSeparator" w:id="0">
    <w:p w14:paraId="3E7CBC85" w14:textId="77777777" w:rsidR="00F3452E" w:rsidRDefault="00F3452E" w:rsidP="0066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B2D1" w14:textId="77777777" w:rsidR="00F3452E" w:rsidRDefault="00F3452E" w:rsidP="0066035B">
      <w:pPr>
        <w:spacing w:after="0" w:line="240" w:lineRule="auto"/>
      </w:pPr>
      <w:r>
        <w:separator/>
      </w:r>
    </w:p>
  </w:footnote>
  <w:footnote w:type="continuationSeparator" w:id="0">
    <w:p w14:paraId="2DC3DE9B" w14:textId="77777777" w:rsidR="00F3452E" w:rsidRDefault="00F3452E" w:rsidP="00660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5C0A"/>
    <w:multiLevelType w:val="hybridMultilevel"/>
    <w:tmpl w:val="3CC6D290"/>
    <w:lvl w:ilvl="0" w:tplc="011CD43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2281E79"/>
    <w:multiLevelType w:val="multilevel"/>
    <w:tmpl w:val="0427001F"/>
    <w:lvl w:ilvl="0">
      <w:start w:val="1"/>
      <w:numFmt w:val="decimal"/>
      <w:lvlText w:val="%1."/>
      <w:lvlJc w:val="left"/>
      <w:pPr>
        <w:ind w:left="360" w:hanging="360"/>
      </w:p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66210A"/>
    <w:multiLevelType w:val="multilevel"/>
    <w:tmpl w:val="D08AEA86"/>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0926206">
    <w:abstractNumId w:val="1"/>
  </w:num>
  <w:num w:numId="2" w16cid:durableId="1070691162">
    <w:abstractNumId w:val="2"/>
  </w:num>
  <w:num w:numId="3" w16cid:durableId="91581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B"/>
    <w:rsid w:val="0004641D"/>
    <w:rsid w:val="00083397"/>
    <w:rsid w:val="000F1A01"/>
    <w:rsid w:val="00111041"/>
    <w:rsid w:val="00123CDC"/>
    <w:rsid w:val="00153A17"/>
    <w:rsid w:val="00157A1E"/>
    <w:rsid w:val="0018542C"/>
    <w:rsid w:val="0018700F"/>
    <w:rsid w:val="001A44DE"/>
    <w:rsid w:val="001E082C"/>
    <w:rsid w:val="001E3FC2"/>
    <w:rsid w:val="001E7F09"/>
    <w:rsid w:val="001F67D6"/>
    <w:rsid w:val="002163E7"/>
    <w:rsid w:val="00217206"/>
    <w:rsid w:val="00286C40"/>
    <w:rsid w:val="0029257A"/>
    <w:rsid w:val="00295471"/>
    <w:rsid w:val="002A79EB"/>
    <w:rsid w:val="002A7A2B"/>
    <w:rsid w:val="002B3C6A"/>
    <w:rsid w:val="002D1518"/>
    <w:rsid w:val="002D3724"/>
    <w:rsid w:val="002D3BA5"/>
    <w:rsid w:val="002E7450"/>
    <w:rsid w:val="0030330B"/>
    <w:rsid w:val="00323415"/>
    <w:rsid w:val="00342316"/>
    <w:rsid w:val="00343030"/>
    <w:rsid w:val="00353BDF"/>
    <w:rsid w:val="00374F49"/>
    <w:rsid w:val="00386DB8"/>
    <w:rsid w:val="00387018"/>
    <w:rsid w:val="003E0027"/>
    <w:rsid w:val="003F1DB2"/>
    <w:rsid w:val="004008FF"/>
    <w:rsid w:val="004009E9"/>
    <w:rsid w:val="00472A97"/>
    <w:rsid w:val="00481C79"/>
    <w:rsid w:val="004868AF"/>
    <w:rsid w:val="004E261F"/>
    <w:rsid w:val="004F5AC8"/>
    <w:rsid w:val="00536FA6"/>
    <w:rsid w:val="00547FE0"/>
    <w:rsid w:val="005661A9"/>
    <w:rsid w:val="00572C14"/>
    <w:rsid w:val="005752AA"/>
    <w:rsid w:val="0058203B"/>
    <w:rsid w:val="00591726"/>
    <w:rsid w:val="005C5882"/>
    <w:rsid w:val="00606EA1"/>
    <w:rsid w:val="006169FC"/>
    <w:rsid w:val="006249FB"/>
    <w:rsid w:val="00641315"/>
    <w:rsid w:val="006442E3"/>
    <w:rsid w:val="006448FC"/>
    <w:rsid w:val="006524BA"/>
    <w:rsid w:val="0066035B"/>
    <w:rsid w:val="00670010"/>
    <w:rsid w:val="00670939"/>
    <w:rsid w:val="006E3C89"/>
    <w:rsid w:val="00704AA7"/>
    <w:rsid w:val="00733E8D"/>
    <w:rsid w:val="00786E12"/>
    <w:rsid w:val="007960E4"/>
    <w:rsid w:val="007D627C"/>
    <w:rsid w:val="00804B05"/>
    <w:rsid w:val="008148E0"/>
    <w:rsid w:val="00866B5E"/>
    <w:rsid w:val="00880637"/>
    <w:rsid w:val="00895E8E"/>
    <w:rsid w:val="008A7255"/>
    <w:rsid w:val="008B7A89"/>
    <w:rsid w:val="009825C3"/>
    <w:rsid w:val="00983685"/>
    <w:rsid w:val="00985578"/>
    <w:rsid w:val="009E4E75"/>
    <w:rsid w:val="009F29BD"/>
    <w:rsid w:val="00A041CC"/>
    <w:rsid w:val="00A06523"/>
    <w:rsid w:val="00A12B5A"/>
    <w:rsid w:val="00A64B6B"/>
    <w:rsid w:val="00AD44FE"/>
    <w:rsid w:val="00B53A82"/>
    <w:rsid w:val="00B53AFF"/>
    <w:rsid w:val="00B56508"/>
    <w:rsid w:val="00B61A43"/>
    <w:rsid w:val="00B82EAC"/>
    <w:rsid w:val="00BC4CFC"/>
    <w:rsid w:val="00C229AE"/>
    <w:rsid w:val="00C32BD6"/>
    <w:rsid w:val="00C42117"/>
    <w:rsid w:val="00C60F3B"/>
    <w:rsid w:val="00C63AEE"/>
    <w:rsid w:val="00C8585E"/>
    <w:rsid w:val="00CB493B"/>
    <w:rsid w:val="00CD1F9C"/>
    <w:rsid w:val="00CE2BFC"/>
    <w:rsid w:val="00D14953"/>
    <w:rsid w:val="00D2069F"/>
    <w:rsid w:val="00D30257"/>
    <w:rsid w:val="00D32122"/>
    <w:rsid w:val="00D537E0"/>
    <w:rsid w:val="00D546C3"/>
    <w:rsid w:val="00D7018F"/>
    <w:rsid w:val="00D83471"/>
    <w:rsid w:val="00DC1284"/>
    <w:rsid w:val="00E228C7"/>
    <w:rsid w:val="00EC47D2"/>
    <w:rsid w:val="00EE4F18"/>
    <w:rsid w:val="00F3452E"/>
    <w:rsid w:val="00F45F04"/>
    <w:rsid w:val="00F61043"/>
    <w:rsid w:val="00FB0DD4"/>
    <w:rsid w:val="00FB776B"/>
    <w:rsid w:val="00FD5EA4"/>
    <w:rsid w:val="00FF5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AA35"/>
  <w15:chartTrackingRefBased/>
  <w15:docId w15:val="{CC5ADC20-BB76-48AA-B002-9B72A7E4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3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035B"/>
  </w:style>
  <w:style w:type="paragraph" w:styleId="Footer">
    <w:name w:val="footer"/>
    <w:basedOn w:val="Normal"/>
    <w:link w:val="FooterChar"/>
    <w:uiPriority w:val="99"/>
    <w:unhideWhenUsed/>
    <w:rsid w:val="006603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035B"/>
  </w:style>
  <w:style w:type="character" w:styleId="PageNumber">
    <w:name w:val="page number"/>
    <w:basedOn w:val="DefaultParagraphFont"/>
    <w:qFormat/>
    <w:rsid w:val="0066035B"/>
  </w:style>
  <w:style w:type="table" w:styleId="TableGrid">
    <w:name w:val="Table Grid"/>
    <w:basedOn w:val="TableNormal"/>
    <w:uiPriority w:val="39"/>
    <w:rsid w:val="0066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66035B"/>
    <w:pPr>
      <w:ind w:left="720"/>
      <w:contextualSpacing/>
    </w:p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A64B6B"/>
  </w:style>
  <w:style w:type="paragraph" w:styleId="Revision">
    <w:name w:val="Revision"/>
    <w:hidden/>
    <w:uiPriority w:val="99"/>
    <w:semiHidden/>
    <w:rsid w:val="00B53A82"/>
    <w:pPr>
      <w:spacing w:after="0" w:line="240" w:lineRule="auto"/>
    </w:pPr>
  </w:style>
  <w:style w:type="character" w:styleId="CommentReference">
    <w:name w:val="annotation reference"/>
    <w:basedOn w:val="DefaultParagraphFont"/>
    <w:uiPriority w:val="99"/>
    <w:semiHidden/>
    <w:unhideWhenUsed/>
    <w:rsid w:val="002A79EB"/>
    <w:rPr>
      <w:sz w:val="16"/>
      <w:szCs w:val="16"/>
    </w:rPr>
  </w:style>
  <w:style w:type="paragraph" w:styleId="CommentText">
    <w:name w:val="annotation text"/>
    <w:basedOn w:val="Normal"/>
    <w:link w:val="CommentTextChar"/>
    <w:uiPriority w:val="99"/>
    <w:semiHidden/>
    <w:unhideWhenUsed/>
    <w:rsid w:val="002A79EB"/>
    <w:pPr>
      <w:spacing w:line="240" w:lineRule="auto"/>
    </w:pPr>
    <w:rPr>
      <w:sz w:val="20"/>
      <w:szCs w:val="20"/>
    </w:rPr>
  </w:style>
  <w:style w:type="character" w:customStyle="1" w:styleId="CommentTextChar">
    <w:name w:val="Comment Text Char"/>
    <w:basedOn w:val="DefaultParagraphFont"/>
    <w:link w:val="CommentText"/>
    <w:uiPriority w:val="99"/>
    <w:semiHidden/>
    <w:rsid w:val="002A79EB"/>
    <w:rPr>
      <w:sz w:val="20"/>
      <w:szCs w:val="20"/>
    </w:rPr>
  </w:style>
  <w:style w:type="paragraph" w:styleId="CommentSubject">
    <w:name w:val="annotation subject"/>
    <w:basedOn w:val="CommentText"/>
    <w:next w:val="CommentText"/>
    <w:link w:val="CommentSubjectChar"/>
    <w:uiPriority w:val="99"/>
    <w:semiHidden/>
    <w:unhideWhenUsed/>
    <w:rsid w:val="002A79EB"/>
    <w:rPr>
      <w:b/>
      <w:bCs/>
    </w:rPr>
  </w:style>
  <w:style w:type="character" w:customStyle="1" w:styleId="CommentSubjectChar">
    <w:name w:val="Comment Subject Char"/>
    <w:basedOn w:val="CommentTextChar"/>
    <w:link w:val="CommentSubject"/>
    <w:uiPriority w:val="99"/>
    <w:semiHidden/>
    <w:rsid w:val="002A79EB"/>
    <w:rPr>
      <w:b/>
      <w:bCs/>
      <w:sz w:val="20"/>
      <w:szCs w:val="20"/>
    </w:rPr>
  </w:style>
  <w:style w:type="paragraph" w:styleId="BalloonText">
    <w:name w:val="Balloon Text"/>
    <w:basedOn w:val="Normal"/>
    <w:link w:val="BalloonTextChar"/>
    <w:uiPriority w:val="99"/>
    <w:semiHidden/>
    <w:unhideWhenUsed/>
    <w:rsid w:val="002A7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16955">
      <w:bodyDiv w:val="1"/>
      <w:marLeft w:val="0"/>
      <w:marRight w:val="0"/>
      <w:marTop w:val="0"/>
      <w:marBottom w:val="0"/>
      <w:divBdr>
        <w:top w:val="none" w:sz="0" w:space="0" w:color="auto"/>
        <w:left w:val="none" w:sz="0" w:space="0" w:color="auto"/>
        <w:bottom w:val="none" w:sz="0" w:space="0" w:color="auto"/>
        <w:right w:val="none" w:sz="0" w:space="0" w:color="auto"/>
      </w:divBdr>
      <w:divsChild>
        <w:div w:id="1994944735">
          <w:marLeft w:val="0"/>
          <w:marRight w:val="0"/>
          <w:marTop w:val="0"/>
          <w:marBottom w:val="0"/>
          <w:divBdr>
            <w:top w:val="none" w:sz="0" w:space="0" w:color="auto"/>
            <w:left w:val="none" w:sz="0" w:space="0" w:color="auto"/>
            <w:bottom w:val="none" w:sz="0" w:space="0" w:color="auto"/>
            <w:right w:val="none" w:sz="0" w:space="0" w:color="auto"/>
          </w:divBdr>
          <w:divsChild>
            <w:div w:id="1091051073">
              <w:marLeft w:val="0"/>
              <w:marRight w:val="0"/>
              <w:marTop w:val="0"/>
              <w:marBottom w:val="0"/>
              <w:divBdr>
                <w:top w:val="none" w:sz="0" w:space="0" w:color="auto"/>
                <w:left w:val="none" w:sz="0" w:space="0" w:color="auto"/>
                <w:bottom w:val="none" w:sz="0" w:space="0" w:color="auto"/>
                <w:right w:val="none" w:sz="0" w:space="0" w:color="auto"/>
              </w:divBdr>
              <w:divsChild>
                <w:div w:id="1083377680">
                  <w:marLeft w:val="0"/>
                  <w:marRight w:val="0"/>
                  <w:marTop w:val="0"/>
                  <w:marBottom w:val="0"/>
                  <w:divBdr>
                    <w:top w:val="none" w:sz="0" w:space="0" w:color="auto"/>
                    <w:left w:val="none" w:sz="0" w:space="0" w:color="auto"/>
                    <w:bottom w:val="none" w:sz="0" w:space="0" w:color="auto"/>
                    <w:right w:val="none" w:sz="0" w:space="0" w:color="auto"/>
                  </w:divBdr>
                </w:div>
                <w:div w:id="1439451920">
                  <w:marLeft w:val="0"/>
                  <w:marRight w:val="0"/>
                  <w:marTop w:val="0"/>
                  <w:marBottom w:val="0"/>
                  <w:divBdr>
                    <w:top w:val="none" w:sz="0" w:space="0" w:color="auto"/>
                    <w:left w:val="none" w:sz="0" w:space="0" w:color="auto"/>
                    <w:bottom w:val="none" w:sz="0" w:space="0" w:color="auto"/>
                    <w:right w:val="none" w:sz="0" w:space="0" w:color="auto"/>
                  </w:divBdr>
                </w:div>
                <w:div w:id="1123502073">
                  <w:marLeft w:val="0"/>
                  <w:marRight w:val="0"/>
                  <w:marTop w:val="0"/>
                  <w:marBottom w:val="0"/>
                  <w:divBdr>
                    <w:top w:val="none" w:sz="0" w:space="0" w:color="auto"/>
                    <w:left w:val="none" w:sz="0" w:space="0" w:color="auto"/>
                    <w:bottom w:val="none" w:sz="0" w:space="0" w:color="auto"/>
                    <w:right w:val="none" w:sz="0" w:space="0" w:color="auto"/>
                  </w:divBdr>
                </w:div>
                <w:div w:id="1187594311">
                  <w:marLeft w:val="0"/>
                  <w:marRight w:val="0"/>
                  <w:marTop w:val="0"/>
                  <w:marBottom w:val="0"/>
                  <w:divBdr>
                    <w:top w:val="none" w:sz="0" w:space="0" w:color="auto"/>
                    <w:left w:val="none" w:sz="0" w:space="0" w:color="auto"/>
                    <w:bottom w:val="none" w:sz="0" w:space="0" w:color="auto"/>
                    <w:right w:val="none" w:sz="0" w:space="0" w:color="auto"/>
                  </w:divBdr>
                </w:div>
                <w:div w:id="254939486">
                  <w:marLeft w:val="0"/>
                  <w:marRight w:val="0"/>
                  <w:marTop w:val="0"/>
                  <w:marBottom w:val="0"/>
                  <w:divBdr>
                    <w:top w:val="none" w:sz="0" w:space="0" w:color="auto"/>
                    <w:left w:val="none" w:sz="0" w:space="0" w:color="auto"/>
                    <w:bottom w:val="none" w:sz="0" w:space="0" w:color="auto"/>
                    <w:right w:val="none" w:sz="0" w:space="0" w:color="auto"/>
                  </w:divBdr>
                </w:div>
              </w:divsChild>
            </w:div>
            <w:div w:id="1010791125">
              <w:marLeft w:val="0"/>
              <w:marRight w:val="0"/>
              <w:marTop w:val="0"/>
              <w:marBottom w:val="0"/>
              <w:divBdr>
                <w:top w:val="none" w:sz="0" w:space="0" w:color="auto"/>
                <w:left w:val="none" w:sz="0" w:space="0" w:color="auto"/>
                <w:bottom w:val="none" w:sz="0" w:space="0" w:color="auto"/>
                <w:right w:val="none" w:sz="0" w:space="0" w:color="auto"/>
              </w:divBdr>
            </w:div>
          </w:divsChild>
        </w:div>
        <w:div w:id="1801994966">
          <w:marLeft w:val="0"/>
          <w:marRight w:val="0"/>
          <w:marTop w:val="0"/>
          <w:marBottom w:val="0"/>
          <w:divBdr>
            <w:top w:val="none" w:sz="0" w:space="0" w:color="auto"/>
            <w:left w:val="none" w:sz="0" w:space="0" w:color="auto"/>
            <w:bottom w:val="none" w:sz="0" w:space="0" w:color="auto"/>
            <w:right w:val="none" w:sz="0" w:space="0" w:color="auto"/>
          </w:divBdr>
          <w:divsChild>
            <w:div w:id="1266885421">
              <w:marLeft w:val="0"/>
              <w:marRight w:val="0"/>
              <w:marTop w:val="0"/>
              <w:marBottom w:val="0"/>
              <w:divBdr>
                <w:top w:val="none" w:sz="0" w:space="0" w:color="auto"/>
                <w:left w:val="none" w:sz="0" w:space="0" w:color="auto"/>
                <w:bottom w:val="none" w:sz="0" w:space="0" w:color="auto"/>
                <w:right w:val="none" w:sz="0" w:space="0" w:color="auto"/>
              </w:divBdr>
              <w:divsChild>
                <w:div w:id="1369918386">
                  <w:marLeft w:val="0"/>
                  <w:marRight w:val="0"/>
                  <w:marTop w:val="0"/>
                  <w:marBottom w:val="0"/>
                  <w:divBdr>
                    <w:top w:val="none" w:sz="0" w:space="0" w:color="auto"/>
                    <w:left w:val="none" w:sz="0" w:space="0" w:color="auto"/>
                    <w:bottom w:val="none" w:sz="0" w:space="0" w:color="auto"/>
                    <w:right w:val="none" w:sz="0" w:space="0" w:color="auto"/>
                  </w:divBdr>
                </w:div>
                <w:div w:id="2044401532">
                  <w:marLeft w:val="0"/>
                  <w:marRight w:val="0"/>
                  <w:marTop w:val="0"/>
                  <w:marBottom w:val="0"/>
                  <w:divBdr>
                    <w:top w:val="none" w:sz="0" w:space="0" w:color="auto"/>
                    <w:left w:val="none" w:sz="0" w:space="0" w:color="auto"/>
                    <w:bottom w:val="none" w:sz="0" w:space="0" w:color="auto"/>
                    <w:right w:val="none" w:sz="0" w:space="0" w:color="auto"/>
                  </w:divBdr>
                </w:div>
                <w:div w:id="51394162">
                  <w:marLeft w:val="0"/>
                  <w:marRight w:val="0"/>
                  <w:marTop w:val="0"/>
                  <w:marBottom w:val="0"/>
                  <w:divBdr>
                    <w:top w:val="none" w:sz="0" w:space="0" w:color="auto"/>
                    <w:left w:val="none" w:sz="0" w:space="0" w:color="auto"/>
                    <w:bottom w:val="none" w:sz="0" w:space="0" w:color="auto"/>
                    <w:right w:val="none" w:sz="0" w:space="0" w:color="auto"/>
                  </w:divBdr>
                </w:div>
                <w:div w:id="1225871171">
                  <w:marLeft w:val="0"/>
                  <w:marRight w:val="0"/>
                  <w:marTop w:val="0"/>
                  <w:marBottom w:val="0"/>
                  <w:divBdr>
                    <w:top w:val="none" w:sz="0" w:space="0" w:color="auto"/>
                    <w:left w:val="none" w:sz="0" w:space="0" w:color="auto"/>
                    <w:bottom w:val="none" w:sz="0" w:space="0" w:color="auto"/>
                    <w:right w:val="none" w:sz="0" w:space="0" w:color="auto"/>
                  </w:divBdr>
                </w:div>
                <w:div w:id="1773746130">
                  <w:marLeft w:val="0"/>
                  <w:marRight w:val="0"/>
                  <w:marTop w:val="0"/>
                  <w:marBottom w:val="0"/>
                  <w:divBdr>
                    <w:top w:val="none" w:sz="0" w:space="0" w:color="auto"/>
                    <w:left w:val="none" w:sz="0" w:space="0" w:color="auto"/>
                    <w:bottom w:val="none" w:sz="0" w:space="0" w:color="auto"/>
                    <w:right w:val="none" w:sz="0" w:space="0" w:color="auto"/>
                  </w:divBdr>
                </w:div>
                <w:div w:id="518541788">
                  <w:marLeft w:val="0"/>
                  <w:marRight w:val="0"/>
                  <w:marTop w:val="0"/>
                  <w:marBottom w:val="0"/>
                  <w:divBdr>
                    <w:top w:val="none" w:sz="0" w:space="0" w:color="auto"/>
                    <w:left w:val="none" w:sz="0" w:space="0" w:color="auto"/>
                    <w:bottom w:val="none" w:sz="0" w:space="0" w:color="auto"/>
                    <w:right w:val="none" w:sz="0" w:space="0" w:color="auto"/>
                  </w:divBdr>
                </w:div>
                <w:div w:id="1971979834">
                  <w:marLeft w:val="0"/>
                  <w:marRight w:val="0"/>
                  <w:marTop w:val="0"/>
                  <w:marBottom w:val="0"/>
                  <w:divBdr>
                    <w:top w:val="none" w:sz="0" w:space="0" w:color="auto"/>
                    <w:left w:val="none" w:sz="0" w:space="0" w:color="auto"/>
                    <w:bottom w:val="none" w:sz="0" w:space="0" w:color="auto"/>
                    <w:right w:val="none" w:sz="0" w:space="0" w:color="auto"/>
                  </w:divBdr>
                </w:div>
                <w:div w:id="1675566411">
                  <w:marLeft w:val="0"/>
                  <w:marRight w:val="0"/>
                  <w:marTop w:val="0"/>
                  <w:marBottom w:val="0"/>
                  <w:divBdr>
                    <w:top w:val="none" w:sz="0" w:space="0" w:color="auto"/>
                    <w:left w:val="none" w:sz="0" w:space="0" w:color="auto"/>
                    <w:bottom w:val="none" w:sz="0" w:space="0" w:color="auto"/>
                    <w:right w:val="none" w:sz="0" w:space="0" w:color="auto"/>
                  </w:divBdr>
                </w:div>
              </w:divsChild>
            </w:div>
            <w:div w:id="2075078306">
              <w:marLeft w:val="0"/>
              <w:marRight w:val="0"/>
              <w:marTop w:val="0"/>
              <w:marBottom w:val="0"/>
              <w:divBdr>
                <w:top w:val="none" w:sz="0" w:space="0" w:color="auto"/>
                <w:left w:val="none" w:sz="0" w:space="0" w:color="auto"/>
                <w:bottom w:val="none" w:sz="0" w:space="0" w:color="auto"/>
                <w:right w:val="none" w:sz="0" w:space="0" w:color="auto"/>
              </w:divBdr>
            </w:div>
            <w:div w:id="4853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52904">
      <w:bodyDiv w:val="1"/>
      <w:marLeft w:val="0"/>
      <w:marRight w:val="0"/>
      <w:marTop w:val="0"/>
      <w:marBottom w:val="0"/>
      <w:divBdr>
        <w:top w:val="none" w:sz="0" w:space="0" w:color="auto"/>
        <w:left w:val="none" w:sz="0" w:space="0" w:color="auto"/>
        <w:bottom w:val="none" w:sz="0" w:space="0" w:color="auto"/>
        <w:right w:val="none" w:sz="0" w:space="0" w:color="auto"/>
      </w:divBdr>
      <w:divsChild>
        <w:div w:id="1635254525">
          <w:marLeft w:val="0"/>
          <w:marRight w:val="0"/>
          <w:marTop w:val="0"/>
          <w:marBottom w:val="0"/>
          <w:divBdr>
            <w:top w:val="none" w:sz="0" w:space="0" w:color="auto"/>
            <w:left w:val="none" w:sz="0" w:space="0" w:color="auto"/>
            <w:bottom w:val="none" w:sz="0" w:space="0" w:color="auto"/>
            <w:right w:val="none" w:sz="0" w:space="0" w:color="auto"/>
          </w:divBdr>
          <w:divsChild>
            <w:div w:id="129786556">
              <w:marLeft w:val="0"/>
              <w:marRight w:val="0"/>
              <w:marTop w:val="0"/>
              <w:marBottom w:val="0"/>
              <w:divBdr>
                <w:top w:val="none" w:sz="0" w:space="0" w:color="auto"/>
                <w:left w:val="none" w:sz="0" w:space="0" w:color="auto"/>
                <w:bottom w:val="none" w:sz="0" w:space="0" w:color="auto"/>
                <w:right w:val="none" w:sz="0" w:space="0" w:color="auto"/>
              </w:divBdr>
              <w:divsChild>
                <w:div w:id="11078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2983</Words>
  <Characters>17009</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19227</dc:creator>
  <cp:keywords/>
  <dc:description/>
  <cp:lastModifiedBy>Kęstutis Kliopovas</cp:lastModifiedBy>
  <cp:revision>5</cp:revision>
  <dcterms:created xsi:type="dcterms:W3CDTF">2023-09-18T10:31:00Z</dcterms:created>
  <dcterms:modified xsi:type="dcterms:W3CDTF">2025-06-17T08:41:00Z</dcterms:modified>
</cp:coreProperties>
</file>