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62D1B" w14:textId="2607AA6A" w:rsidR="00750258" w:rsidRPr="00A4142B" w:rsidRDefault="00750258">
      <w:pPr>
        <w:rPr>
          <w:rFonts w:cstheme="minorHAnsi"/>
          <w:bCs/>
        </w:rPr>
      </w:pPr>
      <w:r w:rsidRPr="00A4142B">
        <w:rPr>
          <w:rFonts w:cstheme="minorHAnsi"/>
          <w:bCs/>
        </w:rPr>
        <w:t>Suinteresuotiems asmeni</w:t>
      </w:r>
      <w:r w:rsidR="006939BD" w:rsidRPr="00A4142B">
        <w:rPr>
          <w:rFonts w:cstheme="minorHAnsi"/>
          <w:bCs/>
        </w:rPr>
        <w:t>m</w:t>
      </w:r>
      <w:r w:rsidRPr="00A4142B">
        <w:rPr>
          <w:rFonts w:cstheme="minorHAnsi"/>
          <w:bCs/>
        </w:rPr>
        <w:t>s</w:t>
      </w:r>
      <w:r w:rsidRPr="00A4142B">
        <w:rPr>
          <w:rFonts w:cstheme="minorHAnsi"/>
          <w:bCs/>
        </w:rPr>
        <w:br/>
        <w:t>CVP IS priemonėmis</w:t>
      </w:r>
    </w:p>
    <w:p w14:paraId="200EEA3F" w14:textId="77777777" w:rsidR="00750258" w:rsidRPr="00A4142B" w:rsidRDefault="00750258">
      <w:pPr>
        <w:rPr>
          <w:rFonts w:cstheme="minorHAnsi"/>
          <w:b/>
          <w:bCs/>
        </w:rPr>
      </w:pPr>
    </w:p>
    <w:p w14:paraId="0F15DC1A" w14:textId="7ECBA730" w:rsidR="00FA680E" w:rsidRPr="00A4142B" w:rsidRDefault="004E7157" w:rsidP="004E7157">
      <w:pPr>
        <w:jc w:val="center"/>
        <w:rPr>
          <w:rFonts w:cstheme="minorHAnsi"/>
          <w:b/>
          <w:bCs/>
        </w:rPr>
      </w:pPr>
      <w:r w:rsidRPr="004E7157">
        <w:rPr>
          <w:rFonts w:cstheme="minorHAnsi"/>
          <w:b/>
          <w:bCs/>
        </w:rPr>
        <w:t xml:space="preserve">PROGRAMOS „ERASMUS+“ PROJEKTO „PROFESINIO MOKYMO EKSPERTŲ TINKLAS (PROMET)“ EKSPERTO PASLAUGŲ </w:t>
      </w:r>
      <w:r w:rsidR="00750258" w:rsidRPr="004E7157">
        <w:rPr>
          <w:rFonts w:cstheme="minorHAnsi"/>
          <w:b/>
          <w:bCs/>
        </w:rPr>
        <w:t>PIRKIMO IŠANKSTINĖS RINKOS KONSULTACIJOS</w:t>
      </w:r>
    </w:p>
    <w:p w14:paraId="0668A2E5" w14:textId="352EDCA0" w:rsidR="00FA680E" w:rsidRDefault="00750258" w:rsidP="00370291">
      <w:pPr>
        <w:spacing w:after="0" w:line="276" w:lineRule="auto"/>
        <w:ind w:firstLine="709"/>
        <w:jc w:val="both"/>
        <w:rPr>
          <w:rFonts w:cstheme="minorHAnsi"/>
        </w:rPr>
      </w:pPr>
      <w:r w:rsidRPr="00A4142B">
        <w:rPr>
          <w:rFonts w:cstheme="minorHAnsi"/>
        </w:rPr>
        <w:tab/>
        <w:t xml:space="preserve">VšĮ Švietimo mainų paramos fondas (toliau – ŠMPF) siekdamas tinkamai pasirengti </w:t>
      </w:r>
      <w:r w:rsidR="004E7157">
        <w:rPr>
          <w:rFonts w:cstheme="minorHAnsi"/>
        </w:rPr>
        <w:t>pakartotiniam</w:t>
      </w:r>
      <w:r w:rsidRPr="00A4142B">
        <w:rPr>
          <w:rFonts w:cstheme="minorHAnsi"/>
        </w:rPr>
        <w:t xml:space="preserve"> </w:t>
      </w:r>
      <w:r w:rsidR="004E7157" w:rsidRPr="004E7157">
        <w:rPr>
          <w:rFonts w:cstheme="minorHAnsi"/>
        </w:rPr>
        <w:t>programos „Erasmus+“ projekto PROMET eksperto paslaugų</w:t>
      </w:r>
      <w:r w:rsidRPr="004E7157">
        <w:rPr>
          <w:rFonts w:cstheme="minorHAnsi"/>
        </w:rPr>
        <w:t xml:space="preserve"> pirkimui</w:t>
      </w:r>
      <w:r w:rsidRPr="00A4142B">
        <w:rPr>
          <w:rFonts w:cstheme="minorHAnsi"/>
        </w:rPr>
        <w:t xml:space="preserve"> (toliau – Pirkimas), ir vadovaudamasi</w:t>
      </w:r>
      <w:r w:rsidR="00993D16" w:rsidRPr="00A4142B">
        <w:rPr>
          <w:rFonts w:cstheme="minorHAnsi"/>
        </w:rPr>
        <w:t>s</w:t>
      </w:r>
      <w:r w:rsidRPr="00A4142B">
        <w:rPr>
          <w:rFonts w:cstheme="minorHAnsi"/>
        </w:rPr>
        <w:t xml:space="preserve"> Lietuvos Respublikos viešųjų pirkimų įstatymo 27 straipsnio nuostatomis, organizuoja rinkos dalyvių konsultaciją.</w:t>
      </w:r>
    </w:p>
    <w:p w14:paraId="4A56BB42" w14:textId="64849417" w:rsidR="00AB1A60" w:rsidRDefault="00AB1A60" w:rsidP="00370291">
      <w:pPr>
        <w:spacing w:after="0" w:line="276" w:lineRule="auto"/>
        <w:ind w:firstLine="709"/>
        <w:jc w:val="both"/>
        <w:rPr>
          <w:rFonts w:cstheme="minorHAnsi"/>
        </w:rPr>
      </w:pPr>
      <w:r w:rsidRPr="00A4142B">
        <w:rPr>
          <w:rFonts w:cstheme="minorHAnsi"/>
          <w:b/>
        </w:rPr>
        <w:t>Konsultacijos objektas:</w:t>
      </w:r>
      <w:r>
        <w:rPr>
          <w:rFonts w:cstheme="minorHAnsi"/>
          <w:b/>
        </w:rPr>
        <w:t xml:space="preserve"> </w:t>
      </w:r>
      <w:r w:rsidR="004E7157" w:rsidRPr="004E7157">
        <w:rPr>
          <w:rFonts w:cstheme="minorHAnsi"/>
        </w:rPr>
        <w:t>programos „</w:t>
      </w:r>
      <w:r w:rsidR="004E7157">
        <w:rPr>
          <w:rFonts w:cstheme="minorHAnsi"/>
        </w:rPr>
        <w:t>E</w:t>
      </w:r>
      <w:r w:rsidR="004E7157" w:rsidRPr="004E7157">
        <w:rPr>
          <w:rFonts w:cstheme="minorHAnsi"/>
        </w:rPr>
        <w:t>rasmus+“ projekto „profesinio mokymo ekspertų tinklas (</w:t>
      </w:r>
      <w:r w:rsidR="004E7157">
        <w:rPr>
          <w:rFonts w:cstheme="minorHAnsi"/>
        </w:rPr>
        <w:t>PROMET</w:t>
      </w:r>
      <w:r w:rsidR="004E7157" w:rsidRPr="004E7157">
        <w:rPr>
          <w:rFonts w:cstheme="minorHAnsi"/>
        </w:rPr>
        <w:t>)“ eksperto paslaug</w:t>
      </w:r>
      <w:r w:rsidR="004E7157">
        <w:rPr>
          <w:rFonts w:cstheme="minorHAnsi"/>
        </w:rPr>
        <w:t>os</w:t>
      </w:r>
      <w:r>
        <w:rPr>
          <w:rFonts w:cstheme="minorHAnsi"/>
        </w:rPr>
        <w:t>.</w:t>
      </w:r>
    </w:p>
    <w:p w14:paraId="177BF60F" w14:textId="5D3553D5" w:rsidR="00AB1A60" w:rsidRDefault="00AB1A60" w:rsidP="00370291">
      <w:pPr>
        <w:spacing w:after="0" w:line="276" w:lineRule="auto"/>
        <w:ind w:firstLine="709"/>
        <w:jc w:val="both"/>
        <w:rPr>
          <w:rFonts w:cstheme="minorHAnsi"/>
        </w:rPr>
      </w:pPr>
      <w:r w:rsidRPr="00AB1A60">
        <w:rPr>
          <w:rFonts w:cstheme="minorHAnsi"/>
          <w:b/>
        </w:rPr>
        <w:t>Konsultacijos tikslas:</w:t>
      </w:r>
      <w:r w:rsidRPr="00AB1A60">
        <w:rPr>
          <w:rFonts w:cstheme="minorHAnsi"/>
        </w:rPr>
        <w:t xml:space="preserve"> išsiaiškinti, ar rinkos konsultacijos prieduose esantys reikalavimai tiekėjams yra aiškūs, ką būtų galima pakeisti, patikslinti bei kokie sprendiniai galimi siekiant tinkamai parengti Pirkimo dokumentus, atitinkančius rinkos tendencijas ir galimybes bei užtikrinančius sąžiningą tiekėjų konkurenciją.</w:t>
      </w:r>
    </w:p>
    <w:p w14:paraId="5D0AB010" w14:textId="120F82B3" w:rsidR="00370291" w:rsidRDefault="00370291" w:rsidP="00370291">
      <w:pPr>
        <w:spacing w:after="0"/>
        <w:ind w:firstLine="709"/>
        <w:jc w:val="both"/>
        <w:rPr>
          <w:rFonts w:cstheme="minorHAnsi"/>
          <w:bCs/>
        </w:rPr>
      </w:pPr>
      <w:r w:rsidRPr="00A4142B">
        <w:rPr>
          <w:rFonts w:cstheme="minorHAnsi"/>
          <w:b/>
        </w:rPr>
        <w:t>Konsultacijos su rinka laikas bei pastabų ir pasiūlymų pateikimo terminas:</w:t>
      </w:r>
      <w:r>
        <w:rPr>
          <w:rFonts w:cstheme="minorHAnsi"/>
          <w:b/>
        </w:rPr>
        <w:t xml:space="preserve"> </w:t>
      </w:r>
      <w:r w:rsidRPr="00AB1A60">
        <w:rPr>
          <w:rFonts w:cstheme="minorHAnsi"/>
        </w:rPr>
        <w:t>Rinkos dalyviai ar ekspertai</w:t>
      </w:r>
      <w:r w:rsidRPr="00A4142B">
        <w:rPr>
          <w:rFonts w:cstheme="minorHAnsi"/>
          <w:bCs/>
        </w:rPr>
        <w:t xml:space="preserve"> prašomi ne vėliau kaip iki </w:t>
      </w:r>
      <w:r w:rsidRPr="00A4142B">
        <w:rPr>
          <w:rFonts w:cstheme="minorHAnsi"/>
          <w:b/>
          <w:bCs/>
        </w:rPr>
        <w:t>202</w:t>
      </w:r>
      <w:r>
        <w:rPr>
          <w:rFonts w:cstheme="minorHAnsi"/>
          <w:b/>
          <w:bCs/>
        </w:rPr>
        <w:t>5</w:t>
      </w:r>
      <w:r w:rsidRPr="00A4142B">
        <w:rPr>
          <w:rFonts w:cstheme="minorHAnsi"/>
          <w:b/>
          <w:bCs/>
        </w:rPr>
        <w:t xml:space="preserve"> m. </w:t>
      </w:r>
      <w:r w:rsidR="004E7157" w:rsidRPr="004E7157">
        <w:rPr>
          <w:rFonts w:cstheme="minorHAnsi"/>
          <w:b/>
          <w:bCs/>
        </w:rPr>
        <w:t>liepos</w:t>
      </w:r>
      <w:r w:rsidRPr="004E7157">
        <w:rPr>
          <w:rFonts w:cstheme="minorHAnsi"/>
          <w:b/>
          <w:bCs/>
        </w:rPr>
        <w:t xml:space="preserve"> 1</w:t>
      </w:r>
      <w:r w:rsidR="004E7157" w:rsidRPr="004E7157">
        <w:rPr>
          <w:rFonts w:cstheme="minorHAnsi"/>
          <w:b/>
          <w:bCs/>
        </w:rPr>
        <w:t>4</w:t>
      </w:r>
      <w:r w:rsidRPr="004E7157">
        <w:rPr>
          <w:rFonts w:cstheme="minorHAnsi"/>
          <w:b/>
          <w:bCs/>
        </w:rPr>
        <w:t xml:space="preserve"> d.</w:t>
      </w:r>
      <w:r w:rsidRPr="00A4142B">
        <w:rPr>
          <w:rFonts w:cstheme="minorHAnsi"/>
          <w:b/>
          <w:bCs/>
        </w:rPr>
        <w:t xml:space="preserve"> 1</w:t>
      </w:r>
      <w:r w:rsidR="004E7157">
        <w:rPr>
          <w:rFonts w:cstheme="minorHAnsi"/>
          <w:b/>
          <w:bCs/>
        </w:rPr>
        <w:t>6</w:t>
      </w:r>
      <w:r w:rsidRPr="00A4142B">
        <w:rPr>
          <w:rFonts w:cstheme="minorHAnsi"/>
          <w:b/>
          <w:bCs/>
        </w:rPr>
        <w:t>.00 val</w:t>
      </w:r>
      <w:r w:rsidRPr="00A4142B">
        <w:rPr>
          <w:rFonts w:cstheme="minorHAnsi"/>
          <w:bCs/>
        </w:rPr>
        <w:t>. pateikti siūlymus CVP IS priemonėmis.</w:t>
      </w:r>
    </w:p>
    <w:p w14:paraId="374E36C0" w14:textId="1AF8FCE5" w:rsidR="00370291" w:rsidRPr="00370291" w:rsidRDefault="00370291" w:rsidP="004E7157">
      <w:pPr>
        <w:spacing w:after="0" w:line="360" w:lineRule="auto"/>
        <w:ind w:firstLine="709"/>
        <w:rPr>
          <w:rFonts w:cstheme="minorHAnsi"/>
          <w:bCs/>
        </w:rPr>
      </w:pPr>
      <w:r w:rsidRPr="00A4142B">
        <w:rPr>
          <w:rFonts w:cstheme="minorHAnsi"/>
          <w:bCs/>
        </w:rPr>
        <w:t>Klausimai, pastabos, siūlymai, gauti pasibaigus aukščiau nurodytam terminui, nenagrinėjami.</w:t>
      </w:r>
    </w:p>
    <w:p w14:paraId="73C935D5" w14:textId="683A39A8" w:rsidR="00AB1A60" w:rsidRPr="00AB1A60" w:rsidRDefault="00AB1A60" w:rsidP="00370291">
      <w:pPr>
        <w:spacing w:after="0" w:line="276" w:lineRule="auto"/>
        <w:ind w:firstLine="709"/>
        <w:jc w:val="both"/>
        <w:rPr>
          <w:rFonts w:cstheme="minorHAnsi"/>
        </w:rPr>
      </w:pPr>
      <w:r w:rsidRPr="00AB1A60">
        <w:rPr>
          <w:rFonts w:cstheme="minorHAnsi"/>
          <w:b/>
        </w:rPr>
        <w:t xml:space="preserve">Konsultacijos būdas: </w:t>
      </w:r>
      <w:r w:rsidRPr="00AB1A60">
        <w:rPr>
          <w:rFonts w:cstheme="minorHAnsi"/>
        </w:rPr>
        <w:t>konsultacija vykdoma Centrinės viešųjų pirkimų informacinės sistemos (toliau – CVP IS) susirašinėjimo priemonėmis Viešųjų pirkimų tarnybos nustatyta tvarka.</w:t>
      </w:r>
      <w:r w:rsidR="00370291">
        <w:rPr>
          <w:rFonts w:cstheme="minorHAnsi"/>
        </w:rPr>
        <w:t xml:space="preserve"> </w:t>
      </w:r>
      <w:r w:rsidRPr="00AB1A60">
        <w:rPr>
          <w:rFonts w:cstheme="minorHAnsi"/>
        </w:rPr>
        <w:t xml:space="preserve">Dalyvauti konsultacijoje gali bet kuris išreiškęs pageidavimą subjektas. Rinkos dalyviai ar ekspertai kviečiami ne vėliau kaip iki CVP IS sistemoje nurodyto termino pabaigos pateikti savo nuomonę, siūlymus ir rekomendacijas. </w:t>
      </w:r>
    </w:p>
    <w:p w14:paraId="09231655" w14:textId="59551210" w:rsidR="00AB1A60" w:rsidRPr="00AB1A60" w:rsidRDefault="00AB1A60" w:rsidP="00370291">
      <w:pPr>
        <w:spacing w:after="0" w:line="276" w:lineRule="auto"/>
        <w:ind w:firstLine="709"/>
        <w:jc w:val="both"/>
        <w:rPr>
          <w:rFonts w:cstheme="minorHAnsi"/>
        </w:rPr>
      </w:pPr>
      <w:r w:rsidRPr="00AB1A60">
        <w:rPr>
          <w:rFonts w:cstheme="minorHAnsi"/>
        </w:rPr>
        <w:t xml:space="preserve">Vadovaudamiesi Viešųjų pirkimų įstatymo 27 straipsniu, prašome rinkos dalyvius ar ekspertus pateikti savo nuomonę ar </w:t>
      </w:r>
      <w:r w:rsidR="00B06D81" w:rsidRPr="00B06D81">
        <w:rPr>
          <w:rFonts w:cstheme="minorHAnsi"/>
        </w:rPr>
        <w:t>techninėje specifikacijoje</w:t>
      </w:r>
      <w:r w:rsidRPr="00AB1A60">
        <w:rPr>
          <w:rFonts w:cstheme="minorHAnsi"/>
        </w:rPr>
        <w:t xml:space="preserve"> esantys reikalavimai tiekėjams yra aiškūs, ką būtų galima pakeisti, patikslinti</w:t>
      </w:r>
      <w:r w:rsidR="00B06D81">
        <w:rPr>
          <w:rFonts w:cstheme="minorHAnsi"/>
        </w:rPr>
        <w:t xml:space="preserve"> </w:t>
      </w:r>
      <w:r w:rsidRPr="00AB1A60">
        <w:rPr>
          <w:rFonts w:cstheme="minorHAnsi"/>
        </w:rPr>
        <w:t xml:space="preserve">bei kokie sprendiniai galimi reikiamam tikslui pasiekti. Rinkos konsultacijos dalyviai yra kviečiami pateikti atsakymus į rinkos konsultacijos pasiūlyme (1 priedas) pateiktus klausimus. Perkančioji organizacija taip pat yra atvira ir kitokiems rinkos konsultacijos dalyvių siūlymams ir rekomendacijoms. </w:t>
      </w:r>
    </w:p>
    <w:p w14:paraId="221C685D" w14:textId="77777777" w:rsidR="00AB1A60" w:rsidRPr="00AB1A60" w:rsidRDefault="00AB1A60" w:rsidP="00370291">
      <w:pPr>
        <w:spacing w:after="0" w:line="276" w:lineRule="auto"/>
        <w:ind w:firstLine="709"/>
        <w:jc w:val="both"/>
        <w:rPr>
          <w:rFonts w:cstheme="minorHAnsi"/>
        </w:rPr>
      </w:pPr>
      <w:r w:rsidRPr="00AB1A60">
        <w:rPr>
          <w:rFonts w:cstheme="minorHAnsi"/>
        </w:rPr>
        <w:t>Teikiant siūlymus bei rekomendacijas būtina aiškiai nurodyti, kuri informacija yra konfidenciali. Rinkos dalyvių teikiami siūlymai bei rekomendacijos turi būti teikiami lietuvių kalba.</w:t>
      </w:r>
    </w:p>
    <w:p w14:paraId="36DC7514" w14:textId="77777777" w:rsidR="00AB1A60" w:rsidRPr="00370291" w:rsidRDefault="00AB1A60" w:rsidP="00370291">
      <w:pPr>
        <w:spacing w:after="0" w:line="276" w:lineRule="auto"/>
        <w:ind w:firstLine="709"/>
        <w:jc w:val="both"/>
        <w:rPr>
          <w:rFonts w:cstheme="minorHAnsi"/>
          <w:b/>
        </w:rPr>
      </w:pPr>
      <w:r w:rsidRPr="00370291">
        <w:rPr>
          <w:rFonts w:cstheme="minorHAnsi"/>
          <w:b/>
        </w:rPr>
        <w:t>Kita informacija:</w:t>
      </w:r>
    </w:p>
    <w:p w14:paraId="42844A12" w14:textId="7B9EC744" w:rsidR="00AB1A60" w:rsidRPr="00AB1A60" w:rsidRDefault="00AB1A60" w:rsidP="00AB1A60">
      <w:pPr>
        <w:spacing w:after="0" w:line="276" w:lineRule="auto"/>
        <w:ind w:firstLine="709"/>
        <w:jc w:val="both"/>
        <w:rPr>
          <w:rFonts w:cstheme="minorHAnsi"/>
        </w:rPr>
      </w:pPr>
      <w:r w:rsidRPr="00AB1A60">
        <w:rPr>
          <w:rFonts w:cstheme="minorHAnsi"/>
        </w:rPr>
        <w:t>Paaiškiname, kad ši rinkos konsultacija yra skelbiama iki viešojo pirkimo pradžios. Rinkos konsultacija nėra skelbimas apie viešąjį pirkimą. Šios rinkos konsultacijos paskelbimu dalyviai nėra kviečiami teikti Pirkimui pasiūlymus.</w:t>
      </w:r>
      <w:r w:rsidR="00370291">
        <w:rPr>
          <w:rFonts w:cstheme="minorHAnsi"/>
        </w:rPr>
        <w:t xml:space="preserve"> </w:t>
      </w:r>
      <w:r w:rsidRPr="00AB1A60">
        <w:rPr>
          <w:rFonts w:cstheme="minorHAnsi"/>
        </w:rPr>
        <w:t>Dalyvavimas konsultacijoje neturi įtakos ir nesuteikia jokiam tiekėjui pirmenybės Pirkime, neužkerta teisės jam dalyvauti Pirkime.</w:t>
      </w:r>
    </w:p>
    <w:p w14:paraId="681A6B27" w14:textId="77777777" w:rsidR="00AB1A60" w:rsidRPr="00AB1A60" w:rsidRDefault="00AB1A60" w:rsidP="00AB1A60">
      <w:pPr>
        <w:spacing w:after="0" w:line="276" w:lineRule="auto"/>
        <w:ind w:firstLine="709"/>
        <w:jc w:val="both"/>
        <w:rPr>
          <w:rFonts w:cstheme="minorHAnsi"/>
        </w:rPr>
      </w:pPr>
      <w:r w:rsidRPr="00AB1A60">
        <w:rPr>
          <w:rFonts w:cstheme="minorHAnsi"/>
        </w:rPr>
        <w:t>Konsultacijų dalyviai konsultacijas teikia neatlygintinai. Jokios išlaidos konsultacijų dalyviams neatlyginamos. Rinkos konsultacijų metu gauta informacija, nepažeidžiant Viešųjų pirkimų įstatymo reikalavimų, bus naudojama priimant sprendimus dėl Pirkimo organizavimo ir vykdymo.</w:t>
      </w:r>
    </w:p>
    <w:p w14:paraId="588DB678" w14:textId="77777777" w:rsidR="00AB1A60" w:rsidRPr="00AB1A60" w:rsidRDefault="00AB1A60" w:rsidP="00AB1A60">
      <w:pPr>
        <w:tabs>
          <w:tab w:val="left" w:pos="1134"/>
          <w:tab w:val="left" w:pos="1276"/>
        </w:tabs>
        <w:spacing w:after="0" w:line="276" w:lineRule="auto"/>
        <w:ind w:firstLine="720"/>
        <w:contextualSpacing/>
        <w:jc w:val="both"/>
        <w:rPr>
          <w:rFonts w:cstheme="minorHAnsi"/>
        </w:rPr>
      </w:pPr>
      <w:r w:rsidRPr="00AB1A60">
        <w:rPr>
          <w:rFonts w:cstheme="minorHAnsi"/>
        </w:rPr>
        <w:t xml:space="preserve">CVP IS priemonėmis gauti atsakymai į perkančiosios organizacijos klausimus gali būti skelbiami viešai. </w:t>
      </w:r>
    </w:p>
    <w:p w14:paraId="4F9E0ABC" w14:textId="77777777" w:rsidR="00AB1A60" w:rsidRPr="00AB1A60" w:rsidRDefault="00AB1A60" w:rsidP="00AB1A60">
      <w:pPr>
        <w:spacing w:after="0" w:line="276" w:lineRule="auto"/>
        <w:ind w:firstLine="709"/>
        <w:jc w:val="both"/>
        <w:rPr>
          <w:rFonts w:cstheme="minorHAnsi"/>
        </w:rPr>
      </w:pPr>
      <w:r w:rsidRPr="00AB1A60">
        <w:rPr>
          <w:rFonts w:cstheme="minorHAnsi"/>
        </w:rPr>
        <w:t xml:space="preserve">Planuojamos Pirkimo apimtys bei reikalavimai pateikiami Pirkimo techninėje specifikacijoje. </w:t>
      </w:r>
    </w:p>
    <w:p w14:paraId="7D0EB2C6" w14:textId="3EE69BF5" w:rsidR="00AB1A60" w:rsidRDefault="00AB1A60" w:rsidP="00AB1A60">
      <w:pPr>
        <w:spacing w:after="0" w:line="276" w:lineRule="auto"/>
        <w:ind w:firstLine="709"/>
        <w:jc w:val="both"/>
        <w:rPr>
          <w:rFonts w:cstheme="minorHAnsi"/>
        </w:rPr>
      </w:pPr>
      <w:bookmarkStart w:id="0" w:name="_GoBack"/>
      <w:r w:rsidRPr="00AB1A60">
        <w:rPr>
          <w:rFonts w:cstheme="minorHAnsi"/>
        </w:rPr>
        <w:t xml:space="preserve">Užtikriname, kad rinkos dalyvio identifikaciniai duomenys bei konsultacijos metu pateikta informacija / duomenys, kurie nurodyti kaip konfidencialūs, nebus viešinami, skelbiami ar atskleidžiami tretiesiems asmenims. </w:t>
      </w:r>
      <w:bookmarkEnd w:id="0"/>
    </w:p>
    <w:p w14:paraId="2FF9D7E7" w14:textId="3CCAC8EE" w:rsidR="00370291" w:rsidRPr="00AB1A60" w:rsidRDefault="00370291" w:rsidP="00AB1A60">
      <w:pPr>
        <w:spacing w:after="0" w:line="276" w:lineRule="auto"/>
        <w:ind w:firstLine="709"/>
        <w:jc w:val="both"/>
        <w:rPr>
          <w:rFonts w:cstheme="minorHAnsi"/>
        </w:rPr>
      </w:pPr>
    </w:p>
    <w:p w14:paraId="714E41E1" w14:textId="77777777" w:rsidR="00AB1A60" w:rsidRPr="00AB1A60" w:rsidRDefault="00AB1A60" w:rsidP="00AB1A60">
      <w:pPr>
        <w:spacing w:after="0"/>
        <w:jc w:val="both"/>
        <w:rPr>
          <w:rFonts w:cstheme="minorHAnsi"/>
        </w:rPr>
      </w:pPr>
    </w:p>
    <w:p w14:paraId="113030DD" w14:textId="77777777" w:rsidR="00370291" w:rsidRDefault="00370291" w:rsidP="00370291">
      <w:pPr>
        <w:jc w:val="both"/>
        <w:rPr>
          <w:rFonts w:cstheme="minorHAnsi"/>
        </w:rPr>
      </w:pPr>
      <w:r>
        <w:rPr>
          <w:rFonts w:cstheme="minorHAnsi"/>
        </w:rPr>
        <w:t>PRIDEDAMA:</w:t>
      </w:r>
    </w:p>
    <w:p w14:paraId="713B773D" w14:textId="3973CB06" w:rsidR="004E7157" w:rsidRPr="00A4142B" w:rsidRDefault="00A4142B" w:rsidP="00370291">
      <w:pPr>
        <w:rPr>
          <w:rFonts w:cstheme="minorHAnsi"/>
        </w:rPr>
      </w:pPr>
      <w:r w:rsidRPr="00A4142B">
        <w:rPr>
          <w:rFonts w:cstheme="minorHAnsi"/>
        </w:rPr>
        <w:lastRenderedPageBreak/>
        <w:t>1 priedas – Rinkos konsultacijos klausimynas</w:t>
      </w:r>
      <w:r w:rsidR="00B06D81">
        <w:rPr>
          <w:rFonts w:cstheme="minorHAnsi"/>
        </w:rPr>
        <w:t>-pasiūlymas</w:t>
      </w:r>
      <w:r w:rsidRPr="00A4142B">
        <w:rPr>
          <w:rFonts w:cstheme="minorHAnsi"/>
        </w:rPr>
        <w:t>;</w:t>
      </w:r>
      <w:r>
        <w:rPr>
          <w:rFonts w:cstheme="minorHAnsi"/>
        </w:rPr>
        <w:br/>
      </w:r>
      <w:r w:rsidRPr="00A4142B">
        <w:rPr>
          <w:rFonts w:cstheme="minorHAnsi"/>
        </w:rPr>
        <w:t>2 priedas – Techninė specifikacija.</w:t>
      </w:r>
      <w:r w:rsidR="004E7157">
        <w:rPr>
          <w:rFonts w:cstheme="minorHAnsi"/>
        </w:rPr>
        <w:br/>
        <w:t>3 priedas – Pasiūlymų vertinimo kriterijai ir sąlygos</w:t>
      </w:r>
    </w:p>
    <w:p w14:paraId="4180A2F5" w14:textId="0E9050FE" w:rsidR="00B1260A" w:rsidRPr="00A4142B" w:rsidRDefault="00B1260A">
      <w:pPr>
        <w:rPr>
          <w:rFonts w:cstheme="minorHAnsi"/>
        </w:rPr>
      </w:pPr>
    </w:p>
    <w:p w14:paraId="517FE5CE" w14:textId="70FFBAD8" w:rsidR="00750258" w:rsidRPr="00A4142B" w:rsidRDefault="00B1260A" w:rsidP="00B1260A">
      <w:pPr>
        <w:rPr>
          <w:rFonts w:cstheme="minorHAnsi"/>
        </w:rPr>
      </w:pPr>
      <w:r w:rsidRPr="00A4142B">
        <w:rPr>
          <w:rFonts w:cstheme="minorHAnsi"/>
        </w:rPr>
        <w:t>Viešųjų pirkimų specialistas</w:t>
      </w:r>
    </w:p>
    <w:p w14:paraId="1DAFE9A1" w14:textId="22D27157" w:rsidR="00B1260A" w:rsidRPr="00A4142B" w:rsidRDefault="00B1260A" w:rsidP="00B1260A">
      <w:pPr>
        <w:rPr>
          <w:rFonts w:cstheme="minorHAnsi"/>
        </w:rPr>
      </w:pPr>
      <w:r w:rsidRPr="00A4142B">
        <w:rPr>
          <w:rFonts w:cstheme="minorHAnsi"/>
        </w:rPr>
        <w:t>Valerijus Kirilovas</w:t>
      </w:r>
      <w:r w:rsidRPr="00A4142B">
        <w:rPr>
          <w:rFonts w:cstheme="minorHAnsi"/>
        </w:rPr>
        <w:br/>
        <w:t>+370 667 59897</w:t>
      </w:r>
    </w:p>
    <w:sectPr w:rsidR="00B1260A" w:rsidRPr="00A4142B" w:rsidSect="00AB1A60">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D172" w14:textId="77777777" w:rsidR="00817C30" w:rsidRDefault="00817C30" w:rsidP="0027785C">
      <w:pPr>
        <w:spacing w:after="0" w:line="240" w:lineRule="auto"/>
      </w:pPr>
      <w:r>
        <w:separator/>
      </w:r>
    </w:p>
  </w:endnote>
  <w:endnote w:type="continuationSeparator" w:id="0">
    <w:p w14:paraId="46CC3E30" w14:textId="77777777" w:rsidR="00817C30" w:rsidRDefault="00817C30" w:rsidP="00277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5FCB1" w14:textId="77777777" w:rsidR="00817C30" w:rsidRDefault="00817C30" w:rsidP="0027785C">
      <w:pPr>
        <w:spacing w:after="0" w:line="240" w:lineRule="auto"/>
      </w:pPr>
      <w:r>
        <w:separator/>
      </w:r>
    </w:p>
  </w:footnote>
  <w:footnote w:type="continuationSeparator" w:id="0">
    <w:p w14:paraId="76370B94" w14:textId="77777777" w:rsidR="00817C30" w:rsidRDefault="00817C30" w:rsidP="00277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1570" w14:textId="264668BC" w:rsidR="00AB1A60" w:rsidRDefault="00AB1A60" w:rsidP="00AB1A60">
    <w:pPr>
      <w:pBdr>
        <w:bottom w:val="single" w:sz="8" w:space="1" w:color="0F3277"/>
      </w:pBdr>
      <w:tabs>
        <w:tab w:val="left" w:pos="0"/>
      </w:tabs>
      <w:rPr>
        <w:rFonts w:cstheme="minorHAnsi"/>
        <w:color w:val="000000"/>
        <w:kern w:val="24"/>
        <w14:numForm w14:val="lining"/>
      </w:rPr>
    </w:pPr>
    <w:r w:rsidRPr="008776C6">
      <w:rPr>
        <w:rFonts w:cstheme="minorHAnsi"/>
        <w:noProof/>
        <w:kern w:val="24"/>
        <w14:numForm w14:val="lining"/>
      </w:rPr>
      <w:drawing>
        <wp:anchor distT="0" distB="0" distL="114300" distR="114300" simplePos="0" relativeHeight="251658240" behindDoc="0" locked="0" layoutInCell="1" allowOverlap="1" wp14:anchorId="0C1DF2B4" wp14:editId="1E7DA140">
          <wp:simplePos x="0" y="0"/>
          <wp:positionH relativeFrom="column">
            <wp:posOffset>2615565</wp:posOffset>
          </wp:positionH>
          <wp:positionV relativeFrom="paragraph">
            <wp:posOffset>-150495</wp:posOffset>
          </wp:positionV>
          <wp:extent cx="640080" cy="652780"/>
          <wp:effectExtent l="0" t="0" r="0" b="0"/>
          <wp:wrapNone/>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anchor>
      </w:drawing>
    </w:r>
  </w:p>
  <w:p w14:paraId="35D01E0F" w14:textId="3C7D1975" w:rsidR="00AB1A60" w:rsidRPr="008776C6" w:rsidRDefault="00AB1A60" w:rsidP="00AB1A60">
    <w:pPr>
      <w:pBdr>
        <w:bottom w:val="single" w:sz="8" w:space="1" w:color="0F3277"/>
      </w:pBdr>
      <w:tabs>
        <w:tab w:val="left" w:pos="0"/>
      </w:tabs>
      <w:rPr>
        <w:rFonts w:cstheme="minorHAnsi"/>
        <w:color w:val="000000"/>
        <w:kern w:val="24"/>
        <w14:numForm w14:val="lini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D356B49"/>
    <w:multiLevelType w:val="hybridMultilevel"/>
    <w:tmpl w:val="DBD40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0E"/>
    <w:rsid w:val="000934B3"/>
    <w:rsid w:val="001459B1"/>
    <w:rsid w:val="0027785C"/>
    <w:rsid w:val="00370291"/>
    <w:rsid w:val="004E7157"/>
    <w:rsid w:val="006939BD"/>
    <w:rsid w:val="007468F2"/>
    <w:rsid w:val="00750258"/>
    <w:rsid w:val="00797958"/>
    <w:rsid w:val="007E25B4"/>
    <w:rsid w:val="00817C30"/>
    <w:rsid w:val="008358A5"/>
    <w:rsid w:val="00993D16"/>
    <w:rsid w:val="00A01D8B"/>
    <w:rsid w:val="00A234BE"/>
    <w:rsid w:val="00A4142B"/>
    <w:rsid w:val="00AB1A60"/>
    <w:rsid w:val="00B06D81"/>
    <w:rsid w:val="00B1260A"/>
    <w:rsid w:val="00B22CAE"/>
    <w:rsid w:val="00C62542"/>
    <w:rsid w:val="00D310E3"/>
    <w:rsid w:val="00D647EA"/>
    <w:rsid w:val="00DE5A52"/>
    <w:rsid w:val="00E272C3"/>
    <w:rsid w:val="00FA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E8FF3"/>
  <w15:chartTrackingRefBased/>
  <w15:docId w15:val="{BD41CEA0-3577-4253-9C8A-F83BE3F8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8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8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7785C"/>
  </w:style>
  <w:style w:type="paragraph" w:styleId="Footer">
    <w:name w:val="footer"/>
    <w:basedOn w:val="Normal"/>
    <w:link w:val="FooterChar"/>
    <w:uiPriority w:val="99"/>
    <w:unhideWhenUsed/>
    <w:rsid w:val="002778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7785C"/>
  </w:style>
  <w:style w:type="character" w:customStyle="1" w:styleId="normaltextrun">
    <w:name w:val="normaltextrun"/>
    <w:basedOn w:val="DefaultParagraphFont"/>
    <w:rsid w:val="00AB1A60"/>
  </w:style>
  <w:style w:type="character" w:customStyle="1" w:styleId="ui-provider">
    <w:name w:val="ui-provider"/>
    <w:basedOn w:val="DefaultParagraphFont"/>
    <w:rsid w:val="00AB1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5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Pages>
  <Words>2321</Words>
  <Characters>1324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Baltraityte</dc:creator>
  <cp:keywords/>
  <dc:description/>
  <cp:lastModifiedBy>Valerijus Kirilovas</cp:lastModifiedBy>
  <cp:revision>8</cp:revision>
  <dcterms:created xsi:type="dcterms:W3CDTF">2024-02-01T08:00:00Z</dcterms:created>
  <dcterms:modified xsi:type="dcterms:W3CDTF">2025-07-08T11:07:00Z</dcterms:modified>
</cp:coreProperties>
</file>