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1F03" w14:textId="04E1A050" w:rsidR="00890CDA" w:rsidRDefault="00890CDA" w:rsidP="00890CDA">
      <w:pPr>
        <w:spacing w:line="240" w:lineRule="auto"/>
        <w:jc w:val="right"/>
        <w:rPr>
          <w:b/>
        </w:rPr>
      </w:pPr>
      <w:r w:rsidRPr="00826A9E">
        <w:rPr>
          <w:b/>
          <w:bCs/>
        </w:rPr>
        <w:t xml:space="preserve">Priedas Nr. </w:t>
      </w:r>
      <w:r>
        <w:rPr>
          <w:b/>
          <w:bCs/>
        </w:rPr>
        <w:t>2</w:t>
      </w:r>
    </w:p>
    <w:p w14:paraId="7A14DCC4" w14:textId="77777777" w:rsidR="00A837AF" w:rsidRDefault="00A837AF" w:rsidP="00375597">
      <w:pPr>
        <w:spacing w:line="240" w:lineRule="auto"/>
        <w:jc w:val="center"/>
        <w:rPr>
          <w:b/>
        </w:rPr>
      </w:pPr>
      <w:r>
        <w:rPr>
          <w:b/>
        </w:rPr>
        <w:t>LIETUVOS INŽINERIJOS KOLEGIJOS</w:t>
      </w:r>
    </w:p>
    <w:p w14:paraId="65A93088" w14:textId="70C786D9" w:rsidR="00375597" w:rsidRDefault="00375597" w:rsidP="00375597">
      <w:pPr>
        <w:spacing w:line="240" w:lineRule="auto"/>
        <w:jc w:val="center"/>
        <w:rPr>
          <w:b/>
        </w:rPr>
      </w:pPr>
      <w:r>
        <w:rPr>
          <w:b/>
        </w:rPr>
        <w:t xml:space="preserve"> </w:t>
      </w:r>
      <w:bookmarkStart w:id="0" w:name="_Hlk202870501"/>
      <w:r w:rsidR="00811E9D">
        <w:rPr>
          <w:b/>
        </w:rPr>
        <w:t>IŠMANIŲJŲ STATYBOS MEDŽIAGŲ</w:t>
      </w:r>
      <w:r w:rsidR="00942054">
        <w:rPr>
          <w:b/>
        </w:rPr>
        <w:t xml:space="preserve"> LABORATORIJOS</w:t>
      </w:r>
      <w:r>
        <w:rPr>
          <w:b/>
        </w:rPr>
        <w:t xml:space="preserve"> ĮRANGOS </w:t>
      </w:r>
      <w:bookmarkEnd w:id="0"/>
    </w:p>
    <w:p w14:paraId="26B7AF25" w14:textId="77777777" w:rsidR="00375597" w:rsidRDefault="00375597" w:rsidP="00375597">
      <w:pPr>
        <w:spacing w:line="240" w:lineRule="auto"/>
        <w:jc w:val="center"/>
        <w:rPr>
          <w:b/>
        </w:rPr>
      </w:pPr>
      <w:r>
        <w:rPr>
          <w:b/>
        </w:rPr>
        <w:t xml:space="preserve"> TECHNINĖ SPECIFIKACIJA</w:t>
      </w:r>
    </w:p>
    <w:p w14:paraId="6FC6DAD5" w14:textId="77777777" w:rsidR="00375597" w:rsidRDefault="00375597" w:rsidP="00375597">
      <w:pPr>
        <w:tabs>
          <w:tab w:val="left" w:pos="630"/>
          <w:tab w:val="left" w:pos="1170"/>
        </w:tabs>
        <w:spacing w:line="276" w:lineRule="auto"/>
        <w:jc w:val="both"/>
      </w:pPr>
    </w:p>
    <w:p w14:paraId="3AC606A7" w14:textId="77777777" w:rsidR="00375597" w:rsidRDefault="00375597" w:rsidP="00375597">
      <w:pPr>
        <w:tabs>
          <w:tab w:val="left" w:pos="630"/>
          <w:tab w:val="left" w:pos="1170"/>
        </w:tabs>
        <w:spacing w:line="276" w:lineRule="auto"/>
        <w:jc w:val="both"/>
      </w:pPr>
    </w:p>
    <w:p w14:paraId="5BFFA2F5" w14:textId="77777777" w:rsidR="00811E9D" w:rsidRPr="00602C9A" w:rsidRDefault="00811E9D" w:rsidP="00811E9D">
      <w:pPr>
        <w:spacing w:line="240" w:lineRule="auto"/>
        <w:jc w:val="center"/>
        <w:rPr>
          <w:b/>
        </w:rPr>
      </w:pPr>
      <w:r w:rsidRPr="00602C9A">
        <w:rPr>
          <w:b/>
        </w:rPr>
        <w:t>I Pirkimo objektas</w:t>
      </w:r>
    </w:p>
    <w:p w14:paraId="791B6718" w14:textId="77777777" w:rsidR="00811E9D" w:rsidRPr="00602C9A" w:rsidRDefault="00811E9D" w:rsidP="00811E9D">
      <w:pPr>
        <w:spacing w:line="240" w:lineRule="auto"/>
        <w:jc w:val="center"/>
        <w:rPr>
          <w:b/>
          <w:i/>
          <w:iCs/>
        </w:rPr>
      </w:pPr>
    </w:p>
    <w:p w14:paraId="2B4EF89C" w14:textId="42A67AB8" w:rsidR="00811E9D" w:rsidRPr="00602C9A" w:rsidRDefault="00811E9D" w:rsidP="00811E9D">
      <w:pPr>
        <w:spacing w:line="240" w:lineRule="auto"/>
        <w:ind w:firstLine="567"/>
        <w:jc w:val="both"/>
        <w:rPr>
          <w:rFonts w:eastAsia="Times New Roman"/>
          <w:b/>
        </w:rPr>
      </w:pPr>
      <w:r w:rsidRPr="00602C9A">
        <w:rPr>
          <w:b/>
          <w:bCs/>
        </w:rPr>
        <w:t>1. Pirkimo objektas</w:t>
      </w:r>
      <w:r w:rsidRPr="00602C9A">
        <w:t xml:space="preserve">: </w:t>
      </w:r>
      <w:r>
        <w:rPr>
          <w:b/>
        </w:rPr>
        <w:t>Išmaniųjų statybos medžiagų laboratorijos įranga</w:t>
      </w:r>
      <w:r w:rsidRPr="00E92F81">
        <w:rPr>
          <w:rFonts w:eastAsia="Times New Roman"/>
          <w:b/>
        </w:rPr>
        <w:t>.</w:t>
      </w:r>
      <w:r w:rsidRPr="00602C9A">
        <w:rPr>
          <w:rFonts w:eastAsia="Times New Roman"/>
          <w:b/>
        </w:rPr>
        <w:t xml:space="preserve"> </w:t>
      </w:r>
    </w:p>
    <w:p w14:paraId="0FA439F0" w14:textId="0F1BD7BF" w:rsidR="00811E9D" w:rsidRPr="00602C9A" w:rsidRDefault="00811E9D" w:rsidP="00811E9D">
      <w:pPr>
        <w:spacing w:line="240" w:lineRule="auto"/>
        <w:ind w:firstLine="567"/>
        <w:jc w:val="both"/>
        <w:rPr>
          <w:b/>
        </w:rPr>
      </w:pPr>
      <w:r w:rsidRPr="00602C9A">
        <w:rPr>
          <w:rFonts w:eastAsia="Times New Roman"/>
          <w:b/>
        </w:rPr>
        <w:t>2</w:t>
      </w:r>
      <w:r w:rsidRPr="00602C9A">
        <w:rPr>
          <w:rFonts w:eastAsia="Times New Roman"/>
          <w:b/>
          <w:i/>
          <w:iCs/>
        </w:rPr>
        <w:t xml:space="preserve">. </w:t>
      </w:r>
      <w:r w:rsidRPr="00602C9A">
        <w:rPr>
          <w:rFonts w:eastAsia="Times New Roman"/>
          <w:b/>
        </w:rPr>
        <w:t xml:space="preserve">Pirkimo objektas skaidomas į </w:t>
      </w:r>
      <w:r w:rsidR="00466382">
        <w:rPr>
          <w:rFonts w:eastAsia="Times New Roman"/>
          <w:b/>
        </w:rPr>
        <w:t>3</w:t>
      </w:r>
      <w:r w:rsidRPr="00A1342A">
        <w:rPr>
          <w:rFonts w:eastAsia="Times New Roman"/>
          <w:b/>
        </w:rPr>
        <w:t xml:space="preserve"> (</w:t>
      </w:r>
      <w:r w:rsidR="00466382">
        <w:rPr>
          <w:rFonts w:eastAsia="Times New Roman"/>
          <w:b/>
        </w:rPr>
        <w:t>tris</w:t>
      </w:r>
      <w:r w:rsidRPr="00A1342A">
        <w:rPr>
          <w:rFonts w:eastAsia="Times New Roman"/>
          <w:b/>
        </w:rPr>
        <w:t>)</w:t>
      </w:r>
      <w:r w:rsidRPr="006C3FD6">
        <w:rPr>
          <w:rFonts w:eastAsia="Times New Roman"/>
          <w:b/>
        </w:rPr>
        <w:t xml:space="preserve"> pirkimo objekto dalis:</w:t>
      </w:r>
      <w:r w:rsidRPr="006C3FD6">
        <w:rPr>
          <w:rFonts w:eastAsia="Times New Roman"/>
          <w:b/>
          <w:i/>
          <w:iCs/>
        </w:rPr>
        <w:t xml:space="preserve"> </w:t>
      </w:r>
    </w:p>
    <w:p w14:paraId="35E1491D" w14:textId="4ED1E281" w:rsidR="00466382" w:rsidRPr="00A1342A" w:rsidRDefault="00811E9D" w:rsidP="00466382">
      <w:pPr>
        <w:spacing w:line="240" w:lineRule="auto"/>
        <w:ind w:firstLine="720"/>
        <w:contextualSpacing/>
        <w:jc w:val="both"/>
        <w:rPr>
          <w:rFonts w:eastAsia="Calibri"/>
        </w:rPr>
      </w:pPr>
      <w:r w:rsidRPr="00A1342A">
        <w:rPr>
          <w:rFonts w:eastAsia="Calibri"/>
          <w:b/>
          <w:bCs/>
        </w:rPr>
        <w:t>2.1</w:t>
      </w:r>
      <w:r w:rsidRPr="00A1342A">
        <w:rPr>
          <w:rFonts w:eastAsia="Calibri"/>
        </w:rPr>
        <w:t xml:space="preserve">. </w:t>
      </w:r>
      <w:r w:rsidRPr="00A1342A">
        <w:rPr>
          <w:rFonts w:eastAsia="Calibri"/>
          <w:b/>
          <w:bCs/>
        </w:rPr>
        <w:t>1 pirkimo objekto dalis</w:t>
      </w:r>
      <w:r w:rsidRPr="00A1342A">
        <w:rPr>
          <w:rFonts w:eastAsia="Calibri"/>
        </w:rPr>
        <w:t xml:space="preserve">: </w:t>
      </w:r>
      <w:r w:rsidR="00466382">
        <w:rPr>
          <w:b/>
        </w:rPr>
        <w:t>Betoninių ir gelžbetoninių konstrukcijų</w:t>
      </w:r>
      <w:r w:rsidR="00466382" w:rsidRPr="00AB4215">
        <w:rPr>
          <w:b/>
        </w:rPr>
        <w:t xml:space="preserve"> </w:t>
      </w:r>
      <w:r w:rsidR="00466382">
        <w:rPr>
          <w:b/>
        </w:rPr>
        <w:t>tyrimo-</w:t>
      </w:r>
      <w:r w:rsidR="00466382" w:rsidRPr="00AB4215">
        <w:rPr>
          <w:b/>
        </w:rPr>
        <w:t>inspek</w:t>
      </w:r>
      <w:r w:rsidR="00466382">
        <w:rPr>
          <w:b/>
        </w:rPr>
        <w:t>tavimo</w:t>
      </w:r>
      <w:r w:rsidR="00466382" w:rsidRPr="00AB4215">
        <w:rPr>
          <w:b/>
        </w:rPr>
        <w:t xml:space="preserve"> </w:t>
      </w:r>
      <w:r w:rsidR="00466382">
        <w:rPr>
          <w:b/>
        </w:rPr>
        <w:t>įranga</w:t>
      </w:r>
      <w:r w:rsidR="00466382" w:rsidRPr="00AB4215">
        <w:rPr>
          <w:b/>
        </w:rPr>
        <w:t>, 1 kompl.</w:t>
      </w:r>
      <w:r w:rsidR="00466382" w:rsidRPr="00A1342A">
        <w:rPr>
          <w:rFonts w:eastAsia="Calibri"/>
        </w:rPr>
        <w:t xml:space="preserve"> </w:t>
      </w:r>
      <w:r w:rsidRPr="00A1342A">
        <w:rPr>
          <w:rFonts w:eastAsia="Calibri"/>
        </w:rPr>
        <w:t>(toliau – 1 pirkimo objekto dalis)</w:t>
      </w:r>
      <w:r w:rsidR="00466382" w:rsidRPr="00A1342A">
        <w:rPr>
          <w:rFonts w:eastAsia="Calibri"/>
        </w:rPr>
        <w:t>, kurios sudėtinės dalys yra sekančios:</w:t>
      </w:r>
    </w:p>
    <w:p w14:paraId="5F0AE5DC" w14:textId="3EC8C114" w:rsidR="00466382" w:rsidRPr="00466382" w:rsidRDefault="00466382" w:rsidP="00466382">
      <w:pPr>
        <w:pStyle w:val="prastasiniatinklio"/>
        <w:numPr>
          <w:ilvl w:val="0"/>
          <w:numId w:val="27"/>
        </w:numPr>
        <w:suppressAutoHyphens w:val="0"/>
        <w:spacing w:before="0" w:after="0"/>
        <w:ind w:firstLine="360"/>
        <w:jc w:val="both"/>
        <w:rPr>
          <w:bCs/>
        </w:rPr>
      </w:pPr>
      <w:r w:rsidRPr="00466382">
        <w:rPr>
          <w:bCs/>
        </w:rPr>
        <w:t>Armatūros ieškiklis betone, 1 vnt.;</w:t>
      </w:r>
    </w:p>
    <w:p w14:paraId="40211D23" w14:textId="36A3FA27" w:rsidR="00466382" w:rsidRPr="00466382" w:rsidRDefault="00466382" w:rsidP="00466382">
      <w:pPr>
        <w:pStyle w:val="prastasiniatinklio"/>
        <w:numPr>
          <w:ilvl w:val="0"/>
          <w:numId w:val="27"/>
        </w:numPr>
        <w:suppressAutoHyphens w:val="0"/>
        <w:spacing w:before="0" w:after="0"/>
        <w:ind w:firstLine="360"/>
        <w:jc w:val="both"/>
        <w:rPr>
          <w:bCs/>
        </w:rPr>
      </w:pPr>
      <w:r w:rsidRPr="00466382">
        <w:rPr>
          <w:bCs/>
        </w:rPr>
        <w:t>Betono stiprio nustatymo plaktukas, 1 vnt.;</w:t>
      </w:r>
    </w:p>
    <w:p w14:paraId="2A4F67AF" w14:textId="1ACACC7D" w:rsidR="00811E9D" w:rsidRPr="00466382" w:rsidRDefault="00466382" w:rsidP="00466382">
      <w:pPr>
        <w:pStyle w:val="prastasiniatinklio"/>
        <w:numPr>
          <w:ilvl w:val="0"/>
          <w:numId w:val="27"/>
        </w:numPr>
        <w:suppressAutoHyphens w:val="0"/>
        <w:spacing w:before="0" w:after="0"/>
        <w:ind w:firstLine="360"/>
        <w:jc w:val="both"/>
        <w:rPr>
          <w:bCs/>
          <w:i/>
          <w:iCs/>
        </w:rPr>
      </w:pPr>
      <w:r w:rsidRPr="00466382">
        <w:rPr>
          <w:bCs/>
        </w:rPr>
        <w:t>Ultragarsinis storio matuoklis, 1 vnt.</w:t>
      </w:r>
    </w:p>
    <w:p w14:paraId="43F75EED" w14:textId="77777777" w:rsidR="00466382" w:rsidRDefault="00466382" w:rsidP="00466382">
      <w:pPr>
        <w:spacing w:line="240" w:lineRule="auto"/>
        <w:ind w:firstLine="720"/>
        <w:contextualSpacing/>
        <w:jc w:val="both"/>
        <w:rPr>
          <w:rFonts w:eastAsia="Calibri"/>
          <w:b/>
          <w:bCs/>
        </w:rPr>
      </w:pPr>
    </w:p>
    <w:p w14:paraId="415A48E2" w14:textId="76C3789F" w:rsidR="00466382" w:rsidRPr="00466382" w:rsidRDefault="00811E9D" w:rsidP="00466382">
      <w:pPr>
        <w:spacing w:line="240" w:lineRule="auto"/>
        <w:ind w:firstLine="720"/>
        <w:contextualSpacing/>
        <w:jc w:val="both"/>
        <w:rPr>
          <w:rFonts w:eastAsia="Calibri"/>
          <w:b/>
          <w:bCs/>
        </w:rPr>
      </w:pPr>
      <w:r w:rsidRPr="00A1342A">
        <w:rPr>
          <w:rFonts w:eastAsia="Calibri"/>
          <w:b/>
          <w:bCs/>
        </w:rPr>
        <w:t>2.2. 2 pirkimo objekto dalis</w:t>
      </w:r>
      <w:r w:rsidRPr="00466382">
        <w:rPr>
          <w:rFonts w:eastAsia="Calibri"/>
          <w:b/>
          <w:bCs/>
        </w:rPr>
        <w:t xml:space="preserve">: </w:t>
      </w:r>
      <w:r w:rsidR="00466382" w:rsidRPr="00466382">
        <w:rPr>
          <w:rFonts w:eastAsia="Calibri"/>
          <w:b/>
          <w:bCs/>
        </w:rPr>
        <w:t xml:space="preserve">Betono bandinių gamybos ir tyrimo laboratorijos įranga, 1 kompl. </w:t>
      </w:r>
      <w:r w:rsidR="00466382" w:rsidRPr="00466382">
        <w:rPr>
          <w:rFonts w:eastAsia="Calibri"/>
        </w:rPr>
        <w:t>(toliau – 2 pirkimo objekto dalis),</w:t>
      </w:r>
      <w:r w:rsidR="00466382" w:rsidRPr="00466382">
        <w:rPr>
          <w:rFonts w:eastAsia="Calibri"/>
          <w:b/>
          <w:bCs/>
        </w:rPr>
        <w:t xml:space="preserve"> </w:t>
      </w:r>
      <w:r w:rsidR="00466382" w:rsidRPr="00466382">
        <w:rPr>
          <w:rFonts w:eastAsia="Calibri"/>
        </w:rPr>
        <w:t>kurios sudėtinės dalys yra sekančios:</w:t>
      </w:r>
    </w:p>
    <w:p w14:paraId="3FAAD441" w14:textId="64E4118A" w:rsidR="00466382" w:rsidRPr="00466382" w:rsidRDefault="00466382" w:rsidP="00466382">
      <w:pPr>
        <w:pStyle w:val="Sraopastraipa"/>
        <w:numPr>
          <w:ilvl w:val="0"/>
          <w:numId w:val="28"/>
        </w:numPr>
        <w:ind w:hanging="34"/>
        <w:rPr>
          <w:rFonts w:ascii="Times New Roman" w:hAnsi="Times New Roman"/>
          <w:lang w:eastAsia="lt-LT"/>
        </w:rPr>
      </w:pPr>
      <w:r w:rsidRPr="00466382">
        <w:rPr>
          <w:rFonts w:ascii="Times New Roman" w:hAnsi="Times New Roman"/>
          <w:lang w:eastAsia="lt-LT"/>
        </w:rPr>
        <w:t>Betono vandens pralaidumo tyrimo stendas , 1 vnt.;</w:t>
      </w:r>
    </w:p>
    <w:p w14:paraId="179D8666" w14:textId="5DC428CA" w:rsidR="00466382" w:rsidRPr="00466382" w:rsidRDefault="00466382" w:rsidP="00466382">
      <w:pPr>
        <w:pStyle w:val="Sraopastraipa"/>
        <w:numPr>
          <w:ilvl w:val="0"/>
          <w:numId w:val="28"/>
        </w:numPr>
        <w:ind w:hanging="34"/>
        <w:rPr>
          <w:rFonts w:ascii="Times New Roman" w:hAnsi="Times New Roman"/>
          <w:lang w:eastAsia="lt-LT"/>
        </w:rPr>
      </w:pPr>
      <w:r w:rsidRPr="00466382">
        <w:rPr>
          <w:rFonts w:ascii="Times New Roman" w:hAnsi="Times New Roman"/>
        </w:rPr>
        <w:t>S</w:t>
      </w:r>
      <w:r w:rsidRPr="00466382">
        <w:rPr>
          <w:rFonts w:ascii="Times New Roman" w:hAnsi="Times New Roman"/>
          <w:lang w:eastAsia="lt-LT"/>
        </w:rPr>
        <w:t xml:space="preserve">ietų komplektas su </w:t>
      </w:r>
      <w:r w:rsidRPr="00466382">
        <w:rPr>
          <w:rFonts w:ascii="Times New Roman" w:hAnsi="Times New Roman"/>
        </w:rPr>
        <w:t>elektromagnetiniu sietų kratytuvu</w:t>
      </w:r>
      <w:r w:rsidRPr="00466382">
        <w:rPr>
          <w:rFonts w:ascii="Times New Roman" w:hAnsi="Times New Roman"/>
          <w:lang w:eastAsia="lt-LT"/>
        </w:rPr>
        <w:t>, 1 kompl.;</w:t>
      </w:r>
    </w:p>
    <w:p w14:paraId="1139C728" w14:textId="1174F0D8" w:rsidR="00466382" w:rsidRPr="00466382" w:rsidRDefault="00466382" w:rsidP="00466382">
      <w:pPr>
        <w:pStyle w:val="Sraopastraipa"/>
        <w:numPr>
          <w:ilvl w:val="0"/>
          <w:numId w:val="28"/>
        </w:numPr>
        <w:ind w:hanging="34"/>
        <w:rPr>
          <w:rFonts w:ascii="Times New Roman" w:hAnsi="Times New Roman"/>
          <w:lang w:eastAsia="lt-LT"/>
        </w:rPr>
      </w:pPr>
      <w:r w:rsidRPr="00466382">
        <w:rPr>
          <w:rFonts w:ascii="Times New Roman" w:hAnsi="Times New Roman"/>
          <w:lang w:eastAsia="lt-LT"/>
        </w:rPr>
        <w:t>Maišyklė skiediniams, mišiniams paruošti, 1 vnt.;</w:t>
      </w:r>
    </w:p>
    <w:p w14:paraId="709A03AC" w14:textId="6D27F92B" w:rsidR="00466382" w:rsidRPr="00466382" w:rsidRDefault="00466382" w:rsidP="00466382">
      <w:pPr>
        <w:pStyle w:val="Sraopastraipa"/>
        <w:numPr>
          <w:ilvl w:val="0"/>
          <w:numId w:val="28"/>
        </w:numPr>
        <w:ind w:hanging="34"/>
        <w:rPr>
          <w:rFonts w:ascii="Times New Roman" w:hAnsi="Times New Roman"/>
          <w:lang w:eastAsia="lt-LT"/>
        </w:rPr>
      </w:pPr>
      <w:r w:rsidRPr="00466382">
        <w:rPr>
          <w:rFonts w:ascii="Times New Roman" w:hAnsi="Times New Roman"/>
          <w:lang w:eastAsia="lt-LT"/>
        </w:rPr>
        <w:t>Plieninės formos, 10 vnt.;</w:t>
      </w:r>
    </w:p>
    <w:p w14:paraId="5F8BDBE3" w14:textId="3FC99FED" w:rsidR="00466382" w:rsidRPr="00466382" w:rsidRDefault="00466382" w:rsidP="00466382">
      <w:pPr>
        <w:pStyle w:val="Sraopastraipa"/>
        <w:numPr>
          <w:ilvl w:val="0"/>
          <w:numId w:val="28"/>
        </w:numPr>
        <w:ind w:hanging="34"/>
        <w:rPr>
          <w:rFonts w:ascii="Times New Roman" w:hAnsi="Times New Roman"/>
          <w:lang w:eastAsia="lt-LT"/>
        </w:rPr>
      </w:pPr>
      <w:r w:rsidRPr="00466382">
        <w:rPr>
          <w:rFonts w:ascii="Times New Roman" w:hAnsi="Times New Roman"/>
          <w:lang w:eastAsia="lt-LT"/>
        </w:rPr>
        <w:t>Plastikinės formos (150mm) betono kubeliams, 10 vnt.;</w:t>
      </w:r>
    </w:p>
    <w:p w14:paraId="137F7DCB" w14:textId="7022BF36" w:rsidR="00466382" w:rsidRPr="00466382" w:rsidRDefault="00466382" w:rsidP="00466382">
      <w:pPr>
        <w:pStyle w:val="Sraopastraipa"/>
        <w:numPr>
          <w:ilvl w:val="0"/>
          <w:numId w:val="28"/>
        </w:numPr>
        <w:ind w:hanging="34"/>
        <w:rPr>
          <w:rFonts w:ascii="Times New Roman" w:hAnsi="Times New Roman"/>
          <w:lang w:eastAsia="lt-LT"/>
        </w:rPr>
      </w:pPr>
      <w:r w:rsidRPr="00466382">
        <w:rPr>
          <w:rFonts w:ascii="Times New Roman" w:hAnsi="Times New Roman"/>
          <w:lang w:eastAsia="lt-LT"/>
        </w:rPr>
        <w:t>Plastikinės formos (100mm) betono kubeliams, 10 vnt.;</w:t>
      </w:r>
    </w:p>
    <w:p w14:paraId="43496098" w14:textId="34AF4D78" w:rsidR="00811E9D" w:rsidRDefault="00466382" w:rsidP="00466382">
      <w:pPr>
        <w:pStyle w:val="Sraopastraipa"/>
        <w:numPr>
          <w:ilvl w:val="0"/>
          <w:numId w:val="28"/>
        </w:numPr>
        <w:ind w:hanging="34"/>
        <w:rPr>
          <w:rFonts w:ascii="Times New Roman" w:hAnsi="Times New Roman"/>
          <w:lang w:eastAsia="lt-LT"/>
        </w:rPr>
      </w:pPr>
      <w:r w:rsidRPr="00466382">
        <w:rPr>
          <w:rFonts w:ascii="Times New Roman" w:hAnsi="Times New Roman"/>
          <w:lang w:eastAsia="lt-LT"/>
        </w:rPr>
        <w:t>Kompresorius, 1 kompl.</w:t>
      </w:r>
    </w:p>
    <w:p w14:paraId="4A3D93B4" w14:textId="77777777" w:rsidR="00466382" w:rsidRPr="00466382" w:rsidRDefault="00466382" w:rsidP="00466382">
      <w:pPr>
        <w:pStyle w:val="Sraopastraipa"/>
        <w:ind w:left="1114"/>
        <w:rPr>
          <w:rFonts w:ascii="Times New Roman" w:hAnsi="Times New Roman"/>
          <w:lang w:eastAsia="lt-LT"/>
        </w:rPr>
      </w:pPr>
    </w:p>
    <w:p w14:paraId="4565343F" w14:textId="1513CE6B" w:rsidR="00811E9D" w:rsidRDefault="00811E9D" w:rsidP="00811E9D">
      <w:pPr>
        <w:pStyle w:val="Sraopastraipa"/>
        <w:numPr>
          <w:ilvl w:val="1"/>
          <w:numId w:val="26"/>
        </w:numPr>
        <w:spacing w:after="160"/>
        <w:jc w:val="both"/>
        <w:rPr>
          <w:rFonts w:eastAsia="Calibri"/>
        </w:rPr>
      </w:pPr>
      <w:r w:rsidRPr="00A1342A">
        <w:rPr>
          <w:rFonts w:eastAsia="Calibri"/>
          <w:b/>
          <w:bCs/>
        </w:rPr>
        <w:t>3 pirkimo objekto dalis</w:t>
      </w:r>
      <w:r w:rsidRPr="00A1342A">
        <w:rPr>
          <w:rFonts w:eastAsia="Calibri"/>
        </w:rPr>
        <w:t xml:space="preserve">: </w:t>
      </w:r>
      <w:r w:rsidR="00466382" w:rsidRPr="00E211A2">
        <w:rPr>
          <w:rFonts w:ascii="Times New Roman" w:hAnsi="Times New Roman"/>
          <w:b/>
          <w:bCs/>
        </w:rPr>
        <w:t>Bleino aparatas</w:t>
      </w:r>
      <w:r w:rsidR="00466382" w:rsidRPr="00E211A2">
        <w:rPr>
          <w:b/>
          <w:bCs/>
        </w:rPr>
        <w:t>,</w:t>
      </w:r>
      <w:r w:rsidR="00466382" w:rsidRPr="00AB4215">
        <w:rPr>
          <w:b/>
        </w:rPr>
        <w:t xml:space="preserve"> 1 </w:t>
      </w:r>
      <w:r w:rsidR="00466382">
        <w:rPr>
          <w:b/>
        </w:rPr>
        <w:t>vnt</w:t>
      </w:r>
      <w:r w:rsidR="00466382" w:rsidRPr="00AB4215">
        <w:rPr>
          <w:b/>
        </w:rPr>
        <w:t>.</w:t>
      </w:r>
      <w:r w:rsidRPr="00A1342A">
        <w:rPr>
          <w:rFonts w:eastAsia="Calibri"/>
        </w:rPr>
        <w:t xml:space="preserve"> (toliau – 3 pirkimo objekto dalis);</w:t>
      </w:r>
    </w:p>
    <w:p w14:paraId="4D0DD8B6" w14:textId="77777777" w:rsidR="00811E9D" w:rsidRPr="008D0742" w:rsidRDefault="00811E9D" w:rsidP="00811E9D">
      <w:pPr>
        <w:tabs>
          <w:tab w:val="left" w:pos="851"/>
          <w:tab w:val="left" w:pos="993"/>
        </w:tabs>
        <w:spacing w:line="240" w:lineRule="auto"/>
        <w:jc w:val="both"/>
        <w:rPr>
          <w:b/>
          <w:lang w:eastAsia="lt-LT"/>
        </w:rPr>
      </w:pPr>
    </w:p>
    <w:p w14:paraId="4CB6B303" w14:textId="77777777" w:rsidR="00811E9D" w:rsidRDefault="00811E9D" w:rsidP="00375597">
      <w:pPr>
        <w:tabs>
          <w:tab w:val="left" w:pos="630"/>
          <w:tab w:val="left" w:pos="1170"/>
        </w:tabs>
        <w:spacing w:line="276" w:lineRule="auto"/>
        <w:jc w:val="both"/>
      </w:pPr>
    </w:p>
    <w:p w14:paraId="151729EB" w14:textId="05E5C52E" w:rsidR="00E8722D" w:rsidRDefault="00E8722D">
      <w:r>
        <w:br w:type="page"/>
      </w:r>
    </w:p>
    <w:p w14:paraId="5ACA3B8B" w14:textId="77777777" w:rsidR="00811E9D" w:rsidRDefault="00811E9D" w:rsidP="00375597">
      <w:pPr>
        <w:tabs>
          <w:tab w:val="left" w:pos="630"/>
          <w:tab w:val="left" w:pos="1170"/>
        </w:tabs>
        <w:spacing w:line="276" w:lineRule="auto"/>
        <w:jc w:val="both"/>
      </w:pPr>
    </w:p>
    <w:p w14:paraId="5801E6C9" w14:textId="77777777" w:rsidR="00811E9D" w:rsidRDefault="00811E9D" w:rsidP="00375597">
      <w:pPr>
        <w:tabs>
          <w:tab w:val="left" w:pos="630"/>
          <w:tab w:val="left" w:pos="1170"/>
        </w:tabs>
        <w:spacing w:line="276" w:lineRule="auto"/>
        <w:jc w:val="both"/>
      </w:pPr>
    </w:p>
    <w:p w14:paraId="648432E6" w14:textId="77777777" w:rsidR="007649B6" w:rsidRPr="004C542C" w:rsidRDefault="007649B6" w:rsidP="007649B6">
      <w:pPr>
        <w:pStyle w:val="Sraopastraipa1"/>
        <w:numPr>
          <w:ilvl w:val="0"/>
          <w:numId w:val="30"/>
        </w:numPr>
        <w:jc w:val="center"/>
        <w:rPr>
          <w:b/>
          <w:lang w:val="lt-LT"/>
        </w:rPr>
      </w:pPr>
      <w:r w:rsidRPr="004C542C">
        <w:rPr>
          <w:b/>
          <w:lang w:val="lt-LT"/>
        </w:rPr>
        <w:t>Bendrieji reikalavimai pirkimo objektui:</w:t>
      </w:r>
    </w:p>
    <w:p w14:paraId="6A3C1530" w14:textId="77777777" w:rsidR="00375597" w:rsidRDefault="00375597" w:rsidP="00375597">
      <w:pPr>
        <w:pStyle w:val="Sraopastraipa1"/>
        <w:rPr>
          <w:lang w:val="lt-LT"/>
        </w:rPr>
      </w:pPr>
    </w:p>
    <w:p w14:paraId="521D40D5" w14:textId="77777777" w:rsidR="00F07973" w:rsidRDefault="0029092C" w:rsidP="00F07973">
      <w:pPr>
        <w:pStyle w:val="prastasiniatinklio"/>
        <w:numPr>
          <w:ilvl w:val="0"/>
          <w:numId w:val="3"/>
        </w:numPr>
        <w:suppressAutoHyphens w:val="0"/>
        <w:spacing w:before="0" w:after="0"/>
        <w:jc w:val="both"/>
      </w:pPr>
      <w:r w:rsidRPr="00A1342A">
        <w:t>Atskirą pirkimo objekto dalį sudarančios sudėtinės dalys turi būti pilnai suderinamos tarpusavyje bei sudaryti vientisą, pilnai paruoštą naudojimui sistemą</w:t>
      </w:r>
      <w:r w:rsidR="005A0AD5">
        <w:t>.</w:t>
      </w:r>
    </w:p>
    <w:p w14:paraId="4F07E122" w14:textId="5F5312E8" w:rsidR="00C407FA" w:rsidRDefault="00F07973" w:rsidP="00C407FA">
      <w:pPr>
        <w:pStyle w:val="prastasiniatinklio"/>
        <w:numPr>
          <w:ilvl w:val="0"/>
          <w:numId w:val="3"/>
        </w:numPr>
        <w:suppressAutoHyphens w:val="0"/>
        <w:spacing w:before="0" w:after="0"/>
        <w:jc w:val="both"/>
      </w:pPr>
      <w:r w:rsidRPr="00A1342A">
        <w:t>Į pasiūlymo kainą turi būti įskaičiuotos visų papildomų medžiagų, kurios gali būti reikalingos atskirą pirkimo objekto dalį sudarančių sudėtinių dalių apjungimui į vientisą sistemą, kaina (reikalavimas taikomas  tik 1</w:t>
      </w:r>
      <w:r w:rsidR="00890CDA">
        <w:t xml:space="preserve"> ir</w:t>
      </w:r>
      <w:r w:rsidRPr="00A1342A">
        <w:t xml:space="preserve"> 2 pirkimo objekto dalims).</w:t>
      </w:r>
    </w:p>
    <w:p w14:paraId="1278B005" w14:textId="67B37674" w:rsidR="00C407FA" w:rsidRDefault="00F07973" w:rsidP="00C407FA">
      <w:pPr>
        <w:pStyle w:val="prastasiniatinklio"/>
        <w:numPr>
          <w:ilvl w:val="0"/>
          <w:numId w:val="3"/>
        </w:numPr>
        <w:suppressAutoHyphens w:val="0"/>
        <w:spacing w:before="0" w:after="0"/>
        <w:jc w:val="both"/>
      </w:pPr>
      <w:r w:rsidRPr="00E92F81">
        <w:t xml:space="preserve">Į visų šioje specifikacijoje aprašytų komponentų kainą turi būti įskaičiuota pristatymo, </w:t>
      </w:r>
      <w:r>
        <w:t xml:space="preserve">sumontavimo pagal gamintojo reikalavimus, </w:t>
      </w:r>
      <w:r w:rsidRPr="00E92F81">
        <w:t>instaliavimo, sukonfigūravimo, suderinimo, paleidimo, įrangos parametrų nustatymo, pilno paruošimo eksploatacijai kaina ir apmokymų kaina.</w:t>
      </w:r>
    </w:p>
    <w:p w14:paraId="76093895" w14:textId="051BB197" w:rsidR="00F07973" w:rsidRPr="003740D8" w:rsidRDefault="00F07973" w:rsidP="00C407FA">
      <w:pPr>
        <w:pStyle w:val="prastasiniatinklio"/>
        <w:numPr>
          <w:ilvl w:val="0"/>
          <w:numId w:val="3"/>
        </w:numPr>
        <w:suppressAutoHyphens w:val="0"/>
        <w:spacing w:before="0" w:after="0"/>
        <w:jc w:val="both"/>
      </w:pPr>
      <w:r w:rsidRPr="003740D8">
        <w:t xml:space="preserve">Reikalaujama garantinio laikotarpio trukmė nurodyta atitinkamų komponentų reikalavimų aprašyme. Garantinis laikotarpis pradedamas skaičiuoti nuo atitinkamo priėmimo-perdavimo akto pasirašymo dienos. </w:t>
      </w:r>
    </w:p>
    <w:p w14:paraId="5ACCB446" w14:textId="77777777" w:rsidR="00F07973" w:rsidRPr="003740D8" w:rsidRDefault="00F07973" w:rsidP="00C407FA">
      <w:pPr>
        <w:pStyle w:val="prastasiniatinklio"/>
        <w:numPr>
          <w:ilvl w:val="0"/>
          <w:numId w:val="3"/>
        </w:numPr>
        <w:suppressAutoHyphens w:val="0"/>
        <w:spacing w:before="0" w:after="0"/>
        <w:jc w:val="both"/>
      </w:pPr>
      <w:r w:rsidRPr="003740D8">
        <w:t>Garantinio laikotarpio metu tiekėjas privalo pašalinti tinkamai eksploatuotos įrangos gedimus.</w:t>
      </w:r>
    </w:p>
    <w:p w14:paraId="7A2CBCEA" w14:textId="77777777" w:rsidR="00F07973" w:rsidRPr="003740D8" w:rsidRDefault="00F07973" w:rsidP="00C407FA">
      <w:pPr>
        <w:pStyle w:val="prastasiniatinklio"/>
        <w:numPr>
          <w:ilvl w:val="0"/>
          <w:numId w:val="3"/>
        </w:numPr>
        <w:suppressAutoHyphens w:val="0"/>
        <w:spacing w:before="0" w:after="0"/>
        <w:jc w:val="both"/>
      </w:pPr>
      <w:r w:rsidRPr="003740D8">
        <w:t>Kartu su prekėmis Tiekėjas turės pristatyti VISŲ PREKIŲ NAUDOJIMO INSTRUKCIJOS ANGLŲ ARBA LIETUVIŲ KALBA.</w:t>
      </w:r>
    </w:p>
    <w:p w14:paraId="215854E5" w14:textId="3E0FCDCD" w:rsidR="00F07973" w:rsidRPr="00C407FA" w:rsidRDefault="00F07973" w:rsidP="00C407FA">
      <w:pPr>
        <w:pStyle w:val="prastasiniatinklio"/>
        <w:numPr>
          <w:ilvl w:val="0"/>
          <w:numId w:val="3"/>
        </w:numPr>
        <w:suppressAutoHyphens w:val="0"/>
        <w:spacing w:before="0" w:after="0"/>
        <w:jc w:val="both"/>
      </w:pPr>
      <w:r w:rsidRPr="00C407FA">
        <w:t xml:space="preserve">Tiekėjas kartu su pasiūlymu turi pateikti </w:t>
      </w:r>
      <w:r w:rsidRPr="00C407FA">
        <w:footnoteReference w:id="1"/>
      </w:r>
      <w:r w:rsidRPr="00C407FA">
        <w:t>prekės gamintojo dokumentus (katalogus arba  brošiūras, arba gamintojo internetinės svetainės ekrano nuotraukas arba kitus gamintojo techninius dokumentus, kuriuose nurodomi siūlomų prekių techniniai parametrai) (toliau – gamintojo dokumentas), patvirtinančias siūlomų prekių parametrų atitikimą techninių specifikacijų reikalavimams. Techninėje specifikacijoje privaloma išsamiai aprašyti siūlomą parametrą. Techninės specifikacijos 4 stulpelyje privaloma</w:t>
      </w:r>
      <w:r w:rsidR="003A40B4">
        <w:rPr>
          <w:vertAlign w:val="superscript"/>
        </w:rPr>
        <w:t>1</w:t>
      </w:r>
      <w:r w:rsidRPr="00C407FA">
        <w:t xml:space="preserve">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p>
    <w:p w14:paraId="54BDA0A5" w14:textId="77777777" w:rsidR="00F07973" w:rsidRPr="00C407FA" w:rsidRDefault="00F07973" w:rsidP="00C407FA">
      <w:pPr>
        <w:pStyle w:val="prastasiniatinklio"/>
        <w:numPr>
          <w:ilvl w:val="0"/>
          <w:numId w:val="3"/>
        </w:numPr>
        <w:suppressAutoHyphens w:val="0"/>
        <w:spacing w:before="0" w:after="0"/>
        <w:jc w:val="both"/>
      </w:pPr>
      <w:r w:rsidRPr="003740D8">
        <w:t>Jeigu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ar gamybas, normas, direktyvas, formatus, medžiagas, sistemas, jungtis.</w:t>
      </w:r>
      <w:r w:rsidRPr="00C407FA">
        <w:t xml:space="preserve"> </w:t>
      </w:r>
      <w:r w:rsidRPr="003740D8">
        <w:t>Techninėje specifikacijoje nurodyti reikalavimai yra minimalūs, tiekėjas gali siūlyti aukštesnių ir geresnių parametrų pirkimo objektą.</w:t>
      </w:r>
    </w:p>
    <w:p w14:paraId="09C8B06A" w14:textId="77777777" w:rsidR="00F07973" w:rsidRPr="00C407FA" w:rsidRDefault="00F07973" w:rsidP="00C407FA">
      <w:pPr>
        <w:pStyle w:val="prastasiniatinklio"/>
        <w:numPr>
          <w:ilvl w:val="0"/>
          <w:numId w:val="3"/>
        </w:numPr>
        <w:suppressAutoHyphens w:val="0"/>
        <w:spacing w:before="0" w:after="0"/>
        <w:jc w:val="both"/>
      </w:pPr>
      <w:r w:rsidRPr="003740D8">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3740D8">
        <w:lastRenderedPageBreak/>
        <w:t>projektavimu, sąmatų apskaičiavimu ir vykdymu bei prekių naudojimu), turi būti laikoma, kad kiekviena tokia nuoroda yra pateikta su žodžiais „arba lygiavertis“.</w:t>
      </w:r>
    </w:p>
    <w:p w14:paraId="73247725" w14:textId="77777777" w:rsidR="00F07973" w:rsidRPr="00C407FA" w:rsidRDefault="00F07973" w:rsidP="00C407FA">
      <w:pPr>
        <w:pStyle w:val="prastasiniatinklio"/>
        <w:numPr>
          <w:ilvl w:val="0"/>
          <w:numId w:val="3"/>
        </w:numPr>
        <w:suppressAutoHyphens w:val="0"/>
        <w:spacing w:before="0" w:after="0"/>
        <w:jc w:val="both"/>
      </w:pPr>
      <w:r w:rsidRPr="00C407FA">
        <w:t>Jei specialiuosiuose reikalavimuose bus nurodyta, kad prekė turi būti pažymėta CE ženklu, tai šią informaciją patvirtinančius dokumentus (gamintojo parengtas dokumentas „EU Declaration of conformity“  arba gamintojo parengtas dokumentas „EC Declaration of conformity, arba kitas lygiavertis gamintojo dokumentas) tiekėjas turės pateikti kartu su prekėmis, o ne su pasiūlymu.</w:t>
      </w:r>
    </w:p>
    <w:p w14:paraId="58FBBFD3" w14:textId="77777777" w:rsidR="00F07973" w:rsidRPr="00C407FA" w:rsidRDefault="00F07973" w:rsidP="00C407FA">
      <w:pPr>
        <w:pStyle w:val="prastasiniatinklio"/>
        <w:numPr>
          <w:ilvl w:val="0"/>
          <w:numId w:val="3"/>
        </w:numPr>
        <w:suppressAutoHyphens w:val="0"/>
        <w:spacing w:before="0" w:after="0"/>
        <w:jc w:val="both"/>
      </w:pPr>
      <w:r w:rsidRPr="00C407FA">
        <w:t>Jei specialiuosiuose reikalavimuose bus nurodyta, kad įranga turi atitikti efektyvumo, tvarumo, ilgaamžiškumo reikalavimus pagal Direktyvą 2009/125/EB (nustatančią ekologinio projektavimo reikalavimų su energija susijusiems gaminiams nustatymo sistemą), tai šią informaciją patvirtinančius dokumentus (gamintojo arba tiekėjo atitikties deklaraciją arba lygiaverčius įrodymus, kad prekės atitinka Direktyvą 2009/125/EB EB (nustatančią ekologinio projektavimo reikalavimų su energija susijusiems gaminiams nustatymo sistemą) tiekėjas turės pateikti kartu su prekėmis, o ne su pasiūlymu.</w:t>
      </w:r>
    </w:p>
    <w:p w14:paraId="4CFAE562" w14:textId="77777777" w:rsidR="00F07973" w:rsidRPr="00C407FA" w:rsidRDefault="00F07973" w:rsidP="00C407FA">
      <w:pPr>
        <w:pStyle w:val="prastasiniatinklio"/>
        <w:numPr>
          <w:ilvl w:val="0"/>
          <w:numId w:val="3"/>
        </w:numPr>
        <w:suppressAutoHyphens w:val="0"/>
        <w:spacing w:before="0" w:after="0"/>
        <w:jc w:val="both"/>
      </w:pPr>
      <w:r w:rsidRPr="00C407FA">
        <w:t>Jei specialiuosiuose reikalavimuose bus nurodyta, kad įranga turi atitikti Direktyvą 2011/65/ES dėl tam tikrų pavojingų medžiagų naudojimo elektros ir elektroninėje įrangoje apribojimo, tai šią informaciją patvirtinančius dokumentus (gamintojo ar tiekėjo  atitikties deklaraciją arba kitus lygiaverčius įrodymus, kad prekės atitinka Direktyvą 2011/65/ES dėl tam tikrų pavojingų medžiagų naudojimo elektros ir elektroninėje įrangoje apribojimo, tiekėjas turės pateikti kartu su prekėmis, o ne su pasiūlymu.</w:t>
      </w:r>
    </w:p>
    <w:p w14:paraId="503EB160" w14:textId="77777777" w:rsidR="00F07973" w:rsidRPr="00C407FA" w:rsidRDefault="00F07973" w:rsidP="00C407FA">
      <w:pPr>
        <w:pStyle w:val="prastasiniatinklio"/>
        <w:numPr>
          <w:ilvl w:val="0"/>
          <w:numId w:val="3"/>
        </w:numPr>
        <w:suppressAutoHyphens w:val="0"/>
        <w:spacing w:before="0" w:after="0"/>
        <w:jc w:val="both"/>
      </w:pPr>
      <w:r w:rsidRPr="00C407FA">
        <w:t>Šis pirkimas yra žaliasis pirkimas, nes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aktualios redakcijos (toliau – Tvarkos aprašas) 4.4.4 papunkčio 4.4.4.1 papunktyje (&lt;….&gt;4.4.4.1. prekei pagaminti ir (ar) tiekti, paslaugai teikti ar darbams atlikti sunaudojama mažiau gamtos išteklių ir (ar) sudėtyje yra pakartotinai panaudotų ir (ar) perdirbtų medžiagų) numatytas aplinkosauginis principas, ir jo pagrindu taikomas kriterijus, t.y.:  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įsitikins, ar Tiekėjas Prekes pristatė ne kelių eismo piko valandomis. Pirkėjas Sutarties vykdymo metu galės pareikalauti trumpiausio galimo maršruto pasirinkimą įrodančių dokumentų (pvz.: transporto priemonės maršruto plano arba kitų lygiaverčių objektyvių įrodymų).</w:t>
      </w:r>
    </w:p>
    <w:p w14:paraId="4D7DB6D5" w14:textId="10278260" w:rsidR="00DC2A5A" w:rsidRDefault="00DC2A5A" w:rsidP="005A0AD5">
      <w:pPr>
        <w:pStyle w:val="prastasiniatinklio"/>
        <w:numPr>
          <w:ilvl w:val="0"/>
          <w:numId w:val="3"/>
        </w:numPr>
        <w:suppressAutoHyphens w:val="0"/>
        <w:spacing w:before="0" w:after="0"/>
        <w:jc w:val="both"/>
      </w:pPr>
      <w:r>
        <w:br w:type="page"/>
      </w:r>
    </w:p>
    <w:p w14:paraId="3CC8FCEE" w14:textId="77777777" w:rsidR="0098529E" w:rsidRDefault="0098529E" w:rsidP="00496DB9">
      <w:pPr>
        <w:tabs>
          <w:tab w:val="left" w:pos="630"/>
          <w:tab w:val="left" w:pos="1170"/>
        </w:tabs>
        <w:spacing w:line="276" w:lineRule="auto"/>
        <w:jc w:val="both"/>
        <w:rPr>
          <w:sz w:val="20"/>
          <w:szCs w:val="20"/>
        </w:rPr>
      </w:pPr>
    </w:p>
    <w:p w14:paraId="7D351ACF" w14:textId="395C0ED2" w:rsidR="002520DD" w:rsidRPr="0062321F" w:rsidRDefault="0062321F" w:rsidP="0062321F">
      <w:pPr>
        <w:pStyle w:val="Sraopastraipa"/>
        <w:numPr>
          <w:ilvl w:val="0"/>
          <w:numId w:val="30"/>
        </w:numPr>
        <w:tabs>
          <w:tab w:val="left" w:pos="630"/>
          <w:tab w:val="left" w:pos="1170"/>
        </w:tabs>
        <w:spacing w:line="276" w:lineRule="auto"/>
        <w:ind w:left="1440" w:hanging="370"/>
        <w:jc w:val="center"/>
        <w:rPr>
          <w:b/>
          <w:bCs/>
          <w:sz w:val="20"/>
          <w:szCs w:val="20"/>
        </w:rPr>
      </w:pPr>
      <w:r w:rsidRPr="0062321F">
        <w:rPr>
          <w:b/>
          <w:bCs/>
        </w:rPr>
        <w:t>Specialieji reikalavimai</w:t>
      </w:r>
    </w:p>
    <w:p w14:paraId="411DF587" w14:textId="77777777" w:rsidR="0062321F" w:rsidRDefault="0062321F" w:rsidP="00994BB0">
      <w:pPr>
        <w:keepNext/>
        <w:outlineLvl w:val="3"/>
        <w:rPr>
          <w:b/>
          <w:bCs/>
        </w:rPr>
      </w:pPr>
    </w:p>
    <w:p w14:paraId="01AC919B" w14:textId="3561058C" w:rsidR="00994BB0" w:rsidRDefault="00994BB0" w:rsidP="00994BB0">
      <w:pPr>
        <w:keepNext/>
        <w:outlineLvl w:val="3"/>
        <w:rPr>
          <w:b/>
        </w:rPr>
      </w:pPr>
      <w:r w:rsidRPr="00521568">
        <w:rPr>
          <w:b/>
          <w:bCs/>
        </w:rPr>
        <w:t>1</w:t>
      </w:r>
      <w:r w:rsidRPr="00834952">
        <w:rPr>
          <w:b/>
          <w:bCs/>
        </w:rPr>
        <w:t xml:space="preserve"> pirkimo objekto dalis </w:t>
      </w:r>
      <w:r>
        <w:rPr>
          <w:b/>
          <w:bCs/>
        </w:rPr>
        <w:t>–</w:t>
      </w:r>
      <w:r w:rsidRPr="00834952">
        <w:rPr>
          <w:b/>
          <w:bCs/>
        </w:rPr>
        <w:t xml:space="preserve"> </w:t>
      </w:r>
      <w:r>
        <w:rPr>
          <w:b/>
        </w:rPr>
        <w:t>Beton</w:t>
      </w:r>
      <w:r w:rsidR="00086056">
        <w:rPr>
          <w:b/>
        </w:rPr>
        <w:t>inių ir</w:t>
      </w:r>
      <w:r>
        <w:rPr>
          <w:b/>
        </w:rPr>
        <w:t xml:space="preserve"> gelžbetoni</w:t>
      </w:r>
      <w:r w:rsidR="00086056">
        <w:rPr>
          <w:b/>
        </w:rPr>
        <w:t>nių</w:t>
      </w:r>
      <w:r>
        <w:rPr>
          <w:b/>
        </w:rPr>
        <w:t xml:space="preserve"> konstrukcijų</w:t>
      </w:r>
      <w:r w:rsidRPr="00AB4215">
        <w:rPr>
          <w:b/>
        </w:rPr>
        <w:t xml:space="preserve"> </w:t>
      </w:r>
      <w:r>
        <w:rPr>
          <w:b/>
        </w:rPr>
        <w:t>tyrimo-</w:t>
      </w:r>
      <w:r w:rsidRPr="00AB4215">
        <w:rPr>
          <w:b/>
        </w:rPr>
        <w:t>inspek</w:t>
      </w:r>
      <w:r>
        <w:rPr>
          <w:b/>
        </w:rPr>
        <w:t>tavimo</w:t>
      </w:r>
      <w:r w:rsidRPr="00AB4215">
        <w:rPr>
          <w:b/>
        </w:rPr>
        <w:t xml:space="preserve"> </w:t>
      </w:r>
      <w:r>
        <w:rPr>
          <w:b/>
        </w:rPr>
        <w:t>įranga</w:t>
      </w:r>
      <w:r w:rsidRPr="00AB4215">
        <w:rPr>
          <w:b/>
        </w:rPr>
        <w:t>, 1 kompl.</w:t>
      </w:r>
      <w:r>
        <w:rPr>
          <w:b/>
        </w:rPr>
        <w:t>:</w:t>
      </w:r>
    </w:p>
    <w:p w14:paraId="545AA486" w14:textId="1953A829" w:rsidR="00994BB0" w:rsidRPr="00086056" w:rsidRDefault="00994BB0" w:rsidP="00994BB0">
      <w:pPr>
        <w:pStyle w:val="prastasiniatinklio"/>
        <w:suppressAutoHyphens w:val="0"/>
        <w:spacing w:before="0" w:after="0"/>
        <w:jc w:val="both"/>
        <w:rPr>
          <w:bCs/>
        </w:rPr>
      </w:pPr>
      <w:r w:rsidRPr="00086056">
        <w:rPr>
          <w:rFonts w:eastAsiaTheme="minorHAnsi"/>
          <w:bCs/>
        </w:rPr>
        <w:t xml:space="preserve">1.1. </w:t>
      </w:r>
      <w:r w:rsidRPr="00086056">
        <w:rPr>
          <w:bCs/>
          <w:sz w:val="20"/>
          <w:szCs w:val="20"/>
        </w:rPr>
        <w:t>Armatūros ieškiklis betone</w:t>
      </w:r>
      <w:r w:rsidRPr="00086056">
        <w:rPr>
          <w:bCs/>
        </w:rPr>
        <w:t>, 1 vnt.</w:t>
      </w:r>
    </w:p>
    <w:p w14:paraId="346691E2" w14:textId="3F2F9AD7" w:rsidR="00994BB0" w:rsidRPr="00086056" w:rsidRDefault="00994BB0" w:rsidP="00994BB0">
      <w:pPr>
        <w:pStyle w:val="prastasiniatinklio"/>
        <w:suppressAutoHyphens w:val="0"/>
        <w:spacing w:before="0" w:after="0"/>
        <w:jc w:val="both"/>
        <w:rPr>
          <w:bCs/>
        </w:rPr>
      </w:pPr>
      <w:r w:rsidRPr="00086056">
        <w:rPr>
          <w:bCs/>
        </w:rPr>
        <w:t xml:space="preserve">1.2. </w:t>
      </w:r>
      <w:r w:rsidRPr="00086056">
        <w:rPr>
          <w:bCs/>
          <w:sz w:val="20"/>
          <w:szCs w:val="20"/>
        </w:rPr>
        <w:t>Betono stiprio nustatymo plaktukas</w:t>
      </w:r>
      <w:r w:rsidRPr="00086056">
        <w:rPr>
          <w:bCs/>
        </w:rPr>
        <w:t>, 1 vnt.</w:t>
      </w:r>
    </w:p>
    <w:p w14:paraId="5DF7567A" w14:textId="541F35F4" w:rsidR="00994BB0" w:rsidRPr="00086056" w:rsidRDefault="00994BB0" w:rsidP="00994BB0">
      <w:pPr>
        <w:pStyle w:val="prastasiniatinklio"/>
        <w:suppressAutoHyphens w:val="0"/>
        <w:spacing w:before="0" w:after="0"/>
        <w:jc w:val="both"/>
        <w:rPr>
          <w:bCs/>
          <w:i/>
          <w:iCs/>
        </w:rPr>
      </w:pPr>
      <w:r w:rsidRPr="00086056">
        <w:rPr>
          <w:bCs/>
        </w:rPr>
        <w:t xml:space="preserve">1.3. </w:t>
      </w:r>
      <w:r w:rsidRPr="00086056">
        <w:rPr>
          <w:bCs/>
          <w:sz w:val="20"/>
          <w:szCs w:val="20"/>
        </w:rPr>
        <w:t>Ultragarsinis storio matuoklis</w:t>
      </w:r>
      <w:r w:rsidRPr="00086056">
        <w:rPr>
          <w:bCs/>
        </w:rPr>
        <w:t>, 1 vnt.</w:t>
      </w:r>
    </w:p>
    <w:p w14:paraId="214C0089" w14:textId="74BD7C2E" w:rsidR="00994BB0" w:rsidRPr="00521568" w:rsidRDefault="00994BB0" w:rsidP="00994BB0">
      <w:pPr>
        <w:pStyle w:val="prastasiniatinklio"/>
        <w:suppressAutoHyphens w:val="0"/>
        <w:spacing w:before="0" w:after="0"/>
        <w:jc w:val="both"/>
        <w:rPr>
          <w:b/>
          <w:bCs/>
          <w:i/>
          <w:iCs/>
        </w:rPr>
      </w:pPr>
    </w:p>
    <w:p w14:paraId="48F551AE" w14:textId="77777777" w:rsidR="002520DD" w:rsidRPr="00FA5A75" w:rsidRDefault="002520DD" w:rsidP="00496DB9">
      <w:pPr>
        <w:tabs>
          <w:tab w:val="left" w:pos="630"/>
          <w:tab w:val="left" w:pos="1170"/>
        </w:tabs>
        <w:spacing w:line="276" w:lineRule="auto"/>
        <w:jc w:val="both"/>
        <w:rPr>
          <w:sz w:val="20"/>
          <w:szCs w:val="20"/>
        </w:rPr>
      </w:pPr>
    </w:p>
    <w:tbl>
      <w:tblPr>
        <w:tblW w:w="15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7650"/>
        <w:gridCol w:w="2880"/>
        <w:gridCol w:w="3690"/>
      </w:tblGrid>
      <w:tr w:rsidR="00890CDA" w:rsidRPr="00FA5A75" w14:paraId="69102581" w14:textId="41D32906" w:rsidTr="00CF7CB8">
        <w:trPr>
          <w:tblHeader/>
        </w:trPr>
        <w:tc>
          <w:tcPr>
            <w:tcW w:w="15172" w:type="dxa"/>
            <w:gridSpan w:val="4"/>
          </w:tcPr>
          <w:p w14:paraId="5CD998CE" w14:textId="662A6839" w:rsidR="00890CDA" w:rsidRPr="00994BB0" w:rsidRDefault="00890CDA" w:rsidP="00890CDA">
            <w:pPr>
              <w:pStyle w:val="Sraopastraipa"/>
              <w:numPr>
                <w:ilvl w:val="1"/>
                <w:numId w:val="31"/>
              </w:numPr>
              <w:autoSpaceDE w:val="0"/>
              <w:autoSpaceDN w:val="0"/>
              <w:adjustRightInd w:val="0"/>
              <w:jc w:val="both"/>
              <w:rPr>
                <w:rFonts w:ascii="Times New Roman" w:hAnsi="Times New Roman"/>
                <w:b/>
                <w:sz w:val="20"/>
                <w:szCs w:val="20"/>
              </w:rPr>
            </w:pPr>
            <w:bookmarkStart w:id="1" w:name="_Hlk19287236"/>
            <w:bookmarkStart w:id="2" w:name="_Hlk176343786"/>
            <w:r w:rsidRPr="00994BB0">
              <w:rPr>
                <w:b/>
                <w:sz w:val="20"/>
                <w:szCs w:val="20"/>
                <w:lang w:eastAsia="lt-LT"/>
              </w:rPr>
              <w:t>Armatūros ieškiklis betone, 1 vnt.</w:t>
            </w:r>
          </w:p>
        </w:tc>
      </w:tr>
      <w:tr w:rsidR="00890CDA" w:rsidRPr="00FA5A75" w14:paraId="1A9E03A8" w14:textId="54E14BA5" w:rsidTr="00FB5ED1">
        <w:trPr>
          <w:tblHeader/>
        </w:trPr>
        <w:tc>
          <w:tcPr>
            <w:tcW w:w="15172" w:type="dxa"/>
            <w:gridSpan w:val="4"/>
          </w:tcPr>
          <w:p w14:paraId="2ECB10E4" w14:textId="77777777" w:rsidR="00890CDA" w:rsidRDefault="00890CDA" w:rsidP="003E26A9">
            <w:pPr>
              <w:pStyle w:val="Pagrindinistekstas"/>
              <w:tabs>
                <w:tab w:val="clear" w:pos="680"/>
                <w:tab w:val="left" w:pos="432"/>
              </w:tabs>
              <w:spacing w:after="0" w:line="240" w:lineRule="auto"/>
              <w:jc w:val="left"/>
              <w:rPr>
                <w:rFonts w:ascii="Times New Roman" w:hAnsi="Times New Roman" w:cs="Times New Roman"/>
                <w:b/>
                <w:bCs/>
                <w:i/>
                <w:iCs/>
                <w:color w:val="EE0000"/>
                <w:sz w:val="20"/>
                <w:szCs w:val="20"/>
              </w:rPr>
            </w:pPr>
            <w:r w:rsidRPr="00FA5A75">
              <w:rPr>
                <w:rFonts w:ascii="Times New Roman" w:hAnsi="Times New Roman" w:cs="Times New Roman"/>
                <w:sz w:val="20"/>
                <w:szCs w:val="20"/>
              </w:rPr>
              <w:t>Siūlomos prekės gamintojas ir modelis:</w:t>
            </w:r>
            <w:r>
              <w:rPr>
                <w:rFonts w:ascii="Times New Roman" w:hAnsi="Times New Roman" w:cs="Times New Roman"/>
                <w:sz w:val="20"/>
                <w:szCs w:val="20"/>
              </w:rPr>
              <w:t xml:space="preserve"> </w:t>
            </w:r>
            <w:r w:rsidRPr="00890CDA">
              <w:rPr>
                <w:rFonts w:ascii="Times New Roman" w:hAnsi="Times New Roman" w:cs="Times New Roman"/>
                <w:b/>
                <w:bCs/>
                <w:i/>
                <w:iCs/>
                <w:color w:val="EE0000"/>
                <w:sz w:val="20"/>
                <w:szCs w:val="20"/>
              </w:rPr>
              <w:t>Tiekėjai turi nurodyti prekės gamintoją ir modelį</w:t>
            </w:r>
          </w:p>
          <w:p w14:paraId="621FE9B5" w14:textId="3DB9F014" w:rsidR="00890CDA" w:rsidRPr="00FA5A75" w:rsidRDefault="00890CDA" w:rsidP="003E26A9">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A3230" w:rsidRPr="00FA5A75" w14:paraId="2AA181F4" w14:textId="298877A1" w:rsidTr="00890CDA">
        <w:trPr>
          <w:tblHeader/>
        </w:trPr>
        <w:tc>
          <w:tcPr>
            <w:tcW w:w="952" w:type="dxa"/>
          </w:tcPr>
          <w:p w14:paraId="64C2CCDE" w14:textId="3BC7B54E" w:rsidR="002A3230" w:rsidRPr="00FA5A75" w:rsidRDefault="002A3230" w:rsidP="002A3230">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650" w:type="dxa"/>
          </w:tcPr>
          <w:p w14:paraId="203A4F18" w14:textId="00F3A587" w:rsidR="002A3230" w:rsidRPr="00FA5A75" w:rsidRDefault="002A3230" w:rsidP="002A3230">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12B15834" w14:textId="77777777" w:rsidR="002A3230" w:rsidRPr="004C542C" w:rsidRDefault="002A3230" w:rsidP="002A3230">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77F91B84" w14:textId="389172BC" w:rsidR="002A3230" w:rsidRPr="00FA5A75" w:rsidRDefault="002A3230" w:rsidP="002A3230">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690" w:type="dxa"/>
          </w:tcPr>
          <w:p w14:paraId="11E3A08E" w14:textId="77777777" w:rsidR="002A3230" w:rsidRPr="004C542C" w:rsidRDefault="002A3230" w:rsidP="002A3230">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2"/>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73622AC2" w14:textId="6493240D" w:rsidR="002A3230" w:rsidRPr="00FA5A75" w:rsidRDefault="002A3230" w:rsidP="002A3230">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CA0B42" w:rsidRPr="00FA5A75" w14:paraId="1972103E" w14:textId="63F89985" w:rsidTr="00890CDA">
        <w:tc>
          <w:tcPr>
            <w:tcW w:w="952" w:type="dxa"/>
          </w:tcPr>
          <w:p w14:paraId="1184B88A"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bookmarkStart w:id="3" w:name="_Hlk24975514"/>
          </w:p>
        </w:tc>
        <w:tc>
          <w:tcPr>
            <w:tcW w:w="7650" w:type="dxa"/>
            <w:tcBorders>
              <w:top w:val="single" w:sz="4" w:space="0" w:color="auto"/>
              <w:left w:val="single" w:sz="4" w:space="0" w:color="auto"/>
              <w:bottom w:val="single" w:sz="4" w:space="0" w:color="auto"/>
              <w:right w:val="single" w:sz="4" w:space="0" w:color="auto"/>
            </w:tcBorders>
          </w:tcPr>
          <w:p w14:paraId="2BA84766" w14:textId="474C3B62" w:rsidR="00CA0B42" w:rsidRPr="00FA5A75" w:rsidRDefault="00CA0B42" w:rsidP="00D6003C">
            <w:pPr>
              <w:jc w:val="both"/>
              <w:rPr>
                <w:sz w:val="20"/>
                <w:szCs w:val="20"/>
              </w:rPr>
            </w:pPr>
            <w:r w:rsidRPr="00890CDA">
              <w:rPr>
                <w:rFonts w:eastAsia="Times New Roman"/>
                <w:color w:val="111111"/>
                <w:kern w:val="2"/>
                <w:sz w:val="20"/>
                <w:szCs w:val="20"/>
                <w14:ligatures w14:val="standardContextual"/>
              </w:rPr>
              <w:t>OLED</w:t>
            </w:r>
            <w:r w:rsidR="00D55D4C" w:rsidRPr="00890CDA">
              <w:rPr>
                <w:rFonts w:eastAsia="Times New Roman"/>
                <w:color w:val="111111"/>
                <w:kern w:val="2"/>
                <w:sz w:val="20"/>
                <w:szCs w:val="20"/>
                <w14:ligatures w14:val="standardContextual"/>
              </w:rPr>
              <w:t xml:space="preserve"> tipo arba analogiškas</w:t>
            </w:r>
            <w:r w:rsidRPr="00890CDA">
              <w:rPr>
                <w:rFonts w:eastAsia="Times New Roman"/>
                <w:color w:val="111111"/>
                <w:kern w:val="2"/>
                <w:sz w:val="20"/>
                <w:szCs w:val="20"/>
                <w14:ligatures w14:val="standardContextual"/>
              </w:rPr>
              <w:t xml:space="preserve"> ekranas</w:t>
            </w:r>
          </w:p>
        </w:tc>
        <w:tc>
          <w:tcPr>
            <w:tcW w:w="2880" w:type="dxa"/>
          </w:tcPr>
          <w:p w14:paraId="71C7CF8C" w14:textId="420687FE"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3266F23"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5651D51A" w14:textId="2E377E0C" w:rsidTr="00890CDA">
        <w:tc>
          <w:tcPr>
            <w:tcW w:w="952" w:type="dxa"/>
          </w:tcPr>
          <w:p w14:paraId="47E5E108"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58F6C6D2" w14:textId="2A564546" w:rsidR="00CA0B42" w:rsidRPr="00FA5A75" w:rsidRDefault="00CA0B42" w:rsidP="00D6003C">
            <w:pPr>
              <w:jc w:val="both"/>
              <w:rPr>
                <w:sz w:val="20"/>
                <w:szCs w:val="20"/>
              </w:rPr>
            </w:pPr>
            <w:r w:rsidRPr="00FA5A75">
              <w:rPr>
                <w:rFonts w:eastAsia="Times New Roman"/>
                <w:color w:val="111111"/>
                <w:kern w:val="2"/>
                <w:sz w:val="20"/>
                <w:szCs w:val="20"/>
                <w14:ligatures w14:val="standardContextual"/>
              </w:rPr>
              <w:t>Matavimo technologija:</w:t>
            </w:r>
            <w:r w:rsidRPr="00FA5A75">
              <w:rPr>
                <w:kern w:val="2"/>
                <w:sz w:val="20"/>
                <w:szCs w:val="20"/>
                <w14:ligatures w14:val="standardContextual"/>
              </w:rPr>
              <w:t xml:space="preserve"> sukūrinės srovės</w:t>
            </w:r>
          </w:p>
        </w:tc>
        <w:tc>
          <w:tcPr>
            <w:tcW w:w="2880" w:type="dxa"/>
          </w:tcPr>
          <w:p w14:paraId="0E365B1B" w14:textId="0F9BF112"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1EB5CEA"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7070B7B8" w14:textId="5D87473B" w:rsidTr="00890CDA">
        <w:tc>
          <w:tcPr>
            <w:tcW w:w="952" w:type="dxa"/>
          </w:tcPr>
          <w:p w14:paraId="2CBFE1F2"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584BBDC1" w14:textId="59734605" w:rsidR="00CA0B42" w:rsidRPr="00FA5A75" w:rsidRDefault="00CA0B42" w:rsidP="00D6003C">
            <w:pPr>
              <w:jc w:val="both"/>
              <w:rPr>
                <w:sz w:val="20"/>
                <w:szCs w:val="20"/>
              </w:rPr>
            </w:pPr>
            <w:r w:rsidRPr="00FA5A75">
              <w:rPr>
                <w:iCs/>
                <w:kern w:val="2"/>
                <w:sz w:val="20"/>
                <w:szCs w:val="20"/>
                <w14:ligatures w14:val="standardContextual"/>
              </w:rPr>
              <w:t xml:space="preserve">Betono </w:t>
            </w:r>
            <w:r>
              <w:rPr>
                <w:iCs/>
                <w:kern w:val="2"/>
                <w:sz w:val="20"/>
                <w:szCs w:val="20"/>
                <w14:ligatures w14:val="standardContextual"/>
              </w:rPr>
              <w:t>d</w:t>
            </w:r>
            <w:r w:rsidRPr="00FA5A75">
              <w:rPr>
                <w:iCs/>
                <w:kern w:val="2"/>
                <w:sz w:val="20"/>
                <w:szCs w:val="20"/>
                <w14:ligatures w14:val="standardContextual"/>
              </w:rPr>
              <w:t>angos storio matavimas nemažiau nei iki 180 mm</w:t>
            </w:r>
          </w:p>
        </w:tc>
        <w:tc>
          <w:tcPr>
            <w:tcW w:w="2880" w:type="dxa"/>
          </w:tcPr>
          <w:p w14:paraId="6CBB81D5" w14:textId="6C7BF230"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9C48A10"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0304942F" w14:textId="3CA5FE5A" w:rsidTr="00890CDA">
        <w:tc>
          <w:tcPr>
            <w:tcW w:w="952" w:type="dxa"/>
          </w:tcPr>
          <w:p w14:paraId="1CD6C48C"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768CFEFC" w14:textId="77777777" w:rsidR="00CA0B42" w:rsidRDefault="00CA0B42" w:rsidP="00D6003C">
            <w:pPr>
              <w:jc w:val="both"/>
              <w:rPr>
                <w:iCs/>
                <w:kern w:val="2"/>
                <w:sz w:val="20"/>
                <w:szCs w:val="20"/>
                <w14:ligatures w14:val="standardContextual"/>
              </w:rPr>
            </w:pPr>
            <w:r w:rsidRPr="00FA5A75">
              <w:rPr>
                <w:iCs/>
                <w:kern w:val="2"/>
                <w:sz w:val="20"/>
                <w:szCs w:val="20"/>
                <w14:ligatures w14:val="standardContextual"/>
              </w:rPr>
              <w:t>Dangos storio matavimo tikslumas ne blogiau nei</w:t>
            </w:r>
            <w:r>
              <w:rPr>
                <w:iCs/>
                <w:kern w:val="2"/>
                <w:sz w:val="20"/>
                <w:szCs w:val="20"/>
                <w14:ligatures w14:val="standardContextual"/>
              </w:rPr>
              <w:t>:</w:t>
            </w:r>
          </w:p>
          <w:p w14:paraId="6AD588B7" w14:textId="77777777" w:rsidR="00CA0B42" w:rsidRDefault="00CA0B42" w:rsidP="00D6003C">
            <w:pPr>
              <w:jc w:val="both"/>
              <w:rPr>
                <w:iCs/>
                <w:kern w:val="2"/>
                <w:sz w:val="20"/>
                <w:szCs w:val="20"/>
                <w14:ligatures w14:val="standardContextual"/>
              </w:rPr>
            </w:pPr>
            <w:r w:rsidRPr="00FA5A75">
              <w:rPr>
                <w:iCs/>
                <w:kern w:val="2"/>
                <w:sz w:val="20"/>
                <w:szCs w:val="20"/>
                <w14:ligatures w14:val="standardContextual"/>
              </w:rPr>
              <w:t xml:space="preserve"> ± 1mm gylyje iki 50mm</w:t>
            </w:r>
            <w:r>
              <w:rPr>
                <w:iCs/>
                <w:kern w:val="2"/>
                <w:sz w:val="20"/>
                <w:szCs w:val="20"/>
                <w14:ligatures w14:val="standardContextual"/>
              </w:rPr>
              <w:t>;</w:t>
            </w:r>
          </w:p>
          <w:p w14:paraId="5578C56B" w14:textId="153A6E9E" w:rsidR="00CA0B42" w:rsidRDefault="00CA0B42" w:rsidP="00D6003C">
            <w:pPr>
              <w:jc w:val="both"/>
              <w:rPr>
                <w:iCs/>
                <w:kern w:val="2"/>
                <w:sz w:val="20"/>
                <w:szCs w:val="20"/>
                <w14:ligatures w14:val="standardContextual"/>
              </w:rPr>
            </w:pPr>
            <w:r w:rsidRPr="00FA5A75">
              <w:rPr>
                <w:iCs/>
                <w:kern w:val="2"/>
                <w:sz w:val="20"/>
                <w:szCs w:val="20"/>
                <w14:ligatures w14:val="standardContextual"/>
              </w:rPr>
              <w:t xml:space="preserve"> ± 3 mm gylyje iki 100mm</w:t>
            </w:r>
            <w:r>
              <w:rPr>
                <w:iCs/>
                <w:kern w:val="2"/>
                <w:sz w:val="20"/>
                <w:szCs w:val="20"/>
                <w14:ligatures w14:val="standardContextual"/>
              </w:rPr>
              <w:t>;</w:t>
            </w:r>
          </w:p>
          <w:p w14:paraId="763EE27B" w14:textId="7DB26794" w:rsidR="00CA0B42" w:rsidRPr="00FA5A75" w:rsidRDefault="00CA0B42" w:rsidP="00D6003C">
            <w:pPr>
              <w:jc w:val="both"/>
              <w:rPr>
                <w:sz w:val="20"/>
                <w:szCs w:val="20"/>
              </w:rPr>
            </w:pPr>
            <w:r w:rsidRPr="00FA5A75">
              <w:rPr>
                <w:iCs/>
                <w:kern w:val="2"/>
                <w:sz w:val="20"/>
                <w:szCs w:val="20"/>
                <w14:ligatures w14:val="standardContextual"/>
              </w:rPr>
              <w:t xml:space="preserve"> ± 4mm gylyje iki 180mm</w:t>
            </w:r>
            <w:r>
              <w:rPr>
                <w:iCs/>
                <w:kern w:val="2"/>
                <w:sz w:val="20"/>
                <w:szCs w:val="20"/>
                <w14:ligatures w14:val="standardContextual"/>
              </w:rPr>
              <w:t>.</w:t>
            </w:r>
          </w:p>
        </w:tc>
        <w:tc>
          <w:tcPr>
            <w:tcW w:w="2880" w:type="dxa"/>
          </w:tcPr>
          <w:p w14:paraId="65838EA7"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471B999D"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27A8956D" w14:textId="3C4D1A5E" w:rsidTr="00890CDA">
        <w:tc>
          <w:tcPr>
            <w:tcW w:w="952" w:type="dxa"/>
          </w:tcPr>
          <w:p w14:paraId="7599508D"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15B41EC5" w14:textId="2F7B99B9" w:rsidR="00CA0B42" w:rsidRPr="00FA5A75" w:rsidRDefault="00CA0B42" w:rsidP="00D6003C">
            <w:pPr>
              <w:jc w:val="both"/>
              <w:rPr>
                <w:sz w:val="20"/>
                <w:szCs w:val="20"/>
              </w:rPr>
            </w:pPr>
            <w:r w:rsidRPr="00FA5A75">
              <w:rPr>
                <w:iCs/>
                <w:kern w:val="2"/>
                <w:sz w:val="20"/>
                <w:szCs w:val="20"/>
                <w14:ligatures w14:val="standardContextual"/>
              </w:rPr>
              <w:t>Armatūros skersmens matavimas gylyje nemažiau kaip iki 60 mm</w:t>
            </w:r>
          </w:p>
        </w:tc>
        <w:tc>
          <w:tcPr>
            <w:tcW w:w="2880" w:type="dxa"/>
          </w:tcPr>
          <w:p w14:paraId="3A0D349F"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4F96A27"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43BDC39D" w14:textId="7AA1D383" w:rsidTr="00890CDA">
        <w:tc>
          <w:tcPr>
            <w:tcW w:w="952" w:type="dxa"/>
          </w:tcPr>
          <w:p w14:paraId="2F450B0D"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06C5B948" w14:textId="33C51D8F" w:rsidR="00CA0B42" w:rsidRPr="00FA5A75" w:rsidRDefault="00CA0B42" w:rsidP="00D6003C">
            <w:pPr>
              <w:jc w:val="both"/>
              <w:rPr>
                <w:sz w:val="20"/>
                <w:szCs w:val="20"/>
              </w:rPr>
            </w:pPr>
            <w:r w:rsidRPr="00FA5A75">
              <w:rPr>
                <w:iCs/>
                <w:kern w:val="2"/>
                <w:sz w:val="20"/>
                <w:szCs w:val="20"/>
                <w14:ligatures w14:val="standardContextual"/>
              </w:rPr>
              <w:t>Matuoklis turi turėti enkoderį, leidžiantį įvertinti matuoklio poziciją ant betono paviršiaus</w:t>
            </w:r>
          </w:p>
        </w:tc>
        <w:tc>
          <w:tcPr>
            <w:tcW w:w="2880" w:type="dxa"/>
          </w:tcPr>
          <w:p w14:paraId="6A61C48A" w14:textId="6A07138C"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D3C365C"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bookmarkEnd w:id="3"/>
      <w:tr w:rsidR="00CA0B42" w:rsidRPr="00FA5A75" w14:paraId="570657D3" w14:textId="177B9794" w:rsidTr="00890CDA">
        <w:tc>
          <w:tcPr>
            <w:tcW w:w="952" w:type="dxa"/>
          </w:tcPr>
          <w:p w14:paraId="7CD8BA84"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21784314" w14:textId="010AABD4" w:rsidR="00CA0B42" w:rsidRPr="00FA5A75" w:rsidRDefault="00CA0B42" w:rsidP="00D6003C">
            <w:pPr>
              <w:jc w:val="both"/>
              <w:rPr>
                <w:sz w:val="20"/>
                <w:szCs w:val="20"/>
              </w:rPr>
            </w:pPr>
            <w:r w:rsidRPr="00FA5A75">
              <w:rPr>
                <w:iCs/>
                <w:kern w:val="2"/>
                <w:sz w:val="20"/>
                <w:szCs w:val="20"/>
                <w14:ligatures w14:val="standardContextual"/>
              </w:rPr>
              <w:t xml:space="preserve">Enkoderio tikslumas  </w:t>
            </w:r>
            <w:r w:rsidR="00D55D4C">
              <w:rPr>
                <w:iCs/>
                <w:kern w:val="2"/>
                <w:sz w:val="20"/>
                <w:szCs w:val="20"/>
                <w14:ligatures w14:val="standardContextual"/>
              </w:rPr>
              <w:t xml:space="preserve">≤ </w:t>
            </w:r>
            <w:r w:rsidRPr="00FA5A75">
              <w:rPr>
                <w:iCs/>
                <w:kern w:val="2"/>
                <w:sz w:val="20"/>
                <w:szCs w:val="20"/>
                <w14:ligatures w14:val="standardContextual"/>
              </w:rPr>
              <w:t>±0,5mm</w:t>
            </w:r>
          </w:p>
        </w:tc>
        <w:tc>
          <w:tcPr>
            <w:tcW w:w="2880" w:type="dxa"/>
          </w:tcPr>
          <w:p w14:paraId="1DB22A1D"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B72C4DB"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28466D34" w14:textId="6CE04013" w:rsidTr="00890CDA">
        <w:tc>
          <w:tcPr>
            <w:tcW w:w="952" w:type="dxa"/>
          </w:tcPr>
          <w:p w14:paraId="5352F968"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3136EB24" w14:textId="58A3F19A" w:rsidR="00CA0B42" w:rsidRPr="00FA5A75" w:rsidRDefault="00CA0B42" w:rsidP="00D6003C">
            <w:pPr>
              <w:jc w:val="both"/>
              <w:rPr>
                <w:sz w:val="20"/>
                <w:szCs w:val="20"/>
              </w:rPr>
            </w:pPr>
            <w:r w:rsidRPr="00FA5A75">
              <w:rPr>
                <w:iCs/>
                <w:kern w:val="2"/>
                <w:sz w:val="20"/>
                <w:szCs w:val="20"/>
                <w14:ligatures w14:val="standardContextual"/>
              </w:rPr>
              <w:t>Maksimalus skenavimo greitis nemažiau nei 0,45m/s</w:t>
            </w:r>
          </w:p>
        </w:tc>
        <w:tc>
          <w:tcPr>
            <w:tcW w:w="2880" w:type="dxa"/>
          </w:tcPr>
          <w:p w14:paraId="22E78E2F" w14:textId="2C85C24B"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206F882"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35BF4C40" w14:textId="768568CB" w:rsidTr="00890CDA">
        <w:tc>
          <w:tcPr>
            <w:tcW w:w="952" w:type="dxa"/>
          </w:tcPr>
          <w:p w14:paraId="07F60051"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0376DBB3" w14:textId="08F6F413" w:rsidR="00CA0B42" w:rsidRPr="00FA5A75" w:rsidRDefault="00CA0B42" w:rsidP="00D6003C">
            <w:pPr>
              <w:jc w:val="both"/>
              <w:rPr>
                <w:sz w:val="20"/>
                <w:szCs w:val="20"/>
              </w:rPr>
            </w:pPr>
            <w:r w:rsidRPr="00FA5A75">
              <w:rPr>
                <w:iCs/>
                <w:kern w:val="2"/>
                <w:sz w:val="20"/>
                <w:szCs w:val="20"/>
                <w14:ligatures w14:val="standardContextual"/>
              </w:rPr>
              <w:t>Maksimalus skenavimas linija ne mažiau nei 950 m</w:t>
            </w:r>
          </w:p>
        </w:tc>
        <w:tc>
          <w:tcPr>
            <w:tcW w:w="2880" w:type="dxa"/>
          </w:tcPr>
          <w:p w14:paraId="01D72551" w14:textId="2731994F"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7121F44"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23E9A5E0" w14:textId="7769E924" w:rsidTr="00890CDA">
        <w:tc>
          <w:tcPr>
            <w:tcW w:w="952" w:type="dxa"/>
          </w:tcPr>
          <w:p w14:paraId="1C692C6D"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09DA0D3F" w14:textId="572E6E0D" w:rsidR="00CA0B42" w:rsidRPr="00FA5A75" w:rsidRDefault="00CA0B42" w:rsidP="00D6003C">
            <w:pPr>
              <w:jc w:val="both"/>
              <w:rPr>
                <w:sz w:val="20"/>
                <w:szCs w:val="20"/>
              </w:rPr>
            </w:pPr>
            <w:r w:rsidRPr="00FA5A75">
              <w:rPr>
                <w:iCs/>
                <w:kern w:val="2"/>
                <w:sz w:val="20"/>
                <w:szCs w:val="20"/>
                <w14:ligatures w14:val="standardContextual"/>
              </w:rPr>
              <w:t>Maksimalus skenuojamas plotas ne mažiau nei 9000m</w:t>
            </w:r>
            <w:r w:rsidRPr="00FA5A75">
              <w:rPr>
                <w:iCs/>
                <w:kern w:val="2"/>
                <w:sz w:val="20"/>
                <w:szCs w:val="20"/>
                <w:vertAlign w:val="superscript"/>
                <w14:ligatures w14:val="standardContextual"/>
              </w:rPr>
              <w:t>2</w:t>
            </w:r>
          </w:p>
        </w:tc>
        <w:tc>
          <w:tcPr>
            <w:tcW w:w="2880" w:type="dxa"/>
          </w:tcPr>
          <w:p w14:paraId="0D3ACD7B" w14:textId="34D32D7D"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5220556"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7B638C5C" w14:textId="65D16B83" w:rsidTr="00890CDA">
        <w:tc>
          <w:tcPr>
            <w:tcW w:w="952" w:type="dxa"/>
          </w:tcPr>
          <w:p w14:paraId="0927AB85"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51EBD339" w14:textId="40864136" w:rsidR="00CA0B42" w:rsidRPr="00FA5A75" w:rsidRDefault="00CA0B42" w:rsidP="00D6003C">
            <w:pPr>
              <w:jc w:val="both"/>
              <w:rPr>
                <w:sz w:val="20"/>
                <w:szCs w:val="20"/>
              </w:rPr>
            </w:pPr>
            <w:r w:rsidRPr="00FA5A75">
              <w:rPr>
                <w:iCs/>
                <w:kern w:val="2"/>
                <w:sz w:val="20"/>
                <w:szCs w:val="20"/>
                <w14:ligatures w14:val="standardContextual"/>
              </w:rPr>
              <w:t>Svoris ne daugiau nei 700 g</w:t>
            </w:r>
          </w:p>
        </w:tc>
        <w:tc>
          <w:tcPr>
            <w:tcW w:w="2880" w:type="dxa"/>
          </w:tcPr>
          <w:p w14:paraId="5F131D9A"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E167554"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30F66C74" w14:textId="03F1688C" w:rsidTr="00890CDA">
        <w:tc>
          <w:tcPr>
            <w:tcW w:w="952" w:type="dxa"/>
          </w:tcPr>
          <w:p w14:paraId="487245D9"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62EE6E9F" w14:textId="79809BCA" w:rsidR="00CA0B42" w:rsidRPr="00FA5A75" w:rsidRDefault="00CA0B42" w:rsidP="00D6003C">
            <w:pPr>
              <w:jc w:val="both"/>
              <w:rPr>
                <w:sz w:val="20"/>
                <w:szCs w:val="20"/>
              </w:rPr>
            </w:pPr>
            <w:r w:rsidRPr="00FA5A75">
              <w:rPr>
                <w:iCs/>
                <w:kern w:val="2"/>
                <w:sz w:val="20"/>
                <w:szCs w:val="20"/>
                <w14:ligatures w14:val="standardContextual"/>
              </w:rPr>
              <w:t>Matmenys ne didesni nei 260 x 140 x 50 mm</w:t>
            </w:r>
          </w:p>
        </w:tc>
        <w:tc>
          <w:tcPr>
            <w:tcW w:w="2880" w:type="dxa"/>
          </w:tcPr>
          <w:p w14:paraId="7016ACF7"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F4469F8"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7A911BC4" w14:textId="1FA909D3" w:rsidTr="00890CDA">
        <w:tc>
          <w:tcPr>
            <w:tcW w:w="952" w:type="dxa"/>
          </w:tcPr>
          <w:p w14:paraId="6C633DD2"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3647A0BE" w14:textId="55E59928" w:rsidR="00CA0B42" w:rsidRPr="00FA5A75" w:rsidRDefault="00CA0B42" w:rsidP="00D6003C">
            <w:pPr>
              <w:jc w:val="both"/>
              <w:rPr>
                <w:sz w:val="20"/>
                <w:szCs w:val="20"/>
              </w:rPr>
            </w:pPr>
            <w:r w:rsidRPr="00FA5A75">
              <w:rPr>
                <w:iCs/>
                <w:kern w:val="2"/>
                <w:sz w:val="20"/>
                <w:szCs w:val="20"/>
                <w14:ligatures w14:val="standardContextual"/>
              </w:rPr>
              <w:t>Maitinimas iš pakraunamų akumuliatorių</w:t>
            </w:r>
          </w:p>
        </w:tc>
        <w:tc>
          <w:tcPr>
            <w:tcW w:w="2880" w:type="dxa"/>
          </w:tcPr>
          <w:p w14:paraId="74EE71D0"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2EAB507"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4E122B26" w14:textId="5AF7F826" w:rsidTr="00890CDA">
        <w:tc>
          <w:tcPr>
            <w:tcW w:w="952" w:type="dxa"/>
          </w:tcPr>
          <w:p w14:paraId="625B58CD"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656A9DDE" w14:textId="0B3EAAE3" w:rsidR="00CA0B42" w:rsidRPr="00FA5A75" w:rsidRDefault="00CA0B42" w:rsidP="00D6003C">
            <w:pPr>
              <w:jc w:val="both"/>
              <w:rPr>
                <w:sz w:val="20"/>
                <w:szCs w:val="20"/>
              </w:rPr>
            </w:pPr>
            <w:r w:rsidRPr="00FA5A75">
              <w:rPr>
                <w:iCs/>
                <w:kern w:val="2"/>
                <w:sz w:val="20"/>
                <w:szCs w:val="20"/>
                <w14:ligatures w14:val="standardContextual"/>
              </w:rPr>
              <w:t>Matavimo režimai nemažiau kaip</w:t>
            </w:r>
            <w:r w:rsidR="00112C0D">
              <w:rPr>
                <w:iCs/>
                <w:kern w:val="2"/>
                <w:sz w:val="20"/>
                <w:szCs w:val="20"/>
                <w14:ligatures w14:val="standardContextual"/>
              </w:rPr>
              <w:t>:</w:t>
            </w:r>
            <w:r w:rsidRPr="00FA5A75">
              <w:rPr>
                <w:iCs/>
                <w:kern w:val="2"/>
                <w:sz w:val="20"/>
                <w:szCs w:val="20"/>
                <w14:ligatures w14:val="standardContextual"/>
              </w:rPr>
              <w:t xml:space="preserve"> ploto, linijos ir taškinis skenavimai</w:t>
            </w:r>
          </w:p>
        </w:tc>
        <w:tc>
          <w:tcPr>
            <w:tcW w:w="2880" w:type="dxa"/>
          </w:tcPr>
          <w:p w14:paraId="46372EFB"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5F7A3DE"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67CFF1F0" w14:textId="42C3264D" w:rsidTr="00890CDA">
        <w:tc>
          <w:tcPr>
            <w:tcW w:w="952" w:type="dxa"/>
          </w:tcPr>
          <w:p w14:paraId="6A3AE335"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702B57F8" w14:textId="7E2E743E" w:rsidR="00CA0B42" w:rsidRPr="00FA5A75" w:rsidRDefault="00CA0B42" w:rsidP="00D6003C">
            <w:pPr>
              <w:jc w:val="both"/>
              <w:rPr>
                <w:sz w:val="20"/>
                <w:szCs w:val="20"/>
              </w:rPr>
            </w:pPr>
            <w:r w:rsidRPr="00FA5A75">
              <w:rPr>
                <w:iCs/>
                <w:kern w:val="2"/>
                <w:sz w:val="20"/>
                <w:szCs w:val="20"/>
                <w14:ligatures w14:val="standardContextual"/>
              </w:rPr>
              <w:t>Peržiūros režimai nemažiau kaip</w:t>
            </w:r>
            <w:r w:rsidR="00112C0D">
              <w:rPr>
                <w:iCs/>
                <w:kern w:val="2"/>
                <w:sz w:val="20"/>
                <w:szCs w:val="20"/>
                <w14:ligatures w14:val="standardContextual"/>
              </w:rPr>
              <w:t>:</w:t>
            </w:r>
            <w:r w:rsidRPr="00FA5A75">
              <w:rPr>
                <w:iCs/>
                <w:kern w:val="2"/>
                <w:sz w:val="20"/>
                <w:szCs w:val="20"/>
                <w14:ligatures w14:val="standardContextual"/>
              </w:rPr>
              <w:t xml:space="preserve"> ploto ir linijos skenavimo, signalo stiprumas, statistika</w:t>
            </w:r>
          </w:p>
        </w:tc>
        <w:tc>
          <w:tcPr>
            <w:tcW w:w="2880" w:type="dxa"/>
          </w:tcPr>
          <w:p w14:paraId="49DABEA1"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3A13B67"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0C31FB2A" w14:textId="5BD5CEB1" w:rsidTr="00890CDA">
        <w:tc>
          <w:tcPr>
            <w:tcW w:w="952" w:type="dxa"/>
          </w:tcPr>
          <w:p w14:paraId="22AC4E21"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473E0CB3" w14:textId="288F6EE6" w:rsidR="00CA0B42" w:rsidRPr="00FA5A75" w:rsidRDefault="00CA0B42" w:rsidP="00D6003C">
            <w:pPr>
              <w:jc w:val="both"/>
              <w:rPr>
                <w:sz w:val="20"/>
                <w:szCs w:val="20"/>
              </w:rPr>
            </w:pPr>
            <w:r w:rsidRPr="00FA5A75">
              <w:rPr>
                <w:iCs/>
                <w:kern w:val="2"/>
                <w:sz w:val="20"/>
                <w:szCs w:val="20"/>
                <w14:ligatures w14:val="standardContextual"/>
              </w:rPr>
              <w:t>Galimybė pridėti anotacijas vietoje: žymekliai, nuotraukos, geografinė padėtis, garsiniai komentarai</w:t>
            </w:r>
          </w:p>
        </w:tc>
        <w:tc>
          <w:tcPr>
            <w:tcW w:w="2880" w:type="dxa"/>
          </w:tcPr>
          <w:p w14:paraId="3279F829"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467389D"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1A42912D" w14:textId="3AFFC125" w:rsidTr="00890CDA">
        <w:tc>
          <w:tcPr>
            <w:tcW w:w="952" w:type="dxa"/>
          </w:tcPr>
          <w:p w14:paraId="0367B5F3"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3CBBD96F" w14:textId="3AE3FAD2" w:rsidR="00CA0B42" w:rsidRPr="00FA5A75" w:rsidRDefault="00CA0B42" w:rsidP="00D6003C">
            <w:pPr>
              <w:jc w:val="both"/>
              <w:rPr>
                <w:sz w:val="20"/>
                <w:szCs w:val="20"/>
              </w:rPr>
            </w:pPr>
            <w:r w:rsidRPr="00FA5A75">
              <w:rPr>
                <w:iCs/>
                <w:kern w:val="2"/>
                <w:sz w:val="20"/>
                <w:szCs w:val="20"/>
                <w14:ligatures w14:val="standardContextual"/>
              </w:rPr>
              <w:t>Eksportuojami formatai</w:t>
            </w:r>
            <w:r w:rsidR="00EA7BC0">
              <w:rPr>
                <w:iCs/>
                <w:kern w:val="2"/>
                <w:sz w:val="20"/>
                <w:szCs w:val="20"/>
                <w14:ligatures w14:val="standardContextual"/>
              </w:rPr>
              <w:t xml:space="preserve"> ne mažiau kaip:</w:t>
            </w:r>
            <w:r w:rsidRPr="00FA5A75">
              <w:rPr>
                <w:iCs/>
                <w:kern w:val="2"/>
                <w:sz w:val="20"/>
                <w:szCs w:val="20"/>
                <w14:ligatures w14:val="standardContextual"/>
              </w:rPr>
              <w:t xml:space="preserve"> jpg, csv, HTML</w:t>
            </w:r>
          </w:p>
        </w:tc>
        <w:tc>
          <w:tcPr>
            <w:tcW w:w="2880" w:type="dxa"/>
          </w:tcPr>
          <w:p w14:paraId="0D914CF8"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00A18116"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A0B42" w:rsidRPr="00FA5A75" w14:paraId="60586F22" w14:textId="13B00F3B" w:rsidTr="00890CDA">
        <w:tc>
          <w:tcPr>
            <w:tcW w:w="952" w:type="dxa"/>
          </w:tcPr>
          <w:p w14:paraId="2D24D86E" w14:textId="77777777" w:rsidR="00CA0B42" w:rsidRPr="00FA5A75" w:rsidRDefault="00CA0B42" w:rsidP="00D6003C">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798FC4BB" w14:textId="35369D56" w:rsidR="00CA0B42" w:rsidRPr="00FA5A75" w:rsidRDefault="00CA0B42" w:rsidP="00D6003C">
            <w:pPr>
              <w:jc w:val="both"/>
              <w:rPr>
                <w:sz w:val="20"/>
                <w:szCs w:val="20"/>
              </w:rPr>
            </w:pPr>
            <w:r w:rsidRPr="00FA5A75">
              <w:rPr>
                <w:iCs/>
                <w:kern w:val="2"/>
                <w:sz w:val="20"/>
                <w:szCs w:val="20"/>
                <w14:ligatures w14:val="standardContextual"/>
              </w:rPr>
              <w:t>Ataskaitų teikimas</w:t>
            </w:r>
            <w:r w:rsidR="00112C0D">
              <w:rPr>
                <w:iCs/>
                <w:kern w:val="2"/>
                <w:sz w:val="20"/>
                <w:szCs w:val="20"/>
                <w14:ligatures w14:val="standardContextual"/>
              </w:rPr>
              <w:t xml:space="preserve"> ne mažiau kaip</w:t>
            </w:r>
            <w:r w:rsidRPr="00FA5A75">
              <w:rPr>
                <w:iCs/>
                <w:kern w:val="2"/>
                <w:sz w:val="20"/>
                <w:szCs w:val="20"/>
                <w14:ligatures w14:val="standardContextual"/>
              </w:rPr>
              <w:t>: bendrinimas per URL, automatinis žurnalas, RAW eksportavimas, momentinis ataskaitų generavimas</w:t>
            </w:r>
          </w:p>
        </w:tc>
        <w:tc>
          <w:tcPr>
            <w:tcW w:w="2880" w:type="dxa"/>
          </w:tcPr>
          <w:p w14:paraId="1B7B32CC"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6444F9C9" w14:textId="77777777" w:rsidR="00CA0B42" w:rsidRPr="00FA5A75" w:rsidRDefault="00CA0B42"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7D6039" w:rsidRPr="00FA5A75" w14:paraId="6EA817E4" w14:textId="2F89FE00" w:rsidTr="00890CDA">
        <w:tc>
          <w:tcPr>
            <w:tcW w:w="952" w:type="dxa"/>
          </w:tcPr>
          <w:p w14:paraId="46BB169F" w14:textId="77777777" w:rsidR="007D6039" w:rsidRPr="00CD38B8" w:rsidRDefault="007D6039" w:rsidP="007D6039">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125FA6BC" w14:textId="27F73365" w:rsidR="007D6039" w:rsidRPr="00CD38B8" w:rsidRDefault="007D6039" w:rsidP="007D6039">
            <w:pPr>
              <w:jc w:val="both"/>
              <w:rPr>
                <w:iCs/>
                <w:kern w:val="2"/>
                <w:sz w:val="20"/>
                <w:szCs w:val="20"/>
                <w14:ligatures w14:val="standardContextual"/>
              </w:rPr>
            </w:pPr>
            <w:r w:rsidRPr="00CD38B8">
              <w:rPr>
                <w:iCs/>
                <w:kern w:val="2"/>
                <w:sz w:val="20"/>
                <w:szCs w:val="20"/>
                <w14:ligatures w14:val="standardContextual"/>
              </w:rPr>
              <w:t>Komplektacijoje kartu su armatūros ieškikliu turi būti pateikiami priedai:</w:t>
            </w:r>
          </w:p>
        </w:tc>
        <w:tc>
          <w:tcPr>
            <w:tcW w:w="2880" w:type="dxa"/>
          </w:tcPr>
          <w:p w14:paraId="7A8C2D05" w14:textId="77777777" w:rsidR="007D6039" w:rsidRPr="00FA5A75" w:rsidRDefault="007D6039" w:rsidP="007D6039">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BE213A0" w14:textId="78622EE7" w:rsidR="007D6039" w:rsidRPr="00FA5A75" w:rsidRDefault="007D6039" w:rsidP="00890CDA">
            <w:pPr>
              <w:pStyle w:val="Pagrindinistekstas"/>
              <w:numPr>
                <w:ilvl w:val="0"/>
                <w:numId w:val="28"/>
              </w:numPr>
              <w:tabs>
                <w:tab w:val="clear" w:pos="680"/>
                <w:tab w:val="left" w:pos="432"/>
              </w:tabs>
              <w:spacing w:after="0" w:line="240" w:lineRule="auto"/>
              <w:jc w:val="left"/>
              <w:rPr>
                <w:rFonts w:ascii="Times New Roman" w:hAnsi="Times New Roman" w:cs="Times New Roman"/>
                <w:sz w:val="20"/>
                <w:szCs w:val="20"/>
              </w:rPr>
            </w:pPr>
          </w:p>
        </w:tc>
      </w:tr>
      <w:tr w:rsidR="007D6039" w:rsidRPr="00FA5A75" w14:paraId="7A30DEC3" w14:textId="0315C1C1" w:rsidTr="00890CDA">
        <w:tc>
          <w:tcPr>
            <w:tcW w:w="952" w:type="dxa"/>
          </w:tcPr>
          <w:p w14:paraId="19D65062" w14:textId="4CC82E99" w:rsidR="007D6039" w:rsidRPr="00CD38B8" w:rsidRDefault="007D6039" w:rsidP="007D6039">
            <w:pPr>
              <w:pStyle w:val="Sraopastraipa"/>
              <w:numPr>
                <w:ilvl w:val="1"/>
                <w:numId w:val="7"/>
              </w:numPr>
              <w:tabs>
                <w:tab w:val="left" w:pos="223"/>
              </w:tabs>
              <w:ind w:right="-118"/>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4DD67660" w14:textId="7BBB9BFC" w:rsidR="007D6039" w:rsidRPr="00CD38B8" w:rsidRDefault="007D6039" w:rsidP="007D6039">
            <w:pPr>
              <w:jc w:val="both"/>
              <w:rPr>
                <w:sz w:val="20"/>
                <w:szCs w:val="20"/>
              </w:rPr>
            </w:pPr>
            <w:r w:rsidRPr="00CD38B8">
              <w:rPr>
                <w:iCs/>
                <w:kern w:val="2"/>
                <w:sz w:val="20"/>
                <w:szCs w:val="20"/>
                <w14:ligatures w14:val="standardContextual"/>
              </w:rPr>
              <w:t>vežimėlis su enkoderiu;</w:t>
            </w:r>
          </w:p>
        </w:tc>
        <w:tc>
          <w:tcPr>
            <w:tcW w:w="2880" w:type="dxa"/>
          </w:tcPr>
          <w:p w14:paraId="3788123F" w14:textId="77777777" w:rsidR="007D6039" w:rsidRPr="00FA5A75" w:rsidRDefault="007D6039" w:rsidP="007D6039">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4B6AD13" w14:textId="7AFAAA4F" w:rsidR="007D6039" w:rsidRPr="00FA5A75" w:rsidRDefault="007D6039" w:rsidP="007D6039">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7D6039" w:rsidRPr="00FA5A75" w14:paraId="75F32C64" w14:textId="3E4780E0" w:rsidTr="00890CDA">
        <w:tc>
          <w:tcPr>
            <w:tcW w:w="952" w:type="dxa"/>
          </w:tcPr>
          <w:p w14:paraId="3B6BA915" w14:textId="77777777" w:rsidR="007D6039" w:rsidRPr="00CD38B8" w:rsidRDefault="007D6039" w:rsidP="007D6039">
            <w:pPr>
              <w:pStyle w:val="Sraopastraipa"/>
              <w:numPr>
                <w:ilvl w:val="1"/>
                <w:numId w:val="7"/>
              </w:numPr>
              <w:tabs>
                <w:tab w:val="left" w:pos="223"/>
              </w:tabs>
              <w:ind w:right="-118"/>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2C425064" w14:textId="5FAB5686" w:rsidR="007D6039" w:rsidRPr="00CD38B8" w:rsidRDefault="007D6039" w:rsidP="007D6039">
            <w:pPr>
              <w:jc w:val="both"/>
              <w:rPr>
                <w:iCs/>
                <w:kern w:val="2"/>
                <w:sz w:val="20"/>
                <w:szCs w:val="20"/>
                <w14:ligatures w14:val="standardContextual"/>
              </w:rPr>
            </w:pPr>
            <w:r w:rsidRPr="00CD38B8">
              <w:rPr>
                <w:iCs/>
                <w:kern w:val="2"/>
                <w:sz w:val="20"/>
                <w:szCs w:val="20"/>
                <w14:ligatures w14:val="standardContextual"/>
              </w:rPr>
              <w:t>Akumuliatoriai</w:t>
            </w:r>
            <w:r>
              <w:rPr>
                <w:iCs/>
                <w:kern w:val="2"/>
                <w:sz w:val="20"/>
                <w:szCs w:val="20"/>
                <w14:ligatures w14:val="standardContextual"/>
              </w:rPr>
              <w:t>;</w:t>
            </w:r>
          </w:p>
        </w:tc>
        <w:tc>
          <w:tcPr>
            <w:tcW w:w="2880" w:type="dxa"/>
          </w:tcPr>
          <w:p w14:paraId="0712C3EE" w14:textId="77777777" w:rsidR="007D6039" w:rsidRPr="00FA5A75" w:rsidRDefault="007D6039" w:rsidP="007D6039">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827DE07" w14:textId="2F8E86A1" w:rsidR="007D6039" w:rsidRPr="00FA5A75" w:rsidRDefault="007D6039" w:rsidP="007D6039">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C67AEA" w:rsidRPr="00FA5A75" w14:paraId="029C1D15" w14:textId="6C95A7FC" w:rsidTr="00890CDA">
        <w:tc>
          <w:tcPr>
            <w:tcW w:w="952" w:type="dxa"/>
          </w:tcPr>
          <w:p w14:paraId="4F97C444" w14:textId="77777777" w:rsidR="00C67AEA" w:rsidRPr="00CD38B8" w:rsidRDefault="00C67AEA" w:rsidP="00C67AEA">
            <w:pPr>
              <w:pStyle w:val="Sraopastraipa"/>
              <w:numPr>
                <w:ilvl w:val="1"/>
                <w:numId w:val="7"/>
              </w:numPr>
              <w:tabs>
                <w:tab w:val="left" w:pos="223"/>
              </w:tabs>
              <w:ind w:right="-118"/>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0C514AD5" w14:textId="0F7E4F79" w:rsidR="00C67AEA" w:rsidRPr="00CD38B8" w:rsidRDefault="00C67AEA" w:rsidP="00C67AEA">
            <w:pPr>
              <w:jc w:val="both"/>
              <w:rPr>
                <w:iCs/>
                <w:kern w:val="2"/>
                <w:sz w:val="20"/>
                <w:szCs w:val="20"/>
                <w14:ligatures w14:val="standardContextual"/>
              </w:rPr>
            </w:pPr>
            <w:r w:rsidRPr="00CD38B8">
              <w:rPr>
                <w:iCs/>
                <w:kern w:val="2"/>
                <w:sz w:val="20"/>
                <w:szCs w:val="20"/>
                <w14:ligatures w14:val="standardContextual"/>
              </w:rPr>
              <w:t>dėklas nešiojimui;</w:t>
            </w:r>
          </w:p>
        </w:tc>
        <w:tc>
          <w:tcPr>
            <w:tcW w:w="2880" w:type="dxa"/>
          </w:tcPr>
          <w:p w14:paraId="25B096F6" w14:textId="77777777"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445A66A8" w14:textId="0DFB6AB8"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C67AEA" w:rsidRPr="00FA5A75" w14:paraId="0F3E93DD" w14:textId="24CBF958" w:rsidTr="00890CDA">
        <w:tc>
          <w:tcPr>
            <w:tcW w:w="952" w:type="dxa"/>
          </w:tcPr>
          <w:p w14:paraId="688F2E91" w14:textId="77777777" w:rsidR="00C67AEA" w:rsidRPr="00CD38B8" w:rsidRDefault="00C67AEA" w:rsidP="00C67AEA">
            <w:pPr>
              <w:pStyle w:val="Sraopastraipa"/>
              <w:numPr>
                <w:ilvl w:val="1"/>
                <w:numId w:val="7"/>
              </w:numPr>
              <w:tabs>
                <w:tab w:val="left" w:pos="223"/>
              </w:tabs>
              <w:ind w:right="-118"/>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57FA6BDB" w14:textId="1CEE9266" w:rsidR="00C67AEA" w:rsidRPr="00CD38B8" w:rsidRDefault="00C67AEA" w:rsidP="00C67AEA">
            <w:pPr>
              <w:jc w:val="both"/>
              <w:rPr>
                <w:iCs/>
                <w:kern w:val="2"/>
                <w:sz w:val="20"/>
                <w:szCs w:val="20"/>
                <w14:ligatures w14:val="standardContextual"/>
              </w:rPr>
            </w:pPr>
            <w:r w:rsidRPr="00CD38B8">
              <w:rPr>
                <w:iCs/>
                <w:kern w:val="2"/>
                <w:sz w:val="20"/>
                <w:szCs w:val="20"/>
                <w14:ligatures w14:val="standardContextual"/>
              </w:rPr>
              <w:t>nešiojamas duomenų atvaizdavimo įrenginys su ne mažiau kaip 10“ įstrižainės lietimui jautriu ekranu;</w:t>
            </w:r>
          </w:p>
        </w:tc>
        <w:tc>
          <w:tcPr>
            <w:tcW w:w="2880" w:type="dxa"/>
          </w:tcPr>
          <w:p w14:paraId="3D08A213" w14:textId="77777777"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40296DCD" w14:textId="762FFF0D"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C67AEA" w:rsidRPr="00FA5A75" w14:paraId="0DED3932" w14:textId="4E004F9D" w:rsidTr="00890CDA">
        <w:tc>
          <w:tcPr>
            <w:tcW w:w="952" w:type="dxa"/>
          </w:tcPr>
          <w:p w14:paraId="7305C9F4" w14:textId="77777777" w:rsidR="00C67AEA" w:rsidRPr="00890CDA" w:rsidRDefault="00C67AEA" w:rsidP="00C67AEA">
            <w:pPr>
              <w:pStyle w:val="Sraopastraipa"/>
              <w:numPr>
                <w:ilvl w:val="1"/>
                <w:numId w:val="7"/>
              </w:numPr>
              <w:tabs>
                <w:tab w:val="left" w:pos="223"/>
              </w:tabs>
              <w:ind w:right="-118"/>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40219060" w14:textId="2CD5000D" w:rsidR="00C67AEA" w:rsidRPr="00890CDA" w:rsidRDefault="00C67AEA" w:rsidP="00C67AEA">
            <w:pPr>
              <w:jc w:val="both"/>
              <w:rPr>
                <w:iCs/>
                <w:kern w:val="2"/>
                <w:sz w:val="20"/>
                <w:szCs w:val="20"/>
                <w14:ligatures w14:val="standardContextual"/>
              </w:rPr>
            </w:pPr>
            <w:r w:rsidRPr="00890CDA">
              <w:rPr>
                <w:iCs/>
                <w:kern w:val="2"/>
                <w:sz w:val="20"/>
                <w:szCs w:val="20"/>
                <w14:ligatures w14:val="standardContextual"/>
              </w:rPr>
              <w:t xml:space="preserve">programinė įrangos paketas leidžiantis apdoroti duomenis gaunamus iš perkamos įrangos 1.1 poz. (Armatūros ieškiklis), 1.2 poz. </w:t>
            </w:r>
            <w:r w:rsidR="00D55D4C" w:rsidRPr="00890CDA">
              <w:rPr>
                <w:iCs/>
                <w:kern w:val="2"/>
                <w:sz w:val="20"/>
                <w:szCs w:val="20"/>
                <w14:ligatures w14:val="standardContextual"/>
              </w:rPr>
              <w:t xml:space="preserve">Įvedamus iš </w:t>
            </w:r>
            <w:r w:rsidRPr="00890CDA">
              <w:rPr>
                <w:iCs/>
                <w:kern w:val="2"/>
                <w:sz w:val="20"/>
                <w:szCs w:val="20"/>
                <w14:ligatures w14:val="standardContextual"/>
              </w:rPr>
              <w:t>(</w:t>
            </w:r>
            <w:r w:rsidRPr="00890CDA">
              <w:rPr>
                <w:sz w:val="20"/>
                <w:szCs w:val="20"/>
                <w:lang w:eastAsia="lt-LT"/>
              </w:rPr>
              <w:t xml:space="preserve">Betono stiprio nustatymo plaktukas) ir 1.3 </w:t>
            </w:r>
            <w:r w:rsidRPr="00890CDA">
              <w:rPr>
                <w:sz w:val="20"/>
                <w:szCs w:val="20"/>
                <w:lang w:eastAsia="lt-LT"/>
              </w:rPr>
              <w:lastRenderedPageBreak/>
              <w:t xml:space="preserve">poz. (Ultragarsinis storio matuoklis) </w:t>
            </w:r>
            <w:r w:rsidRPr="00890CDA">
              <w:rPr>
                <w:iCs/>
                <w:kern w:val="2"/>
                <w:sz w:val="20"/>
                <w:szCs w:val="20"/>
                <w14:ligatures w14:val="standardContextual"/>
              </w:rPr>
              <w:t>, suderinamas su siūlomu duomenų atvaizdavimo įrenginiu (19.4 p.), programinės įrangos licencija nemažiau kaip 5 met</w:t>
            </w:r>
            <w:r w:rsidR="00D55D4C" w:rsidRPr="00890CDA">
              <w:rPr>
                <w:iCs/>
                <w:kern w:val="2"/>
                <w:sz w:val="20"/>
                <w:szCs w:val="20"/>
                <w14:ligatures w14:val="standardContextual"/>
              </w:rPr>
              <w:t>ų laikotarpiui.</w:t>
            </w:r>
          </w:p>
        </w:tc>
        <w:tc>
          <w:tcPr>
            <w:tcW w:w="2880" w:type="dxa"/>
          </w:tcPr>
          <w:p w14:paraId="62AC7ABB" w14:textId="1615AD6E" w:rsidR="00C67AEA" w:rsidRPr="00890CDA" w:rsidRDefault="00D55D4C" w:rsidP="00C67AE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lastRenderedPageBreak/>
              <w:t xml:space="preserve"> </w:t>
            </w:r>
          </w:p>
        </w:tc>
        <w:tc>
          <w:tcPr>
            <w:tcW w:w="3690" w:type="dxa"/>
          </w:tcPr>
          <w:p w14:paraId="7CFB25EE" w14:textId="5CDB4DE7"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Šio reikalavimo atitikčiai gamintojo dokumentų ar patvirtinimų nereikalaujama.</w:t>
            </w:r>
          </w:p>
        </w:tc>
      </w:tr>
      <w:tr w:rsidR="00C67AEA" w:rsidRPr="00FA5A75" w14:paraId="105C92A6" w14:textId="6B15FFB6" w:rsidTr="00890CDA">
        <w:tc>
          <w:tcPr>
            <w:tcW w:w="952" w:type="dxa"/>
          </w:tcPr>
          <w:p w14:paraId="4DD1470D" w14:textId="77777777" w:rsidR="00C67AEA" w:rsidRPr="00FA5A75" w:rsidRDefault="00C67AEA" w:rsidP="00C67AEA">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709F8E45" w14:textId="260DD2D9" w:rsidR="00C67AEA" w:rsidRPr="00FA5A75" w:rsidRDefault="00C67AEA" w:rsidP="00C67AEA">
            <w:pPr>
              <w:jc w:val="both"/>
              <w:rPr>
                <w:iCs/>
                <w:kern w:val="2"/>
                <w:sz w:val="20"/>
                <w:szCs w:val="20"/>
                <w14:ligatures w14:val="standardContextual"/>
              </w:rPr>
            </w:pPr>
            <w:r w:rsidRPr="00FA5A75">
              <w:rPr>
                <w:iCs/>
                <w:kern w:val="2"/>
                <w:sz w:val="20"/>
                <w:szCs w:val="20"/>
                <w14:ligatures w14:val="standardContextual"/>
              </w:rPr>
              <w:t>Garantija nemažiau kaip 24 mėnesiai</w:t>
            </w:r>
          </w:p>
        </w:tc>
        <w:tc>
          <w:tcPr>
            <w:tcW w:w="2880" w:type="dxa"/>
          </w:tcPr>
          <w:p w14:paraId="3421D106" w14:textId="77777777"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45FFD264" w14:textId="4F6F8A92"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890CDA" w:rsidRPr="00FA5A75" w14:paraId="31457284" w14:textId="77777777" w:rsidTr="00890CDA">
        <w:tc>
          <w:tcPr>
            <w:tcW w:w="952" w:type="dxa"/>
          </w:tcPr>
          <w:p w14:paraId="5EFAFCDF" w14:textId="77777777" w:rsidR="00890CDA" w:rsidRPr="00FA5A75" w:rsidRDefault="00890CDA" w:rsidP="00890CDA">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0078C536" w14:textId="77777777" w:rsidR="00890CDA" w:rsidRDefault="00890CDA" w:rsidP="00890CDA">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5DC3D7BE" w14:textId="34325A4C" w:rsidR="00890CDA" w:rsidRPr="00FA5A75" w:rsidRDefault="00890CDA" w:rsidP="00890CDA">
            <w:pPr>
              <w:jc w:val="both"/>
              <w:rPr>
                <w:iCs/>
                <w:kern w:val="2"/>
                <w:sz w:val="20"/>
                <w:szCs w:val="20"/>
                <w14:ligatures w14:val="standardContextual"/>
              </w:rPr>
            </w:pPr>
            <w:r>
              <w:rPr>
                <w:iCs/>
                <w:kern w:val="2"/>
                <w:sz w:val="20"/>
                <w:szCs w:val="20"/>
                <w14:ligatures w14:val="standardContextual"/>
              </w:rPr>
              <w:t>b</w:t>
            </w:r>
            <w:r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880" w:type="dxa"/>
          </w:tcPr>
          <w:p w14:paraId="3D3880F8"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BB887FB" w14:textId="0AFA592C"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C67AEA" w:rsidRPr="00FA5A75" w14:paraId="24B77CEC" w14:textId="4619660C" w:rsidTr="00890CDA">
        <w:tc>
          <w:tcPr>
            <w:tcW w:w="952" w:type="dxa"/>
          </w:tcPr>
          <w:p w14:paraId="52AA685B" w14:textId="77777777" w:rsidR="00C67AEA" w:rsidRPr="00FA5A75" w:rsidRDefault="00C67AEA" w:rsidP="00C67AEA">
            <w:pPr>
              <w:pStyle w:val="Sraopastraipa"/>
              <w:numPr>
                <w:ilvl w:val="0"/>
                <w:numId w:val="7"/>
              </w:numPr>
              <w:tabs>
                <w:tab w:val="left" w:pos="223"/>
              </w:tabs>
              <w:ind w:right="-118"/>
              <w:jc w:val="center"/>
              <w:rPr>
                <w:rFonts w:ascii="Times New Roman" w:hAnsi="Times New Roman"/>
                <w:sz w:val="20"/>
                <w:szCs w:val="20"/>
              </w:rPr>
            </w:pPr>
          </w:p>
        </w:tc>
        <w:tc>
          <w:tcPr>
            <w:tcW w:w="7650" w:type="dxa"/>
            <w:tcBorders>
              <w:top w:val="single" w:sz="4" w:space="0" w:color="auto"/>
              <w:left w:val="single" w:sz="4" w:space="0" w:color="auto"/>
              <w:bottom w:val="single" w:sz="4" w:space="0" w:color="auto"/>
              <w:right w:val="single" w:sz="4" w:space="0" w:color="auto"/>
            </w:tcBorders>
          </w:tcPr>
          <w:p w14:paraId="69671C9E" w14:textId="77777777" w:rsidR="00890CDA" w:rsidRPr="00890CDA" w:rsidRDefault="00890CDA" w:rsidP="00890CDA">
            <w:pPr>
              <w:jc w:val="both"/>
              <w:rPr>
                <w:iCs/>
                <w:kern w:val="2"/>
                <w:sz w:val="20"/>
                <w:szCs w:val="20"/>
                <w14:ligatures w14:val="standardContextual"/>
              </w:rPr>
            </w:pPr>
            <w:r w:rsidRPr="00890CDA">
              <w:rPr>
                <w:iCs/>
                <w:kern w:val="2"/>
                <w:sz w:val="20"/>
                <w:szCs w:val="20"/>
                <w14:ligatures w14:val="standardContextual"/>
              </w:rPr>
              <w:t>Tiekėjas (jeigu jis pats nėra Įrangos gamintojas) turi teisę atlikti siūlomos Įrangos instaliaciją, garantinį aptarnavimą, apmokymus.</w:t>
            </w:r>
          </w:p>
          <w:p w14:paraId="33C1C18D" w14:textId="77777777" w:rsidR="00890CDA" w:rsidRPr="00890CDA" w:rsidRDefault="00890CDA" w:rsidP="00890CDA">
            <w:pPr>
              <w:jc w:val="both"/>
              <w:rPr>
                <w:iCs/>
                <w:kern w:val="2"/>
                <w:sz w:val="20"/>
                <w:szCs w:val="20"/>
                <w14:ligatures w14:val="standardContextual"/>
              </w:rPr>
            </w:pPr>
            <w:r w:rsidRPr="00890CDA">
              <w:rPr>
                <w:iCs/>
                <w:kern w:val="2"/>
                <w:sz w:val="20"/>
                <w:szCs w:val="20"/>
                <w14:ligatures w14:val="standardContextual"/>
              </w:rPr>
              <w:t>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p w14:paraId="6E7243FF" w14:textId="02317743" w:rsidR="00890CDA" w:rsidRPr="00890CDA" w:rsidRDefault="00890CDA" w:rsidP="00C67AEA">
            <w:pPr>
              <w:jc w:val="both"/>
              <w:rPr>
                <w:iCs/>
                <w:kern w:val="2"/>
                <w:sz w:val="20"/>
                <w:szCs w:val="20"/>
                <w14:ligatures w14:val="standardContextual"/>
              </w:rPr>
            </w:pPr>
          </w:p>
        </w:tc>
        <w:tc>
          <w:tcPr>
            <w:tcW w:w="2880" w:type="dxa"/>
          </w:tcPr>
          <w:p w14:paraId="30A77EC8" w14:textId="77777777"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76CC0EF" w14:textId="77777777" w:rsidR="00C67AEA" w:rsidRPr="00FA5A75" w:rsidRDefault="00C67AEA" w:rsidP="00C67AEA">
            <w:pPr>
              <w:pStyle w:val="Pagrindinistekstas"/>
              <w:tabs>
                <w:tab w:val="clear" w:pos="680"/>
                <w:tab w:val="left" w:pos="432"/>
              </w:tabs>
              <w:spacing w:after="0" w:line="240" w:lineRule="auto"/>
              <w:jc w:val="left"/>
              <w:rPr>
                <w:rFonts w:ascii="Times New Roman" w:hAnsi="Times New Roman" w:cs="Times New Roman"/>
                <w:sz w:val="20"/>
                <w:szCs w:val="20"/>
              </w:rPr>
            </w:pPr>
          </w:p>
        </w:tc>
      </w:tr>
      <w:bookmarkEnd w:id="1"/>
    </w:tbl>
    <w:p w14:paraId="7902411E" w14:textId="77777777" w:rsidR="002E7CB3" w:rsidRPr="00FA5A75" w:rsidRDefault="002E7CB3" w:rsidP="00975563">
      <w:pPr>
        <w:spacing w:line="240" w:lineRule="auto"/>
        <w:rPr>
          <w:sz w:val="20"/>
          <w:szCs w:val="20"/>
        </w:rPr>
      </w:pPr>
    </w:p>
    <w:tbl>
      <w:tblPr>
        <w:tblW w:w="15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470"/>
        <w:gridCol w:w="2700"/>
        <w:gridCol w:w="3960"/>
      </w:tblGrid>
      <w:tr w:rsidR="00890CDA" w:rsidRPr="00FA5A75" w14:paraId="127EAA06" w14:textId="589B992C" w:rsidTr="00C94124">
        <w:trPr>
          <w:tblHeader/>
        </w:trPr>
        <w:tc>
          <w:tcPr>
            <w:tcW w:w="15172" w:type="dxa"/>
            <w:gridSpan w:val="4"/>
          </w:tcPr>
          <w:p w14:paraId="645019EE" w14:textId="4179A5B2" w:rsidR="00890CDA" w:rsidRPr="00890CDA" w:rsidRDefault="00890CDA" w:rsidP="00890CDA">
            <w:pPr>
              <w:pStyle w:val="Sraopastraipa"/>
              <w:numPr>
                <w:ilvl w:val="1"/>
                <w:numId w:val="31"/>
              </w:numPr>
              <w:autoSpaceDE w:val="0"/>
              <w:autoSpaceDN w:val="0"/>
              <w:adjustRightInd w:val="0"/>
              <w:jc w:val="both"/>
              <w:rPr>
                <w:b/>
                <w:sz w:val="20"/>
                <w:szCs w:val="20"/>
              </w:rPr>
            </w:pPr>
            <w:bookmarkStart w:id="4" w:name="_Hlk176343900"/>
            <w:r w:rsidRPr="00890CDA">
              <w:rPr>
                <w:b/>
                <w:sz w:val="20"/>
                <w:szCs w:val="20"/>
                <w:lang w:eastAsia="lt-LT"/>
              </w:rPr>
              <w:lastRenderedPageBreak/>
              <w:t>Betono stiprio nustatymo plaktukas, 1 vnt.</w:t>
            </w:r>
          </w:p>
        </w:tc>
      </w:tr>
      <w:tr w:rsidR="00890CDA" w:rsidRPr="00FA5A75" w14:paraId="34D3519F" w14:textId="1DFF196E" w:rsidTr="00FD08D8">
        <w:trPr>
          <w:tblHeader/>
        </w:trPr>
        <w:tc>
          <w:tcPr>
            <w:tcW w:w="15172" w:type="dxa"/>
            <w:gridSpan w:val="4"/>
          </w:tcPr>
          <w:p w14:paraId="5E7F4D0D" w14:textId="516B06AB" w:rsidR="00890CDA" w:rsidRPr="00FA5A75" w:rsidRDefault="00890CDA" w:rsidP="00953A69">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611763" w:rsidRPr="00FA5A75" w14:paraId="380EBF1C" w14:textId="3FB9191B" w:rsidTr="00890CDA">
        <w:trPr>
          <w:tblHeader/>
        </w:trPr>
        <w:tc>
          <w:tcPr>
            <w:tcW w:w="1042" w:type="dxa"/>
          </w:tcPr>
          <w:p w14:paraId="53D103A5" w14:textId="5B849435"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470" w:type="dxa"/>
          </w:tcPr>
          <w:p w14:paraId="1485A9F6" w14:textId="33A8B486"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700" w:type="dxa"/>
          </w:tcPr>
          <w:p w14:paraId="4203C725" w14:textId="77777777" w:rsidR="00611763" w:rsidRPr="004C542C" w:rsidRDefault="00611763" w:rsidP="00611763">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6D5EDC0" w14:textId="25FBA1E5"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960" w:type="dxa"/>
          </w:tcPr>
          <w:p w14:paraId="3C15CE5D" w14:textId="77777777" w:rsidR="00611763" w:rsidRPr="004C542C" w:rsidRDefault="00611763" w:rsidP="00611763">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3"/>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3B04FD92" w14:textId="2B9A8E78"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611763" w:rsidRPr="00FA5A75" w14:paraId="68AF5C7F" w14:textId="408A08C0" w:rsidTr="00890CDA">
        <w:tc>
          <w:tcPr>
            <w:tcW w:w="1042" w:type="dxa"/>
          </w:tcPr>
          <w:p w14:paraId="08BF5164"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2EA22A98" w14:textId="1D59D736" w:rsidR="00611763" w:rsidRPr="009A2D96" w:rsidRDefault="00611763" w:rsidP="00D6003C">
            <w:pPr>
              <w:jc w:val="both"/>
              <w:rPr>
                <w:iCs/>
                <w:kern w:val="2"/>
                <w:sz w:val="20"/>
                <w:szCs w:val="20"/>
                <w14:ligatures w14:val="standardContextual"/>
              </w:rPr>
            </w:pPr>
            <w:r w:rsidRPr="00FA5A75">
              <w:rPr>
                <w:iCs/>
                <w:kern w:val="2"/>
                <w:sz w:val="20"/>
                <w:szCs w:val="20"/>
                <w14:ligatures w14:val="standardContextual"/>
              </w:rPr>
              <w:t>Skirtas nustatyti betono stiprumui pagal standart</w:t>
            </w:r>
            <w:r>
              <w:rPr>
                <w:iCs/>
                <w:kern w:val="2"/>
                <w:sz w:val="20"/>
                <w:szCs w:val="20"/>
                <w14:ligatures w14:val="standardContextual"/>
              </w:rPr>
              <w:t>us</w:t>
            </w:r>
            <w:r w:rsidRPr="00FA5A75">
              <w:rPr>
                <w:iCs/>
                <w:kern w:val="2"/>
                <w:sz w:val="20"/>
                <w:szCs w:val="20"/>
                <w14:ligatures w14:val="standardContextual"/>
              </w:rPr>
              <w:t xml:space="preserve"> EN12504-2, EN13791</w:t>
            </w:r>
          </w:p>
        </w:tc>
        <w:tc>
          <w:tcPr>
            <w:tcW w:w="2700" w:type="dxa"/>
          </w:tcPr>
          <w:p w14:paraId="1E48C4B7" w14:textId="12AED636"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0A7E899E"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11763" w:rsidRPr="00FA5A75" w14:paraId="179CE38F" w14:textId="13154F07" w:rsidTr="00890CDA">
        <w:tc>
          <w:tcPr>
            <w:tcW w:w="1042" w:type="dxa"/>
          </w:tcPr>
          <w:p w14:paraId="22B32D01"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4ED2323D" w14:textId="00633DAC" w:rsidR="00611763" w:rsidRPr="00FA5A75" w:rsidRDefault="00611763" w:rsidP="00D6003C">
            <w:pPr>
              <w:jc w:val="both"/>
              <w:rPr>
                <w:iCs/>
                <w:kern w:val="2"/>
                <w:sz w:val="20"/>
                <w:szCs w:val="20"/>
                <w14:ligatures w14:val="standardContextual"/>
              </w:rPr>
            </w:pPr>
            <w:r w:rsidRPr="00FA5A75">
              <w:rPr>
                <w:iCs/>
                <w:kern w:val="2"/>
                <w:sz w:val="20"/>
                <w:szCs w:val="20"/>
                <w14:ligatures w14:val="standardContextual"/>
              </w:rPr>
              <w:t>Skaitmeninis ekranas rezultatų atvaizdavimui su pašvietimu</w:t>
            </w:r>
          </w:p>
        </w:tc>
        <w:tc>
          <w:tcPr>
            <w:tcW w:w="2700" w:type="dxa"/>
          </w:tcPr>
          <w:p w14:paraId="70DE34CF"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338578F0"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11763" w:rsidRPr="00FA5A75" w14:paraId="27452EF3" w14:textId="275022B8" w:rsidTr="00890CDA">
        <w:tc>
          <w:tcPr>
            <w:tcW w:w="1042" w:type="dxa"/>
          </w:tcPr>
          <w:p w14:paraId="2EF2CA11"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333EC086" w14:textId="283D0437" w:rsidR="00611763" w:rsidRPr="00E81036" w:rsidRDefault="00611763" w:rsidP="00D6003C">
            <w:pPr>
              <w:jc w:val="both"/>
              <w:rPr>
                <w:iCs/>
                <w:kern w:val="2"/>
                <w:sz w:val="20"/>
                <w:szCs w:val="20"/>
                <w14:ligatures w14:val="standardContextual"/>
              </w:rPr>
            </w:pPr>
            <w:r w:rsidRPr="00FA5A75">
              <w:rPr>
                <w:iCs/>
                <w:kern w:val="2"/>
                <w:sz w:val="20"/>
                <w:szCs w:val="20"/>
                <w14:ligatures w14:val="standardContextual"/>
              </w:rPr>
              <w:t xml:space="preserve">Analoginė skalė atvaizduojanti rezultatus, išsikrovus prietaiso baterijai </w:t>
            </w:r>
          </w:p>
        </w:tc>
        <w:tc>
          <w:tcPr>
            <w:tcW w:w="2700" w:type="dxa"/>
          </w:tcPr>
          <w:p w14:paraId="096CA010" w14:textId="585C8CEA"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4850AEEE"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11763" w:rsidRPr="00FA5A75" w14:paraId="52195340" w14:textId="3BB784BE" w:rsidTr="00890CDA">
        <w:tc>
          <w:tcPr>
            <w:tcW w:w="1042" w:type="dxa"/>
          </w:tcPr>
          <w:p w14:paraId="0DD18035"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39302DF2" w14:textId="66527364" w:rsidR="00611763" w:rsidRPr="00FA5A75" w:rsidRDefault="00611763" w:rsidP="00D6003C">
            <w:pPr>
              <w:jc w:val="both"/>
              <w:rPr>
                <w:sz w:val="20"/>
                <w:szCs w:val="20"/>
                <w:lang w:eastAsia="lt-LT"/>
              </w:rPr>
            </w:pPr>
            <w:r w:rsidRPr="00FA5A75">
              <w:rPr>
                <w:iCs/>
                <w:kern w:val="2"/>
                <w:sz w:val="20"/>
                <w:szCs w:val="20"/>
                <w14:ligatures w14:val="standardContextual"/>
              </w:rPr>
              <w:t xml:space="preserve">Smūgio energija </w:t>
            </w:r>
            <w:r>
              <w:rPr>
                <w:iCs/>
                <w:kern w:val="2"/>
                <w:sz w:val="20"/>
                <w:szCs w:val="20"/>
                <w14:ligatures w14:val="standardContextual"/>
              </w:rPr>
              <w:t xml:space="preserve"> </w:t>
            </w:r>
            <w:r w:rsidRPr="00FA5A75">
              <w:rPr>
                <w:iCs/>
                <w:kern w:val="2"/>
                <w:sz w:val="20"/>
                <w:szCs w:val="20"/>
                <w14:ligatures w14:val="standardContextual"/>
              </w:rPr>
              <w:t xml:space="preserve">0.735 </w:t>
            </w:r>
            <w:proofErr w:type="spellStart"/>
            <w:r w:rsidRPr="00FA5A75">
              <w:rPr>
                <w:iCs/>
                <w:kern w:val="2"/>
                <w:sz w:val="20"/>
                <w:szCs w:val="20"/>
                <w14:ligatures w14:val="standardContextual"/>
              </w:rPr>
              <w:t>Nm</w:t>
            </w:r>
            <w:proofErr w:type="spellEnd"/>
            <w:r w:rsidR="00D55D4C">
              <w:rPr>
                <w:iCs/>
                <w:kern w:val="2"/>
                <w:sz w:val="20"/>
                <w:szCs w:val="20"/>
                <w14:ligatures w14:val="standardContextual"/>
              </w:rPr>
              <w:t xml:space="preserve"> (galimas nuokrypis ±</w:t>
            </w:r>
            <w:r w:rsidR="00890CDA">
              <w:rPr>
                <w:iCs/>
                <w:kern w:val="2"/>
                <w:sz w:val="20"/>
                <w:szCs w:val="20"/>
                <w14:ligatures w14:val="standardContextual"/>
              </w:rPr>
              <w:t>0,0</w:t>
            </w:r>
            <w:r w:rsidR="0022245B">
              <w:rPr>
                <w:iCs/>
                <w:kern w:val="2"/>
                <w:sz w:val="20"/>
                <w:szCs w:val="20"/>
                <w14:ligatures w14:val="standardContextual"/>
              </w:rPr>
              <w:t>15</w:t>
            </w:r>
            <w:r w:rsidR="00D55D4C">
              <w:rPr>
                <w:iCs/>
                <w:kern w:val="2"/>
                <w:sz w:val="20"/>
                <w:szCs w:val="20"/>
                <w14:ligatures w14:val="standardContextual"/>
              </w:rPr>
              <w:t>Nm)</w:t>
            </w:r>
          </w:p>
        </w:tc>
        <w:tc>
          <w:tcPr>
            <w:tcW w:w="2700" w:type="dxa"/>
          </w:tcPr>
          <w:p w14:paraId="085F7BB4" w14:textId="7196C8CB"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0A6C3C9A"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11763" w:rsidRPr="00FA5A75" w14:paraId="73739FC7" w14:textId="21F75A24" w:rsidTr="00890CDA">
        <w:tc>
          <w:tcPr>
            <w:tcW w:w="1042" w:type="dxa"/>
          </w:tcPr>
          <w:p w14:paraId="6545C18C"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401EFC6A" w14:textId="307417B2" w:rsidR="00611763" w:rsidRPr="00FA5A75" w:rsidRDefault="00611763" w:rsidP="00D6003C">
            <w:pPr>
              <w:jc w:val="both"/>
              <w:rPr>
                <w:sz w:val="20"/>
                <w:szCs w:val="20"/>
              </w:rPr>
            </w:pPr>
            <w:r w:rsidRPr="00FA5A75">
              <w:rPr>
                <w:iCs/>
                <w:kern w:val="2"/>
                <w:sz w:val="20"/>
                <w:szCs w:val="20"/>
                <w14:ligatures w14:val="standardContextual"/>
              </w:rPr>
              <w:t xml:space="preserve">Matavimo ribos ne siauresnės nei </w:t>
            </w:r>
            <w:r w:rsidRPr="00FA5A75">
              <w:rPr>
                <w:color w:val="111111"/>
                <w:kern w:val="2"/>
                <w:sz w:val="20"/>
                <w:szCs w:val="20"/>
                <w:shd w:val="clear" w:color="auto" w:fill="FFFFFF"/>
                <w14:ligatures w14:val="standardContextual"/>
              </w:rPr>
              <w:t xml:space="preserve">5 </w:t>
            </w:r>
            <w:r w:rsidR="008A1A61">
              <w:rPr>
                <w:color w:val="111111"/>
                <w:kern w:val="2"/>
                <w:sz w:val="20"/>
                <w:szCs w:val="20"/>
                <w:shd w:val="clear" w:color="auto" w:fill="FFFFFF"/>
                <w14:ligatures w14:val="standardContextual"/>
              </w:rPr>
              <w:t>-</w:t>
            </w:r>
            <w:r w:rsidRPr="00FA5A75">
              <w:rPr>
                <w:color w:val="111111"/>
                <w:kern w:val="2"/>
                <w:sz w:val="20"/>
                <w:szCs w:val="20"/>
                <w:shd w:val="clear" w:color="auto" w:fill="FFFFFF"/>
                <w14:ligatures w14:val="standardContextual"/>
              </w:rPr>
              <w:t xml:space="preserve"> 100 N/mm</w:t>
            </w:r>
            <w:r w:rsidRPr="008A1A61">
              <w:rPr>
                <w:color w:val="111111"/>
                <w:kern w:val="2"/>
                <w:sz w:val="20"/>
                <w:szCs w:val="20"/>
                <w:shd w:val="clear" w:color="auto" w:fill="FFFFFF"/>
                <w:vertAlign w:val="superscript"/>
                <w14:ligatures w14:val="standardContextual"/>
              </w:rPr>
              <w:t>2</w:t>
            </w:r>
            <w:r w:rsidRPr="00FA5A75">
              <w:rPr>
                <w:color w:val="111111"/>
                <w:kern w:val="2"/>
                <w:sz w:val="20"/>
                <w:szCs w:val="20"/>
                <w:shd w:val="clear" w:color="auto" w:fill="FFFFFF"/>
                <w14:ligatures w14:val="standardContextual"/>
              </w:rPr>
              <w:t xml:space="preserve"> </w:t>
            </w:r>
          </w:p>
        </w:tc>
        <w:tc>
          <w:tcPr>
            <w:tcW w:w="2700" w:type="dxa"/>
          </w:tcPr>
          <w:p w14:paraId="7FC63F34" w14:textId="40A20124"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2949D293"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11763" w:rsidRPr="00FA5A75" w14:paraId="2865855C" w14:textId="46CCA612" w:rsidTr="00890CDA">
        <w:tc>
          <w:tcPr>
            <w:tcW w:w="1042" w:type="dxa"/>
          </w:tcPr>
          <w:p w14:paraId="4A9B50CE"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4377DABC" w14:textId="4B1E8D71" w:rsidR="00611763" w:rsidRPr="00FA5A75" w:rsidRDefault="00611763" w:rsidP="00D6003C">
            <w:pPr>
              <w:jc w:val="both"/>
              <w:rPr>
                <w:sz w:val="20"/>
                <w:szCs w:val="20"/>
              </w:rPr>
            </w:pPr>
            <w:r w:rsidRPr="00FA5A75">
              <w:rPr>
                <w:iCs/>
                <w:kern w:val="2"/>
                <w:sz w:val="20"/>
                <w:szCs w:val="20"/>
                <w14:ligatures w14:val="standardContextual"/>
              </w:rPr>
              <w:t>Galimybė duomenis bevieliu būdu perduoti į nešiojamą spausdintuvą</w:t>
            </w:r>
          </w:p>
        </w:tc>
        <w:tc>
          <w:tcPr>
            <w:tcW w:w="2700" w:type="dxa"/>
          </w:tcPr>
          <w:p w14:paraId="680F275A" w14:textId="2212A36A"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340BD31C"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11763" w:rsidRPr="00FA5A75" w14:paraId="754F9B45" w14:textId="670CE3D3" w:rsidTr="00890CDA">
        <w:tc>
          <w:tcPr>
            <w:tcW w:w="1042" w:type="dxa"/>
          </w:tcPr>
          <w:p w14:paraId="0EF2D112"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144B4681" w14:textId="6186CDB7" w:rsidR="00611763" w:rsidRPr="00FA5A75" w:rsidRDefault="00B855B5" w:rsidP="00D6003C">
            <w:pPr>
              <w:jc w:val="both"/>
              <w:rPr>
                <w:sz w:val="20"/>
                <w:szCs w:val="20"/>
              </w:rPr>
            </w:pPr>
            <w:r w:rsidRPr="00FA5A75">
              <w:rPr>
                <w:iCs/>
                <w:kern w:val="2"/>
                <w:sz w:val="20"/>
                <w:szCs w:val="20"/>
                <w14:ligatures w14:val="standardContextual"/>
              </w:rPr>
              <w:t>Galimybė</w:t>
            </w:r>
            <w:r w:rsidR="00611763" w:rsidRPr="00FA5A75">
              <w:rPr>
                <w:iCs/>
                <w:kern w:val="2"/>
                <w:sz w:val="20"/>
                <w:szCs w:val="20"/>
                <w14:ligatures w14:val="standardContextual"/>
              </w:rPr>
              <w:t xml:space="preserve"> duomen</w:t>
            </w:r>
            <w:r>
              <w:rPr>
                <w:iCs/>
                <w:kern w:val="2"/>
                <w:sz w:val="20"/>
                <w:szCs w:val="20"/>
                <w14:ligatures w14:val="standardContextual"/>
              </w:rPr>
              <w:t>is</w:t>
            </w:r>
            <w:r w:rsidR="00611763" w:rsidRPr="00FA5A75">
              <w:rPr>
                <w:iCs/>
                <w:kern w:val="2"/>
                <w:sz w:val="20"/>
                <w:szCs w:val="20"/>
                <w14:ligatures w14:val="standardContextual"/>
              </w:rPr>
              <w:t xml:space="preserve"> perd</w:t>
            </w:r>
            <w:r>
              <w:rPr>
                <w:iCs/>
                <w:kern w:val="2"/>
                <w:sz w:val="20"/>
                <w:szCs w:val="20"/>
                <w14:ligatures w14:val="standardContextual"/>
              </w:rPr>
              <w:t>uoti</w:t>
            </w:r>
            <w:r w:rsidR="00611763" w:rsidRPr="00FA5A75">
              <w:rPr>
                <w:iCs/>
                <w:kern w:val="2"/>
                <w:sz w:val="20"/>
                <w:szCs w:val="20"/>
                <w14:ligatures w14:val="standardContextual"/>
              </w:rPr>
              <w:t xml:space="preserve"> į planšetinį kompiuterį ar mobilų telefoną be rankinio suvedimo</w:t>
            </w:r>
          </w:p>
        </w:tc>
        <w:tc>
          <w:tcPr>
            <w:tcW w:w="2700" w:type="dxa"/>
          </w:tcPr>
          <w:p w14:paraId="26DC87B9" w14:textId="4013CB1C"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748D042B"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11763" w:rsidRPr="00FA5A75" w14:paraId="4DA57231" w14:textId="132E90C5" w:rsidTr="00890CDA">
        <w:tc>
          <w:tcPr>
            <w:tcW w:w="1042" w:type="dxa"/>
          </w:tcPr>
          <w:p w14:paraId="3E4DB37A" w14:textId="77777777" w:rsidR="00611763" w:rsidRPr="00FA5A75" w:rsidRDefault="00611763" w:rsidP="00D6003C">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45EB29C2" w14:textId="1FE8556C" w:rsidR="00611763" w:rsidRPr="00FA5A75" w:rsidRDefault="00611763" w:rsidP="00D6003C">
            <w:pPr>
              <w:jc w:val="both"/>
              <w:rPr>
                <w:sz w:val="20"/>
                <w:szCs w:val="20"/>
              </w:rPr>
            </w:pPr>
            <w:r w:rsidRPr="00FA5A75">
              <w:rPr>
                <w:iCs/>
                <w:kern w:val="2"/>
                <w:sz w:val="20"/>
                <w:szCs w:val="20"/>
                <w14:ligatures w14:val="standardContextual"/>
              </w:rPr>
              <w:t>Galimybė eksportuoti duomenis į CSV formatą</w:t>
            </w:r>
          </w:p>
        </w:tc>
        <w:tc>
          <w:tcPr>
            <w:tcW w:w="2700" w:type="dxa"/>
          </w:tcPr>
          <w:p w14:paraId="69ADDA88" w14:textId="7FF54773"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7C748C56" w14:textId="77777777" w:rsidR="00611763" w:rsidRPr="00FA5A75" w:rsidRDefault="00611763" w:rsidP="00D6003C">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0C9910DE" w14:textId="58B9097A" w:rsidTr="00890CDA">
        <w:tc>
          <w:tcPr>
            <w:tcW w:w="1042" w:type="dxa"/>
          </w:tcPr>
          <w:p w14:paraId="2E0906FE"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2B5E17F7" w14:textId="362F1733" w:rsidR="00996EEF" w:rsidRPr="00890CDA" w:rsidRDefault="00996EEF" w:rsidP="00996EEF">
            <w:pPr>
              <w:jc w:val="both"/>
              <w:rPr>
                <w:iCs/>
                <w:kern w:val="2"/>
                <w:sz w:val="20"/>
                <w:szCs w:val="20"/>
                <w14:ligatures w14:val="standardContextual"/>
              </w:rPr>
            </w:pPr>
            <w:r w:rsidRPr="00890CDA">
              <w:rPr>
                <w:iCs/>
                <w:kern w:val="2"/>
                <w:sz w:val="20"/>
                <w:szCs w:val="20"/>
                <w14:ligatures w14:val="standardContextual"/>
              </w:rPr>
              <w:t>Galimybė duomenis apdoroti su 1.1 poz. 19.5 punkte aprašyta programine įranga</w:t>
            </w:r>
          </w:p>
        </w:tc>
        <w:tc>
          <w:tcPr>
            <w:tcW w:w="2700" w:type="dxa"/>
          </w:tcPr>
          <w:p w14:paraId="53CA2277"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4DAD75B2" w14:textId="2775C7C6"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782E5E7B" w14:textId="2DDD5803" w:rsidTr="00890CDA">
        <w:tc>
          <w:tcPr>
            <w:tcW w:w="1042" w:type="dxa"/>
          </w:tcPr>
          <w:p w14:paraId="5F1A9305"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19872320" w14:textId="2F21C476" w:rsidR="00996EEF" w:rsidRPr="00FA5A75" w:rsidRDefault="00996EEF" w:rsidP="00996EEF">
            <w:pPr>
              <w:jc w:val="both"/>
              <w:rPr>
                <w:sz w:val="20"/>
                <w:szCs w:val="20"/>
              </w:rPr>
            </w:pPr>
            <w:r w:rsidRPr="00FA5A75">
              <w:rPr>
                <w:iCs/>
                <w:kern w:val="2"/>
                <w:sz w:val="20"/>
                <w:szCs w:val="20"/>
                <w14:ligatures w14:val="standardContextual"/>
              </w:rPr>
              <w:t>Registro funkcija apibendrinanti visą veiklą: GPS koordinačių įrašymas, pastabų, vaizdo ir garso komentarų pridėjimas.</w:t>
            </w:r>
          </w:p>
        </w:tc>
        <w:tc>
          <w:tcPr>
            <w:tcW w:w="2700" w:type="dxa"/>
          </w:tcPr>
          <w:p w14:paraId="705B4336" w14:textId="7FC30434"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1F862AC8"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33926636" w14:textId="52C72D7B" w:rsidTr="00890CDA">
        <w:tc>
          <w:tcPr>
            <w:tcW w:w="1042" w:type="dxa"/>
          </w:tcPr>
          <w:p w14:paraId="44167239"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2C28DB49" w14:textId="01A51AA1" w:rsidR="00996EEF" w:rsidRPr="00FA5A75" w:rsidRDefault="00996EEF" w:rsidP="00996EEF">
            <w:pPr>
              <w:jc w:val="both"/>
              <w:rPr>
                <w:sz w:val="20"/>
                <w:szCs w:val="20"/>
              </w:rPr>
            </w:pPr>
            <w:r w:rsidRPr="00FA5A75">
              <w:rPr>
                <w:iCs/>
                <w:kern w:val="2"/>
                <w:sz w:val="20"/>
                <w:szCs w:val="20"/>
                <w14:ligatures w14:val="standardContextual"/>
              </w:rPr>
              <w:t>Vienetų ir koreliacijos kreivių pasirinkim</w:t>
            </w:r>
            <w:r>
              <w:rPr>
                <w:iCs/>
                <w:kern w:val="2"/>
                <w:sz w:val="20"/>
                <w:szCs w:val="20"/>
                <w14:ligatures w14:val="standardContextual"/>
              </w:rPr>
              <w:t>o galimybė</w:t>
            </w:r>
          </w:p>
        </w:tc>
        <w:tc>
          <w:tcPr>
            <w:tcW w:w="2700" w:type="dxa"/>
          </w:tcPr>
          <w:p w14:paraId="36714C8C" w14:textId="4ADEC821"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3E28BB4C"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15B45B5F" w14:textId="2326D8F9" w:rsidTr="00890CDA">
        <w:tc>
          <w:tcPr>
            <w:tcW w:w="1042" w:type="dxa"/>
          </w:tcPr>
          <w:p w14:paraId="4F7EAF62"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4A1B2582" w14:textId="03E5E457" w:rsidR="00996EEF" w:rsidRPr="00FA5A75" w:rsidRDefault="00996EEF" w:rsidP="00996EEF">
            <w:pPr>
              <w:jc w:val="both"/>
              <w:rPr>
                <w:sz w:val="20"/>
                <w:szCs w:val="20"/>
              </w:rPr>
            </w:pPr>
            <w:r w:rsidRPr="00FA5A75">
              <w:rPr>
                <w:iCs/>
                <w:kern w:val="2"/>
                <w:sz w:val="20"/>
                <w:szCs w:val="20"/>
                <w14:ligatures w14:val="standardContextual"/>
              </w:rPr>
              <w:t>Sav</w:t>
            </w:r>
            <w:r>
              <w:rPr>
                <w:iCs/>
                <w:kern w:val="2"/>
                <w:sz w:val="20"/>
                <w:szCs w:val="20"/>
                <w14:ligatures w14:val="standardContextual"/>
              </w:rPr>
              <w:t>ų</w:t>
            </w:r>
            <w:r w:rsidRPr="00FA5A75">
              <w:rPr>
                <w:iCs/>
                <w:kern w:val="2"/>
                <w:sz w:val="20"/>
                <w:szCs w:val="20"/>
                <w14:ligatures w14:val="standardContextual"/>
              </w:rPr>
              <w:t xml:space="preserve"> kreivių kūrimas pagal standarto reikalavimą</w:t>
            </w:r>
          </w:p>
        </w:tc>
        <w:tc>
          <w:tcPr>
            <w:tcW w:w="2700" w:type="dxa"/>
          </w:tcPr>
          <w:p w14:paraId="0E7ABD14"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245E7E08"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1FBFD540" w14:textId="132E24F3" w:rsidTr="00890CDA">
        <w:tc>
          <w:tcPr>
            <w:tcW w:w="1042" w:type="dxa"/>
          </w:tcPr>
          <w:p w14:paraId="6F1871F8"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17D91D60" w14:textId="1AB9602F" w:rsidR="00996EEF" w:rsidRPr="00FA5A75" w:rsidRDefault="00996EEF" w:rsidP="00996EEF">
            <w:pPr>
              <w:jc w:val="both"/>
              <w:rPr>
                <w:sz w:val="20"/>
                <w:szCs w:val="20"/>
              </w:rPr>
            </w:pPr>
            <w:r w:rsidRPr="00FA5A75">
              <w:rPr>
                <w:iCs/>
                <w:kern w:val="2"/>
                <w:sz w:val="20"/>
                <w:szCs w:val="20"/>
                <w14:ligatures w14:val="standardContextual"/>
              </w:rPr>
              <w:t>Atmintis nemažiau kaip 19000 matavimų</w:t>
            </w:r>
          </w:p>
        </w:tc>
        <w:tc>
          <w:tcPr>
            <w:tcW w:w="2700" w:type="dxa"/>
          </w:tcPr>
          <w:p w14:paraId="7F489D19"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6C4C3426"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3291FE18" w14:textId="722BC299" w:rsidTr="00890CDA">
        <w:tc>
          <w:tcPr>
            <w:tcW w:w="1042" w:type="dxa"/>
          </w:tcPr>
          <w:p w14:paraId="35CDBC22"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30B73367" w14:textId="54ABB9F9" w:rsidR="00996EEF" w:rsidRPr="00FA5A75" w:rsidRDefault="00996EEF" w:rsidP="00996EEF">
            <w:pPr>
              <w:jc w:val="both"/>
              <w:rPr>
                <w:sz w:val="20"/>
                <w:szCs w:val="20"/>
              </w:rPr>
            </w:pPr>
            <w:r w:rsidRPr="00FA5A75">
              <w:rPr>
                <w:iCs/>
                <w:kern w:val="2"/>
                <w:sz w:val="20"/>
                <w:szCs w:val="20"/>
                <w14:ligatures w14:val="standardContextual"/>
              </w:rPr>
              <w:t>Svoris ne daugiau kaip 1000g</w:t>
            </w:r>
          </w:p>
        </w:tc>
        <w:tc>
          <w:tcPr>
            <w:tcW w:w="2700" w:type="dxa"/>
          </w:tcPr>
          <w:p w14:paraId="7F3BC218"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13D553DB"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2A6139F3" w14:textId="6A135E7A" w:rsidTr="00890CDA">
        <w:tc>
          <w:tcPr>
            <w:tcW w:w="1042" w:type="dxa"/>
          </w:tcPr>
          <w:p w14:paraId="735524FD"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2478F905" w14:textId="5B0A698F" w:rsidR="00996EEF" w:rsidRPr="00FA5A75" w:rsidRDefault="00996EEF" w:rsidP="00996EEF">
            <w:pPr>
              <w:jc w:val="both"/>
              <w:rPr>
                <w:sz w:val="20"/>
                <w:szCs w:val="20"/>
              </w:rPr>
            </w:pPr>
            <w:r w:rsidRPr="00FA5A75">
              <w:rPr>
                <w:iCs/>
                <w:kern w:val="2"/>
                <w:sz w:val="20"/>
                <w:szCs w:val="20"/>
                <w14:ligatures w14:val="standardContextual"/>
              </w:rPr>
              <w:t>USB lizdas akumuliatorių įkrovimui</w:t>
            </w:r>
          </w:p>
        </w:tc>
        <w:tc>
          <w:tcPr>
            <w:tcW w:w="2700" w:type="dxa"/>
          </w:tcPr>
          <w:p w14:paraId="4FF5F913"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041C70D9"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5C0D364E" w14:textId="677EB747" w:rsidTr="00890CDA">
        <w:tc>
          <w:tcPr>
            <w:tcW w:w="1042" w:type="dxa"/>
          </w:tcPr>
          <w:p w14:paraId="420FA17B"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6CB2CA2A" w14:textId="7D616DBD" w:rsidR="00996EEF" w:rsidRPr="00FA5A75" w:rsidRDefault="00996EEF" w:rsidP="00996EEF">
            <w:pPr>
              <w:jc w:val="both"/>
              <w:rPr>
                <w:sz w:val="20"/>
                <w:szCs w:val="20"/>
              </w:rPr>
            </w:pPr>
            <w:r w:rsidRPr="00FA5A75">
              <w:rPr>
                <w:iCs/>
                <w:kern w:val="2"/>
                <w:sz w:val="20"/>
                <w:szCs w:val="20"/>
                <w14:ligatures w14:val="standardContextual"/>
              </w:rPr>
              <w:t>Maitinimas: pakraunam</w:t>
            </w:r>
            <w:r w:rsidR="001322FC">
              <w:rPr>
                <w:iCs/>
                <w:kern w:val="2"/>
                <w:sz w:val="20"/>
                <w:szCs w:val="20"/>
                <w14:ligatures w14:val="standardContextual"/>
              </w:rPr>
              <w:t xml:space="preserve">as </w:t>
            </w:r>
            <w:r w:rsidRPr="00FA5A75">
              <w:rPr>
                <w:iCs/>
                <w:kern w:val="2"/>
                <w:sz w:val="20"/>
                <w:szCs w:val="20"/>
                <w14:ligatures w14:val="standardContextual"/>
              </w:rPr>
              <w:t>akumuliatori</w:t>
            </w:r>
            <w:r w:rsidR="001322FC">
              <w:rPr>
                <w:iCs/>
                <w:kern w:val="2"/>
                <w:sz w:val="20"/>
                <w:szCs w:val="20"/>
                <w14:ligatures w14:val="standardContextual"/>
              </w:rPr>
              <w:t>us</w:t>
            </w:r>
          </w:p>
        </w:tc>
        <w:tc>
          <w:tcPr>
            <w:tcW w:w="2700" w:type="dxa"/>
          </w:tcPr>
          <w:p w14:paraId="2202AF56"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034A02E7"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96EEF" w:rsidRPr="00FA5A75" w14:paraId="5EE4FE63" w14:textId="7A3AA98B" w:rsidTr="00890CDA">
        <w:tc>
          <w:tcPr>
            <w:tcW w:w="1042" w:type="dxa"/>
          </w:tcPr>
          <w:p w14:paraId="3F7537F0"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0EEFB567" w14:textId="4B4724E2" w:rsidR="00996EEF" w:rsidRPr="001E313C" w:rsidRDefault="00996EEF" w:rsidP="00996EEF">
            <w:pPr>
              <w:jc w:val="both"/>
              <w:rPr>
                <w:iCs/>
                <w:kern w:val="2"/>
                <w:sz w:val="20"/>
                <w:szCs w:val="20"/>
                <w14:ligatures w14:val="standardContextual"/>
              </w:rPr>
            </w:pPr>
            <w:r w:rsidRPr="00FA5A75">
              <w:rPr>
                <w:iCs/>
                <w:kern w:val="2"/>
                <w:sz w:val="20"/>
                <w:szCs w:val="20"/>
                <w14:ligatures w14:val="standardContextual"/>
              </w:rPr>
              <w:t>Komplektacij</w:t>
            </w:r>
            <w:r>
              <w:rPr>
                <w:iCs/>
                <w:kern w:val="2"/>
                <w:sz w:val="20"/>
                <w:szCs w:val="20"/>
                <w14:ligatures w14:val="standardContextual"/>
              </w:rPr>
              <w:t xml:space="preserve">oje kartu su </w:t>
            </w:r>
            <w:r w:rsidRPr="00FA5A75">
              <w:rPr>
                <w:iCs/>
                <w:kern w:val="2"/>
                <w:sz w:val="20"/>
                <w:szCs w:val="20"/>
                <w14:ligatures w14:val="standardContextual"/>
              </w:rPr>
              <w:t xml:space="preserve"> L tipo Šmidto plaktuk</w:t>
            </w:r>
            <w:r>
              <w:rPr>
                <w:iCs/>
                <w:kern w:val="2"/>
                <w:sz w:val="20"/>
                <w:szCs w:val="20"/>
                <w14:ligatures w14:val="standardContextual"/>
              </w:rPr>
              <w:t>u turi būti:</w:t>
            </w:r>
          </w:p>
        </w:tc>
        <w:tc>
          <w:tcPr>
            <w:tcW w:w="2700" w:type="dxa"/>
          </w:tcPr>
          <w:p w14:paraId="1D0EE146"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378732CE" w14:textId="79AE88DD"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549D99C4" w14:textId="28C8C152" w:rsidTr="00890CDA">
        <w:tc>
          <w:tcPr>
            <w:tcW w:w="1042" w:type="dxa"/>
          </w:tcPr>
          <w:p w14:paraId="6D572D60" w14:textId="77777777" w:rsidR="00996EEF" w:rsidRPr="00FA5A75" w:rsidRDefault="00996EEF" w:rsidP="00996EEF">
            <w:pPr>
              <w:pStyle w:val="Sraopastraipa"/>
              <w:numPr>
                <w:ilvl w:val="1"/>
                <w:numId w:val="8"/>
              </w:numPr>
              <w:tabs>
                <w:tab w:val="left" w:pos="223"/>
              </w:tabs>
              <w:ind w:right="-118"/>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44749E7B" w14:textId="015F012E" w:rsidR="00996EEF" w:rsidRPr="009A2D96" w:rsidRDefault="00996EEF" w:rsidP="00996EEF">
            <w:pPr>
              <w:jc w:val="both"/>
              <w:rPr>
                <w:iCs/>
                <w:kern w:val="2"/>
                <w:sz w:val="20"/>
                <w:szCs w:val="20"/>
                <w14:ligatures w14:val="standardContextual"/>
              </w:rPr>
            </w:pPr>
            <w:r w:rsidRPr="009A2D96">
              <w:rPr>
                <w:iCs/>
                <w:kern w:val="2"/>
                <w:sz w:val="20"/>
                <w:szCs w:val="20"/>
                <w14:ligatures w14:val="standardContextual"/>
              </w:rPr>
              <w:t>USB kabelis</w:t>
            </w:r>
            <w:r>
              <w:rPr>
                <w:iCs/>
                <w:kern w:val="2"/>
                <w:sz w:val="20"/>
                <w:szCs w:val="20"/>
                <w14:ligatures w14:val="standardContextual"/>
              </w:rPr>
              <w:t>;</w:t>
            </w:r>
          </w:p>
        </w:tc>
        <w:tc>
          <w:tcPr>
            <w:tcW w:w="2700" w:type="dxa"/>
          </w:tcPr>
          <w:p w14:paraId="48F0B005"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38AD2D86" w14:textId="3CCCA410"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6EA15100" w14:textId="53BC630A" w:rsidTr="00890CDA">
        <w:tc>
          <w:tcPr>
            <w:tcW w:w="1042" w:type="dxa"/>
          </w:tcPr>
          <w:p w14:paraId="2C78B921" w14:textId="77777777" w:rsidR="00996EEF" w:rsidRPr="00FA5A75" w:rsidRDefault="00996EEF" w:rsidP="00996EEF">
            <w:pPr>
              <w:pStyle w:val="Sraopastraipa"/>
              <w:numPr>
                <w:ilvl w:val="1"/>
                <w:numId w:val="8"/>
              </w:numPr>
              <w:tabs>
                <w:tab w:val="left" w:pos="223"/>
              </w:tabs>
              <w:ind w:right="-118"/>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2E62E9C0" w14:textId="34BCF93C" w:rsidR="00996EEF" w:rsidRPr="009A2D96" w:rsidRDefault="00996EEF" w:rsidP="00996EEF">
            <w:pPr>
              <w:jc w:val="both"/>
              <w:rPr>
                <w:iCs/>
                <w:kern w:val="2"/>
                <w:sz w:val="20"/>
                <w:szCs w:val="20"/>
                <w14:ligatures w14:val="standardContextual"/>
              </w:rPr>
            </w:pPr>
            <w:r w:rsidRPr="009A2D96">
              <w:rPr>
                <w:iCs/>
                <w:kern w:val="2"/>
                <w:sz w:val="20"/>
                <w:szCs w:val="20"/>
                <w14:ligatures w14:val="standardContextual"/>
              </w:rPr>
              <w:t>diržas nešiojimui</w:t>
            </w:r>
            <w:r>
              <w:rPr>
                <w:iCs/>
                <w:kern w:val="2"/>
                <w:sz w:val="20"/>
                <w:szCs w:val="20"/>
                <w14:ligatures w14:val="standardContextual"/>
              </w:rPr>
              <w:t>;</w:t>
            </w:r>
          </w:p>
        </w:tc>
        <w:tc>
          <w:tcPr>
            <w:tcW w:w="2700" w:type="dxa"/>
          </w:tcPr>
          <w:p w14:paraId="23AE3E86"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7D30520B" w14:textId="11BEC6FE"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5F9F718B" w14:textId="4BFDCA17" w:rsidTr="00890CDA">
        <w:tc>
          <w:tcPr>
            <w:tcW w:w="1042" w:type="dxa"/>
          </w:tcPr>
          <w:p w14:paraId="538809FC" w14:textId="77777777" w:rsidR="00996EEF" w:rsidRPr="00FA5A75" w:rsidRDefault="00996EEF" w:rsidP="00996EEF">
            <w:pPr>
              <w:pStyle w:val="Sraopastraipa"/>
              <w:numPr>
                <w:ilvl w:val="1"/>
                <w:numId w:val="8"/>
              </w:numPr>
              <w:tabs>
                <w:tab w:val="left" w:pos="223"/>
              </w:tabs>
              <w:ind w:right="-118"/>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24F3E948" w14:textId="50B23D20" w:rsidR="00996EEF" w:rsidRPr="009A2D96" w:rsidRDefault="00996EEF" w:rsidP="00996EEF">
            <w:pPr>
              <w:jc w:val="both"/>
              <w:rPr>
                <w:iCs/>
                <w:kern w:val="2"/>
                <w:sz w:val="20"/>
                <w:szCs w:val="20"/>
                <w14:ligatures w14:val="standardContextual"/>
              </w:rPr>
            </w:pPr>
            <w:r w:rsidRPr="009A2D96">
              <w:rPr>
                <w:iCs/>
                <w:kern w:val="2"/>
                <w:sz w:val="20"/>
                <w:szCs w:val="20"/>
                <w14:ligatures w14:val="standardContextual"/>
              </w:rPr>
              <w:t>krepšys nešiojimui</w:t>
            </w:r>
            <w:r>
              <w:rPr>
                <w:iCs/>
                <w:kern w:val="2"/>
                <w:sz w:val="20"/>
                <w:szCs w:val="20"/>
                <w14:ligatures w14:val="standardContextual"/>
              </w:rPr>
              <w:t>;</w:t>
            </w:r>
          </w:p>
        </w:tc>
        <w:tc>
          <w:tcPr>
            <w:tcW w:w="2700" w:type="dxa"/>
          </w:tcPr>
          <w:p w14:paraId="3C4935BD"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623EC51F" w14:textId="5EE4B532"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0D103D67" w14:textId="15EB90A0" w:rsidTr="00890CDA">
        <w:tc>
          <w:tcPr>
            <w:tcW w:w="1042" w:type="dxa"/>
          </w:tcPr>
          <w:p w14:paraId="58176AA5" w14:textId="77777777" w:rsidR="00996EEF" w:rsidRPr="00FA5A75" w:rsidRDefault="00996EEF" w:rsidP="00996EEF">
            <w:pPr>
              <w:pStyle w:val="Sraopastraipa"/>
              <w:numPr>
                <w:ilvl w:val="1"/>
                <w:numId w:val="8"/>
              </w:numPr>
              <w:tabs>
                <w:tab w:val="left" w:pos="223"/>
              </w:tabs>
              <w:ind w:right="-118"/>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156325E5" w14:textId="60DFE128" w:rsidR="00996EEF" w:rsidRPr="009A2D96" w:rsidRDefault="00996EEF" w:rsidP="00996EEF">
            <w:pPr>
              <w:jc w:val="both"/>
              <w:rPr>
                <w:iCs/>
                <w:kern w:val="2"/>
                <w:sz w:val="20"/>
                <w:szCs w:val="20"/>
                <w14:ligatures w14:val="standardContextual"/>
              </w:rPr>
            </w:pPr>
            <w:r w:rsidRPr="009A2D96">
              <w:rPr>
                <w:iCs/>
                <w:kern w:val="2"/>
                <w:sz w:val="20"/>
                <w:szCs w:val="20"/>
                <w14:ligatures w14:val="standardContextual"/>
              </w:rPr>
              <w:t>šlifavimo akmuo</w:t>
            </w:r>
            <w:r>
              <w:rPr>
                <w:iCs/>
                <w:kern w:val="2"/>
                <w:sz w:val="20"/>
                <w:szCs w:val="20"/>
                <w14:ligatures w14:val="standardContextual"/>
              </w:rPr>
              <w:t>;</w:t>
            </w:r>
          </w:p>
        </w:tc>
        <w:tc>
          <w:tcPr>
            <w:tcW w:w="2700" w:type="dxa"/>
          </w:tcPr>
          <w:p w14:paraId="17B16F87"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09181270" w14:textId="07081E7A"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31B20164" w14:textId="33CB164F" w:rsidTr="00890CDA">
        <w:tc>
          <w:tcPr>
            <w:tcW w:w="1042" w:type="dxa"/>
          </w:tcPr>
          <w:p w14:paraId="0250784F" w14:textId="77777777" w:rsidR="00996EEF" w:rsidRPr="00FA5A75" w:rsidRDefault="00996EEF" w:rsidP="00996EEF">
            <w:pPr>
              <w:pStyle w:val="Sraopastraipa"/>
              <w:numPr>
                <w:ilvl w:val="1"/>
                <w:numId w:val="8"/>
              </w:numPr>
              <w:tabs>
                <w:tab w:val="left" w:pos="223"/>
              </w:tabs>
              <w:ind w:right="-118"/>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6424124A" w14:textId="07CDACAD" w:rsidR="00996EEF" w:rsidRPr="009A2D96" w:rsidRDefault="00996EEF" w:rsidP="00996EEF">
            <w:pPr>
              <w:jc w:val="both"/>
              <w:rPr>
                <w:iCs/>
                <w:kern w:val="2"/>
                <w:sz w:val="20"/>
                <w:szCs w:val="20"/>
                <w14:ligatures w14:val="standardContextual"/>
              </w:rPr>
            </w:pPr>
            <w:r w:rsidRPr="009A2D96">
              <w:rPr>
                <w:iCs/>
                <w:kern w:val="2"/>
                <w:sz w:val="20"/>
                <w:szCs w:val="20"/>
                <w14:ligatures w14:val="standardContextual"/>
              </w:rPr>
              <w:t>priedas šviežio betono testavimui</w:t>
            </w:r>
            <w:r>
              <w:rPr>
                <w:iCs/>
                <w:kern w:val="2"/>
                <w:sz w:val="20"/>
                <w:szCs w:val="20"/>
                <w14:ligatures w14:val="standardContextual"/>
              </w:rPr>
              <w:t>;</w:t>
            </w:r>
          </w:p>
        </w:tc>
        <w:tc>
          <w:tcPr>
            <w:tcW w:w="2700" w:type="dxa"/>
          </w:tcPr>
          <w:p w14:paraId="56DE8570"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112396F0" w14:textId="5D85E398"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09E379B6" w14:textId="5112C46C" w:rsidTr="00890CDA">
        <w:tc>
          <w:tcPr>
            <w:tcW w:w="1042" w:type="dxa"/>
          </w:tcPr>
          <w:p w14:paraId="14CEB50D" w14:textId="77777777" w:rsidR="00996EEF" w:rsidRPr="00FA5A75" w:rsidRDefault="00996EEF" w:rsidP="00996EEF">
            <w:pPr>
              <w:pStyle w:val="Sraopastraipa"/>
              <w:numPr>
                <w:ilvl w:val="1"/>
                <w:numId w:val="8"/>
              </w:numPr>
              <w:tabs>
                <w:tab w:val="left" w:pos="223"/>
              </w:tabs>
              <w:ind w:right="-118"/>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590475BC" w14:textId="786626F6" w:rsidR="00996EEF" w:rsidRPr="009A2D96" w:rsidRDefault="00996EEF" w:rsidP="00996EEF">
            <w:pPr>
              <w:jc w:val="both"/>
              <w:rPr>
                <w:iCs/>
                <w:kern w:val="2"/>
                <w:sz w:val="20"/>
                <w:szCs w:val="20"/>
                <w14:ligatures w14:val="standardContextual"/>
              </w:rPr>
            </w:pPr>
            <w:r w:rsidRPr="009A2D96">
              <w:rPr>
                <w:iCs/>
                <w:kern w:val="2"/>
                <w:sz w:val="20"/>
                <w:szCs w:val="20"/>
                <w14:ligatures w14:val="standardContextual"/>
              </w:rPr>
              <w:t>testavimo priekalas reguliariems patikrinimams pagal standartą EN12504-2</w:t>
            </w:r>
            <w:r>
              <w:rPr>
                <w:iCs/>
                <w:kern w:val="2"/>
                <w:sz w:val="20"/>
                <w:szCs w:val="20"/>
                <w14:ligatures w14:val="standardContextual"/>
              </w:rPr>
              <w:t>;</w:t>
            </w:r>
          </w:p>
        </w:tc>
        <w:tc>
          <w:tcPr>
            <w:tcW w:w="2700" w:type="dxa"/>
          </w:tcPr>
          <w:p w14:paraId="1B25881D"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58065221" w14:textId="74791DAD"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996EEF" w:rsidRPr="00FA5A75" w14:paraId="2624CE82" w14:textId="47704DF3" w:rsidTr="00890CDA">
        <w:tc>
          <w:tcPr>
            <w:tcW w:w="1042" w:type="dxa"/>
          </w:tcPr>
          <w:p w14:paraId="172AF65B"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6639BC06" w14:textId="21CA4DEE" w:rsidR="00996EEF" w:rsidRPr="00FA5A75" w:rsidRDefault="00996EEF" w:rsidP="00996EEF">
            <w:pPr>
              <w:jc w:val="both"/>
              <w:rPr>
                <w:iCs/>
                <w:kern w:val="2"/>
                <w:sz w:val="20"/>
                <w:szCs w:val="20"/>
                <w14:ligatures w14:val="standardContextual"/>
              </w:rPr>
            </w:pPr>
            <w:r w:rsidRPr="00D21804">
              <w:rPr>
                <w:sz w:val="20"/>
                <w:szCs w:val="20"/>
              </w:rPr>
              <w:t>Garantija nemažiau kaip 24 mėnesiai</w:t>
            </w:r>
          </w:p>
        </w:tc>
        <w:tc>
          <w:tcPr>
            <w:tcW w:w="2700" w:type="dxa"/>
          </w:tcPr>
          <w:p w14:paraId="4FEF3082"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3A6B36E6" w14:textId="1D7915A1"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890CDA" w:rsidRPr="00FA5A75" w14:paraId="64C7FE66" w14:textId="77777777" w:rsidTr="00890CDA">
        <w:tc>
          <w:tcPr>
            <w:tcW w:w="1042" w:type="dxa"/>
          </w:tcPr>
          <w:p w14:paraId="72FDA741" w14:textId="77777777" w:rsidR="00890CDA" w:rsidRPr="00FA5A75" w:rsidRDefault="00890CDA" w:rsidP="00890CDA">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21F36D31" w14:textId="77777777" w:rsidR="00890CDA" w:rsidRDefault="00890CDA" w:rsidP="00890CDA">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08065EC7" w14:textId="12B0C626" w:rsidR="00890CDA" w:rsidRPr="00D21804" w:rsidRDefault="00890CDA" w:rsidP="00890CDA">
            <w:pPr>
              <w:jc w:val="both"/>
              <w:rPr>
                <w:sz w:val="20"/>
                <w:szCs w:val="20"/>
              </w:rPr>
            </w:pPr>
            <w:r>
              <w:rPr>
                <w:iCs/>
                <w:kern w:val="2"/>
                <w:sz w:val="20"/>
                <w:szCs w:val="20"/>
                <w14:ligatures w14:val="standardContextual"/>
              </w:rPr>
              <w:t>b</w:t>
            </w:r>
            <w:r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700" w:type="dxa"/>
          </w:tcPr>
          <w:p w14:paraId="776EBD00"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6E55987E" w14:textId="3B61EFF3"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996EEF" w:rsidRPr="00FA5A75" w14:paraId="18F5E178" w14:textId="7800DC5A" w:rsidTr="00890CDA">
        <w:tc>
          <w:tcPr>
            <w:tcW w:w="1042" w:type="dxa"/>
          </w:tcPr>
          <w:p w14:paraId="259A9F88" w14:textId="77777777" w:rsidR="00996EEF" w:rsidRPr="00FA5A75" w:rsidRDefault="00996EEF" w:rsidP="00996EEF">
            <w:pPr>
              <w:pStyle w:val="Sraopastraipa"/>
              <w:numPr>
                <w:ilvl w:val="0"/>
                <w:numId w:val="8"/>
              </w:numPr>
              <w:tabs>
                <w:tab w:val="left" w:pos="223"/>
              </w:tabs>
              <w:ind w:right="-118"/>
              <w:jc w:val="center"/>
              <w:rPr>
                <w:rFonts w:ascii="Times New Roman" w:hAnsi="Times New Roman"/>
                <w:sz w:val="20"/>
                <w:szCs w:val="20"/>
              </w:rPr>
            </w:pPr>
          </w:p>
        </w:tc>
        <w:tc>
          <w:tcPr>
            <w:tcW w:w="7470" w:type="dxa"/>
            <w:tcBorders>
              <w:top w:val="single" w:sz="4" w:space="0" w:color="auto"/>
              <w:left w:val="single" w:sz="4" w:space="0" w:color="auto"/>
              <w:bottom w:val="single" w:sz="4" w:space="0" w:color="auto"/>
              <w:right w:val="single" w:sz="4" w:space="0" w:color="auto"/>
            </w:tcBorders>
          </w:tcPr>
          <w:p w14:paraId="37E6E2BF" w14:textId="4D04DC1E" w:rsidR="00996EEF" w:rsidRPr="00890CDA" w:rsidRDefault="00890CDA" w:rsidP="00996EEF">
            <w:pPr>
              <w:jc w:val="both"/>
              <w:rPr>
                <w:sz w:val="20"/>
                <w:szCs w:val="20"/>
              </w:rPr>
            </w:pPr>
            <w:r w:rsidRPr="00890CDA">
              <w:rPr>
                <w:sz w:val="20"/>
                <w:szCs w:val="20"/>
              </w:rPr>
              <w:t xml:space="preserve">Tiekėjas (jeigu jis pats nėra Įrangos gamintojas) turi teisę atlikti siūlomos Įrangos instaliaciją, garantinį aptarnavimą, apmokymus. 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w:t>
            </w:r>
            <w:r w:rsidRPr="00890CDA">
              <w:rPr>
                <w:sz w:val="20"/>
                <w:szCs w:val="20"/>
              </w:rPr>
              <w:lastRenderedPageBreak/>
              <w:t>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2700" w:type="dxa"/>
          </w:tcPr>
          <w:p w14:paraId="2F959806"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960" w:type="dxa"/>
          </w:tcPr>
          <w:p w14:paraId="54127290" w14:textId="77777777" w:rsidR="00996EEF" w:rsidRPr="00FA5A75" w:rsidRDefault="00996EEF" w:rsidP="00996EEF">
            <w:pPr>
              <w:pStyle w:val="Pagrindinistekstas"/>
              <w:tabs>
                <w:tab w:val="clear" w:pos="680"/>
                <w:tab w:val="left" w:pos="432"/>
              </w:tabs>
              <w:spacing w:after="0" w:line="240" w:lineRule="auto"/>
              <w:jc w:val="left"/>
              <w:rPr>
                <w:rFonts w:ascii="Times New Roman" w:hAnsi="Times New Roman" w:cs="Times New Roman"/>
                <w:sz w:val="20"/>
                <w:szCs w:val="20"/>
              </w:rPr>
            </w:pPr>
          </w:p>
        </w:tc>
      </w:tr>
      <w:bookmarkEnd w:id="2"/>
      <w:bookmarkEnd w:id="4"/>
    </w:tbl>
    <w:p w14:paraId="502605EE" w14:textId="488A94C3" w:rsidR="00A22072" w:rsidRPr="00FA5A75" w:rsidRDefault="00A22072" w:rsidP="00975563">
      <w:pPr>
        <w:spacing w:line="240" w:lineRule="auto"/>
        <w:rPr>
          <w:sz w:val="20"/>
          <w:szCs w:val="20"/>
        </w:rPr>
      </w:pPr>
    </w:p>
    <w:p w14:paraId="0779E1B2" w14:textId="52038E76" w:rsidR="00A22072" w:rsidRPr="00FA5A75" w:rsidRDefault="00A22072">
      <w:pPr>
        <w:rPr>
          <w:sz w:val="20"/>
          <w:szCs w:val="20"/>
        </w:rPr>
      </w:pPr>
    </w:p>
    <w:p w14:paraId="0B0E8ED7" w14:textId="77777777" w:rsidR="005959C6" w:rsidRPr="00FA5A75" w:rsidRDefault="005959C6" w:rsidP="00975563">
      <w:pPr>
        <w:spacing w:line="240" w:lineRule="auto"/>
        <w:rPr>
          <w:sz w:val="20"/>
          <w:szCs w:val="20"/>
        </w:rPr>
      </w:pPr>
    </w:p>
    <w:tbl>
      <w:tblPr>
        <w:tblpPr w:leftFromText="180" w:rightFromText="180" w:vertAnchor="text" w:tblpY="1"/>
        <w:tblOverlap w:val="neve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03"/>
        <w:gridCol w:w="2937"/>
        <w:gridCol w:w="3633"/>
        <w:gridCol w:w="612"/>
      </w:tblGrid>
      <w:tr w:rsidR="00890CDA" w:rsidRPr="00FA5A75" w14:paraId="3BE00BBD" w14:textId="59707B20" w:rsidTr="001809BA">
        <w:trPr>
          <w:gridAfter w:val="1"/>
          <w:wAfter w:w="612" w:type="dxa"/>
          <w:tblHeader/>
        </w:trPr>
        <w:tc>
          <w:tcPr>
            <w:tcW w:w="15115" w:type="dxa"/>
            <w:gridSpan w:val="4"/>
          </w:tcPr>
          <w:p w14:paraId="4B3056B6" w14:textId="7D137296" w:rsidR="00890CDA" w:rsidRPr="00994BB0" w:rsidRDefault="00890CDA" w:rsidP="00890CDA">
            <w:pPr>
              <w:pStyle w:val="Sraopastraipa"/>
              <w:numPr>
                <w:ilvl w:val="1"/>
                <w:numId w:val="31"/>
              </w:numPr>
              <w:autoSpaceDE w:val="0"/>
              <w:autoSpaceDN w:val="0"/>
              <w:adjustRightInd w:val="0"/>
              <w:jc w:val="both"/>
              <w:rPr>
                <w:b/>
                <w:sz w:val="20"/>
                <w:szCs w:val="20"/>
              </w:rPr>
            </w:pPr>
            <w:r w:rsidRPr="00890CDA">
              <w:rPr>
                <w:b/>
                <w:sz w:val="20"/>
                <w:szCs w:val="20"/>
                <w:lang w:eastAsia="lt-LT"/>
              </w:rPr>
              <w:t>Ultragarsinis storio matuoklis, 1 vnt.</w:t>
            </w:r>
          </w:p>
        </w:tc>
      </w:tr>
      <w:tr w:rsidR="00890CDA" w:rsidRPr="00FA5A75" w14:paraId="5C4D5ACB" w14:textId="25224002" w:rsidTr="00400F57">
        <w:trPr>
          <w:gridAfter w:val="1"/>
          <w:wAfter w:w="612" w:type="dxa"/>
          <w:tblHeader/>
        </w:trPr>
        <w:tc>
          <w:tcPr>
            <w:tcW w:w="15115" w:type="dxa"/>
            <w:gridSpan w:val="4"/>
          </w:tcPr>
          <w:p w14:paraId="2DFE61EC" w14:textId="3FA8C05A" w:rsidR="00890CDA" w:rsidRPr="00FA5A75" w:rsidRDefault="00890CDA" w:rsidP="009C4600">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611763" w:rsidRPr="00FA5A75" w14:paraId="6D087BDA" w14:textId="054E17DD" w:rsidTr="00890CDA">
        <w:trPr>
          <w:gridAfter w:val="1"/>
          <w:wAfter w:w="612" w:type="dxa"/>
          <w:tblHeader/>
        </w:trPr>
        <w:tc>
          <w:tcPr>
            <w:tcW w:w="1042" w:type="dxa"/>
          </w:tcPr>
          <w:p w14:paraId="1EA0F57D" w14:textId="653B42FF"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03" w:type="dxa"/>
          </w:tcPr>
          <w:p w14:paraId="1FF68ACA" w14:textId="0CA860D6"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937" w:type="dxa"/>
          </w:tcPr>
          <w:p w14:paraId="01228A91" w14:textId="77777777" w:rsidR="00611763" w:rsidRPr="004C542C" w:rsidRDefault="00611763" w:rsidP="00611763">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50371AB5" w14:textId="252A9DCA"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633" w:type="dxa"/>
          </w:tcPr>
          <w:p w14:paraId="231887A1" w14:textId="77777777" w:rsidR="00611763" w:rsidRPr="004C542C" w:rsidRDefault="00611763" w:rsidP="00611763">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4"/>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FF63934" w14:textId="7F17E45B" w:rsidR="00611763" w:rsidRPr="00FA5A75" w:rsidRDefault="00611763" w:rsidP="00611763">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3B3523" w:rsidRPr="00FA5A75" w14:paraId="55307C35" w14:textId="75297511" w:rsidTr="00890CDA">
        <w:trPr>
          <w:gridAfter w:val="1"/>
          <w:wAfter w:w="612" w:type="dxa"/>
        </w:trPr>
        <w:tc>
          <w:tcPr>
            <w:tcW w:w="1042" w:type="dxa"/>
          </w:tcPr>
          <w:p w14:paraId="06BCA185"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0D8D132F" w14:textId="6BAEA3AD" w:rsidR="003B3523" w:rsidRPr="00FA5A75" w:rsidRDefault="003B3523" w:rsidP="009C4600">
            <w:pPr>
              <w:jc w:val="both"/>
              <w:rPr>
                <w:sz w:val="20"/>
                <w:szCs w:val="20"/>
              </w:rPr>
            </w:pPr>
            <w:r w:rsidRPr="00FA5A75">
              <w:rPr>
                <w:sz w:val="20"/>
                <w:szCs w:val="20"/>
              </w:rPr>
              <w:t>Matavimo vienetai: mm; coliai</w:t>
            </w:r>
          </w:p>
        </w:tc>
        <w:tc>
          <w:tcPr>
            <w:tcW w:w="2937" w:type="dxa"/>
          </w:tcPr>
          <w:p w14:paraId="78259776"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527CF626"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6C1F4288" w14:textId="27E29188" w:rsidTr="00890CDA">
        <w:trPr>
          <w:gridAfter w:val="1"/>
          <w:wAfter w:w="612" w:type="dxa"/>
        </w:trPr>
        <w:tc>
          <w:tcPr>
            <w:tcW w:w="1042" w:type="dxa"/>
          </w:tcPr>
          <w:p w14:paraId="4019DE49"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3B7178FA" w14:textId="1ED2B742" w:rsidR="003B3523" w:rsidRPr="00890CDA" w:rsidRDefault="003B3523" w:rsidP="009C4600">
            <w:pPr>
              <w:jc w:val="both"/>
              <w:rPr>
                <w:sz w:val="20"/>
                <w:szCs w:val="20"/>
                <w:lang w:eastAsia="lt-LT"/>
              </w:rPr>
            </w:pPr>
            <w:r w:rsidRPr="00890CDA">
              <w:rPr>
                <w:sz w:val="20"/>
                <w:szCs w:val="20"/>
              </w:rPr>
              <w:t xml:space="preserve">Matavimo diapazonas aidas-aidas (echo-echo) režimu: ne siauresnis kaip </w:t>
            </w:r>
            <w:r w:rsidR="001F01AC" w:rsidRPr="00890CDA">
              <w:rPr>
                <w:sz w:val="20"/>
                <w:szCs w:val="20"/>
              </w:rPr>
              <w:t xml:space="preserve"> nuo </w:t>
            </w:r>
            <w:r w:rsidRPr="00890CDA">
              <w:rPr>
                <w:sz w:val="20"/>
                <w:szCs w:val="20"/>
              </w:rPr>
              <w:t xml:space="preserve"> 3</w:t>
            </w:r>
            <w:r w:rsidR="001F01AC" w:rsidRPr="00890CDA">
              <w:rPr>
                <w:sz w:val="20"/>
                <w:szCs w:val="20"/>
              </w:rPr>
              <w:t xml:space="preserve"> mm</w:t>
            </w:r>
            <w:r w:rsidRPr="00890CDA">
              <w:rPr>
                <w:sz w:val="20"/>
                <w:szCs w:val="20"/>
              </w:rPr>
              <w:t xml:space="preserve"> - 100 mm</w:t>
            </w:r>
          </w:p>
        </w:tc>
        <w:tc>
          <w:tcPr>
            <w:tcW w:w="2937" w:type="dxa"/>
          </w:tcPr>
          <w:p w14:paraId="0B3ADC3A"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39F5C5B4"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0D967CE3" w14:textId="04EC8F5C" w:rsidTr="00890CDA">
        <w:trPr>
          <w:gridAfter w:val="1"/>
          <w:wAfter w:w="612" w:type="dxa"/>
        </w:trPr>
        <w:tc>
          <w:tcPr>
            <w:tcW w:w="1042" w:type="dxa"/>
          </w:tcPr>
          <w:p w14:paraId="064854B8"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1FE6CD52" w14:textId="14E1AD24" w:rsidR="003B3523" w:rsidRPr="00890CDA" w:rsidRDefault="003B3523" w:rsidP="009C4600">
            <w:pPr>
              <w:jc w:val="both"/>
              <w:rPr>
                <w:sz w:val="20"/>
                <w:szCs w:val="20"/>
              </w:rPr>
            </w:pPr>
            <w:r w:rsidRPr="00890CDA">
              <w:rPr>
                <w:sz w:val="20"/>
                <w:szCs w:val="20"/>
              </w:rPr>
              <w:t>Matavimo diapazonas pulsas - aidas (puls-echo) režimu:  ne siauresnis kaip  0,75</w:t>
            </w:r>
            <w:r w:rsidR="001F01AC" w:rsidRPr="00890CDA">
              <w:rPr>
                <w:sz w:val="20"/>
                <w:szCs w:val="20"/>
              </w:rPr>
              <w:t xml:space="preserve"> mm</w:t>
            </w:r>
            <w:r w:rsidRPr="00890CDA">
              <w:rPr>
                <w:sz w:val="20"/>
                <w:szCs w:val="20"/>
              </w:rPr>
              <w:t xml:space="preserve"> - 600 mm</w:t>
            </w:r>
          </w:p>
        </w:tc>
        <w:tc>
          <w:tcPr>
            <w:tcW w:w="2937" w:type="dxa"/>
          </w:tcPr>
          <w:p w14:paraId="745F7849"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02446E07"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00E3C0A3" w14:textId="090D5D08" w:rsidTr="00890CDA">
        <w:trPr>
          <w:gridAfter w:val="1"/>
          <w:wAfter w:w="612" w:type="dxa"/>
        </w:trPr>
        <w:tc>
          <w:tcPr>
            <w:tcW w:w="1042" w:type="dxa"/>
          </w:tcPr>
          <w:p w14:paraId="6141C763"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338B0046" w14:textId="267B1602" w:rsidR="003B3523" w:rsidRPr="00FA5A75" w:rsidRDefault="003B3523" w:rsidP="009C4600">
            <w:pPr>
              <w:jc w:val="both"/>
              <w:rPr>
                <w:sz w:val="20"/>
                <w:szCs w:val="20"/>
              </w:rPr>
            </w:pPr>
            <w:r w:rsidRPr="00FA5A75">
              <w:rPr>
                <w:sz w:val="20"/>
                <w:szCs w:val="20"/>
              </w:rPr>
              <w:t>Matavimo rezoliucija: ne daugiau 0,01 mm</w:t>
            </w:r>
          </w:p>
        </w:tc>
        <w:tc>
          <w:tcPr>
            <w:tcW w:w="2937" w:type="dxa"/>
          </w:tcPr>
          <w:p w14:paraId="76965910"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60B6A38B"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366E1E42" w14:textId="0F6FB87B" w:rsidTr="00890CDA">
        <w:trPr>
          <w:gridAfter w:val="1"/>
          <w:wAfter w:w="612" w:type="dxa"/>
        </w:trPr>
        <w:tc>
          <w:tcPr>
            <w:tcW w:w="1042" w:type="dxa"/>
          </w:tcPr>
          <w:p w14:paraId="3C61F093"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14571C8F" w14:textId="574DECAF" w:rsidR="003B3523" w:rsidRPr="00FA5A75" w:rsidRDefault="003B3523" w:rsidP="009C4600">
            <w:pPr>
              <w:jc w:val="both"/>
              <w:rPr>
                <w:sz w:val="20"/>
                <w:szCs w:val="20"/>
              </w:rPr>
            </w:pPr>
            <w:r w:rsidRPr="00FA5A75">
              <w:rPr>
                <w:sz w:val="20"/>
                <w:szCs w:val="20"/>
              </w:rPr>
              <w:t>Jutiklio galvos skersmuo: ne daugiau 10 mm</w:t>
            </w:r>
          </w:p>
        </w:tc>
        <w:tc>
          <w:tcPr>
            <w:tcW w:w="2937" w:type="dxa"/>
          </w:tcPr>
          <w:p w14:paraId="6CEF6121"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4C04FF67"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2533BB83" w14:textId="385F14AC" w:rsidTr="00890CDA">
        <w:trPr>
          <w:gridAfter w:val="1"/>
          <w:wAfter w:w="612" w:type="dxa"/>
        </w:trPr>
        <w:tc>
          <w:tcPr>
            <w:tcW w:w="1042" w:type="dxa"/>
          </w:tcPr>
          <w:p w14:paraId="398B99C7"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3B972BEE" w14:textId="0C014AF6" w:rsidR="003B3523" w:rsidRPr="00FA5A75" w:rsidRDefault="003B3523" w:rsidP="009C4600">
            <w:pPr>
              <w:jc w:val="both"/>
              <w:rPr>
                <w:sz w:val="20"/>
                <w:szCs w:val="20"/>
              </w:rPr>
            </w:pPr>
            <w:r w:rsidRPr="00FA5A75">
              <w:rPr>
                <w:sz w:val="20"/>
                <w:szCs w:val="20"/>
              </w:rPr>
              <w:t>Laido ilgis: ne mažiau 1 m</w:t>
            </w:r>
          </w:p>
        </w:tc>
        <w:tc>
          <w:tcPr>
            <w:tcW w:w="2937" w:type="dxa"/>
          </w:tcPr>
          <w:p w14:paraId="317D0BA0"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32A8CCDF"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5FB10B1F" w14:textId="60758CB4" w:rsidTr="00890CDA">
        <w:trPr>
          <w:gridAfter w:val="1"/>
          <w:wAfter w:w="612" w:type="dxa"/>
        </w:trPr>
        <w:tc>
          <w:tcPr>
            <w:tcW w:w="1042" w:type="dxa"/>
          </w:tcPr>
          <w:p w14:paraId="4411C5E8"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78E234A9" w14:textId="6DB50DDD" w:rsidR="003B3523" w:rsidRPr="00FA5A75" w:rsidRDefault="003B3523" w:rsidP="009C4600">
            <w:pPr>
              <w:jc w:val="both"/>
              <w:rPr>
                <w:sz w:val="20"/>
                <w:szCs w:val="20"/>
              </w:rPr>
            </w:pPr>
            <w:r w:rsidRPr="00FA5A75">
              <w:rPr>
                <w:sz w:val="20"/>
                <w:szCs w:val="20"/>
              </w:rPr>
              <w:t>Darbinė</w:t>
            </w:r>
            <w:r>
              <w:rPr>
                <w:sz w:val="20"/>
                <w:szCs w:val="20"/>
              </w:rPr>
              <w:t>s</w:t>
            </w:r>
            <w:r w:rsidRPr="00FA5A75">
              <w:rPr>
                <w:sz w:val="20"/>
                <w:szCs w:val="20"/>
              </w:rPr>
              <w:t xml:space="preserve"> temperatūr</w:t>
            </w:r>
            <w:r>
              <w:rPr>
                <w:sz w:val="20"/>
                <w:szCs w:val="20"/>
              </w:rPr>
              <w:t>os diapazonas ne siauresnis kaip</w:t>
            </w:r>
            <w:r w:rsidRPr="00FA5A75">
              <w:rPr>
                <w:sz w:val="20"/>
                <w:szCs w:val="20"/>
              </w:rPr>
              <w:t>: nuo -10 °C iki 40 °C</w:t>
            </w:r>
          </w:p>
        </w:tc>
        <w:tc>
          <w:tcPr>
            <w:tcW w:w="2937" w:type="dxa"/>
          </w:tcPr>
          <w:p w14:paraId="190B405E"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18A3CDA7"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22A7F0FF" w14:textId="1EEDF214" w:rsidTr="00890CDA">
        <w:trPr>
          <w:gridAfter w:val="1"/>
          <w:wAfter w:w="612" w:type="dxa"/>
        </w:trPr>
        <w:tc>
          <w:tcPr>
            <w:tcW w:w="1042" w:type="dxa"/>
          </w:tcPr>
          <w:p w14:paraId="034D5DB5"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4A109842" w14:textId="192B1A0C" w:rsidR="003B3523" w:rsidRPr="00FA5A75" w:rsidRDefault="003B3523" w:rsidP="009C4600">
            <w:pPr>
              <w:jc w:val="both"/>
              <w:rPr>
                <w:sz w:val="20"/>
                <w:szCs w:val="20"/>
              </w:rPr>
            </w:pPr>
            <w:r w:rsidRPr="00FA5A75">
              <w:rPr>
                <w:sz w:val="20"/>
                <w:szCs w:val="20"/>
              </w:rPr>
              <w:t>Testo dažnis: 5 MHz</w:t>
            </w:r>
            <w:r w:rsidR="001322FC">
              <w:rPr>
                <w:sz w:val="20"/>
                <w:szCs w:val="20"/>
              </w:rPr>
              <w:t xml:space="preserve"> ±10%</w:t>
            </w:r>
          </w:p>
        </w:tc>
        <w:tc>
          <w:tcPr>
            <w:tcW w:w="2937" w:type="dxa"/>
          </w:tcPr>
          <w:p w14:paraId="79ADFBF5"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296CAAAE"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4D266FFC" w14:textId="7DCD0106" w:rsidTr="00890CDA">
        <w:trPr>
          <w:gridAfter w:val="1"/>
          <w:wAfter w:w="612" w:type="dxa"/>
        </w:trPr>
        <w:tc>
          <w:tcPr>
            <w:tcW w:w="1042" w:type="dxa"/>
          </w:tcPr>
          <w:p w14:paraId="0FEC084F"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6D0779F7" w14:textId="169E707B" w:rsidR="003B3523" w:rsidRPr="00FA5A75" w:rsidRDefault="003B3523" w:rsidP="009C4600">
            <w:pPr>
              <w:jc w:val="both"/>
              <w:rPr>
                <w:sz w:val="20"/>
                <w:szCs w:val="20"/>
              </w:rPr>
            </w:pPr>
            <w:r w:rsidRPr="00FA5A75">
              <w:rPr>
                <w:sz w:val="20"/>
                <w:szCs w:val="20"/>
              </w:rPr>
              <w:t>Svoris: ne daugiau 250 g</w:t>
            </w:r>
          </w:p>
        </w:tc>
        <w:tc>
          <w:tcPr>
            <w:tcW w:w="2937" w:type="dxa"/>
          </w:tcPr>
          <w:p w14:paraId="52DEEC92"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3CAD3273"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0CA53804" w14:textId="08E1B895" w:rsidTr="00890CDA">
        <w:trPr>
          <w:gridAfter w:val="1"/>
          <w:wAfter w:w="612" w:type="dxa"/>
        </w:trPr>
        <w:tc>
          <w:tcPr>
            <w:tcW w:w="1042" w:type="dxa"/>
          </w:tcPr>
          <w:p w14:paraId="19627D72"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727333E9" w14:textId="7535F4D5" w:rsidR="003B3523" w:rsidRPr="00890CDA" w:rsidRDefault="003B3523" w:rsidP="009C4600">
            <w:pPr>
              <w:jc w:val="both"/>
              <w:rPr>
                <w:sz w:val="20"/>
                <w:szCs w:val="20"/>
              </w:rPr>
            </w:pPr>
            <w:r w:rsidRPr="00890CDA">
              <w:rPr>
                <w:sz w:val="20"/>
                <w:szCs w:val="20"/>
              </w:rPr>
              <w:t>Spalvotas TFT ekranas. Raiška ne mažesnė kaip 320 x 240 (taškų), su ryškumo reguliavimo galimybe</w:t>
            </w:r>
          </w:p>
        </w:tc>
        <w:tc>
          <w:tcPr>
            <w:tcW w:w="2937" w:type="dxa"/>
          </w:tcPr>
          <w:p w14:paraId="489B6602"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5672EE84"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5D074ED6" w14:textId="663009FA" w:rsidTr="00890CDA">
        <w:trPr>
          <w:gridAfter w:val="1"/>
          <w:wAfter w:w="612" w:type="dxa"/>
        </w:trPr>
        <w:tc>
          <w:tcPr>
            <w:tcW w:w="1042" w:type="dxa"/>
          </w:tcPr>
          <w:p w14:paraId="0EE1430E"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72D620F0" w14:textId="15E7AC9F" w:rsidR="003B3523" w:rsidRPr="00890CDA" w:rsidRDefault="003B3523" w:rsidP="009C4600">
            <w:pPr>
              <w:jc w:val="both"/>
              <w:rPr>
                <w:sz w:val="20"/>
                <w:szCs w:val="20"/>
              </w:rPr>
            </w:pPr>
            <w:r w:rsidRPr="00890CDA">
              <w:rPr>
                <w:sz w:val="20"/>
                <w:szCs w:val="20"/>
              </w:rPr>
              <w:t xml:space="preserve">Aukšto tikslumo režimas - rodmens tikslumą galima perjungti diapazone ne siauresniame kaip nuo 0,1 mm iki 0,01 mm </w:t>
            </w:r>
          </w:p>
        </w:tc>
        <w:tc>
          <w:tcPr>
            <w:tcW w:w="2937" w:type="dxa"/>
          </w:tcPr>
          <w:p w14:paraId="1BBA8183"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5BFBA3AB"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139EC1A5" w14:textId="5E0CC5D1" w:rsidTr="00890CDA">
        <w:trPr>
          <w:gridAfter w:val="1"/>
          <w:wAfter w:w="612" w:type="dxa"/>
        </w:trPr>
        <w:tc>
          <w:tcPr>
            <w:tcW w:w="1042" w:type="dxa"/>
          </w:tcPr>
          <w:p w14:paraId="4C3EF324"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260290B5" w14:textId="27A355B7" w:rsidR="003B3523" w:rsidRPr="00FA5A75" w:rsidRDefault="003B3523" w:rsidP="009C4600">
            <w:pPr>
              <w:jc w:val="both"/>
              <w:rPr>
                <w:sz w:val="20"/>
                <w:szCs w:val="20"/>
              </w:rPr>
            </w:pPr>
            <w:r>
              <w:rPr>
                <w:sz w:val="20"/>
                <w:szCs w:val="20"/>
              </w:rPr>
              <w:t>D</w:t>
            </w:r>
            <w:r w:rsidRPr="00FA5A75">
              <w:rPr>
                <w:sz w:val="20"/>
                <w:szCs w:val="20"/>
              </w:rPr>
              <w:t>uomenų rinkinių</w:t>
            </w:r>
            <w:r>
              <w:rPr>
                <w:sz w:val="20"/>
                <w:szCs w:val="20"/>
              </w:rPr>
              <w:t xml:space="preserve"> </w:t>
            </w:r>
            <w:r w:rsidRPr="00FA5A75">
              <w:rPr>
                <w:sz w:val="20"/>
                <w:szCs w:val="20"/>
              </w:rPr>
              <w:t xml:space="preserve">(su </w:t>
            </w:r>
            <w:r>
              <w:rPr>
                <w:sz w:val="20"/>
                <w:szCs w:val="20"/>
              </w:rPr>
              <w:t xml:space="preserve">ne mažiau kaip </w:t>
            </w:r>
            <w:r w:rsidRPr="00FA5A75">
              <w:rPr>
                <w:sz w:val="20"/>
                <w:szCs w:val="20"/>
              </w:rPr>
              <w:t xml:space="preserve">100 individualių reikšmių kiekvienam rinkiniui) atmintis </w:t>
            </w:r>
            <w:r>
              <w:rPr>
                <w:sz w:val="20"/>
                <w:szCs w:val="20"/>
              </w:rPr>
              <w:t xml:space="preserve">ne mažiau kaip </w:t>
            </w:r>
            <w:r w:rsidRPr="00FA5A75">
              <w:rPr>
                <w:sz w:val="20"/>
                <w:szCs w:val="20"/>
              </w:rPr>
              <w:t xml:space="preserve">100 </w:t>
            </w:r>
            <w:r>
              <w:rPr>
                <w:sz w:val="20"/>
                <w:szCs w:val="20"/>
              </w:rPr>
              <w:t>vnt.</w:t>
            </w:r>
          </w:p>
        </w:tc>
        <w:tc>
          <w:tcPr>
            <w:tcW w:w="2937" w:type="dxa"/>
          </w:tcPr>
          <w:p w14:paraId="4B76476B"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2B0DCEAD"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4446FB61" w14:textId="42B5EBE4" w:rsidTr="00890CDA">
        <w:trPr>
          <w:gridAfter w:val="1"/>
          <w:wAfter w:w="612" w:type="dxa"/>
        </w:trPr>
        <w:tc>
          <w:tcPr>
            <w:tcW w:w="1042" w:type="dxa"/>
          </w:tcPr>
          <w:p w14:paraId="3509E596"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57B968B5" w14:textId="11FDDA03" w:rsidR="003B3523" w:rsidRPr="00FA5A75" w:rsidRDefault="003B3523" w:rsidP="009C4600">
            <w:pPr>
              <w:jc w:val="both"/>
              <w:rPr>
                <w:sz w:val="20"/>
                <w:szCs w:val="20"/>
              </w:rPr>
            </w:pPr>
            <w:r w:rsidRPr="00FA5A75">
              <w:rPr>
                <w:sz w:val="20"/>
                <w:szCs w:val="20"/>
              </w:rPr>
              <w:t>Datos ir laiko keitimas, galimybė išsaugoti duomenis su laiko žyma</w:t>
            </w:r>
          </w:p>
        </w:tc>
        <w:tc>
          <w:tcPr>
            <w:tcW w:w="2937" w:type="dxa"/>
          </w:tcPr>
          <w:p w14:paraId="7EF2D0F3"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582757E7"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3B3523" w:rsidRPr="00FA5A75" w14:paraId="352E0C66" w14:textId="78F3961A" w:rsidTr="00890CDA">
        <w:trPr>
          <w:gridAfter w:val="1"/>
          <w:wAfter w:w="612" w:type="dxa"/>
        </w:trPr>
        <w:tc>
          <w:tcPr>
            <w:tcW w:w="1042" w:type="dxa"/>
          </w:tcPr>
          <w:p w14:paraId="54CA727D" w14:textId="77777777" w:rsidR="003B3523" w:rsidRPr="00FA5A75" w:rsidRDefault="003B3523" w:rsidP="009C4600">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7596FB0D" w14:textId="52A17111" w:rsidR="003B3523" w:rsidRPr="00FA5A75" w:rsidRDefault="003B3523" w:rsidP="009C4600">
            <w:pPr>
              <w:jc w:val="both"/>
              <w:rPr>
                <w:sz w:val="20"/>
                <w:szCs w:val="20"/>
              </w:rPr>
            </w:pPr>
            <w:r w:rsidRPr="00FA5A75">
              <w:rPr>
                <w:sz w:val="20"/>
                <w:szCs w:val="20"/>
              </w:rPr>
              <w:t>USB sąsaja duomenų perkėlimui į kompiuterį</w:t>
            </w:r>
          </w:p>
        </w:tc>
        <w:tc>
          <w:tcPr>
            <w:tcW w:w="2937" w:type="dxa"/>
          </w:tcPr>
          <w:p w14:paraId="3C2A132A"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33D2655F" w14:textId="77777777" w:rsidR="003B3523" w:rsidRPr="00FA5A75" w:rsidRDefault="003B3523" w:rsidP="009C4600">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01192" w:rsidRPr="00FA5A75" w14:paraId="63617034" w14:textId="495CE649" w:rsidTr="00890CDA">
        <w:trPr>
          <w:gridAfter w:val="1"/>
          <w:wAfter w:w="612" w:type="dxa"/>
        </w:trPr>
        <w:tc>
          <w:tcPr>
            <w:tcW w:w="1042" w:type="dxa"/>
          </w:tcPr>
          <w:p w14:paraId="4D327A81" w14:textId="77777777" w:rsidR="00001192" w:rsidRPr="00FA5A75" w:rsidRDefault="00001192" w:rsidP="00001192">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24928A4C" w14:textId="10193592" w:rsidR="00001192" w:rsidRPr="00890CDA" w:rsidRDefault="00001192" w:rsidP="00001192">
            <w:pPr>
              <w:jc w:val="both"/>
              <w:rPr>
                <w:sz w:val="20"/>
                <w:szCs w:val="20"/>
              </w:rPr>
            </w:pPr>
            <w:r w:rsidRPr="00890CDA">
              <w:rPr>
                <w:iCs/>
                <w:kern w:val="2"/>
                <w:sz w:val="20"/>
                <w:szCs w:val="20"/>
                <w14:ligatures w14:val="standardContextual"/>
              </w:rPr>
              <w:t xml:space="preserve">Galimybė duomenis </w:t>
            </w:r>
            <w:r w:rsidR="00A60192" w:rsidRPr="00890CDA">
              <w:rPr>
                <w:iCs/>
                <w:kern w:val="2"/>
                <w:sz w:val="20"/>
                <w:szCs w:val="20"/>
                <w14:ligatures w14:val="standardContextual"/>
              </w:rPr>
              <w:t>integruoti į</w:t>
            </w:r>
            <w:r w:rsidRPr="00890CDA">
              <w:rPr>
                <w:iCs/>
                <w:kern w:val="2"/>
                <w:sz w:val="20"/>
                <w:szCs w:val="20"/>
                <w14:ligatures w14:val="standardContextual"/>
              </w:rPr>
              <w:t xml:space="preserve"> 1 poz. 19.5 punkte aprašyt</w:t>
            </w:r>
            <w:r w:rsidR="00890CDA">
              <w:rPr>
                <w:iCs/>
                <w:kern w:val="2"/>
                <w:sz w:val="20"/>
                <w:szCs w:val="20"/>
                <w14:ligatures w14:val="standardContextual"/>
              </w:rPr>
              <w:t>ą</w:t>
            </w:r>
            <w:r w:rsidRPr="00890CDA">
              <w:rPr>
                <w:iCs/>
                <w:kern w:val="2"/>
                <w:sz w:val="20"/>
                <w:szCs w:val="20"/>
                <w14:ligatures w14:val="standardContextual"/>
              </w:rPr>
              <w:t xml:space="preserve"> programin</w:t>
            </w:r>
            <w:r w:rsidR="00890CDA">
              <w:rPr>
                <w:iCs/>
                <w:kern w:val="2"/>
                <w:sz w:val="20"/>
                <w:szCs w:val="20"/>
                <w14:ligatures w14:val="standardContextual"/>
              </w:rPr>
              <w:t>ę</w:t>
            </w:r>
            <w:r w:rsidRPr="00890CDA">
              <w:rPr>
                <w:iCs/>
                <w:kern w:val="2"/>
                <w:sz w:val="20"/>
                <w:szCs w:val="20"/>
                <w14:ligatures w14:val="standardContextual"/>
              </w:rPr>
              <w:t xml:space="preserve"> įrang</w:t>
            </w:r>
            <w:r w:rsidR="00890CDA">
              <w:rPr>
                <w:iCs/>
                <w:kern w:val="2"/>
                <w:sz w:val="20"/>
                <w:szCs w:val="20"/>
                <w14:ligatures w14:val="standardContextual"/>
              </w:rPr>
              <w:t>ą</w:t>
            </w:r>
          </w:p>
        </w:tc>
        <w:tc>
          <w:tcPr>
            <w:tcW w:w="2937" w:type="dxa"/>
          </w:tcPr>
          <w:p w14:paraId="24D03A83"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0BFB6D1E" w14:textId="566EB80D"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001192" w:rsidRPr="00FA5A75" w14:paraId="26319627" w14:textId="24849D91" w:rsidTr="00890CDA">
        <w:trPr>
          <w:gridAfter w:val="1"/>
          <w:wAfter w:w="612" w:type="dxa"/>
        </w:trPr>
        <w:tc>
          <w:tcPr>
            <w:tcW w:w="1042" w:type="dxa"/>
          </w:tcPr>
          <w:p w14:paraId="13ED9B96" w14:textId="77777777" w:rsidR="00001192" w:rsidRPr="00FA5A75" w:rsidRDefault="00001192" w:rsidP="00001192">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1D768FC7" w14:textId="167B7A10" w:rsidR="00001192" w:rsidRPr="00FA5A75" w:rsidRDefault="00001192" w:rsidP="00001192">
            <w:pPr>
              <w:jc w:val="both"/>
              <w:rPr>
                <w:sz w:val="20"/>
                <w:szCs w:val="20"/>
              </w:rPr>
            </w:pPr>
            <w:r w:rsidRPr="00FA5A75">
              <w:rPr>
                <w:sz w:val="20"/>
                <w:szCs w:val="20"/>
              </w:rPr>
              <w:t>Trigubas matavimo režimas su standartiniu matavimu (taško matavimas), skenavimo režimu (nenutrūkstamam matavimui bei ACTUAL, MIN ir MAX vertėms pateikti) ir skirtumo matavimas (skirtumas tarp nustatytos vertės bei pamatuotos vertės)</w:t>
            </w:r>
          </w:p>
        </w:tc>
        <w:tc>
          <w:tcPr>
            <w:tcW w:w="2937" w:type="dxa"/>
          </w:tcPr>
          <w:p w14:paraId="6876874D"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0E9D7F06"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01192" w:rsidRPr="00FA5A75" w14:paraId="450078B7" w14:textId="07C8ECA8" w:rsidTr="00890CDA">
        <w:trPr>
          <w:gridAfter w:val="1"/>
          <w:wAfter w:w="612" w:type="dxa"/>
        </w:trPr>
        <w:tc>
          <w:tcPr>
            <w:tcW w:w="1042" w:type="dxa"/>
          </w:tcPr>
          <w:p w14:paraId="6C7AAB70" w14:textId="77777777" w:rsidR="00001192" w:rsidRPr="00FA5A75" w:rsidRDefault="00001192" w:rsidP="00001192">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390FE545" w14:textId="1A0665F9" w:rsidR="00001192" w:rsidRPr="00FA5A75" w:rsidRDefault="00001192" w:rsidP="00001192">
            <w:pPr>
              <w:jc w:val="both"/>
              <w:rPr>
                <w:sz w:val="20"/>
                <w:szCs w:val="20"/>
              </w:rPr>
            </w:pPr>
            <w:r w:rsidRPr="00FA5A75">
              <w:rPr>
                <w:sz w:val="20"/>
                <w:szCs w:val="20"/>
              </w:rPr>
              <w:t>Apatinės ir viršutinės ribos nustatymas bei garsinis ir vizualus perspėjimas jas viršijus</w:t>
            </w:r>
          </w:p>
        </w:tc>
        <w:tc>
          <w:tcPr>
            <w:tcW w:w="2937" w:type="dxa"/>
          </w:tcPr>
          <w:p w14:paraId="31DB4C07"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422B9C5B"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01192" w:rsidRPr="00FA5A75" w14:paraId="5B5AF903" w14:textId="43DA39BC" w:rsidTr="00890CDA">
        <w:trPr>
          <w:gridAfter w:val="1"/>
          <w:wAfter w:w="612" w:type="dxa"/>
        </w:trPr>
        <w:tc>
          <w:tcPr>
            <w:tcW w:w="1042" w:type="dxa"/>
          </w:tcPr>
          <w:p w14:paraId="2F188875" w14:textId="77777777" w:rsidR="00001192" w:rsidRPr="00FA5A75" w:rsidRDefault="00001192" w:rsidP="00001192">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5B37AB79" w14:textId="0282B0BE" w:rsidR="00001192" w:rsidRPr="00FA5A75" w:rsidRDefault="00001192" w:rsidP="00001192">
            <w:pPr>
              <w:jc w:val="both"/>
              <w:rPr>
                <w:sz w:val="20"/>
                <w:szCs w:val="20"/>
              </w:rPr>
            </w:pPr>
            <w:r w:rsidRPr="00FA5A75">
              <w:rPr>
                <w:sz w:val="20"/>
                <w:szCs w:val="20"/>
              </w:rPr>
              <w:t>Trigubas kalibravimo režimas - automatinis 0 taško reguliavimas, 1 taško nustatymas nurodytam medžiagos storiu, 2 taškų tikslumo reguliavimas dviem nurodytais medžiagos storiais</w:t>
            </w:r>
          </w:p>
        </w:tc>
        <w:tc>
          <w:tcPr>
            <w:tcW w:w="2937" w:type="dxa"/>
          </w:tcPr>
          <w:p w14:paraId="01BA18ED"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25E5B43F"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01192" w:rsidRPr="00FA5A75" w14:paraId="232877A3" w14:textId="404968B4" w:rsidTr="00890CDA">
        <w:trPr>
          <w:gridAfter w:val="1"/>
          <w:wAfter w:w="612" w:type="dxa"/>
        </w:trPr>
        <w:tc>
          <w:tcPr>
            <w:tcW w:w="1042" w:type="dxa"/>
          </w:tcPr>
          <w:p w14:paraId="4604367C" w14:textId="77777777" w:rsidR="00001192" w:rsidRPr="00FA5A75" w:rsidRDefault="00001192" w:rsidP="00001192">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2AAB0BD7" w14:textId="2C2224EF" w:rsidR="00001192" w:rsidRPr="00890CDA" w:rsidRDefault="00001192" w:rsidP="00001192">
            <w:pPr>
              <w:jc w:val="both"/>
              <w:rPr>
                <w:sz w:val="20"/>
                <w:szCs w:val="20"/>
              </w:rPr>
            </w:pPr>
            <w:r w:rsidRPr="00890CDA">
              <w:rPr>
                <w:sz w:val="20"/>
                <w:szCs w:val="20"/>
              </w:rPr>
              <w:t>Matuoklis turi būti tinkamas matuoti ne mažiaus kaip: metalinių, plastikinių, keramikinių, stiklinių bei įvairių kompozicinių medžiagų objektų matavimams.</w:t>
            </w:r>
          </w:p>
        </w:tc>
        <w:tc>
          <w:tcPr>
            <w:tcW w:w="2937" w:type="dxa"/>
          </w:tcPr>
          <w:p w14:paraId="7EF1F3F2"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5B42A532"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01192" w:rsidRPr="00FA5A75" w14:paraId="6ED24DDE" w14:textId="140706B9" w:rsidTr="00890CDA">
        <w:trPr>
          <w:gridAfter w:val="1"/>
          <w:wAfter w:w="612" w:type="dxa"/>
        </w:trPr>
        <w:tc>
          <w:tcPr>
            <w:tcW w:w="1042" w:type="dxa"/>
          </w:tcPr>
          <w:p w14:paraId="5A46B488" w14:textId="77777777" w:rsidR="00001192" w:rsidRPr="00FA5A75" w:rsidRDefault="00001192" w:rsidP="00001192">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65889E32" w14:textId="2033D973" w:rsidR="00001192" w:rsidRPr="00FA5A75" w:rsidRDefault="00001192" w:rsidP="00001192">
            <w:pPr>
              <w:jc w:val="both"/>
              <w:rPr>
                <w:sz w:val="20"/>
                <w:szCs w:val="20"/>
              </w:rPr>
            </w:pPr>
            <w:r w:rsidRPr="00D21804">
              <w:rPr>
                <w:sz w:val="20"/>
                <w:szCs w:val="20"/>
              </w:rPr>
              <w:t>Garantija nemažiau kaip 24 mėnesiai</w:t>
            </w:r>
          </w:p>
        </w:tc>
        <w:tc>
          <w:tcPr>
            <w:tcW w:w="2937" w:type="dxa"/>
          </w:tcPr>
          <w:p w14:paraId="4529C75E" w14:textId="77777777"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6C99AB04" w14:textId="3ED4DA94" w:rsidR="00001192" w:rsidRPr="00FA5A75" w:rsidRDefault="00001192" w:rsidP="00001192">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890CDA" w:rsidRPr="00FA5A75" w14:paraId="13AA04BB" w14:textId="77777777" w:rsidTr="00890CDA">
        <w:tc>
          <w:tcPr>
            <w:tcW w:w="1042" w:type="dxa"/>
          </w:tcPr>
          <w:p w14:paraId="4CF0DE29" w14:textId="77777777" w:rsidR="00890CDA" w:rsidRPr="00FA5A75" w:rsidRDefault="00890CDA" w:rsidP="00890CDA">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1597C8BD" w14:textId="77777777" w:rsidR="00890CDA" w:rsidRDefault="00890CDA" w:rsidP="00890CDA">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4F87B119" w14:textId="7AFCB327" w:rsidR="00890CDA" w:rsidRPr="00D21804" w:rsidRDefault="00890CDA" w:rsidP="00890CDA">
            <w:pPr>
              <w:jc w:val="both"/>
              <w:rPr>
                <w:sz w:val="20"/>
                <w:szCs w:val="20"/>
              </w:rPr>
            </w:pPr>
            <w:r>
              <w:rPr>
                <w:iCs/>
                <w:kern w:val="2"/>
                <w:sz w:val="20"/>
                <w:szCs w:val="20"/>
                <w14:ligatures w14:val="standardContextual"/>
              </w:rPr>
              <w:t>b</w:t>
            </w:r>
            <w:r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937" w:type="dxa"/>
          </w:tcPr>
          <w:p w14:paraId="23A1DCA2"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245" w:type="dxa"/>
            <w:gridSpan w:val="2"/>
          </w:tcPr>
          <w:p w14:paraId="1399F072" w14:textId="4B452DF6"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890CDA" w:rsidRPr="00FA5A75" w14:paraId="1500B44D" w14:textId="77777777" w:rsidTr="00890CDA">
        <w:trPr>
          <w:gridAfter w:val="1"/>
          <w:wAfter w:w="612" w:type="dxa"/>
        </w:trPr>
        <w:tc>
          <w:tcPr>
            <w:tcW w:w="1042" w:type="dxa"/>
          </w:tcPr>
          <w:p w14:paraId="190E3ECD" w14:textId="77777777" w:rsidR="00890CDA" w:rsidRPr="00FA5A75" w:rsidRDefault="00890CDA" w:rsidP="00001192">
            <w:pPr>
              <w:pStyle w:val="Sraopastraipa"/>
              <w:numPr>
                <w:ilvl w:val="0"/>
                <w:numId w:val="10"/>
              </w:numPr>
              <w:tabs>
                <w:tab w:val="left" w:pos="223"/>
              </w:tabs>
              <w:ind w:right="-118"/>
              <w:jc w:val="center"/>
              <w:rPr>
                <w:rFonts w:ascii="Times New Roman" w:hAnsi="Times New Roman"/>
                <w:sz w:val="20"/>
                <w:szCs w:val="20"/>
              </w:rPr>
            </w:pPr>
          </w:p>
        </w:tc>
        <w:tc>
          <w:tcPr>
            <w:tcW w:w="7503" w:type="dxa"/>
          </w:tcPr>
          <w:p w14:paraId="528C0641" w14:textId="34D3E3EC" w:rsidR="00890CDA" w:rsidRPr="00032C57" w:rsidRDefault="00890CDA" w:rsidP="00001192">
            <w:pPr>
              <w:jc w:val="both"/>
              <w:rPr>
                <w:iCs/>
                <w:kern w:val="2"/>
                <w:sz w:val="20"/>
                <w:szCs w:val="20"/>
                <w14:ligatures w14:val="standardContextual"/>
              </w:rPr>
            </w:pPr>
            <w:r w:rsidRPr="00890CDA">
              <w:rPr>
                <w:iCs/>
                <w:kern w:val="2"/>
                <w:sz w:val="20"/>
                <w:szCs w:val="20"/>
                <w14:ligatures w14:val="standardContextual"/>
              </w:rPr>
              <w:t xml:space="preserve">Tiekėjas (jeigu jis pats nėra Įrangos gamintojas) turi teisę atlikti siūlomos Įrangos instaliaciją, garantinį aptarnavimą, apmokymus. 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w:t>
            </w:r>
            <w:r w:rsidRPr="00890CDA">
              <w:rPr>
                <w:iCs/>
                <w:kern w:val="2"/>
                <w:sz w:val="20"/>
                <w:szCs w:val="20"/>
                <w14:ligatures w14:val="standardContextual"/>
              </w:rPr>
              <w:lastRenderedPageBreak/>
              <w:t>siūlomos Įrangos instaliacijos, apmokymų ir garantinio aptarnavimo paslaugas (pateikiami įrodymai apie sudarytą atitinkamą paslaugų teikimo sutartį su kitu tokią teisę turinčiu ūkio subjektu ir to ūkio subjekto sutikima).</w:t>
            </w:r>
          </w:p>
        </w:tc>
        <w:tc>
          <w:tcPr>
            <w:tcW w:w="2937" w:type="dxa"/>
          </w:tcPr>
          <w:p w14:paraId="60D8C5E6" w14:textId="77777777" w:rsidR="00890CDA" w:rsidRPr="00FA5A75" w:rsidRDefault="00890CDA" w:rsidP="00001192">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33" w:type="dxa"/>
          </w:tcPr>
          <w:p w14:paraId="772D0409" w14:textId="77777777" w:rsidR="00890CDA" w:rsidRPr="00032C57" w:rsidRDefault="00890CDA" w:rsidP="00001192">
            <w:pPr>
              <w:pStyle w:val="Pagrindinistekstas"/>
              <w:tabs>
                <w:tab w:val="clear" w:pos="680"/>
                <w:tab w:val="left" w:pos="432"/>
              </w:tabs>
              <w:spacing w:after="0" w:line="240" w:lineRule="auto"/>
              <w:jc w:val="left"/>
              <w:rPr>
                <w:iCs/>
                <w:kern w:val="2"/>
                <w:sz w:val="20"/>
                <w:szCs w:val="20"/>
                <w14:ligatures w14:val="standardContextual"/>
              </w:rPr>
            </w:pPr>
          </w:p>
        </w:tc>
      </w:tr>
    </w:tbl>
    <w:p w14:paraId="176F6385" w14:textId="77777777" w:rsidR="009C4600" w:rsidRPr="00FA5A75" w:rsidRDefault="009C4600" w:rsidP="00975563">
      <w:pPr>
        <w:spacing w:line="240" w:lineRule="auto"/>
        <w:rPr>
          <w:sz w:val="20"/>
          <w:szCs w:val="20"/>
        </w:rPr>
      </w:pPr>
    </w:p>
    <w:p w14:paraId="6B41BD57" w14:textId="4C0FDBC8" w:rsidR="00A22072" w:rsidRDefault="009C4600" w:rsidP="00975563">
      <w:pPr>
        <w:spacing w:line="240" w:lineRule="auto"/>
        <w:rPr>
          <w:sz w:val="20"/>
          <w:szCs w:val="20"/>
        </w:rPr>
      </w:pPr>
      <w:r w:rsidRPr="00FA5A75">
        <w:rPr>
          <w:sz w:val="20"/>
          <w:szCs w:val="20"/>
        </w:rPr>
        <w:br w:type="textWrapping" w:clear="all"/>
      </w:r>
    </w:p>
    <w:p w14:paraId="383B7C11" w14:textId="77777777" w:rsidR="002520DD" w:rsidRDefault="002520DD" w:rsidP="00975563">
      <w:pPr>
        <w:spacing w:line="240" w:lineRule="auto"/>
        <w:rPr>
          <w:sz w:val="20"/>
          <w:szCs w:val="20"/>
        </w:rPr>
      </w:pPr>
    </w:p>
    <w:p w14:paraId="4B9FE7EF" w14:textId="77777777" w:rsidR="002520DD" w:rsidRDefault="002520DD" w:rsidP="00975563">
      <w:pPr>
        <w:spacing w:line="240" w:lineRule="auto"/>
        <w:rPr>
          <w:sz w:val="20"/>
          <w:szCs w:val="20"/>
        </w:rPr>
      </w:pPr>
    </w:p>
    <w:p w14:paraId="7B473684" w14:textId="77777777" w:rsidR="002520DD" w:rsidRDefault="002520DD" w:rsidP="00975563">
      <w:pPr>
        <w:spacing w:line="240" w:lineRule="auto"/>
        <w:rPr>
          <w:sz w:val="20"/>
          <w:szCs w:val="20"/>
        </w:rPr>
      </w:pPr>
    </w:p>
    <w:p w14:paraId="77CF882D" w14:textId="0912BE4E" w:rsidR="00DC2D7E" w:rsidRDefault="00DC2D7E">
      <w:pPr>
        <w:rPr>
          <w:sz w:val="20"/>
          <w:szCs w:val="20"/>
        </w:rPr>
      </w:pPr>
      <w:r>
        <w:rPr>
          <w:sz w:val="20"/>
          <w:szCs w:val="20"/>
        </w:rPr>
        <w:br w:type="page"/>
      </w:r>
    </w:p>
    <w:p w14:paraId="2F1B5F53" w14:textId="77777777" w:rsidR="002520DD" w:rsidRDefault="002520DD" w:rsidP="00975563">
      <w:pPr>
        <w:spacing w:line="240" w:lineRule="auto"/>
        <w:rPr>
          <w:sz w:val="20"/>
          <w:szCs w:val="20"/>
        </w:rPr>
      </w:pPr>
    </w:p>
    <w:p w14:paraId="0B80ABB0" w14:textId="694C6BC3" w:rsidR="002520DD" w:rsidRDefault="00994BB0" w:rsidP="00975563">
      <w:pPr>
        <w:spacing w:line="240" w:lineRule="auto"/>
        <w:rPr>
          <w:b/>
        </w:rPr>
      </w:pPr>
      <w:r>
        <w:rPr>
          <w:b/>
          <w:bCs/>
        </w:rPr>
        <w:t>2</w:t>
      </w:r>
      <w:r w:rsidRPr="00834952">
        <w:rPr>
          <w:b/>
          <w:bCs/>
        </w:rPr>
        <w:t xml:space="preserve"> pirkimo objekto dalis </w:t>
      </w:r>
      <w:r>
        <w:rPr>
          <w:b/>
          <w:bCs/>
        </w:rPr>
        <w:t>–</w:t>
      </w:r>
      <w:r w:rsidRPr="00834952">
        <w:rPr>
          <w:b/>
          <w:bCs/>
        </w:rPr>
        <w:t xml:space="preserve"> </w:t>
      </w:r>
      <w:r>
        <w:rPr>
          <w:b/>
        </w:rPr>
        <w:t>Betono bandinių gamybos ir tyrimo laboratorijos įranga</w:t>
      </w:r>
      <w:r w:rsidRPr="00AB4215">
        <w:rPr>
          <w:b/>
        </w:rPr>
        <w:t>, 1 kompl.</w:t>
      </w:r>
      <w:r>
        <w:rPr>
          <w:b/>
        </w:rPr>
        <w:t>:</w:t>
      </w:r>
    </w:p>
    <w:p w14:paraId="5E54F5F9" w14:textId="4E65F9C6" w:rsidR="002520DD" w:rsidRPr="00410BE9" w:rsidRDefault="00994BB0" w:rsidP="00994BB0">
      <w:pPr>
        <w:pStyle w:val="Sraopastraipa"/>
        <w:ind w:left="394"/>
        <w:rPr>
          <w:rFonts w:ascii="Times New Roman" w:hAnsi="Times New Roman"/>
          <w:sz w:val="20"/>
          <w:szCs w:val="20"/>
          <w:lang w:eastAsia="lt-LT"/>
        </w:rPr>
      </w:pPr>
      <w:r w:rsidRPr="00410BE9">
        <w:rPr>
          <w:sz w:val="20"/>
          <w:szCs w:val="20"/>
        </w:rPr>
        <w:t xml:space="preserve">2.1. </w:t>
      </w:r>
      <w:r w:rsidR="00E211A2" w:rsidRPr="00410BE9">
        <w:rPr>
          <w:rFonts w:ascii="Times New Roman" w:hAnsi="Times New Roman"/>
          <w:sz w:val="20"/>
          <w:szCs w:val="20"/>
          <w:lang w:eastAsia="lt-LT"/>
        </w:rPr>
        <w:t>Betono vandens pralaidumo tyrimo stendas , 1 vnt.;</w:t>
      </w:r>
    </w:p>
    <w:p w14:paraId="6D9B74B1" w14:textId="1288C060" w:rsidR="00E211A2" w:rsidRPr="00410BE9" w:rsidRDefault="00E211A2" w:rsidP="00E211A2">
      <w:pPr>
        <w:pStyle w:val="Sraopastraipa"/>
        <w:ind w:left="394"/>
        <w:rPr>
          <w:rFonts w:ascii="Times New Roman" w:hAnsi="Times New Roman"/>
          <w:sz w:val="20"/>
          <w:szCs w:val="20"/>
          <w:lang w:eastAsia="lt-LT"/>
        </w:rPr>
      </w:pPr>
      <w:r w:rsidRPr="00410BE9">
        <w:rPr>
          <w:sz w:val="20"/>
          <w:szCs w:val="20"/>
        </w:rPr>
        <w:t xml:space="preserve">2.2. </w:t>
      </w:r>
      <w:r w:rsidR="00086056">
        <w:rPr>
          <w:sz w:val="20"/>
          <w:szCs w:val="20"/>
        </w:rPr>
        <w:t>S</w:t>
      </w:r>
      <w:r w:rsidRPr="00410BE9">
        <w:rPr>
          <w:rFonts w:ascii="Times New Roman" w:hAnsi="Times New Roman"/>
          <w:sz w:val="20"/>
          <w:szCs w:val="20"/>
          <w:lang w:eastAsia="lt-LT"/>
        </w:rPr>
        <w:t>ietų komplektas</w:t>
      </w:r>
      <w:r w:rsidR="00086056">
        <w:rPr>
          <w:rFonts w:ascii="Times New Roman" w:hAnsi="Times New Roman"/>
          <w:sz w:val="20"/>
          <w:szCs w:val="20"/>
          <w:lang w:eastAsia="lt-LT"/>
        </w:rPr>
        <w:t xml:space="preserve"> su </w:t>
      </w:r>
      <w:r w:rsidR="00086056">
        <w:rPr>
          <w:sz w:val="20"/>
          <w:szCs w:val="20"/>
        </w:rPr>
        <w:t>e</w:t>
      </w:r>
      <w:r w:rsidR="00086056" w:rsidRPr="00410BE9">
        <w:rPr>
          <w:sz w:val="20"/>
          <w:szCs w:val="20"/>
        </w:rPr>
        <w:t>lektromagnetini</w:t>
      </w:r>
      <w:r w:rsidR="00086056">
        <w:rPr>
          <w:sz w:val="20"/>
          <w:szCs w:val="20"/>
        </w:rPr>
        <w:t>u</w:t>
      </w:r>
      <w:r w:rsidR="00086056" w:rsidRPr="00410BE9">
        <w:rPr>
          <w:sz w:val="20"/>
          <w:szCs w:val="20"/>
        </w:rPr>
        <w:t xml:space="preserve"> sietų kratytuv</w:t>
      </w:r>
      <w:r w:rsidR="00086056">
        <w:rPr>
          <w:sz w:val="20"/>
          <w:szCs w:val="20"/>
        </w:rPr>
        <w:t>u</w:t>
      </w:r>
      <w:r w:rsidRPr="00410BE9">
        <w:rPr>
          <w:rFonts w:ascii="Times New Roman" w:hAnsi="Times New Roman"/>
          <w:sz w:val="20"/>
          <w:szCs w:val="20"/>
          <w:lang w:eastAsia="lt-LT"/>
        </w:rPr>
        <w:t xml:space="preserve">, 1 </w:t>
      </w:r>
      <w:r w:rsidR="00086056">
        <w:rPr>
          <w:rFonts w:ascii="Times New Roman" w:hAnsi="Times New Roman"/>
          <w:sz w:val="20"/>
          <w:szCs w:val="20"/>
          <w:lang w:eastAsia="lt-LT"/>
        </w:rPr>
        <w:t>kompl</w:t>
      </w:r>
      <w:r w:rsidRPr="00410BE9">
        <w:rPr>
          <w:rFonts w:ascii="Times New Roman" w:hAnsi="Times New Roman"/>
          <w:sz w:val="20"/>
          <w:szCs w:val="20"/>
          <w:lang w:eastAsia="lt-LT"/>
        </w:rPr>
        <w:t>.;</w:t>
      </w:r>
    </w:p>
    <w:p w14:paraId="707DDAE8" w14:textId="3BC732B4" w:rsidR="00E211A2" w:rsidRPr="00410BE9" w:rsidRDefault="00E211A2" w:rsidP="00994BB0">
      <w:pPr>
        <w:pStyle w:val="Sraopastraipa"/>
        <w:ind w:left="394"/>
        <w:rPr>
          <w:rFonts w:ascii="Times New Roman" w:hAnsi="Times New Roman"/>
          <w:sz w:val="20"/>
          <w:szCs w:val="20"/>
          <w:lang w:eastAsia="lt-LT"/>
        </w:rPr>
      </w:pPr>
      <w:r w:rsidRPr="00410BE9">
        <w:rPr>
          <w:sz w:val="20"/>
          <w:szCs w:val="20"/>
        </w:rPr>
        <w:t>2.</w:t>
      </w:r>
      <w:r w:rsidR="00086056">
        <w:rPr>
          <w:sz w:val="20"/>
          <w:szCs w:val="20"/>
        </w:rPr>
        <w:t>3</w:t>
      </w:r>
      <w:r w:rsidRPr="00410BE9">
        <w:rPr>
          <w:sz w:val="20"/>
          <w:szCs w:val="20"/>
        </w:rPr>
        <w:t xml:space="preserve">. </w:t>
      </w:r>
      <w:r w:rsidRPr="00410BE9">
        <w:rPr>
          <w:rFonts w:ascii="Times New Roman" w:hAnsi="Times New Roman"/>
          <w:sz w:val="20"/>
          <w:szCs w:val="20"/>
          <w:lang w:eastAsia="lt-LT"/>
        </w:rPr>
        <w:t>Maišyklė skiediniams, mišiniams paruošti, 1 vnt.;</w:t>
      </w:r>
    </w:p>
    <w:p w14:paraId="6C45F5AB" w14:textId="30A2616C" w:rsidR="00E211A2" w:rsidRPr="00410BE9" w:rsidRDefault="00E211A2" w:rsidP="00994BB0">
      <w:pPr>
        <w:pStyle w:val="Sraopastraipa"/>
        <w:ind w:left="394"/>
        <w:rPr>
          <w:rFonts w:ascii="Times New Roman" w:hAnsi="Times New Roman"/>
          <w:sz w:val="20"/>
          <w:szCs w:val="20"/>
          <w:lang w:eastAsia="lt-LT"/>
        </w:rPr>
      </w:pPr>
      <w:r w:rsidRPr="00410BE9">
        <w:rPr>
          <w:sz w:val="20"/>
          <w:szCs w:val="20"/>
        </w:rPr>
        <w:t>2.</w:t>
      </w:r>
      <w:r w:rsidR="00086056">
        <w:rPr>
          <w:sz w:val="20"/>
          <w:szCs w:val="20"/>
        </w:rPr>
        <w:t>4</w:t>
      </w:r>
      <w:r w:rsidRPr="00410BE9">
        <w:rPr>
          <w:sz w:val="20"/>
          <w:szCs w:val="20"/>
        </w:rPr>
        <w:t xml:space="preserve">. </w:t>
      </w:r>
      <w:r w:rsidRPr="00410BE9">
        <w:rPr>
          <w:rFonts w:ascii="Times New Roman" w:hAnsi="Times New Roman"/>
          <w:sz w:val="20"/>
          <w:szCs w:val="20"/>
          <w:lang w:eastAsia="lt-LT"/>
        </w:rPr>
        <w:t>Plieninės formos, 10 vnt.;</w:t>
      </w:r>
    </w:p>
    <w:p w14:paraId="7C199671" w14:textId="34CDAFE9" w:rsidR="00E211A2" w:rsidRPr="00410BE9" w:rsidRDefault="00E211A2" w:rsidP="00994BB0">
      <w:pPr>
        <w:pStyle w:val="Sraopastraipa"/>
        <w:ind w:left="394"/>
        <w:rPr>
          <w:rFonts w:ascii="Times New Roman" w:hAnsi="Times New Roman"/>
          <w:sz w:val="20"/>
          <w:szCs w:val="20"/>
          <w:lang w:eastAsia="lt-LT"/>
        </w:rPr>
      </w:pPr>
      <w:r w:rsidRPr="00410BE9">
        <w:rPr>
          <w:sz w:val="20"/>
          <w:szCs w:val="20"/>
        </w:rPr>
        <w:t>2.</w:t>
      </w:r>
      <w:r w:rsidR="00086056">
        <w:rPr>
          <w:sz w:val="20"/>
          <w:szCs w:val="20"/>
        </w:rPr>
        <w:t>5</w:t>
      </w:r>
      <w:r w:rsidRPr="00410BE9">
        <w:rPr>
          <w:sz w:val="20"/>
          <w:szCs w:val="20"/>
        </w:rPr>
        <w:t xml:space="preserve">. </w:t>
      </w:r>
      <w:r w:rsidRPr="00410BE9">
        <w:rPr>
          <w:rFonts w:ascii="Times New Roman" w:hAnsi="Times New Roman"/>
          <w:sz w:val="20"/>
          <w:szCs w:val="20"/>
          <w:lang w:eastAsia="lt-LT"/>
        </w:rPr>
        <w:t>Plastikinės formos (150mm) betono kubeliams, 10 vnt.;</w:t>
      </w:r>
    </w:p>
    <w:p w14:paraId="15F3A10E" w14:textId="720F6F8E" w:rsidR="00E211A2" w:rsidRPr="00410BE9" w:rsidRDefault="00E211A2" w:rsidP="00994BB0">
      <w:pPr>
        <w:pStyle w:val="Sraopastraipa"/>
        <w:ind w:left="394"/>
        <w:rPr>
          <w:rFonts w:ascii="Times New Roman" w:hAnsi="Times New Roman"/>
          <w:sz w:val="20"/>
          <w:szCs w:val="20"/>
          <w:lang w:eastAsia="lt-LT"/>
        </w:rPr>
      </w:pPr>
      <w:r w:rsidRPr="00410BE9">
        <w:rPr>
          <w:sz w:val="20"/>
          <w:szCs w:val="20"/>
        </w:rPr>
        <w:t>2.</w:t>
      </w:r>
      <w:r w:rsidR="00086056">
        <w:rPr>
          <w:sz w:val="20"/>
          <w:szCs w:val="20"/>
        </w:rPr>
        <w:t>6</w:t>
      </w:r>
      <w:r w:rsidRPr="00410BE9">
        <w:rPr>
          <w:sz w:val="20"/>
          <w:szCs w:val="20"/>
        </w:rPr>
        <w:t xml:space="preserve">. </w:t>
      </w:r>
      <w:r w:rsidRPr="00410BE9">
        <w:rPr>
          <w:rFonts w:ascii="Times New Roman" w:hAnsi="Times New Roman"/>
          <w:sz w:val="20"/>
          <w:szCs w:val="20"/>
          <w:lang w:eastAsia="lt-LT"/>
        </w:rPr>
        <w:t>Plastikinės formos (100mm) betono kubeliams, 10 vnt.;</w:t>
      </w:r>
    </w:p>
    <w:p w14:paraId="7292C679" w14:textId="4E404B7A" w:rsidR="00E211A2" w:rsidRPr="00410BE9" w:rsidRDefault="00E211A2" w:rsidP="00994BB0">
      <w:pPr>
        <w:pStyle w:val="Sraopastraipa"/>
        <w:ind w:left="394"/>
        <w:rPr>
          <w:rFonts w:ascii="Times New Roman" w:hAnsi="Times New Roman"/>
          <w:sz w:val="20"/>
          <w:szCs w:val="20"/>
          <w:lang w:eastAsia="lt-LT"/>
        </w:rPr>
      </w:pPr>
      <w:r w:rsidRPr="00410BE9">
        <w:rPr>
          <w:sz w:val="20"/>
          <w:szCs w:val="20"/>
        </w:rPr>
        <w:t>2.</w:t>
      </w:r>
      <w:r w:rsidR="00086056">
        <w:rPr>
          <w:sz w:val="20"/>
          <w:szCs w:val="20"/>
        </w:rPr>
        <w:t>7</w:t>
      </w:r>
      <w:r w:rsidRPr="00410BE9">
        <w:rPr>
          <w:sz w:val="20"/>
          <w:szCs w:val="20"/>
        </w:rPr>
        <w:t xml:space="preserve">. </w:t>
      </w:r>
      <w:r w:rsidRPr="00410BE9">
        <w:rPr>
          <w:rFonts w:ascii="Times New Roman" w:hAnsi="Times New Roman"/>
          <w:sz w:val="20"/>
          <w:szCs w:val="20"/>
          <w:lang w:eastAsia="lt-LT"/>
        </w:rPr>
        <w:t>Kompresorius, 1 kompl.</w:t>
      </w:r>
    </w:p>
    <w:p w14:paraId="17268193" w14:textId="77777777" w:rsidR="00E211A2" w:rsidRPr="00994BB0" w:rsidRDefault="00E211A2" w:rsidP="00994BB0">
      <w:pPr>
        <w:pStyle w:val="Sraopastraipa"/>
        <w:ind w:left="394"/>
        <w:rPr>
          <w:sz w:val="20"/>
          <w:szCs w:val="20"/>
        </w:rPr>
      </w:pPr>
    </w:p>
    <w:tbl>
      <w:tblPr>
        <w:tblW w:w="150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3600"/>
      </w:tblGrid>
      <w:tr w:rsidR="00890CDA" w:rsidRPr="00FA5A75" w14:paraId="0B3EB700" w14:textId="5B9F54E3" w:rsidTr="00890CDA">
        <w:trPr>
          <w:tblHeader/>
        </w:trPr>
        <w:tc>
          <w:tcPr>
            <w:tcW w:w="15082" w:type="dxa"/>
            <w:gridSpan w:val="4"/>
          </w:tcPr>
          <w:p w14:paraId="0A885FAF" w14:textId="72E8075D" w:rsidR="00890CDA" w:rsidRPr="002F6912" w:rsidRDefault="00890CDA" w:rsidP="002F6912">
            <w:pPr>
              <w:autoSpaceDE w:val="0"/>
              <w:autoSpaceDN w:val="0"/>
              <w:adjustRightInd w:val="0"/>
              <w:ind w:left="360"/>
              <w:jc w:val="both"/>
              <w:rPr>
                <w:b/>
                <w:sz w:val="20"/>
                <w:szCs w:val="20"/>
              </w:rPr>
            </w:pPr>
            <w:r>
              <w:rPr>
                <w:b/>
                <w:sz w:val="20"/>
                <w:szCs w:val="20"/>
                <w:lang w:eastAsia="lt-LT"/>
              </w:rPr>
              <w:t xml:space="preserve">2.1. </w:t>
            </w:r>
            <w:r w:rsidRPr="00FA5A75">
              <w:rPr>
                <w:b/>
                <w:sz w:val="20"/>
                <w:szCs w:val="20"/>
                <w:lang w:eastAsia="lt-LT"/>
              </w:rPr>
              <w:t>Betono vandens pralaidumo tyrimo stendas , 1 vnt.</w:t>
            </w:r>
          </w:p>
        </w:tc>
      </w:tr>
      <w:tr w:rsidR="00890CDA" w:rsidRPr="00FA5A75" w14:paraId="78BFF8A8" w14:textId="527F2007" w:rsidTr="00890CDA">
        <w:trPr>
          <w:tblHeader/>
        </w:trPr>
        <w:tc>
          <w:tcPr>
            <w:tcW w:w="15082" w:type="dxa"/>
            <w:gridSpan w:val="4"/>
          </w:tcPr>
          <w:p w14:paraId="71FC8076" w14:textId="090EA849" w:rsidR="00890CDA" w:rsidRPr="00FA5A75" w:rsidRDefault="00890CDA" w:rsidP="00D15093">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79A4666D" w14:textId="2F548B71" w:rsidTr="00890CDA">
        <w:trPr>
          <w:tblHeader/>
        </w:trPr>
        <w:tc>
          <w:tcPr>
            <w:tcW w:w="1042" w:type="dxa"/>
          </w:tcPr>
          <w:p w14:paraId="77B347C7" w14:textId="2B68E694"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33D59C26" w14:textId="49BEFC3E"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248F47B4"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24D42537" w14:textId="27BE89B3"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600" w:type="dxa"/>
          </w:tcPr>
          <w:p w14:paraId="40E4DD55"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5"/>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59764651" w14:textId="270BEE7B"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2F6912" w:rsidRPr="00FA5A75" w14:paraId="61D8C3AA" w14:textId="29502ECC" w:rsidTr="00890CDA">
        <w:tc>
          <w:tcPr>
            <w:tcW w:w="1042" w:type="dxa"/>
          </w:tcPr>
          <w:p w14:paraId="32FA4D53"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47752804" w14:textId="3F350C22" w:rsidR="002F6912" w:rsidRPr="00FA5A75" w:rsidRDefault="002F6912" w:rsidP="00B67B82">
            <w:pPr>
              <w:rPr>
                <w:sz w:val="20"/>
                <w:szCs w:val="20"/>
              </w:rPr>
            </w:pPr>
            <w:r w:rsidRPr="00FA5A75">
              <w:rPr>
                <w:sz w:val="20"/>
                <w:szCs w:val="20"/>
              </w:rPr>
              <w:t>Stendas skirtas</w:t>
            </w:r>
            <w:r>
              <w:rPr>
                <w:sz w:val="20"/>
                <w:szCs w:val="20"/>
              </w:rPr>
              <w:t xml:space="preserve"> </w:t>
            </w:r>
            <w:r w:rsidRPr="00FA5A75">
              <w:rPr>
                <w:sz w:val="20"/>
                <w:szCs w:val="20"/>
              </w:rPr>
              <w:t>pralaidumui tirti betono bandinius (kubelius), esant vandens slėgiui – nustatyti prasisunkimo gylį.</w:t>
            </w:r>
          </w:p>
        </w:tc>
        <w:tc>
          <w:tcPr>
            <w:tcW w:w="2880" w:type="dxa"/>
          </w:tcPr>
          <w:p w14:paraId="748D0A80"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0420112B"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10C90BA7" w14:textId="01D68FEE" w:rsidTr="00890CDA">
        <w:tc>
          <w:tcPr>
            <w:tcW w:w="1042" w:type="dxa"/>
          </w:tcPr>
          <w:p w14:paraId="53D731A4"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66832D71" w14:textId="3210C271" w:rsidR="002754A2" w:rsidRPr="00890CDA" w:rsidRDefault="002F6912" w:rsidP="00D15093">
            <w:pPr>
              <w:jc w:val="both"/>
              <w:rPr>
                <w:sz w:val="20"/>
                <w:szCs w:val="20"/>
                <w:lang w:eastAsia="lt-LT"/>
              </w:rPr>
            </w:pPr>
            <w:r w:rsidRPr="00890CDA">
              <w:rPr>
                <w:sz w:val="20"/>
                <w:szCs w:val="20"/>
                <w:lang w:eastAsia="lt-LT"/>
              </w:rPr>
              <w:t xml:space="preserve">Stendas pritaikytas ne mažiau kaip 6 vnt. </w:t>
            </w:r>
            <w:r w:rsidR="002754A2" w:rsidRPr="00890CDA">
              <w:rPr>
                <w:sz w:val="20"/>
                <w:szCs w:val="20"/>
                <w:lang w:eastAsia="lt-LT"/>
              </w:rPr>
              <w:t xml:space="preserve"> 150 mm </w:t>
            </w:r>
            <w:r w:rsidRPr="00890CDA">
              <w:rPr>
                <w:sz w:val="20"/>
                <w:szCs w:val="20"/>
                <w:lang w:eastAsia="lt-LT"/>
              </w:rPr>
              <w:t xml:space="preserve">kubelių </w:t>
            </w:r>
            <w:r w:rsidR="002754A2" w:rsidRPr="00890CDA">
              <w:rPr>
                <w:sz w:val="20"/>
                <w:szCs w:val="20"/>
                <w:lang w:eastAsia="lt-LT"/>
              </w:rPr>
              <w:t>testavimui vienu metu.</w:t>
            </w:r>
          </w:p>
          <w:p w14:paraId="0198351A" w14:textId="68F3060F" w:rsidR="002F6912" w:rsidRPr="00890CDA" w:rsidRDefault="002754A2" w:rsidP="00D15093">
            <w:pPr>
              <w:jc w:val="both"/>
              <w:rPr>
                <w:sz w:val="20"/>
                <w:szCs w:val="20"/>
              </w:rPr>
            </w:pPr>
            <w:r w:rsidRPr="00890CDA">
              <w:rPr>
                <w:sz w:val="20"/>
                <w:szCs w:val="20"/>
                <w:lang w:eastAsia="lt-LT"/>
              </w:rPr>
              <w:t xml:space="preserve">Bandinių aukščio diapazonas ne siauresnis kaip nuo </w:t>
            </w:r>
            <w:r w:rsidR="002F6912" w:rsidRPr="00890CDA">
              <w:rPr>
                <w:sz w:val="20"/>
                <w:szCs w:val="20"/>
                <w:lang w:eastAsia="lt-LT"/>
              </w:rPr>
              <w:t xml:space="preserve">150mm </w:t>
            </w:r>
            <w:r w:rsidRPr="00890CDA">
              <w:rPr>
                <w:sz w:val="20"/>
                <w:szCs w:val="20"/>
                <w:lang w:eastAsia="lt-LT"/>
              </w:rPr>
              <w:t xml:space="preserve">iki </w:t>
            </w:r>
            <w:r w:rsidR="002F6912" w:rsidRPr="00890CDA">
              <w:rPr>
                <w:sz w:val="20"/>
                <w:szCs w:val="20"/>
                <w:lang w:eastAsia="lt-LT"/>
              </w:rPr>
              <w:t xml:space="preserve">200 mm) </w:t>
            </w:r>
            <w:r w:rsidR="002F6912" w:rsidRPr="00890CDA">
              <w:rPr>
                <w:sz w:val="20"/>
                <w:szCs w:val="20"/>
              </w:rPr>
              <w:t xml:space="preserve"> </w:t>
            </w:r>
          </w:p>
        </w:tc>
        <w:tc>
          <w:tcPr>
            <w:tcW w:w="2880" w:type="dxa"/>
          </w:tcPr>
          <w:p w14:paraId="4739D5BA"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1F5C586F"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7BD28D4D" w14:textId="55481CDC" w:rsidTr="00890CDA">
        <w:tc>
          <w:tcPr>
            <w:tcW w:w="1042" w:type="dxa"/>
          </w:tcPr>
          <w:p w14:paraId="526F93BC"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1D83826B" w14:textId="7663D0CB" w:rsidR="002F6912" w:rsidRPr="00FA5A75" w:rsidRDefault="002F6912" w:rsidP="00D15093">
            <w:pPr>
              <w:jc w:val="both"/>
              <w:rPr>
                <w:sz w:val="20"/>
                <w:szCs w:val="20"/>
              </w:rPr>
            </w:pPr>
            <w:r>
              <w:rPr>
                <w:sz w:val="20"/>
                <w:szCs w:val="20"/>
              </w:rPr>
              <w:t>T</w:t>
            </w:r>
            <w:r w:rsidRPr="00FA5A75">
              <w:rPr>
                <w:sz w:val="20"/>
                <w:szCs w:val="20"/>
              </w:rPr>
              <w:t xml:space="preserve">estas </w:t>
            </w:r>
            <w:r w:rsidR="004C7956">
              <w:rPr>
                <w:sz w:val="20"/>
                <w:szCs w:val="20"/>
              </w:rPr>
              <w:t>turi būti</w:t>
            </w:r>
            <w:r w:rsidRPr="00FA5A75">
              <w:rPr>
                <w:sz w:val="20"/>
                <w:szCs w:val="20"/>
              </w:rPr>
              <w:t xml:space="preserve"> pilnai automatizuotas</w:t>
            </w:r>
            <w:r>
              <w:rPr>
                <w:sz w:val="20"/>
                <w:szCs w:val="20"/>
              </w:rPr>
              <w:t xml:space="preserve"> - b</w:t>
            </w:r>
            <w:r w:rsidRPr="00FA5A75">
              <w:rPr>
                <w:sz w:val="20"/>
                <w:szCs w:val="20"/>
              </w:rPr>
              <w:t xml:space="preserve">andymo ciklo  pabaigoje sistema savaime </w:t>
            </w:r>
            <w:r w:rsidR="004C7956">
              <w:rPr>
                <w:sz w:val="20"/>
                <w:szCs w:val="20"/>
              </w:rPr>
              <w:t xml:space="preserve">turi </w:t>
            </w:r>
            <w:r w:rsidRPr="00FA5A75">
              <w:rPr>
                <w:sz w:val="20"/>
                <w:szCs w:val="20"/>
              </w:rPr>
              <w:t>normalizuo</w:t>
            </w:r>
            <w:r w:rsidR="004C7956">
              <w:rPr>
                <w:sz w:val="20"/>
                <w:szCs w:val="20"/>
              </w:rPr>
              <w:t>ti</w:t>
            </w:r>
            <w:r w:rsidRPr="00FA5A75">
              <w:rPr>
                <w:sz w:val="20"/>
                <w:szCs w:val="20"/>
              </w:rPr>
              <w:t xml:space="preserve"> slėgį iki aplinkos reikšmės.</w:t>
            </w:r>
          </w:p>
        </w:tc>
        <w:tc>
          <w:tcPr>
            <w:tcW w:w="2880" w:type="dxa"/>
          </w:tcPr>
          <w:p w14:paraId="592F04A8"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4A880FF8"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769950C0" w14:textId="763EA9AE" w:rsidTr="00890CDA">
        <w:tc>
          <w:tcPr>
            <w:tcW w:w="1042" w:type="dxa"/>
          </w:tcPr>
          <w:p w14:paraId="0BD0C4C3"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63191E11" w14:textId="0DE16538" w:rsidR="002F6912" w:rsidRPr="00FA5A75" w:rsidRDefault="002F6912" w:rsidP="00D15093">
            <w:pPr>
              <w:jc w:val="both"/>
              <w:rPr>
                <w:sz w:val="20"/>
                <w:szCs w:val="20"/>
                <w:lang w:eastAsia="lt-LT"/>
              </w:rPr>
            </w:pPr>
            <w:r w:rsidRPr="00FA5A75">
              <w:rPr>
                <w:sz w:val="20"/>
                <w:szCs w:val="20"/>
                <w:lang w:eastAsia="lt-LT"/>
              </w:rPr>
              <w:t xml:space="preserve">Bandymo vietos, darbo zona ir vandens bakas pagaminti iš nerūdijančio plieno. </w:t>
            </w:r>
          </w:p>
        </w:tc>
        <w:tc>
          <w:tcPr>
            <w:tcW w:w="2880" w:type="dxa"/>
          </w:tcPr>
          <w:p w14:paraId="55A358FA"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5D005E90"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09BF2F2D" w14:textId="275523A6" w:rsidTr="00890CDA">
        <w:tc>
          <w:tcPr>
            <w:tcW w:w="1042" w:type="dxa"/>
          </w:tcPr>
          <w:p w14:paraId="72BBBF19"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279F0AE9" w14:textId="4B7F6336" w:rsidR="002F6912" w:rsidRPr="00FA5A75" w:rsidRDefault="009010C0" w:rsidP="00D15093">
            <w:pPr>
              <w:jc w:val="both"/>
              <w:rPr>
                <w:sz w:val="20"/>
                <w:szCs w:val="20"/>
              </w:rPr>
            </w:pPr>
            <w:r>
              <w:rPr>
                <w:sz w:val="20"/>
                <w:szCs w:val="20"/>
              </w:rPr>
              <w:t>Turi būti galimybė s</w:t>
            </w:r>
            <w:r w:rsidR="002F6912" w:rsidRPr="00FA5A75">
              <w:rPr>
                <w:sz w:val="20"/>
                <w:szCs w:val="20"/>
              </w:rPr>
              <w:t>lėgio reikšm</w:t>
            </w:r>
            <w:r>
              <w:rPr>
                <w:sz w:val="20"/>
                <w:szCs w:val="20"/>
              </w:rPr>
              <w:t>ę</w:t>
            </w:r>
            <w:r w:rsidR="002F6912" w:rsidRPr="00FA5A75">
              <w:rPr>
                <w:sz w:val="20"/>
                <w:szCs w:val="20"/>
              </w:rPr>
              <w:t>, laik</w:t>
            </w:r>
            <w:r>
              <w:rPr>
                <w:sz w:val="20"/>
                <w:szCs w:val="20"/>
              </w:rPr>
              <w:t>ą</w:t>
            </w:r>
            <w:r w:rsidR="002F6912" w:rsidRPr="00FA5A75">
              <w:rPr>
                <w:sz w:val="20"/>
                <w:szCs w:val="20"/>
              </w:rPr>
              <w:t xml:space="preserve"> ir sek</w:t>
            </w:r>
            <w:r>
              <w:rPr>
                <w:sz w:val="20"/>
                <w:szCs w:val="20"/>
              </w:rPr>
              <w:t>ą</w:t>
            </w:r>
            <w:r w:rsidR="002F6912" w:rsidRPr="00FA5A75">
              <w:rPr>
                <w:sz w:val="20"/>
                <w:szCs w:val="20"/>
              </w:rPr>
              <w:t xml:space="preserve"> nustat</w:t>
            </w:r>
            <w:r>
              <w:rPr>
                <w:sz w:val="20"/>
                <w:szCs w:val="20"/>
              </w:rPr>
              <w:t>yti</w:t>
            </w:r>
            <w:r w:rsidR="002F6912" w:rsidRPr="00FA5A75">
              <w:rPr>
                <w:sz w:val="20"/>
                <w:szCs w:val="20"/>
              </w:rPr>
              <w:t xml:space="preserve"> PLC valdiklyje ir rankiniuose jungikliuose.</w:t>
            </w:r>
          </w:p>
        </w:tc>
        <w:tc>
          <w:tcPr>
            <w:tcW w:w="2880" w:type="dxa"/>
          </w:tcPr>
          <w:p w14:paraId="1B72449E"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08456516"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730AC11E" w14:textId="5F3D53AF" w:rsidTr="00890CDA">
        <w:tc>
          <w:tcPr>
            <w:tcW w:w="1042" w:type="dxa"/>
          </w:tcPr>
          <w:p w14:paraId="212F8404"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36E8639F" w14:textId="5E9B5CC2" w:rsidR="002F6912" w:rsidRPr="00FA5A75" w:rsidRDefault="00694643" w:rsidP="00D15093">
            <w:pPr>
              <w:jc w:val="both"/>
              <w:rPr>
                <w:sz w:val="20"/>
                <w:szCs w:val="20"/>
              </w:rPr>
            </w:pPr>
            <w:r>
              <w:rPr>
                <w:sz w:val="20"/>
                <w:szCs w:val="20"/>
              </w:rPr>
              <w:t>Turi būti r</w:t>
            </w:r>
            <w:r w:rsidR="002F6912" w:rsidRPr="00FA5A75">
              <w:rPr>
                <w:sz w:val="20"/>
                <w:szCs w:val="20"/>
              </w:rPr>
              <w:t>ankiniai rutuliniai vožtuvai atskiriems matavimo taškams išjungti.</w:t>
            </w:r>
          </w:p>
        </w:tc>
        <w:tc>
          <w:tcPr>
            <w:tcW w:w="2880" w:type="dxa"/>
          </w:tcPr>
          <w:p w14:paraId="0C42A042"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4EC0456D"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10DDE48E" w14:textId="0FC13D7B" w:rsidTr="00890CDA">
        <w:tc>
          <w:tcPr>
            <w:tcW w:w="1042" w:type="dxa"/>
          </w:tcPr>
          <w:p w14:paraId="4C147BCB"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48DDF2B7" w14:textId="727ED4D2" w:rsidR="002F6912" w:rsidRPr="00FA5A75" w:rsidRDefault="002F6912" w:rsidP="00D15093">
            <w:pPr>
              <w:jc w:val="both"/>
              <w:rPr>
                <w:sz w:val="20"/>
                <w:szCs w:val="20"/>
              </w:rPr>
            </w:pPr>
            <w:r w:rsidRPr="00FA5A75">
              <w:rPr>
                <w:sz w:val="20"/>
                <w:szCs w:val="20"/>
              </w:rPr>
              <w:t xml:space="preserve">Valdymo sistema </w:t>
            </w:r>
            <w:r w:rsidR="00820898">
              <w:rPr>
                <w:sz w:val="20"/>
                <w:szCs w:val="20"/>
              </w:rPr>
              <w:t xml:space="preserve">turi </w:t>
            </w:r>
            <w:r w:rsidRPr="00FA5A75">
              <w:rPr>
                <w:sz w:val="20"/>
                <w:szCs w:val="20"/>
              </w:rPr>
              <w:t>užregistruo</w:t>
            </w:r>
            <w:r w:rsidR="00820898">
              <w:rPr>
                <w:sz w:val="20"/>
                <w:szCs w:val="20"/>
              </w:rPr>
              <w:t>ti</w:t>
            </w:r>
            <w:r w:rsidRPr="00FA5A75">
              <w:rPr>
                <w:sz w:val="20"/>
                <w:szCs w:val="20"/>
              </w:rPr>
              <w:t xml:space="preserve"> bandomojo slėgio kritimą ir skysčio trūkumą</w:t>
            </w:r>
          </w:p>
        </w:tc>
        <w:tc>
          <w:tcPr>
            <w:tcW w:w="2880" w:type="dxa"/>
          </w:tcPr>
          <w:p w14:paraId="05B521CA"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0360507C"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1F40388C" w14:textId="6ABBF9CC" w:rsidTr="00890CDA">
        <w:tc>
          <w:tcPr>
            <w:tcW w:w="1042" w:type="dxa"/>
          </w:tcPr>
          <w:p w14:paraId="7B5BFC2C"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12E60CD0" w14:textId="3D7EEF74" w:rsidR="002F6912" w:rsidRPr="00FA5A75" w:rsidRDefault="00500CEE" w:rsidP="00D15093">
            <w:pPr>
              <w:jc w:val="both"/>
              <w:rPr>
                <w:sz w:val="20"/>
                <w:szCs w:val="20"/>
              </w:rPr>
            </w:pPr>
            <w:r>
              <w:rPr>
                <w:sz w:val="20"/>
                <w:szCs w:val="20"/>
              </w:rPr>
              <w:t>Turi būti užtikrintas n</w:t>
            </w:r>
            <w:r w:rsidR="002F6912" w:rsidRPr="00FA5A75">
              <w:rPr>
                <w:sz w:val="20"/>
                <w:szCs w:val="20"/>
              </w:rPr>
              <w:t>e mažiau kaip 10 valandų autonomini</w:t>
            </w:r>
            <w:r w:rsidR="0061391D">
              <w:rPr>
                <w:sz w:val="20"/>
                <w:szCs w:val="20"/>
              </w:rPr>
              <w:t>s</w:t>
            </w:r>
            <w:r w:rsidR="002F6912" w:rsidRPr="00FA5A75">
              <w:rPr>
                <w:sz w:val="20"/>
                <w:szCs w:val="20"/>
              </w:rPr>
              <w:t xml:space="preserve"> darb</w:t>
            </w:r>
            <w:r w:rsidR="0061391D">
              <w:rPr>
                <w:sz w:val="20"/>
                <w:szCs w:val="20"/>
              </w:rPr>
              <w:t>as</w:t>
            </w:r>
            <w:r w:rsidR="002F6912" w:rsidRPr="00FA5A75">
              <w:rPr>
                <w:sz w:val="20"/>
                <w:szCs w:val="20"/>
              </w:rPr>
              <w:t>, nesant elektros tiekimui ar sutrikimui.</w:t>
            </w:r>
          </w:p>
        </w:tc>
        <w:tc>
          <w:tcPr>
            <w:tcW w:w="2880" w:type="dxa"/>
          </w:tcPr>
          <w:p w14:paraId="1E863F89"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486AE55E"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1DB8FC82" w14:textId="4EE0F44F" w:rsidTr="00890CDA">
        <w:tc>
          <w:tcPr>
            <w:tcW w:w="1042" w:type="dxa"/>
          </w:tcPr>
          <w:p w14:paraId="3CD976BC"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7DACE8EE" w14:textId="01C5F0A2" w:rsidR="002F6912" w:rsidRPr="00890CDA" w:rsidRDefault="002F6912" w:rsidP="00D15093">
            <w:pPr>
              <w:jc w:val="both"/>
              <w:rPr>
                <w:sz w:val="20"/>
                <w:szCs w:val="20"/>
              </w:rPr>
            </w:pPr>
            <w:r w:rsidRPr="00890CDA">
              <w:rPr>
                <w:sz w:val="20"/>
                <w:szCs w:val="20"/>
              </w:rPr>
              <w:t xml:space="preserve">Stendas komplektuojamas su vandens baku </w:t>
            </w:r>
          </w:p>
        </w:tc>
        <w:tc>
          <w:tcPr>
            <w:tcW w:w="2880" w:type="dxa"/>
          </w:tcPr>
          <w:p w14:paraId="6D70DC1B"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27095CDB"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04C53437" w14:textId="773C78CD" w:rsidTr="00890CDA">
        <w:tc>
          <w:tcPr>
            <w:tcW w:w="1042" w:type="dxa"/>
          </w:tcPr>
          <w:p w14:paraId="3337C594"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7DA37E3A" w14:textId="17115BF3" w:rsidR="002F6912" w:rsidRPr="00890CDA" w:rsidRDefault="002F6912" w:rsidP="00D15093">
            <w:pPr>
              <w:jc w:val="both"/>
              <w:rPr>
                <w:sz w:val="20"/>
                <w:szCs w:val="20"/>
              </w:rPr>
            </w:pPr>
            <w:r w:rsidRPr="00890CDA">
              <w:rPr>
                <w:sz w:val="20"/>
                <w:szCs w:val="20"/>
              </w:rPr>
              <w:t xml:space="preserve">Stendas </w:t>
            </w:r>
            <w:r w:rsidR="00557DF5" w:rsidRPr="00890CDA">
              <w:rPr>
                <w:sz w:val="20"/>
                <w:szCs w:val="20"/>
              </w:rPr>
              <w:t xml:space="preserve">turi būti </w:t>
            </w:r>
            <w:r w:rsidRPr="00890CDA">
              <w:rPr>
                <w:sz w:val="20"/>
                <w:szCs w:val="20"/>
              </w:rPr>
              <w:t>suderinamas su elektriniu oro kompresoriumi (aprašytu 2.7. pozicijoje)</w:t>
            </w:r>
          </w:p>
        </w:tc>
        <w:tc>
          <w:tcPr>
            <w:tcW w:w="2880" w:type="dxa"/>
          </w:tcPr>
          <w:p w14:paraId="042E7182"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65F33B65"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13B3A0CD" w14:textId="4B296749" w:rsidTr="00890CDA">
        <w:tc>
          <w:tcPr>
            <w:tcW w:w="1042" w:type="dxa"/>
          </w:tcPr>
          <w:p w14:paraId="0639F642"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78A8F84C" w14:textId="634A46C5" w:rsidR="002F6912" w:rsidRPr="00FA5A75" w:rsidRDefault="002F6912" w:rsidP="00D15093">
            <w:pPr>
              <w:jc w:val="both"/>
              <w:rPr>
                <w:sz w:val="20"/>
                <w:szCs w:val="20"/>
              </w:rPr>
            </w:pPr>
            <w:r>
              <w:rPr>
                <w:sz w:val="20"/>
                <w:szCs w:val="20"/>
              </w:rPr>
              <w:t>Turi būti k</w:t>
            </w:r>
            <w:r w:rsidRPr="00FA5A75">
              <w:rPr>
                <w:sz w:val="20"/>
                <w:szCs w:val="20"/>
              </w:rPr>
              <w:t>alibruotas monometras darbiniam slėgiui stebėti</w:t>
            </w:r>
          </w:p>
        </w:tc>
        <w:tc>
          <w:tcPr>
            <w:tcW w:w="2880" w:type="dxa"/>
          </w:tcPr>
          <w:p w14:paraId="054A6FE7"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0E6C2A59"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4BBB21CC" w14:textId="0DFC1898" w:rsidTr="00890CDA">
        <w:tc>
          <w:tcPr>
            <w:tcW w:w="1042" w:type="dxa"/>
          </w:tcPr>
          <w:p w14:paraId="4F1861B0"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75686AB6" w14:textId="58E10A3E" w:rsidR="002F6912" w:rsidRPr="00FA5A75" w:rsidRDefault="002F6912" w:rsidP="00D15093">
            <w:pPr>
              <w:jc w:val="both"/>
              <w:rPr>
                <w:sz w:val="20"/>
                <w:szCs w:val="20"/>
              </w:rPr>
            </w:pPr>
            <w:r w:rsidRPr="00FA5A75">
              <w:rPr>
                <w:sz w:val="20"/>
                <w:szCs w:val="20"/>
              </w:rPr>
              <w:t>Rankiniai bandinio fiksavimo mechanizmai</w:t>
            </w:r>
            <w:r>
              <w:rPr>
                <w:sz w:val="20"/>
                <w:szCs w:val="20"/>
              </w:rPr>
              <w:t xml:space="preserve"> ne mažiau kaip </w:t>
            </w:r>
            <w:r w:rsidRPr="00FA5A75">
              <w:rPr>
                <w:sz w:val="20"/>
                <w:szCs w:val="20"/>
              </w:rPr>
              <w:t>6 vietoms</w:t>
            </w:r>
          </w:p>
        </w:tc>
        <w:tc>
          <w:tcPr>
            <w:tcW w:w="2880" w:type="dxa"/>
          </w:tcPr>
          <w:p w14:paraId="41D2B6C9"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1B483791"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32B30A72" w14:textId="3D47A642" w:rsidTr="00890CDA">
        <w:tc>
          <w:tcPr>
            <w:tcW w:w="1042" w:type="dxa"/>
          </w:tcPr>
          <w:p w14:paraId="5C3938AE"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4BE72C3C" w14:textId="39D4051D" w:rsidR="002F6912" w:rsidRPr="00FA5A75" w:rsidRDefault="002F6912" w:rsidP="00D15093">
            <w:pPr>
              <w:jc w:val="both"/>
              <w:rPr>
                <w:sz w:val="20"/>
                <w:szCs w:val="20"/>
              </w:rPr>
            </w:pPr>
            <w:r w:rsidRPr="00FA5A75">
              <w:rPr>
                <w:sz w:val="20"/>
                <w:szCs w:val="20"/>
              </w:rPr>
              <w:t>Valdymo panelė</w:t>
            </w:r>
            <w:r w:rsidR="00A51198">
              <w:rPr>
                <w:sz w:val="20"/>
                <w:szCs w:val="20"/>
              </w:rPr>
              <w:t>je</w:t>
            </w:r>
            <w:r w:rsidR="0098395A">
              <w:rPr>
                <w:sz w:val="20"/>
                <w:szCs w:val="20"/>
              </w:rPr>
              <w:t xml:space="preserve"> tu</w:t>
            </w:r>
            <w:r w:rsidR="00A51198">
              <w:rPr>
                <w:sz w:val="20"/>
                <w:szCs w:val="20"/>
              </w:rPr>
              <w:t>ri</w:t>
            </w:r>
            <w:r w:rsidR="0098395A">
              <w:rPr>
                <w:sz w:val="20"/>
                <w:szCs w:val="20"/>
              </w:rPr>
              <w:t xml:space="preserve"> </w:t>
            </w:r>
            <w:r w:rsidR="00A51198">
              <w:rPr>
                <w:sz w:val="20"/>
                <w:szCs w:val="20"/>
              </w:rPr>
              <w:t>būti</w:t>
            </w:r>
            <w:r w:rsidRPr="00FA5A75">
              <w:rPr>
                <w:sz w:val="20"/>
                <w:szCs w:val="20"/>
              </w:rPr>
              <w:t>:</w:t>
            </w:r>
          </w:p>
          <w:p w14:paraId="7E07AF66" w14:textId="64FCCE9E" w:rsidR="002F6912" w:rsidRPr="00FA5A75" w:rsidRDefault="002F6912" w:rsidP="00D15093">
            <w:pPr>
              <w:jc w:val="both"/>
              <w:rPr>
                <w:sz w:val="20"/>
                <w:szCs w:val="20"/>
              </w:rPr>
            </w:pPr>
            <w:r w:rsidRPr="00FA5A75">
              <w:rPr>
                <w:sz w:val="20"/>
                <w:szCs w:val="20"/>
              </w:rPr>
              <w:t>PLC valdiklis su skaitmeniniu ekranu nustatymams</w:t>
            </w:r>
            <w:r w:rsidR="0098395A">
              <w:rPr>
                <w:sz w:val="20"/>
                <w:szCs w:val="20"/>
              </w:rPr>
              <w:t>;</w:t>
            </w:r>
          </w:p>
          <w:p w14:paraId="18B3AFC0" w14:textId="518F6B40" w:rsidR="002F6912" w:rsidRPr="00FA5A75" w:rsidRDefault="002F6912" w:rsidP="00D15093">
            <w:pPr>
              <w:jc w:val="both"/>
              <w:rPr>
                <w:sz w:val="20"/>
                <w:szCs w:val="20"/>
              </w:rPr>
            </w:pPr>
            <w:r w:rsidRPr="00FA5A75">
              <w:rPr>
                <w:sz w:val="20"/>
                <w:szCs w:val="20"/>
              </w:rPr>
              <w:t>Start mygtukas – ciklo paleidimui</w:t>
            </w:r>
            <w:r w:rsidR="0098395A">
              <w:rPr>
                <w:sz w:val="20"/>
                <w:szCs w:val="20"/>
              </w:rPr>
              <w:t>;</w:t>
            </w:r>
          </w:p>
          <w:p w14:paraId="0A207637" w14:textId="061246A7" w:rsidR="002F6912" w:rsidRPr="00FA5A75" w:rsidRDefault="002F6912" w:rsidP="00D15093">
            <w:pPr>
              <w:jc w:val="both"/>
              <w:rPr>
                <w:sz w:val="20"/>
                <w:szCs w:val="20"/>
              </w:rPr>
            </w:pPr>
            <w:r w:rsidRPr="00FA5A75">
              <w:rPr>
                <w:sz w:val="20"/>
                <w:szCs w:val="20"/>
              </w:rPr>
              <w:t>Stop mygtukas – automatinio ciklo nutraukimui (avariniam)</w:t>
            </w:r>
            <w:r w:rsidR="0098395A">
              <w:rPr>
                <w:sz w:val="20"/>
                <w:szCs w:val="20"/>
              </w:rPr>
              <w:t>;</w:t>
            </w:r>
          </w:p>
          <w:p w14:paraId="1A404AF9" w14:textId="2F0466EA" w:rsidR="002F6912" w:rsidRPr="00FA5A75" w:rsidRDefault="002F6912" w:rsidP="00A23781">
            <w:pPr>
              <w:jc w:val="both"/>
              <w:rPr>
                <w:sz w:val="20"/>
                <w:szCs w:val="20"/>
              </w:rPr>
            </w:pPr>
            <w:r w:rsidRPr="00FA5A75">
              <w:rPr>
                <w:sz w:val="20"/>
                <w:szCs w:val="20"/>
              </w:rPr>
              <w:t>LED indikacija problemai indikuoti.</w:t>
            </w:r>
          </w:p>
        </w:tc>
        <w:tc>
          <w:tcPr>
            <w:tcW w:w="2880" w:type="dxa"/>
          </w:tcPr>
          <w:p w14:paraId="2F88EB2E"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00C1FF02"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1212F86A" w14:textId="487C3783" w:rsidTr="00890CDA">
        <w:tc>
          <w:tcPr>
            <w:tcW w:w="1042" w:type="dxa"/>
          </w:tcPr>
          <w:p w14:paraId="0B0C848B"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5524F63A" w14:textId="77777777" w:rsidR="002F6912" w:rsidRPr="00890CDA" w:rsidRDefault="002F6912" w:rsidP="00A23781">
            <w:pPr>
              <w:jc w:val="both"/>
              <w:rPr>
                <w:sz w:val="20"/>
                <w:szCs w:val="20"/>
              </w:rPr>
            </w:pPr>
            <w:r w:rsidRPr="00890CDA">
              <w:rPr>
                <w:sz w:val="20"/>
                <w:szCs w:val="20"/>
              </w:rPr>
              <w:t xml:space="preserve">Išoriniai matmenys (GxPxA): </w:t>
            </w:r>
          </w:p>
          <w:p w14:paraId="7069BB19" w14:textId="79DD2EF7" w:rsidR="002F6912" w:rsidRPr="00890CDA" w:rsidRDefault="002F6912" w:rsidP="00A23781">
            <w:pPr>
              <w:jc w:val="both"/>
              <w:rPr>
                <w:sz w:val="20"/>
                <w:szCs w:val="20"/>
              </w:rPr>
            </w:pPr>
            <w:r w:rsidRPr="00890CDA">
              <w:rPr>
                <w:sz w:val="20"/>
                <w:szCs w:val="20"/>
              </w:rPr>
              <w:t>gylis ne didesnis kaip  650 mm;</w:t>
            </w:r>
          </w:p>
          <w:p w14:paraId="5A0EF2C8" w14:textId="3D6EE503" w:rsidR="002F6912" w:rsidRPr="00890CDA" w:rsidRDefault="002F6912" w:rsidP="00A23781">
            <w:pPr>
              <w:jc w:val="both"/>
              <w:rPr>
                <w:sz w:val="20"/>
                <w:szCs w:val="20"/>
              </w:rPr>
            </w:pPr>
            <w:r w:rsidRPr="00890CDA">
              <w:rPr>
                <w:sz w:val="20"/>
                <w:szCs w:val="20"/>
              </w:rPr>
              <w:t>plotis ne mažesnis kaip 1200 mm;</w:t>
            </w:r>
          </w:p>
          <w:p w14:paraId="7A458855" w14:textId="5FCBB57C" w:rsidR="002F6912" w:rsidRPr="00890CDA" w:rsidRDefault="002F6912" w:rsidP="00A23781">
            <w:pPr>
              <w:jc w:val="both"/>
              <w:rPr>
                <w:sz w:val="20"/>
                <w:szCs w:val="20"/>
              </w:rPr>
            </w:pPr>
            <w:r w:rsidRPr="00890CDA">
              <w:rPr>
                <w:sz w:val="20"/>
                <w:szCs w:val="20"/>
              </w:rPr>
              <w:t>aukštis ne didesnis kaip 1500 mm.</w:t>
            </w:r>
          </w:p>
        </w:tc>
        <w:tc>
          <w:tcPr>
            <w:tcW w:w="2880" w:type="dxa"/>
          </w:tcPr>
          <w:p w14:paraId="588C1BCA"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606A6B7D"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40B7045D" w14:textId="47EBBE38" w:rsidTr="00890CDA">
        <w:tc>
          <w:tcPr>
            <w:tcW w:w="1042" w:type="dxa"/>
          </w:tcPr>
          <w:p w14:paraId="7CD0C0CA"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6F80EDC1" w14:textId="1F9733F5" w:rsidR="002F6912" w:rsidRPr="00890CDA" w:rsidRDefault="002F6912" w:rsidP="00D15093">
            <w:pPr>
              <w:jc w:val="both"/>
              <w:rPr>
                <w:sz w:val="20"/>
                <w:szCs w:val="20"/>
              </w:rPr>
            </w:pPr>
            <w:r w:rsidRPr="00890CDA">
              <w:rPr>
                <w:sz w:val="20"/>
                <w:szCs w:val="20"/>
              </w:rPr>
              <w:t>Maksimalus slėgis ne mažesnis kaip 1,5 Bar</w:t>
            </w:r>
          </w:p>
        </w:tc>
        <w:tc>
          <w:tcPr>
            <w:tcW w:w="2880" w:type="dxa"/>
          </w:tcPr>
          <w:p w14:paraId="402E065D"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39ED4C80"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3E24DD0D" w14:textId="29E80F07" w:rsidTr="00890CDA">
        <w:tc>
          <w:tcPr>
            <w:tcW w:w="1042" w:type="dxa"/>
          </w:tcPr>
          <w:p w14:paraId="482F30D0"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55706AE9" w14:textId="4345E1AF" w:rsidR="002F6912" w:rsidRPr="00890CDA" w:rsidRDefault="002F6912" w:rsidP="00D15093">
            <w:pPr>
              <w:jc w:val="both"/>
              <w:rPr>
                <w:sz w:val="20"/>
                <w:szCs w:val="20"/>
              </w:rPr>
            </w:pPr>
            <w:r w:rsidRPr="00890CDA">
              <w:rPr>
                <w:sz w:val="20"/>
                <w:szCs w:val="20"/>
              </w:rPr>
              <w:t xml:space="preserve">Maitinimas </w:t>
            </w:r>
            <w:r w:rsidRPr="00890CDA">
              <w:rPr>
                <w:sz w:val="20"/>
                <w:szCs w:val="20"/>
                <w:lang w:val="it-IT"/>
              </w:rPr>
              <w:t>230 V ±10 proc.; 50/60 Hz</w:t>
            </w:r>
          </w:p>
        </w:tc>
        <w:tc>
          <w:tcPr>
            <w:tcW w:w="2880" w:type="dxa"/>
          </w:tcPr>
          <w:p w14:paraId="54C25432"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46954407"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265C19AF" w14:textId="7CBD40B9" w:rsidTr="00890CDA">
        <w:tc>
          <w:tcPr>
            <w:tcW w:w="1042" w:type="dxa"/>
          </w:tcPr>
          <w:p w14:paraId="2741223A" w14:textId="77777777" w:rsidR="002F6912" w:rsidRPr="00FA5A75" w:rsidRDefault="002F6912" w:rsidP="00A22072">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08CAD122" w14:textId="2A9920C8" w:rsidR="002F6912" w:rsidRPr="00FA5A75" w:rsidRDefault="002F6912" w:rsidP="00D15093">
            <w:pPr>
              <w:jc w:val="both"/>
              <w:rPr>
                <w:sz w:val="20"/>
                <w:szCs w:val="20"/>
              </w:rPr>
            </w:pPr>
            <w:r w:rsidRPr="00FA5A75">
              <w:rPr>
                <w:sz w:val="20"/>
                <w:szCs w:val="20"/>
              </w:rPr>
              <w:t>Svoris ne mažiau 200 kg</w:t>
            </w:r>
          </w:p>
        </w:tc>
        <w:tc>
          <w:tcPr>
            <w:tcW w:w="2880" w:type="dxa"/>
          </w:tcPr>
          <w:p w14:paraId="67C5B275"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0368F18C"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60CF6155" w14:textId="494D9C58" w:rsidTr="00890CDA">
        <w:tc>
          <w:tcPr>
            <w:tcW w:w="1042" w:type="dxa"/>
          </w:tcPr>
          <w:p w14:paraId="7319A0DB" w14:textId="77777777" w:rsidR="006F5806" w:rsidRPr="00FA5A75" w:rsidRDefault="006F5806" w:rsidP="006F5806">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393CF8E1" w14:textId="2DA9829D" w:rsidR="006F5806" w:rsidRPr="00FA5A75" w:rsidRDefault="006F5806" w:rsidP="006F5806">
            <w:pPr>
              <w:jc w:val="both"/>
              <w:rPr>
                <w:sz w:val="20"/>
                <w:szCs w:val="20"/>
              </w:rPr>
            </w:pPr>
            <w:r w:rsidRPr="00D21804">
              <w:rPr>
                <w:sz w:val="20"/>
                <w:szCs w:val="20"/>
              </w:rPr>
              <w:t>Garantija nemažiau kaip 24 mėnesiai</w:t>
            </w:r>
          </w:p>
        </w:tc>
        <w:tc>
          <w:tcPr>
            <w:tcW w:w="2880" w:type="dxa"/>
          </w:tcPr>
          <w:p w14:paraId="7324AB5F"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4173C4B8" w14:textId="451A90AA"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890CDA" w:rsidRPr="00FA5A75" w14:paraId="00965966" w14:textId="77777777" w:rsidTr="00890CDA">
        <w:tc>
          <w:tcPr>
            <w:tcW w:w="1042" w:type="dxa"/>
          </w:tcPr>
          <w:p w14:paraId="7ABE9F32" w14:textId="77777777" w:rsidR="00890CDA" w:rsidRPr="00FA5A75" w:rsidRDefault="00890CDA" w:rsidP="00890CDA">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22689001" w14:textId="77777777" w:rsidR="00890CDA" w:rsidRDefault="00890CDA" w:rsidP="00890CDA">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7DEE4C27" w14:textId="206939A7" w:rsidR="00890CDA" w:rsidRPr="00D21804" w:rsidRDefault="00890CDA" w:rsidP="00890CDA">
            <w:pPr>
              <w:jc w:val="both"/>
              <w:rPr>
                <w:sz w:val="20"/>
                <w:szCs w:val="20"/>
              </w:rPr>
            </w:pPr>
            <w:r>
              <w:rPr>
                <w:iCs/>
                <w:kern w:val="2"/>
                <w:sz w:val="20"/>
                <w:szCs w:val="20"/>
                <w14:ligatures w14:val="standardContextual"/>
              </w:rPr>
              <w:lastRenderedPageBreak/>
              <w:t>b</w:t>
            </w:r>
            <w:r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880" w:type="dxa"/>
          </w:tcPr>
          <w:p w14:paraId="39EC7246"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3EE8B5E1" w14:textId="6F199B69"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 xml:space="preserve">Šių reikalavimų atitiktį patvirtinančių gamintojo dokumentų ar gamintojo </w:t>
            </w:r>
            <w:r w:rsidRPr="00890CDA">
              <w:rPr>
                <w:rFonts w:ascii="Times New Roman" w:hAnsi="Times New Roman" w:cs="Times New Roman"/>
                <w:sz w:val="20"/>
                <w:szCs w:val="20"/>
              </w:rPr>
              <w:lastRenderedPageBreak/>
              <w:t>patvirtinimų kartu su pasiūlymu nereikia pateikti, pakanka, kad tiekėjas 3 stulpelyje deklaruotų ar atitinka šiuos reikalavimus</w:t>
            </w:r>
          </w:p>
        </w:tc>
      </w:tr>
      <w:tr w:rsidR="00890CDA" w:rsidRPr="00FA5A75" w14:paraId="691550CF" w14:textId="77777777" w:rsidTr="00890CDA">
        <w:tc>
          <w:tcPr>
            <w:tcW w:w="1042" w:type="dxa"/>
          </w:tcPr>
          <w:p w14:paraId="516F059F" w14:textId="77777777" w:rsidR="00890CDA" w:rsidRPr="00FA5A75" w:rsidRDefault="00890CDA" w:rsidP="00890CDA">
            <w:pPr>
              <w:pStyle w:val="Sraopastraipa"/>
              <w:numPr>
                <w:ilvl w:val="0"/>
                <w:numId w:val="18"/>
              </w:numPr>
              <w:tabs>
                <w:tab w:val="left" w:pos="223"/>
              </w:tabs>
              <w:ind w:right="-118"/>
              <w:jc w:val="center"/>
              <w:rPr>
                <w:rFonts w:ascii="Times New Roman" w:hAnsi="Times New Roman"/>
                <w:sz w:val="20"/>
                <w:szCs w:val="20"/>
              </w:rPr>
            </w:pPr>
          </w:p>
        </w:tc>
        <w:tc>
          <w:tcPr>
            <w:tcW w:w="7560" w:type="dxa"/>
          </w:tcPr>
          <w:p w14:paraId="2B378EF0" w14:textId="28CED883" w:rsidR="00890CDA" w:rsidRPr="00890CDA" w:rsidRDefault="00890CDA" w:rsidP="00890CDA">
            <w:pPr>
              <w:jc w:val="both"/>
              <w:rPr>
                <w:iCs/>
                <w:kern w:val="2"/>
                <w:sz w:val="20"/>
                <w:szCs w:val="20"/>
                <w14:ligatures w14:val="standardContextual"/>
              </w:rPr>
            </w:pPr>
            <w:r w:rsidRPr="00890CDA">
              <w:rPr>
                <w:sz w:val="20"/>
                <w:szCs w:val="20"/>
              </w:rPr>
              <w:t>Tiekėjas (jeigu jis pats nėra Įrangos gamintojas) turi teisę atlikti siūlomos Įrangos instaliaciją, garantinį aptarnavimą, apmokymus. 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2880" w:type="dxa"/>
          </w:tcPr>
          <w:p w14:paraId="0D734F6D"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00" w:type="dxa"/>
          </w:tcPr>
          <w:p w14:paraId="1BBAD1F4" w14:textId="77777777" w:rsidR="00890CDA" w:rsidRPr="00032C57" w:rsidRDefault="00890CDA" w:rsidP="00890CDA">
            <w:pPr>
              <w:pStyle w:val="Pagrindinistekstas"/>
              <w:tabs>
                <w:tab w:val="clear" w:pos="680"/>
                <w:tab w:val="left" w:pos="432"/>
              </w:tabs>
              <w:spacing w:after="0" w:line="240" w:lineRule="auto"/>
              <w:jc w:val="left"/>
              <w:rPr>
                <w:iCs/>
                <w:kern w:val="2"/>
                <w:sz w:val="20"/>
                <w:szCs w:val="20"/>
                <w14:ligatures w14:val="standardContextual"/>
              </w:rPr>
            </w:pPr>
          </w:p>
        </w:tc>
      </w:tr>
    </w:tbl>
    <w:p w14:paraId="77F6029D" w14:textId="77777777" w:rsidR="00A22072" w:rsidRDefault="00A22072" w:rsidP="00975563">
      <w:pPr>
        <w:spacing w:line="240" w:lineRule="auto"/>
        <w:rPr>
          <w:sz w:val="20"/>
          <w:szCs w:val="20"/>
        </w:rPr>
      </w:pPr>
      <w:bookmarkStart w:id="5" w:name="_Hlk201581916"/>
    </w:p>
    <w:p w14:paraId="377896C5" w14:textId="77777777" w:rsidR="00E71B76" w:rsidRDefault="00E71B76" w:rsidP="00975563">
      <w:pPr>
        <w:spacing w:line="240" w:lineRule="auto"/>
        <w:rPr>
          <w:sz w:val="20"/>
          <w:szCs w:val="20"/>
        </w:rPr>
      </w:pPr>
    </w:p>
    <w:tbl>
      <w:tblPr>
        <w:tblW w:w="150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7290"/>
        <w:gridCol w:w="2970"/>
        <w:gridCol w:w="3690"/>
      </w:tblGrid>
      <w:tr w:rsidR="00890CDA" w:rsidRPr="00FA5A75" w14:paraId="62B0B2EC" w14:textId="4903C587" w:rsidTr="00890CDA">
        <w:trPr>
          <w:tblHeader/>
        </w:trPr>
        <w:tc>
          <w:tcPr>
            <w:tcW w:w="15082" w:type="dxa"/>
            <w:gridSpan w:val="4"/>
          </w:tcPr>
          <w:p w14:paraId="30BD9819" w14:textId="2B3D1691" w:rsidR="00890CDA" w:rsidRPr="002F6912" w:rsidRDefault="00890CDA" w:rsidP="002F6912">
            <w:pPr>
              <w:autoSpaceDE w:val="0"/>
              <w:autoSpaceDN w:val="0"/>
              <w:adjustRightInd w:val="0"/>
              <w:ind w:left="360"/>
              <w:jc w:val="both"/>
              <w:rPr>
                <w:b/>
                <w:sz w:val="20"/>
                <w:szCs w:val="20"/>
              </w:rPr>
            </w:pPr>
            <w:r>
              <w:rPr>
                <w:b/>
                <w:sz w:val="20"/>
                <w:szCs w:val="20"/>
                <w:lang w:eastAsia="lt-LT"/>
              </w:rPr>
              <w:lastRenderedPageBreak/>
              <w:t xml:space="preserve">2.2. </w:t>
            </w:r>
            <w:r w:rsidRPr="00FA5A75">
              <w:rPr>
                <w:b/>
                <w:sz w:val="20"/>
                <w:szCs w:val="20"/>
                <w:lang w:eastAsia="lt-LT"/>
              </w:rPr>
              <w:t>Sietų komplektas</w:t>
            </w:r>
            <w:r>
              <w:rPr>
                <w:b/>
                <w:sz w:val="20"/>
                <w:szCs w:val="20"/>
                <w:lang w:eastAsia="lt-LT"/>
              </w:rPr>
              <w:t xml:space="preserve"> su </w:t>
            </w:r>
            <w:r>
              <w:rPr>
                <w:b/>
                <w:bCs/>
                <w:sz w:val="20"/>
                <w:szCs w:val="20"/>
              </w:rPr>
              <w:t>e</w:t>
            </w:r>
            <w:r w:rsidRPr="00E211A2">
              <w:rPr>
                <w:b/>
                <w:bCs/>
                <w:sz w:val="20"/>
                <w:szCs w:val="20"/>
              </w:rPr>
              <w:t>lektromagnetini</w:t>
            </w:r>
            <w:r>
              <w:rPr>
                <w:b/>
                <w:bCs/>
                <w:sz w:val="20"/>
                <w:szCs w:val="20"/>
              </w:rPr>
              <w:t>u</w:t>
            </w:r>
            <w:r w:rsidRPr="00E211A2">
              <w:rPr>
                <w:b/>
                <w:bCs/>
                <w:sz w:val="20"/>
                <w:szCs w:val="20"/>
              </w:rPr>
              <w:t xml:space="preserve"> sietų kratytuv</w:t>
            </w:r>
            <w:r>
              <w:rPr>
                <w:b/>
                <w:bCs/>
                <w:sz w:val="20"/>
                <w:szCs w:val="20"/>
              </w:rPr>
              <w:t>u</w:t>
            </w:r>
            <w:r>
              <w:rPr>
                <w:b/>
                <w:sz w:val="20"/>
                <w:szCs w:val="20"/>
                <w:lang w:eastAsia="lt-LT"/>
              </w:rPr>
              <w:t xml:space="preserve"> </w:t>
            </w:r>
            <w:r w:rsidRPr="00FA5A75">
              <w:rPr>
                <w:b/>
                <w:sz w:val="20"/>
                <w:szCs w:val="20"/>
                <w:lang w:eastAsia="lt-LT"/>
              </w:rPr>
              <w:t xml:space="preserve">, 1 </w:t>
            </w:r>
            <w:proofErr w:type="spellStart"/>
            <w:r>
              <w:rPr>
                <w:b/>
                <w:sz w:val="20"/>
                <w:szCs w:val="20"/>
                <w:lang w:eastAsia="lt-LT"/>
              </w:rPr>
              <w:t>kompl</w:t>
            </w:r>
            <w:proofErr w:type="spellEnd"/>
            <w:r>
              <w:rPr>
                <w:b/>
                <w:sz w:val="20"/>
                <w:szCs w:val="20"/>
                <w:lang w:eastAsia="lt-LT"/>
              </w:rPr>
              <w:t>.</w:t>
            </w:r>
          </w:p>
        </w:tc>
      </w:tr>
      <w:tr w:rsidR="00890CDA" w:rsidRPr="00FA5A75" w14:paraId="6D555B56" w14:textId="65E663C7" w:rsidTr="00890CDA">
        <w:trPr>
          <w:tblHeader/>
        </w:trPr>
        <w:tc>
          <w:tcPr>
            <w:tcW w:w="15082" w:type="dxa"/>
            <w:gridSpan w:val="4"/>
          </w:tcPr>
          <w:p w14:paraId="528EBE2E" w14:textId="4E9B1509" w:rsidR="00890CDA" w:rsidRPr="00FA5A75" w:rsidRDefault="00890CDA" w:rsidP="00510C55">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0CF50D89" w14:textId="160C1477" w:rsidTr="00890CDA">
        <w:trPr>
          <w:tblHeader/>
        </w:trPr>
        <w:tc>
          <w:tcPr>
            <w:tcW w:w="1132" w:type="dxa"/>
          </w:tcPr>
          <w:p w14:paraId="7E9DF0F1" w14:textId="32D2C4B2"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290" w:type="dxa"/>
          </w:tcPr>
          <w:p w14:paraId="0C3153C0" w14:textId="10B00528"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970" w:type="dxa"/>
          </w:tcPr>
          <w:p w14:paraId="0070922B"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5B66AC83" w14:textId="79A43AB5"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690" w:type="dxa"/>
          </w:tcPr>
          <w:p w14:paraId="48A96E63"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6"/>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6879DFA9" w14:textId="26FC9612"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6F5806" w:rsidRPr="00FA5A75" w14:paraId="5BF7BF5B" w14:textId="0015E670" w:rsidTr="00890CDA">
        <w:tc>
          <w:tcPr>
            <w:tcW w:w="1132" w:type="dxa"/>
          </w:tcPr>
          <w:p w14:paraId="3015027C" w14:textId="77777777" w:rsidR="006F5806" w:rsidRPr="00FA5A75" w:rsidRDefault="006F5806" w:rsidP="006F5806">
            <w:pPr>
              <w:pStyle w:val="Sraopastraipa"/>
              <w:numPr>
                <w:ilvl w:val="0"/>
                <w:numId w:val="11"/>
              </w:numPr>
              <w:tabs>
                <w:tab w:val="left" w:pos="223"/>
              </w:tabs>
              <w:ind w:right="-118"/>
              <w:jc w:val="center"/>
              <w:rPr>
                <w:rFonts w:ascii="Times New Roman" w:hAnsi="Times New Roman"/>
                <w:sz w:val="20"/>
                <w:szCs w:val="20"/>
              </w:rPr>
            </w:pPr>
          </w:p>
        </w:tc>
        <w:tc>
          <w:tcPr>
            <w:tcW w:w="7290" w:type="dxa"/>
          </w:tcPr>
          <w:p w14:paraId="310D0DFD" w14:textId="77777777" w:rsidR="006F5806" w:rsidRPr="00FA5A75" w:rsidRDefault="006F5806" w:rsidP="006F5806">
            <w:pPr>
              <w:jc w:val="both"/>
              <w:rPr>
                <w:sz w:val="20"/>
                <w:szCs w:val="20"/>
              </w:rPr>
            </w:pPr>
            <w:r>
              <w:rPr>
                <w:sz w:val="20"/>
                <w:szCs w:val="20"/>
              </w:rPr>
              <w:t>Sietų komplektas turi būti sudarytas:</w:t>
            </w:r>
          </w:p>
        </w:tc>
        <w:tc>
          <w:tcPr>
            <w:tcW w:w="2970" w:type="dxa"/>
          </w:tcPr>
          <w:p w14:paraId="5CDE6C90"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633619D2" w14:textId="107E7D0C"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6F5806" w:rsidRPr="00FA5A75" w14:paraId="2F29FEF8" w14:textId="0A22E144" w:rsidTr="00890CDA">
        <w:tc>
          <w:tcPr>
            <w:tcW w:w="1132" w:type="dxa"/>
          </w:tcPr>
          <w:p w14:paraId="4A74E73E" w14:textId="77777777" w:rsidR="006F5806" w:rsidRPr="00FA5A75" w:rsidRDefault="006F5806" w:rsidP="006F5806">
            <w:pPr>
              <w:pStyle w:val="Sraopastraipa"/>
              <w:tabs>
                <w:tab w:val="left" w:pos="223"/>
              </w:tabs>
              <w:ind w:left="360" w:right="-118"/>
              <w:rPr>
                <w:sz w:val="20"/>
                <w:szCs w:val="20"/>
              </w:rPr>
            </w:pPr>
            <w:r>
              <w:rPr>
                <w:sz w:val="20"/>
                <w:szCs w:val="20"/>
              </w:rPr>
              <w:t>1.1.</w:t>
            </w:r>
          </w:p>
        </w:tc>
        <w:tc>
          <w:tcPr>
            <w:tcW w:w="7290" w:type="dxa"/>
          </w:tcPr>
          <w:p w14:paraId="01D7FF8F" w14:textId="0CA33D52" w:rsidR="006F5806" w:rsidRPr="00890CDA" w:rsidRDefault="006F5806" w:rsidP="006F5806">
            <w:pPr>
              <w:jc w:val="both"/>
              <w:rPr>
                <w:sz w:val="20"/>
                <w:szCs w:val="20"/>
              </w:rPr>
            </w:pPr>
            <w:r w:rsidRPr="00890CDA">
              <w:rPr>
                <w:sz w:val="20"/>
                <w:szCs w:val="20"/>
              </w:rPr>
              <w:t>Iš ne mažiau kaip 8 vnt. pintų sietų (iš nerūdijančio plieno vielos), kurių akučių dydis 2; 1,6; 1; 0,5; 0,25; 0,16; 0,125; 0,063 mm</w:t>
            </w:r>
          </w:p>
        </w:tc>
        <w:tc>
          <w:tcPr>
            <w:tcW w:w="2970" w:type="dxa"/>
          </w:tcPr>
          <w:p w14:paraId="5673AFBE"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7289D34"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0025C5F0" w14:textId="3A0496B3" w:rsidTr="00890CDA">
        <w:tc>
          <w:tcPr>
            <w:tcW w:w="1132" w:type="dxa"/>
          </w:tcPr>
          <w:p w14:paraId="79272CA2" w14:textId="731E2037" w:rsidR="006F5806" w:rsidRPr="00E71B76" w:rsidRDefault="006F5806" w:rsidP="006F5806">
            <w:pPr>
              <w:pStyle w:val="Sraopastraipa"/>
              <w:tabs>
                <w:tab w:val="left" w:pos="223"/>
              </w:tabs>
              <w:ind w:left="360" w:right="-118"/>
              <w:rPr>
                <w:sz w:val="20"/>
                <w:szCs w:val="20"/>
              </w:rPr>
            </w:pPr>
            <w:r w:rsidRPr="00E71B76">
              <w:rPr>
                <w:sz w:val="20"/>
                <w:szCs w:val="20"/>
              </w:rPr>
              <w:t xml:space="preserve">1.2. </w:t>
            </w:r>
          </w:p>
        </w:tc>
        <w:tc>
          <w:tcPr>
            <w:tcW w:w="7290" w:type="dxa"/>
          </w:tcPr>
          <w:p w14:paraId="6EE83A0F" w14:textId="19760B37" w:rsidR="006F5806" w:rsidRPr="00890CDA" w:rsidRDefault="006F5806" w:rsidP="006F5806">
            <w:pPr>
              <w:rPr>
                <w:sz w:val="20"/>
                <w:szCs w:val="20"/>
              </w:rPr>
            </w:pPr>
            <w:r w:rsidRPr="00890CDA">
              <w:rPr>
                <w:sz w:val="20"/>
                <w:szCs w:val="20"/>
              </w:rPr>
              <w:t>Iš ne mažiau kaip 11 vnt. perforuotų sietų (iš nerūdijančio plieno), kurių akučių dydis 4; 5; 5,6; 8; 10; 11,2; 12; 16; 22; 31,5; 63 mm</w:t>
            </w:r>
          </w:p>
        </w:tc>
        <w:tc>
          <w:tcPr>
            <w:tcW w:w="2970" w:type="dxa"/>
          </w:tcPr>
          <w:p w14:paraId="5E08515A"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D161A75"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54B7E386" w14:textId="63CAE587" w:rsidTr="00890CDA">
        <w:tc>
          <w:tcPr>
            <w:tcW w:w="1132" w:type="dxa"/>
          </w:tcPr>
          <w:p w14:paraId="44272C4E" w14:textId="77777777" w:rsidR="006F5806" w:rsidRPr="00FA5A75" w:rsidRDefault="006F5806" w:rsidP="006F5806">
            <w:pPr>
              <w:pStyle w:val="Sraopastraipa"/>
              <w:numPr>
                <w:ilvl w:val="0"/>
                <w:numId w:val="11"/>
              </w:numPr>
              <w:tabs>
                <w:tab w:val="left" w:pos="223"/>
              </w:tabs>
              <w:ind w:right="-118"/>
              <w:jc w:val="center"/>
              <w:rPr>
                <w:sz w:val="20"/>
                <w:szCs w:val="20"/>
              </w:rPr>
            </w:pPr>
          </w:p>
        </w:tc>
        <w:tc>
          <w:tcPr>
            <w:tcW w:w="7290" w:type="dxa"/>
          </w:tcPr>
          <w:p w14:paraId="2DDB74F2" w14:textId="3D230571" w:rsidR="006F5806" w:rsidRPr="00890CDA" w:rsidRDefault="006F5806" w:rsidP="006F5806">
            <w:pPr>
              <w:jc w:val="both"/>
              <w:rPr>
                <w:sz w:val="20"/>
                <w:szCs w:val="20"/>
                <w:lang w:eastAsia="lt-LT"/>
              </w:rPr>
            </w:pPr>
            <w:r w:rsidRPr="00890CDA">
              <w:rPr>
                <w:sz w:val="20"/>
                <w:szCs w:val="20"/>
              </w:rPr>
              <w:t xml:space="preserve">Sietų diametras d-300 mm </w:t>
            </w:r>
            <w:r w:rsidRPr="00890CDA">
              <w:rPr>
                <w:sz w:val="20"/>
                <w:szCs w:val="20"/>
                <w:lang w:val="it-IT"/>
              </w:rPr>
              <w:t>±10 proc.</w:t>
            </w:r>
          </w:p>
        </w:tc>
        <w:tc>
          <w:tcPr>
            <w:tcW w:w="2970" w:type="dxa"/>
          </w:tcPr>
          <w:p w14:paraId="57222A26"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9D46220"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4CB63D27" w14:textId="1A962555" w:rsidTr="00890CDA">
        <w:tc>
          <w:tcPr>
            <w:tcW w:w="1132" w:type="dxa"/>
          </w:tcPr>
          <w:p w14:paraId="2DA05EDA" w14:textId="77777777" w:rsidR="006F5806" w:rsidRPr="00FA5A75" w:rsidRDefault="006F5806" w:rsidP="006F5806">
            <w:pPr>
              <w:pStyle w:val="Sraopastraipa"/>
              <w:numPr>
                <w:ilvl w:val="0"/>
                <w:numId w:val="11"/>
              </w:numPr>
              <w:tabs>
                <w:tab w:val="left" w:pos="223"/>
              </w:tabs>
              <w:ind w:right="-118"/>
              <w:jc w:val="center"/>
              <w:rPr>
                <w:sz w:val="20"/>
                <w:szCs w:val="20"/>
              </w:rPr>
            </w:pPr>
          </w:p>
        </w:tc>
        <w:tc>
          <w:tcPr>
            <w:tcW w:w="7290" w:type="dxa"/>
          </w:tcPr>
          <w:p w14:paraId="7C639C7F" w14:textId="1B0986B7" w:rsidR="006F5806" w:rsidRPr="00890CDA" w:rsidRDefault="006F5806" w:rsidP="006F5806">
            <w:pPr>
              <w:jc w:val="both"/>
              <w:rPr>
                <w:sz w:val="20"/>
                <w:szCs w:val="20"/>
              </w:rPr>
            </w:pPr>
            <w:r w:rsidRPr="00890CDA">
              <w:rPr>
                <w:sz w:val="20"/>
                <w:szCs w:val="20"/>
              </w:rPr>
              <w:t xml:space="preserve">Sietų aukštis h-60 mm </w:t>
            </w:r>
            <w:r w:rsidRPr="00890CDA">
              <w:rPr>
                <w:sz w:val="20"/>
                <w:szCs w:val="20"/>
                <w:lang w:val="it-IT"/>
              </w:rPr>
              <w:t xml:space="preserve">±10 </w:t>
            </w:r>
            <w:r w:rsidR="00E15672" w:rsidRPr="00890CDA">
              <w:rPr>
                <w:sz w:val="20"/>
                <w:szCs w:val="20"/>
                <w:lang w:val="it-IT"/>
              </w:rPr>
              <w:t>mm</w:t>
            </w:r>
          </w:p>
        </w:tc>
        <w:tc>
          <w:tcPr>
            <w:tcW w:w="2970" w:type="dxa"/>
          </w:tcPr>
          <w:p w14:paraId="1477A309"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0D22DE36"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0E796E2A" w14:textId="4F6691DC" w:rsidTr="00890CDA">
        <w:tc>
          <w:tcPr>
            <w:tcW w:w="1132" w:type="dxa"/>
          </w:tcPr>
          <w:p w14:paraId="0654D371" w14:textId="77777777" w:rsidR="006F5806" w:rsidRPr="00FA5A75" w:rsidRDefault="006F5806" w:rsidP="006F5806">
            <w:pPr>
              <w:pStyle w:val="Sraopastraipa"/>
              <w:numPr>
                <w:ilvl w:val="0"/>
                <w:numId w:val="11"/>
              </w:numPr>
              <w:tabs>
                <w:tab w:val="left" w:pos="223"/>
              </w:tabs>
              <w:ind w:right="-118"/>
              <w:jc w:val="center"/>
              <w:rPr>
                <w:rFonts w:ascii="Times New Roman" w:hAnsi="Times New Roman"/>
                <w:sz w:val="20"/>
                <w:szCs w:val="20"/>
              </w:rPr>
            </w:pPr>
          </w:p>
        </w:tc>
        <w:tc>
          <w:tcPr>
            <w:tcW w:w="7290" w:type="dxa"/>
          </w:tcPr>
          <w:p w14:paraId="7F405A75" w14:textId="77777777" w:rsidR="006F5806" w:rsidRPr="00890CDA" w:rsidRDefault="006F5806" w:rsidP="006F5806">
            <w:pPr>
              <w:jc w:val="both"/>
              <w:rPr>
                <w:sz w:val="20"/>
                <w:szCs w:val="20"/>
              </w:rPr>
            </w:pPr>
            <w:r w:rsidRPr="00890CDA">
              <w:rPr>
                <w:sz w:val="20"/>
                <w:szCs w:val="20"/>
              </w:rPr>
              <w:t>Sietai turi atitikti EN 933-2 standartui</w:t>
            </w:r>
          </w:p>
        </w:tc>
        <w:tc>
          <w:tcPr>
            <w:tcW w:w="2970" w:type="dxa"/>
          </w:tcPr>
          <w:p w14:paraId="62DB347C"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CF6917F"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444C8956" w14:textId="2145601A" w:rsidTr="00890CDA">
        <w:tc>
          <w:tcPr>
            <w:tcW w:w="1132" w:type="dxa"/>
          </w:tcPr>
          <w:p w14:paraId="6383F10F" w14:textId="77777777" w:rsidR="006F5806" w:rsidRPr="00FA5A75" w:rsidRDefault="006F5806" w:rsidP="006F5806">
            <w:pPr>
              <w:pStyle w:val="Sraopastraipa"/>
              <w:numPr>
                <w:ilvl w:val="0"/>
                <w:numId w:val="11"/>
              </w:numPr>
              <w:tabs>
                <w:tab w:val="left" w:pos="223"/>
              </w:tabs>
              <w:ind w:right="-118"/>
              <w:jc w:val="center"/>
              <w:rPr>
                <w:sz w:val="20"/>
                <w:szCs w:val="20"/>
              </w:rPr>
            </w:pPr>
          </w:p>
        </w:tc>
        <w:tc>
          <w:tcPr>
            <w:tcW w:w="7290" w:type="dxa"/>
          </w:tcPr>
          <w:p w14:paraId="57C3C84E" w14:textId="77777777" w:rsidR="006F5806" w:rsidRPr="00890CDA" w:rsidRDefault="006F5806" w:rsidP="006F5806">
            <w:pPr>
              <w:jc w:val="both"/>
              <w:rPr>
                <w:sz w:val="20"/>
                <w:szCs w:val="20"/>
              </w:rPr>
            </w:pPr>
            <w:r w:rsidRPr="00890CDA">
              <w:rPr>
                <w:sz w:val="20"/>
                <w:szCs w:val="20"/>
              </w:rPr>
              <w:t xml:space="preserve">Sietų komplektas komplektuojamas kartu su: </w:t>
            </w:r>
          </w:p>
        </w:tc>
        <w:tc>
          <w:tcPr>
            <w:tcW w:w="2970" w:type="dxa"/>
          </w:tcPr>
          <w:p w14:paraId="0CE83BD8"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D849324" w14:textId="00B0BA3C"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6F5806" w:rsidRPr="00FA5A75" w14:paraId="58492B98" w14:textId="05159F2F" w:rsidTr="00890CDA">
        <w:tc>
          <w:tcPr>
            <w:tcW w:w="1132" w:type="dxa"/>
          </w:tcPr>
          <w:p w14:paraId="473D871A" w14:textId="77777777" w:rsidR="006F5806" w:rsidRPr="00FA5A75" w:rsidRDefault="006F5806" w:rsidP="006F5806">
            <w:pPr>
              <w:pStyle w:val="Sraopastraipa"/>
              <w:tabs>
                <w:tab w:val="left" w:pos="223"/>
              </w:tabs>
              <w:ind w:left="396" w:right="-118" w:hanging="36"/>
              <w:rPr>
                <w:sz w:val="20"/>
                <w:szCs w:val="20"/>
              </w:rPr>
            </w:pPr>
            <w:r>
              <w:rPr>
                <w:sz w:val="20"/>
                <w:szCs w:val="20"/>
              </w:rPr>
              <w:t xml:space="preserve">5.1. </w:t>
            </w:r>
          </w:p>
        </w:tc>
        <w:tc>
          <w:tcPr>
            <w:tcW w:w="7290" w:type="dxa"/>
          </w:tcPr>
          <w:p w14:paraId="1E74C8A3" w14:textId="1E0B72E6" w:rsidR="006F5806" w:rsidRPr="00890CDA" w:rsidRDefault="006F5806" w:rsidP="006F5806">
            <w:pPr>
              <w:jc w:val="both"/>
              <w:rPr>
                <w:sz w:val="20"/>
                <w:szCs w:val="20"/>
              </w:rPr>
            </w:pPr>
            <w:r w:rsidRPr="00890CDA">
              <w:rPr>
                <w:sz w:val="20"/>
                <w:szCs w:val="20"/>
                <w:lang w:eastAsia="lt-LT"/>
              </w:rPr>
              <w:t>Dugnais, ne mažiau kaip 2 vnt (po vieną 1.1. poz ir 1.2. poz. sietų komplektams)</w:t>
            </w:r>
          </w:p>
        </w:tc>
        <w:tc>
          <w:tcPr>
            <w:tcW w:w="2970" w:type="dxa"/>
          </w:tcPr>
          <w:p w14:paraId="0141E70A"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9886E85" w14:textId="6BCED6A1"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6F5806" w:rsidRPr="00FA5A75" w14:paraId="21CFDF40" w14:textId="688D57ED" w:rsidTr="00890CDA">
        <w:tc>
          <w:tcPr>
            <w:tcW w:w="1132" w:type="dxa"/>
          </w:tcPr>
          <w:p w14:paraId="0A1A5292" w14:textId="7877ADAA" w:rsidR="006F5806" w:rsidRDefault="006F5806" w:rsidP="006F5806">
            <w:pPr>
              <w:pStyle w:val="Sraopastraipa"/>
              <w:tabs>
                <w:tab w:val="left" w:pos="223"/>
              </w:tabs>
              <w:ind w:left="396" w:right="-118" w:hanging="36"/>
              <w:rPr>
                <w:sz w:val="20"/>
                <w:szCs w:val="20"/>
              </w:rPr>
            </w:pPr>
            <w:r>
              <w:rPr>
                <w:sz w:val="20"/>
                <w:szCs w:val="20"/>
              </w:rPr>
              <w:t xml:space="preserve">5.2. </w:t>
            </w:r>
          </w:p>
        </w:tc>
        <w:tc>
          <w:tcPr>
            <w:tcW w:w="7290" w:type="dxa"/>
          </w:tcPr>
          <w:p w14:paraId="2EDE5CA5" w14:textId="1A2E5E58" w:rsidR="006F5806" w:rsidRPr="00890CDA" w:rsidRDefault="006F5806" w:rsidP="006F5806">
            <w:pPr>
              <w:jc w:val="both"/>
              <w:rPr>
                <w:sz w:val="20"/>
                <w:szCs w:val="20"/>
                <w:lang w:eastAsia="lt-LT"/>
              </w:rPr>
            </w:pPr>
            <w:r w:rsidRPr="00890CDA">
              <w:rPr>
                <w:sz w:val="20"/>
                <w:szCs w:val="20"/>
                <w:lang w:eastAsia="lt-LT"/>
              </w:rPr>
              <w:t>Dangčiais, ne mažiau kaip 2 vnt. (po vieną 1.1. poz ir 1.2. poz. sietų komplektams)</w:t>
            </w:r>
          </w:p>
        </w:tc>
        <w:tc>
          <w:tcPr>
            <w:tcW w:w="2970" w:type="dxa"/>
          </w:tcPr>
          <w:p w14:paraId="2394E2DC"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1172FDF6" w14:textId="790CDD7D"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6F5806" w:rsidRPr="00FA5A75" w14:paraId="31E2BF47" w14:textId="4AB095DF" w:rsidTr="00890CDA">
        <w:tc>
          <w:tcPr>
            <w:tcW w:w="1132" w:type="dxa"/>
          </w:tcPr>
          <w:p w14:paraId="3EB45F1C" w14:textId="3A785FF3" w:rsidR="006F5806" w:rsidRDefault="006F5806" w:rsidP="006F5806">
            <w:pPr>
              <w:pStyle w:val="Sraopastraipa"/>
              <w:tabs>
                <w:tab w:val="left" w:pos="223"/>
              </w:tabs>
              <w:ind w:left="396" w:right="-118" w:hanging="36"/>
              <w:rPr>
                <w:sz w:val="20"/>
                <w:szCs w:val="20"/>
              </w:rPr>
            </w:pPr>
            <w:r>
              <w:rPr>
                <w:sz w:val="20"/>
                <w:szCs w:val="20"/>
              </w:rPr>
              <w:t xml:space="preserve">5.3. </w:t>
            </w:r>
          </w:p>
        </w:tc>
        <w:tc>
          <w:tcPr>
            <w:tcW w:w="7290" w:type="dxa"/>
          </w:tcPr>
          <w:p w14:paraId="28B18C3E" w14:textId="4F78C7D2" w:rsidR="006F5806" w:rsidRPr="00626C1C" w:rsidRDefault="006F5806" w:rsidP="006F5806">
            <w:pPr>
              <w:jc w:val="both"/>
              <w:rPr>
                <w:sz w:val="20"/>
                <w:szCs w:val="20"/>
                <w:lang w:eastAsia="lt-LT"/>
              </w:rPr>
            </w:pPr>
            <w:r w:rsidRPr="00626C1C">
              <w:rPr>
                <w:sz w:val="20"/>
                <w:szCs w:val="20"/>
              </w:rPr>
              <w:t>Elektromagnetini</w:t>
            </w:r>
            <w:r>
              <w:rPr>
                <w:sz w:val="20"/>
                <w:szCs w:val="20"/>
              </w:rPr>
              <w:t>u</w:t>
            </w:r>
            <w:r w:rsidRPr="00626C1C">
              <w:rPr>
                <w:sz w:val="20"/>
                <w:szCs w:val="20"/>
              </w:rPr>
              <w:t xml:space="preserve"> sietų kratytuv</w:t>
            </w:r>
            <w:r>
              <w:rPr>
                <w:sz w:val="20"/>
                <w:szCs w:val="20"/>
              </w:rPr>
              <w:t>u</w:t>
            </w:r>
          </w:p>
        </w:tc>
        <w:tc>
          <w:tcPr>
            <w:tcW w:w="2970" w:type="dxa"/>
          </w:tcPr>
          <w:p w14:paraId="3E5DDC8C"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372785B"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4FEBA9E6" w14:textId="504DCAD0" w:rsidTr="00890CDA">
        <w:tc>
          <w:tcPr>
            <w:tcW w:w="1132" w:type="dxa"/>
          </w:tcPr>
          <w:p w14:paraId="62D0C728" w14:textId="5F531597" w:rsidR="006F5806" w:rsidRPr="00E71B76" w:rsidRDefault="006F5806" w:rsidP="006F5806">
            <w:pPr>
              <w:tabs>
                <w:tab w:val="left" w:pos="223"/>
              </w:tabs>
              <w:ind w:left="306" w:right="-118" w:hanging="90"/>
              <w:jc w:val="right"/>
              <w:rPr>
                <w:sz w:val="20"/>
                <w:szCs w:val="20"/>
              </w:rPr>
            </w:pPr>
            <w:r>
              <w:rPr>
                <w:sz w:val="20"/>
                <w:szCs w:val="20"/>
              </w:rPr>
              <w:t>5.3.1.</w:t>
            </w:r>
          </w:p>
        </w:tc>
        <w:tc>
          <w:tcPr>
            <w:tcW w:w="7290" w:type="dxa"/>
          </w:tcPr>
          <w:p w14:paraId="7E75247E" w14:textId="43E5F7FD" w:rsidR="006F5806" w:rsidRPr="00CE4782" w:rsidRDefault="006F5806" w:rsidP="006F5806">
            <w:pPr>
              <w:jc w:val="both"/>
              <w:rPr>
                <w:sz w:val="20"/>
                <w:szCs w:val="20"/>
              </w:rPr>
            </w:pPr>
            <w:r w:rsidRPr="00CE4782">
              <w:rPr>
                <w:sz w:val="20"/>
                <w:szCs w:val="20"/>
              </w:rPr>
              <w:t xml:space="preserve">Turi būti pritaikytas </w:t>
            </w:r>
            <w:r w:rsidRPr="00CE4782">
              <w:rPr>
                <w:sz w:val="20"/>
                <w:szCs w:val="20"/>
                <w:lang w:eastAsia="lt-LT"/>
              </w:rPr>
              <w:t xml:space="preserve">1.1. poz ir 1.2. poz. </w:t>
            </w:r>
            <w:r>
              <w:rPr>
                <w:sz w:val="20"/>
                <w:szCs w:val="20"/>
                <w:lang w:eastAsia="lt-LT"/>
              </w:rPr>
              <w:t xml:space="preserve">siūlomiems </w:t>
            </w:r>
            <w:r w:rsidRPr="00CE4782">
              <w:rPr>
                <w:sz w:val="20"/>
                <w:szCs w:val="20"/>
                <w:lang w:eastAsia="lt-LT"/>
              </w:rPr>
              <w:t>siet</w:t>
            </w:r>
            <w:r>
              <w:rPr>
                <w:sz w:val="20"/>
                <w:szCs w:val="20"/>
                <w:lang w:eastAsia="lt-LT"/>
              </w:rPr>
              <w:t>ams</w:t>
            </w:r>
          </w:p>
        </w:tc>
        <w:tc>
          <w:tcPr>
            <w:tcW w:w="2970" w:type="dxa"/>
          </w:tcPr>
          <w:p w14:paraId="6F05E33E"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36A61B5"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5B7C999B" w14:textId="77777777" w:rsidTr="00890CDA">
        <w:tc>
          <w:tcPr>
            <w:tcW w:w="1132" w:type="dxa"/>
          </w:tcPr>
          <w:p w14:paraId="7B043972" w14:textId="04AF0D8A" w:rsidR="006F5806" w:rsidRDefault="006F5806" w:rsidP="006F5806">
            <w:pPr>
              <w:tabs>
                <w:tab w:val="left" w:pos="223"/>
              </w:tabs>
              <w:ind w:left="306" w:right="-118" w:hanging="90"/>
              <w:jc w:val="right"/>
              <w:rPr>
                <w:sz w:val="20"/>
                <w:szCs w:val="20"/>
              </w:rPr>
            </w:pPr>
            <w:r>
              <w:rPr>
                <w:sz w:val="20"/>
                <w:szCs w:val="20"/>
              </w:rPr>
              <w:t>5.3.2.</w:t>
            </w:r>
          </w:p>
        </w:tc>
        <w:tc>
          <w:tcPr>
            <w:tcW w:w="7290" w:type="dxa"/>
          </w:tcPr>
          <w:p w14:paraId="6C1CB64F" w14:textId="15E1D2A4" w:rsidR="006F5806" w:rsidRDefault="006F5806" w:rsidP="006F5806">
            <w:pPr>
              <w:jc w:val="both"/>
              <w:rPr>
                <w:sz w:val="20"/>
                <w:szCs w:val="20"/>
              </w:rPr>
            </w:pPr>
            <w:r>
              <w:rPr>
                <w:sz w:val="20"/>
                <w:szCs w:val="20"/>
              </w:rPr>
              <w:t>Turi turėti sietų fiksavimo mechanizmą</w:t>
            </w:r>
          </w:p>
        </w:tc>
        <w:tc>
          <w:tcPr>
            <w:tcW w:w="2970" w:type="dxa"/>
          </w:tcPr>
          <w:p w14:paraId="248AE41F"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F5E30A1"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0680166A" w14:textId="2B46E934" w:rsidTr="00890CDA">
        <w:tc>
          <w:tcPr>
            <w:tcW w:w="1132" w:type="dxa"/>
          </w:tcPr>
          <w:p w14:paraId="1EE1B772" w14:textId="4AA72792" w:rsidR="006F5806" w:rsidRPr="00E71B76" w:rsidRDefault="006F5806" w:rsidP="006F5806">
            <w:pPr>
              <w:tabs>
                <w:tab w:val="left" w:pos="223"/>
              </w:tabs>
              <w:ind w:left="306" w:right="-118" w:hanging="90"/>
              <w:jc w:val="right"/>
              <w:rPr>
                <w:sz w:val="20"/>
                <w:szCs w:val="20"/>
              </w:rPr>
            </w:pPr>
            <w:r>
              <w:rPr>
                <w:sz w:val="20"/>
                <w:szCs w:val="20"/>
              </w:rPr>
              <w:t>5.3.3.</w:t>
            </w:r>
          </w:p>
        </w:tc>
        <w:tc>
          <w:tcPr>
            <w:tcW w:w="7290" w:type="dxa"/>
          </w:tcPr>
          <w:p w14:paraId="5447508D" w14:textId="5C77EEE0" w:rsidR="006F5806" w:rsidRPr="00890CDA" w:rsidRDefault="006F5806" w:rsidP="006F5806">
            <w:pPr>
              <w:jc w:val="both"/>
              <w:rPr>
                <w:sz w:val="20"/>
                <w:szCs w:val="20"/>
              </w:rPr>
            </w:pPr>
            <w:r w:rsidRPr="00890CDA">
              <w:rPr>
                <w:sz w:val="20"/>
                <w:szCs w:val="20"/>
              </w:rPr>
              <w:t>Talpa ne mažiau kaip</w:t>
            </w:r>
            <w:r w:rsidR="00675C03" w:rsidRPr="00890CDA">
              <w:rPr>
                <w:sz w:val="20"/>
                <w:szCs w:val="20"/>
              </w:rPr>
              <w:t xml:space="preserve"> 8 </w:t>
            </w:r>
            <w:r w:rsidRPr="00890CDA">
              <w:rPr>
                <w:sz w:val="20"/>
                <w:szCs w:val="20"/>
              </w:rPr>
              <w:t>vnt. sietų su dugnu ir dangčiu</w:t>
            </w:r>
          </w:p>
        </w:tc>
        <w:tc>
          <w:tcPr>
            <w:tcW w:w="2970" w:type="dxa"/>
          </w:tcPr>
          <w:p w14:paraId="4EEA1DA5"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A6D3ABE"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43A7F1EB" w14:textId="77777777" w:rsidTr="00890CDA">
        <w:tc>
          <w:tcPr>
            <w:tcW w:w="1132" w:type="dxa"/>
          </w:tcPr>
          <w:p w14:paraId="6E9AEE81" w14:textId="47AAF280" w:rsidR="006F5806" w:rsidRDefault="006F5806" w:rsidP="006F5806">
            <w:pPr>
              <w:tabs>
                <w:tab w:val="left" w:pos="223"/>
              </w:tabs>
              <w:ind w:left="306" w:right="-118" w:hanging="90"/>
              <w:jc w:val="right"/>
              <w:rPr>
                <w:sz w:val="20"/>
                <w:szCs w:val="20"/>
              </w:rPr>
            </w:pPr>
            <w:r>
              <w:rPr>
                <w:sz w:val="20"/>
                <w:szCs w:val="20"/>
              </w:rPr>
              <w:t>5.3.4.</w:t>
            </w:r>
          </w:p>
        </w:tc>
        <w:tc>
          <w:tcPr>
            <w:tcW w:w="7290" w:type="dxa"/>
          </w:tcPr>
          <w:p w14:paraId="48BCAA2C" w14:textId="478358F4" w:rsidR="006F5806" w:rsidRDefault="006F5806" w:rsidP="006F5806">
            <w:pPr>
              <w:jc w:val="both"/>
              <w:rPr>
                <w:sz w:val="20"/>
                <w:szCs w:val="20"/>
              </w:rPr>
            </w:pPr>
            <w:r>
              <w:rPr>
                <w:sz w:val="20"/>
                <w:szCs w:val="20"/>
              </w:rPr>
              <w:t>Turi turėti galimybę nustatyti bandymo laiką ir intensyvumą</w:t>
            </w:r>
          </w:p>
        </w:tc>
        <w:tc>
          <w:tcPr>
            <w:tcW w:w="2970" w:type="dxa"/>
          </w:tcPr>
          <w:p w14:paraId="08D935A0"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0FEAF439"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6F5806" w:rsidRPr="00FA5A75" w14:paraId="0418C39E" w14:textId="716C1BB2" w:rsidTr="00890CDA">
        <w:tc>
          <w:tcPr>
            <w:tcW w:w="1132" w:type="dxa"/>
          </w:tcPr>
          <w:p w14:paraId="7AE8A151" w14:textId="78B89837" w:rsidR="006F5806" w:rsidRPr="00E71B76" w:rsidRDefault="006F5806" w:rsidP="006F5806">
            <w:pPr>
              <w:tabs>
                <w:tab w:val="left" w:pos="223"/>
              </w:tabs>
              <w:ind w:left="306" w:right="-118" w:hanging="90"/>
              <w:jc w:val="right"/>
              <w:rPr>
                <w:sz w:val="20"/>
                <w:szCs w:val="20"/>
              </w:rPr>
            </w:pPr>
            <w:r>
              <w:rPr>
                <w:sz w:val="20"/>
                <w:szCs w:val="20"/>
              </w:rPr>
              <w:t>5.3.5.</w:t>
            </w:r>
          </w:p>
        </w:tc>
        <w:tc>
          <w:tcPr>
            <w:tcW w:w="7290" w:type="dxa"/>
          </w:tcPr>
          <w:p w14:paraId="4981A533" w14:textId="77777777" w:rsidR="006F5806" w:rsidRPr="00890CDA" w:rsidRDefault="006F5806" w:rsidP="006F5806">
            <w:pPr>
              <w:jc w:val="both"/>
              <w:rPr>
                <w:sz w:val="20"/>
                <w:szCs w:val="20"/>
              </w:rPr>
            </w:pPr>
            <w:r w:rsidRPr="00890CDA">
              <w:rPr>
                <w:sz w:val="20"/>
                <w:szCs w:val="20"/>
              </w:rPr>
              <w:t xml:space="preserve">Maitinimas </w:t>
            </w:r>
            <w:r w:rsidRPr="00890CDA">
              <w:rPr>
                <w:sz w:val="20"/>
                <w:szCs w:val="20"/>
                <w:lang w:val="it-IT"/>
              </w:rPr>
              <w:t>230 V ±10 proc.; 50/60 Hz</w:t>
            </w:r>
          </w:p>
        </w:tc>
        <w:tc>
          <w:tcPr>
            <w:tcW w:w="2970" w:type="dxa"/>
          </w:tcPr>
          <w:p w14:paraId="0DAB6A46"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B6F7B91"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890CDA" w:rsidRPr="00FA5A75" w14:paraId="3F3D07AD" w14:textId="77777777" w:rsidTr="00890CDA">
        <w:tc>
          <w:tcPr>
            <w:tcW w:w="1132" w:type="dxa"/>
          </w:tcPr>
          <w:p w14:paraId="1466AD44" w14:textId="28C18B67" w:rsidR="00890CDA" w:rsidRDefault="00890CDA" w:rsidP="00890CDA">
            <w:pPr>
              <w:tabs>
                <w:tab w:val="left" w:pos="223"/>
              </w:tabs>
              <w:ind w:left="306" w:right="-118" w:hanging="90"/>
              <w:jc w:val="right"/>
              <w:rPr>
                <w:sz w:val="20"/>
                <w:szCs w:val="20"/>
              </w:rPr>
            </w:pPr>
            <w:r>
              <w:rPr>
                <w:sz w:val="20"/>
                <w:szCs w:val="20"/>
              </w:rPr>
              <w:lastRenderedPageBreak/>
              <w:t>5.3.6.</w:t>
            </w:r>
          </w:p>
        </w:tc>
        <w:tc>
          <w:tcPr>
            <w:tcW w:w="7290" w:type="dxa"/>
          </w:tcPr>
          <w:p w14:paraId="2E000CB9" w14:textId="77777777" w:rsidR="00890CDA" w:rsidRDefault="00890CDA" w:rsidP="00890CDA">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4211CCC4" w14:textId="52F4DBDD" w:rsidR="00890CDA" w:rsidRPr="004A78F7" w:rsidRDefault="00890CDA" w:rsidP="00890CDA">
            <w:pPr>
              <w:jc w:val="both"/>
              <w:rPr>
                <w:b/>
                <w:bCs/>
                <w:sz w:val="20"/>
                <w:szCs w:val="20"/>
              </w:rPr>
            </w:pPr>
            <w:r>
              <w:rPr>
                <w:iCs/>
                <w:kern w:val="2"/>
                <w:sz w:val="20"/>
                <w:szCs w:val="20"/>
                <w14:ligatures w14:val="standardContextual"/>
              </w:rPr>
              <w:t>b</w:t>
            </w:r>
            <w:r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970" w:type="dxa"/>
          </w:tcPr>
          <w:p w14:paraId="3FE9447C"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2F5153F" w14:textId="662EBD4F"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6F5806" w:rsidRPr="00FA5A75" w14:paraId="3F955164" w14:textId="192F4005" w:rsidTr="00890CDA">
        <w:tc>
          <w:tcPr>
            <w:tcW w:w="1132" w:type="dxa"/>
          </w:tcPr>
          <w:p w14:paraId="4515431D" w14:textId="77777777" w:rsidR="006F5806" w:rsidRPr="00FA5A75" w:rsidRDefault="006F5806" w:rsidP="006F5806">
            <w:pPr>
              <w:pStyle w:val="Sraopastraipa"/>
              <w:numPr>
                <w:ilvl w:val="0"/>
                <w:numId w:val="11"/>
              </w:numPr>
              <w:tabs>
                <w:tab w:val="left" w:pos="223"/>
              </w:tabs>
              <w:ind w:right="-118"/>
              <w:jc w:val="center"/>
              <w:rPr>
                <w:rFonts w:ascii="Times New Roman" w:hAnsi="Times New Roman"/>
                <w:sz w:val="20"/>
                <w:szCs w:val="20"/>
              </w:rPr>
            </w:pPr>
          </w:p>
        </w:tc>
        <w:tc>
          <w:tcPr>
            <w:tcW w:w="7290" w:type="dxa"/>
          </w:tcPr>
          <w:p w14:paraId="5BBC8AA6" w14:textId="77777777" w:rsidR="006F5806" w:rsidRPr="00FA5A75" w:rsidRDefault="006F5806" w:rsidP="006F5806">
            <w:pPr>
              <w:jc w:val="both"/>
              <w:rPr>
                <w:sz w:val="20"/>
                <w:szCs w:val="20"/>
              </w:rPr>
            </w:pPr>
            <w:r w:rsidRPr="00D21804">
              <w:rPr>
                <w:sz w:val="20"/>
                <w:szCs w:val="20"/>
              </w:rPr>
              <w:t>Garantija nemažiau kaip 24 mėnesiai</w:t>
            </w:r>
          </w:p>
        </w:tc>
        <w:tc>
          <w:tcPr>
            <w:tcW w:w="2970" w:type="dxa"/>
          </w:tcPr>
          <w:p w14:paraId="6B1FD759" w14:textId="77777777"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44B7B3BE" w14:textId="25B9FAE1" w:rsidR="006F5806" w:rsidRPr="00FA5A75" w:rsidRDefault="006F5806" w:rsidP="006F580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bl>
    <w:p w14:paraId="1305D57F" w14:textId="77777777" w:rsidR="00E71B76" w:rsidRDefault="00E71B76" w:rsidP="00975563">
      <w:pPr>
        <w:spacing w:line="240" w:lineRule="auto"/>
        <w:rPr>
          <w:sz w:val="20"/>
          <w:szCs w:val="20"/>
        </w:rPr>
      </w:pPr>
    </w:p>
    <w:bookmarkEnd w:id="5"/>
    <w:p w14:paraId="10F2E615" w14:textId="77777777" w:rsidR="00B5444B" w:rsidRPr="00FA5A75" w:rsidRDefault="00B5444B" w:rsidP="00975563">
      <w:pPr>
        <w:spacing w:line="240" w:lineRule="auto"/>
        <w:rPr>
          <w:sz w:val="20"/>
          <w:szCs w:val="20"/>
        </w:rPr>
      </w:pPr>
    </w:p>
    <w:tbl>
      <w:tblPr>
        <w:tblW w:w="15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3780"/>
      </w:tblGrid>
      <w:tr w:rsidR="00890CDA" w:rsidRPr="00FA5A75" w14:paraId="530D6E56" w14:textId="7C23CE97" w:rsidTr="00890CDA">
        <w:trPr>
          <w:tblHeader/>
        </w:trPr>
        <w:tc>
          <w:tcPr>
            <w:tcW w:w="15262" w:type="dxa"/>
            <w:gridSpan w:val="4"/>
          </w:tcPr>
          <w:p w14:paraId="04B978DC" w14:textId="79C62704" w:rsidR="00890CDA" w:rsidRPr="002F6912" w:rsidRDefault="00890CDA" w:rsidP="002F6912">
            <w:pPr>
              <w:autoSpaceDE w:val="0"/>
              <w:autoSpaceDN w:val="0"/>
              <w:adjustRightInd w:val="0"/>
              <w:jc w:val="both"/>
              <w:rPr>
                <w:b/>
                <w:sz w:val="20"/>
                <w:szCs w:val="20"/>
              </w:rPr>
            </w:pPr>
            <w:r>
              <w:rPr>
                <w:b/>
                <w:sz w:val="20"/>
                <w:szCs w:val="20"/>
                <w:lang w:eastAsia="lt-LT"/>
              </w:rPr>
              <w:lastRenderedPageBreak/>
              <w:t xml:space="preserve">2.3. </w:t>
            </w:r>
            <w:r w:rsidRPr="00FA5A75">
              <w:rPr>
                <w:b/>
                <w:sz w:val="20"/>
                <w:szCs w:val="20"/>
                <w:lang w:eastAsia="lt-LT"/>
              </w:rPr>
              <w:t>Maišyklė skiediniams</w:t>
            </w:r>
            <w:r>
              <w:rPr>
                <w:b/>
                <w:sz w:val="20"/>
                <w:szCs w:val="20"/>
                <w:lang w:eastAsia="lt-LT"/>
              </w:rPr>
              <w:t>, mišiniams</w:t>
            </w:r>
            <w:r w:rsidRPr="00FA5A75">
              <w:rPr>
                <w:b/>
                <w:sz w:val="20"/>
                <w:szCs w:val="20"/>
                <w:lang w:eastAsia="lt-LT"/>
              </w:rPr>
              <w:t xml:space="preserve"> paruošti, 1 vnt.</w:t>
            </w:r>
          </w:p>
        </w:tc>
      </w:tr>
      <w:tr w:rsidR="00890CDA" w:rsidRPr="00FA5A75" w14:paraId="6FD6E6FA" w14:textId="659B35A6" w:rsidTr="00890CDA">
        <w:trPr>
          <w:tblHeader/>
        </w:trPr>
        <w:tc>
          <w:tcPr>
            <w:tcW w:w="15262" w:type="dxa"/>
            <w:gridSpan w:val="4"/>
          </w:tcPr>
          <w:p w14:paraId="0E660C15" w14:textId="6BDA62D3" w:rsidR="00890CDA" w:rsidRPr="00FA5A75" w:rsidRDefault="00890CDA" w:rsidP="00D15093">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4D4661A1" w14:textId="6F3DD938" w:rsidTr="00890CDA">
        <w:trPr>
          <w:tblHeader/>
        </w:trPr>
        <w:tc>
          <w:tcPr>
            <w:tcW w:w="1042" w:type="dxa"/>
          </w:tcPr>
          <w:p w14:paraId="2268003B" w14:textId="35157D27"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0ADD9135" w14:textId="03EF0E8A"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6F18CFC5"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71185373" w14:textId="25E7B0F1"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780" w:type="dxa"/>
          </w:tcPr>
          <w:p w14:paraId="7B471844"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7"/>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32C33C2B" w14:textId="717AF4BE"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2F6912" w:rsidRPr="00FA5A75" w14:paraId="797B4640" w14:textId="27528637" w:rsidTr="00890CDA">
        <w:tc>
          <w:tcPr>
            <w:tcW w:w="1042" w:type="dxa"/>
          </w:tcPr>
          <w:p w14:paraId="201C4B43" w14:textId="77777777" w:rsidR="002F6912" w:rsidRPr="00FA5A75" w:rsidRDefault="002F6912" w:rsidP="00A22072">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788000C9" w14:textId="63CCB7D2" w:rsidR="002F6912" w:rsidRPr="00FA5A75" w:rsidRDefault="002F6912" w:rsidP="00D15093">
            <w:pPr>
              <w:jc w:val="both"/>
              <w:rPr>
                <w:sz w:val="20"/>
                <w:szCs w:val="20"/>
              </w:rPr>
            </w:pPr>
            <w:r>
              <w:rPr>
                <w:sz w:val="20"/>
                <w:szCs w:val="20"/>
              </w:rPr>
              <w:t xml:space="preserve">Paskirtis cementinių skiedinių ir betono </w:t>
            </w:r>
            <w:r w:rsidR="004903E7">
              <w:rPr>
                <w:sz w:val="20"/>
                <w:szCs w:val="20"/>
              </w:rPr>
              <w:t xml:space="preserve">mišinių </w:t>
            </w:r>
            <w:r>
              <w:rPr>
                <w:sz w:val="20"/>
                <w:szCs w:val="20"/>
              </w:rPr>
              <w:t>paruošimui.</w:t>
            </w:r>
          </w:p>
        </w:tc>
        <w:tc>
          <w:tcPr>
            <w:tcW w:w="2880" w:type="dxa"/>
          </w:tcPr>
          <w:p w14:paraId="61AB08BE"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3F3B051"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30CAFBFE" w14:textId="2E043E82" w:rsidTr="00890CDA">
        <w:tc>
          <w:tcPr>
            <w:tcW w:w="1042" w:type="dxa"/>
          </w:tcPr>
          <w:p w14:paraId="0942EE4E" w14:textId="77777777" w:rsidR="002F6912" w:rsidRPr="00FA5A75" w:rsidRDefault="002F6912" w:rsidP="00A22072">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67BCCCEC" w14:textId="7047D6AF" w:rsidR="002F6912" w:rsidRPr="00FA5A75" w:rsidRDefault="002F6912" w:rsidP="00D15093">
            <w:pPr>
              <w:jc w:val="both"/>
              <w:rPr>
                <w:sz w:val="20"/>
                <w:szCs w:val="20"/>
              </w:rPr>
            </w:pPr>
            <w:r>
              <w:rPr>
                <w:sz w:val="20"/>
                <w:szCs w:val="20"/>
              </w:rPr>
              <w:t>Veikimo principas: besisukančios talpos apie mentelę</w:t>
            </w:r>
          </w:p>
        </w:tc>
        <w:tc>
          <w:tcPr>
            <w:tcW w:w="2880" w:type="dxa"/>
          </w:tcPr>
          <w:p w14:paraId="510E687A"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3DEDA3D"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BE6617" w:rsidRPr="00FA5A75" w14:paraId="755F12EF" w14:textId="6B6B3892" w:rsidTr="00890CDA">
        <w:tc>
          <w:tcPr>
            <w:tcW w:w="1042" w:type="dxa"/>
          </w:tcPr>
          <w:p w14:paraId="763219C9" w14:textId="77777777" w:rsidR="00BE6617" w:rsidRPr="00FA5A75" w:rsidRDefault="00BE6617" w:rsidP="00BE6617">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7B141E0A" w14:textId="0E46F949" w:rsidR="00BE6617" w:rsidRPr="00FA5A75" w:rsidRDefault="00BE6617" w:rsidP="00BE6617">
            <w:pPr>
              <w:jc w:val="both"/>
              <w:rPr>
                <w:sz w:val="20"/>
                <w:szCs w:val="20"/>
                <w:lang w:eastAsia="lt-LT"/>
              </w:rPr>
            </w:pPr>
            <w:r>
              <w:rPr>
                <w:sz w:val="20"/>
                <w:szCs w:val="20"/>
              </w:rPr>
              <w:t>Svoris be mišinio ne daugiau kaip 40 kg.</w:t>
            </w:r>
          </w:p>
        </w:tc>
        <w:tc>
          <w:tcPr>
            <w:tcW w:w="2880" w:type="dxa"/>
          </w:tcPr>
          <w:p w14:paraId="4DD166BC" w14:textId="77777777" w:rsidR="00BE6617" w:rsidRPr="00FA5A75" w:rsidRDefault="00BE6617" w:rsidP="00BE661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B662769" w14:textId="77777777" w:rsidR="00BE6617" w:rsidRPr="00FA5A75" w:rsidRDefault="00BE6617" w:rsidP="00BE6617">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BE6617" w:rsidRPr="00FA5A75" w14:paraId="046D3228" w14:textId="5F52A371" w:rsidTr="00890CDA">
        <w:tc>
          <w:tcPr>
            <w:tcW w:w="1042" w:type="dxa"/>
          </w:tcPr>
          <w:p w14:paraId="5B665674" w14:textId="77777777" w:rsidR="00BE6617" w:rsidRPr="00FA5A75" w:rsidRDefault="00BE6617" w:rsidP="00BE6617">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000F9542" w14:textId="53D60D02" w:rsidR="00BE6617" w:rsidRPr="00890CDA" w:rsidRDefault="00BE6617" w:rsidP="00BE6617">
            <w:pPr>
              <w:jc w:val="both"/>
              <w:rPr>
                <w:sz w:val="20"/>
                <w:szCs w:val="20"/>
              </w:rPr>
            </w:pPr>
            <w:r w:rsidRPr="00890CDA">
              <w:rPr>
                <w:sz w:val="20"/>
                <w:szCs w:val="20"/>
              </w:rPr>
              <w:t xml:space="preserve">Elektros maitinimas </w:t>
            </w:r>
            <w:r w:rsidRPr="00890CDA">
              <w:rPr>
                <w:sz w:val="20"/>
                <w:szCs w:val="20"/>
                <w:lang w:val="it-IT"/>
              </w:rPr>
              <w:t>230 V ±10 proc.; 50/60 Hz</w:t>
            </w:r>
          </w:p>
        </w:tc>
        <w:tc>
          <w:tcPr>
            <w:tcW w:w="2880" w:type="dxa"/>
          </w:tcPr>
          <w:p w14:paraId="70DDB4C7" w14:textId="77777777" w:rsidR="00BE6617" w:rsidRPr="00FA5A75" w:rsidRDefault="00BE6617" w:rsidP="00BE661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05512B3" w14:textId="77777777" w:rsidR="00BE6617" w:rsidRPr="00FA5A75" w:rsidRDefault="00BE6617" w:rsidP="00BE6617">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D30584" w:rsidRPr="00FA5A75" w14:paraId="00ED2ED5" w14:textId="147F0C56" w:rsidTr="00890CDA">
        <w:tc>
          <w:tcPr>
            <w:tcW w:w="1042" w:type="dxa"/>
          </w:tcPr>
          <w:p w14:paraId="6C29CD05" w14:textId="77777777" w:rsidR="00D30584" w:rsidRPr="00FA5A75" w:rsidRDefault="00D30584" w:rsidP="00D30584">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1AAB2444" w14:textId="55BDD500" w:rsidR="00D30584" w:rsidRPr="00FA5A75" w:rsidRDefault="00D30584" w:rsidP="00D30584">
            <w:pPr>
              <w:jc w:val="both"/>
              <w:rPr>
                <w:sz w:val="20"/>
                <w:szCs w:val="20"/>
              </w:rPr>
            </w:pPr>
            <w:r>
              <w:rPr>
                <w:sz w:val="20"/>
                <w:szCs w:val="20"/>
              </w:rPr>
              <w:t>Ergonomika: rankena ir ratukai integruoti, mobilumui užtikrinti.</w:t>
            </w:r>
          </w:p>
        </w:tc>
        <w:tc>
          <w:tcPr>
            <w:tcW w:w="2880" w:type="dxa"/>
          </w:tcPr>
          <w:p w14:paraId="329B0A76" w14:textId="77777777"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90904A0" w14:textId="0CC6A36B"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D30584" w:rsidRPr="00FA5A75" w14:paraId="658A80F2" w14:textId="22E099A8" w:rsidTr="00890CDA">
        <w:tc>
          <w:tcPr>
            <w:tcW w:w="1042" w:type="dxa"/>
          </w:tcPr>
          <w:p w14:paraId="262A4C51" w14:textId="77777777" w:rsidR="00D30584" w:rsidRPr="00FA5A75" w:rsidRDefault="00D30584" w:rsidP="00D30584">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3FBE75FA" w14:textId="51D0D679" w:rsidR="00D30584" w:rsidRPr="00FA5A75" w:rsidRDefault="00D30584" w:rsidP="00D30584">
            <w:pPr>
              <w:jc w:val="both"/>
              <w:rPr>
                <w:sz w:val="20"/>
                <w:szCs w:val="20"/>
              </w:rPr>
            </w:pPr>
            <w:r>
              <w:rPr>
                <w:sz w:val="20"/>
                <w:szCs w:val="20"/>
                <w:lang w:eastAsia="lt-LT"/>
              </w:rPr>
              <w:t>Komplekte: dvi plastikinės talpos ne mažiau kaip 45 litrų talpos</w:t>
            </w:r>
          </w:p>
        </w:tc>
        <w:tc>
          <w:tcPr>
            <w:tcW w:w="2880" w:type="dxa"/>
          </w:tcPr>
          <w:p w14:paraId="08C0BFCB" w14:textId="77777777"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D73901C" w14:textId="2F68ADC4"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D30584" w:rsidRPr="00FA5A75" w14:paraId="6C222EDD" w14:textId="77777777" w:rsidTr="00890CDA">
        <w:tc>
          <w:tcPr>
            <w:tcW w:w="1042" w:type="dxa"/>
          </w:tcPr>
          <w:p w14:paraId="203501DC" w14:textId="77777777" w:rsidR="00D30584" w:rsidRPr="00FA5A75" w:rsidRDefault="00D30584" w:rsidP="00D30584">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2C950BC5" w14:textId="3B5DD023" w:rsidR="00D30584" w:rsidRDefault="00D30584" w:rsidP="00D30584">
            <w:pPr>
              <w:jc w:val="both"/>
              <w:rPr>
                <w:sz w:val="20"/>
                <w:szCs w:val="20"/>
              </w:rPr>
            </w:pPr>
            <w:r w:rsidRPr="00D21804">
              <w:rPr>
                <w:sz w:val="20"/>
                <w:szCs w:val="20"/>
              </w:rPr>
              <w:t>Garantija nemažiau kaip 24 mėnesiai</w:t>
            </w:r>
          </w:p>
        </w:tc>
        <w:tc>
          <w:tcPr>
            <w:tcW w:w="2880" w:type="dxa"/>
          </w:tcPr>
          <w:p w14:paraId="6CF15CE8" w14:textId="77777777"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286100B" w14:textId="7C0CDA2C"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890CDA" w:rsidRPr="00FA5A75" w14:paraId="7F2F55CB" w14:textId="77777777" w:rsidTr="00890CDA">
        <w:tc>
          <w:tcPr>
            <w:tcW w:w="1042" w:type="dxa"/>
          </w:tcPr>
          <w:p w14:paraId="2547AC32" w14:textId="77777777" w:rsidR="00890CDA" w:rsidRPr="00FA5A75" w:rsidRDefault="00890CDA" w:rsidP="00890CDA">
            <w:pPr>
              <w:pStyle w:val="Sraopastraipa"/>
              <w:numPr>
                <w:ilvl w:val="0"/>
                <w:numId w:val="13"/>
              </w:numPr>
              <w:tabs>
                <w:tab w:val="left" w:pos="223"/>
              </w:tabs>
              <w:ind w:right="-118"/>
              <w:jc w:val="center"/>
              <w:rPr>
                <w:rFonts w:ascii="Times New Roman" w:hAnsi="Times New Roman"/>
                <w:sz w:val="20"/>
                <w:szCs w:val="20"/>
              </w:rPr>
            </w:pPr>
          </w:p>
        </w:tc>
        <w:tc>
          <w:tcPr>
            <w:tcW w:w="7560" w:type="dxa"/>
          </w:tcPr>
          <w:p w14:paraId="5D781FE4" w14:textId="77777777" w:rsidR="00890CDA" w:rsidRDefault="00890CDA" w:rsidP="00890CDA">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49A5D354" w14:textId="646C6051" w:rsidR="00890CDA" w:rsidRPr="00D21804" w:rsidRDefault="00890CDA" w:rsidP="00890CDA">
            <w:pPr>
              <w:jc w:val="both"/>
              <w:rPr>
                <w:sz w:val="20"/>
                <w:szCs w:val="20"/>
              </w:rPr>
            </w:pPr>
            <w:r>
              <w:rPr>
                <w:iCs/>
                <w:kern w:val="2"/>
                <w:sz w:val="20"/>
                <w:szCs w:val="20"/>
                <w14:ligatures w14:val="standardContextual"/>
              </w:rPr>
              <w:t>b</w:t>
            </w:r>
            <w:r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880" w:type="dxa"/>
          </w:tcPr>
          <w:p w14:paraId="79A91D32"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7D205A4" w14:textId="7EFF690C" w:rsidR="00890CDA" w:rsidRPr="004C542C"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bl>
    <w:p w14:paraId="42B6395B" w14:textId="77777777" w:rsidR="00A22072" w:rsidRPr="00FA5A75" w:rsidRDefault="00A22072" w:rsidP="00975563">
      <w:pPr>
        <w:spacing w:line="240" w:lineRule="auto"/>
        <w:rPr>
          <w:sz w:val="20"/>
          <w:szCs w:val="20"/>
        </w:rPr>
      </w:pPr>
    </w:p>
    <w:tbl>
      <w:tblPr>
        <w:tblW w:w="15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3870"/>
      </w:tblGrid>
      <w:tr w:rsidR="00890CDA" w:rsidRPr="00FA5A75" w14:paraId="1DD36FE1" w14:textId="720577F8" w:rsidTr="00890CDA">
        <w:trPr>
          <w:tblHeader/>
        </w:trPr>
        <w:tc>
          <w:tcPr>
            <w:tcW w:w="15352" w:type="dxa"/>
            <w:gridSpan w:val="4"/>
          </w:tcPr>
          <w:p w14:paraId="56D8697E" w14:textId="46963545" w:rsidR="00890CDA" w:rsidRPr="00FA5A75" w:rsidRDefault="00890CDA" w:rsidP="00890CDA">
            <w:pPr>
              <w:pStyle w:val="Sraopastraipa"/>
              <w:numPr>
                <w:ilvl w:val="1"/>
                <w:numId w:val="26"/>
              </w:numPr>
              <w:autoSpaceDE w:val="0"/>
              <w:autoSpaceDN w:val="0"/>
              <w:adjustRightInd w:val="0"/>
              <w:jc w:val="both"/>
              <w:rPr>
                <w:rFonts w:ascii="Times New Roman" w:hAnsi="Times New Roman"/>
                <w:b/>
                <w:sz w:val="20"/>
                <w:szCs w:val="20"/>
              </w:rPr>
            </w:pPr>
            <w:r>
              <w:rPr>
                <w:rFonts w:ascii="Times New Roman" w:hAnsi="Times New Roman"/>
                <w:b/>
                <w:sz w:val="20"/>
                <w:szCs w:val="20"/>
                <w:lang w:eastAsia="lt-LT"/>
              </w:rPr>
              <w:lastRenderedPageBreak/>
              <w:t>Plieninės</w:t>
            </w:r>
            <w:r w:rsidRPr="00FA5A75">
              <w:rPr>
                <w:rFonts w:ascii="Times New Roman" w:hAnsi="Times New Roman"/>
                <w:b/>
                <w:sz w:val="20"/>
                <w:szCs w:val="20"/>
                <w:lang w:eastAsia="lt-LT"/>
              </w:rPr>
              <w:t xml:space="preserve"> formos, 10 vnt.</w:t>
            </w:r>
          </w:p>
        </w:tc>
      </w:tr>
      <w:tr w:rsidR="00890CDA" w:rsidRPr="00FA5A75" w14:paraId="171CA64F" w14:textId="4C268B54" w:rsidTr="00890CDA">
        <w:trPr>
          <w:tblHeader/>
        </w:trPr>
        <w:tc>
          <w:tcPr>
            <w:tcW w:w="15352" w:type="dxa"/>
            <w:gridSpan w:val="4"/>
          </w:tcPr>
          <w:p w14:paraId="7DBC02AF" w14:textId="45104B4E" w:rsidR="00890CDA" w:rsidRPr="00FA5A75" w:rsidRDefault="00890CDA" w:rsidP="00D15093">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2FC04434" w14:textId="7CC1D4B0" w:rsidTr="00890CDA">
        <w:trPr>
          <w:tblHeader/>
        </w:trPr>
        <w:tc>
          <w:tcPr>
            <w:tcW w:w="1042" w:type="dxa"/>
          </w:tcPr>
          <w:p w14:paraId="4124E0F1" w14:textId="55682F28"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3ED658E4" w14:textId="4AB6A853"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11CF563F"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401CE66A" w14:textId="5A2C746B"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870" w:type="dxa"/>
          </w:tcPr>
          <w:p w14:paraId="18F78429"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8"/>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33096231" w14:textId="6A95D2F6"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2F6912" w:rsidRPr="00FA5A75" w14:paraId="2A58B3F9" w14:textId="7DCA94EB" w:rsidTr="00890CDA">
        <w:tc>
          <w:tcPr>
            <w:tcW w:w="1042" w:type="dxa"/>
          </w:tcPr>
          <w:p w14:paraId="7E05549B" w14:textId="77777777" w:rsidR="002F6912" w:rsidRPr="00FA5A75" w:rsidRDefault="002F6912" w:rsidP="00A22072">
            <w:pPr>
              <w:pStyle w:val="Sraopastraipa"/>
              <w:numPr>
                <w:ilvl w:val="0"/>
                <w:numId w:val="14"/>
              </w:numPr>
              <w:tabs>
                <w:tab w:val="left" w:pos="223"/>
              </w:tabs>
              <w:ind w:right="-118"/>
              <w:jc w:val="center"/>
              <w:rPr>
                <w:rFonts w:ascii="Times New Roman" w:hAnsi="Times New Roman"/>
                <w:sz w:val="20"/>
                <w:szCs w:val="20"/>
              </w:rPr>
            </w:pPr>
          </w:p>
        </w:tc>
        <w:tc>
          <w:tcPr>
            <w:tcW w:w="7560" w:type="dxa"/>
          </w:tcPr>
          <w:p w14:paraId="2D8BB6B8" w14:textId="40F3DB72" w:rsidR="002F6912" w:rsidRPr="00FA5A75" w:rsidRDefault="002F6912" w:rsidP="00D15093">
            <w:pPr>
              <w:jc w:val="both"/>
              <w:rPr>
                <w:sz w:val="20"/>
                <w:szCs w:val="20"/>
              </w:rPr>
            </w:pPr>
            <w:r>
              <w:rPr>
                <w:sz w:val="20"/>
                <w:szCs w:val="20"/>
              </w:rPr>
              <w:t>Plieninė forma 3 vietų, su rankena ir ankeriais, bandinių susitraukimo matavimui</w:t>
            </w:r>
          </w:p>
        </w:tc>
        <w:tc>
          <w:tcPr>
            <w:tcW w:w="2880" w:type="dxa"/>
          </w:tcPr>
          <w:p w14:paraId="63ED86C9"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5FBFFCB2"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4F4A45E1" w14:textId="7DA6844A" w:rsidTr="00890CDA">
        <w:tc>
          <w:tcPr>
            <w:tcW w:w="1042" w:type="dxa"/>
          </w:tcPr>
          <w:p w14:paraId="27FD20F7" w14:textId="77777777" w:rsidR="002F6912" w:rsidRPr="00FA5A75" w:rsidRDefault="002F6912" w:rsidP="00A22072">
            <w:pPr>
              <w:pStyle w:val="Sraopastraipa"/>
              <w:numPr>
                <w:ilvl w:val="0"/>
                <w:numId w:val="14"/>
              </w:numPr>
              <w:tabs>
                <w:tab w:val="left" w:pos="223"/>
              </w:tabs>
              <w:ind w:right="-118"/>
              <w:jc w:val="center"/>
              <w:rPr>
                <w:rFonts w:ascii="Times New Roman" w:hAnsi="Times New Roman"/>
                <w:sz w:val="20"/>
                <w:szCs w:val="20"/>
              </w:rPr>
            </w:pPr>
          </w:p>
        </w:tc>
        <w:tc>
          <w:tcPr>
            <w:tcW w:w="7560" w:type="dxa"/>
          </w:tcPr>
          <w:p w14:paraId="34E65E7A" w14:textId="43966923" w:rsidR="002F6912" w:rsidRPr="00FA5A75" w:rsidRDefault="002F6912" w:rsidP="00D15093">
            <w:pPr>
              <w:jc w:val="both"/>
              <w:rPr>
                <w:sz w:val="20"/>
                <w:szCs w:val="20"/>
              </w:rPr>
            </w:pPr>
            <w:r>
              <w:rPr>
                <w:sz w:val="20"/>
                <w:szCs w:val="20"/>
              </w:rPr>
              <w:t xml:space="preserve">Bandinių </w:t>
            </w:r>
            <w:r w:rsidR="00890C78">
              <w:rPr>
                <w:sz w:val="20"/>
                <w:szCs w:val="20"/>
              </w:rPr>
              <w:t>išmatavimai</w:t>
            </w:r>
            <w:r>
              <w:rPr>
                <w:sz w:val="20"/>
                <w:szCs w:val="20"/>
              </w:rPr>
              <w:t xml:space="preserve">: </w:t>
            </w:r>
            <w:r w:rsidRPr="00CA2A02">
              <w:rPr>
                <w:sz w:val="20"/>
                <w:szCs w:val="20"/>
              </w:rPr>
              <w:t>40.1x40x160 mm</w:t>
            </w:r>
            <w:r>
              <w:rPr>
                <w:sz w:val="20"/>
                <w:szCs w:val="20"/>
              </w:rPr>
              <w:t xml:space="preserve"> </w:t>
            </w:r>
          </w:p>
        </w:tc>
        <w:tc>
          <w:tcPr>
            <w:tcW w:w="2880" w:type="dxa"/>
          </w:tcPr>
          <w:p w14:paraId="04C33163"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782E15A6"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2F6912" w:rsidRPr="00FA5A75" w14:paraId="2A926B7B" w14:textId="23E9AF7E" w:rsidTr="00890CDA">
        <w:tc>
          <w:tcPr>
            <w:tcW w:w="1042" w:type="dxa"/>
          </w:tcPr>
          <w:p w14:paraId="6F67BB4D" w14:textId="77777777" w:rsidR="002F6912" w:rsidRPr="00FA5A75" w:rsidRDefault="002F6912" w:rsidP="00A22072">
            <w:pPr>
              <w:pStyle w:val="Sraopastraipa"/>
              <w:numPr>
                <w:ilvl w:val="0"/>
                <w:numId w:val="14"/>
              </w:numPr>
              <w:tabs>
                <w:tab w:val="left" w:pos="223"/>
              </w:tabs>
              <w:ind w:right="-118"/>
              <w:jc w:val="center"/>
              <w:rPr>
                <w:rFonts w:ascii="Times New Roman" w:hAnsi="Times New Roman"/>
                <w:sz w:val="20"/>
                <w:szCs w:val="20"/>
              </w:rPr>
            </w:pPr>
          </w:p>
        </w:tc>
        <w:tc>
          <w:tcPr>
            <w:tcW w:w="7560" w:type="dxa"/>
          </w:tcPr>
          <w:p w14:paraId="79896EC2" w14:textId="0EB863B0" w:rsidR="002F6912" w:rsidRPr="00FA5A75" w:rsidRDefault="002F6912" w:rsidP="00D15093">
            <w:pPr>
              <w:jc w:val="both"/>
              <w:rPr>
                <w:sz w:val="20"/>
                <w:szCs w:val="20"/>
                <w:lang w:eastAsia="lt-LT"/>
              </w:rPr>
            </w:pPr>
            <w:r>
              <w:rPr>
                <w:sz w:val="20"/>
                <w:szCs w:val="20"/>
                <w:lang w:eastAsia="lt-LT"/>
              </w:rPr>
              <w:t>Plieno kietumas ne mažiau kaip 200HV</w:t>
            </w:r>
          </w:p>
        </w:tc>
        <w:tc>
          <w:tcPr>
            <w:tcW w:w="2880" w:type="dxa"/>
          </w:tcPr>
          <w:p w14:paraId="286AF6FF"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56FE3E94"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D30584" w:rsidRPr="00FA5A75" w14:paraId="3F71EF8A" w14:textId="1C2B615A" w:rsidTr="00890CDA">
        <w:tc>
          <w:tcPr>
            <w:tcW w:w="1042" w:type="dxa"/>
          </w:tcPr>
          <w:p w14:paraId="4E32152A" w14:textId="77777777" w:rsidR="00D30584" w:rsidRPr="00FA5A75" w:rsidRDefault="00D30584" w:rsidP="00D30584">
            <w:pPr>
              <w:pStyle w:val="Sraopastraipa"/>
              <w:numPr>
                <w:ilvl w:val="0"/>
                <w:numId w:val="14"/>
              </w:numPr>
              <w:tabs>
                <w:tab w:val="left" w:pos="223"/>
              </w:tabs>
              <w:ind w:right="-118"/>
              <w:jc w:val="center"/>
              <w:rPr>
                <w:rFonts w:ascii="Times New Roman" w:hAnsi="Times New Roman"/>
                <w:sz w:val="20"/>
                <w:szCs w:val="20"/>
              </w:rPr>
            </w:pPr>
          </w:p>
        </w:tc>
        <w:tc>
          <w:tcPr>
            <w:tcW w:w="7560" w:type="dxa"/>
          </w:tcPr>
          <w:p w14:paraId="7262D109" w14:textId="14FC82CB" w:rsidR="00D30584" w:rsidRPr="00FA5A75" w:rsidRDefault="00D30584" w:rsidP="00D30584">
            <w:pPr>
              <w:jc w:val="both"/>
              <w:rPr>
                <w:sz w:val="20"/>
                <w:szCs w:val="20"/>
              </w:rPr>
            </w:pPr>
            <w:r>
              <w:rPr>
                <w:sz w:val="20"/>
                <w:szCs w:val="20"/>
              </w:rPr>
              <w:t>Formos ant stabilios plokštės</w:t>
            </w:r>
          </w:p>
        </w:tc>
        <w:tc>
          <w:tcPr>
            <w:tcW w:w="2880" w:type="dxa"/>
          </w:tcPr>
          <w:p w14:paraId="53FA2BDF" w14:textId="77777777"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47427EDB" w14:textId="7709CB71" w:rsidR="00D30584" w:rsidRPr="00FA5A75" w:rsidRDefault="00D30584" w:rsidP="00D30584">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bl>
    <w:p w14:paraId="13DA858F" w14:textId="77777777" w:rsidR="00A22072" w:rsidRPr="00FA5A75" w:rsidRDefault="00A22072" w:rsidP="00975563">
      <w:pPr>
        <w:spacing w:line="240" w:lineRule="auto"/>
        <w:rPr>
          <w:sz w:val="20"/>
          <w:szCs w:val="20"/>
        </w:rPr>
      </w:pPr>
    </w:p>
    <w:tbl>
      <w:tblPr>
        <w:tblW w:w="15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3780"/>
      </w:tblGrid>
      <w:tr w:rsidR="00890CDA" w:rsidRPr="00FA5A75" w14:paraId="3479CB7D" w14:textId="5BF7D3C8" w:rsidTr="00890CDA">
        <w:trPr>
          <w:tblHeader/>
        </w:trPr>
        <w:tc>
          <w:tcPr>
            <w:tcW w:w="15262" w:type="dxa"/>
            <w:gridSpan w:val="4"/>
          </w:tcPr>
          <w:p w14:paraId="4D84778C" w14:textId="20A08CBD" w:rsidR="00890CDA" w:rsidRPr="00FA5A75" w:rsidRDefault="00890CDA" w:rsidP="00890CDA">
            <w:pPr>
              <w:pStyle w:val="Sraopastraipa"/>
              <w:numPr>
                <w:ilvl w:val="1"/>
                <w:numId w:val="26"/>
              </w:numPr>
              <w:autoSpaceDE w:val="0"/>
              <w:autoSpaceDN w:val="0"/>
              <w:adjustRightInd w:val="0"/>
              <w:jc w:val="both"/>
              <w:rPr>
                <w:rFonts w:ascii="Times New Roman" w:hAnsi="Times New Roman"/>
                <w:b/>
                <w:sz w:val="20"/>
                <w:szCs w:val="20"/>
              </w:rPr>
            </w:pPr>
            <w:r w:rsidRPr="00FA5A75">
              <w:rPr>
                <w:rFonts w:ascii="Times New Roman" w:hAnsi="Times New Roman"/>
                <w:b/>
                <w:sz w:val="20"/>
                <w:szCs w:val="20"/>
                <w:lang w:eastAsia="lt-LT"/>
              </w:rPr>
              <w:t>Plastikinės formos betono kubeliams, 10 vnt.</w:t>
            </w:r>
          </w:p>
        </w:tc>
      </w:tr>
      <w:tr w:rsidR="00890CDA" w:rsidRPr="00FA5A75" w14:paraId="54D3A40D" w14:textId="1A9BADE3" w:rsidTr="00890CDA">
        <w:trPr>
          <w:tblHeader/>
        </w:trPr>
        <w:tc>
          <w:tcPr>
            <w:tcW w:w="15262" w:type="dxa"/>
            <w:gridSpan w:val="4"/>
          </w:tcPr>
          <w:p w14:paraId="616A98BB" w14:textId="0F1588AA" w:rsidR="00890CDA" w:rsidRPr="00FA5A75" w:rsidRDefault="00890CDA" w:rsidP="00D15093">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4A941F47" w14:textId="1821ED66" w:rsidTr="00890CDA">
        <w:trPr>
          <w:tblHeader/>
        </w:trPr>
        <w:tc>
          <w:tcPr>
            <w:tcW w:w="1042" w:type="dxa"/>
          </w:tcPr>
          <w:p w14:paraId="5649729E" w14:textId="4E363DDB"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5ABF06D1" w14:textId="3A54EBFA"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44177EFE"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D755D95" w14:textId="546FBC7A"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780" w:type="dxa"/>
          </w:tcPr>
          <w:p w14:paraId="37C52884"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9"/>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689D18D3" w14:textId="21B02081"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2F6912" w:rsidRPr="00FA5A75" w14:paraId="17CFA3F7" w14:textId="4A46B041" w:rsidTr="00890CDA">
        <w:tc>
          <w:tcPr>
            <w:tcW w:w="1042" w:type="dxa"/>
          </w:tcPr>
          <w:p w14:paraId="2F80D444" w14:textId="77777777" w:rsidR="002F6912" w:rsidRPr="00FA5A75" w:rsidRDefault="002F6912" w:rsidP="00A22072">
            <w:pPr>
              <w:pStyle w:val="Sraopastraipa"/>
              <w:numPr>
                <w:ilvl w:val="0"/>
                <w:numId w:val="15"/>
              </w:numPr>
              <w:tabs>
                <w:tab w:val="left" w:pos="223"/>
              </w:tabs>
              <w:ind w:right="-118"/>
              <w:jc w:val="center"/>
              <w:rPr>
                <w:rFonts w:ascii="Times New Roman" w:hAnsi="Times New Roman"/>
                <w:sz w:val="20"/>
                <w:szCs w:val="20"/>
              </w:rPr>
            </w:pPr>
          </w:p>
        </w:tc>
        <w:tc>
          <w:tcPr>
            <w:tcW w:w="7560" w:type="dxa"/>
          </w:tcPr>
          <w:p w14:paraId="7C5BF6A3" w14:textId="54371DE2" w:rsidR="002F6912" w:rsidRPr="00890CDA" w:rsidRDefault="002F6912" w:rsidP="00D15093">
            <w:pPr>
              <w:jc w:val="both"/>
              <w:rPr>
                <w:sz w:val="20"/>
                <w:szCs w:val="20"/>
              </w:rPr>
            </w:pPr>
            <w:r w:rsidRPr="00890CDA">
              <w:rPr>
                <w:sz w:val="20"/>
                <w:szCs w:val="20"/>
              </w:rPr>
              <w:t>Vienos vietos</w:t>
            </w:r>
            <w:r w:rsidR="00383E66" w:rsidRPr="00890CDA">
              <w:rPr>
                <w:sz w:val="20"/>
                <w:szCs w:val="20"/>
              </w:rPr>
              <w:t xml:space="preserve"> daugkartinės</w:t>
            </w:r>
            <w:r w:rsidRPr="00890CDA">
              <w:rPr>
                <w:sz w:val="20"/>
                <w:szCs w:val="20"/>
              </w:rPr>
              <w:t xml:space="preserve"> plastikinės formos 150 x 150 x 150 mm</w:t>
            </w:r>
          </w:p>
        </w:tc>
        <w:tc>
          <w:tcPr>
            <w:tcW w:w="2880" w:type="dxa"/>
          </w:tcPr>
          <w:p w14:paraId="6F11C56C"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4E47ED7" w14:textId="77777777" w:rsidR="002F6912" w:rsidRPr="00FA5A75" w:rsidRDefault="002F6912"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EE7B3A" w:rsidRPr="00FA5A75" w14:paraId="008AE534" w14:textId="2C7167C4" w:rsidTr="00890CDA">
        <w:tc>
          <w:tcPr>
            <w:tcW w:w="1042" w:type="dxa"/>
          </w:tcPr>
          <w:p w14:paraId="4D6AFD15" w14:textId="77777777" w:rsidR="00EE7B3A" w:rsidRPr="00FA5A75" w:rsidRDefault="00EE7B3A" w:rsidP="00EE7B3A">
            <w:pPr>
              <w:pStyle w:val="Sraopastraipa"/>
              <w:numPr>
                <w:ilvl w:val="0"/>
                <w:numId w:val="15"/>
              </w:numPr>
              <w:tabs>
                <w:tab w:val="left" w:pos="223"/>
              </w:tabs>
              <w:ind w:right="-118"/>
              <w:jc w:val="center"/>
              <w:rPr>
                <w:rFonts w:ascii="Times New Roman" w:hAnsi="Times New Roman"/>
                <w:sz w:val="20"/>
                <w:szCs w:val="20"/>
              </w:rPr>
            </w:pPr>
          </w:p>
        </w:tc>
        <w:tc>
          <w:tcPr>
            <w:tcW w:w="7560" w:type="dxa"/>
          </w:tcPr>
          <w:p w14:paraId="1C7BFFB3" w14:textId="7285C99E" w:rsidR="00EE7B3A" w:rsidRPr="00890CDA" w:rsidRDefault="00EE7B3A" w:rsidP="00EE7B3A">
            <w:pPr>
              <w:jc w:val="both"/>
              <w:rPr>
                <w:sz w:val="20"/>
                <w:szCs w:val="20"/>
              </w:rPr>
            </w:pPr>
            <w:r w:rsidRPr="00890CDA">
              <w:rPr>
                <w:sz w:val="20"/>
                <w:szCs w:val="20"/>
              </w:rPr>
              <w:t>Suderinama su kompresoriumi (aprašytu 2.7. pozicijoje), formų išpūtimui</w:t>
            </w:r>
          </w:p>
        </w:tc>
        <w:tc>
          <w:tcPr>
            <w:tcW w:w="2880" w:type="dxa"/>
          </w:tcPr>
          <w:p w14:paraId="5C0D2D2C" w14:textId="77777777"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5A699A1" w14:textId="4ED90652"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EE7B3A" w:rsidRPr="00FA5A75" w14:paraId="0A1626E5" w14:textId="61387BA1" w:rsidTr="00890CDA">
        <w:tc>
          <w:tcPr>
            <w:tcW w:w="1042" w:type="dxa"/>
          </w:tcPr>
          <w:p w14:paraId="49F02C11" w14:textId="77777777" w:rsidR="00EE7B3A" w:rsidRPr="00FA5A75" w:rsidRDefault="00EE7B3A" w:rsidP="00EE7B3A">
            <w:pPr>
              <w:pStyle w:val="Sraopastraipa"/>
              <w:numPr>
                <w:ilvl w:val="0"/>
                <w:numId w:val="15"/>
              </w:numPr>
              <w:tabs>
                <w:tab w:val="left" w:pos="223"/>
              </w:tabs>
              <w:ind w:right="-118"/>
              <w:jc w:val="center"/>
              <w:rPr>
                <w:rFonts w:ascii="Times New Roman" w:hAnsi="Times New Roman"/>
                <w:sz w:val="20"/>
                <w:szCs w:val="20"/>
              </w:rPr>
            </w:pPr>
          </w:p>
        </w:tc>
        <w:tc>
          <w:tcPr>
            <w:tcW w:w="7560" w:type="dxa"/>
          </w:tcPr>
          <w:p w14:paraId="1DD7616B" w14:textId="2D9D7F64" w:rsidR="00EE7B3A" w:rsidRDefault="00EE7B3A" w:rsidP="00EE7B3A">
            <w:pPr>
              <w:jc w:val="both"/>
              <w:rPr>
                <w:sz w:val="20"/>
                <w:szCs w:val="20"/>
              </w:rPr>
            </w:pPr>
            <w:r w:rsidRPr="00D21804">
              <w:rPr>
                <w:sz w:val="20"/>
                <w:szCs w:val="20"/>
              </w:rPr>
              <w:t>Garantija nemažiau kaip 24 mėnesiai</w:t>
            </w:r>
          </w:p>
        </w:tc>
        <w:tc>
          <w:tcPr>
            <w:tcW w:w="2880" w:type="dxa"/>
          </w:tcPr>
          <w:p w14:paraId="6AC10628" w14:textId="77777777"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EEBB863" w14:textId="10C10A60"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bl>
    <w:p w14:paraId="3E688240" w14:textId="77777777" w:rsidR="00A22072" w:rsidRPr="00FA5A75" w:rsidRDefault="00A22072" w:rsidP="00975563">
      <w:pPr>
        <w:spacing w:line="240" w:lineRule="auto"/>
        <w:rPr>
          <w:sz w:val="20"/>
          <w:szCs w:val="20"/>
        </w:rPr>
      </w:pPr>
    </w:p>
    <w:tbl>
      <w:tblPr>
        <w:tblW w:w="15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3780"/>
      </w:tblGrid>
      <w:tr w:rsidR="00890CDA" w:rsidRPr="00FA5A75" w14:paraId="22C393EE" w14:textId="6A6AAE6E" w:rsidTr="00890CDA">
        <w:trPr>
          <w:tblHeader/>
        </w:trPr>
        <w:tc>
          <w:tcPr>
            <w:tcW w:w="15262" w:type="dxa"/>
            <w:gridSpan w:val="4"/>
          </w:tcPr>
          <w:p w14:paraId="19B2ABB9" w14:textId="48C9737B" w:rsidR="00890CDA" w:rsidRPr="00890CDA" w:rsidRDefault="00890CDA" w:rsidP="00890CDA">
            <w:pPr>
              <w:pStyle w:val="Sraopastraipa"/>
              <w:numPr>
                <w:ilvl w:val="1"/>
                <w:numId w:val="26"/>
              </w:numPr>
              <w:autoSpaceDE w:val="0"/>
              <w:autoSpaceDN w:val="0"/>
              <w:adjustRightInd w:val="0"/>
              <w:jc w:val="both"/>
              <w:rPr>
                <w:b/>
                <w:sz w:val="20"/>
                <w:szCs w:val="20"/>
              </w:rPr>
            </w:pPr>
            <w:r w:rsidRPr="00890CDA">
              <w:rPr>
                <w:b/>
                <w:sz w:val="20"/>
                <w:szCs w:val="20"/>
                <w:lang w:eastAsia="lt-LT"/>
              </w:rPr>
              <w:t>Plastikinės formos betono kubeliams , 10 vnt.</w:t>
            </w:r>
          </w:p>
        </w:tc>
      </w:tr>
      <w:tr w:rsidR="00890CDA" w:rsidRPr="00FA5A75" w14:paraId="3787347F" w14:textId="26D6950F" w:rsidTr="00890CDA">
        <w:trPr>
          <w:tblHeader/>
        </w:trPr>
        <w:tc>
          <w:tcPr>
            <w:tcW w:w="15262" w:type="dxa"/>
            <w:gridSpan w:val="4"/>
          </w:tcPr>
          <w:p w14:paraId="11212F21" w14:textId="048BF234" w:rsidR="00890CDA" w:rsidRPr="00FA5A75" w:rsidRDefault="00890CDA" w:rsidP="00D15093">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0FBDBA85" w14:textId="38F080D6" w:rsidTr="00890CDA">
        <w:trPr>
          <w:tblHeader/>
        </w:trPr>
        <w:tc>
          <w:tcPr>
            <w:tcW w:w="1042" w:type="dxa"/>
          </w:tcPr>
          <w:p w14:paraId="58F5CC45" w14:textId="45426423"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68AA4EA0" w14:textId="213F1500"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2DC8EAC8"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8974EFA" w14:textId="0FE3BF5E"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780" w:type="dxa"/>
          </w:tcPr>
          <w:p w14:paraId="63A409EC"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10"/>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7D8B5121" w14:textId="271D85DE"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A1307B" w:rsidRPr="00FA5A75" w14:paraId="0148C856" w14:textId="518A05CE" w:rsidTr="00890CDA">
        <w:tc>
          <w:tcPr>
            <w:tcW w:w="1042" w:type="dxa"/>
          </w:tcPr>
          <w:p w14:paraId="34998873" w14:textId="77777777" w:rsidR="00A1307B" w:rsidRPr="00FA5A75" w:rsidRDefault="00A1307B" w:rsidP="00A22072">
            <w:pPr>
              <w:pStyle w:val="Sraopastraipa"/>
              <w:numPr>
                <w:ilvl w:val="0"/>
                <w:numId w:val="16"/>
              </w:numPr>
              <w:tabs>
                <w:tab w:val="left" w:pos="223"/>
              </w:tabs>
              <w:ind w:right="-118"/>
              <w:jc w:val="center"/>
              <w:rPr>
                <w:rFonts w:ascii="Times New Roman" w:hAnsi="Times New Roman"/>
                <w:sz w:val="20"/>
                <w:szCs w:val="20"/>
              </w:rPr>
            </w:pPr>
          </w:p>
        </w:tc>
        <w:tc>
          <w:tcPr>
            <w:tcW w:w="7560" w:type="dxa"/>
          </w:tcPr>
          <w:p w14:paraId="01147262" w14:textId="423D6551" w:rsidR="00A1307B" w:rsidRPr="00FA5A75" w:rsidRDefault="00A1307B" w:rsidP="00D15093">
            <w:pPr>
              <w:jc w:val="both"/>
              <w:rPr>
                <w:sz w:val="20"/>
                <w:szCs w:val="20"/>
              </w:rPr>
            </w:pPr>
            <w:r w:rsidRPr="00F0270B">
              <w:rPr>
                <w:sz w:val="20"/>
                <w:szCs w:val="20"/>
              </w:rPr>
              <w:t xml:space="preserve">Vienos vietos </w:t>
            </w:r>
            <w:r w:rsidR="00383E66">
              <w:rPr>
                <w:sz w:val="20"/>
                <w:szCs w:val="20"/>
              </w:rPr>
              <w:t xml:space="preserve">daugkartinės </w:t>
            </w:r>
            <w:r w:rsidRPr="00F0270B">
              <w:rPr>
                <w:sz w:val="20"/>
                <w:szCs w:val="20"/>
              </w:rPr>
              <w:t>plastikinės formos 10</w:t>
            </w:r>
            <w:r>
              <w:rPr>
                <w:sz w:val="20"/>
                <w:szCs w:val="20"/>
              </w:rPr>
              <w:t>0</w:t>
            </w:r>
            <w:r w:rsidRPr="00F0270B">
              <w:rPr>
                <w:sz w:val="20"/>
                <w:szCs w:val="20"/>
              </w:rPr>
              <w:t xml:space="preserve"> x 1</w:t>
            </w:r>
            <w:r>
              <w:rPr>
                <w:sz w:val="20"/>
                <w:szCs w:val="20"/>
              </w:rPr>
              <w:t>0</w:t>
            </w:r>
            <w:r w:rsidRPr="00F0270B">
              <w:rPr>
                <w:sz w:val="20"/>
                <w:szCs w:val="20"/>
              </w:rPr>
              <w:t>0 x 1</w:t>
            </w:r>
            <w:r>
              <w:rPr>
                <w:sz w:val="20"/>
                <w:szCs w:val="20"/>
              </w:rPr>
              <w:t>0</w:t>
            </w:r>
            <w:r w:rsidRPr="00F0270B">
              <w:rPr>
                <w:sz w:val="20"/>
                <w:szCs w:val="20"/>
              </w:rPr>
              <w:t>0 mm</w:t>
            </w:r>
          </w:p>
        </w:tc>
        <w:tc>
          <w:tcPr>
            <w:tcW w:w="2880" w:type="dxa"/>
          </w:tcPr>
          <w:p w14:paraId="0874BB79" w14:textId="77777777" w:rsidR="00A1307B" w:rsidRPr="00FA5A75" w:rsidRDefault="00A1307B"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70D86FA" w14:textId="77777777" w:rsidR="00A1307B" w:rsidRPr="00FA5A75" w:rsidRDefault="00A1307B"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EE7B3A" w:rsidRPr="00FA5A75" w14:paraId="22A1C244" w14:textId="08D48A5F" w:rsidTr="00890CDA">
        <w:tc>
          <w:tcPr>
            <w:tcW w:w="1042" w:type="dxa"/>
          </w:tcPr>
          <w:p w14:paraId="7A6BF515" w14:textId="77777777" w:rsidR="00EE7B3A" w:rsidRPr="00FA5A75" w:rsidRDefault="00EE7B3A" w:rsidP="00EE7B3A">
            <w:pPr>
              <w:pStyle w:val="Sraopastraipa"/>
              <w:numPr>
                <w:ilvl w:val="0"/>
                <w:numId w:val="16"/>
              </w:numPr>
              <w:tabs>
                <w:tab w:val="left" w:pos="223"/>
              </w:tabs>
              <w:ind w:right="-118"/>
              <w:jc w:val="center"/>
              <w:rPr>
                <w:rFonts w:ascii="Times New Roman" w:hAnsi="Times New Roman"/>
                <w:sz w:val="20"/>
                <w:szCs w:val="20"/>
              </w:rPr>
            </w:pPr>
          </w:p>
        </w:tc>
        <w:tc>
          <w:tcPr>
            <w:tcW w:w="7560" w:type="dxa"/>
          </w:tcPr>
          <w:p w14:paraId="1AA62496" w14:textId="4347404F" w:rsidR="00EE7B3A" w:rsidRPr="00890CDA" w:rsidRDefault="00EE7B3A" w:rsidP="00EE7B3A">
            <w:pPr>
              <w:jc w:val="both"/>
              <w:rPr>
                <w:sz w:val="20"/>
                <w:szCs w:val="20"/>
              </w:rPr>
            </w:pPr>
            <w:r w:rsidRPr="00890CDA">
              <w:rPr>
                <w:sz w:val="20"/>
                <w:szCs w:val="20"/>
              </w:rPr>
              <w:t>Suderinama su kompresoriumi (aprašytu 2.7. pozicijoje), formų išpūtimui</w:t>
            </w:r>
          </w:p>
        </w:tc>
        <w:tc>
          <w:tcPr>
            <w:tcW w:w="2880" w:type="dxa"/>
          </w:tcPr>
          <w:p w14:paraId="72D64F01" w14:textId="77777777"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5CCD0180" w14:textId="06181961"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EE7B3A" w:rsidRPr="00FA5A75" w14:paraId="3FA09E44" w14:textId="362E50EF" w:rsidTr="00890CDA">
        <w:tc>
          <w:tcPr>
            <w:tcW w:w="1042" w:type="dxa"/>
          </w:tcPr>
          <w:p w14:paraId="2F59F254" w14:textId="77777777" w:rsidR="00EE7B3A" w:rsidRPr="00FA5A75" w:rsidRDefault="00EE7B3A" w:rsidP="00EE7B3A">
            <w:pPr>
              <w:pStyle w:val="Sraopastraipa"/>
              <w:numPr>
                <w:ilvl w:val="0"/>
                <w:numId w:val="16"/>
              </w:numPr>
              <w:tabs>
                <w:tab w:val="left" w:pos="223"/>
              </w:tabs>
              <w:ind w:right="-118"/>
              <w:jc w:val="center"/>
              <w:rPr>
                <w:rFonts w:ascii="Times New Roman" w:hAnsi="Times New Roman"/>
                <w:sz w:val="20"/>
                <w:szCs w:val="20"/>
              </w:rPr>
            </w:pPr>
          </w:p>
        </w:tc>
        <w:tc>
          <w:tcPr>
            <w:tcW w:w="7560" w:type="dxa"/>
          </w:tcPr>
          <w:p w14:paraId="28B24527" w14:textId="65950353" w:rsidR="00EE7B3A" w:rsidRPr="00F0270B" w:rsidRDefault="00EE7B3A" w:rsidP="00EE7B3A">
            <w:pPr>
              <w:jc w:val="both"/>
              <w:rPr>
                <w:sz w:val="20"/>
                <w:szCs w:val="20"/>
              </w:rPr>
            </w:pPr>
            <w:r w:rsidRPr="00D21804">
              <w:rPr>
                <w:sz w:val="20"/>
                <w:szCs w:val="20"/>
              </w:rPr>
              <w:t>Garantija nemažiau kaip 24 mėnesiai</w:t>
            </w:r>
          </w:p>
        </w:tc>
        <w:tc>
          <w:tcPr>
            <w:tcW w:w="2880" w:type="dxa"/>
          </w:tcPr>
          <w:p w14:paraId="5A13AB54" w14:textId="77777777"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9E3B412" w14:textId="47A903A3" w:rsidR="00EE7B3A" w:rsidRPr="00FA5A75" w:rsidRDefault="00EE7B3A" w:rsidP="00EE7B3A">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bl>
    <w:p w14:paraId="202022B2" w14:textId="77777777" w:rsidR="00A22072" w:rsidRPr="00FA5A75" w:rsidRDefault="00A22072" w:rsidP="00975563">
      <w:pPr>
        <w:spacing w:line="240" w:lineRule="auto"/>
        <w:rPr>
          <w:sz w:val="20"/>
          <w:szCs w:val="20"/>
        </w:rPr>
      </w:pPr>
    </w:p>
    <w:tbl>
      <w:tblPr>
        <w:tblW w:w="15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3870"/>
      </w:tblGrid>
      <w:tr w:rsidR="00890CDA" w:rsidRPr="00FA5A75" w14:paraId="7D00D685" w14:textId="2FF264BD" w:rsidTr="00890CDA">
        <w:trPr>
          <w:tblHeader/>
        </w:trPr>
        <w:tc>
          <w:tcPr>
            <w:tcW w:w="15352" w:type="dxa"/>
            <w:gridSpan w:val="4"/>
          </w:tcPr>
          <w:p w14:paraId="010F672D" w14:textId="5E848583" w:rsidR="00890CDA" w:rsidRPr="00890CDA" w:rsidRDefault="00890CDA" w:rsidP="00890CDA">
            <w:pPr>
              <w:pStyle w:val="Sraopastraipa"/>
              <w:numPr>
                <w:ilvl w:val="1"/>
                <w:numId w:val="26"/>
              </w:numPr>
              <w:autoSpaceDE w:val="0"/>
              <w:autoSpaceDN w:val="0"/>
              <w:adjustRightInd w:val="0"/>
              <w:jc w:val="both"/>
              <w:rPr>
                <w:b/>
                <w:sz w:val="20"/>
                <w:szCs w:val="20"/>
              </w:rPr>
            </w:pPr>
            <w:bookmarkStart w:id="6" w:name="_Hlk176344876"/>
            <w:r w:rsidRPr="00890CDA">
              <w:rPr>
                <w:b/>
                <w:sz w:val="20"/>
                <w:szCs w:val="20"/>
                <w:lang w:eastAsia="lt-LT"/>
              </w:rPr>
              <w:t>Kompresorius, 1 vnt.</w:t>
            </w:r>
          </w:p>
        </w:tc>
      </w:tr>
      <w:tr w:rsidR="00890CDA" w:rsidRPr="00FA5A75" w14:paraId="0906C30C" w14:textId="069CE508" w:rsidTr="00890CDA">
        <w:trPr>
          <w:tblHeader/>
        </w:trPr>
        <w:tc>
          <w:tcPr>
            <w:tcW w:w="15352" w:type="dxa"/>
            <w:gridSpan w:val="4"/>
          </w:tcPr>
          <w:p w14:paraId="4C0B28B1" w14:textId="287D33BE" w:rsidR="00890CDA" w:rsidRPr="00FA5A75" w:rsidRDefault="00890CDA" w:rsidP="00D15093">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6DCB32E7" w14:textId="1A8ED470" w:rsidTr="00890CDA">
        <w:trPr>
          <w:tblHeader/>
        </w:trPr>
        <w:tc>
          <w:tcPr>
            <w:tcW w:w="1042" w:type="dxa"/>
          </w:tcPr>
          <w:p w14:paraId="63756A77" w14:textId="470D0E72"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2A823F88" w14:textId="42547F53"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69FFED34"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1CC1840" w14:textId="1A3BD735"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870" w:type="dxa"/>
          </w:tcPr>
          <w:p w14:paraId="11DB62ED"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11"/>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7478997C" w14:textId="286EEBA6"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16198" w:rsidRPr="00FA5A75" w14:paraId="2BD42E0F" w14:textId="77777777" w:rsidTr="00890CDA">
        <w:tc>
          <w:tcPr>
            <w:tcW w:w="1042" w:type="dxa"/>
          </w:tcPr>
          <w:p w14:paraId="272ACE79" w14:textId="77777777" w:rsidR="00B16198" w:rsidRPr="00FA5A75" w:rsidRDefault="00B16198" w:rsidP="00D27C2B">
            <w:pPr>
              <w:pStyle w:val="Sraopastraipa"/>
              <w:numPr>
                <w:ilvl w:val="0"/>
                <w:numId w:val="9"/>
              </w:numPr>
              <w:tabs>
                <w:tab w:val="left" w:pos="223"/>
              </w:tabs>
              <w:ind w:right="-118"/>
              <w:jc w:val="center"/>
              <w:rPr>
                <w:rFonts w:ascii="Times New Roman" w:hAnsi="Times New Roman"/>
                <w:sz w:val="20"/>
                <w:szCs w:val="20"/>
              </w:rPr>
            </w:pPr>
          </w:p>
        </w:tc>
        <w:tc>
          <w:tcPr>
            <w:tcW w:w="7560" w:type="dxa"/>
          </w:tcPr>
          <w:p w14:paraId="303FC390" w14:textId="6F97E877" w:rsidR="00B16198" w:rsidRPr="00890CDA" w:rsidRDefault="00B16198" w:rsidP="00D27C2B">
            <w:pPr>
              <w:jc w:val="both"/>
              <w:rPr>
                <w:sz w:val="20"/>
                <w:szCs w:val="20"/>
              </w:rPr>
            </w:pPr>
            <w:r w:rsidRPr="00890CDA">
              <w:rPr>
                <w:sz w:val="20"/>
                <w:szCs w:val="20"/>
              </w:rPr>
              <w:t xml:space="preserve">Maitinimas </w:t>
            </w:r>
            <w:r w:rsidRPr="00890CDA">
              <w:rPr>
                <w:sz w:val="20"/>
                <w:szCs w:val="20"/>
                <w:lang w:val="it-IT"/>
              </w:rPr>
              <w:t>230 V ±10 proc.; 50/60 Hz</w:t>
            </w:r>
          </w:p>
        </w:tc>
        <w:tc>
          <w:tcPr>
            <w:tcW w:w="2880" w:type="dxa"/>
          </w:tcPr>
          <w:p w14:paraId="193E295B" w14:textId="77777777" w:rsidR="00B16198" w:rsidRPr="00FA5A75" w:rsidRDefault="00B16198" w:rsidP="00D27C2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00C54AD3" w14:textId="77777777" w:rsidR="00B16198" w:rsidRPr="00FA5A75" w:rsidRDefault="00B16198" w:rsidP="00D27C2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A32A78" w:rsidRPr="00FA5A75" w14:paraId="6A185B8F" w14:textId="0111F6DD" w:rsidTr="00890CDA">
        <w:tc>
          <w:tcPr>
            <w:tcW w:w="1042" w:type="dxa"/>
          </w:tcPr>
          <w:p w14:paraId="08E0703F" w14:textId="77777777" w:rsidR="00A32A78" w:rsidRPr="00FA5A75" w:rsidRDefault="00A32A78" w:rsidP="00A32A78">
            <w:pPr>
              <w:pStyle w:val="Sraopastraipa"/>
              <w:numPr>
                <w:ilvl w:val="0"/>
                <w:numId w:val="9"/>
              </w:numPr>
              <w:tabs>
                <w:tab w:val="left" w:pos="223"/>
              </w:tabs>
              <w:ind w:right="-118"/>
              <w:jc w:val="center"/>
              <w:rPr>
                <w:rFonts w:ascii="Times New Roman" w:hAnsi="Times New Roman"/>
                <w:sz w:val="20"/>
                <w:szCs w:val="20"/>
              </w:rPr>
            </w:pPr>
          </w:p>
        </w:tc>
        <w:tc>
          <w:tcPr>
            <w:tcW w:w="7560" w:type="dxa"/>
          </w:tcPr>
          <w:p w14:paraId="253EE719" w14:textId="7C924D9F" w:rsidR="00A32A78" w:rsidRPr="00FA5A75" w:rsidRDefault="00A32A78" w:rsidP="00A32A78">
            <w:pPr>
              <w:jc w:val="both"/>
              <w:rPr>
                <w:sz w:val="20"/>
                <w:szCs w:val="20"/>
              </w:rPr>
            </w:pPr>
            <w:r>
              <w:rPr>
                <w:sz w:val="20"/>
                <w:szCs w:val="20"/>
              </w:rPr>
              <w:t xml:space="preserve">Spiralinė </w:t>
            </w:r>
            <w:r w:rsidR="00890CDA">
              <w:rPr>
                <w:sz w:val="20"/>
                <w:szCs w:val="20"/>
              </w:rPr>
              <w:t xml:space="preserve">lanksti </w:t>
            </w:r>
            <w:proofErr w:type="spellStart"/>
            <w:r>
              <w:rPr>
                <w:sz w:val="20"/>
                <w:szCs w:val="20"/>
              </w:rPr>
              <w:t>šlanga</w:t>
            </w:r>
            <w:proofErr w:type="spellEnd"/>
            <w:r>
              <w:rPr>
                <w:sz w:val="20"/>
                <w:szCs w:val="20"/>
              </w:rPr>
              <w:t xml:space="preserve"> ne mažiau 2,0 metrų ilgio su antgaliu</w:t>
            </w:r>
            <w:r w:rsidR="00350857">
              <w:rPr>
                <w:sz w:val="20"/>
                <w:szCs w:val="20"/>
              </w:rPr>
              <w:t>, skirta</w:t>
            </w:r>
            <w:r>
              <w:rPr>
                <w:sz w:val="20"/>
                <w:szCs w:val="20"/>
              </w:rPr>
              <w:t xml:space="preserve"> betono formų (aprašytų 2.7. ir 2.8. pozicijose) atlaisvinimui  </w:t>
            </w:r>
          </w:p>
        </w:tc>
        <w:tc>
          <w:tcPr>
            <w:tcW w:w="2880" w:type="dxa"/>
          </w:tcPr>
          <w:p w14:paraId="7934651F" w14:textId="77777777"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29383682" w14:textId="6B1CA2D2"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A32A78" w:rsidRPr="00FA5A75" w14:paraId="7E7377F2" w14:textId="69F68476" w:rsidTr="00890CDA">
        <w:tc>
          <w:tcPr>
            <w:tcW w:w="1042" w:type="dxa"/>
          </w:tcPr>
          <w:p w14:paraId="55251F5F" w14:textId="77777777" w:rsidR="00A32A78" w:rsidRPr="00FA5A75" w:rsidRDefault="00A32A78" w:rsidP="00A32A78">
            <w:pPr>
              <w:pStyle w:val="Sraopastraipa"/>
              <w:numPr>
                <w:ilvl w:val="0"/>
                <w:numId w:val="9"/>
              </w:numPr>
              <w:tabs>
                <w:tab w:val="left" w:pos="223"/>
              </w:tabs>
              <w:ind w:right="-118"/>
              <w:jc w:val="center"/>
              <w:rPr>
                <w:rFonts w:ascii="Times New Roman" w:hAnsi="Times New Roman"/>
                <w:sz w:val="20"/>
                <w:szCs w:val="20"/>
              </w:rPr>
            </w:pPr>
          </w:p>
        </w:tc>
        <w:tc>
          <w:tcPr>
            <w:tcW w:w="7560" w:type="dxa"/>
          </w:tcPr>
          <w:p w14:paraId="6B505B0B" w14:textId="77777777" w:rsidR="00A32A78" w:rsidRPr="00890CDA" w:rsidRDefault="00A32A78" w:rsidP="00A32A78">
            <w:pPr>
              <w:jc w:val="both"/>
              <w:rPr>
                <w:bCs/>
                <w:sz w:val="20"/>
                <w:szCs w:val="20"/>
                <w:lang w:eastAsia="lt-LT"/>
              </w:rPr>
            </w:pPr>
            <w:r w:rsidRPr="00890CDA">
              <w:rPr>
                <w:sz w:val="20"/>
                <w:szCs w:val="20"/>
              </w:rPr>
              <w:t xml:space="preserve">Turi būti suderinamas su </w:t>
            </w:r>
            <w:r w:rsidRPr="00890CDA">
              <w:rPr>
                <w:bCs/>
                <w:sz w:val="20"/>
                <w:szCs w:val="20"/>
                <w:lang w:eastAsia="lt-LT"/>
              </w:rPr>
              <w:t>Betono vandens pralaidumo tyrimo stendu (2.1. pozicija)</w:t>
            </w:r>
            <w:r w:rsidR="007C1844" w:rsidRPr="00890CDA">
              <w:rPr>
                <w:bCs/>
                <w:sz w:val="20"/>
                <w:szCs w:val="20"/>
                <w:lang w:eastAsia="lt-LT"/>
              </w:rPr>
              <w:t>.</w:t>
            </w:r>
          </w:p>
          <w:p w14:paraId="0C316618" w14:textId="5F6A8AAD" w:rsidR="007C1844" w:rsidRPr="00890CDA" w:rsidRDefault="007C1844" w:rsidP="00A32A78">
            <w:pPr>
              <w:jc w:val="both"/>
              <w:rPr>
                <w:sz w:val="20"/>
                <w:szCs w:val="20"/>
              </w:rPr>
            </w:pPr>
            <w:r w:rsidRPr="00890CDA">
              <w:rPr>
                <w:bCs/>
                <w:sz w:val="20"/>
                <w:szCs w:val="20"/>
                <w:lang w:eastAsia="lt-LT"/>
              </w:rPr>
              <w:t xml:space="preserve">t.y. tiekėjas turi </w:t>
            </w:r>
            <w:r w:rsidR="009F10C5" w:rsidRPr="00890CDA">
              <w:rPr>
                <w:bCs/>
                <w:sz w:val="20"/>
                <w:szCs w:val="20"/>
                <w:lang w:eastAsia="lt-LT"/>
              </w:rPr>
              <w:t>pateikti reikalingus priedus, kurių reikia siūlomo kompresoriaus prijungimui prie 2.1 pozicijoje siūlomo Betono vandens pralaidumo tyrimo stendo</w:t>
            </w:r>
          </w:p>
        </w:tc>
        <w:tc>
          <w:tcPr>
            <w:tcW w:w="2880" w:type="dxa"/>
          </w:tcPr>
          <w:p w14:paraId="5E264D61" w14:textId="77777777"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31448014" w14:textId="0F2344BE"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A32A78" w:rsidRPr="00FA5A75" w14:paraId="6DA97679" w14:textId="278A2C43" w:rsidTr="00890CDA">
        <w:tc>
          <w:tcPr>
            <w:tcW w:w="1042" w:type="dxa"/>
          </w:tcPr>
          <w:p w14:paraId="61FD10AC" w14:textId="77777777" w:rsidR="00A32A78" w:rsidRPr="00FA5A75" w:rsidRDefault="00A32A78" w:rsidP="00A32A78">
            <w:pPr>
              <w:pStyle w:val="Sraopastraipa"/>
              <w:numPr>
                <w:ilvl w:val="0"/>
                <w:numId w:val="9"/>
              </w:numPr>
              <w:tabs>
                <w:tab w:val="left" w:pos="223"/>
              </w:tabs>
              <w:ind w:right="-118"/>
              <w:jc w:val="center"/>
              <w:rPr>
                <w:rFonts w:ascii="Times New Roman" w:hAnsi="Times New Roman"/>
                <w:sz w:val="20"/>
                <w:szCs w:val="20"/>
              </w:rPr>
            </w:pPr>
          </w:p>
        </w:tc>
        <w:tc>
          <w:tcPr>
            <w:tcW w:w="7560" w:type="dxa"/>
          </w:tcPr>
          <w:p w14:paraId="447574F8" w14:textId="71A98457" w:rsidR="00A32A78" w:rsidRDefault="00A32A78" w:rsidP="00A32A78">
            <w:pPr>
              <w:jc w:val="both"/>
              <w:rPr>
                <w:sz w:val="20"/>
                <w:szCs w:val="20"/>
              </w:rPr>
            </w:pPr>
            <w:r w:rsidRPr="00D21804">
              <w:rPr>
                <w:sz w:val="20"/>
                <w:szCs w:val="20"/>
              </w:rPr>
              <w:t>Garantija nemažiau kaip 24 mėnesiai</w:t>
            </w:r>
          </w:p>
        </w:tc>
        <w:tc>
          <w:tcPr>
            <w:tcW w:w="2880" w:type="dxa"/>
          </w:tcPr>
          <w:p w14:paraId="69153545" w14:textId="77777777"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7AD0CD12" w14:textId="5A4B2849"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890CDA" w:rsidRPr="00FA5A75" w14:paraId="09FE2BC5" w14:textId="77777777" w:rsidTr="00890CDA">
        <w:tc>
          <w:tcPr>
            <w:tcW w:w="1042" w:type="dxa"/>
          </w:tcPr>
          <w:p w14:paraId="7EE91C9E" w14:textId="77777777" w:rsidR="00890CDA" w:rsidRPr="00FA5A75" w:rsidRDefault="00890CDA" w:rsidP="00890CDA">
            <w:pPr>
              <w:pStyle w:val="Sraopastraipa"/>
              <w:numPr>
                <w:ilvl w:val="0"/>
                <w:numId w:val="9"/>
              </w:numPr>
              <w:tabs>
                <w:tab w:val="left" w:pos="223"/>
              </w:tabs>
              <w:ind w:right="-118"/>
              <w:jc w:val="center"/>
              <w:rPr>
                <w:rFonts w:ascii="Times New Roman" w:hAnsi="Times New Roman"/>
                <w:sz w:val="20"/>
                <w:szCs w:val="20"/>
              </w:rPr>
            </w:pPr>
          </w:p>
        </w:tc>
        <w:tc>
          <w:tcPr>
            <w:tcW w:w="7560" w:type="dxa"/>
          </w:tcPr>
          <w:p w14:paraId="1CC8C7AF" w14:textId="77777777" w:rsidR="00890CDA" w:rsidRDefault="00890CDA" w:rsidP="00890CDA">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4FFBD601" w14:textId="5DA14C81" w:rsidR="00890CDA" w:rsidRPr="00D21804" w:rsidRDefault="00890CDA" w:rsidP="00890CDA">
            <w:pPr>
              <w:jc w:val="both"/>
              <w:rPr>
                <w:sz w:val="20"/>
                <w:szCs w:val="20"/>
              </w:rPr>
            </w:pPr>
            <w:r>
              <w:rPr>
                <w:iCs/>
                <w:kern w:val="2"/>
                <w:sz w:val="20"/>
                <w:szCs w:val="20"/>
                <w14:ligatures w14:val="standardContextual"/>
              </w:rPr>
              <w:t>b</w:t>
            </w:r>
            <w:r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880" w:type="dxa"/>
          </w:tcPr>
          <w:p w14:paraId="0B4DC0E7" w14:textId="77777777" w:rsidR="00890CDA" w:rsidRPr="00FA5A75"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870" w:type="dxa"/>
          </w:tcPr>
          <w:p w14:paraId="40EE1DE8" w14:textId="16897F07" w:rsidR="00890CDA" w:rsidRPr="004C542C" w:rsidRDefault="00890CDA" w:rsidP="00890CDA">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bookmarkEnd w:id="6"/>
    </w:tbl>
    <w:p w14:paraId="781D0250" w14:textId="1852713C" w:rsidR="00890CDA" w:rsidRDefault="00890CDA" w:rsidP="00975563">
      <w:pPr>
        <w:spacing w:line="240" w:lineRule="auto"/>
        <w:rPr>
          <w:sz w:val="20"/>
          <w:szCs w:val="20"/>
        </w:rPr>
      </w:pPr>
    </w:p>
    <w:p w14:paraId="2DCED3DA" w14:textId="77777777" w:rsidR="00890CDA" w:rsidRDefault="00890CDA">
      <w:pPr>
        <w:rPr>
          <w:sz w:val="20"/>
          <w:szCs w:val="20"/>
        </w:rPr>
      </w:pPr>
      <w:r>
        <w:rPr>
          <w:sz w:val="20"/>
          <w:szCs w:val="20"/>
        </w:rPr>
        <w:br w:type="page"/>
      </w:r>
    </w:p>
    <w:p w14:paraId="7A39D94E" w14:textId="77777777" w:rsidR="00A22072" w:rsidRDefault="00A22072" w:rsidP="00975563">
      <w:pPr>
        <w:spacing w:line="240" w:lineRule="auto"/>
        <w:rPr>
          <w:sz w:val="20"/>
          <w:szCs w:val="20"/>
        </w:rPr>
      </w:pPr>
    </w:p>
    <w:p w14:paraId="14249499" w14:textId="0EBE615A" w:rsidR="00E211A2" w:rsidRDefault="00E211A2" w:rsidP="00E211A2">
      <w:pPr>
        <w:spacing w:line="240" w:lineRule="auto"/>
        <w:rPr>
          <w:b/>
        </w:rPr>
      </w:pPr>
      <w:r>
        <w:rPr>
          <w:b/>
          <w:bCs/>
        </w:rPr>
        <w:t>3</w:t>
      </w:r>
      <w:r w:rsidRPr="00834952">
        <w:rPr>
          <w:b/>
          <w:bCs/>
        </w:rPr>
        <w:t xml:space="preserve"> pirkimo objekto dalis </w:t>
      </w:r>
      <w:r>
        <w:rPr>
          <w:b/>
          <w:bCs/>
        </w:rPr>
        <w:t>–</w:t>
      </w:r>
      <w:r w:rsidRPr="00834952">
        <w:rPr>
          <w:b/>
          <w:bCs/>
        </w:rPr>
        <w:t xml:space="preserve"> </w:t>
      </w:r>
      <w:r w:rsidRPr="00E211A2">
        <w:rPr>
          <w:b/>
          <w:bCs/>
        </w:rPr>
        <w:t>Bleino aparatas,</w:t>
      </w:r>
      <w:r w:rsidRPr="00AB4215">
        <w:rPr>
          <w:b/>
        </w:rPr>
        <w:t xml:space="preserve"> 1 </w:t>
      </w:r>
      <w:r>
        <w:rPr>
          <w:b/>
        </w:rPr>
        <w:t>vnt</w:t>
      </w:r>
      <w:r w:rsidRPr="00AB4215">
        <w:rPr>
          <w:b/>
        </w:rPr>
        <w:t>.</w:t>
      </w:r>
    </w:p>
    <w:p w14:paraId="7835279D" w14:textId="77777777" w:rsidR="00E211A2" w:rsidRDefault="00E211A2" w:rsidP="00975563">
      <w:pPr>
        <w:spacing w:line="240" w:lineRule="auto"/>
        <w:rPr>
          <w:sz w:val="20"/>
          <w:szCs w:val="20"/>
        </w:rPr>
      </w:pPr>
    </w:p>
    <w:p w14:paraId="1ACF0CA3" w14:textId="77777777" w:rsidR="00E211A2" w:rsidRPr="00FA5A75" w:rsidRDefault="00E211A2" w:rsidP="00975563">
      <w:pPr>
        <w:spacing w:line="240" w:lineRule="auto"/>
        <w:rPr>
          <w:sz w:val="20"/>
          <w:szCs w:val="20"/>
        </w:rPr>
      </w:pPr>
    </w:p>
    <w:tbl>
      <w:tblPr>
        <w:tblW w:w="15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3690"/>
      </w:tblGrid>
      <w:tr w:rsidR="00890CDA" w:rsidRPr="00FA5A75" w14:paraId="69C1ED80" w14:textId="048AF2CD" w:rsidTr="00890CDA">
        <w:trPr>
          <w:tblHeader/>
        </w:trPr>
        <w:tc>
          <w:tcPr>
            <w:tcW w:w="15172" w:type="dxa"/>
            <w:gridSpan w:val="4"/>
          </w:tcPr>
          <w:p w14:paraId="61915AAB" w14:textId="79A98A73" w:rsidR="00890CDA" w:rsidRPr="00FA5A75" w:rsidRDefault="00890CDA" w:rsidP="00890CDA">
            <w:pPr>
              <w:pStyle w:val="Sraopastraipa"/>
              <w:numPr>
                <w:ilvl w:val="0"/>
                <w:numId w:val="26"/>
              </w:numPr>
              <w:autoSpaceDE w:val="0"/>
              <w:autoSpaceDN w:val="0"/>
              <w:adjustRightInd w:val="0"/>
              <w:jc w:val="both"/>
              <w:rPr>
                <w:rFonts w:ascii="Times New Roman" w:hAnsi="Times New Roman"/>
                <w:b/>
                <w:sz w:val="20"/>
                <w:szCs w:val="20"/>
              </w:rPr>
            </w:pPr>
            <w:proofErr w:type="spellStart"/>
            <w:r w:rsidRPr="00FA5A75">
              <w:rPr>
                <w:rFonts w:ascii="Times New Roman" w:hAnsi="Times New Roman"/>
                <w:b/>
                <w:sz w:val="20"/>
                <w:szCs w:val="20"/>
                <w:lang w:eastAsia="lt-LT"/>
              </w:rPr>
              <w:t>Bleino</w:t>
            </w:r>
            <w:proofErr w:type="spellEnd"/>
            <w:r w:rsidRPr="00FA5A75">
              <w:rPr>
                <w:rFonts w:ascii="Times New Roman" w:hAnsi="Times New Roman"/>
                <w:b/>
                <w:sz w:val="20"/>
                <w:szCs w:val="20"/>
                <w:lang w:eastAsia="lt-LT"/>
              </w:rPr>
              <w:t xml:space="preserve"> aparatas , 1 vnt.</w:t>
            </w:r>
          </w:p>
        </w:tc>
      </w:tr>
      <w:tr w:rsidR="00890CDA" w:rsidRPr="00FA5A75" w14:paraId="482BCEC3" w14:textId="543A7E1F" w:rsidTr="00890CDA">
        <w:trPr>
          <w:tblHeader/>
        </w:trPr>
        <w:tc>
          <w:tcPr>
            <w:tcW w:w="15172" w:type="dxa"/>
            <w:gridSpan w:val="4"/>
          </w:tcPr>
          <w:p w14:paraId="63053F54" w14:textId="15815AE4" w:rsidR="00890CDA" w:rsidRPr="00FA5A75" w:rsidRDefault="00890CDA" w:rsidP="00D15093">
            <w:pPr>
              <w:pStyle w:val="Pagrindinistekstas"/>
              <w:spacing w:before="120" w:line="240" w:lineRule="auto"/>
              <w:jc w:val="left"/>
              <w:rPr>
                <w:rFonts w:ascii="Times New Roman" w:hAnsi="Times New Roman" w:cs="Times New Roman"/>
                <w:bCs/>
                <w:sz w:val="20"/>
                <w:szCs w:val="20"/>
              </w:rPr>
            </w:pPr>
            <w:r w:rsidRPr="00FA5A75">
              <w:rPr>
                <w:rFonts w:ascii="Times New Roman" w:hAnsi="Times New Roman" w:cs="Times New Roman"/>
                <w:bCs/>
                <w:sz w:val="20"/>
                <w:szCs w:val="20"/>
              </w:rPr>
              <w:t>Siūlomos prekės gamintojas ir modelis:</w:t>
            </w:r>
            <w:r w:rsidRPr="00890CDA">
              <w:rPr>
                <w:rFonts w:ascii="Times New Roman" w:hAnsi="Times New Roman" w:cs="Times New Roman"/>
                <w:b/>
                <w:bCs/>
                <w:i/>
                <w:iCs/>
                <w:color w:val="EE0000"/>
                <w:sz w:val="20"/>
                <w:szCs w:val="20"/>
              </w:rPr>
              <w:t xml:space="preserve"> Tiekėjai turi nurodyti prekės gamintoją ir modelį</w:t>
            </w:r>
          </w:p>
        </w:tc>
      </w:tr>
      <w:tr w:rsidR="005B4674" w:rsidRPr="00FA5A75" w14:paraId="0C36C5B7" w14:textId="11BDC580" w:rsidTr="00890CDA">
        <w:trPr>
          <w:tblHeader/>
        </w:trPr>
        <w:tc>
          <w:tcPr>
            <w:tcW w:w="1042" w:type="dxa"/>
          </w:tcPr>
          <w:p w14:paraId="53A7F9E9" w14:textId="760F5A8F"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6E2B4F23" w14:textId="3ECA5C8A"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4524A10E" w14:textId="77777777" w:rsidR="005B4674" w:rsidRPr="004C542C" w:rsidRDefault="005B4674" w:rsidP="005B4674">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0E87D659" w14:textId="29436AAF"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690" w:type="dxa"/>
          </w:tcPr>
          <w:p w14:paraId="6A7E0EB1" w14:textId="77777777" w:rsidR="005B4674" w:rsidRPr="004C542C" w:rsidRDefault="005B4674" w:rsidP="005B4674">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sz w:val="20"/>
                <w:szCs w:val="20"/>
              </w:rPr>
              <w:footnoteReference w:id="12"/>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384E6783" w14:textId="01068787" w:rsidR="005B4674" w:rsidRPr="00FA5A75" w:rsidRDefault="005B4674" w:rsidP="005B4674">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A1307B" w:rsidRPr="00FA5A75" w14:paraId="333A295D" w14:textId="3CFADB76" w:rsidTr="00890CDA">
        <w:tc>
          <w:tcPr>
            <w:tcW w:w="1042" w:type="dxa"/>
          </w:tcPr>
          <w:p w14:paraId="2C4BA57E" w14:textId="77777777" w:rsidR="00A1307B" w:rsidRPr="00FA5A75" w:rsidRDefault="00A1307B" w:rsidP="00131911">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6D18AC76" w14:textId="27960DAF" w:rsidR="00A1307B" w:rsidRPr="00FA5A75" w:rsidRDefault="00A1307B" w:rsidP="00D15093">
            <w:pPr>
              <w:jc w:val="both"/>
              <w:rPr>
                <w:sz w:val="20"/>
                <w:szCs w:val="20"/>
              </w:rPr>
            </w:pPr>
            <w:r>
              <w:rPr>
                <w:sz w:val="20"/>
                <w:szCs w:val="20"/>
              </w:rPr>
              <w:t>Oro pralaidumo pusiau automatinis „</w:t>
            </w:r>
            <w:r w:rsidR="00226747">
              <w:rPr>
                <w:sz w:val="20"/>
                <w:szCs w:val="20"/>
              </w:rPr>
              <w:t>B</w:t>
            </w:r>
            <w:r>
              <w:rPr>
                <w:sz w:val="20"/>
                <w:szCs w:val="20"/>
              </w:rPr>
              <w:t>leino“ aparatas, atitinkantis EN196-6 standarto arba analogiško reikalavimus.</w:t>
            </w:r>
          </w:p>
        </w:tc>
        <w:tc>
          <w:tcPr>
            <w:tcW w:w="2880" w:type="dxa"/>
          </w:tcPr>
          <w:p w14:paraId="669D14F7" w14:textId="77777777" w:rsidR="00A1307B" w:rsidRPr="00FA5A75" w:rsidRDefault="00A1307B"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EC20B57" w14:textId="77777777" w:rsidR="00A1307B" w:rsidRPr="00FA5A75" w:rsidRDefault="00A1307B"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A1307B" w:rsidRPr="00FA5A75" w14:paraId="32E2F345" w14:textId="587F48A0" w:rsidTr="00890CDA">
        <w:tc>
          <w:tcPr>
            <w:tcW w:w="1042" w:type="dxa"/>
          </w:tcPr>
          <w:p w14:paraId="5951A243" w14:textId="77777777" w:rsidR="00A1307B" w:rsidRPr="00FA5A75" w:rsidRDefault="00A1307B" w:rsidP="00131911">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2BCAB723" w14:textId="75627279" w:rsidR="00A1307B" w:rsidRPr="00890CDA" w:rsidRDefault="00675C03" w:rsidP="00D15093">
            <w:pPr>
              <w:jc w:val="both"/>
              <w:rPr>
                <w:sz w:val="20"/>
                <w:szCs w:val="20"/>
              </w:rPr>
            </w:pPr>
            <w:r w:rsidRPr="00890CDA">
              <w:rPr>
                <w:sz w:val="20"/>
                <w:szCs w:val="20"/>
              </w:rPr>
              <w:t xml:space="preserve">Turi  būti </w:t>
            </w:r>
            <w:r w:rsidR="00890CDA">
              <w:rPr>
                <w:sz w:val="20"/>
                <w:szCs w:val="20"/>
              </w:rPr>
              <w:t>e</w:t>
            </w:r>
            <w:r w:rsidR="00A1307B" w:rsidRPr="00890CDA">
              <w:rPr>
                <w:sz w:val="20"/>
                <w:szCs w:val="20"/>
              </w:rPr>
              <w:t>lektrinis siurblys</w:t>
            </w:r>
          </w:p>
        </w:tc>
        <w:tc>
          <w:tcPr>
            <w:tcW w:w="2880" w:type="dxa"/>
          </w:tcPr>
          <w:p w14:paraId="1AE0888B" w14:textId="77777777" w:rsidR="00A1307B" w:rsidRPr="00FA5A75" w:rsidRDefault="00A1307B"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611F659" w14:textId="77777777" w:rsidR="00A1307B" w:rsidRPr="00FA5A75" w:rsidRDefault="00A1307B"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155EEA" w:rsidRPr="00FA5A75" w14:paraId="1F1A0692" w14:textId="77777777" w:rsidTr="00890CDA">
        <w:tc>
          <w:tcPr>
            <w:tcW w:w="1042" w:type="dxa"/>
          </w:tcPr>
          <w:p w14:paraId="0B231EBA" w14:textId="77777777" w:rsidR="00155EEA" w:rsidRPr="00FA5A75" w:rsidRDefault="00155EEA" w:rsidP="00131911">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5D5E6C62" w14:textId="51F4D6DC" w:rsidR="00155EEA" w:rsidRDefault="00155EEA" w:rsidP="00D15093">
            <w:pPr>
              <w:jc w:val="both"/>
              <w:rPr>
                <w:sz w:val="20"/>
                <w:szCs w:val="20"/>
              </w:rPr>
            </w:pPr>
            <w:r>
              <w:rPr>
                <w:sz w:val="20"/>
                <w:szCs w:val="20"/>
              </w:rPr>
              <w:t>Realaus laiko registracijos funkcija</w:t>
            </w:r>
          </w:p>
        </w:tc>
        <w:tc>
          <w:tcPr>
            <w:tcW w:w="2880" w:type="dxa"/>
          </w:tcPr>
          <w:p w14:paraId="0A70C8E4" w14:textId="77777777" w:rsidR="00155EEA" w:rsidRPr="00FA5A75" w:rsidRDefault="00155EEA"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3D78BC7" w14:textId="77777777" w:rsidR="00155EEA" w:rsidRPr="00FA5A75" w:rsidRDefault="00155EEA" w:rsidP="00D15093">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4872B6" w:rsidRPr="00FA5A75" w14:paraId="716C6C37" w14:textId="6A99A037" w:rsidTr="00890CDA">
        <w:tc>
          <w:tcPr>
            <w:tcW w:w="1042" w:type="dxa"/>
          </w:tcPr>
          <w:p w14:paraId="479B6F70" w14:textId="77777777" w:rsidR="004872B6" w:rsidRPr="00FA5A75" w:rsidRDefault="004872B6" w:rsidP="004872B6">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310EFF91" w14:textId="0A8A73DE" w:rsidR="004872B6" w:rsidRPr="00FA5A75" w:rsidRDefault="004872B6" w:rsidP="004872B6">
            <w:pPr>
              <w:jc w:val="both"/>
              <w:rPr>
                <w:sz w:val="20"/>
                <w:szCs w:val="20"/>
                <w:lang w:eastAsia="lt-LT"/>
              </w:rPr>
            </w:pPr>
            <w:r>
              <w:rPr>
                <w:sz w:val="20"/>
                <w:szCs w:val="20"/>
              </w:rPr>
              <w:t>Valdymo panelė su indikatoriais.</w:t>
            </w:r>
          </w:p>
        </w:tc>
        <w:tc>
          <w:tcPr>
            <w:tcW w:w="2880" w:type="dxa"/>
          </w:tcPr>
          <w:p w14:paraId="276F3C63"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22A44BAE"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4872B6" w:rsidRPr="00FA5A75" w14:paraId="61EEDC9B" w14:textId="77777777" w:rsidTr="00890CDA">
        <w:tc>
          <w:tcPr>
            <w:tcW w:w="1042" w:type="dxa"/>
          </w:tcPr>
          <w:p w14:paraId="55B27A2E" w14:textId="77777777" w:rsidR="004872B6" w:rsidRPr="00FA5A75" w:rsidRDefault="004872B6" w:rsidP="004872B6">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3B0618B8" w14:textId="53A7D815" w:rsidR="004872B6" w:rsidRPr="00890CDA" w:rsidRDefault="004872B6" w:rsidP="004872B6">
            <w:pPr>
              <w:jc w:val="both"/>
              <w:rPr>
                <w:sz w:val="20"/>
                <w:szCs w:val="20"/>
                <w:lang w:eastAsia="lt-LT"/>
              </w:rPr>
            </w:pPr>
            <w:r w:rsidRPr="00890CDA">
              <w:rPr>
                <w:sz w:val="20"/>
                <w:szCs w:val="20"/>
                <w:lang w:eastAsia="lt-LT"/>
              </w:rPr>
              <w:t xml:space="preserve">Maitinimas </w:t>
            </w:r>
            <w:r w:rsidRPr="00890CDA">
              <w:rPr>
                <w:sz w:val="20"/>
                <w:szCs w:val="20"/>
                <w:lang w:val="it-IT"/>
              </w:rPr>
              <w:t>230 V ±10 proc.; 50/60 Hz</w:t>
            </w:r>
          </w:p>
        </w:tc>
        <w:tc>
          <w:tcPr>
            <w:tcW w:w="2880" w:type="dxa"/>
          </w:tcPr>
          <w:p w14:paraId="73EF14CC"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5FDBAAA"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CF175E" w:rsidRPr="00FA5A75" w14:paraId="0A531AE9" w14:textId="518464DE" w:rsidTr="00890CDA">
        <w:tc>
          <w:tcPr>
            <w:tcW w:w="1042" w:type="dxa"/>
          </w:tcPr>
          <w:p w14:paraId="67807A68" w14:textId="77777777" w:rsidR="00CF175E" w:rsidRPr="00FA5A75" w:rsidRDefault="00CF175E" w:rsidP="00CF175E">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46E4CE82" w14:textId="6CF4EE5D" w:rsidR="00CF175E" w:rsidRPr="00E07085" w:rsidRDefault="00CF175E" w:rsidP="00CF175E">
            <w:pPr>
              <w:jc w:val="both"/>
              <w:rPr>
                <w:sz w:val="20"/>
                <w:szCs w:val="20"/>
              </w:rPr>
            </w:pPr>
            <w:r>
              <w:rPr>
                <w:sz w:val="20"/>
                <w:szCs w:val="20"/>
              </w:rPr>
              <w:t xml:space="preserve">Priedai pateikiami kartu su poz.1 „Bleino“ aparatu (tinkantys/suderinami su siūlomu aparatu): </w:t>
            </w:r>
          </w:p>
        </w:tc>
        <w:tc>
          <w:tcPr>
            <w:tcW w:w="2880" w:type="dxa"/>
          </w:tcPr>
          <w:p w14:paraId="52D32C30" w14:textId="77777777" w:rsidR="00CF175E" w:rsidRPr="00FA5A75" w:rsidRDefault="00CF175E" w:rsidP="00CF175E">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F1E7E2D" w14:textId="69181FDE" w:rsidR="00CF175E" w:rsidRPr="00FA5A75" w:rsidRDefault="00CF175E" w:rsidP="00CF175E">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4872B6" w:rsidRPr="00FA5A75" w14:paraId="7BF8ABD6" w14:textId="77777777" w:rsidTr="00890CDA">
        <w:tc>
          <w:tcPr>
            <w:tcW w:w="1042" w:type="dxa"/>
          </w:tcPr>
          <w:p w14:paraId="4979C257" w14:textId="2B8A321C" w:rsidR="004872B6" w:rsidRPr="004872B6" w:rsidRDefault="00D7557F" w:rsidP="004872B6">
            <w:pPr>
              <w:pStyle w:val="Sraopastraipa"/>
              <w:tabs>
                <w:tab w:val="left" w:pos="223"/>
              </w:tabs>
              <w:ind w:left="360" w:right="-118"/>
              <w:rPr>
                <w:rFonts w:ascii="Times New Roman" w:hAnsi="Times New Roman"/>
                <w:sz w:val="20"/>
                <w:szCs w:val="20"/>
              </w:rPr>
            </w:pPr>
            <w:r>
              <w:rPr>
                <w:rFonts w:ascii="Times New Roman" w:hAnsi="Times New Roman"/>
                <w:sz w:val="20"/>
                <w:szCs w:val="20"/>
              </w:rPr>
              <w:t>6</w:t>
            </w:r>
            <w:r w:rsidR="004872B6">
              <w:rPr>
                <w:rFonts w:ascii="Times New Roman" w:hAnsi="Times New Roman"/>
                <w:sz w:val="20"/>
                <w:szCs w:val="20"/>
              </w:rPr>
              <w:t>.1.</w:t>
            </w:r>
          </w:p>
        </w:tc>
        <w:tc>
          <w:tcPr>
            <w:tcW w:w="7560" w:type="dxa"/>
          </w:tcPr>
          <w:p w14:paraId="5F216E14" w14:textId="552C1D2F" w:rsidR="004872B6" w:rsidRPr="004872B6" w:rsidRDefault="004872B6" w:rsidP="004872B6">
            <w:pPr>
              <w:jc w:val="both"/>
              <w:rPr>
                <w:sz w:val="20"/>
                <w:szCs w:val="20"/>
              </w:rPr>
            </w:pPr>
            <w:r w:rsidRPr="004872B6">
              <w:rPr>
                <w:sz w:val="20"/>
                <w:szCs w:val="20"/>
              </w:rPr>
              <w:t xml:space="preserve">popieriniai filtrai ne mažiau kaip1000 vnt; </w:t>
            </w:r>
          </w:p>
        </w:tc>
        <w:tc>
          <w:tcPr>
            <w:tcW w:w="2880" w:type="dxa"/>
          </w:tcPr>
          <w:p w14:paraId="2088D361"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C21E91C" w14:textId="33E3500B" w:rsidR="004872B6" w:rsidRPr="00FA5A75" w:rsidRDefault="00026924" w:rsidP="004872B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4872B6" w:rsidRPr="00FA5A75" w14:paraId="7319FFB9" w14:textId="77777777" w:rsidTr="00890CDA">
        <w:tc>
          <w:tcPr>
            <w:tcW w:w="1042" w:type="dxa"/>
          </w:tcPr>
          <w:p w14:paraId="0B900526" w14:textId="6CE31C16" w:rsidR="004872B6" w:rsidRDefault="004872B6" w:rsidP="00D7557F">
            <w:pPr>
              <w:pStyle w:val="Sraopastraipa"/>
              <w:numPr>
                <w:ilvl w:val="1"/>
                <w:numId w:val="19"/>
              </w:numPr>
              <w:tabs>
                <w:tab w:val="left" w:pos="223"/>
              </w:tabs>
              <w:ind w:right="-118"/>
              <w:rPr>
                <w:rFonts w:ascii="Times New Roman" w:hAnsi="Times New Roman"/>
                <w:sz w:val="20"/>
                <w:szCs w:val="20"/>
              </w:rPr>
            </w:pPr>
          </w:p>
        </w:tc>
        <w:tc>
          <w:tcPr>
            <w:tcW w:w="7560" w:type="dxa"/>
          </w:tcPr>
          <w:p w14:paraId="2F2249C3" w14:textId="36E91718" w:rsidR="004872B6" w:rsidRDefault="004872B6" w:rsidP="004872B6">
            <w:pPr>
              <w:jc w:val="both"/>
              <w:rPr>
                <w:sz w:val="20"/>
                <w:szCs w:val="20"/>
              </w:rPr>
            </w:pPr>
            <w:r w:rsidRPr="00B553C9">
              <w:rPr>
                <w:sz w:val="20"/>
                <w:szCs w:val="20"/>
              </w:rPr>
              <w:t xml:space="preserve">alyva </w:t>
            </w:r>
            <w:r>
              <w:rPr>
                <w:sz w:val="20"/>
                <w:szCs w:val="20"/>
              </w:rPr>
              <w:t xml:space="preserve">ne mažiau kaip </w:t>
            </w:r>
            <w:r w:rsidRPr="00B553C9">
              <w:rPr>
                <w:sz w:val="20"/>
                <w:szCs w:val="20"/>
              </w:rPr>
              <w:t>50 ml</w:t>
            </w:r>
            <w:r w:rsidR="00811217">
              <w:rPr>
                <w:sz w:val="20"/>
                <w:szCs w:val="20"/>
              </w:rPr>
              <w:t>;</w:t>
            </w:r>
          </w:p>
        </w:tc>
        <w:tc>
          <w:tcPr>
            <w:tcW w:w="2880" w:type="dxa"/>
          </w:tcPr>
          <w:p w14:paraId="51749834"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00FFDEFB" w14:textId="2961FE68" w:rsidR="004872B6" w:rsidRPr="00FA5A75" w:rsidRDefault="00026924" w:rsidP="004872B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4872B6" w:rsidRPr="00FA5A75" w14:paraId="614BEE27" w14:textId="77777777" w:rsidTr="00890CDA">
        <w:tc>
          <w:tcPr>
            <w:tcW w:w="1042" w:type="dxa"/>
          </w:tcPr>
          <w:p w14:paraId="13AE6AAC" w14:textId="3EBE2BDB" w:rsidR="004872B6" w:rsidRPr="00FA5A75" w:rsidRDefault="004872B6" w:rsidP="004872B6">
            <w:pPr>
              <w:pStyle w:val="Sraopastraipa"/>
              <w:numPr>
                <w:ilvl w:val="1"/>
                <w:numId w:val="19"/>
              </w:numPr>
              <w:tabs>
                <w:tab w:val="left" w:pos="223"/>
              </w:tabs>
              <w:ind w:right="-118"/>
              <w:rPr>
                <w:rFonts w:ascii="Times New Roman" w:hAnsi="Times New Roman"/>
                <w:sz w:val="20"/>
                <w:szCs w:val="20"/>
              </w:rPr>
            </w:pPr>
          </w:p>
        </w:tc>
        <w:tc>
          <w:tcPr>
            <w:tcW w:w="7560" w:type="dxa"/>
          </w:tcPr>
          <w:p w14:paraId="253EF884" w14:textId="2727CDDC" w:rsidR="004872B6" w:rsidRDefault="004872B6" w:rsidP="004872B6">
            <w:pPr>
              <w:jc w:val="both"/>
              <w:rPr>
                <w:sz w:val="20"/>
                <w:szCs w:val="20"/>
              </w:rPr>
            </w:pPr>
            <w:r w:rsidRPr="00B553C9">
              <w:rPr>
                <w:sz w:val="20"/>
                <w:szCs w:val="20"/>
              </w:rPr>
              <w:t xml:space="preserve">tepalas </w:t>
            </w:r>
            <w:r>
              <w:rPr>
                <w:sz w:val="20"/>
                <w:szCs w:val="20"/>
              </w:rPr>
              <w:t xml:space="preserve">ne mažiau kaip </w:t>
            </w:r>
            <w:r w:rsidRPr="00B553C9">
              <w:rPr>
                <w:sz w:val="20"/>
                <w:szCs w:val="20"/>
              </w:rPr>
              <w:t>50 ml</w:t>
            </w:r>
            <w:r w:rsidR="00811217">
              <w:rPr>
                <w:sz w:val="20"/>
                <w:szCs w:val="20"/>
              </w:rPr>
              <w:t>;</w:t>
            </w:r>
          </w:p>
        </w:tc>
        <w:tc>
          <w:tcPr>
            <w:tcW w:w="2880" w:type="dxa"/>
          </w:tcPr>
          <w:p w14:paraId="7BD0A3FC"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0E2FF80E" w14:textId="02D86B47" w:rsidR="004872B6" w:rsidRPr="00FA5A75" w:rsidRDefault="00026924" w:rsidP="004872B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4872B6" w:rsidRPr="00FA5A75" w14:paraId="73073B56" w14:textId="36BEFFAD" w:rsidTr="00890CDA">
        <w:tc>
          <w:tcPr>
            <w:tcW w:w="1042" w:type="dxa"/>
          </w:tcPr>
          <w:p w14:paraId="313C1E95" w14:textId="62E3C5C6" w:rsidR="004872B6" w:rsidRPr="00FA5A75" w:rsidRDefault="004872B6" w:rsidP="004872B6">
            <w:pPr>
              <w:pStyle w:val="Sraopastraipa"/>
              <w:numPr>
                <w:ilvl w:val="1"/>
                <w:numId w:val="19"/>
              </w:numPr>
              <w:tabs>
                <w:tab w:val="left" w:pos="223"/>
              </w:tabs>
              <w:ind w:right="-118"/>
              <w:rPr>
                <w:rFonts w:ascii="Times New Roman" w:hAnsi="Times New Roman"/>
                <w:sz w:val="20"/>
                <w:szCs w:val="20"/>
              </w:rPr>
            </w:pPr>
          </w:p>
        </w:tc>
        <w:tc>
          <w:tcPr>
            <w:tcW w:w="7560" w:type="dxa"/>
          </w:tcPr>
          <w:p w14:paraId="6A6E0DF9" w14:textId="41B2953A" w:rsidR="004872B6" w:rsidRPr="00FA5A75" w:rsidRDefault="0043745C" w:rsidP="004872B6">
            <w:pPr>
              <w:jc w:val="both"/>
              <w:rPr>
                <w:sz w:val="20"/>
                <w:szCs w:val="20"/>
              </w:rPr>
            </w:pPr>
            <w:r>
              <w:rPr>
                <w:sz w:val="20"/>
                <w:szCs w:val="20"/>
              </w:rPr>
              <w:t>t</w:t>
            </w:r>
            <w:r w:rsidR="004872B6" w:rsidRPr="00B553C9">
              <w:rPr>
                <w:sz w:val="20"/>
                <w:szCs w:val="20"/>
              </w:rPr>
              <w:t>ermometras</w:t>
            </w:r>
            <w:r>
              <w:rPr>
                <w:sz w:val="20"/>
                <w:szCs w:val="20"/>
              </w:rPr>
              <w:t>;</w:t>
            </w:r>
          </w:p>
        </w:tc>
        <w:tc>
          <w:tcPr>
            <w:tcW w:w="2880" w:type="dxa"/>
          </w:tcPr>
          <w:p w14:paraId="1B1AED1D"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58634F50" w14:textId="35B2CE54" w:rsidR="004872B6" w:rsidRPr="00FA5A75" w:rsidRDefault="00026924" w:rsidP="004872B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4872B6" w:rsidRPr="00FA5A75" w14:paraId="46199D25" w14:textId="77777777" w:rsidTr="00890CDA">
        <w:tc>
          <w:tcPr>
            <w:tcW w:w="1042" w:type="dxa"/>
          </w:tcPr>
          <w:p w14:paraId="625C6267" w14:textId="77777777" w:rsidR="004872B6" w:rsidRPr="00FA5A75" w:rsidRDefault="004872B6" w:rsidP="004872B6">
            <w:pPr>
              <w:pStyle w:val="Sraopastraipa"/>
              <w:numPr>
                <w:ilvl w:val="1"/>
                <w:numId w:val="19"/>
              </w:numPr>
              <w:tabs>
                <w:tab w:val="left" w:pos="223"/>
              </w:tabs>
              <w:ind w:right="-118"/>
              <w:rPr>
                <w:rFonts w:ascii="Times New Roman" w:hAnsi="Times New Roman"/>
                <w:sz w:val="20"/>
                <w:szCs w:val="20"/>
              </w:rPr>
            </w:pPr>
          </w:p>
        </w:tc>
        <w:tc>
          <w:tcPr>
            <w:tcW w:w="7560" w:type="dxa"/>
          </w:tcPr>
          <w:p w14:paraId="0D37EF8C" w14:textId="5B97027A" w:rsidR="004872B6" w:rsidRPr="00B553C9" w:rsidRDefault="0043745C" w:rsidP="004872B6">
            <w:pPr>
              <w:jc w:val="both"/>
              <w:rPr>
                <w:sz w:val="20"/>
                <w:szCs w:val="20"/>
              </w:rPr>
            </w:pPr>
            <w:r w:rsidRPr="00B553C9">
              <w:rPr>
                <w:sz w:val="20"/>
                <w:szCs w:val="20"/>
              </w:rPr>
              <w:t>Š</w:t>
            </w:r>
            <w:r w:rsidR="00811217" w:rsidRPr="00B553C9">
              <w:rPr>
                <w:sz w:val="20"/>
                <w:szCs w:val="20"/>
              </w:rPr>
              <w:t>epetys</w:t>
            </w:r>
            <w:r>
              <w:rPr>
                <w:sz w:val="20"/>
                <w:szCs w:val="20"/>
              </w:rPr>
              <w:t>;</w:t>
            </w:r>
          </w:p>
        </w:tc>
        <w:tc>
          <w:tcPr>
            <w:tcW w:w="2880" w:type="dxa"/>
          </w:tcPr>
          <w:p w14:paraId="35ED9771"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6D78BC3" w14:textId="71FE2F70" w:rsidR="004872B6" w:rsidRPr="00FA5A75" w:rsidRDefault="00026924" w:rsidP="004872B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811217" w:rsidRPr="00FA5A75" w14:paraId="1F11A5FE" w14:textId="77777777" w:rsidTr="00890CDA">
        <w:tc>
          <w:tcPr>
            <w:tcW w:w="1042" w:type="dxa"/>
          </w:tcPr>
          <w:p w14:paraId="16828C58" w14:textId="77777777" w:rsidR="00811217" w:rsidRPr="00FA5A75" w:rsidRDefault="00811217" w:rsidP="004872B6">
            <w:pPr>
              <w:pStyle w:val="Sraopastraipa"/>
              <w:numPr>
                <w:ilvl w:val="1"/>
                <w:numId w:val="19"/>
              </w:numPr>
              <w:tabs>
                <w:tab w:val="left" w:pos="223"/>
              </w:tabs>
              <w:ind w:right="-118"/>
              <w:rPr>
                <w:rFonts w:ascii="Times New Roman" w:hAnsi="Times New Roman"/>
                <w:sz w:val="20"/>
                <w:szCs w:val="20"/>
              </w:rPr>
            </w:pPr>
          </w:p>
        </w:tc>
        <w:tc>
          <w:tcPr>
            <w:tcW w:w="7560" w:type="dxa"/>
          </w:tcPr>
          <w:p w14:paraId="294EBE66" w14:textId="21AAFBE4" w:rsidR="00811217" w:rsidRPr="00B553C9" w:rsidRDefault="0043745C" w:rsidP="004872B6">
            <w:pPr>
              <w:jc w:val="both"/>
              <w:rPr>
                <w:sz w:val="20"/>
                <w:szCs w:val="20"/>
              </w:rPr>
            </w:pPr>
            <w:r w:rsidRPr="00B553C9">
              <w:rPr>
                <w:sz w:val="20"/>
                <w:szCs w:val="20"/>
              </w:rPr>
              <w:t>P</w:t>
            </w:r>
            <w:r w:rsidR="00811217" w:rsidRPr="00B553C9">
              <w:rPr>
                <w:sz w:val="20"/>
                <w:szCs w:val="20"/>
              </w:rPr>
              <w:t>iltuv</w:t>
            </w:r>
            <w:r w:rsidR="00121D45">
              <w:rPr>
                <w:sz w:val="20"/>
                <w:szCs w:val="20"/>
              </w:rPr>
              <w:t>ė</w:t>
            </w:r>
            <w:r w:rsidR="00811217" w:rsidRPr="00B553C9">
              <w:rPr>
                <w:sz w:val="20"/>
                <w:szCs w:val="20"/>
              </w:rPr>
              <w:t>lis</w:t>
            </w:r>
            <w:r>
              <w:rPr>
                <w:sz w:val="20"/>
                <w:szCs w:val="20"/>
              </w:rPr>
              <w:t>;</w:t>
            </w:r>
          </w:p>
        </w:tc>
        <w:tc>
          <w:tcPr>
            <w:tcW w:w="2880" w:type="dxa"/>
          </w:tcPr>
          <w:p w14:paraId="4CEB0BE5" w14:textId="77777777" w:rsidR="00811217" w:rsidRPr="00FA5A75" w:rsidRDefault="00811217"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0343CE9" w14:textId="1F166E3C" w:rsidR="00811217" w:rsidRPr="00FA5A75" w:rsidRDefault="00026924" w:rsidP="004872B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4872B6" w:rsidRPr="00FA5A75" w14:paraId="0A48D05A" w14:textId="0DD184BE" w:rsidTr="00890CDA">
        <w:tc>
          <w:tcPr>
            <w:tcW w:w="1042" w:type="dxa"/>
          </w:tcPr>
          <w:p w14:paraId="62FF1793" w14:textId="26F515CF" w:rsidR="004872B6" w:rsidRPr="00FA5A75" w:rsidRDefault="004872B6" w:rsidP="00D7557F">
            <w:pPr>
              <w:pStyle w:val="Sraopastraipa"/>
              <w:numPr>
                <w:ilvl w:val="1"/>
                <w:numId w:val="19"/>
              </w:numPr>
              <w:tabs>
                <w:tab w:val="left" w:pos="223"/>
              </w:tabs>
              <w:ind w:right="-118"/>
              <w:rPr>
                <w:rFonts w:ascii="Times New Roman" w:hAnsi="Times New Roman"/>
                <w:sz w:val="20"/>
                <w:szCs w:val="20"/>
              </w:rPr>
            </w:pPr>
          </w:p>
        </w:tc>
        <w:tc>
          <w:tcPr>
            <w:tcW w:w="7560" w:type="dxa"/>
          </w:tcPr>
          <w:p w14:paraId="6F38545E" w14:textId="0D7578D6" w:rsidR="004872B6" w:rsidRPr="00890CDA" w:rsidRDefault="004872B6" w:rsidP="004872B6">
            <w:pPr>
              <w:jc w:val="both"/>
              <w:rPr>
                <w:sz w:val="20"/>
                <w:szCs w:val="20"/>
              </w:rPr>
            </w:pPr>
            <w:r w:rsidRPr="00890CDA">
              <w:rPr>
                <w:sz w:val="20"/>
                <w:szCs w:val="20"/>
              </w:rPr>
              <w:t>Kalibracinis smėlis ne mažiau kaip 120 gramų.</w:t>
            </w:r>
          </w:p>
        </w:tc>
        <w:tc>
          <w:tcPr>
            <w:tcW w:w="2880" w:type="dxa"/>
          </w:tcPr>
          <w:p w14:paraId="5F097E8D" w14:textId="77777777" w:rsidR="004872B6" w:rsidRPr="00FA5A75" w:rsidRDefault="004872B6" w:rsidP="004872B6">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9DE255F" w14:textId="6C93A4DE" w:rsidR="004872B6" w:rsidRPr="00FA5A75" w:rsidRDefault="00026924" w:rsidP="004872B6">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A32A78" w:rsidRPr="00FA5A75" w14:paraId="0A2B4F0F" w14:textId="20C83B48" w:rsidTr="00890CDA">
        <w:tc>
          <w:tcPr>
            <w:tcW w:w="1042" w:type="dxa"/>
          </w:tcPr>
          <w:p w14:paraId="777C4F38" w14:textId="77777777" w:rsidR="00A32A78" w:rsidRPr="00FA5A75" w:rsidRDefault="00A32A78" w:rsidP="00A32A78">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76F816A5" w14:textId="1F90BBE3" w:rsidR="00A32A78" w:rsidRPr="00FA5A75" w:rsidRDefault="00A32A78" w:rsidP="00A32A78">
            <w:pPr>
              <w:jc w:val="both"/>
              <w:rPr>
                <w:sz w:val="20"/>
                <w:szCs w:val="20"/>
              </w:rPr>
            </w:pPr>
            <w:r w:rsidRPr="00AF68C0">
              <w:rPr>
                <w:sz w:val="20"/>
                <w:szCs w:val="20"/>
              </w:rPr>
              <w:t>Garantija nemažiau kaip 24 mėnesiai</w:t>
            </w:r>
          </w:p>
        </w:tc>
        <w:tc>
          <w:tcPr>
            <w:tcW w:w="2880" w:type="dxa"/>
          </w:tcPr>
          <w:p w14:paraId="2689A929" w14:textId="77777777"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3C97062F" w14:textId="783A4BBB" w:rsidR="00A32A78" w:rsidRPr="00FA5A75" w:rsidRDefault="00A32A78" w:rsidP="00A32A78">
            <w:pPr>
              <w:pStyle w:val="Pagrindinistekstas"/>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r w:rsidR="00B66616" w:rsidRPr="00FA5A75" w14:paraId="50010809" w14:textId="77777777" w:rsidTr="00890CDA">
        <w:tc>
          <w:tcPr>
            <w:tcW w:w="1042" w:type="dxa"/>
          </w:tcPr>
          <w:p w14:paraId="47326B17" w14:textId="77777777" w:rsidR="00B66616" w:rsidRPr="00FA5A75" w:rsidRDefault="00B66616" w:rsidP="00A32A78">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529E32A3" w14:textId="77777777" w:rsidR="00B66616" w:rsidRDefault="00B66616" w:rsidP="00B66616">
            <w:pPr>
              <w:jc w:val="both"/>
              <w:rPr>
                <w:iCs/>
                <w:kern w:val="2"/>
                <w:sz w:val="20"/>
                <w:szCs w:val="20"/>
                <w14:ligatures w14:val="standardContextual"/>
              </w:rPr>
            </w:pPr>
            <w:r w:rsidRPr="00032C57">
              <w:rPr>
                <w:iCs/>
                <w:kern w:val="2"/>
                <w:sz w:val="20"/>
                <w:szCs w:val="20"/>
                <w14:ligatures w14:val="standardContextual"/>
              </w:rPr>
              <w:t xml:space="preserve">a) Prekė turi būti paženklinta CE ženklu; </w:t>
            </w:r>
          </w:p>
          <w:p w14:paraId="74432CD7" w14:textId="1954F688" w:rsidR="00B66616" w:rsidRPr="00AF68C0" w:rsidRDefault="003A582E" w:rsidP="00B66616">
            <w:pPr>
              <w:jc w:val="both"/>
              <w:rPr>
                <w:sz w:val="20"/>
                <w:szCs w:val="20"/>
              </w:rPr>
            </w:pPr>
            <w:r>
              <w:rPr>
                <w:iCs/>
                <w:kern w:val="2"/>
                <w:sz w:val="20"/>
                <w:szCs w:val="20"/>
                <w14:ligatures w14:val="standardContextual"/>
              </w:rPr>
              <w:t>b</w:t>
            </w:r>
            <w:r w:rsidR="00B66616" w:rsidRPr="00032C57">
              <w:rPr>
                <w:iCs/>
                <w:kern w:val="2"/>
                <w:sz w:val="20"/>
                <w:szCs w:val="20"/>
                <w14:ligatures w14:val="standardContextual"/>
              </w:rPr>
              <w:t xml:space="preserve">) Prekė turi atitikti Direktyvą 2011/65/ES dėl tam tikrų pavojingų medžiagų naudojimo elektros ir elektroninėje įrangoje apribojimo. </w:t>
            </w:r>
          </w:p>
        </w:tc>
        <w:tc>
          <w:tcPr>
            <w:tcW w:w="2880" w:type="dxa"/>
          </w:tcPr>
          <w:p w14:paraId="501C2BFD" w14:textId="77777777" w:rsidR="00B66616" w:rsidRPr="00FA5A75" w:rsidRDefault="00B66616" w:rsidP="00A32A78">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63D07AB9" w14:textId="52B3B178" w:rsidR="00B66616" w:rsidRPr="004C542C" w:rsidRDefault="00890CDA" w:rsidP="00A32A78">
            <w:pPr>
              <w:pStyle w:val="Pagrindinistekstas"/>
              <w:tabs>
                <w:tab w:val="clear" w:pos="680"/>
                <w:tab w:val="left" w:pos="432"/>
              </w:tabs>
              <w:spacing w:after="0" w:line="240" w:lineRule="auto"/>
              <w:jc w:val="left"/>
              <w:rPr>
                <w:rFonts w:ascii="Times New Roman" w:hAnsi="Times New Roman" w:cs="Times New Roman"/>
                <w:sz w:val="20"/>
                <w:szCs w:val="20"/>
              </w:rPr>
            </w:pPr>
            <w:r w:rsidRPr="00890CDA">
              <w:rPr>
                <w:rFonts w:ascii="Times New Roman" w:hAnsi="Times New Roman" w:cs="Times New Roman"/>
                <w:sz w:val="20"/>
                <w:szCs w:val="20"/>
              </w:rPr>
              <w:t>Š</w:t>
            </w:r>
            <w:r w:rsidR="001443B2" w:rsidRPr="00890CDA">
              <w:rPr>
                <w:rFonts w:ascii="Times New Roman" w:hAnsi="Times New Roman" w:cs="Times New Roman"/>
                <w:sz w:val="20"/>
                <w:szCs w:val="20"/>
              </w:rPr>
              <w:t>ių reikalavimų atitiktį patvirtinančių gamintojo dokumentų ar gamintojo patvirtinimų kartu su pasiūlymu nereikia pateikti, pakanka, kad tiekėjas 3 stulpelyje deklaruotų ar atitinka šiuos reikalavimus</w:t>
            </w:r>
          </w:p>
        </w:tc>
      </w:tr>
      <w:tr w:rsidR="00890CDA" w:rsidRPr="00FA5A75" w14:paraId="527180E8" w14:textId="77777777" w:rsidTr="00890CDA">
        <w:tc>
          <w:tcPr>
            <w:tcW w:w="1042" w:type="dxa"/>
          </w:tcPr>
          <w:p w14:paraId="4E2194F6" w14:textId="77777777" w:rsidR="00890CDA" w:rsidRPr="00FA5A75" w:rsidRDefault="00890CDA" w:rsidP="00A32A78">
            <w:pPr>
              <w:pStyle w:val="Sraopastraipa"/>
              <w:numPr>
                <w:ilvl w:val="0"/>
                <w:numId w:val="19"/>
              </w:numPr>
              <w:tabs>
                <w:tab w:val="left" w:pos="223"/>
              </w:tabs>
              <w:ind w:right="-118"/>
              <w:jc w:val="center"/>
              <w:rPr>
                <w:rFonts w:ascii="Times New Roman" w:hAnsi="Times New Roman"/>
                <w:sz w:val="20"/>
                <w:szCs w:val="20"/>
              </w:rPr>
            </w:pPr>
          </w:p>
        </w:tc>
        <w:tc>
          <w:tcPr>
            <w:tcW w:w="7560" w:type="dxa"/>
          </w:tcPr>
          <w:p w14:paraId="795C774F" w14:textId="5A290C31" w:rsidR="00890CDA" w:rsidRPr="00032C57" w:rsidRDefault="00890CDA" w:rsidP="00B66616">
            <w:pPr>
              <w:jc w:val="both"/>
              <w:rPr>
                <w:iCs/>
                <w:kern w:val="2"/>
                <w:sz w:val="20"/>
                <w:szCs w:val="20"/>
                <w14:ligatures w14:val="standardContextual"/>
              </w:rPr>
            </w:pPr>
            <w:r w:rsidRPr="00890CDA">
              <w:rPr>
                <w:iCs/>
                <w:kern w:val="2"/>
                <w:sz w:val="20"/>
                <w:szCs w:val="20"/>
                <w14:ligatures w14:val="standardContextual"/>
              </w:rPr>
              <w:t>Tiekėjas (jeigu jis pats nėra Įrangos gamintojas) turi teisę atlikti siūlomos Įrangos instaliaciją, garantinį aptarnavimą, apmokymus. 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2880" w:type="dxa"/>
          </w:tcPr>
          <w:p w14:paraId="6B59F8A6" w14:textId="77777777" w:rsidR="00890CDA" w:rsidRPr="00FA5A75" w:rsidRDefault="00890CDA" w:rsidP="00A32A78">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690" w:type="dxa"/>
          </w:tcPr>
          <w:p w14:paraId="75A4E852" w14:textId="77777777" w:rsidR="00890CDA" w:rsidRPr="00032C57" w:rsidRDefault="00890CDA" w:rsidP="00A32A78">
            <w:pPr>
              <w:pStyle w:val="Pagrindinistekstas"/>
              <w:tabs>
                <w:tab w:val="clear" w:pos="680"/>
                <w:tab w:val="left" w:pos="432"/>
              </w:tabs>
              <w:spacing w:after="0" w:line="240" w:lineRule="auto"/>
              <w:jc w:val="left"/>
              <w:rPr>
                <w:iCs/>
                <w:kern w:val="2"/>
                <w:sz w:val="20"/>
                <w:szCs w:val="20"/>
                <w14:ligatures w14:val="standardContextual"/>
              </w:rPr>
            </w:pPr>
          </w:p>
        </w:tc>
      </w:tr>
    </w:tbl>
    <w:p w14:paraId="3F9FD4A0" w14:textId="77777777" w:rsidR="00131911" w:rsidRPr="00FA5A75" w:rsidRDefault="00131911" w:rsidP="00975563">
      <w:pPr>
        <w:spacing w:line="240" w:lineRule="auto"/>
        <w:rPr>
          <w:sz w:val="20"/>
          <w:szCs w:val="20"/>
        </w:rPr>
      </w:pPr>
    </w:p>
    <w:p w14:paraId="60A0FDC6" w14:textId="77777777" w:rsidR="00CA2A02" w:rsidRPr="00FA5A75" w:rsidRDefault="00CA2A02" w:rsidP="00975563">
      <w:pPr>
        <w:spacing w:line="240" w:lineRule="auto"/>
        <w:rPr>
          <w:sz w:val="20"/>
          <w:szCs w:val="20"/>
        </w:rPr>
      </w:pPr>
    </w:p>
    <w:sectPr w:rsidR="00CA2A02" w:rsidRPr="00FA5A75" w:rsidSect="00E8722D">
      <w:footerReference w:type="default" r:id="rId11"/>
      <w:pgSz w:w="16838" w:h="11906" w:orient="landscape"/>
      <w:pgMar w:top="1350"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0FCC" w14:textId="77777777" w:rsidR="00445700" w:rsidRDefault="00445700" w:rsidP="00380CBC">
      <w:pPr>
        <w:spacing w:line="240" w:lineRule="auto"/>
      </w:pPr>
      <w:r>
        <w:separator/>
      </w:r>
    </w:p>
  </w:endnote>
  <w:endnote w:type="continuationSeparator" w:id="0">
    <w:p w14:paraId="0163F7DA" w14:textId="77777777" w:rsidR="00445700" w:rsidRDefault="00445700"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C7FC" w14:textId="77777777" w:rsidR="00445700" w:rsidRDefault="00445700" w:rsidP="00380CBC">
      <w:pPr>
        <w:spacing w:line="240" w:lineRule="auto"/>
      </w:pPr>
      <w:r>
        <w:separator/>
      </w:r>
    </w:p>
  </w:footnote>
  <w:footnote w:type="continuationSeparator" w:id="0">
    <w:p w14:paraId="15C1B9C9" w14:textId="77777777" w:rsidR="00445700" w:rsidRDefault="00445700" w:rsidP="00380CBC">
      <w:pPr>
        <w:spacing w:line="240" w:lineRule="auto"/>
      </w:pPr>
      <w:r>
        <w:continuationSeparator/>
      </w:r>
    </w:p>
  </w:footnote>
  <w:footnote w:id="1">
    <w:p w14:paraId="56C14FD3" w14:textId="77777777" w:rsidR="00F07973" w:rsidRPr="0058547B" w:rsidRDefault="00F07973" w:rsidP="00F07973">
      <w:pPr>
        <w:pStyle w:val="Puslapioinaostekstas"/>
        <w:rPr>
          <w:b/>
          <w:bCs/>
        </w:rPr>
      </w:pPr>
      <w:r w:rsidRPr="0058547B">
        <w:rPr>
          <w:rStyle w:val="Puslapioinaosnuoroda"/>
          <w:b/>
          <w:bCs/>
        </w:rPr>
        <w:footnoteRef/>
      </w:r>
      <w:r w:rsidRPr="0058547B">
        <w:rPr>
          <w:b/>
          <w:bCs/>
        </w:rPr>
        <w:t xml:space="preserve"> </w:t>
      </w:r>
      <w:r w:rsidRPr="0058547B">
        <w:rPr>
          <w:b/>
          <w:bCs/>
          <w:lang w:val="en-US"/>
        </w:rPr>
        <w:t>Jei technin</w:t>
      </w:r>
      <w:r w:rsidRPr="0058547B">
        <w:rPr>
          <w:b/>
          <w:bCs/>
        </w:rPr>
        <w:t xml:space="preserve">ės specifikacijos </w:t>
      </w:r>
      <w:r w:rsidRPr="0058547B">
        <w:rPr>
          <w:b/>
          <w:bCs/>
          <w:lang w:val="en-US"/>
        </w:rPr>
        <w:t>specialiųjų reikalavimų lentelė</w:t>
      </w:r>
      <w:r>
        <w:rPr>
          <w:b/>
          <w:bCs/>
          <w:lang w:val="en-US"/>
        </w:rPr>
        <w:t xml:space="preserve">je </w:t>
      </w:r>
      <w:r w:rsidRPr="0058547B">
        <w:rPr>
          <w:b/>
          <w:bCs/>
        </w:rPr>
        <w:t>nenurodyta kitaip.</w:t>
      </w:r>
    </w:p>
  </w:footnote>
  <w:footnote w:id="2">
    <w:p w14:paraId="7BDAF6F6" w14:textId="77777777" w:rsidR="002A3230" w:rsidRPr="001D2F18" w:rsidRDefault="002A3230"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3">
    <w:p w14:paraId="63584C69" w14:textId="77777777" w:rsidR="00611763" w:rsidRPr="001D2F18" w:rsidRDefault="00611763"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4">
    <w:p w14:paraId="52A07217" w14:textId="77777777" w:rsidR="00611763" w:rsidRPr="001D2F18" w:rsidRDefault="00611763"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5">
    <w:p w14:paraId="0FC8AE0B"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6">
    <w:p w14:paraId="4315FCAB"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7">
    <w:p w14:paraId="150C0999"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8">
    <w:p w14:paraId="10CB1ECE"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9">
    <w:p w14:paraId="7CDBB273"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0">
    <w:p w14:paraId="32A5550A"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1">
    <w:p w14:paraId="42531912"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2">
    <w:p w14:paraId="7289F6BE" w14:textId="77777777" w:rsidR="005B4674" w:rsidRPr="001D2F18" w:rsidRDefault="005B4674"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2A"/>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CA4095"/>
    <w:multiLevelType w:val="multilevel"/>
    <w:tmpl w:val="8D5EFA7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 w15:restartNumberingAfterBreak="0">
    <w:nsid w:val="058157B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DD690E"/>
    <w:multiLevelType w:val="hybridMultilevel"/>
    <w:tmpl w:val="F2044626"/>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C10F3"/>
    <w:multiLevelType w:val="hybridMultilevel"/>
    <w:tmpl w:val="E8D0F65A"/>
    <w:lvl w:ilvl="0" w:tplc="60BC61F8">
      <w:start w:val="2025"/>
      <w:numFmt w:val="bullet"/>
      <w:lvlText w:val="-"/>
      <w:lvlJc w:val="left"/>
      <w:pPr>
        <w:ind w:left="1114" w:hanging="360"/>
      </w:pPr>
      <w:rPr>
        <w:rFonts w:ascii="Times New Roman" w:eastAsiaTheme="minorHAnsi" w:hAnsi="Times New Roman" w:cs="Times New Roman" w:hint="default"/>
      </w:rPr>
    </w:lvl>
    <w:lvl w:ilvl="1" w:tplc="04270003" w:tentative="1">
      <w:start w:val="1"/>
      <w:numFmt w:val="bullet"/>
      <w:lvlText w:val="o"/>
      <w:lvlJc w:val="left"/>
      <w:pPr>
        <w:ind w:left="1834" w:hanging="360"/>
      </w:pPr>
      <w:rPr>
        <w:rFonts w:ascii="Courier New" w:hAnsi="Courier New" w:cs="Courier New" w:hint="default"/>
      </w:rPr>
    </w:lvl>
    <w:lvl w:ilvl="2" w:tplc="04270005" w:tentative="1">
      <w:start w:val="1"/>
      <w:numFmt w:val="bullet"/>
      <w:lvlText w:val=""/>
      <w:lvlJc w:val="left"/>
      <w:pPr>
        <w:ind w:left="2554" w:hanging="360"/>
      </w:pPr>
      <w:rPr>
        <w:rFonts w:ascii="Wingdings" w:hAnsi="Wingdings" w:hint="default"/>
      </w:rPr>
    </w:lvl>
    <w:lvl w:ilvl="3" w:tplc="04270001" w:tentative="1">
      <w:start w:val="1"/>
      <w:numFmt w:val="bullet"/>
      <w:lvlText w:val=""/>
      <w:lvlJc w:val="left"/>
      <w:pPr>
        <w:ind w:left="3274" w:hanging="360"/>
      </w:pPr>
      <w:rPr>
        <w:rFonts w:ascii="Symbol" w:hAnsi="Symbol" w:hint="default"/>
      </w:rPr>
    </w:lvl>
    <w:lvl w:ilvl="4" w:tplc="04270003" w:tentative="1">
      <w:start w:val="1"/>
      <w:numFmt w:val="bullet"/>
      <w:lvlText w:val="o"/>
      <w:lvlJc w:val="left"/>
      <w:pPr>
        <w:ind w:left="3994" w:hanging="360"/>
      </w:pPr>
      <w:rPr>
        <w:rFonts w:ascii="Courier New" w:hAnsi="Courier New" w:cs="Courier New" w:hint="default"/>
      </w:rPr>
    </w:lvl>
    <w:lvl w:ilvl="5" w:tplc="04270005" w:tentative="1">
      <w:start w:val="1"/>
      <w:numFmt w:val="bullet"/>
      <w:lvlText w:val=""/>
      <w:lvlJc w:val="left"/>
      <w:pPr>
        <w:ind w:left="4714" w:hanging="360"/>
      </w:pPr>
      <w:rPr>
        <w:rFonts w:ascii="Wingdings" w:hAnsi="Wingdings" w:hint="default"/>
      </w:rPr>
    </w:lvl>
    <w:lvl w:ilvl="6" w:tplc="04270001" w:tentative="1">
      <w:start w:val="1"/>
      <w:numFmt w:val="bullet"/>
      <w:lvlText w:val=""/>
      <w:lvlJc w:val="left"/>
      <w:pPr>
        <w:ind w:left="5434" w:hanging="360"/>
      </w:pPr>
      <w:rPr>
        <w:rFonts w:ascii="Symbol" w:hAnsi="Symbol" w:hint="default"/>
      </w:rPr>
    </w:lvl>
    <w:lvl w:ilvl="7" w:tplc="04270003" w:tentative="1">
      <w:start w:val="1"/>
      <w:numFmt w:val="bullet"/>
      <w:lvlText w:val="o"/>
      <w:lvlJc w:val="left"/>
      <w:pPr>
        <w:ind w:left="6154" w:hanging="360"/>
      </w:pPr>
      <w:rPr>
        <w:rFonts w:ascii="Courier New" w:hAnsi="Courier New" w:cs="Courier New" w:hint="default"/>
      </w:rPr>
    </w:lvl>
    <w:lvl w:ilvl="8" w:tplc="04270005" w:tentative="1">
      <w:start w:val="1"/>
      <w:numFmt w:val="bullet"/>
      <w:lvlText w:val=""/>
      <w:lvlJc w:val="left"/>
      <w:pPr>
        <w:ind w:left="6874" w:hanging="360"/>
      </w:pPr>
      <w:rPr>
        <w:rFonts w:ascii="Wingdings" w:hAnsi="Wingdings" w:hint="default"/>
      </w:rPr>
    </w:lvl>
  </w:abstractNum>
  <w:abstractNum w:abstractNumId="5" w15:restartNumberingAfterBreak="0">
    <w:nsid w:val="0BA5719C"/>
    <w:multiLevelType w:val="hybridMultilevel"/>
    <w:tmpl w:val="925677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0FAC76F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861B45"/>
    <w:multiLevelType w:val="multilevel"/>
    <w:tmpl w:val="AEBE25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19D961DA"/>
    <w:multiLevelType w:val="multilevel"/>
    <w:tmpl w:val="54B2AADE"/>
    <w:lvl w:ilvl="0">
      <w:start w:val="1"/>
      <w:numFmt w:val="decimal"/>
      <w:lvlText w:val="%1."/>
      <w:lvlJc w:val="left"/>
      <w:pPr>
        <w:ind w:left="360" w:hanging="360"/>
      </w:pPr>
    </w:lvl>
    <w:lvl w:ilvl="1">
      <w:start w:val="9"/>
      <w:numFmt w:val="decimal"/>
      <w:isLgl/>
      <w:lvlText w:val="%1.%2."/>
      <w:lvlJc w:val="left"/>
      <w:pPr>
        <w:ind w:left="81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28D07B21"/>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9C07DF"/>
    <w:multiLevelType w:val="multilevel"/>
    <w:tmpl w:val="87CE7EC6"/>
    <w:lvl w:ilvl="0">
      <w:start w:val="1"/>
      <w:numFmt w:val="decimal"/>
      <w:lvlText w:val="%1."/>
      <w:lvlJc w:val="left"/>
      <w:pPr>
        <w:ind w:left="36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2E633991"/>
    <w:multiLevelType w:val="multilevel"/>
    <w:tmpl w:val="532C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029B6"/>
    <w:multiLevelType w:val="multilevel"/>
    <w:tmpl w:val="F026734A"/>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F95C75"/>
    <w:multiLevelType w:val="multilevel"/>
    <w:tmpl w:val="65108FA0"/>
    <w:lvl w:ilvl="0">
      <w:start w:val="1"/>
      <w:numFmt w:val="decimal"/>
      <w:lvlText w:val="%1."/>
      <w:lvlJc w:val="left"/>
      <w:pPr>
        <w:ind w:left="360" w:hanging="360"/>
      </w:pPr>
      <w:rPr>
        <w:rFonts w:ascii="Cambria" w:hAnsi="Cambria" w:hint="default"/>
      </w:rPr>
    </w:lvl>
    <w:lvl w:ilvl="1">
      <w:start w:val="1"/>
      <w:numFmt w:val="decimal"/>
      <w:lvlText w:val="%1.%2."/>
      <w:lvlJc w:val="left"/>
      <w:pPr>
        <w:ind w:left="754" w:hanging="360"/>
      </w:pPr>
      <w:rPr>
        <w:rFonts w:ascii="Cambria" w:hAnsi="Cambria" w:hint="default"/>
      </w:rPr>
    </w:lvl>
    <w:lvl w:ilvl="2">
      <w:start w:val="1"/>
      <w:numFmt w:val="decimal"/>
      <w:lvlText w:val="%1.%2.%3."/>
      <w:lvlJc w:val="left"/>
      <w:pPr>
        <w:ind w:left="1508" w:hanging="720"/>
      </w:pPr>
      <w:rPr>
        <w:rFonts w:ascii="Cambria" w:hAnsi="Cambria" w:hint="default"/>
      </w:rPr>
    </w:lvl>
    <w:lvl w:ilvl="3">
      <w:start w:val="1"/>
      <w:numFmt w:val="decimal"/>
      <w:lvlText w:val="%1.%2.%3.%4."/>
      <w:lvlJc w:val="left"/>
      <w:pPr>
        <w:ind w:left="1902" w:hanging="720"/>
      </w:pPr>
      <w:rPr>
        <w:rFonts w:ascii="Cambria" w:hAnsi="Cambria" w:hint="default"/>
      </w:rPr>
    </w:lvl>
    <w:lvl w:ilvl="4">
      <w:start w:val="1"/>
      <w:numFmt w:val="decimal"/>
      <w:lvlText w:val="%1.%2.%3.%4.%5."/>
      <w:lvlJc w:val="left"/>
      <w:pPr>
        <w:ind w:left="2656" w:hanging="1080"/>
      </w:pPr>
      <w:rPr>
        <w:rFonts w:ascii="Cambria" w:hAnsi="Cambria" w:hint="default"/>
      </w:rPr>
    </w:lvl>
    <w:lvl w:ilvl="5">
      <w:start w:val="1"/>
      <w:numFmt w:val="decimal"/>
      <w:lvlText w:val="%1.%2.%3.%4.%5.%6."/>
      <w:lvlJc w:val="left"/>
      <w:pPr>
        <w:ind w:left="3050" w:hanging="1080"/>
      </w:pPr>
      <w:rPr>
        <w:rFonts w:ascii="Cambria" w:hAnsi="Cambria" w:hint="default"/>
      </w:rPr>
    </w:lvl>
    <w:lvl w:ilvl="6">
      <w:start w:val="1"/>
      <w:numFmt w:val="decimal"/>
      <w:lvlText w:val="%1.%2.%3.%4.%5.%6.%7."/>
      <w:lvlJc w:val="left"/>
      <w:pPr>
        <w:ind w:left="3444" w:hanging="1080"/>
      </w:pPr>
      <w:rPr>
        <w:rFonts w:ascii="Cambria" w:hAnsi="Cambria" w:hint="default"/>
      </w:rPr>
    </w:lvl>
    <w:lvl w:ilvl="7">
      <w:start w:val="1"/>
      <w:numFmt w:val="decimal"/>
      <w:lvlText w:val="%1.%2.%3.%4.%5.%6.%7.%8."/>
      <w:lvlJc w:val="left"/>
      <w:pPr>
        <w:ind w:left="4198" w:hanging="1440"/>
      </w:pPr>
      <w:rPr>
        <w:rFonts w:ascii="Cambria" w:hAnsi="Cambria" w:hint="default"/>
      </w:rPr>
    </w:lvl>
    <w:lvl w:ilvl="8">
      <w:start w:val="1"/>
      <w:numFmt w:val="decimal"/>
      <w:lvlText w:val="%1.%2.%3.%4.%5.%6.%7.%8.%9."/>
      <w:lvlJc w:val="left"/>
      <w:pPr>
        <w:ind w:left="4592" w:hanging="1440"/>
      </w:pPr>
      <w:rPr>
        <w:rFonts w:ascii="Cambria" w:hAnsi="Cambria" w:hint="default"/>
      </w:rPr>
    </w:lvl>
  </w:abstractNum>
  <w:abstractNum w:abstractNumId="17" w15:restartNumberingAfterBreak="0">
    <w:nsid w:val="495C1AA8"/>
    <w:multiLevelType w:val="multilevel"/>
    <w:tmpl w:val="99282B56"/>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A890CA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EC3B89"/>
    <w:multiLevelType w:val="multilevel"/>
    <w:tmpl w:val="969EAD18"/>
    <w:lvl w:ilvl="0">
      <w:start w:val="1"/>
      <w:numFmt w:val="decimal"/>
      <w:lvlText w:val="%1."/>
      <w:lvlJc w:val="left"/>
      <w:pPr>
        <w:ind w:left="36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1C23E7"/>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650EA9"/>
    <w:multiLevelType w:val="multilevel"/>
    <w:tmpl w:val="87C2ACF8"/>
    <w:lvl w:ilvl="0">
      <w:start w:val="1"/>
      <w:numFmt w:val="decimal"/>
      <w:lvlText w:val="%1."/>
      <w:lvlJc w:val="left"/>
      <w:pPr>
        <w:ind w:left="36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4057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1C01EE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5463F53"/>
    <w:multiLevelType w:val="hybridMultilevel"/>
    <w:tmpl w:val="96EC89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7205B0A"/>
    <w:multiLevelType w:val="multilevel"/>
    <w:tmpl w:val="BCC8EDDE"/>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980383177">
    <w:abstractNumId w:val="29"/>
  </w:num>
  <w:num w:numId="2" w16cid:durableId="2031293065">
    <w:abstractNumId w:val="30"/>
  </w:num>
  <w:num w:numId="3" w16cid:durableId="11911868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761477">
    <w:abstractNumId w:val="18"/>
  </w:num>
  <w:num w:numId="5" w16cid:durableId="241725446">
    <w:abstractNumId w:val="14"/>
  </w:num>
  <w:num w:numId="6" w16cid:durableId="1073702359">
    <w:abstractNumId w:val="21"/>
  </w:num>
  <w:num w:numId="7" w16cid:durableId="1356997524">
    <w:abstractNumId w:val="20"/>
  </w:num>
  <w:num w:numId="8" w16cid:durableId="1721396382">
    <w:abstractNumId w:val="11"/>
  </w:num>
  <w:num w:numId="9" w16cid:durableId="1905874176">
    <w:abstractNumId w:val="26"/>
  </w:num>
  <w:num w:numId="10" w16cid:durableId="1194877656">
    <w:abstractNumId w:val="19"/>
  </w:num>
  <w:num w:numId="11" w16cid:durableId="462768109">
    <w:abstractNumId w:val="27"/>
  </w:num>
  <w:num w:numId="12" w16cid:durableId="399061219">
    <w:abstractNumId w:val="6"/>
  </w:num>
  <w:num w:numId="13" w16cid:durableId="1763795614">
    <w:abstractNumId w:val="10"/>
  </w:num>
  <w:num w:numId="14" w16cid:durableId="503282344">
    <w:abstractNumId w:val="22"/>
  </w:num>
  <w:num w:numId="15" w16cid:durableId="307174724">
    <w:abstractNumId w:val="23"/>
  </w:num>
  <w:num w:numId="16" w16cid:durableId="954823275">
    <w:abstractNumId w:val="9"/>
  </w:num>
  <w:num w:numId="17" w16cid:durableId="684794555">
    <w:abstractNumId w:val="0"/>
  </w:num>
  <w:num w:numId="18" w16cid:durableId="2055502049">
    <w:abstractNumId w:val="2"/>
  </w:num>
  <w:num w:numId="19" w16cid:durableId="1428503308">
    <w:abstractNumId w:val="13"/>
  </w:num>
  <w:num w:numId="20" w16cid:durableId="889148349">
    <w:abstractNumId w:val="3"/>
  </w:num>
  <w:num w:numId="21" w16cid:durableId="1930769745">
    <w:abstractNumId w:val="25"/>
  </w:num>
  <w:num w:numId="22" w16cid:durableId="1319337441">
    <w:abstractNumId w:val="1"/>
  </w:num>
  <w:num w:numId="23" w16cid:durableId="223881491">
    <w:abstractNumId w:val="7"/>
  </w:num>
  <w:num w:numId="24" w16cid:durableId="880901243">
    <w:abstractNumId w:val="12"/>
  </w:num>
  <w:num w:numId="25" w16cid:durableId="213469128">
    <w:abstractNumId w:val="5"/>
  </w:num>
  <w:num w:numId="26" w16cid:durableId="1991400360">
    <w:abstractNumId w:val="28"/>
  </w:num>
  <w:num w:numId="27" w16cid:durableId="1282032569">
    <w:abstractNumId w:val="15"/>
  </w:num>
  <w:num w:numId="28" w16cid:durableId="326245721">
    <w:abstractNumId w:val="4"/>
  </w:num>
  <w:num w:numId="29" w16cid:durableId="1506242461">
    <w:abstractNumId w:val="17"/>
  </w:num>
  <w:num w:numId="30" w16cid:durableId="1581525705">
    <w:abstractNumId w:val="8"/>
  </w:num>
  <w:num w:numId="31" w16cid:durableId="12929806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1192"/>
    <w:rsid w:val="00003FEB"/>
    <w:rsid w:val="000056F7"/>
    <w:rsid w:val="0001216E"/>
    <w:rsid w:val="00017A98"/>
    <w:rsid w:val="00020FAF"/>
    <w:rsid w:val="000215A4"/>
    <w:rsid w:val="00022902"/>
    <w:rsid w:val="000235B9"/>
    <w:rsid w:val="00023ADF"/>
    <w:rsid w:val="00026924"/>
    <w:rsid w:val="00032C57"/>
    <w:rsid w:val="0003440F"/>
    <w:rsid w:val="00034519"/>
    <w:rsid w:val="0003538A"/>
    <w:rsid w:val="00040970"/>
    <w:rsid w:val="0004401A"/>
    <w:rsid w:val="00044A4A"/>
    <w:rsid w:val="00044FDA"/>
    <w:rsid w:val="000517FD"/>
    <w:rsid w:val="00051A0F"/>
    <w:rsid w:val="00053411"/>
    <w:rsid w:val="00053696"/>
    <w:rsid w:val="00053DE3"/>
    <w:rsid w:val="00054214"/>
    <w:rsid w:val="00055803"/>
    <w:rsid w:val="00056E36"/>
    <w:rsid w:val="000603BF"/>
    <w:rsid w:val="00061C6F"/>
    <w:rsid w:val="00063AB6"/>
    <w:rsid w:val="0006601E"/>
    <w:rsid w:val="00067066"/>
    <w:rsid w:val="000708ED"/>
    <w:rsid w:val="00071735"/>
    <w:rsid w:val="000724FF"/>
    <w:rsid w:val="00072CC5"/>
    <w:rsid w:val="000741A5"/>
    <w:rsid w:val="00075D59"/>
    <w:rsid w:val="000764FD"/>
    <w:rsid w:val="000774DC"/>
    <w:rsid w:val="00077B3D"/>
    <w:rsid w:val="000802B9"/>
    <w:rsid w:val="000851A5"/>
    <w:rsid w:val="00086056"/>
    <w:rsid w:val="00086E77"/>
    <w:rsid w:val="00091156"/>
    <w:rsid w:val="000912A3"/>
    <w:rsid w:val="000926BC"/>
    <w:rsid w:val="00094133"/>
    <w:rsid w:val="00095500"/>
    <w:rsid w:val="000A232D"/>
    <w:rsid w:val="000A2905"/>
    <w:rsid w:val="000A2E4E"/>
    <w:rsid w:val="000B207B"/>
    <w:rsid w:val="000B2769"/>
    <w:rsid w:val="000B2DBA"/>
    <w:rsid w:val="000B3355"/>
    <w:rsid w:val="000B4C7E"/>
    <w:rsid w:val="000C182A"/>
    <w:rsid w:val="000C4627"/>
    <w:rsid w:val="000C57D0"/>
    <w:rsid w:val="000D0857"/>
    <w:rsid w:val="000D1303"/>
    <w:rsid w:val="000D326B"/>
    <w:rsid w:val="000D36D1"/>
    <w:rsid w:val="000D65F2"/>
    <w:rsid w:val="000E08A7"/>
    <w:rsid w:val="000E1C50"/>
    <w:rsid w:val="000E31FC"/>
    <w:rsid w:val="000E490C"/>
    <w:rsid w:val="000E4ADD"/>
    <w:rsid w:val="000E4BE6"/>
    <w:rsid w:val="000E6372"/>
    <w:rsid w:val="000E6A9D"/>
    <w:rsid w:val="000E7430"/>
    <w:rsid w:val="000E7D2B"/>
    <w:rsid w:val="000F067D"/>
    <w:rsid w:val="000F3FDB"/>
    <w:rsid w:val="00101595"/>
    <w:rsid w:val="00101B77"/>
    <w:rsid w:val="0010283F"/>
    <w:rsid w:val="001038AE"/>
    <w:rsid w:val="00105C1C"/>
    <w:rsid w:val="00105D6F"/>
    <w:rsid w:val="00110F17"/>
    <w:rsid w:val="00111172"/>
    <w:rsid w:val="00112C0D"/>
    <w:rsid w:val="00114711"/>
    <w:rsid w:val="00116244"/>
    <w:rsid w:val="001175FF"/>
    <w:rsid w:val="00121D45"/>
    <w:rsid w:val="001234C3"/>
    <w:rsid w:val="001241EB"/>
    <w:rsid w:val="00124F09"/>
    <w:rsid w:val="00125271"/>
    <w:rsid w:val="00126063"/>
    <w:rsid w:val="001263EE"/>
    <w:rsid w:val="00131093"/>
    <w:rsid w:val="00131911"/>
    <w:rsid w:val="00132229"/>
    <w:rsid w:val="001322FC"/>
    <w:rsid w:val="001330EE"/>
    <w:rsid w:val="00134327"/>
    <w:rsid w:val="00140B42"/>
    <w:rsid w:val="0014101F"/>
    <w:rsid w:val="00141E4E"/>
    <w:rsid w:val="001432C5"/>
    <w:rsid w:val="00143665"/>
    <w:rsid w:val="001443B2"/>
    <w:rsid w:val="001443BA"/>
    <w:rsid w:val="001447B6"/>
    <w:rsid w:val="00144DB1"/>
    <w:rsid w:val="00145AEA"/>
    <w:rsid w:val="00145CFB"/>
    <w:rsid w:val="00145DDF"/>
    <w:rsid w:val="00146D98"/>
    <w:rsid w:val="001501D4"/>
    <w:rsid w:val="001516A3"/>
    <w:rsid w:val="0015190E"/>
    <w:rsid w:val="0015195D"/>
    <w:rsid w:val="0015383C"/>
    <w:rsid w:val="00155EEA"/>
    <w:rsid w:val="00157195"/>
    <w:rsid w:val="001621FE"/>
    <w:rsid w:val="00164608"/>
    <w:rsid w:val="001672DE"/>
    <w:rsid w:val="00167BED"/>
    <w:rsid w:val="0017187F"/>
    <w:rsid w:val="00171D9A"/>
    <w:rsid w:val="00173D52"/>
    <w:rsid w:val="00176931"/>
    <w:rsid w:val="00176B82"/>
    <w:rsid w:val="00185290"/>
    <w:rsid w:val="00187399"/>
    <w:rsid w:val="001875D5"/>
    <w:rsid w:val="0018786B"/>
    <w:rsid w:val="00193D56"/>
    <w:rsid w:val="001A064F"/>
    <w:rsid w:val="001A3334"/>
    <w:rsid w:val="001A41CB"/>
    <w:rsid w:val="001B2592"/>
    <w:rsid w:val="001B2C2A"/>
    <w:rsid w:val="001B2EC0"/>
    <w:rsid w:val="001B4F54"/>
    <w:rsid w:val="001B52D6"/>
    <w:rsid w:val="001C3749"/>
    <w:rsid w:val="001C3B14"/>
    <w:rsid w:val="001C6841"/>
    <w:rsid w:val="001C7165"/>
    <w:rsid w:val="001C749F"/>
    <w:rsid w:val="001D072B"/>
    <w:rsid w:val="001D0860"/>
    <w:rsid w:val="001D2937"/>
    <w:rsid w:val="001D58AE"/>
    <w:rsid w:val="001E09F0"/>
    <w:rsid w:val="001E0D99"/>
    <w:rsid w:val="001E313C"/>
    <w:rsid w:val="001E41C0"/>
    <w:rsid w:val="001E762E"/>
    <w:rsid w:val="001E784A"/>
    <w:rsid w:val="001E7961"/>
    <w:rsid w:val="001F01AC"/>
    <w:rsid w:val="001F5495"/>
    <w:rsid w:val="001F7187"/>
    <w:rsid w:val="00201829"/>
    <w:rsid w:val="00201BD7"/>
    <w:rsid w:val="002028B0"/>
    <w:rsid w:val="00207562"/>
    <w:rsid w:val="002123B3"/>
    <w:rsid w:val="00213361"/>
    <w:rsid w:val="0021561D"/>
    <w:rsid w:val="0021622D"/>
    <w:rsid w:val="0021666B"/>
    <w:rsid w:val="0021724C"/>
    <w:rsid w:val="00221785"/>
    <w:rsid w:val="0022245B"/>
    <w:rsid w:val="002228B3"/>
    <w:rsid w:val="00223A22"/>
    <w:rsid w:val="0022444D"/>
    <w:rsid w:val="00226747"/>
    <w:rsid w:val="00233371"/>
    <w:rsid w:val="00233973"/>
    <w:rsid w:val="00234C6D"/>
    <w:rsid w:val="00236790"/>
    <w:rsid w:val="00237258"/>
    <w:rsid w:val="00237432"/>
    <w:rsid w:val="00243212"/>
    <w:rsid w:val="00243C45"/>
    <w:rsid w:val="0024556A"/>
    <w:rsid w:val="00246C62"/>
    <w:rsid w:val="002520DD"/>
    <w:rsid w:val="0025236B"/>
    <w:rsid w:val="00255889"/>
    <w:rsid w:val="00256F55"/>
    <w:rsid w:val="0026140B"/>
    <w:rsid w:val="0026615D"/>
    <w:rsid w:val="00266488"/>
    <w:rsid w:val="00270B07"/>
    <w:rsid w:val="00271592"/>
    <w:rsid w:val="00271A6E"/>
    <w:rsid w:val="00271C0D"/>
    <w:rsid w:val="0027332B"/>
    <w:rsid w:val="002754A2"/>
    <w:rsid w:val="00276028"/>
    <w:rsid w:val="00283C51"/>
    <w:rsid w:val="00285FFB"/>
    <w:rsid w:val="002871C1"/>
    <w:rsid w:val="00287380"/>
    <w:rsid w:val="00287826"/>
    <w:rsid w:val="0029092C"/>
    <w:rsid w:val="00292055"/>
    <w:rsid w:val="0029216F"/>
    <w:rsid w:val="00293C99"/>
    <w:rsid w:val="0029570D"/>
    <w:rsid w:val="002966E0"/>
    <w:rsid w:val="00297001"/>
    <w:rsid w:val="00297354"/>
    <w:rsid w:val="002A09A4"/>
    <w:rsid w:val="002A1F62"/>
    <w:rsid w:val="002A2557"/>
    <w:rsid w:val="002A2785"/>
    <w:rsid w:val="002A3230"/>
    <w:rsid w:val="002A4E92"/>
    <w:rsid w:val="002A79AD"/>
    <w:rsid w:val="002B0FAC"/>
    <w:rsid w:val="002B240E"/>
    <w:rsid w:val="002B5597"/>
    <w:rsid w:val="002C0689"/>
    <w:rsid w:val="002C613A"/>
    <w:rsid w:val="002D0AA6"/>
    <w:rsid w:val="002D1291"/>
    <w:rsid w:val="002D3077"/>
    <w:rsid w:val="002D36C3"/>
    <w:rsid w:val="002D58F5"/>
    <w:rsid w:val="002E7CB3"/>
    <w:rsid w:val="002F3B18"/>
    <w:rsid w:val="002F67DE"/>
    <w:rsid w:val="002F6912"/>
    <w:rsid w:val="003015B1"/>
    <w:rsid w:val="0030261A"/>
    <w:rsid w:val="00303238"/>
    <w:rsid w:val="0030480C"/>
    <w:rsid w:val="00304CE8"/>
    <w:rsid w:val="0030522A"/>
    <w:rsid w:val="003063AB"/>
    <w:rsid w:val="00306681"/>
    <w:rsid w:val="003067AF"/>
    <w:rsid w:val="003070B2"/>
    <w:rsid w:val="00312294"/>
    <w:rsid w:val="00313E20"/>
    <w:rsid w:val="00320E8D"/>
    <w:rsid w:val="00332C48"/>
    <w:rsid w:val="00335F7F"/>
    <w:rsid w:val="0034045A"/>
    <w:rsid w:val="003471A2"/>
    <w:rsid w:val="00350857"/>
    <w:rsid w:val="00352344"/>
    <w:rsid w:val="0035246C"/>
    <w:rsid w:val="00352F08"/>
    <w:rsid w:val="0035310A"/>
    <w:rsid w:val="0035716A"/>
    <w:rsid w:val="0037013A"/>
    <w:rsid w:val="00374AB8"/>
    <w:rsid w:val="00375597"/>
    <w:rsid w:val="00375B60"/>
    <w:rsid w:val="00376885"/>
    <w:rsid w:val="0037792B"/>
    <w:rsid w:val="00380CBC"/>
    <w:rsid w:val="00383E66"/>
    <w:rsid w:val="00391F49"/>
    <w:rsid w:val="0039283A"/>
    <w:rsid w:val="00395925"/>
    <w:rsid w:val="003966CB"/>
    <w:rsid w:val="00396BE2"/>
    <w:rsid w:val="003A077A"/>
    <w:rsid w:val="003A0817"/>
    <w:rsid w:val="003A2C1B"/>
    <w:rsid w:val="003A3BC4"/>
    <w:rsid w:val="003A40B4"/>
    <w:rsid w:val="003A582E"/>
    <w:rsid w:val="003B02ED"/>
    <w:rsid w:val="003B0450"/>
    <w:rsid w:val="003B081D"/>
    <w:rsid w:val="003B344E"/>
    <w:rsid w:val="003B3523"/>
    <w:rsid w:val="003B4B3D"/>
    <w:rsid w:val="003B5682"/>
    <w:rsid w:val="003B5AF1"/>
    <w:rsid w:val="003B6239"/>
    <w:rsid w:val="003B7429"/>
    <w:rsid w:val="003B7F11"/>
    <w:rsid w:val="003C172F"/>
    <w:rsid w:val="003C3F0A"/>
    <w:rsid w:val="003C78FE"/>
    <w:rsid w:val="003D00CA"/>
    <w:rsid w:val="003D1F6E"/>
    <w:rsid w:val="003D3178"/>
    <w:rsid w:val="003E09F3"/>
    <w:rsid w:val="003E213F"/>
    <w:rsid w:val="003E26A9"/>
    <w:rsid w:val="003E5AF6"/>
    <w:rsid w:val="003E6872"/>
    <w:rsid w:val="003E733D"/>
    <w:rsid w:val="003E7B4D"/>
    <w:rsid w:val="003F0195"/>
    <w:rsid w:val="003F09AE"/>
    <w:rsid w:val="003F1702"/>
    <w:rsid w:val="003F25AA"/>
    <w:rsid w:val="003F2D7E"/>
    <w:rsid w:val="003F4BC9"/>
    <w:rsid w:val="003F6704"/>
    <w:rsid w:val="003F7AD0"/>
    <w:rsid w:val="00403606"/>
    <w:rsid w:val="0040525B"/>
    <w:rsid w:val="004053AC"/>
    <w:rsid w:val="00406AFF"/>
    <w:rsid w:val="0040719B"/>
    <w:rsid w:val="00410BE9"/>
    <w:rsid w:val="0041193B"/>
    <w:rsid w:val="00411E40"/>
    <w:rsid w:val="00414D55"/>
    <w:rsid w:val="00414F1A"/>
    <w:rsid w:val="00415490"/>
    <w:rsid w:val="00416EC2"/>
    <w:rsid w:val="00424067"/>
    <w:rsid w:val="00434875"/>
    <w:rsid w:val="00434EB7"/>
    <w:rsid w:val="0043576C"/>
    <w:rsid w:val="0043745C"/>
    <w:rsid w:val="0044102E"/>
    <w:rsid w:val="00445198"/>
    <w:rsid w:val="00445700"/>
    <w:rsid w:val="00450ADB"/>
    <w:rsid w:val="00453EB7"/>
    <w:rsid w:val="00454CCC"/>
    <w:rsid w:val="00456312"/>
    <w:rsid w:val="004579C0"/>
    <w:rsid w:val="00463ADA"/>
    <w:rsid w:val="00465326"/>
    <w:rsid w:val="004653B6"/>
    <w:rsid w:val="00466382"/>
    <w:rsid w:val="004701D0"/>
    <w:rsid w:val="0047331E"/>
    <w:rsid w:val="00473B0E"/>
    <w:rsid w:val="0048100E"/>
    <w:rsid w:val="004820AA"/>
    <w:rsid w:val="0048309D"/>
    <w:rsid w:val="00485ED3"/>
    <w:rsid w:val="004872B6"/>
    <w:rsid w:val="00487963"/>
    <w:rsid w:val="00487BF5"/>
    <w:rsid w:val="004903E7"/>
    <w:rsid w:val="004908D9"/>
    <w:rsid w:val="004919A9"/>
    <w:rsid w:val="004919E1"/>
    <w:rsid w:val="00491CC3"/>
    <w:rsid w:val="00496DB9"/>
    <w:rsid w:val="004A0D4D"/>
    <w:rsid w:val="004A2E4C"/>
    <w:rsid w:val="004A3F50"/>
    <w:rsid w:val="004A5E38"/>
    <w:rsid w:val="004A6490"/>
    <w:rsid w:val="004A78F7"/>
    <w:rsid w:val="004B05FC"/>
    <w:rsid w:val="004B3356"/>
    <w:rsid w:val="004B33EF"/>
    <w:rsid w:val="004B4525"/>
    <w:rsid w:val="004B4D50"/>
    <w:rsid w:val="004B6219"/>
    <w:rsid w:val="004C408C"/>
    <w:rsid w:val="004C615C"/>
    <w:rsid w:val="004C7956"/>
    <w:rsid w:val="004D012E"/>
    <w:rsid w:val="004D0BCA"/>
    <w:rsid w:val="004E143F"/>
    <w:rsid w:val="004E4E71"/>
    <w:rsid w:val="004E62C9"/>
    <w:rsid w:val="004F4E71"/>
    <w:rsid w:val="004F52B7"/>
    <w:rsid w:val="004F57B5"/>
    <w:rsid w:val="004F5F86"/>
    <w:rsid w:val="004F6C66"/>
    <w:rsid w:val="00500CEE"/>
    <w:rsid w:val="005034B0"/>
    <w:rsid w:val="005057EA"/>
    <w:rsid w:val="005078CD"/>
    <w:rsid w:val="00512B85"/>
    <w:rsid w:val="00514186"/>
    <w:rsid w:val="0052049B"/>
    <w:rsid w:val="00522A07"/>
    <w:rsid w:val="00522D5D"/>
    <w:rsid w:val="00523B2D"/>
    <w:rsid w:val="005264C0"/>
    <w:rsid w:val="005268D8"/>
    <w:rsid w:val="00530996"/>
    <w:rsid w:val="0053536F"/>
    <w:rsid w:val="00535591"/>
    <w:rsid w:val="00535A3B"/>
    <w:rsid w:val="00535F56"/>
    <w:rsid w:val="00536B3D"/>
    <w:rsid w:val="005418E7"/>
    <w:rsid w:val="00541E28"/>
    <w:rsid w:val="0054342F"/>
    <w:rsid w:val="00544AF8"/>
    <w:rsid w:val="00552E81"/>
    <w:rsid w:val="005539B4"/>
    <w:rsid w:val="00554B0D"/>
    <w:rsid w:val="00555AD3"/>
    <w:rsid w:val="00557B3F"/>
    <w:rsid w:val="00557DF5"/>
    <w:rsid w:val="00560353"/>
    <w:rsid w:val="00563BF0"/>
    <w:rsid w:val="00565F02"/>
    <w:rsid w:val="005661A2"/>
    <w:rsid w:val="00567805"/>
    <w:rsid w:val="00570096"/>
    <w:rsid w:val="00572866"/>
    <w:rsid w:val="00572912"/>
    <w:rsid w:val="00573804"/>
    <w:rsid w:val="00584094"/>
    <w:rsid w:val="0058619F"/>
    <w:rsid w:val="00587177"/>
    <w:rsid w:val="005905D4"/>
    <w:rsid w:val="00592F78"/>
    <w:rsid w:val="00593B48"/>
    <w:rsid w:val="005940FB"/>
    <w:rsid w:val="00595266"/>
    <w:rsid w:val="005959C6"/>
    <w:rsid w:val="00597190"/>
    <w:rsid w:val="005A0AD5"/>
    <w:rsid w:val="005A2684"/>
    <w:rsid w:val="005A3B4D"/>
    <w:rsid w:val="005A3B4F"/>
    <w:rsid w:val="005A53BA"/>
    <w:rsid w:val="005A5485"/>
    <w:rsid w:val="005A76AA"/>
    <w:rsid w:val="005B1E11"/>
    <w:rsid w:val="005B42A5"/>
    <w:rsid w:val="005B4674"/>
    <w:rsid w:val="005B4EBF"/>
    <w:rsid w:val="005B6D87"/>
    <w:rsid w:val="005B72B4"/>
    <w:rsid w:val="005C10BD"/>
    <w:rsid w:val="005C1899"/>
    <w:rsid w:val="005C1CEF"/>
    <w:rsid w:val="005C271E"/>
    <w:rsid w:val="005C29DE"/>
    <w:rsid w:val="005C2FF1"/>
    <w:rsid w:val="005C58D2"/>
    <w:rsid w:val="005C76AB"/>
    <w:rsid w:val="005D1ED2"/>
    <w:rsid w:val="005D23C2"/>
    <w:rsid w:val="005D506F"/>
    <w:rsid w:val="005D52CD"/>
    <w:rsid w:val="005D549B"/>
    <w:rsid w:val="005D6D97"/>
    <w:rsid w:val="005E25F4"/>
    <w:rsid w:val="005E3F98"/>
    <w:rsid w:val="005E6455"/>
    <w:rsid w:val="005E68C6"/>
    <w:rsid w:val="005F015A"/>
    <w:rsid w:val="005F19D7"/>
    <w:rsid w:val="005F597D"/>
    <w:rsid w:val="005F6175"/>
    <w:rsid w:val="00600B23"/>
    <w:rsid w:val="00601320"/>
    <w:rsid w:val="006013F3"/>
    <w:rsid w:val="006042C3"/>
    <w:rsid w:val="00604C8F"/>
    <w:rsid w:val="0060724E"/>
    <w:rsid w:val="00607851"/>
    <w:rsid w:val="00610CE0"/>
    <w:rsid w:val="00611763"/>
    <w:rsid w:val="00612BC7"/>
    <w:rsid w:val="00612EC9"/>
    <w:rsid w:val="0061391D"/>
    <w:rsid w:val="006153E2"/>
    <w:rsid w:val="0062088A"/>
    <w:rsid w:val="0062321F"/>
    <w:rsid w:val="00627160"/>
    <w:rsid w:val="00627417"/>
    <w:rsid w:val="00630E64"/>
    <w:rsid w:val="00633904"/>
    <w:rsid w:val="00634F6E"/>
    <w:rsid w:val="006371E2"/>
    <w:rsid w:val="0064013E"/>
    <w:rsid w:val="00644DC6"/>
    <w:rsid w:val="0065012A"/>
    <w:rsid w:val="00650B4E"/>
    <w:rsid w:val="00651ED3"/>
    <w:rsid w:val="00655D16"/>
    <w:rsid w:val="00661D0B"/>
    <w:rsid w:val="006633EB"/>
    <w:rsid w:val="006647EA"/>
    <w:rsid w:val="006666DF"/>
    <w:rsid w:val="00671A8F"/>
    <w:rsid w:val="00671BD5"/>
    <w:rsid w:val="00674EDC"/>
    <w:rsid w:val="00675C03"/>
    <w:rsid w:val="006770A6"/>
    <w:rsid w:val="00682A38"/>
    <w:rsid w:val="006855A3"/>
    <w:rsid w:val="00690ACD"/>
    <w:rsid w:val="0069151B"/>
    <w:rsid w:val="00691639"/>
    <w:rsid w:val="00693377"/>
    <w:rsid w:val="00694643"/>
    <w:rsid w:val="00696566"/>
    <w:rsid w:val="00697426"/>
    <w:rsid w:val="006A0A60"/>
    <w:rsid w:val="006A102C"/>
    <w:rsid w:val="006A611B"/>
    <w:rsid w:val="006A687F"/>
    <w:rsid w:val="006B00B3"/>
    <w:rsid w:val="006B29C7"/>
    <w:rsid w:val="006B356B"/>
    <w:rsid w:val="006C26F2"/>
    <w:rsid w:val="006C3B60"/>
    <w:rsid w:val="006C4049"/>
    <w:rsid w:val="006C6ECA"/>
    <w:rsid w:val="006D0529"/>
    <w:rsid w:val="006D47E8"/>
    <w:rsid w:val="006E5C56"/>
    <w:rsid w:val="006E6D08"/>
    <w:rsid w:val="006F5806"/>
    <w:rsid w:val="007018B2"/>
    <w:rsid w:val="007045AA"/>
    <w:rsid w:val="00707D03"/>
    <w:rsid w:val="00715EA4"/>
    <w:rsid w:val="00715EAF"/>
    <w:rsid w:val="0071760E"/>
    <w:rsid w:val="0072403E"/>
    <w:rsid w:val="00724AAB"/>
    <w:rsid w:val="007263A8"/>
    <w:rsid w:val="00726CEE"/>
    <w:rsid w:val="0073025F"/>
    <w:rsid w:val="00731EEB"/>
    <w:rsid w:val="00733CF9"/>
    <w:rsid w:val="00736AEE"/>
    <w:rsid w:val="00736DF3"/>
    <w:rsid w:val="007464FB"/>
    <w:rsid w:val="007472B1"/>
    <w:rsid w:val="00752C13"/>
    <w:rsid w:val="00752D1E"/>
    <w:rsid w:val="007534D1"/>
    <w:rsid w:val="0075695F"/>
    <w:rsid w:val="00757059"/>
    <w:rsid w:val="00762120"/>
    <w:rsid w:val="00762214"/>
    <w:rsid w:val="007649B6"/>
    <w:rsid w:val="00766537"/>
    <w:rsid w:val="007727AA"/>
    <w:rsid w:val="00773011"/>
    <w:rsid w:val="0077358C"/>
    <w:rsid w:val="00773A34"/>
    <w:rsid w:val="00774CBA"/>
    <w:rsid w:val="00780C1C"/>
    <w:rsid w:val="007828B9"/>
    <w:rsid w:val="0078448C"/>
    <w:rsid w:val="0079047E"/>
    <w:rsid w:val="00793819"/>
    <w:rsid w:val="00797BE2"/>
    <w:rsid w:val="00797CEE"/>
    <w:rsid w:val="007A23E7"/>
    <w:rsid w:val="007A52DF"/>
    <w:rsid w:val="007A692E"/>
    <w:rsid w:val="007A6BB7"/>
    <w:rsid w:val="007A7DB3"/>
    <w:rsid w:val="007B3FC8"/>
    <w:rsid w:val="007B5080"/>
    <w:rsid w:val="007B6179"/>
    <w:rsid w:val="007B68A7"/>
    <w:rsid w:val="007C0D16"/>
    <w:rsid w:val="007C1844"/>
    <w:rsid w:val="007C19D7"/>
    <w:rsid w:val="007C1EA1"/>
    <w:rsid w:val="007C2053"/>
    <w:rsid w:val="007C440C"/>
    <w:rsid w:val="007C4D61"/>
    <w:rsid w:val="007C4E81"/>
    <w:rsid w:val="007C57FF"/>
    <w:rsid w:val="007C6032"/>
    <w:rsid w:val="007C7AFD"/>
    <w:rsid w:val="007C7D93"/>
    <w:rsid w:val="007D195B"/>
    <w:rsid w:val="007D1C15"/>
    <w:rsid w:val="007D3975"/>
    <w:rsid w:val="007D41A4"/>
    <w:rsid w:val="007D515E"/>
    <w:rsid w:val="007D6039"/>
    <w:rsid w:val="007E0BC2"/>
    <w:rsid w:val="007E262B"/>
    <w:rsid w:val="007E279C"/>
    <w:rsid w:val="007E3561"/>
    <w:rsid w:val="007E4A1C"/>
    <w:rsid w:val="007E52E1"/>
    <w:rsid w:val="007E6490"/>
    <w:rsid w:val="007E783A"/>
    <w:rsid w:val="007F22CA"/>
    <w:rsid w:val="007F42B1"/>
    <w:rsid w:val="007F6078"/>
    <w:rsid w:val="007F7F76"/>
    <w:rsid w:val="00802E5A"/>
    <w:rsid w:val="00811217"/>
    <w:rsid w:val="0081162C"/>
    <w:rsid w:val="00811E9D"/>
    <w:rsid w:val="00811F4A"/>
    <w:rsid w:val="00812739"/>
    <w:rsid w:val="0081354F"/>
    <w:rsid w:val="00816DF3"/>
    <w:rsid w:val="00816F94"/>
    <w:rsid w:val="00817C9D"/>
    <w:rsid w:val="00820898"/>
    <w:rsid w:val="0082262F"/>
    <w:rsid w:val="0082281D"/>
    <w:rsid w:val="0082411C"/>
    <w:rsid w:val="00824173"/>
    <w:rsid w:val="0082574F"/>
    <w:rsid w:val="00825C7E"/>
    <w:rsid w:val="00827004"/>
    <w:rsid w:val="00831088"/>
    <w:rsid w:val="0083232A"/>
    <w:rsid w:val="00836387"/>
    <w:rsid w:val="00840763"/>
    <w:rsid w:val="00860803"/>
    <w:rsid w:val="00861297"/>
    <w:rsid w:val="0086332B"/>
    <w:rsid w:val="00865233"/>
    <w:rsid w:val="00866CCE"/>
    <w:rsid w:val="0087692B"/>
    <w:rsid w:val="00877599"/>
    <w:rsid w:val="00880AE0"/>
    <w:rsid w:val="00883486"/>
    <w:rsid w:val="00885048"/>
    <w:rsid w:val="00885CF4"/>
    <w:rsid w:val="0088746E"/>
    <w:rsid w:val="008874C5"/>
    <w:rsid w:val="00890C78"/>
    <w:rsid w:val="00890CDA"/>
    <w:rsid w:val="00891020"/>
    <w:rsid w:val="00891AE5"/>
    <w:rsid w:val="00893169"/>
    <w:rsid w:val="0089485A"/>
    <w:rsid w:val="00895B6B"/>
    <w:rsid w:val="008A04DF"/>
    <w:rsid w:val="008A14A7"/>
    <w:rsid w:val="008A1A61"/>
    <w:rsid w:val="008A3154"/>
    <w:rsid w:val="008A70AB"/>
    <w:rsid w:val="008B1AC6"/>
    <w:rsid w:val="008B1BA8"/>
    <w:rsid w:val="008B3175"/>
    <w:rsid w:val="008B4033"/>
    <w:rsid w:val="008C12A6"/>
    <w:rsid w:val="008C38D1"/>
    <w:rsid w:val="008C417F"/>
    <w:rsid w:val="008C42B9"/>
    <w:rsid w:val="008C60BD"/>
    <w:rsid w:val="008C72A0"/>
    <w:rsid w:val="008D0B85"/>
    <w:rsid w:val="008D4BBF"/>
    <w:rsid w:val="008D4EE3"/>
    <w:rsid w:val="008D6E66"/>
    <w:rsid w:val="008D7AB1"/>
    <w:rsid w:val="008E1C87"/>
    <w:rsid w:val="008E40B7"/>
    <w:rsid w:val="008E6050"/>
    <w:rsid w:val="008F0411"/>
    <w:rsid w:val="008F0548"/>
    <w:rsid w:val="008F1970"/>
    <w:rsid w:val="008F39A8"/>
    <w:rsid w:val="008F6552"/>
    <w:rsid w:val="008F6578"/>
    <w:rsid w:val="008F7C8A"/>
    <w:rsid w:val="00900C73"/>
    <w:rsid w:val="009010C0"/>
    <w:rsid w:val="00901965"/>
    <w:rsid w:val="00901F2A"/>
    <w:rsid w:val="00905EB2"/>
    <w:rsid w:val="009101F2"/>
    <w:rsid w:val="00912215"/>
    <w:rsid w:val="00912ED2"/>
    <w:rsid w:val="00913201"/>
    <w:rsid w:val="0091559C"/>
    <w:rsid w:val="00921801"/>
    <w:rsid w:val="0092436A"/>
    <w:rsid w:val="00925B9C"/>
    <w:rsid w:val="00926A30"/>
    <w:rsid w:val="00927778"/>
    <w:rsid w:val="00927951"/>
    <w:rsid w:val="00930BFB"/>
    <w:rsid w:val="00930FD9"/>
    <w:rsid w:val="0093174E"/>
    <w:rsid w:val="00931BCA"/>
    <w:rsid w:val="00933DB7"/>
    <w:rsid w:val="00935D1C"/>
    <w:rsid w:val="009375A2"/>
    <w:rsid w:val="009403E4"/>
    <w:rsid w:val="00942054"/>
    <w:rsid w:val="00942787"/>
    <w:rsid w:val="00943830"/>
    <w:rsid w:val="00943FFD"/>
    <w:rsid w:val="00944570"/>
    <w:rsid w:val="00947118"/>
    <w:rsid w:val="00953A69"/>
    <w:rsid w:val="00954F65"/>
    <w:rsid w:val="00962725"/>
    <w:rsid w:val="00962ADD"/>
    <w:rsid w:val="00962DA7"/>
    <w:rsid w:val="00963350"/>
    <w:rsid w:val="00971A36"/>
    <w:rsid w:val="00973482"/>
    <w:rsid w:val="00975563"/>
    <w:rsid w:val="009771F5"/>
    <w:rsid w:val="0098395A"/>
    <w:rsid w:val="0098529E"/>
    <w:rsid w:val="009878F4"/>
    <w:rsid w:val="0099350C"/>
    <w:rsid w:val="00994BB0"/>
    <w:rsid w:val="00995FF8"/>
    <w:rsid w:val="00996CD4"/>
    <w:rsid w:val="00996EEF"/>
    <w:rsid w:val="00997E24"/>
    <w:rsid w:val="00997F97"/>
    <w:rsid w:val="009A2D96"/>
    <w:rsid w:val="009A7193"/>
    <w:rsid w:val="009B02BC"/>
    <w:rsid w:val="009B034A"/>
    <w:rsid w:val="009B1A29"/>
    <w:rsid w:val="009B1D62"/>
    <w:rsid w:val="009B1FFC"/>
    <w:rsid w:val="009B2878"/>
    <w:rsid w:val="009C08CA"/>
    <w:rsid w:val="009C2724"/>
    <w:rsid w:val="009C4600"/>
    <w:rsid w:val="009C489E"/>
    <w:rsid w:val="009C48CD"/>
    <w:rsid w:val="009C6C1D"/>
    <w:rsid w:val="009C6E8B"/>
    <w:rsid w:val="009C7AC9"/>
    <w:rsid w:val="009D04E1"/>
    <w:rsid w:val="009D2CD4"/>
    <w:rsid w:val="009D33DC"/>
    <w:rsid w:val="009D3E51"/>
    <w:rsid w:val="009D6E61"/>
    <w:rsid w:val="009D7199"/>
    <w:rsid w:val="009E18F5"/>
    <w:rsid w:val="009E1EFD"/>
    <w:rsid w:val="009E4562"/>
    <w:rsid w:val="009E6224"/>
    <w:rsid w:val="009E76FD"/>
    <w:rsid w:val="009F10C5"/>
    <w:rsid w:val="009F2038"/>
    <w:rsid w:val="009F430E"/>
    <w:rsid w:val="009F5E3A"/>
    <w:rsid w:val="00A00229"/>
    <w:rsid w:val="00A0205A"/>
    <w:rsid w:val="00A07FF2"/>
    <w:rsid w:val="00A1307B"/>
    <w:rsid w:val="00A14678"/>
    <w:rsid w:val="00A1708D"/>
    <w:rsid w:val="00A22072"/>
    <w:rsid w:val="00A23781"/>
    <w:rsid w:val="00A23A74"/>
    <w:rsid w:val="00A24034"/>
    <w:rsid w:val="00A269EB"/>
    <w:rsid w:val="00A30878"/>
    <w:rsid w:val="00A32A78"/>
    <w:rsid w:val="00A33181"/>
    <w:rsid w:val="00A347C2"/>
    <w:rsid w:val="00A34D92"/>
    <w:rsid w:val="00A36E1C"/>
    <w:rsid w:val="00A40F59"/>
    <w:rsid w:val="00A413EB"/>
    <w:rsid w:val="00A4300C"/>
    <w:rsid w:val="00A43BCA"/>
    <w:rsid w:val="00A45600"/>
    <w:rsid w:val="00A458D4"/>
    <w:rsid w:val="00A51198"/>
    <w:rsid w:val="00A51390"/>
    <w:rsid w:val="00A52467"/>
    <w:rsid w:val="00A56A1E"/>
    <w:rsid w:val="00A57D04"/>
    <w:rsid w:val="00A60192"/>
    <w:rsid w:val="00A6405F"/>
    <w:rsid w:val="00A661AF"/>
    <w:rsid w:val="00A6739D"/>
    <w:rsid w:val="00A702CE"/>
    <w:rsid w:val="00A70465"/>
    <w:rsid w:val="00A709D1"/>
    <w:rsid w:val="00A710C2"/>
    <w:rsid w:val="00A7154B"/>
    <w:rsid w:val="00A7386A"/>
    <w:rsid w:val="00A73D1D"/>
    <w:rsid w:val="00A77890"/>
    <w:rsid w:val="00A80A4E"/>
    <w:rsid w:val="00A83091"/>
    <w:rsid w:val="00A837AF"/>
    <w:rsid w:val="00A84249"/>
    <w:rsid w:val="00A84C66"/>
    <w:rsid w:val="00A862C7"/>
    <w:rsid w:val="00A863A3"/>
    <w:rsid w:val="00A93469"/>
    <w:rsid w:val="00A93BAE"/>
    <w:rsid w:val="00A966CE"/>
    <w:rsid w:val="00A96ADE"/>
    <w:rsid w:val="00A976FB"/>
    <w:rsid w:val="00A97B51"/>
    <w:rsid w:val="00AA7774"/>
    <w:rsid w:val="00AB02A0"/>
    <w:rsid w:val="00AB0979"/>
    <w:rsid w:val="00AB78F8"/>
    <w:rsid w:val="00AC0E26"/>
    <w:rsid w:val="00AC1020"/>
    <w:rsid w:val="00AC259E"/>
    <w:rsid w:val="00AC34B9"/>
    <w:rsid w:val="00AC4AA9"/>
    <w:rsid w:val="00AD0F49"/>
    <w:rsid w:val="00AD1E21"/>
    <w:rsid w:val="00AD28D2"/>
    <w:rsid w:val="00AD31F0"/>
    <w:rsid w:val="00AD4377"/>
    <w:rsid w:val="00AD4669"/>
    <w:rsid w:val="00AD56D1"/>
    <w:rsid w:val="00AD5EF2"/>
    <w:rsid w:val="00AD7C35"/>
    <w:rsid w:val="00AE1BBF"/>
    <w:rsid w:val="00AE538F"/>
    <w:rsid w:val="00AE67F7"/>
    <w:rsid w:val="00AE7702"/>
    <w:rsid w:val="00AE7E96"/>
    <w:rsid w:val="00AF0455"/>
    <w:rsid w:val="00AF142A"/>
    <w:rsid w:val="00AF1B16"/>
    <w:rsid w:val="00AF6221"/>
    <w:rsid w:val="00AF68C0"/>
    <w:rsid w:val="00AF70D5"/>
    <w:rsid w:val="00B04DA3"/>
    <w:rsid w:val="00B069D9"/>
    <w:rsid w:val="00B07547"/>
    <w:rsid w:val="00B12D01"/>
    <w:rsid w:val="00B13100"/>
    <w:rsid w:val="00B137CE"/>
    <w:rsid w:val="00B14BBC"/>
    <w:rsid w:val="00B15F8F"/>
    <w:rsid w:val="00B16198"/>
    <w:rsid w:val="00B17259"/>
    <w:rsid w:val="00B22F8E"/>
    <w:rsid w:val="00B2331A"/>
    <w:rsid w:val="00B2609B"/>
    <w:rsid w:val="00B2731C"/>
    <w:rsid w:val="00B27469"/>
    <w:rsid w:val="00B30EED"/>
    <w:rsid w:val="00B32101"/>
    <w:rsid w:val="00B36257"/>
    <w:rsid w:val="00B37952"/>
    <w:rsid w:val="00B43A85"/>
    <w:rsid w:val="00B46E6B"/>
    <w:rsid w:val="00B50BAC"/>
    <w:rsid w:val="00B52080"/>
    <w:rsid w:val="00B5261D"/>
    <w:rsid w:val="00B5444B"/>
    <w:rsid w:val="00B54DD4"/>
    <w:rsid w:val="00B54E83"/>
    <w:rsid w:val="00B553C9"/>
    <w:rsid w:val="00B5776C"/>
    <w:rsid w:val="00B609AC"/>
    <w:rsid w:val="00B66616"/>
    <w:rsid w:val="00B67B82"/>
    <w:rsid w:val="00B72837"/>
    <w:rsid w:val="00B751A0"/>
    <w:rsid w:val="00B75C92"/>
    <w:rsid w:val="00B81374"/>
    <w:rsid w:val="00B8432F"/>
    <w:rsid w:val="00B846CB"/>
    <w:rsid w:val="00B8522D"/>
    <w:rsid w:val="00B8557B"/>
    <w:rsid w:val="00B855B5"/>
    <w:rsid w:val="00B9306D"/>
    <w:rsid w:val="00B959C6"/>
    <w:rsid w:val="00BA34CB"/>
    <w:rsid w:val="00BA3BE5"/>
    <w:rsid w:val="00BA562E"/>
    <w:rsid w:val="00BA5AF2"/>
    <w:rsid w:val="00BA7541"/>
    <w:rsid w:val="00BB0122"/>
    <w:rsid w:val="00BB229C"/>
    <w:rsid w:val="00BB4D77"/>
    <w:rsid w:val="00BB712D"/>
    <w:rsid w:val="00BC022B"/>
    <w:rsid w:val="00BC3DCD"/>
    <w:rsid w:val="00BC556A"/>
    <w:rsid w:val="00BD038F"/>
    <w:rsid w:val="00BD3548"/>
    <w:rsid w:val="00BD3F5C"/>
    <w:rsid w:val="00BD5E51"/>
    <w:rsid w:val="00BD7A86"/>
    <w:rsid w:val="00BE37EF"/>
    <w:rsid w:val="00BE3A8B"/>
    <w:rsid w:val="00BE485D"/>
    <w:rsid w:val="00BE6617"/>
    <w:rsid w:val="00BF668C"/>
    <w:rsid w:val="00C02CDD"/>
    <w:rsid w:val="00C04BCA"/>
    <w:rsid w:val="00C05499"/>
    <w:rsid w:val="00C07248"/>
    <w:rsid w:val="00C12E18"/>
    <w:rsid w:val="00C13663"/>
    <w:rsid w:val="00C13C47"/>
    <w:rsid w:val="00C14040"/>
    <w:rsid w:val="00C14A81"/>
    <w:rsid w:val="00C1762B"/>
    <w:rsid w:val="00C20944"/>
    <w:rsid w:val="00C20C7C"/>
    <w:rsid w:val="00C2310C"/>
    <w:rsid w:val="00C255ED"/>
    <w:rsid w:val="00C260C3"/>
    <w:rsid w:val="00C34886"/>
    <w:rsid w:val="00C35AEB"/>
    <w:rsid w:val="00C363CB"/>
    <w:rsid w:val="00C375B3"/>
    <w:rsid w:val="00C37D3F"/>
    <w:rsid w:val="00C400B5"/>
    <w:rsid w:val="00C407FA"/>
    <w:rsid w:val="00C41E4F"/>
    <w:rsid w:val="00C45EB8"/>
    <w:rsid w:val="00C512D5"/>
    <w:rsid w:val="00C52E03"/>
    <w:rsid w:val="00C52FBB"/>
    <w:rsid w:val="00C54B38"/>
    <w:rsid w:val="00C56CA0"/>
    <w:rsid w:val="00C56FE6"/>
    <w:rsid w:val="00C61589"/>
    <w:rsid w:val="00C61D7F"/>
    <w:rsid w:val="00C61E19"/>
    <w:rsid w:val="00C6457E"/>
    <w:rsid w:val="00C64C72"/>
    <w:rsid w:val="00C65762"/>
    <w:rsid w:val="00C65AC9"/>
    <w:rsid w:val="00C66B92"/>
    <w:rsid w:val="00C67AEA"/>
    <w:rsid w:val="00C718B2"/>
    <w:rsid w:val="00C733DA"/>
    <w:rsid w:val="00C75A3D"/>
    <w:rsid w:val="00C77015"/>
    <w:rsid w:val="00C77B71"/>
    <w:rsid w:val="00C82278"/>
    <w:rsid w:val="00C826A6"/>
    <w:rsid w:val="00C8420F"/>
    <w:rsid w:val="00C84261"/>
    <w:rsid w:val="00C865D0"/>
    <w:rsid w:val="00C874B9"/>
    <w:rsid w:val="00C90E33"/>
    <w:rsid w:val="00C934F8"/>
    <w:rsid w:val="00C9355E"/>
    <w:rsid w:val="00C938D4"/>
    <w:rsid w:val="00C97EBF"/>
    <w:rsid w:val="00C97F36"/>
    <w:rsid w:val="00CA0B42"/>
    <w:rsid w:val="00CA2A02"/>
    <w:rsid w:val="00CA4C01"/>
    <w:rsid w:val="00CA55DB"/>
    <w:rsid w:val="00CA7005"/>
    <w:rsid w:val="00CA7859"/>
    <w:rsid w:val="00CA78EA"/>
    <w:rsid w:val="00CA7965"/>
    <w:rsid w:val="00CB05D6"/>
    <w:rsid w:val="00CB0CBC"/>
    <w:rsid w:val="00CB36C4"/>
    <w:rsid w:val="00CB3814"/>
    <w:rsid w:val="00CC0928"/>
    <w:rsid w:val="00CC0D9F"/>
    <w:rsid w:val="00CC6AA8"/>
    <w:rsid w:val="00CD38B8"/>
    <w:rsid w:val="00CD589E"/>
    <w:rsid w:val="00CD632D"/>
    <w:rsid w:val="00CD686F"/>
    <w:rsid w:val="00CE03FB"/>
    <w:rsid w:val="00CE0E57"/>
    <w:rsid w:val="00CE4782"/>
    <w:rsid w:val="00CE57AC"/>
    <w:rsid w:val="00CF12B1"/>
    <w:rsid w:val="00CF175E"/>
    <w:rsid w:val="00CF5772"/>
    <w:rsid w:val="00CF62E4"/>
    <w:rsid w:val="00CF7C1F"/>
    <w:rsid w:val="00D02023"/>
    <w:rsid w:val="00D03C54"/>
    <w:rsid w:val="00D12763"/>
    <w:rsid w:val="00D12909"/>
    <w:rsid w:val="00D13B7C"/>
    <w:rsid w:val="00D14367"/>
    <w:rsid w:val="00D15A7C"/>
    <w:rsid w:val="00D21804"/>
    <w:rsid w:val="00D24C56"/>
    <w:rsid w:val="00D27C2B"/>
    <w:rsid w:val="00D30584"/>
    <w:rsid w:val="00D3230D"/>
    <w:rsid w:val="00D33568"/>
    <w:rsid w:val="00D347B2"/>
    <w:rsid w:val="00D37E01"/>
    <w:rsid w:val="00D41ED4"/>
    <w:rsid w:val="00D42E6C"/>
    <w:rsid w:val="00D47DDA"/>
    <w:rsid w:val="00D52977"/>
    <w:rsid w:val="00D54687"/>
    <w:rsid w:val="00D55D4C"/>
    <w:rsid w:val="00D56A57"/>
    <w:rsid w:val="00D5765E"/>
    <w:rsid w:val="00D57EE6"/>
    <w:rsid w:val="00D6003C"/>
    <w:rsid w:val="00D62B07"/>
    <w:rsid w:val="00D66F11"/>
    <w:rsid w:val="00D6773B"/>
    <w:rsid w:val="00D7103B"/>
    <w:rsid w:val="00D72CE2"/>
    <w:rsid w:val="00D741FA"/>
    <w:rsid w:val="00D7557F"/>
    <w:rsid w:val="00D75900"/>
    <w:rsid w:val="00D76458"/>
    <w:rsid w:val="00D81666"/>
    <w:rsid w:val="00D819C7"/>
    <w:rsid w:val="00D874DF"/>
    <w:rsid w:val="00D93A62"/>
    <w:rsid w:val="00D93DED"/>
    <w:rsid w:val="00D94F61"/>
    <w:rsid w:val="00D962E2"/>
    <w:rsid w:val="00D9675D"/>
    <w:rsid w:val="00DA53C7"/>
    <w:rsid w:val="00DA676E"/>
    <w:rsid w:val="00DB0C1F"/>
    <w:rsid w:val="00DB10E5"/>
    <w:rsid w:val="00DB72DB"/>
    <w:rsid w:val="00DC0877"/>
    <w:rsid w:val="00DC1584"/>
    <w:rsid w:val="00DC2590"/>
    <w:rsid w:val="00DC2A5A"/>
    <w:rsid w:val="00DC2D7E"/>
    <w:rsid w:val="00DC36DB"/>
    <w:rsid w:val="00DC439F"/>
    <w:rsid w:val="00DC6C02"/>
    <w:rsid w:val="00DC6DFF"/>
    <w:rsid w:val="00DD0412"/>
    <w:rsid w:val="00DD120F"/>
    <w:rsid w:val="00DD15E2"/>
    <w:rsid w:val="00DD2029"/>
    <w:rsid w:val="00DD688D"/>
    <w:rsid w:val="00DD71EB"/>
    <w:rsid w:val="00DE302B"/>
    <w:rsid w:val="00DE390E"/>
    <w:rsid w:val="00DE41F3"/>
    <w:rsid w:val="00DF10E1"/>
    <w:rsid w:val="00DF1368"/>
    <w:rsid w:val="00DF14CB"/>
    <w:rsid w:val="00E002D0"/>
    <w:rsid w:val="00E01467"/>
    <w:rsid w:val="00E07085"/>
    <w:rsid w:val="00E10D41"/>
    <w:rsid w:val="00E15672"/>
    <w:rsid w:val="00E16035"/>
    <w:rsid w:val="00E16DCE"/>
    <w:rsid w:val="00E16E5B"/>
    <w:rsid w:val="00E211A2"/>
    <w:rsid w:val="00E21665"/>
    <w:rsid w:val="00E21F02"/>
    <w:rsid w:val="00E22317"/>
    <w:rsid w:val="00E22B9D"/>
    <w:rsid w:val="00E2532D"/>
    <w:rsid w:val="00E25B29"/>
    <w:rsid w:val="00E27F0F"/>
    <w:rsid w:val="00E327F1"/>
    <w:rsid w:val="00E32E59"/>
    <w:rsid w:val="00E33294"/>
    <w:rsid w:val="00E33E34"/>
    <w:rsid w:val="00E3461C"/>
    <w:rsid w:val="00E35107"/>
    <w:rsid w:val="00E35C9C"/>
    <w:rsid w:val="00E40F0A"/>
    <w:rsid w:val="00E41907"/>
    <w:rsid w:val="00E43904"/>
    <w:rsid w:val="00E51468"/>
    <w:rsid w:val="00E5295B"/>
    <w:rsid w:val="00E55F2E"/>
    <w:rsid w:val="00E57238"/>
    <w:rsid w:val="00E57E4D"/>
    <w:rsid w:val="00E600D1"/>
    <w:rsid w:val="00E6607F"/>
    <w:rsid w:val="00E71712"/>
    <w:rsid w:val="00E71B76"/>
    <w:rsid w:val="00E74BBF"/>
    <w:rsid w:val="00E75950"/>
    <w:rsid w:val="00E76DC6"/>
    <w:rsid w:val="00E81036"/>
    <w:rsid w:val="00E81BE8"/>
    <w:rsid w:val="00E824AB"/>
    <w:rsid w:val="00E83A89"/>
    <w:rsid w:val="00E84761"/>
    <w:rsid w:val="00E8722D"/>
    <w:rsid w:val="00E87B49"/>
    <w:rsid w:val="00E87C85"/>
    <w:rsid w:val="00E925AF"/>
    <w:rsid w:val="00E9321F"/>
    <w:rsid w:val="00E9588C"/>
    <w:rsid w:val="00E97719"/>
    <w:rsid w:val="00EA3375"/>
    <w:rsid w:val="00EA493C"/>
    <w:rsid w:val="00EA7BC0"/>
    <w:rsid w:val="00EB1092"/>
    <w:rsid w:val="00EB273D"/>
    <w:rsid w:val="00EB6081"/>
    <w:rsid w:val="00EB6503"/>
    <w:rsid w:val="00EC0682"/>
    <w:rsid w:val="00EC3C62"/>
    <w:rsid w:val="00EC51B6"/>
    <w:rsid w:val="00ED568A"/>
    <w:rsid w:val="00EE120C"/>
    <w:rsid w:val="00EE12E8"/>
    <w:rsid w:val="00EE1594"/>
    <w:rsid w:val="00EE25BC"/>
    <w:rsid w:val="00EE2863"/>
    <w:rsid w:val="00EE3CBE"/>
    <w:rsid w:val="00EE3EFF"/>
    <w:rsid w:val="00EE6B4D"/>
    <w:rsid w:val="00EE7583"/>
    <w:rsid w:val="00EE7B3A"/>
    <w:rsid w:val="00EF1104"/>
    <w:rsid w:val="00EF2ABA"/>
    <w:rsid w:val="00F01F67"/>
    <w:rsid w:val="00F0270B"/>
    <w:rsid w:val="00F05A50"/>
    <w:rsid w:val="00F06057"/>
    <w:rsid w:val="00F07973"/>
    <w:rsid w:val="00F114A9"/>
    <w:rsid w:val="00F1242E"/>
    <w:rsid w:val="00F1405C"/>
    <w:rsid w:val="00F14F57"/>
    <w:rsid w:val="00F17DB0"/>
    <w:rsid w:val="00F215A0"/>
    <w:rsid w:val="00F2167D"/>
    <w:rsid w:val="00F23E2E"/>
    <w:rsid w:val="00F24BE5"/>
    <w:rsid w:val="00F24F2E"/>
    <w:rsid w:val="00F26F71"/>
    <w:rsid w:val="00F31B22"/>
    <w:rsid w:val="00F3449D"/>
    <w:rsid w:val="00F353CC"/>
    <w:rsid w:val="00F359ED"/>
    <w:rsid w:val="00F36B0D"/>
    <w:rsid w:val="00F371E8"/>
    <w:rsid w:val="00F45576"/>
    <w:rsid w:val="00F46504"/>
    <w:rsid w:val="00F46A27"/>
    <w:rsid w:val="00F502D8"/>
    <w:rsid w:val="00F50E84"/>
    <w:rsid w:val="00F51327"/>
    <w:rsid w:val="00F528B9"/>
    <w:rsid w:val="00F52C72"/>
    <w:rsid w:val="00F53818"/>
    <w:rsid w:val="00F5444D"/>
    <w:rsid w:val="00F5556B"/>
    <w:rsid w:val="00F557E5"/>
    <w:rsid w:val="00F61B48"/>
    <w:rsid w:val="00F6202C"/>
    <w:rsid w:val="00F620C5"/>
    <w:rsid w:val="00F644B5"/>
    <w:rsid w:val="00F66AE0"/>
    <w:rsid w:val="00F717FB"/>
    <w:rsid w:val="00F71E07"/>
    <w:rsid w:val="00F74C5C"/>
    <w:rsid w:val="00F75918"/>
    <w:rsid w:val="00F75CA0"/>
    <w:rsid w:val="00F760D0"/>
    <w:rsid w:val="00F84E16"/>
    <w:rsid w:val="00F850D3"/>
    <w:rsid w:val="00F8524D"/>
    <w:rsid w:val="00F87B38"/>
    <w:rsid w:val="00F918BB"/>
    <w:rsid w:val="00F92DCE"/>
    <w:rsid w:val="00F93944"/>
    <w:rsid w:val="00F93CF1"/>
    <w:rsid w:val="00F95C15"/>
    <w:rsid w:val="00F976A8"/>
    <w:rsid w:val="00FA45F7"/>
    <w:rsid w:val="00FA579A"/>
    <w:rsid w:val="00FA587D"/>
    <w:rsid w:val="00FA5A75"/>
    <w:rsid w:val="00FA65C5"/>
    <w:rsid w:val="00FA70AF"/>
    <w:rsid w:val="00FB1AF8"/>
    <w:rsid w:val="00FB6B6A"/>
    <w:rsid w:val="00FC0E72"/>
    <w:rsid w:val="00FC0F2E"/>
    <w:rsid w:val="00FC1C3F"/>
    <w:rsid w:val="00FC2626"/>
    <w:rsid w:val="00FC4B20"/>
    <w:rsid w:val="00FC6724"/>
    <w:rsid w:val="00FD12F8"/>
    <w:rsid w:val="00FD778B"/>
    <w:rsid w:val="00FE11FB"/>
    <w:rsid w:val="00FE2885"/>
    <w:rsid w:val="00FE3069"/>
    <w:rsid w:val="00FE3B34"/>
    <w:rsid w:val="00FE6912"/>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3609FB1D-F19E-411C-A072-4449C9D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072"/>
  </w:style>
  <w:style w:type="paragraph" w:styleId="Antrat1">
    <w:name w:val="heading 1"/>
    <w:basedOn w:val="prastasis"/>
    <w:next w:val="prastasis"/>
    <w:link w:val="Antrat1Diagrama"/>
    <w:uiPriority w:val="9"/>
    <w:qFormat/>
    <w:rsid w:val="002A32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styleId="Neapdorotaspaminjimas">
    <w:name w:val="Unresolved Mention"/>
    <w:basedOn w:val="Numatytasispastraiposriftas"/>
    <w:uiPriority w:val="99"/>
    <w:semiHidden/>
    <w:unhideWhenUsed/>
    <w:rsid w:val="00B8432F"/>
    <w:rPr>
      <w:color w:val="605E5C"/>
      <w:shd w:val="clear" w:color="auto" w:fill="E1DFDD"/>
    </w:rPr>
  </w:style>
  <w:style w:type="paragraph" w:styleId="Puslapioinaostekstas">
    <w:name w:val="footnote text"/>
    <w:basedOn w:val="prastasis"/>
    <w:link w:val="PuslapioinaostekstasDiagrama"/>
    <w:uiPriority w:val="99"/>
    <w:semiHidden/>
    <w:unhideWhenUsed/>
    <w:rsid w:val="00F079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07973"/>
    <w:rPr>
      <w:sz w:val="20"/>
      <w:szCs w:val="20"/>
    </w:rPr>
  </w:style>
  <w:style w:type="character" w:styleId="Puslapioinaosnuoroda">
    <w:name w:val="footnote reference"/>
    <w:basedOn w:val="Numatytasispastraiposriftas"/>
    <w:uiPriority w:val="99"/>
    <w:semiHidden/>
    <w:unhideWhenUsed/>
    <w:rsid w:val="00F07973"/>
    <w:rPr>
      <w:vertAlign w:val="superscript"/>
    </w:rPr>
  </w:style>
  <w:style w:type="character" w:customStyle="1" w:styleId="Antrat1Diagrama">
    <w:name w:val="Antraštė 1 Diagrama"/>
    <w:basedOn w:val="Numatytasispastraiposriftas"/>
    <w:link w:val="Antrat1"/>
    <w:uiPriority w:val="9"/>
    <w:rsid w:val="002A3230"/>
    <w:rPr>
      <w:rFonts w:asciiTheme="majorHAnsi" w:eastAsiaTheme="majorEastAsia" w:hAnsiTheme="majorHAnsi" w:cstheme="majorBidi"/>
      <w:color w:val="2E74B5" w:themeColor="accent1" w:themeShade="BF"/>
      <w:sz w:val="40"/>
      <w:szCs w:val="40"/>
    </w:rPr>
  </w:style>
  <w:style w:type="character" w:styleId="Komentaronuoroda">
    <w:name w:val="annotation reference"/>
    <w:basedOn w:val="Numatytasispastraiposriftas"/>
    <w:uiPriority w:val="99"/>
    <w:semiHidden/>
    <w:unhideWhenUsed/>
    <w:rsid w:val="009375A2"/>
    <w:rPr>
      <w:sz w:val="16"/>
      <w:szCs w:val="16"/>
    </w:rPr>
  </w:style>
  <w:style w:type="paragraph" w:styleId="Komentarotekstas">
    <w:name w:val="annotation text"/>
    <w:basedOn w:val="prastasis"/>
    <w:link w:val="KomentarotekstasDiagrama"/>
    <w:uiPriority w:val="99"/>
    <w:unhideWhenUsed/>
    <w:rsid w:val="009375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75A2"/>
    <w:rPr>
      <w:sz w:val="20"/>
      <w:szCs w:val="20"/>
    </w:rPr>
  </w:style>
  <w:style w:type="paragraph" w:styleId="Komentarotema">
    <w:name w:val="annotation subject"/>
    <w:basedOn w:val="Komentarotekstas"/>
    <w:next w:val="Komentarotekstas"/>
    <w:link w:val="KomentarotemaDiagrama"/>
    <w:uiPriority w:val="99"/>
    <w:semiHidden/>
    <w:unhideWhenUsed/>
    <w:rsid w:val="009375A2"/>
    <w:rPr>
      <w:b/>
      <w:bCs/>
    </w:rPr>
  </w:style>
  <w:style w:type="character" w:customStyle="1" w:styleId="KomentarotemaDiagrama">
    <w:name w:val="Komentaro tema Diagrama"/>
    <w:basedOn w:val="KomentarotekstasDiagrama"/>
    <w:link w:val="Komentarotema"/>
    <w:uiPriority w:val="99"/>
    <w:semiHidden/>
    <w:rsid w:val="009375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7851">
      <w:bodyDiv w:val="1"/>
      <w:marLeft w:val="0"/>
      <w:marRight w:val="0"/>
      <w:marTop w:val="0"/>
      <w:marBottom w:val="0"/>
      <w:divBdr>
        <w:top w:val="none" w:sz="0" w:space="0" w:color="auto"/>
        <w:left w:val="none" w:sz="0" w:space="0" w:color="auto"/>
        <w:bottom w:val="none" w:sz="0" w:space="0" w:color="auto"/>
        <w:right w:val="none" w:sz="0" w:space="0" w:color="auto"/>
      </w:divBdr>
    </w:div>
    <w:div w:id="592518860">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802965458">
                                              <w:marLeft w:val="0"/>
                                              <w:marRight w:val="0"/>
                                              <w:marTop w:val="0"/>
                                              <w:marBottom w:val="0"/>
                                              <w:divBdr>
                                                <w:top w:val="none" w:sz="0" w:space="0" w:color="auto"/>
                                                <w:left w:val="none" w:sz="0" w:space="0" w:color="auto"/>
                                                <w:bottom w:val="none" w:sz="0" w:space="0" w:color="auto"/>
                                                <w:right w:val="none" w:sz="0" w:space="0" w:color="auto"/>
                                              </w:divBdr>
                                            </w:div>
                                            <w:div w:id="11511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01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3.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customXml/itemProps4.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22993</Words>
  <Characters>13107</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Šimoliūnas Edmundas</cp:lastModifiedBy>
  <cp:revision>2</cp:revision>
  <dcterms:created xsi:type="dcterms:W3CDTF">2025-07-08T11:35:00Z</dcterms:created>
  <dcterms:modified xsi:type="dcterms:W3CDTF">2025-07-08T11:37:00Z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