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ipTable"/>
        <w:tblW w:w="4780" w:type="pct"/>
        <w:tblCellMar>
          <w:top w:w="0" w:type="dxa"/>
        </w:tblCellMar>
        <w:tblLook w:val="04A0" w:firstRow="1" w:lastRow="0" w:firstColumn="1" w:lastColumn="0" w:noHBand="0" w:noVBand="1"/>
        <w:tblDescription w:val="Layout table"/>
      </w:tblPr>
      <w:tblGrid>
        <w:gridCol w:w="593"/>
        <w:gridCol w:w="8621"/>
      </w:tblGrid>
      <w:tr w:rsidR="001932A3" w:rsidRPr="007B7538" w14:paraId="4A351CB3" w14:textId="77777777" w:rsidTr="042890B9">
        <w:tc>
          <w:tcPr>
            <w:cnfStyle w:val="001000000000" w:firstRow="0" w:lastRow="0" w:firstColumn="1" w:lastColumn="0" w:oddVBand="0" w:evenVBand="0" w:oddHBand="0" w:evenHBand="0" w:firstRowFirstColumn="0" w:firstRowLastColumn="0" w:lastRowFirstColumn="0" w:lastRowLastColumn="0"/>
            <w:tcW w:w="322" w:type="pct"/>
            <w:shd w:val="clear" w:color="auto" w:fill="auto"/>
            <w:tcMar>
              <w:left w:w="85" w:type="dxa"/>
              <w:right w:w="85" w:type="dxa"/>
            </w:tcMar>
          </w:tcPr>
          <w:p w14:paraId="4B6D9C21" w14:textId="5CD8AD42" w:rsidR="001932A3" w:rsidRPr="007B7538" w:rsidRDefault="001932A3" w:rsidP="00AC5359">
            <w:pPr>
              <w:spacing w:line="259" w:lineRule="auto"/>
              <w:jc w:val="left"/>
              <w:rPr>
                <w:rFonts w:ascii="Times New Roman" w:hAnsi="Times New Roman" w:cs="Times New Roman"/>
                <w:noProof/>
                <w:color w:val="auto"/>
                <w:sz w:val="22"/>
                <w:szCs w:val="22"/>
                <w:lang w:val="lt-LT" w:eastAsia="en-US"/>
              </w:rPr>
            </w:pPr>
          </w:p>
        </w:tc>
        <w:tc>
          <w:tcPr>
            <w:tcW w:w="4678" w:type="pct"/>
            <w:shd w:val="clear" w:color="auto" w:fill="auto"/>
            <w:tcMar>
              <w:left w:w="85" w:type="dxa"/>
              <w:right w:w="85" w:type="dxa"/>
            </w:tcMar>
          </w:tcPr>
          <w:p w14:paraId="6F667F78" w14:textId="018E9050" w:rsidR="00CC6FD5" w:rsidRPr="00EC64A2" w:rsidRDefault="00CC6FD5" w:rsidP="00FF56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r>
    </w:tbl>
    <w:p w14:paraId="1584B0C7" w14:textId="77777777" w:rsidR="00CA000D" w:rsidRPr="007B7538" w:rsidRDefault="00CA000D" w:rsidP="00722145">
      <w:pPr>
        <w:spacing w:after="0"/>
        <w:rPr>
          <w:rFonts w:ascii="Times New Roman" w:hAnsi="Times New Roman" w:cs="Times New Roman"/>
          <w:i/>
          <w:iCs/>
          <w:lang w:eastAsia="ja-JP"/>
        </w:rPr>
      </w:pPr>
    </w:p>
    <w:p w14:paraId="4EF2F500" w14:textId="4E6D10A5" w:rsidR="00CA000D" w:rsidRPr="007B7538" w:rsidRDefault="00CA000D" w:rsidP="00CA000D">
      <w:pPr>
        <w:spacing w:after="0"/>
        <w:jc w:val="center"/>
        <w:rPr>
          <w:rFonts w:ascii="Times New Roman" w:hAnsi="Times New Roman" w:cs="Times New Roman"/>
          <w:b/>
          <w:bCs/>
          <w:lang w:eastAsia="ja-JP"/>
        </w:rPr>
      </w:pPr>
      <w:r w:rsidRPr="007B7538">
        <w:rPr>
          <w:rFonts w:ascii="Times New Roman" w:hAnsi="Times New Roman" w:cs="Times New Roman"/>
          <w:b/>
          <w:bCs/>
          <w:lang w:eastAsia="ja-JP"/>
        </w:rPr>
        <w:t>TECHNINĖ SPECIFIKACIJA</w:t>
      </w:r>
    </w:p>
    <w:p w14:paraId="44111C9F" w14:textId="77777777" w:rsidR="0044258E" w:rsidRPr="007B7538" w:rsidRDefault="0044258E" w:rsidP="00FE6BCD">
      <w:pPr>
        <w:spacing w:after="0"/>
        <w:rPr>
          <w:rFonts w:ascii="Times New Roman" w:hAnsi="Times New Roman" w:cs="Times New Roman"/>
          <w:lang w:eastAsia="ja-JP"/>
        </w:rPr>
      </w:pPr>
    </w:p>
    <w:p w14:paraId="1144E0BE" w14:textId="6EE9C3AA" w:rsidR="00F60193" w:rsidRPr="007B7538"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rPr>
      </w:pPr>
      <w:r w:rsidRPr="007B7538">
        <w:rPr>
          <w:rFonts w:ascii="Times New Roman" w:hAnsi="Times New Roman" w:cs="Times New Roman"/>
          <w:b/>
          <w:bCs/>
          <w:lang w:eastAsia="ja-JP"/>
        </w:rPr>
        <w:t xml:space="preserve">1. </w:t>
      </w:r>
      <w:r w:rsidR="009868B6" w:rsidRPr="007B7538">
        <w:rPr>
          <w:rFonts w:ascii="Times New Roman" w:hAnsi="Times New Roman" w:cs="Times New Roman"/>
          <w:b/>
          <w:bCs/>
          <w:lang w:eastAsia="ja-JP"/>
        </w:rPr>
        <w:t>PIRKIMO OBJEKTO APRAŠYMAS</w:t>
      </w:r>
    </w:p>
    <w:p w14:paraId="5E584879" w14:textId="695E5FB1" w:rsidR="003F2E98" w:rsidRPr="007B7538" w:rsidRDefault="1649452C"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rPr>
        <w:t xml:space="preserve">SĄVOKOS  </w:t>
      </w:r>
    </w:p>
    <w:p w14:paraId="64EF69F9" w14:textId="142E8BA8" w:rsidR="005A42BE" w:rsidRPr="007B7538" w:rsidRDefault="000F28CF" w:rsidP="001D3121">
      <w:pPr>
        <w:pStyle w:val="ListParagraph"/>
        <w:numPr>
          <w:ilvl w:val="2"/>
          <w:numId w:val="7"/>
        </w:numPr>
        <w:spacing w:after="0"/>
        <w:rPr>
          <w:rFonts w:ascii="Times New Roman" w:hAnsi="Times New Roman" w:cs="Times New Roman"/>
          <w:color w:val="auto"/>
          <w:sz w:val="22"/>
          <w:szCs w:val="22"/>
          <w:lang w:val="lt-LT"/>
        </w:rPr>
      </w:pPr>
      <w:r w:rsidRPr="007B7538">
        <w:rPr>
          <w:rFonts w:ascii="Times New Roman" w:hAnsi="Times New Roman" w:cs="Times New Roman"/>
          <w:b/>
          <w:color w:val="auto"/>
          <w:sz w:val="22"/>
          <w:szCs w:val="22"/>
          <w:lang w:val="lt-LT"/>
        </w:rPr>
        <w:t>Užsakovas</w:t>
      </w:r>
      <w:r w:rsidR="00F51BF4">
        <w:rPr>
          <w:rFonts w:ascii="Times New Roman" w:hAnsi="Times New Roman" w:cs="Times New Roman"/>
          <w:b/>
          <w:color w:val="auto"/>
          <w:sz w:val="22"/>
          <w:szCs w:val="22"/>
          <w:lang w:val="lt-LT"/>
        </w:rPr>
        <w:t>, LTOU</w:t>
      </w:r>
      <w:r w:rsidRPr="007B7538">
        <w:rPr>
          <w:rFonts w:ascii="Times New Roman" w:hAnsi="Times New Roman" w:cs="Times New Roman"/>
          <w:b/>
          <w:color w:val="auto"/>
          <w:sz w:val="22"/>
          <w:szCs w:val="22"/>
          <w:lang w:val="lt-LT"/>
        </w:rPr>
        <w:t xml:space="preserve"> </w:t>
      </w:r>
      <w:r w:rsidR="00806B1D" w:rsidRPr="007B7538">
        <w:rPr>
          <w:rFonts w:ascii="Times New Roman" w:hAnsi="Times New Roman" w:cs="Times New Roman"/>
          <w:color w:val="auto"/>
          <w:sz w:val="22"/>
          <w:szCs w:val="22"/>
          <w:lang w:val="lt-LT"/>
        </w:rPr>
        <w:t>–</w:t>
      </w:r>
      <w:r w:rsidR="005B3A27" w:rsidRPr="007B7538">
        <w:rPr>
          <w:rFonts w:ascii="Times New Roman" w:hAnsi="Times New Roman" w:cs="Times New Roman"/>
          <w:color w:val="auto"/>
          <w:sz w:val="22"/>
          <w:szCs w:val="22"/>
          <w:lang w:val="lt-LT"/>
        </w:rPr>
        <w:t xml:space="preserve"> </w:t>
      </w:r>
      <w:r w:rsidR="003B6ACF" w:rsidRPr="007B7538">
        <w:rPr>
          <w:rFonts w:ascii="Times New Roman" w:hAnsi="Times New Roman" w:cs="Times New Roman"/>
          <w:color w:val="auto"/>
          <w:sz w:val="22"/>
          <w:szCs w:val="22"/>
          <w:lang w:val="lt-LT"/>
        </w:rPr>
        <w:t>AB</w:t>
      </w:r>
      <w:r w:rsidR="005B3A27" w:rsidRPr="007B7538">
        <w:rPr>
          <w:rFonts w:ascii="Times New Roman" w:hAnsi="Times New Roman" w:cs="Times New Roman"/>
          <w:color w:val="auto"/>
          <w:sz w:val="22"/>
          <w:szCs w:val="22"/>
          <w:lang w:val="lt-LT"/>
        </w:rPr>
        <w:t xml:space="preserve"> Lietuvos oro uostai</w:t>
      </w:r>
      <w:r w:rsidR="00F51BF4">
        <w:rPr>
          <w:rFonts w:ascii="Times New Roman" w:hAnsi="Times New Roman" w:cs="Times New Roman"/>
          <w:color w:val="auto"/>
          <w:sz w:val="22"/>
          <w:szCs w:val="22"/>
          <w:lang w:val="lt-LT"/>
        </w:rPr>
        <w:t>.</w:t>
      </w:r>
    </w:p>
    <w:p w14:paraId="56A323FA" w14:textId="6F0A5D1E" w:rsidR="005A42BE" w:rsidRPr="007B7538" w:rsidRDefault="008C746A" w:rsidP="001D3121">
      <w:pPr>
        <w:pStyle w:val="ListParagraph"/>
        <w:numPr>
          <w:ilvl w:val="2"/>
          <w:numId w:val="7"/>
        </w:numPr>
        <w:spacing w:after="0"/>
        <w:jc w:val="both"/>
        <w:rPr>
          <w:rFonts w:ascii="Times New Roman" w:hAnsi="Times New Roman" w:cs="Times New Roman"/>
          <w:color w:val="auto"/>
          <w:sz w:val="22"/>
          <w:szCs w:val="22"/>
          <w:lang w:val="lt-LT"/>
        </w:rPr>
      </w:pPr>
      <w:r w:rsidRPr="007B7538">
        <w:rPr>
          <w:rFonts w:ascii="Times New Roman" w:hAnsi="Times New Roman" w:cs="Times New Roman"/>
          <w:b/>
          <w:bCs/>
          <w:color w:val="auto"/>
          <w:sz w:val="22"/>
          <w:szCs w:val="22"/>
          <w:lang w:val="lt-LT"/>
        </w:rPr>
        <w:t>Paslaugų teikėjas</w:t>
      </w:r>
      <w:r w:rsidR="005A42BE" w:rsidRPr="007B7538">
        <w:rPr>
          <w:rFonts w:ascii="Times New Roman" w:hAnsi="Times New Roman" w:cs="Times New Roman"/>
          <w:color w:val="auto"/>
          <w:sz w:val="22"/>
          <w:szCs w:val="22"/>
          <w:lang w:val="lt-LT"/>
        </w:rPr>
        <w:t xml:space="preserve"> – </w:t>
      </w:r>
      <w:r w:rsidR="003D7C73" w:rsidRPr="007B7538">
        <w:rPr>
          <w:rFonts w:ascii="Times New Roman" w:hAnsi="Times New Roman" w:cs="Times New Roman"/>
          <w:color w:val="auto"/>
          <w:sz w:val="22"/>
          <w:szCs w:val="22"/>
          <w:lang w:val="lt-LT"/>
        </w:rPr>
        <w:t>ūkio subjektas – fizinis asmuo, privatusis juridinis asmuo, viešasis juridinis asmuo, kitos organizacijos ir jų padaliniai ar tokių asmenų grupė, su kuriuo Užsakovas sudaro Sutartį.</w:t>
      </w:r>
    </w:p>
    <w:p w14:paraId="15D9AC93" w14:textId="1F18CF61" w:rsidR="00985E69" w:rsidRPr="007B7538" w:rsidRDefault="003E169F" w:rsidP="004C70A7">
      <w:pPr>
        <w:pStyle w:val="ListParagraph"/>
        <w:numPr>
          <w:ilvl w:val="2"/>
          <w:numId w:val="7"/>
        </w:numPr>
        <w:spacing w:after="0"/>
        <w:jc w:val="both"/>
        <w:rPr>
          <w:rFonts w:ascii="Times New Roman" w:hAnsi="Times New Roman" w:cs="Times New Roman"/>
          <w:color w:val="auto"/>
          <w:sz w:val="22"/>
          <w:szCs w:val="22"/>
          <w:lang w:val="lt-LT"/>
        </w:rPr>
      </w:pPr>
      <w:r w:rsidRPr="007B7538">
        <w:rPr>
          <w:rFonts w:ascii="Times New Roman" w:hAnsi="Times New Roman" w:cs="Times New Roman"/>
          <w:b/>
          <w:bCs/>
          <w:color w:val="auto"/>
          <w:sz w:val="22"/>
          <w:szCs w:val="22"/>
          <w:lang w:val="lt-LT"/>
        </w:rPr>
        <w:t xml:space="preserve">Paslaugos </w:t>
      </w:r>
      <w:r w:rsidRPr="007B7538">
        <w:rPr>
          <w:rFonts w:ascii="Times New Roman" w:hAnsi="Times New Roman" w:cs="Times New Roman"/>
          <w:color w:val="auto"/>
          <w:sz w:val="22"/>
          <w:szCs w:val="22"/>
          <w:lang w:val="lt-LT"/>
        </w:rPr>
        <w:t>–</w:t>
      </w:r>
      <w:r w:rsidR="004C70A7" w:rsidRPr="007B7538">
        <w:rPr>
          <w:rFonts w:ascii="Times New Roman" w:hAnsi="Times New Roman" w:cs="Times New Roman"/>
          <w:color w:val="auto"/>
          <w:sz w:val="22"/>
          <w:szCs w:val="22"/>
          <w:lang w:val="lt-LT"/>
        </w:rPr>
        <w:t xml:space="preserve"> </w:t>
      </w:r>
      <w:r w:rsidR="006871FC">
        <w:rPr>
          <w:rFonts w:ascii="Times New Roman" w:hAnsi="Times New Roman" w:cs="Times New Roman"/>
          <w:color w:val="auto"/>
          <w:sz w:val="22"/>
          <w:szCs w:val="22"/>
          <w:lang w:val="lt-LT"/>
        </w:rPr>
        <w:t xml:space="preserve">Užsakovo </w:t>
      </w:r>
      <w:r w:rsidR="009D7260" w:rsidRPr="007B7538">
        <w:rPr>
          <w:rFonts w:ascii="Times New Roman" w:hAnsi="Times New Roman" w:cs="Times New Roman"/>
          <w:color w:val="auto"/>
          <w:sz w:val="22"/>
          <w:szCs w:val="22"/>
          <w:lang w:val="lt-LT"/>
        </w:rPr>
        <w:t>metinių finansinių ataskaitų auditas ir auditoriaus išvados parengimas</w:t>
      </w:r>
      <w:r w:rsidR="00AC00D5" w:rsidRPr="007B7538">
        <w:rPr>
          <w:rFonts w:ascii="Times New Roman" w:hAnsi="Times New Roman" w:cs="Times New Roman"/>
          <w:color w:val="auto"/>
          <w:sz w:val="22"/>
          <w:szCs w:val="22"/>
          <w:lang w:val="lt-LT"/>
        </w:rPr>
        <w:t xml:space="preserve">, vadovybės ataskaitos patikra, </w:t>
      </w:r>
      <w:r w:rsidR="009D7260" w:rsidRPr="007B7538">
        <w:rPr>
          <w:rFonts w:ascii="Times New Roman" w:hAnsi="Times New Roman" w:cs="Times New Roman"/>
          <w:color w:val="auto"/>
          <w:sz w:val="22"/>
          <w:szCs w:val="22"/>
          <w:lang w:val="lt-LT"/>
        </w:rPr>
        <w:t>informacijos tvarumo klausimais patikrinimas ir tvarumo atskaitomybės užtikrinimo išvados parengimas</w:t>
      </w:r>
      <w:r w:rsidR="00DB05F2">
        <w:rPr>
          <w:rFonts w:ascii="Times New Roman" w:hAnsi="Times New Roman" w:cs="Times New Roman"/>
          <w:color w:val="auto"/>
          <w:sz w:val="22"/>
          <w:szCs w:val="22"/>
          <w:lang w:val="lt-LT"/>
        </w:rPr>
        <w:t xml:space="preserve">, </w:t>
      </w:r>
      <w:r w:rsidR="00DB05F2" w:rsidRPr="00DB05F2">
        <w:rPr>
          <w:rFonts w:ascii="Times New Roman" w:hAnsi="Times New Roman" w:cs="Times New Roman"/>
          <w:color w:val="auto"/>
          <w:sz w:val="22"/>
          <w:szCs w:val="22"/>
          <w:lang w:val="lt-LT"/>
        </w:rPr>
        <w:t>pusmečio finansinių ataskaitų peržiūra</w:t>
      </w:r>
      <w:r w:rsidR="009D7260" w:rsidRPr="007B7538">
        <w:rPr>
          <w:rFonts w:ascii="Times New Roman" w:hAnsi="Times New Roman" w:cs="Times New Roman"/>
          <w:color w:val="auto"/>
          <w:sz w:val="22"/>
          <w:szCs w:val="22"/>
          <w:lang w:val="lt-LT"/>
        </w:rPr>
        <w:t xml:space="preserve"> bei </w:t>
      </w:r>
      <w:r w:rsidR="00C929FD">
        <w:rPr>
          <w:rFonts w:ascii="Times New Roman" w:hAnsi="Times New Roman" w:cs="Times New Roman"/>
          <w:color w:val="auto"/>
          <w:sz w:val="22"/>
          <w:szCs w:val="22"/>
          <w:lang w:val="lt-LT"/>
        </w:rPr>
        <w:t>konsultavimo finansinės apskaitos klausimais</w:t>
      </w:r>
      <w:r w:rsidR="009D7260" w:rsidRPr="007B7538">
        <w:rPr>
          <w:rFonts w:ascii="Times New Roman" w:hAnsi="Times New Roman" w:cs="Times New Roman"/>
          <w:color w:val="auto"/>
          <w:sz w:val="22"/>
          <w:szCs w:val="22"/>
          <w:lang w:val="lt-LT"/>
        </w:rPr>
        <w:t xml:space="preserve"> paslaugos.</w:t>
      </w:r>
    </w:p>
    <w:p w14:paraId="518DC690" w14:textId="7D1E08C5" w:rsidR="00100C13" w:rsidRPr="007B7538" w:rsidRDefault="007310F8" w:rsidP="001D3121">
      <w:pPr>
        <w:pStyle w:val="ListParagraph"/>
        <w:numPr>
          <w:ilvl w:val="2"/>
          <w:numId w:val="7"/>
        </w:numPr>
        <w:spacing w:after="0"/>
        <w:jc w:val="both"/>
        <w:rPr>
          <w:rFonts w:ascii="Times New Roman" w:hAnsi="Times New Roman" w:cs="Times New Roman"/>
          <w:color w:val="auto"/>
          <w:sz w:val="22"/>
          <w:szCs w:val="22"/>
          <w:lang w:val="lt-LT"/>
        </w:rPr>
      </w:pPr>
      <w:r w:rsidRPr="007B7538">
        <w:rPr>
          <w:rFonts w:ascii="Times New Roman" w:hAnsi="Times New Roman" w:cs="Times New Roman"/>
          <w:b/>
          <w:bCs/>
          <w:color w:val="auto"/>
          <w:sz w:val="22"/>
          <w:szCs w:val="22"/>
          <w:lang w:val="lt-LT"/>
        </w:rPr>
        <w:t xml:space="preserve">Sutartis </w:t>
      </w:r>
      <w:r w:rsidRPr="00EC64A2">
        <w:rPr>
          <w:rFonts w:ascii="Times New Roman" w:hAnsi="Times New Roman" w:cs="Times New Roman"/>
          <w:sz w:val="22"/>
          <w:szCs w:val="22"/>
          <w:lang w:val="lt-LT"/>
        </w:rPr>
        <w:t>–</w:t>
      </w:r>
      <w:r w:rsidR="004E3BD5">
        <w:rPr>
          <w:rFonts w:ascii="Times New Roman" w:hAnsi="Times New Roman" w:cs="Times New Roman"/>
          <w:color w:val="auto"/>
          <w:sz w:val="22"/>
          <w:szCs w:val="22"/>
          <w:lang w:val="lt-LT"/>
        </w:rPr>
        <w:t xml:space="preserve"> </w:t>
      </w:r>
      <w:r w:rsidR="006C2257">
        <w:rPr>
          <w:rFonts w:ascii="Times New Roman" w:hAnsi="Times New Roman" w:cs="Times New Roman"/>
          <w:color w:val="auto"/>
          <w:sz w:val="22"/>
          <w:szCs w:val="22"/>
          <w:lang w:val="lt-LT"/>
        </w:rPr>
        <w:t>s</w:t>
      </w:r>
      <w:r w:rsidR="004360C5" w:rsidRPr="007B7538">
        <w:rPr>
          <w:rFonts w:ascii="Times New Roman" w:hAnsi="Times New Roman" w:cs="Times New Roman"/>
          <w:color w:val="auto"/>
          <w:sz w:val="22"/>
          <w:szCs w:val="22"/>
          <w:lang w:val="lt-LT"/>
        </w:rPr>
        <w:t>utarti</w:t>
      </w:r>
      <w:r w:rsidR="0056068A">
        <w:rPr>
          <w:rFonts w:ascii="Times New Roman" w:hAnsi="Times New Roman" w:cs="Times New Roman"/>
          <w:color w:val="auto"/>
          <w:sz w:val="22"/>
          <w:szCs w:val="22"/>
          <w:lang w:val="lt-LT"/>
        </w:rPr>
        <w:t>s</w:t>
      </w:r>
      <w:r w:rsidR="004360C5" w:rsidRPr="007B7538">
        <w:rPr>
          <w:rFonts w:ascii="Times New Roman" w:hAnsi="Times New Roman" w:cs="Times New Roman"/>
          <w:color w:val="auto"/>
          <w:sz w:val="22"/>
          <w:szCs w:val="22"/>
          <w:lang w:val="lt-LT"/>
        </w:rPr>
        <w:t>, sudaroma tarp Paslaugų teikėjo ir</w:t>
      </w:r>
      <w:r w:rsidR="00985E69" w:rsidRPr="007B7538">
        <w:rPr>
          <w:rFonts w:ascii="Times New Roman" w:hAnsi="Times New Roman" w:cs="Times New Roman"/>
          <w:color w:val="auto"/>
          <w:sz w:val="22"/>
          <w:szCs w:val="22"/>
          <w:lang w:val="lt-LT"/>
        </w:rPr>
        <w:t xml:space="preserve"> </w:t>
      </w:r>
      <w:r w:rsidR="004360C5" w:rsidRPr="007B7538">
        <w:rPr>
          <w:rFonts w:ascii="Times New Roman" w:hAnsi="Times New Roman" w:cs="Times New Roman"/>
          <w:color w:val="auto"/>
          <w:sz w:val="22"/>
          <w:szCs w:val="22"/>
          <w:lang w:val="lt-LT"/>
        </w:rPr>
        <w:t>Užsakovo dėl Pirkimo objekto.</w:t>
      </w:r>
    </w:p>
    <w:p w14:paraId="07A446BC" w14:textId="1166D72F" w:rsidR="0046330D" w:rsidRPr="007B7538" w:rsidRDefault="0046330D"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rPr>
        <w:t>PIRKIMO OBJEKTAS</w:t>
      </w:r>
      <w:r w:rsidR="008472FC" w:rsidRPr="007B7538">
        <w:rPr>
          <w:rFonts w:ascii="Times New Roman" w:hAnsi="Times New Roman" w:cs="Times New Roman"/>
          <w:color w:val="auto"/>
          <w:sz w:val="22"/>
          <w:szCs w:val="22"/>
          <w:lang w:val="lt-LT"/>
        </w:rPr>
        <w:t xml:space="preserve"> </w:t>
      </w:r>
      <w:r w:rsidR="00341EDF" w:rsidRPr="007B7538">
        <w:rPr>
          <w:rFonts w:ascii="Times New Roman" w:hAnsi="Times New Roman" w:cs="Times New Roman"/>
          <w:color w:val="auto"/>
          <w:sz w:val="22"/>
          <w:szCs w:val="22"/>
          <w:lang w:val="lt-LT"/>
        </w:rPr>
        <w:t>IR KIEKIAI</w:t>
      </w:r>
    </w:p>
    <w:p w14:paraId="2F963E1E" w14:textId="1835EA98" w:rsidR="00AC00D5" w:rsidRPr="00EC64A2" w:rsidRDefault="003963E1" w:rsidP="00AC00D5">
      <w:pPr>
        <w:pStyle w:val="ListParagraph"/>
        <w:numPr>
          <w:ilvl w:val="2"/>
          <w:numId w:val="7"/>
        </w:numPr>
        <w:jc w:val="both"/>
        <w:rPr>
          <w:rFonts w:ascii="Times New Roman" w:hAnsi="Times New Roman" w:cs="Times New Roman"/>
          <w:sz w:val="22"/>
          <w:szCs w:val="22"/>
          <w:lang w:val="lt-LT"/>
        </w:rPr>
      </w:pPr>
      <w:r w:rsidRPr="00EC64A2">
        <w:rPr>
          <w:rFonts w:ascii="Times New Roman" w:hAnsi="Times New Roman" w:cs="Times New Roman"/>
          <w:b/>
          <w:bCs/>
          <w:color w:val="auto"/>
          <w:sz w:val="22"/>
          <w:szCs w:val="22"/>
          <w:lang w:val="lt-LT"/>
        </w:rPr>
        <w:t>Pirkimo objektas</w:t>
      </w:r>
      <w:r w:rsidRPr="00EC64A2">
        <w:rPr>
          <w:rFonts w:ascii="Times New Roman" w:hAnsi="Times New Roman" w:cs="Times New Roman"/>
          <w:color w:val="auto"/>
          <w:sz w:val="22"/>
          <w:szCs w:val="22"/>
          <w:lang w:val="lt-LT"/>
        </w:rPr>
        <w:t xml:space="preserve"> </w:t>
      </w:r>
      <w:r w:rsidR="008E79F0">
        <w:rPr>
          <w:rFonts w:ascii="Times New Roman" w:hAnsi="Times New Roman" w:cs="Times New Roman"/>
          <w:color w:val="auto"/>
          <w:sz w:val="22"/>
          <w:szCs w:val="22"/>
          <w:lang w:val="lt-LT"/>
        </w:rPr>
        <w:t>–</w:t>
      </w:r>
      <w:r w:rsidR="00AC00D5" w:rsidRPr="007B7538">
        <w:rPr>
          <w:rFonts w:ascii="Times New Roman" w:hAnsi="Times New Roman" w:cs="Times New Roman"/>
          <w:color w:val="auto"/>
          <w:sz w:val="22"/>
          <w:szCs w:val="22"/>
          <w:lang w:val="lt-LT"/>
        </w:rPr>
        <w:t xml:space="preserve"> </w:t>
      </w:r>
      <w:r w:rsidR="006871FC">
        <w:rPr>
          <w:rFonts w:ascii="Times New Roman" w:hAnsi="Times New Roman" w:cs="Times New Roman"/>
          <w:color w:val="auto"/>
          <w:sz w:val="22"/>
          <w:szCs w:val="22"/>
          <w:lang w:val="lt-LT"/>
        </w:rPr>
        <w:t xml:space="preserve">Užsakovo </w:t>
      </w:r>
      <w:r w:rsidR="00424D12">
        <w:rPr>
          <w:rFonts w:ascii="Times New Roman" w:hAnsi="Times New Roman" w:cs="Times New Roman"/>
          <w:color w:val="auto"/>
          <w:sz w:val="22"/>
          <w:szCs w:val="22"/>
          <w:lang w:val="lt-LT"/>
        </w:rPr>
        <w:t>metinių</w:t>
      </w:r>
      <w:r w:rsidR="00AC00D5" w:rsidRPr="00EC64A2">
        <w:rPr>
          <w:rFonts w:ascii="Times New Roman" w:hAnsi="Times New Roman" w:cs="Times New Roman"/>
          <w:color w:val="auto"/>
          <w:sz w:val="22"/>
          <w:szCs w:val="22"/>
          <w:lang w:val="lt-LT"/>
        </w:rPr>
        <w:t xml:space="preserve"> finansinių ataskaitų auditas</w:t>
      </w:r>
      <w:r w:rsidR="00B24BB2" w:rsidRPr="00B24BB2">
        <w:rPr>
          <w:rFonts w:ascii="Times New Roman" w:hAnsi="Times New Roman" w:cs="Times New Roman"/>
          <w:color w:val="auto"/>
          <w:sz w:val="22"/>
          <w:szCs w:val="22"/>
          <w:lang w:val="lt-LT"/>
        </w:rPr>
        <w:t xml:space="preserve"> </w:t>
      </w:r>
      <w:r w:rsidR="00B24BB2" w:rsidRPr="007B7538">
        <w:rPr>
          <w:rFonts w:ascii="Times New Roman" w:hAnsi="Times New Roman" w:cs="Times New Roman"/>
          <w:color w:val="auto"/>
          <w:sz w:val="22"/>
          <w:szCs w:val="22"/>
          <w:lang w:val="lt-LT"/>
        </w:rPr>
        <w:t>ir auditoriaus išvados parengimas</w:t>
      </w:r>
      <w:r w:rsidR="00AC00D5" w:rsidRPr="00EC64A2">
        <w:rPr>
          <w:rFonts w:ascii="Times New Roman" w:hAnsi="Times New Roman" w:cs="Times New Roman"/>
          <w:color w:val="auto"/>
          <w:sz w:val="22"/>
          <w:szCs w:val="22"/>
          <w:lang w:val="lt-LT"/>
        </w:rPr>
        <w:t xml:space="preserve">, vadovybės ataskaitos patikra, </w:t>
      </w:r>
      <w:r w:rsidR="00B24BB2" w:rsidRPr="007B7538">
        <w:rPr>
          <w:rFonts w:ascii="Times New Roman" w:hAnsi="Times New Roman" w:cs="Times New Roman"/>
          <w:color w:val="auto"/>
          <w:sz w:val="22"/>
          <w:szCs w:val="22"/>
          <w:lang w:val="lt-LT"/>
        </w:rPr>
        <w:t xml:space="preserve">informacijos </w:t>
      </w:r>
      <w:r w:rsidR="00AC00D5" w:rsidRPr="00EC64A2">
        <w:rPr>
          <w:rFonts w:ascii="Times New Roman" w:hAnsi="Times New Roman" w:cs="Times New Roman"/>
          <w:color w:val="auto"/>
          <w:sz w:val="22"/>
          <w:szCs w:val="22"/>
          <w:lang w:val="lt-LT"/>
        </w:rPr>
        <w:t xml:space="preserve">tvarumo </w:t>
      </w:r>
      <w:r w:rsidR="00B24BB2" w:rsidRPr="007B7538">
        <w:rPr>
          <w:rFonts w:ascii="Times New Roman" w:hAnsi="Times New Roman" w:cs="Times New Roman"/>
          <w:color w:val="auto"/>
          <w:sz w:val="22"/>
          <w:szCs w:val="22"/>
          <w:lang w:val="lt-LT"/>
        </w:rPr>
        <w:t xml:space="preserve">klausimais patikrinimas ir </w:t>
      </w:r>
      <w:r w:rsidR="00AC00D5" w:rsidRPr="007B7538">
        <w:rPr>
          <w:rFonts w:ascii="Times New Roman" w:hAnsi="Times New Roman" w:cs="Times New Roman"/>
          <w:color w:val="auto"/>
          <w:sz w:val="22"/>
          <w:szCs w:val="22"/>
          <w:lang w:val="lt-LT"/>
        </w:rPr>
        <w:t xml:space="preserve">tvarumo </w:t>
      </w:r>
      <w:r w:rsidR="008039A3">
        <w:rPr>
          <w:rFonts w:ascii="Times New Roman" w:hAnsi="Times New Roman" w:cs="Times New Roman"/>
          <w:color w:val="auto"/>
          <w:sz w:val="22"/>
          <w:szCs w:val="22"/>
          <w:lang w:val="lt-LT"/>
        </w:rPr>
        <w:t>atskaitomybės</w:t>
      </w:r>
      <w:r w:rsidR="008039A3" w:rsidRPr="007B7538">
        <w:rPr>
          <w:rFonts w:ascii="Times New Roman" w:hAnsi="Times New Roman" w:cs="Times New Roman"/>
          <w:color w:val="auto"/>
          <w:sz w:val="22"/>
          <w:szCs w:val="22"/>
          <w:lang w:val="lt-LT"/>
        </w:rPr>
        <w:t xml:space="preserve"> </w:t>
      </w:r>
      <w:r w:rsidR="00AC00D5" w:rsidRPr="007B7538">
        <w:rPr>
          <w:rFonts w:ascii="Times New Roman" w:hAnsi="Times New Roman" w:cs="Times New Roman"/>
          <w:color w:val="auto"/>
          <w:sz w:val="22"/>
          <w:szCs w:val="22"/>
          <w:lang w:val="lt-LT"/>
        </w:rPr>
        <w:t>užtikrinim</w:t>
      </w:r>
      <w:r w:rsidR="004A3364">
        <w:rPr>
          <w:rFonts w:ascii="Times New Roman" w:hAnsi="Times New Roman" w:cs="Times New Roman"/>
          <w:color w:val="auto"/>
          <w:sz w:val="22"/>
          <w:szCs w:val="22"/>
          <w:lang w:val="lt-LT"/>
        </w:rPr>
        <w:t>o išvados parengim</w:t>
      </w:r>
      <w:r w:rsidR="00AC00D5" w:rsidRPr="007B7538">
        <w:rPr>
          <w:rFonts w:ascii="Times New Roman" w:hAnsi="Times New Roman" w:cs="Times New Roman"/>
          <w:color w:val="auto"/>
          <w:sz w:val="22"/>
          <w:szCs w:val="22"/>
          <w:lang w:val="lt-LT"/>
        </w:rPr>
        <w:t>as</w:t>
      </w:r>
      <w:r w:rsidR="00AD4A2C">
        <w:rPr>
          <w:rFonts w:ascii="Times New Roman" w:hAnsi="Times New Roman" w:cs="Times New Roman"/>
          <w:color w:val="auto"/>
          <w:sz w:val="22"/>
          <w:szCs w:val="22"/>
          <w:lang w:val="lt-LT"/>
        </w:rPr>
        <w:t xml:space="preserve">, </w:t>
      </w:r>
      <w:r w:rsidR="00AD4A2C" w:rsidRPr="00AD4A2C">
        <w:rPr>
          <w:rFonts w:ascii="Times New Roman" w:hAnsi="Times New Roman" w:cs="Times New Roman"/>
          <w:color w:val="auto"/>
          <w:sz w:val="22"/>
          <w:szCs w:val="22"/>
          <w:lang w:val="lt-LT"/>
        </w:rPr>
        <w:t>pusmečio finansinių ataskaitų peržiūra</w:t>
      </w:r>
      <w:r w:rsidR="00AC00D5" w:rsidRPr="00EC64A2">
        <w:rPr>
          <w:rFonts w:ascii="Times New Roman" w:hAnsi="Times New Roman" w:cs="Times New Roman"/>
          <w:color w:val="auto"/>
          <w:sz w:val="22"/>
          <w:szCs w:val="22"/>
          <w:lang w:val="lt-LT"/>
        </w:rPr>
        <w:t xml:space="preserve"> bei </w:t>
      </w:r>
      <w:r w:rsidR="004A3364">
        <w:rPr>
          <w:rFonts w:ascii="Times New Roman" w:hAnsi="Times New Roman" w:cs="Times New Roman"/>
          <w:color w:val="auto"/>
          <w:sz w:val="22"/>
          <w:szCs w:val="22"/>
          <w:lang w:val="lt-LT"/>
        </w:rPr>
        <w:t>konsultavimo finansinės apskaitos klausimais</w:t>
      </w:r>
      <w:r w:rsidR="00AC00D5" w:rsidRPr="00EC64A2">
        <w:rPr>
          <w:rFonts w:ascii="Times New Roman" w:hAnsi="Times New Roman" w:cs="Times New Roman"/>
          <w:color w:val="auto"/>
          <w:sz w:val="22"/>
          <w:szCs w:val="22"/>
          <w:lang w:val="lt-LT"/>
        </w:rPr>
        <w:t xml:space="preserve"> paslaugos</w:t>
      </w:r>
      <w:r w:rsidR="00156D75" w:rsidRPr="007B7538">
        <w:rPr>
          <w:rFonts w:ascii="Times New Roman" w:hAnsi="Times New Roman" w:cs="Times New Roman"/>
          <w:color w:val="auto"/>
          <w:sz w:val="22"/>
          <w:szCs w:val="22"/>
          <w:lang w:val="lt-LT"/>
        </w:rPr>
        <w:t>.</w:t>
      </w:r>
    </w:p>
    <w:p w14:paraId="79E20B92" w14:textId="77777777" w:rsidR="002A4EFB" w:rsidRPr="007B7538" w:rsidRDefault="00084A8F" w:rsidP="002A4EFB">
      <w:pPr>
        <w:pStyle w:val="ListParagraph"/>
        <w:numPr>
          <w:ilvl w:val="2"/>
          <w:numId w:val="7"/>
        </w:numPr>
        <w:spacing w:after="0"/>
        <w:jc w:val="both"/>
        <w:rPr>
          <w:rFonts w:ascii="Times New Roman" w:hAnsi="Times New Roman" w:cs="Times New Roman"/>
          <w:color w:val="auto"/>
          <w:sz w:val="22"/>
          <w:szCs w:val="22"/>
          <w:lang w:val="lt-LT"/>
        </w:rPr>
      </w:pPr>
      <w:bookmarkStart w:id="0" w:name="_Hlk35513769"/>
      <w:r w:rsidRPr="007B7538">
        <w:rPr>
          <w:rFonts w:ascii="Times New Roman" w:hAnsi="Times New Roman" w:cs="Times New Roman"/>
          <w:color w:val="auto"/>
          <w:sz w:val="22"/>
          <w:szCs w:val="22"/>
          <w:lang w:val="lt-LT"/>
        </w:rPr>
        <w:t>Pirkimo objektas</w:t>
      </w:r>
      <w:r w:rsidR="00070E35" w:rsidRPr="007B7538">
        <w:rPr>
          <w:rFonts w:ascii="Times New Roman" w:hAnsi="Times New Roman" w:cs="Times New Roman"/>
          <w:color w:val="auto"/>
          <w:sz w:val="22"/>
          <w:szCs w:val="22"/>
          <w:lang w:val="lt-LT"/>
        </w:rPr>
        <w:t xml:space="preserve"> ne</w:t>
      </w:r>
      <w:r w:rsidRPr="007B7538">
        <w:rPr>
          <w:rFonts w:ascii="Times New Roman" w:hAnsi="Times New Roman" w:cs="Times New Roman"/>
          <w:color w:val="auto"/>
          <w:sz w:val="22"/>
          <w:szCs w:val="22"/>
          <w:lang w:val="lt-LT"/>
        </w:rPr>
        <w:t>skaidomas į dalis</w:t>
      </w:r>
      <w:r w:rsidR="00070E35" w:rsidRPr="007B7538">
        <w:rPr>
          <w:rFonts w:ascii="Times New Roman" w:hAnsi="Times New Roman" w:cs="Times New Roman"/>
          <w:color w:val="auto"/>
          <w:sz w:val="22"/>
          <w:szCs w:val="22"/>
          <w:lang w:val="lt-LT"/>
        </w:rPr>
        <w:t>.</w:t>
      </w:r>
      <w:bookmarkEnd w:id="0"/>
    </w:p>
    <w:p w14:paraId="559AE311" w14:textId="7E77B02B" w:rsidR="00341EDF" w:rsidRPr="007B7538" w:rsidRDefault="00B87DCF" w:rsidP="0018074D">
      <w:pPr>
        <w:pStyle w:val="ListParagraph"/>
        <w:numPr>
          <w:ilvl w:val="2"/>
          <w:numId w:val="7"/>
        </w:numPr>
        <w:spacing w:after="0"/>
        <w:jc w:val="both"/>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rPr>
        <w:t>P</w:t>
      </w:r>
      <w:r w:rsidR="00602251" w:rsidRPr="007B7538">
        <w:rPr>
          <w:rFonts w:ascii="Times New Roman" w:hAnsi="Times New Roman" w:cs="Times New Roman"/>
          <w:color w:val="auto"/>
          <w:sz w:val="22"/>
          <w:szCs w:val="22"/>
          <w:lang w:val="lt-LT"/>
        </w:rPr>
        <w:t xml:space="preserve">erkamų </w:t>
      </w:r>
      <w:r w:rsidR="005B1A19">
        <w:rPr>
          <w:rFonts w:ascii="Times New Roman" w:hAnsi="Times New Roman" w:cs="Times New Roman"/>
          <w:color w:val="auto"/>
          <w:sz w:val="22"/>
          <w:szCs w:val="22"/>
          <w:lang w:val="lt-LT"/>
        </w:rPr>
        <w:t>P</w:t>
      </w:r>
      <w:r w:rsidR="00602251" w:rsidRPr="007B7538">
        <w:rPr>
          <w:rFonts w:ascii="Times New Roman" w:hAnsi="Times New Roman" w:cs="Times New Roman"/>
          <w:color w:val="auto"/>
          <w:sz w:val="22"/>
          <w:szCs w:val="22"/>
          <w:lang w:val="lt-LT"/>
        </w:rPr>
        <w:t xml:space="preserve">aslaugų </w:t>
      </w:r>
      <w:r w:rsidR="00B82414">
        <w:rPr>
          <w:rFonts w:ascii="Times New Roman" w:hAnsi="Times New Roman" w:cs="Times New Roman"/>
          <w:color w:val="auto"/>
          <w:sz w:val="22"/>
          <w:szCs w:val="22"/>
          <w:lang w:val="lt-LT"/>
        </w:rPr>
        <w:t>apimtys</w:t>
      </w:r>
      <w:r w:rsidR="00A56F71">
        <w:rPr>
          <w:rFonts w:ascii="Times New Roman" w:hAnsi="Times New Roman" w:cs="Times New Roman"/>
          <w:color w:val="auto"/>
          <w:sz w:val="22"/>
          <w:szCs w:val="22"/>
          <w:lang w:val="lt-LT"/>
        </w:rPr>
        <w:t>:</w:t>
      </w:r>
    </w:p>
    <w:p w14:paraId="067DA4FC" w14:textId="4583DFA8" w:rsidR="00B87DCF" w:rsidRPr="007B7538" w:rsidRDefault="00B87DCF" w:rsidP="00B82414">
      <w:pPr>
        <w:spacing w:after="0"/>
        <w:jc w:val="right"/>
        <w:rPr>
          <w:rFonts w:ascii="Times New Roman" w:hAnsi="Times New Roman" w:cs="Times New Roman"/>
        </w:rPr>
      </w:pPr>
      <w:r w:rsidRPr="007B7538">
        <w:rPr>
          <w:rFonts w:ascii="Times New Roman" w:hAnsi="Times New Roman" w:cs="Times New Roman"/>
        </w:rPr>
        <w:t>Lentelė Nr. 1</w:t>
      </w:r>
    </w:p>
    <w:tbl>
      <w:tblPr>
        <w:tblStyle w:val="TableGrid"/>
        <w:tblW w:w="9634" w:type="dxa"/>
        <w:tblLook w:val="04A0" w:firstRow="1" w:lastRow="0" w:firstColumn="1" w:lastColumn="0" w:noHBand="0" w:noVBand="1"/>
      </w:tblPr>
      <w:tblGrid>
        <w:gridCol w:w="852"/>
        <w:gridCol w:w="6276"/>
        <w:gridCol w:w="972"/>
        <w:gridCol w:w="1534"/>
      </w:tblGrid>
      <w:tr w:rsidR="007B7538" w:rsidRPr="007B7538" w14:paraId="25936A1B" w14:textId="77777777" w:rsidTr="042890B9">
        <w:trPr>
          <w:tblHeader/>
        </w:trPr>
        <w:tc>
          <w:tcPr>
            <w:tcW w:w="876" w:type="dxa"/>
          </w:tcPr>
          <w:p w14:paraId="2D35CDA2" w14:textId="77777777" w:rsidR="004828BA" w:rsidRPr="007B7538" w:rsidRDefault="004828BA">
            <w:pPr>
              <w:rPr>
                <w:rFonts w:ascii="Times New Roman" w:hAnsi="Times New Roman" w:cs="Times New Roman"/>
                <w:b/>
                <w:bCs/>
                <w:lang w:eastAsia="ja-JP"/>
              </w:rPr>
            </w:pPr>
            <w:bookmarkStart w:id="1" w:name="_Hlk14097112"/>
            <w:r w:rsidRPr="007B7538">
              <w:rPr>
                <w:rFonts w:ascii="Times New Roman" w:hAnsi="Times New Roman" w:cs="Times New Roman"/>
                <w:b/>
                <w:bCs/>
                <w:lang w:eastAsia="ja-JP"/>
              </w:rPr>
              <w:t>Eil. Nr.</w:t>
            </w:r>
          </w:p>
        </w:tc>
        <w:tc>
          <w:tcPr>
            <w:tcW w:w="6494" w:type="dxa"/>
          </w:tcPr>
          <w:p w14:paraId="041E901B" w14:textId="55EBE6C6" w:rsidR="004828BA" w:rsidRPr="007B7538" w:rsidRDefault="004828BA" w:rsidP="00D62A66">
            <w:pPr>
              <w:jc w:val="center"/>
              <w:rPr>
                <w:rFonts w:ascii="Times New Roman" w:hAnsi="Times New Roman" w:cs="Times New Roman"/>
                <w:b/>
                <w:bCs/>
                <w:lang w:eastAsia="ja-JP"/>
              </w:rPr>
            </w:pPr>
            <w:r w:rsidRPr="007B7538">
              <w:rPr>
                <w:rFonts w:ascii="Times New Roman" w:hAnsi="Times New Roman" w:cs="Times New Roman"/>
                <w:b/>
                <w:bCs/>
                <w:lang w:eastAsia="ja-JP"/>
              </w:rPr>
              <w:t>Paslaugų pavadinimas</w:t>
            </w:r>
          </w:p>
        </w:tc>
        <w:tc>
          <w:tcPr>
            <w:tcW w:w="717" w:type="dxa"/>
          </w:tcPr>
          <w:p w14:paraId="238AFD87" w14:textId="64BFA141" w:rsidR="004828BA" w:rsidRPr="007B7538" w:rsidRDefault="004828BA" w:rsidP="00B82414">
            <w:pPr>
              <w:jc w:val="center"/>
              <w:rPr>
                <w:rFonts w:ascii="Times New Roman" w:hAnsi="Times New Roman" w:cs="Times New Roman"/>
                <w:b/>
                <w:bCs/>
                <w:lang w:eastAsia="ja-JP"/>
              </w:rPr>
            </w:pPr>
            <w:r w:rsidRPr="007B7538">
              <w:rPr>
                <w:rFonts w:ascii="Times New Roman" w:hAnsi="Times New Roman" w:cs="Times New Roman"/>
                <w:b/>
                <w:bCs/>
                <w:lang w:eastAsia="ja-JP"/>
              </w:rPr>
              <w:t xml:space="preserve">Mato </w:t>
            </w:r>
            <w:r w:rsidR="00F24FFF" w:rsidRPr="007B7538">
              <w:rPr>
                <w:rFonts w:ascii="Times New Roman" w:hAnsi="Times New Roman" w:cs="Times New Roman"/>
                <w:b/>
                <w:bCs/>
                <w:lang w:eastAsia="ja-JP"/>
              </w:rPr>
              <w:t>v</w:t>
            </w:r>
            <w:r w:rsidRPr="007B7538">
              <w:rPr>
                <w:rFonts w:ascii="Times New Roman" w:hAnsi="Times New Roman" w:cs="Times New Roman"/>
                <w:b/>
                <w:bCs/>
                <w:lang w:eastAsia="ja-JP"/>
              </w:rPr>
              <w:t>nt.</w:t>
            </w:r>
          </w:p>
        </w:tc>
        <w:tc>
          <w:tcPr>
            <w:tcW w:w="1547" w:type="dxa"/>
          </w:tcPr>
          <w:p w14:paraId="262CF3D8" w14:textId="0A6FE9AB" w:rsidR="004828BA" w:rsidRPr="007B7538" w:rsidRDefault="00EF652A" w:rsidP="00D62A66">
            <w:pPr>
              <w:jc w:val="center"/>
              <w:rPr>
                <w:rFonts w:ascii="Times New Roman" w:hAnsi="Times New Roman" w:cs="Times New Roman"/>
                <w:b/>
                <w:bCs/>
                <w:lang w:eastAsia="ja-JP"/>
              </w:rPr>
            </w:pPr>
            <w:r w:rsidRPr="005735B2">
              <w:rPr>
                <w:rFonts w:ascii="Times New Roman" w:hAnsi="Times New Roman" w:cs="Times New Roman"/>
                <w:b/>
                <w:lang w:eastAsia="ja-JP"/>
              </w:rPr>
              <w:t>Maksimalus</w:t>
            </w:r>
            <w:r>
              <w:rPr>
                <w:rFonts w:ascii="Times New Roman" w:hAnsi="Times New Roman" w:cs="Times New Roman"/>
                <w:b/>
                <w:bCs/>
                <w:lang w:eastAsia="ja-JP"/>
              </w:rPr>
              <w:t xml:space="preserve"> </w:t>
            </w:r>
            <w:r w:rsidR="004828BA" w:rsidRPr="007B7538">
              <w:rPr>
                <w:rFonts w:ascii="Times New Roman" w:hAnsi="Times New Roman" w:cs="Times New Roman"/>
                <w:b/>
                <w:bCs/>
                <w:lang w:eastAsia="ja-JP"/>
              </w:rPr>
              <w:t>Paslaugų  kiekis</w:t>
            </w:r>
            <w:r w:rsidR="00A147AD">
              <w:rPr>
                <w:rFonts w:ascii="Times New Roman" w:hAnsi="Times New Roman" w:cs="Times New Roman"/>
                <w:b/>
                <w:bCs/>
                <w:lang w:eastAsia="ja-JP"/>
              </w:rPr>
              <w:t>*</w:t>
            </w:r>
          </w:p>
        </w:tc>
      </w:tr>
      <w:tr w:rsidR="007B7538" w:rsidRPr="007B7538" w14:paraId="021F1A81" w14:textId="77777777" w:rsidTr="042890B9">
        <w:tc>
          <w:tcPr>
            <w:tcW w:w="876" w:type="dxa"/>
          </w:tcPr>
          <w:p w14:paraId="36C53B40" w14:textId="3D376D6C" w:rsidR="004828BA" w:rsidRPr="007B7538" w:rsidRDefault="005044BA">
            <w:pPr>
              <w:rPr>
                <w:rFonts w:ascii="Times New Roman" w:hAnsi="Times New Roman" w:cs="Times New Roman"/>
                <w:lang w:eastAsia="ja-JP"/>
              </w:rPr>
            </w:pPr>
            <w:r w:rsidRPr="007B7538">
              <w:rPr>
                <w:rFonts w:ascii="Times New Roman" w:hAnsi="Times New Roman" w:cs="Times New Roman"/>
                <w:lang w:eastAsia="ja-JP"/>
              </w:rPr>
              <w:t>1.</w:t>
            </w:r>
          </w:p>
        </w:tc>
        <w:tc>
          <w:tcPr>
            <w:tcW w:w="6494" w:type="dxa"/>
          </w:tcPr>
          <w:p w14:paraId="477ED6A6" w14:textId="57BA87D5" w:rsidR="004828BA" w:rsidRPr="007B7538" w:rsidRDefault="00A71AD4">
            <w:pPr>
              <w:jc w:val="both"/>
              <w:rPr>
                <w:rFonts w:ascii="Times New Roman" w:hAnsi="Times New Roman" w:cs="Times New Roman"/>
                <w:lang w:eastAsia="ja-JP"/>
              </w:rPr>
            </w:pPr>
            <w:r w:rsidRPr="007B7538">
              <w:rPr>
                <w:rFonts w:ascii="Times New Roman" w:hAnsi="Times New Roman" w:cs="Times New Roman"/>
                <w:lang w:eastAsia="ja-JP"/>
              </w:rPr>
              <w:t>LTOU</w:t>
            </w:r>
            <w:r w:rsidR="0018074D" w:rsidRPr="007B7538">
              <w:rPr>
                <w:rFonts w:ascii="Times New Roman" w:hAnsi="Times New Roman" w:cs="Times New Roman"/>
                <w:lang w:eastAsia="ja-JP"/>
              </w:rPr>
              <w:t xml:space="preserve"> </w:t>
            </w:r>
            <w:r w:rsidRPr="007B7538">
              <w:rPr>
                <w:rFonts w:ascii="Times New Roman" w:hAnsi="Times New Roman" w:cs="Times New Roman"/>
                <w:lang w:eastAsia="ja-JP"/>
              </w:rPr>
              <w:t>metinių finansinių ataskaitų, parengtų pagal Tarptautinius finansinės atskaitomybės standartus, priimtus taikyti Europos Sąjungoje (toliau – TFAS), rinkinio auditas už metus, pasibaigsiančius 2025 m. gruodžio 31 d.</w:t>
            </w:r>
          </w:p>
        </w:tc>
        <w:tc>
          <w:tcPr>
            <w:tcW w:w="717" w:type="dxa"/>
          </w:tcPr>
          <w:p w14:paraId="67FD7452" w14:textId="4193941F" w:rsidR="004828BA"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w:t>
            </w:r>
            <w:r w:rsidR="004828BA" w:rsidRPr="007B7538">
              <w:rPr>
                <w:rFonts w:ascii="Times New Roman" w:hAnsi="Times New Roman" w:cs="Times New Roman"/>
                <w:lang w:eastAsia="ja-JP"/>
              </w:rPr>
              <w:t>nt.</w:t>
            </w:r>
          </w:p>
        </w:tc>
        <w:tc>
          <w:tcPr>
            <w:tcW w:w="1547" w:type="dxa"/>
          </w:tcPr>
          <w:p w14:paraId="01645BB7" w14:textId="77777777" w:rsidR="004828BA" w:rsidRPr="007B7538" w:rsidRDefault="004828BA">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4669B9E4" w14:textId="77777777" w:rsidTr="042890B9">
        <w:tc>
          <w:tcPr>
            <w:tcW w:w="876" w:type="dxa"/>
          </w:tcPr>
          <w:p w14:paraId="7E4881FB" w14:textId="126D8D8C" w:rsidR="004828BA" w:rsidRPr="007B7538" w:rsidRDefault="005044BA">
            <w:pPr>
              <w:rPr>
                <w:rFonts w:ascii="Times New Roman" w:hAnsi="Times New Roman" w:cs="Times New Roman"/>
                <w:lang w:eastAsia="ja-JP"/>
              </w:rPr>
            </w:pPr>
            <w:r w:rsidRPr="007B7538">
              <w:rPr>
                <w:rFonts w:ascii="Times New Roman" w:hAnsi="Times New Roman" w:cs="Times New Roman"/>
                <w:lang w:eastAsia="ja-JP"/>
              </w:rPr>
              <w:t>2.</w:t>
            </w:r>
          </w:p>
        </w:tc>
        <w:tc>
          <w:tcPr>
            <w:tcW w:w="6494" w:type="dxa"/>
          </w:tcPr>
          <w:p w14:paraId="3EAF6B96" w14:textId="607E90F4" w:rsidR="004828BA" w:rsidRPr="007B7538" w:rsidRDefault="00A71AD4">
            <w:pPr>
              <w:jc w:val="both"/>
              <w:rPr>
                <w:rFonts w:ascii="Times New Roman" w:hAnsi="Times New Roman" w:cs="Times New Roman"/>
                <w:lang w:eastAsia="ja-JP"/>
              </w:rPr>
            </w:pPr>
            <w:r w:rsidRPr="007B7538">
              <w:rPr>
                <w:rFonts w:ascii="Times New Roman" w:hAnsi="Times New Roman" w:cs="Times New Roman"/>
                <w:lang w:eastAsia="ja-JP"/>
              </w:rPr>
              <w:t xml:space="preserve">LTOU metinių finansinių ataskaitų, parengtų pagal TFAS, rinkinio auditas už metus, pasibaigsiančius 2026 m. gruodžio 31 d. </w:t>
            </w:r>
          </w:p>
        </w:tc>
        <w:tc>
          <w:tcPr>
            <w:tcW w:w="717" w:type="dxa"/>
          </w:tcPr>
          <w:p w14:paraId="6ABF2C49" w14:textId="1C1C7DED" w:rsidR="004828BA"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4312E1B5" w14:textId="77777777" w:rsidR="004828BA" w:rsidRPr="007B7538" w:rsidRDefault="004828BA">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54351FAE" w14:textId="77777777" w:rsidTr="042890B9">
        <w:tc>
          <w:tcPr>
            <w:tcW w:w="876" w:type="dxa"/>
          </w:tcPr>
          <w:p w14:paraId="610D3133" w14:textId="0FDBE803"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3.</w:t>
            </w:r>
          </w:p>
        </w:tc>
        <w:tc>
          <w:tcPr>
            <w:tcW w:w="6494" w:type="dxa"/>
          </w:tcPr>
          <w:p w14:paraId="52255568" w14:textId="21EB65E4"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 xml:space="preserve">LTOU metinių finansinių ataskaitų, parengtų pagal TFAS, rinkinio auditas už metus, pasibaigsiančius 2027 m. gruodžio 31 d. </w:t>
            </w:r>
          </w:p>
        </w:tc>
        <w:tc>
          <w:tcPr>
            <w:tcW w:w="717" w:type="dxa"/>
          </w:tcPr>
          <w:p w14:paraId="7D4A557D" w14:textId="0BB5DA57"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27BE8D07" w14:textId="77777777"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2DCB066F" w14:textId="77777777" w:rsidTr="042890B9">
        <w:tc>
          <w:tcPr>
            <w:tcW w:w="876" w:type="dxa"/>
          </w:tcPr>
          <w:p w14:paraId="150D43C2" w14:textId="02607EC1"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4.</w:t>
            </w:r>
          </w:p>
        </w:tc>
        <w:tc>
          <w:tcPr>
            <w:tcW w:w="6494" w:type="dxa"/>
          </w:tcPr>
          <w:p w14:paraId="38ED3262" w14:textId="7C86C099"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 vadovybės ataskaitos peržiūra už metus, pasibaigsiančius 2025</w:t>
            </w:r>
            <w:r w:rsidR="00B82414">
              <w:rPr>
                <w:rFonts w:ascii="Times New Roman" w:hAnsi="Times New Roman" w:cs="Times New Roman"/>
                <w:lang w:eastAsia="ja-JP"/>
              </w:rPr>
              <w:t> </w:t>
            </w:r>
            <w:r w:rsidRPr="007B7538">
              <w:rPr>
                <w:rFonts w:ascii="Times New Roman" w:hAnsi="Times New Roman" w:cs="Times New Roman"/>
                <w:lang w:eastAsia="ja-JP"/>
              </w:rPr>
              <w:t xml:space="preserve">m. gruodžio 31 d. </w:t>
            </w:r>
          </w:p>
        </w:tc>
        <w:tc>
          <w:tcPr>
            <w:tcW w:w="717" w:type="dxa"/>
          </w:tcPr>
          <w:p w14:paraId="7EB2A952" w14:textId="60851208"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2716B92F" w14:textId="77777777"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689AD6F6" w14:textId="77777777" w:rsidTr="042890B9">
        <w:tc>
          <w:tcPr>
            <w:tcW w:w="876" w:type="dxa"/>
          </w:tcPr>
          <w:p w14:paraId="60C2994D" w14:textId="4AEB666A"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5.</w:t>
            </w:r>
          </w:p>
        </w:tc>
        <w:tc>
          <w:tcPr>
            <w:tcW w:w="6494" w:type="dxa"/>
          </w:tcPr>
          <w:p w14:paraId="24801C08" w14:textId="0DA466BC"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 vadovybės ataskaitos peržiūra už metus, pasibaigsiančius 2026</w:t>
            </w:r>
            <w:r w:rsidR="00B82414">
              <w:rPr>
                <w:rFonts w:ascii="Times New Roman" w:hAnsi="Times New Roman" w:cs="Times New Roman"/>
                <w:lang w:eastAsia="ja-JP"/>
              </w:rPr>
              <w:t> </w:t>
            </w:r>
            <w:r w:rsidRPr="007B7538">
              <w:rPr>
                <w:rFonts w:ascii="Times New Roman" w:hAnsi="Times New Roman" w:cs="Times New Roman"/>
                <w:lang w:eastAsia="ja-JP"/>
              </w:rPr>
              <w:t xml:space="preserve">m. gruodžio 31 d. </w:t>
            </w:r>
          </w:p>
        </w:tc>
        <w:tc>
          <w:tcPr>
            <w:tcW w:w="717" w:type="dxa"/>
          </w:tcPr>
          <w:p w14:paraId="61C01873" w14:textId="7DB6622E"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2176E0CD" w14:textId="77777777"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47568416" w14:textId="77777777" w:rsidTr="042890B9">
        <w:tc>
          <w:tcPr>
            <w:tcW w:w="876" w:type="dxa"/>
          </w:tcPr>
          <w:p w14:paraId="173587F1" w14:textId="43C4C21B"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6.</w:t>
            </w:r>
          </w:p>
        </w:tc>
        <w:tc>
          <w:tcPr>
            <w:tcW w:w="6494" w:type="dxa"/>
          </w:tcPr>
          <w:p w14:paraId="7BACE397" w14:textId="07BC2738"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 vadovybės ataskaitos peržiūra už metus, pasibaigsiančius 2027</w:t>
            </w:r>
            <w:r w:rsidR="00B82414">
              <w:rPr>
                <w:rFonts w:ascii="Times New Roman" w:hAnsi="Times New Roman" w:cs="Times New Roman"/>
                <w:lang w:eastAsia="ja-JP"/>
              </w:rPr>
              <w:t> </w:t>
            </w:r>
            <w:r w:rsidRPr="007B7538">
              <w:rPr>
                <w:rFonts w:ascii="Times New Roman" w:hAnsi="Times New Roman" w:cs="Times New Roman"/>
                <w:lang w:eastAsia="ja-JP"/>
              </w:rPr>
              <w:t xml:space="preserve">m. gruodžio 31 d. </w:t>
            </w:r>
          </w:p>
        </w:tc>
        <w:tc>
          <w:tcPr>
            <w:tcW w:w="717" w:type="dxa"/>
          </w:tcPr>
          <w:p w14:paraId="32A41D27" w14:textId="5C2AFBA2"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5CFF4066" w14:textId="77777777"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1BF4A9E5" w14:textId="77777777" w:rsidTr="042890B9">
        <w:tc>
          <w:tcPr>
            <w:tcW w:w="876" w:type="dxa"/>
          </w:tcPr>
          <w:p w14:paraId="57FFD5C9" w14:textId="53DADD3F"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7.</w:t>
            </w:r>
          </w:p>
        </w:tc>
        <w:tc>
          <w:tcPr>
            <w:tcW w:w="6494" w:type="dxa"/>
          </w:tcPr>
          <w:p w14:paraId="0CB96494" w14:textId="26E50E0D"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w:t>
            </w:r>
            <w:r w:rsidRPr="00EC64A2">
              <w:rPr>
                <w:rFonts w:ascii="Times New Roman" w:hAnsi="Times New Roman" w:cs="Times New Roman"/>
                <w:color w:val="000000"/>
              </w:rPr>
              <w:t xml:space="preserve"> </w:t>
            </w:r>
            <w:r w:rsidRPr="007B7538">
              <w:rPr>
                <w:rFonts w:ascii="Times New Roman" w:hAnsi="Times New Roman" w:cs="Times New Roman"/>
                <w:lang w:eastAsia="ja-JP"/>
              </w:rPr>
              <w:t>informacijos tvarumo klausimais patikrinimas ir tvarumo atskaitomybės užtikrinimo išvad</w:t>
            </w:r>
            <w:r w:rsidR="00EE4B37">
              <w:rPr>
                <w:rFonts w:ascii="Times New Roman" w:hAnsi="Times New Roman" w:cs="Times New Roman"/>
                <w:lang w:eastAsia="ja-JP"/>
              </w:rPr>
              <w:t>os</w:t>
            </w:r>
            <w:r w:rsidRPr="007B7538">
              <w:rPr>
                <w:rFonts w:ascii="Times New Roman" w:hAnsi="Times New Roman" w:cs="Times New Roman"/>
                <w:lang w:eastAsia="ja-JP"/>
              </w:rPr>
              <w:t xml:space="preserve"> parengimas už metus, pasibaigsiančius 2025 m. gruodžio 31 d. </w:t>
            </w:r>
          </w:p>
        </w:tc>
        <w:tc>
          <w:tcPr>
            <w:tcW w:w="717" w:type="dxa"/>
          </w:tcPr>
          <w:p w14:paraId="3F542C1A" w14:textId="4EF54930"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1B2CACFA" w14:textId="32072CA3"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7B7538" w:rsidRPr="007B7538" w14:paraId="1ACAFE9C" w14:textId="77777777" w:rsidTr="042890B9">
        <w:tc>
          <w:tcPr>
            <w:tcW w:w="876" w:type="dxa"/>
          </w:tcPr>
          <w:p w14:paraId="4FCE44DF" w14:textId="6DB1D673"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8.</w:t>
            </w:r>
          </w:p>
        </w:tc>
        <w:tc>
          <w:tcPr>
            <w:tcW w:w="6494" w:type="dxa"/>
          </w:tcPr>
          <w:p w14:paraId="37350D15" w14:textId="1F34BB5D"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w:t>
            </w:r>
            <w:r w:rsidRPr="00EC64A2">
              <w:rPr>
                <w:rFonts w:ascii="Times New Roman" w:hAnsi="Times New Roman" w:cs="Times New Roman"/>
                <w:color w:val="000000"/>
              </w:rPr>
              <w:t xml:space="preserve"> </w:t>
            </w:r>
            <w:r w:rsidRPr="007B7538">
              <w:rPr>
                <w:rFonts w:ascii="Times New Roman" w:hAnsi="Times New Roman" w:cs="Times New Roman"/>
                <w:lang w:eastAsia="ja-JP"/>
              </w:rPr>
              <w:t>informacijos tvarumo klausimais patikrinimas ir tvarumo atskaitomybės užtikrinimo išvad</w:t>
            </w:r>
            <w:r w:rsidR="00EE4B37">
              <w:rPr>
                <w:rFonts w:ascii="Times New Roman" w:hAnsi="Times New Roman" w:cs="Times New Roman"/>
                <w:lang w:eastAsia="ja-JP"/>
              </w:rPr>
              <w:t>os</w:t>
            </w:r>
            <w:r w:rsidRPr="007B7538">
              <w:rPr>
                <w:rFonts w:ascii="Times New Roman" w:hAnsi="Times New Roman" w:cs="Times New Roman"/>
                <w:lang w:eastAsia="ja-JP"/>
              </w:rPr>
              <w:t xml:space="preserve"> parengimas už metus, pasibaigsiančius 2026 m. gruodžio 31 d. </w:t>
            </w:r>
          </w:p>
        </w:tc>
        <w:tc>
          <w:tcPr>
            <w:tcW w:w="717" w:type="dxa"/>
          </w:tcPr>
          <w:p w14:paraId="0943B1F4" w14:textId="790C537C"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050E9085" w14:textId="62BDB5BF"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F24FFF" w:rsidRPr="007B7538" w14:paraId="0F60049D" w14:textId="77777777" w:rsidTr="042890B9">
        <w:tc>
          <w:tcPr>
            <w:tcW w:w="876" w:type="dxa"/>
          </w:tcPr>
          <w:p w14:paraId="74179316" w14:textId="35873688" w:rsidR="00F24FFF" w:rsidRPr="007B7538" w:rsidRDefault="005044BA" w:rsidP="00F24FFF">
            <w:pPr>
              <w:rPr>
                <w:rFonts w:ascii="Times New Roman" w:hAnsi="Times New Roman" w:cs="Times New Roman"/>
                <w:lang w:eastAsia="ja-JP"/>
              </w:rPr>
            </w:pPr>
            <w:r w:rsidRPr="007B7538">
              <w:rPr>
                <w:rFonts w:ascii="Times New Roman" w:hAnsi="Times New Roman" w:cs="Times New Roman"/>
                <w:lang w:eastAsia="ja-JP"/>
              </w:rPr>
              <w:t>9.</w:t>
            </w:r>
          </w:p>
        </w:tc>
        <w:tc>
          <w:tcPr>
            <w:tcW w:w="6494" w:type="dxa"/>
          </w:tcPr>
          <w:p w14:paraId="4772AF39" w14:textId="6E7AC6A1" w:rsidR="00F24FFF" w:rsidRPr="007B7538" w:rsidRDefault="00F24FFF" w:rsidP="00F24FFF">
            <w:pPr>
              <w:jc w:val="both"/>
              <w:rPr>
                <w:rFonts w:ascii="Times New Roman" w:hAnsi="Times New Roman" w:cs="Times New Roman"/>
                <w:lang w:eastAsia="ja-JP"/>
              </w:rPr>
            </w:pPr>
            <w:r w:rsidRPr="007B7538">
              <w:rPr>
                <w:rFonts w:ascii="Times New Roman" w:hAnsi="Times New Roman" w:cs="Times New Roman"/>
                <w:lang w:eastAsia="ja-JP"/>
              </w:rPr>
              <w:t>LTOU</w:t>
            </w:r>
            <w:r w:rsidRPr="00EC64A2">
              <w:rPr>
                <w:rFonts w:ascii="Times New Roman" w:hAnsi="Times New Roman" w:cs="Times New Roman"/>
                <w:color w:val="000000"/>
              </w:rPr>
              <w:t xml:space="preserve"> </w:t>
            </w:r>
            <w:r w:rsidRPr="007B7538">
              <w:rPr>
                <w:rFonts w:ascii="Times New Roman" w:hAnsi="Times New Roman" w:cs="Times New Roman"/>
                <w:lang w:eastAsia="ja-JP"/>
              </w:rPr>
              <w:t>informacijos tvarumo klausimais patikrinimas ir tvarumo atskaitomybės užtikrinimo išvad</w:t>
            </w:r>
            <w:r w:rsidR="00EE4B37">
              <w:rPr>
                <w:rFonts w:ascii="Times New Roman" w:hAnsi="Times New Roman" w:cs="Times New Roman"/>
                <w:lang w:eastAsia="ja-JP"/>
              </w:rPr>
              <w:t>os</w:t>
            </w:r>
            <w:r w:rsidRPr="007B7538">
              <w:rPr>
                <w:rFonts w:ascii="Times New Roman" w:hAnsi="Times New Roman" w:cs="Times New Roman"/>
                <w:lang w:eastAsia="ja-JP"/>
              </w:rPr>
              <w:t xml:space="preserve"> parengimas už metus, pasibaigsiančius 2027 m. gruodžio 31 d. </w:t>
            </w:r>
          </w:p>
        </w:tc>
        <w:tc>
          <w:tcPr>
            <w:tcW w:w="717" w:type="dxa"/>
          </w:tcPr>
          <w:p w14:paraId="15B8FDD8" w14:textId="36F5112C" w:rsidR="00F24FFF" w:rsidRPr="007B7538" w:rsidRDefault="00F24FFF" w:rsidP="00B82414">
            <w:pPr>
              <w:jc w:val="center"/>
              <w:rPr>
                <w:rFonts w:ascii="Times New Roman" w:hAnsi="Times New Roman" w:cs="Times New Roman"/>
                <w:lang w:eastAsia="ja-JP"/>
              </w:rPr>
            </w:pPr>
            <w:r w:rsidRPr="007B7538">
              <w:rPr>
                <w:rFonts w:ascii="Times New Roman" w:hAnsi="Times New Roman" w:cs="Times New Roman"/>
                <w:lang w:eastAsia="ja-JP"/>
              </w:rPr>
              <w:t>vnt.</w:t>
            </w:r>
          </w:p>
        </w:tc>
        <w:tc>
          <w:tcPr>
            <w:tcW w:w="1547" w:type="dxa"/>
          </w:tcPr>
          <w:p w14:paraId="74EEFCAA" w14:textId="42AD895D" w:rsidR="00F24FFF" w:rsidRPr="007B7538" w:rsidRDefault="00F24FFF" w:rsidP="00F24FFF">
            <w:pPr>
              <w:jc w:val="center"/>
              <w:rPr>
                <w:rFonts w:ascii="Times New Roman" w:hAnsi="Times New Roman" w:cs="Times New Roman"/>
                <w:lang w:eastAsia="ja-JP"/>
              </w:rPr>
            </w:pPr>
            <w:r w:rsidRPr="007B7538">
              <w:rPr>
                <w:rFonts w:ascii="Times New Roman" w:hAnsi="Times New Roman" w:cs="Times New Roman"/>
                <w:lang w:eastAsia="ja-JP"/>
              </w:rPr>
              <w:t>1</w:t>
            </w:r>
          </w:p>
        </w:tc>
      </w:tr>
      <w:tr w:rsidR="000841A9" w:rsidRPr="007B7538" w14:paraId="288E3273" w14:textId="77777777" w:rsidTr="042890B9">
        <w:tc>
          <w:tcPr>
            <w:tcW w:w="876" w:type="dxa"/>
          </w:tcPr>
          <w:p w14:paraId="53072692" w14:textId="3DA7837B" w:rsidR="000841A9" w:rsidRPr="00D579C7" w:rsidDel="007C6419" w:rsidRDefault="000841A9" w:rsidP="00F24FFF">
            <w:pPr>
              <w:rPr>
                <w:rFonts w:ascii="Times New Roman" w:hAnsi="Times New Roman" w:cs="Times New Roman"/>
                <w:lang w:val="en-ZW" w:eastAsia="ja-JP"/>
              </w:rPr>
            </w:pPr>
            <w:r>
              <w:rPr>
                <w:rFonts w:ascii="Times New Roman" w:hAnsi="Times New Roman" w:cs="Times New Roman"/>
                <w:lang w:val="en-ZW" w:eastAsia="ja-JP"/>
              </w:rPr>
              <w:t>10.</w:t>
            </w:r>
          </w:p>
        </w:tc>
        <w:tc>
          <w:tcPr>
            <w:tcW w:w="6632" w:type="dxa"/>
          </w:tcPr>
          <w:p w14:paraId="545F8FB2" w14:textId="740B5844" w:rsidR="000841A9" w:rsidRPr="000841A9" w:rsidRDefault="6EC29DF1" w:rsidP="00F24FFF">
            <w:pPr>
              <w:jc w:val="both"/>
              <w:rPr>
                <w:rFonts w:ascii="Times New Roman" w:hAnsi="Times New Roman" w:cs="Times New Roman"/>
                <w:lang w:eastAsia="ja-JP"/>
              </w:rPr>
            </w:pPr>
            <w:r w:rsidRPr="042890B9">
              <w:rPr>
                <w:rFonts w:ascii="Times New Roman" w:hAnsi="Times New Roman" w:cs="Times New Roman"/>
                <w:lang w:eastAsia="ja-JP"/>
              </w:rPr>
              <w:t>LTOU p</w:t>
            </w:r>
            <w:r w:rsidR="74DECE1C" w:rsidRPr="042890B9">
              <w:rPr>
                <w:rFonts w:ascii="Times New Roman" w:hAnsi="Times New Roman" w:cs="Times New Roman"/>
                <w:lang w:eastAsia="ja-JP"/>
              </w:rPr>
              <w:t xml:space="preserve">usmečio </w:t>
            </w:r>
            <w:r w:rsidR="622C5859" w:rsidRPr="042890B9">
              <w:rPr>
                <w:rFonts w:ascii="Times New Roman" w:hAnsi="Times New Roman" w:cs="Times New Roman"/>
                <w:lang w:eastAsia="ja-JP"/>
              </w:rPr>
              <w:t xml:space="preserve">finansinių </w:t>
            </w:r>
            <w:r w:rsidR="74DECE1C" w:rsidRPr="042890B9">
              <w:rPr>
                <w:rFonts w:ascii="Times New Roman" w:hAnsi="Times New Roman" w:cs="Times New Roman"/>
                <w:lang w:eastAsia="ja-JP"/>
              </w:rPr>
              <w:t>ataskaitų peržiūra (pagal poreikį</w:t>
            </w:r>
            <w:r w:rsidR="54931589" w:rsidRPr="042890B9">
              <w:rPr>
                <w:rFonts w:ascii="Times New Roman" w:hAnsi="Times New Roman" w:cs="Times New Roman"/>
                <w:lang w:eastAsia="ja-JP"/>
              </w:rPr>
              <w:t xml:space="preserve">, </w:t>
            </w:r>
            <w:r w:rsidR="0A270C8D" w:rsidRPr="042890B9">
              <w:rPr>
                <w:rFonts w:ascii="Times New Roman" w:hAnsi="Times New Roman" w:cs="Times New Roman"/>
                <w:lang w:eastAsia="ja-JP"/>
              </w:rPr>
              <w:t>dalyvaujant reguliuojamoje rinkoje</w:t>
            </w:r>
            <w:r w:rsidR="317EEC2A" w:rsidRPr="042890B9">
              <w:rPr>
                <w:rFonts w:ascii="Times New Roman" w:hAnsi="Times New Roman" w:cs="Times New Roman"/>
                <w:lang w:eastAsia="ja-JP"/>
              </w:rPr>
              <w:t>)</w:t>
            </w:r>
          </w:p>
        </w:tc>
        <w:tc>
          <w:tcPr>
            <w:tcW w:w="992" w:type="dxa"/>
          </w:tcPr>
          <w:p w14:paraId="711885A4" w14:textId="6DE2664C" w:rsidR="000841A9" w:rsidRPr="007B7538" w:rsidRDefault="00B82414" w:rsidP="00B82414">
            <w:pPr>
              <w:jc w:val="center"/>
              <w:rPr>
                <w:rFonts w:ascii="Times New Roman" w:hAnsi="Times New Roman" w:cs="Times New Roman"/>
                <w:lang w:eastAsia="ja-JP"/>
              </w:rPr>
            </w:pPr>
            <w:r>
              <w:rPr>
                <w:rFonts w:ascii="Times New Roman" w:hAnsi="Times New Roman" w:cs="Times New Roman"/>
                <w:lang w:eastAsia="ja-JP"/>
              </w:rPr>
              <w:t>v</w:t>
            </w:r>
            <w:r w:rsidR="00D579C7">
              <w:rPr>
                <w:rFonts w:ascii="Times New Roman" w:hAnsi="Times New Roman" w:cs="Times New Roman"/>
                <w:lang w:eastAsia="ja-JP"/>
              </w:rPr>
              <w:t>nt.</w:t>
            </w:r>
          </w:p>
        </w:tc>
        <w:tc>
          <w:tcPr>
            <w:tcW w:w="1134" w:type="dxa"/>
          </w:tcPr>
          <w:p w14:paraId="54CBC695" w14:textId="2E0B5404" w:rsidR="000841A9" w:rsidRPr="00D579C7" w:rsidRDefault="005735B2" w:rsidP="00F24FFF">
            <w:pPr>
              <w:jc w:val="center"/>
              <w:rPr>
                <w:rFonts w:ascii="Times New Roman" w:hAnsi="Times New Roman" w:cs="Times New Roman"/>
                <w:lang w:val="en-ZW" w:eastAsia="ja-JP"/>
              </w:rPr>
            </w:pPr>
            <w:r>
              <w:rPr>
                <w:rFonts w:ascii="Times New Roman" w:hAnsi="Times New Roman" w:cs="Times New Roman"/>
                <w:lang w:val="en-ZW" w:eastAsia="ja-JP"/>
              </w:rPr>
              <w:t>3</w:t>
            </w:r>
          </w:p>
        </w:tc>
      </w:tr>
    </w:tbl>
    <w:bookmarkEnd w:id="1"/>
    <w:p w14:paraId="021761BA" w14:textId="505DCF0E" w:rsidR="00D62A66" w:rsidRPr="00BC70E2" w:rsidRDefault="00A147AD" w:rsidP="00BC70E2">
      <w:pPr>
        <w:jc w:val="both"/>
        <w:rPr>
          <w:rFonts w:ascii="Times New Roman" w:hAnsi="Times New Roman" w:cs="Times New Roman"/>
          <w:i/>
        </w:rPr>
      </w:pPr>
      <w:r>
        <w:rPr>
          <w:rFonts w:ascii="Times New Roman" w:hAnsi="Times New Roman" w:cs="Times New Roman"/>
          <w:i/>
        </w:rPr>
        <w:t>*</w:t>
      </w:r>
      <w:r w:rsidR="00C66221" w:rsidRPr="00C66221">
        <w:rPr>
          <w:rFonts w:ascii="Times New Roman" w:hAnsi="Times New Roman" w:cs="Times New Roman"/>
          <w:i/>
        </w:rPr>
        <w:t xml:space="preserve">Paslaugos perkamos pagal </w:t>
      </w:r>
      <w:r w:rsidR="00C66221">
        <w:rPr>
          <w:rFonts w:ascii="Times New Roman" w:hAnsi="Times New Roman" w:cs="Times New Roman"/>
          <w:i/>
        </w:rPr>
        <w:t>Užsakovo</w:t>
      </w:r>
      <w:r w:rsidR="00C66221" w:rsidRPr="00C66221">
        <w:rPr>
          <w:rFonts w:ascii="Times New Roman" w:hAnsi="Times New Roman" w:cs="Times New Roman"/>
          <w:i/>
        </w:rPr>
        <w:t xml:space="preserve"> poreikį. </w:t>
      </w:r>
      <w:r w:rsidR="00EF652A">
        <w:rPr>
          <w:rFonts w:ascii="Times New Roman" w:hAnsi="Times New Roman" w:cs="Times New Roman"/>
          <w:i/>
        </w:rPr>
        <w:t>Užsakov</w:t>
      </w:r>
      <w:r w:rsidR="00C66221" w:rsidRPr="00C66221">
        <w:rPr>
          <w:rFonts w:ascii="Times New Roman" w:hAnsi="Times New Roman" w:cs="Times New Roman"/>
          <w:i/>
        </w:rPr>
        <w:t>as neįsipareigoja nupirkti viso nurodyto Paslaugų kiekio.</w:t>
      </w:r>
    </w:p>
    <w:p w14:paraId="2AF04EF4" w14:textId="3CAA2701" w:rsidR="00734ABA" w:rsidRPr="007B7538" w:rsidRDefault="007F40C6" w:rsidP="00B87DCF">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rPr>
        <w:lastRenderedPageBreak/>
        <w:t>REIKALAVIMAI</w:t>
      </w:r>
      <w:r w:rsidR="002F49CA" w:rsidRPr="007B7538">
        <w:rPr>
          <w:rFonts w:ascii="Times New Roman" w:hAnsi="Times New Roman" w:cs="Times New Roman"/>
          <w:color w:val="auto"/>
          <w:sz w:val="22"/>
          <w:szCs w:val="22"/>
          <w:lang w:val="lt-LT"/>
        </w:rPr>
        <w:t xml:space="preserve"> PIRKIMO OBJEKTUI</w:t>
      </w:r>
    </w:p>
    <w:p w14:paraId="674C1185" w14:textId="39C84AD3" w:rsidR="00B71A02" w:rsidRPr="00B71A02" w:rsidRDefault="00B71A02" w:rsidP="00B71A02">
      <w:pPr>
        <w:pStyle w:val="ListParagraph"/>
        <w:numPr>
          <w:ilvl w:val="2"/>
          <w:numId w:val="7"/>
        </w:numPr>
        <w:spacing w:after="0"/>
        <w:rPr>
          <w:rFonts w:ascii="Times New Roman" w:eastAsia="Times New Roman" w:hAnsi="Times New Roman" w:cs="Times New Roman"/>
          <w:b/>
          <w:bCs/>
          <w:color w:val="auto"/>
          <w:sz w:val="22"/>
          <w:szCs w:val="22"/>
        </w:rPr>
      </w:pPr>
      <w:r w:rsidRPr="00B71A02">
        <w:rPr>
          <w:rFonts w:ascii="Times New Roman" w:eastAsia="Times New Roman" w:hAnsi="Times New Roman" w:cs="Times New Roman"/>
          <w:b/>
          <w:bCs/>
          <w:color w:val="auto"/>
          <w:sz w:val="22"/>
          <w:szCs w:val="22"/>
          <w:lang w:val="lt-LT"/>
        </w:rPr>
        <w:t>Metinių finansinių ataskaitų audit</w:t>
      </w:r>
      <w:r w:rsidR="006F2FC3">
        <w:rPr>
          <w:rFonts w:ascii="Times New Roman" w:eastAsia="Times New Roman" w:hAnsi="Times New Roman" w:cs="Times New Roman"/>
          <w:b/>
          <w:bCs/>
          <w:color w:val="auto"/>
          <w:sz w:val="22"/>
          <w:szCs w:val="22"/>
          <w:lang w:val="lt-LT"/>
        </w:rPr>
        <w:t>as</w:t>
      </w:r>
      <w:r w:rsidRPr="00B71A02">
        <w:rPr>
          <w:rFonts w:ascii="Times New Roman" w:eastAsia="Times New Roman" w:hAnsi="Times New Roman" w:cs="Times New Roman"/>
          <w:b/>
          <w:bCs/>
          <w:color w:val="auto"/>
          <w:sz w:val="22"/>
          <w:szCs w:val="22"/>
          <w:lang w:val="lt-LT"/>
        </w:rPr>
        <w:t>:</w:t>
      </w:r>
    </w:p>
    <w:p w14:paraId="79259D66" w14:textId="0F1B4687" w:rsidR="00B71A02" w:rsidRPr="007B7538" w:rsidRDefault="006742AC" w:rsidP="00425518">
      <w:pPr>
        <w:pStyle w:val="ListParagraph"/>
        <w:numPr>
          <w:ilvl w:val="3"/>
          <w:numId w:val="7"/>
        </w:numPr>
        <w:tabs>
          <w:tab w:val="left" w:pos="-3753"/>
          <w:tab w:val="left" w:pos="35"/>
          <w:tab w:val="left" w:pos="567"/>
          <w:tab w:val="left" w:pos="5779"/>
        </w:tabs>
        <w:suppressAutoHyphens/>
        <w:autoSpaceDN w:val="0"/>
        <w:spacing w:before="60" w:after="60" w:line="240" w:lineRule="auto"/>
        <w:ind w:left="709" w:hanging="709"/>
        <w:jc w:val="both"/>
        <w:textAlignment w:val="baseline"/>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 xml:space="preserve">Paslaugų teikėjas turės </w:t>
      </w:r>
      <w:r w:rsidR="005F3298">
        <w:rPr>
          <w:rFonts w:ascii="Times New Roman" w:hAnsi="Times New Roman" w:cs="Times New Roman"/>
          <w:color w:val="auto"/>
          <w:sz w:val="22"/>
          <w:szCs w:val="22"/>
          <w:lang w:val="lt-LT" w:eastAsia="en-US"/>
        </w:rPr>
        <w:t>sute</w:t>
      </w:r>
      <w:r>
        <w:rPr>
          <w:rFonts w:ascii="Times New Roman" w:hAnsi="Times New Roman" w:cs="Times New Roman"/>
          <w:color w:val="auto"/>
          <w:sz w:val="22"/>
          <w:szCs w:val="22"/>
          <w:lang w:val="lt-LT" w:eastAsia="en-US"/>
        </w:rPr>
        <w:t xml:space="preserve">ikti </w:t>
      </w:r>
      <w:r w:rsidR="001551CC">
        <w:rPr>
          <w:rFonts w:ascii="Times New Roman" w:hAnsi="Times New Roman" w:cs="Times New Roman"/>
          <w:color w:val="auto"/>
          <w:sz w:val="22"/>
          <w:szCs w:val="22"/>
          <w:lang w:val="lt-LT" w:eastAsia="en-US"/>
        </w:rPr>
        <w:t>Užsakov</w:t>
      </w:r>
      <w:r w:rsidR="00607D49">
        <w:rPr>
          <w:rFonts w:ascii="Times New Roman" w:hAnsi="Times New Roman" w:cs="Times New Roman"/>
          <w:color w:val="auto"/>
          <w:sz w:val="22"/>
          <w:szCs w:val="22"/>
          <w:lang w:val="lt-LT" w:eastAsia="en-US"/>
        </w:rPr>
        <w:t xml:space="preserve">o </w:t>
      </w:r>
      <w:r>
        <w:rPr>
          <w:rFonts w:ascii="Times New Roman" w:hAnsi="Times New Roman" w:cs="Times New Roman"/>
          <w:color w:val="auto"/>
          <w:sz w:val="22"/>
          <w:szCs w:val="22"/>
          <w:lang w:val="lt-LT" w:eastAsia="en-US"/>
        </w:rPr>
        <w:t>m</w:t>
      </w:r>
      <w:r w:rsidR="00B71A02" w:rsidRPr="007B7538">
        <w:rPr>
          <w:rFonts w:ascii="Times New Roman" w:hAnsi="Times New Roman" w:cs="Times New Roman"/>
          <w:color w:val="auto"/>
          <w:sz w:val="22"/>
          <w:szCs w:val="22"/>
          <w:lang w:val="lt-LT" w:eastAsia="en-US"/>
        </w:rPr>
        <w:t>etinių finansinių ataskaitų, kurias sudaro metinių finansinių ataskaitų rinkinys, paruoštas pagal TFAS, audito paslaug</w:t>
      </w:r>
      <w:r w:rsidR="005F3298">
        <w:rPr>
          <w:rFonts w:ascii="Times New Roman" w:hAnsi="Times New Roman" w:cs="Times New Roman"/>
          <w:color w:val="auto"/>
          <w:sz w:val="22"/>
          <w:szCs w:val="22"/>
          <w:lang w:val="lt-LT" w:eastAsia="en-US"/>
        </w:rPr>
        <w:t>as</w:t>
      </w:r>
      <w:r w:rsidR="00B71A02" w:rsidRPr="007B7538">
        <w:rPr>
          <w:rFonts w:ascii="Times New Roman" w:hAnsi="Times New Roman" w:cs="Times New Roman"/>
          <w:color w:val="auto"/>
          <w:sz w:val="22"/>
          <w:szCs w:val="22"/>
          <w:lang w:val="lt-LT" w:eastAsia="en-US"/>
        </w:rPr>
        <w:t>.</w:t>
      </w:r>
    </w:p>
    <w:p w14:paraId="33145375" w14:textId="784F493A" w:rsidR="00B71A02" w:rsidRPr="00EC2EA1" w:rsidRDefault="00B54E3E" w:rsidP="00425518">
      <w:pPr>
        <w:pStyle w:val="ListParagraph"/>
        <w:numPr>
          <w:ilvl w:val="3"/>
          <w:numId w:val="7"/>
        </w:numPr>
        <w:tabs>
          <w:tab w:val="left" w:pos="-3753"/>
          <w:tab w:val="left" w:pos="35"/>
          <w:tab w:val="left" w:pos="567"/>
          <w:tab w:val="left" w:pos="5779"/>
        </w:tabs>
        <w:suppressAutoHyphens/>
        <w:autoSpaceDN w:val="0"/>
        <w:spacing w:before="60" w:after="60" w:line="240" w:lineRule="auto"/>
        <w:ind w:left="709" w:hanging="709"/>
        <w:jc w:val="both"/>
        <w:textAlignment w:val="baseline"/>
        <w:rPr>
          <w:rFonts w:ascii="Times New Roman" w:hAnsi="Times New Roman" w:cs="Times New Roman"/>
          <w:color w:val="auto"/>
          <w:sz w:val="22"/>
          <w:szCs w:val="22"/>
          <w:lang w:val="lt-LT"/>
        </w:rPr>
      </w:pPr>
      <w:r>
        <w:rPr>
          <w:rFonts w:ascii="Times New Roman" w:hAnsi="Times New Roman" w:cs="Times New Roman"/>
          <w:color w:val="auto"/>
          <w:sz w:val="22"/>
          <w:szCs w:val="22"/>
          <w:lang w:val="lt-LT" w:eastAsia="en-US"/>
        </w:rPr>
        <w:t>M</w:t>
      </w:r>
      <w:r w:rsidRPr="007B7538">
        <w:rPr>
          <w:rFonts w:ascii="Times New Roman" w:hAnsi="Times New Roman" w:cs="Times New Roman"/>
          <w:color w:val="auto"/>
          <w:sz w:val="22"/>
          <w:szCs w:val="22"/>
          <w:lang w:val="lt-LT" w:eastAsia="en-US"/>
        </w:rPr>
        <w:t>etinių finansinių ataskaitų</w:t>
      </w:r>
      <w:r>
        <w:rPr>
          <w:rFonts w:ascii="Times New Roman" w:hAnsi="Times New Roman" w:cs="Times New Roman"/>
          <w:color w:val="auto"/>
          <w:sz w:val="22"/>
          <w:szCs w:val="22"/>
          <w:lang w:val="lt-LT" w:eastAsia="en-US"/>
        </w:rPr>
        <w:t xml:space="preserve"> auditas</w:t>
      </w:r>
      <w:r w:rsidR="00B71A02" w:rsidRPr="007B7538">
        <w:rPr>
          <w:rFonts w:ascii="Times New Roman" w:hAnsi="Times New Roman" w:cs="Times New Roman"/>
          <w:color w:val="auto"/>
          <w:sz w:val="22"/>
          <w:szCs w:val="22"/>
          <w:lang w:val="lt-LT" w:eastAsia="en-US"/>
        </w:rPr>
        <w:t xml:space="preserve"> turi būti </w:t>
      </w:r>
      <w:r>
        <w:rPr>
          <w:rFonts w:ascii="Times New Roman" w:hAnsi="Times New Roman" w:cs="Times New Roman"/>
          <w:color w:val="auto"/>
          <w:sz w:val="22"/>
          <w:szCs w:val="22"/>
          <w:lang w:val="lt-LT" w:eastAsia="en-US"/>
        </w:rPr>
        <w:t>atliktas</w:t>
      </w:r>
      <w:r w:rsidRPr="007B7538">
        <w:rPr>
          <w:rFonts w:ascii="Times New Roman" w:hAnsi="Times New Roman" w:cs="Times New Roman"/>
          <w:color w:val="auto"/>
          <w:sz w:val="22"/>
          <w:szCs w:val="22"/>
          <w:lang w:val="lt-LT" w:eastAsia="en-US"/>
        </w:rPr>
        <w:t xml:space="preserve"> </w:t>
      </w:r>
      <w:r w:rsidR="00B71A02" w:rsidRPr="007B7538">
        <w:rPr>
          <w:rFonts w:ascii="Times New Roman" w:hAnsi="Times New Roman" w:cs="Times New Roman"/>
          <w:color w:val="auto"/>
          <w:sz w:val="22"/>
          <w:szCs w:val="22"/>
          <w:lang w:val="lt-LT" w:eastAsia="en-US"/>
        </w:rPr>
        <w:t xml:space="preserve">vadovaujantis Lietuvos Respublikos finansinių ataskaitų audito ir kitų užtikrinimo paslaugų įstatymo </w:t>
      </w:r>
      <w:r w:rsidR="003A4CFA">
        <w:rPr>
          <w:rFonts w:ascii="Times New Roman" w:hAnsi="Times New Roman" w:cs="Times New Roman"/>
          <w:color w:val="auto"/>
          <w:sz w:val="22"/>
          <w:szCs w:val="22"/>
          <w:lang w:val="lt-LT" w:eastAsia="en-US"/>
        </w:rPr>
        <w:t xml:space="preserve">(toliau – Audito </w:t>
      </w:r>
      <w:r w:rsidR="000073BE">
        <w:rPr>
          <w:rFonts w:ascii="Times New Roman" w:hAnsi="Times New Roman" w:cs="Times New Roman"/>
          <w:color w:val="auto"/>
          <w:sz w:val="22"/>
          <w:szCs w:val="22"/>
          <w:lang w:val="lt-LT" w:eastAsia="en-US"/>
        </w:rPr>
        <w:t xml:space="preserve">įstatymo) </w:t>
      </w:r>
      <w:r w:rsidR="00B71A02" w:rsidRPr="007B7538">
        <w:rPr>
          <w:rFonts w:ascii="Times New Roman" w:hAnsi="Times New Roman" w:cs="Times New Roman"/>
          <w:color w:val="auto"/>
          <w:sz w:val="22"/>
          <w:szCs w:val="22"/>
          <w:lang w:val="lt-LT" w:eastAsia="en-US"/>
        </w:rPr>
        <w:t>bei kit</w:t>
      </w:r>
      <w:r w:rsidR="00904101">
        <w:rPr>
          <w:rFonts w:ascii="Times New Roman" w:hAnsi="Times New Roman" w:cs="Times New Roman"/>
          <w:color w:val="auto"/>
          <w:sz w:val="22"/>
          <w:szCs w:val="22"/>
          <w:lang w:val="lt-LT" w:eastAsia="en-US"/>
        </w:rPr>
        <w:t>ų</w:t>
      </w:r>
      <w:r w:rsidR="00B71A02" w:rsidRPr="007B7538">
        <w:rPr>
          <w:rFonts w:ascii="Times New Roman" w:hAnsi="Times New Roman" w:cs="Times New Roman"/>
          <w:color w:val="auto"/>
          <w:sz w:val="22"/>
          <w:szCs w:val="22"/>
          <w:lang w:val="lt-LT" w:eastAsia="en-US"/>
        </w:rPr>
        <w:t xml:space="preserve"> teisės akt</w:t>
      </w:r>
      <w:r w:rsidR="00904101">
        <w:rPr>
          <w:rFonts w:ascii="Times New Roman" w:hAnsi="Times New Roman" w:cs="Times New Roman"/>
          <w:color w:val="auto"/>
          <w:sz w:val="22"/>
          <w:szCs w:val="22"/>
          <w:lang w:val="lt-LT" w:eastAsia="en-US"/>
        </w:rPr>
        <w:t>ų</w:t>
      </w:r>
      <w:r w:rsidR="00B71A02" w:rsidRPr="007B7538">
        <w:rPr>
          <w:rFonts w:ascii="Times New Roman" w:hAnsi="Times New Roman" w:cs="Times New Roman"/>
          <w:color w:val="auto"/>
          <w:sz w:val="22"/>
          <w:szCs w:val="22"/>
          <w:lang w:val="lt-LT" w:eastAsia="en-US"/>
        </w:rPr>
        <w:t>, reglamentuojanči</w:t>
      </w:r>
      <w:r w:rsidR="00904101">
        <w:rPr>
          <w:rFonts w:ascii="Times New Roman" w:hAnsi="Times New Roman" w:cs="Times New Roman"/>
          <w:color w:val="auto"/>
          <w:sz w:val="22"/>
          <w:szCs w:val="22"/>
          <w:lang w:val="lt-LT" w:eastAsia="en-US"/>
        </w:rPr>
        <w:t>ų</w:t>
      </w:r>
      <w:r w:rsidR="00B71A02" w:rsidRPr="007B7538">
        <w:rPr>
          <w:rFonts w:ascii="Times New Roman" w:hAnsi="Times New Roman" w:cs="Times New Roman"/>
          <w:color w:val="auto"/>
          <w:sz w:val="22"/>
          <w:szCs w:val="22"/>
          <w:lang w:val="lt-LT" w:eastAsia="en-US"/>
        </w:rPr>
        <w:t xml:space="preserve"> auditą ir auditorių veiklą</w:t>
      </w:r>
      <w:r w:rsidR="00904101">
        <w:rPr>
          <w:rFonts w:ascii="Times New Roman" w:hAnsi="Times New Roman" w:cs="Times New Roman"/>
          <w:color w:val="auto"/>
          <w:sz w:val="22"/>
          <w:szCs w:val="22"/>
          <w:lang w:val="lt-LT" w:eastAsia="en-US"/>
        </w:rPr>
        <w:t>, reikalavimais</w:t>
      </w:r>
      <w:r w:rsidR="00B71A02" w:rsidRPr="007B7538">
        <w:rPr>
          <w:rFonts w:ascii="Times New Roman" w:hAnsi="Times New Roman" w:cs="Times New Roman"/>
          <w:color w:val="auto"/>
          <w:sz w:val="22"/>
          <w:szCs w:val="22"/>
          <w:lang w:val="lt-LT" w:eastAsia="en-US"/>
        </w:rPr>
        <w:t>.</w:t>
      </w:r>
    </w:p>
    <w:p w14:paraId="2DD27DA8" w14:textId="5AF06033" w:rsidR="00B71A02" w:rsidRPr="007B7538" w:rsidRDefault="00B71A02" w:rsidP="00425518">
      <w:pPr>
        <w:pStyle w:val="ListParagraph"/>
        <w:numPr>
          <w:ilvl w:val="3"/>
          <w:numId w:val="7"/>
        </w:numPr>
        <w:tabs>
          <w:tab w:val="left" w:pos="-3753"/>
          <w:tab w:val="left" w:pos="35"/>
          <w:tab w:val="left" w:pos="567"/>
          <w:tab w:val="left" w:pos="851"/>
          <w:tab w:val="left" w:pos="5779"/>
        </w:tabs>
        <w:suppressAutoHyphens/>
        <w:autoSpaceDN w:val="0"/>
        <w:spacing w:before="60" w:after="60" w:line="240" w:lineRule="auto"/>
        <w:ind w:left="709" w:hanging="709"/>
        <w:jc w:val="both"/>
        <w:textAlignment w:val="baseline"/>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eastAsia="en-US"/>
        </w:rPr>
        <w:t>Paslaugos te</w:t>
      </w:r>
      <w:r w:rsidR="006144E8">
        <w:rPr>
          <w:rFonts w:ascii="Times New Roman" w:hAnsi="Times New Roman" w:cs="Times New Roman"/>
          <w:color w:val="auto"/>
          <w:sz w:val="22"/>
          <w:szCs w:val="22"/>
          <w:lang w:val="lt-LT" w:eastAsia="en-US"/>
        </w:rPr>
        <w:t>i</w:t>
      </w:r>
      <w:r w:rsidRPr="007B7538">
        <w:rPr>
          <w:rFonts w:ascii="Times New Roman" w:hAnsi="Times New Roman" w:cs="Times New Roman"/>
          <w:color w:val="auto"/>
          <w:sz w:val="22"/>
          <w:szCs w:val="22"/>
          <w:lang w:val="lt-LT" w:eastAsia="en-US"/>
        </w:rPr>
        <w:t>kėjas turės atlikti Užsakovo metinių finansinių ataskaitų auditą už metus, pasibaigsiančius: 2025 m. gruodžio 31 d., 2026 m. gruodžio 31 d., 2027 m. gruodžio 31 d.</w:t>
      </w:r>
    </w:p>
    <w:p w14:paraId="7F2B5AD0" w14:textId="32EA58CE" w:rsidR="00B71A02" w:rsidRPr="007B7538" w:rsidRDefault="007C5A3B" w:rsidP="042890B9">
      <w:pPr>
        <w:pStyle w:val="ListParagraph"/>
        <w:numPr>
          <w:ilvl w:val="3"/>
          <w:numId w:val="7"/>
        </w:numPr>
        <w:tabs>
          <w:tab w:val="left" w:pos="35"/>
          <w:tab w:val="left" w:pos="567"/>
          <w:tab w:val="left" w:pos="851"/>
          <w:tab w:val="left" w:pos="5779"/>
        </w:tabs>
        <w:suppressAutoHyphens/>
        <w:autoSpaceDN w:val="0"/>
        <w:spacing w:before="60" w:after="60" w:line="240" w:lineRule="auto"/>
        <w:ind w:left="709" w:hanging="709"/>
        <w:jc w:val="both"/>
        <w:textAlignment w:val="baseline"/>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 xml:space="preserve">Esant poreikiui, </w:t>
      </w:r>
      <w:r w:rsidR="00B71A02" w:rsidRPr="042890B9">
        <w:rPr>
          <w:rFonts w:ascii="Times New Roman" w:hAnsi="Times New Roman" w:cs="Times New Roman"/>
          <w:color w:val="auto"/>
          <w:sz w:val="22"/>
          <w:szCs w:val="22"/>
          <w:lang w:val="lt-LT" w:eastAsia="en-US"/>
        </w:rPr>
        <w:t>Užsakov</w:t>
      </w:r>
      <w:r>
        <w:rPr>
          <w:rFonts w:ascii="Times New Roman" w:hAnsi="Times New Roman" w:cs="Times New Roman"/>
          <w:color w:val="auto"/>
          <w:sz w:val="22"/>
          <w:szCs w:val="22"/>
          <w:lang w:val="lt-LT" w:eastAsia="en-US"/>
        </w:rPr>
        <w:t>o</w:t>
      </w:r>
      <w:r w:rsidR="7DD9579D" w:rsidRPr="042890B9">
        <w:rPr>
          <w:rFonts w:ascii="Times New Roman" w:hAnsi="Times New Roman" w:cs="Times New Roman"/>
          <w:color w:val="auto"/>
          <w:sz w:val="22"/>
          <w:szCs w:val="22"/>
          <w:lang w:val="lt-LT" w:eastAsia="en-US"/>
        </w:rPr>
        <w:t xml:space="preserve"> </w:t>
      </w:r>
      <w:r w:rsidR="00B71A02" w:rsidRPr="042890B9">
        <w:rPr>
          <w:rFonts w:ascii="Times New Roman" w:hAnsi="Times New Roman" w:cs="Times New Roman"/>
          <w:color w:val="auto"/>
          <w:sz w:val="22"/>
          <w:szCs w:val="22"/>
          <w:lang w:val="lt-LT" w:eastAsia="en-US"/>
        </w:rPr>
        <w:t>praš</w:t>
      </w:r>
      <w:r w:rsidR="001C57B3">
        <w:rPr>
          <w:rFonts w:ascii="Times New Roman" w:hAnsi="Times New Roman" w:cs="Times New Roman"/>
          <w:color w:val="auto"/>
          <w:sz w:val="22"/>
          <w:szCs w:val="22"/>
          <w:lang w:val="lt-LT" w:eastAsia="en-US"/>
        </w:rPr>
        <w:t>ymu</w:t>
      </w:r>
      <w:r w:rsidR="00B71A02" w:rsidRPr="042890B9">
        <w:rPr>
          <w:rFonts w:ascii="Times New Roman" w:hAnsi="Times New Roman" w:cs="Times New Roman"/>
          <w:color w:val="auto"/>
          <w:sz w:val="22"/>
          <w:szCs w:val="22"/>
          <w:lang w:val="lt-LT" w:eastAsia="en-US"/>
        </w:rPr>
        <w:t xml:space="preserve"> Paslaugų te</w:t>
      </w:r>
      <w:r w:rsidR="00884992" w:rsidRPr="042890B9">
        <w:rPr>
          <w:rFonts w:ascii="Times New Roman" w:hAnsi="Times New Roman" w:cs="Times New Roman"/>
          <w:color w:val="auto"/>
          <w:sz w:val="22"/>
          <w:szCs w:val="22"/>
          <w:lang w:val="lt-LT" w:eastAsia="en-US"/>
        </w:rPr>
        <w:t>i</w:t>
      </w:r>
      <w:r w:rsidR="00B71A02" w:rsidRPr="042890B9">
        <w:rPr>
          <w:rFonts w:ascii="Times New Roman" w:hAnsi="Times New Roman" w:cs="Times New Roman"/>
          <w:color w:val="auto"/>
          <w:sz w:val="22"/>
          <w:szCs w:val="22"/>
          <w:lang w:val="lt-LT" w:eastAsia="en-US"/>
        </w:rPr>
        <w:t xml:space="preserve">kėjo atstovai </w:t>
      </w:r>
      <w:r w:rsidR="00AC3708" w:rsidRPr="042890B9">
        <w:rPr>
          <w:rFonts w:ascii="Times New Roman" w:hAnsi="Times New Roman" w:cs="Times New Roman"/>
          <w:color w:val="auto"/>
          <w:sz w:val="22"/>
          <w:szCs w:val="22"/>
          <w:lang w:val="lt-LT" w:eastAsia="en-US"/>
        </w:rPr>
        <w:t xml:space="preserve">turės </w:t>
      </w:r>
      <w:r w:rsidR="00B71A02" w:rsidRPr="042890B9">
        <w:rPr>
          <w:rFonts w:ascii="Times New Roman" w:hAnsi="Times New Roman" w:cs="Times New Roman"/>
          <w:color w:val="auto"/>
          <w:sz w:val="22"/>
          <w:szCs w:val="22"/>
          <w:lang w:val="lt-LT" w:eastAsia="en-US"/>
        </w:rPr>
        <w:t>dalyvau</w:t>
      </w:r>
      <w:r w:rsidR="00AC3708" w:rsidRPr="042890B9">
        <w:rPr>
          <w:rFonts w:ascii="Times New Roman" w:hAnsi="Times New Roman" w:cs="Times New Roman"/>
          <w:color w:val="auto"/>
          <w:sz w:val="22"/>
          <w:szCs w:val="22"/>
          <w:lang w:val="lt-LT" w:eastAsia="en-US"/>
        </w:rPr>
        <w:t>ti</w:t>
      </w:r>
      <w:r w:rsidR="00B71A02" w:rsidRPr="042890B9">
        <w:rPr>
          <w:rFonts w:ascii="Times New Roman" w:hAnsi="Times New Roman" w:cs="Times New Roman"/>
          <w:color w:val="auto"/>
          <w:sz w:val="22"/>
          <w:szCs w:val="22"/>
          <w:lang w:val="lt-LT" w:eastAsia="en-US"/>
        </w:rPr>
        <w:t xml:space="preserve"> audito ir rizikos komiteto posėdžiuose audito atlikimo klausimais. </w:t>
      </w:r>
      <w:r w:rsidR="00005272" w:rsidRPr="042890B9">
        <w:rPr>
          <w:rFonts w:ascii="Times New Roman" w:hAnsi="Times New Roman" w:cs="Times New Roman"/>
          <w:color w:val="auto"/>
          <w:sz w:val="22"/>
          <w:szCs w:val="22"/>
          <w:lang w:val="lt-LT" w:eastAsia="en-US"/>
        </w:rPr>
        <w:t xml:space="preserve">Apie </w:t>
      </w:r>
      <w:r w:rsidR="00256830" w:rsidRPr="042890B9">
        <w:rPr>
          <w:rFonts w:ascii="Times New Roman" w:hAnsi="Times New Roman" w:cs="Times New Roman"/>
          <w:color w:val="auto"/>
          <w:sz w:val="22"/>
          <w:szCs w:val="22"/>
          <w:lang w:val="lt-LT" w:eastAsia="en-US"/>
        </w:rPr>
        <w:t>poreikį</w:t>
      </w:r>
      <w:r w:rsidR="00843E1E" w:rsidRPr="042890B9">
        <w:rPr>
          <w:rFonts w:ascii="Times New Roman" w:hAnsi="Times New Roman" w:cs="Times New Roman"/>
          <w:color w:val="auto"/>
          <w:sz w:val="22"/>
          <w:szCs w:val="22"/>
          <w:lang w:val="lt-LT" w:eastAsia="en-US"/>
        </w:rPr>
        <w:t xml:space="preserve"> dalyvauti posėdyje</w:t>
      </w:r>
      <w:r w:rsidR="00A820F9" w:rsidRPr="042890B9">
        <w:rPr>
          <w:rFonts w:ascii="Times New Roman" w:hAnsi="Times New Roman" w:cs="Times New Roman"/>
          <w:color w:val="auto"/>
          <w:sz w:val="22"/>
          <w:szCs w:val="22"/>
          <w:lang w:val="lt-LT" w:eastAsia="en-US"/>
        </w:rPr>
        <w:t xml:space="preserve"> </w:t>
      </w:r>
      <w:r w:rsidR="00843E1E" w:rsidRPr="042890B9">
        <w:rPr>
          <w:rFonts w:ascii="Times New Roman" w:hAnsi="Times New Roman" w:cs="Times New Roman"/>
          <w:color w:val="auto"/>
          <w:sz w:val="22"/>
          <w:szCs w:val="22"/>
          <w:lang w:val="lt-LT" w:eastAsia="en-US"/>
        </w:rPr>
        <w:t xml:space="preserve">Paslaugų teikėją </w:t>
      </w:r>
      <w:r w:rsidR="00A820F9" w:rsidRPr="042890B9">
        <w:rPr>
          <w:rFonts w:ascii="Times New Roman" w:hAnsi="Times New Roman" w:cs="Times New Roman"/>
          <w:color w:val="auto"/>
          <w:sz w:val="22"/>
          <w:szCs w:val="22"/>
          <w:lang w:val="lt-LT" w:eastAsia="en-US"/>
        </w:rPr>
        <w:t>Užsakovas</w:t>
      </w:r>
      <w:r w:rsidR="42AD4D9C" w:rsidRPr="042890B9">
        <w:rPr>
          <w:rFonts w:ascii="Times New Roman" w:hAnsi="Times New Roman" w:cs="Times New Roman"/>
          <w:color w:val="auto"/>
          <w:sz w:val="22"/>
          <w:szCs w:val="22"/>
          <w:lang w:val="lt-LT" w:eastAsia="en-US"/>
        </w:rPr>
        <w:t xml:space="preserve"> </w:t>
      </w:r>
      <w:r w:rsidR="00843E1E" w:rsidRPr="042890B9">
        <w:rPr>
          <w:rFonts w:ascii="Times New Roman" w:hAnsi="Times New Roman" w:cs="Times New Roman"/>
          <w:color w:val="auto"/>
          <w:sz w:val="22"/>
          <w:szCs w:val="22"/>
          <w:lang w:val="lt-LT" w:eastAsia="en-US"/>
        </w:rPr>
        <w:t xml:space="preserve">informuos </w:t>
      </w:r>
      <w:r w:rsidR="00256830" w:rsidRPr="042890B9">
        <w:rPr>
          <w:rFonts w:ascii="Times New Roman" w:hAnsi="Times New Roman" w:cs="Times New Roman"/>
          <w:color w:val="auto"/>
          <w:sz w:val="22"/>
          <w:szCs w:val="22"/>
          <w:lang w:val="lt-LT" w:eastAsia="en-US"/>
        </w:rPr>
        <w:t>el.</w:t>
      </w:r>
      <w:r w:rsidR="008D5E67" w:rsidRPr="042890B9">
        <w:rPr>
          <w:rFonts w:ascii="Times New Roman" w:hAnsi="Times New Roman" w:cs="Times New Roman"/>
          <w:color w:val="auto"/>
          <w:sz w:val="22"/>
          <w:szCs w:val="22"/>
          <w:lang w:val="lt-LT" w:eastAsia="en-US"/>
        </w:rPr>
        <w:t> </w:t>
      </w:r>
      <w:r w:rsidR="00256830" w:rsidRPr="042890B9">
        <w:rPr>
          <w:rFonts w:ascii="Times New Roman" w:hAnsi="Times New Roman" w:cs="Times New Roman"/>
          <w:color w:val="auto"/>
          <w:sz w:val="22"/>
          <w:szCs w:val="22"/>
          <w:lang w:val="lt-LT" w:eastAsia="en-US"/>
        </w:rPr>
        <w:t xml:space="preserve">paštu </w:t>
      </w:r>
      <w:r w:rsidR="00A820F9" w:rsidRPr="042890B9">
        <w:rPr>
          <w:rFonts w:ascii="Times New Roman" w:hAnsi="Times New Roman" w:cs="Times New Roman"/>
          <w:color w:val="auto"/>
          <w:sz w:val="22"/>
          <w:szCs w:val="22"/>
          <w:lang w:val="lt-LT" w:eastAsia="en-US"/>
        </w:rPr>
        <w:t>ne vėliau kaip</w:t>
      </w:r>
      <w:r w:rsidR="00843E1E" w:rsidRPr="042890B9">
        <w:rPr>
          <w:rFonts w:ascii="Times New Roman" w:hAnsi="Times New Roman" w:cs="Times New Roman"/>
          <w:color w:val="auto"/>
          <w:sz w:val="22"/>
          <w:szCs w:val="22"/>
          <w:lang w:val="lt-LT" w:eastAsia="en-US"/>
        </w:rPr>
        <w:t xml:space="preserve"> prieš</w:t>
      </w:r>
      <w:r w:rsidR="00A820F9" w:rsidRPr="042890B9">
        <w:rPr>
          <w:rFonts w:ascii="Times New Roman" w:hAnsi="Times New Roman" w:cs="Times New Roman"/>
          <w:color w:val="auto"/>
          <w:sz w:val="22"/>
          <w:szCs w:val="22"/>
          <w:lang w:val="lt-LT" w:eastAsia="en-US"/>
        </w:rPr>
        <w:t xml:space="preserve"> </w:t>
      </w:r>
      <w:r w:rsidR="00A03AC0" w:rsidRPr="042890B9">
        <w:rPr>
          <w:rFonts w:ascii="Times New Roman" w:hAnsi="Times New Roman" w:cs="Times New Roman"/>
          <w:color w:val="auto"/>
          <w:sz w:val="22"/>
          <w:szCs w:val="22"/>
          <w:lang w:val="lt-LT" w:eastAsia="en-US"/>
        </w:rPr>
        <w:t>5</w:t>
      </w:r>
      <w:r w:rsidR="007B0F4B" w:rsidRPr="042890B9">
        <w:rPr>
          <w:rFonts w:ascii="Times New Roman" w:hAnsi="Times New Roman" w:cs="Times New Roman"/>
          <w:color w:val="auto"/>
          <w:sz w:val="22"/>
          <w:szCs w:val="22"/>
          <w:lang w:val="lt-LT" w:eastAsia="en-US"/>
        </w:rPr>
        <w:t xml:space="preserve"> (</w:t>
      </w:r>
      <w:r w:rsidR="00F13BFD" w:rsidRPr="042890B9">
        <w:rPr>
          <w:rFonts w:ascii="Times New Roman" w:hAnsi="Times New Roman" w:cs="Times New Roman"/>
          <w:color w:val="auto"/>
          <w:sz w:val="22"/>
          <w:szCs w:val="22"/>
          <w:lang w:val="lt-LT" w:eastAsia="en-US"/>
        </w:rPr>
        <w:t>penkias</w:t>
      </w:r>
      <w:r w:rsidR="00F13BFD" w:rsidRPr="00421331">
        <w:rPr>
          <w:rFonts w:ascii="Times New Roman" w:hAnsi="Times New Roman" w:cs="Times New Roman"/>
          <w:color w:val="auto"/>
          <w:sz w:val="22"/>
          <w:szCs w:val="22"/>
          <w:lang w:val="lt-LT" w:eastAsia="en-US"/>
        </w:rPr>
        <w:t>)</w:t>
      </w:r>
      <w:r w:rsidR="007B0F4B" w:rsidRPr="00421331">
        <w:rPr>
          <w:rFonts w:ascii="Times New Roman" w:hAnsi="Times New Roman" w:cs="Times New Roman"/>
          <w:color w:val="auto"/>
          <w:sz w:val="22"/>
          <w:szCs w:val="22"/>
          <w:lang w:val="lt-LT" w:eastAsia="en-US"/>
        </w:rPr>
        <w:t xml:space="preserve"> </w:t>
      </w:r>
      <w:r w:rsidR="00F13BFD" w:rsidRPr="00421331">
        <w:rPr>
          <w:rFonts w:ascii="Times New Roman" w:hAnsi="Times New Roman" w:cs="Times New Roman"/>
          <w:color w:val="auto"/>
          <w:sz w:val="22"/>
          <w:szCs w:val="22"/>
          <w:lang w:val="lt-LT" w:eastAsia="en-US"/>
        </w:rPr>
        <w:t xml:space="preserve">darbo </w:t>
      </w:r>
      <w:r w:rsidR="007B0F4B" w:rsidRPr="00421331">
        <w:rPr>
          <w:rFonts w:ascii="Times New Roman" w:hAnsi="Times New Roman" w:cs="Times New Roman"/>
          <w:color w:val="auto"/>
          <w:sz w:val="22"/>
          <w:szCs w:val="22"/>
          <w:lang w:val="lt-LT" w:eastAsia="en-US"/>
        </w:rPr>
        <w:t>dien</w:t>
      </w:r>
      <w:r w:rsidR="00F13BFD" w:rsidRPr="00421331">
        <w:rPr>
          <w:rFonts w:ascii="Times New Roman" w:hAnsi="Times New Roman" w:cs="Times New Roman"/>
          <w:color w:val="auto"/>
          <w:sz w:val="22"/>
          <w:szCs w:val="22"/>
          <w:lang w:val="lt-LT" w:eastAsia="en-US"/>
        </w:rPr>
        <w:t>as</w:t>
      </w:r>
      <w:r w:rsidR="007B0F4B" w:rsidRPr="042890B9">
        <w:rPr>
          <w:rFonts w:ascii="Times New Roman" w:hAnsi="Times New Roman" w:cs="Times New Roman"/>
          <w:color w:val="auto"/>
          <w:sz w:val="22"/>
          <w:szCs w:val="22"/>
          <w:lang w:val="lt-LT" w:eastAsia="en-US"/>
        </w:rPr>
        <w:t xml:space="preserve"> iki </w:t>
      </w:r>
      <w:r w:rsidR="005E2A83" w:rsidRPr="042890B9">
        <w:rPr>
          <w:rFonts w:ascii="Times New Roman" w:hAnsi="Times New Roman" w:cs="Times New Roman"/>
          <w:color w:val="auto"/>
          <w:sz w:val="22"/>
          <w:szCs w:val="22"/>
          <w:lang w:val="lt-LT" w:eastAsia="en-US"/>
        </w:rPr>
        <w:t>posėdžio.</w:t>
      </w:r>
      <w:r w:rsidR="007C19D7" w:rsidRPr="042890B9">
        <w:rPr>
          <w:rFonts w:ascii="Times New Roman" w:hAnsi="Times New Roman" w:cs="Times New Roman"/>
          <w:color w:val="auto"/>
          <w:sz w:val="22"/>
          <w:szCs w:val="22"/>
          <w:lang w:val="lt-LT" w:eastAsia="en-US"/>
        </w:rPr>
        <w:t xml:space="preserve"> </w:t>
      </w:r>
      <w:r w:rsidR="007503EE" w:rsidRPr="042890B9">
        <w:rPr>
          <w:rFonts w:ascii="Times New Roman" w:hAnsi="Times New Roman" w:cs="Times New Roman"/>
          <w:color w:val="auto"/>
          <w:sz w:val="22"/>
          <w:szCs w:val="22"/>
          <w:lang w:val="lt-LT" w:eastAsia="en-US"/>
        </w:rPr>
        <w:t xml:space="preserve">Planuojama, kad </w:t>
      </w:r>
      <w:r w:rsidR="00432803" w:rsidRPr="042890B9">
        <w:rPr>
          <w:rFonts w:ascii="Times New Roman" w:hAnsi="Times New Roman" w:cs="Times New Roman"/>
          <w:color w:val="auto"/>
          <w:sz w:val="22"/>
          <w:szCs w:val="22"/>
          <w:lang w:val="lt-LT" w:eastAsia="en-US"/>
        </w:rPr>
        <w:t xml:space="preserve">poreikis </w:t>
      </w:r>
      <w:r w:rsidR="00EF5C03" w:rsidRPr="042890B9">
        <w:rPr>
          <w:rFonts w:ascii="Times New Roman" w:hAnsi="Times New Roman" w:cs="Times New Roman"/>
          <w:color w:val="auto"/>
          <w:sz w:val="22"/>
          <w:szCs w:val="22"/>
          <w:lang w:val="lt-LT" w:eastAsia="en-US"/>
        </w:rPr>
        <w:t xml:space="preserve">Paslaugų teikėjui dalyvauti </w:t>
      </w:r>
      <w:r w:rsidR="00432803" w:rsidRPr="042890B9">
        <w:rPr>
          <w:rFonts w:ascii="Times New Roman" w:hAnsi="Times New Roman" w:cs="Times New Roman"/>
          <w:color w:val="auto"/>
          <w:sz w:val="22"/>
          <w:szCs w:val="22"/>
          <w:lang w:val="lt-LT" w:eastAsia="en-US"/>
        </w:rPr>
        <w:t xml:space="preserve">audito ir rizikos komiteto posėdžiuose </w:t>
      </w:r>
      <w:r w:rsidR="00906EA8" w:rsidRPr="042890B9">
        <w:rPr>
          <w:rFonts w:ascii="Times New Roman" w:hAnsi="Times New Roman" w:cs="Times New Roman"/>
          <w:color w:val="auto"/>
          <w:sz w:val="22"/>
          <w:szCs w:val="22"/>
          <w:lang w:val="lt-LT" w:eastAsia="en-US"/>
        </w:rPr>
        <w:t xml:space="preserve">gali kilti </w:t>
      </w:r>
      <w:r w:rsidR="0027054A" w:rsidRPr="042890B9">
        <w:rPr>
          <w:rFonts w:ascii="Times New Roman" w:hAnsi="Times New Roman" w:cs="Times New Roman"/>
          <w:color w:val="auto"/>
          <w:sz w:val="22"/>
          <w:szCs w:val="22"/>
          <w:lang w:val="lt-LT" w:eastAsia="en-US"/>
        </w:rPr>
        <w:t xml:space="preserve">ne mažiau kaip </w:t>
      </w:r>
      <w:r w:rsidR="00EF5C03" w:rsidRPr="042890B9">
        <w:rPr>
          <w:rFonts w:ascii="Times New Roman" w:hAnsi="Times New Roman" w:cs="Times New Roman"/>
          <w:color w:val="auto"/>
          <w:sz w:val="22"/>
          <w:szCs w:val="22"/>
          <w:lang w:val="lt-LT" w:eastAsia="en-US"/>
        </w:rPr>
        <w:t>2 – 3 kartus per metus</w:t>
      </w:r>
      <w:r w:rsidR="00906EA8" w:rsidRPr="042890B9">
        <w:rPr>
          <w:rFonts w:ascii="Times New Roman" w:hAnsi="Times New Roman" w:cs="Times New Roman"/>
          <w:color w:val="auto"/>
          <w:sz w:val="22"/>
          <w:szCs w:val="22"/>
          <w:lang w:val="lt-LT" w:eastAsia="en-US"/>
        </w:rPr>
        <w:t>.</w:t>
      </w:r>
    </w:p>
    <w:p w14:paraId="31A8A636" w14:textId="4886C5EC" w:rsidR="000B5384" w:rsidRPr="005D23D9" w:rsidRDefault="000B5384" w:rsidP="042890B9">
      <w:pPr>
        <w:pStyle w:val="ListParagraph"/>
        <w:numPr>
          <w:ilvl w:val="3"/>
          <w:numId w:val="7"/>
        </w:numPr>
        <w:tabs>
          <w:tab w:val="left" w:pos="35"/>
          <w:tab w:val="left" w:pos="567"/>
          <w:tab w:val="left" w:pos="851"/>
          <w:tab w:val="left" w:pos="5779"/>
        </w:tabs>
        <w:suppressAutoHyphens/>
        <w:autoSpaceDN w:val="0"/>
        <w:spacing w:before="240" w:after="0" w:line="240" w:lineRule="auto"/>
        <w:ind w:left="709" w:hanging="709"/>
        <w:jc w:val="both"/>
        <w:textAlignment w:val="baseline"/>
        <w:rPr>
          <w:rFonts w:ascii="Times New Roman" w:hAnsi="Times New Roman" w:cs="Times New Roman"/>
          <w:color w:val="auto"/>
          <w:sz w:val="22"/>
          <w:szCs w:val="22"/>
          <w:lang w:val="lt-LT" w:eastAsia="en-US"/>
        </w:rPr>
      </w:pPr>
      <w:r w:rsidRPr="042890B9">
        <w:rPr>
          <w:rFonts w:ascii="Times New Roman" w:hAnsi="Times New Roman" w:cs="Times New Roman"/>
          <w:color w:val="auto"/>
          <w:sz w:val="22"/>
          <w:szCs w:val="22"/>
          <w:lang w:val="lt-LT" w:eastAsia="en-US"/>
        </w:rPr>
        <w:t>Paslaugos te</w:t>
      </w:r>
      <w:r w:rsidR="006D479A" w:rsidRPr="042890B9">
        <w:rPr>
          <w:rFonts w:ascii="Times New Roman" w:hAnsi="Times New Roman" w:cs="Times New Roman"/>
          <w:color w:val="auto"/>
          <w:sz w:val="22"/>
          <w:szCs w:val="22"/>
          <w:lang w:val="lt-LT" w:eastAsia="en-US"/>
        </w:rPr>
        <w:t>i</w:t>
      </w:r>
      <w:r w:rsidRPr="042890B9">
        <w:rPr>
          <w:rFonts w:ascii="Times New Roman" w:hAnsi="Times New Roman" w:cs="Times New Roman"/>
          <w:color w:val="auto"/>
          <w:sz w:val="22"/>
          <w:szCs w:val="22"/>
          <w:lang w:val="lt-LT" w:eastAsia="en-US"/>
        </w:rPr>
        <w:t>kėjas turės pagal TFAS parengt</w:t>
      </w:r>
      <w:r w:rsidR="00725DD3" w:rsidRPr="042890B9">
        <w:rPr>
          <w:rFonts w:ascii="Times New Roman" w:hAnsi="Times New Roman" w:cs="Times New Roman"/>
          <w:color w:val="auto"/>
          <w:sz w:val="22"/>
          <w:szCs w:val="22"/>
          <w:lang w:val="lt-LT" w:eastAsia="en-US"/>
        </w:rPr>
        <w:t>i</w:t>
      </w:r>
      <w:r w:rsidRPr="042890B9">
        <w:rPr>
          <w:rFonts w:ascii="Times New Roman" w:hAnsi="Times New Roman" w:cs="Times New Roman"/>
          <w:color w:val="auto"/>
          <w:sz w:val="22"/>
          <w:szCs w:val="22"/>
          <w:lang w:val="lt-LT" w:eastAsia="en-US"/>
        </w:rPr>
        <w:t xml:space="preserve"> auditoriaus išvad</w:t>
      </w:r>
      <w:r w:rsidR="00725DD3" w:rsidRPr="042890B9">
        <w:rPr>
          <w:rFonts w:ascii="Times New Roman" w:hAnsi="Times New Roman" w:cs="Times New Roman"/>
          <w:color w:val="auto"/>
          <w:sz w:val="22"/>
          <w:szCs w:val="22"/>
          <w:lang w:val="lt-LT" w:eastAsia="en-US"/>
        </w:rPr>
        <w:t>ą</w:t>
      </w:r>
      <w:r w:rsidR="00BC5384" w:rsidRPr="042890B9">
        <w:rPr>
          <w:rFonts w:ascii="Times New Roman" w:hAnsi="Times New Roman" w:cs="Times New Roman"/>
          <w:color w:val="auto"/>
          <w:sz w:val="22"/>
          <w:szCs w:val="22"/>
          <w:lang w:val="lt-LT" w:eastAsia="en-US"/>
        </w:rPr>
        <w:t xml:space="preserve"> apie finansines ataskaitas</w:t>
      </w:r>
      <w:r w:rsidRPr="042890B9">
        <w:rPr>
          <w:rFonts w:ascii="Times New Roman" w:hAnsi="Times New Roman" w:cs="Times New Roman"/>
          <w:color w:val="auto"/>
          <w:sz w:val="22"/>
          <w:szCs w:val="22"/>
          <w:lang w:val="lt-LT" w:eastAsia="en-US"/>
        </w:rPr>
        <w:t>, rekomendaci</w:t>
      </w:r>
      <w:r w:rsidR="00725DD3" w:rsidRPr="042890B9">
        <w:rPr>
          <w:rFonts w:ascii="Times New Roman" w:hAnsi="Times New Roman" w:cs="Times New Roman"/>
          <w:color w:val="auto"/>
          <w:sz w:val="22"/>
          <w:szCs w:val="22"/>
          <w:lang w:val="lt-LT" w:eastAsia="en-US"/>
        </w:rPr>
        <w:t>nį laišką vadovybei</w:t>
      </w:r>
      <w:r w:rsidRPr="042890B9">
        <w:rPr>
          <w:rFonts w:ascii="Times New Roman" w:hAnsi="Times New Roman" w:cs="Times New Roman"/>
          <w:color w:val="auto"/>
          <w:sz w:val="22"/>
          <w:szCs w:val="22"/>
          <w:lang w:val="lt-LT" w:eastAsia="en-US"/>
        </w:rPr>
        <w:t xml:space="preserve"> ir finansinių ataskaitų audito ataskait</w:t>
      </w:r>
      <w:r w:rsidR="00725DD3" w:rsidRPr="042890B9">
        <w:rPr>
          <w:rFonts w:ascii="Times New Roman" w:hAnsi="Times New Roman" w:cs="Times New Roman"/>
          <w:color w:val="auto"/>
          <w:sz w:val="22"/>
          <w:szCs w:val="22"/>
          <w:lang w:val="lt-LT" w:eastAsia="en-US"/>
        </w:rPr>
        <w:t>ą</w:t>
      </w:r>
      <w:r w:rsidR="001F319F" w:rsidRPr="042890B9">
        <w:rPr>
          <w:rFonts w:ascii="Times New Roman" w:hAnsi="Times New Roman" w:cs="Times New Roman"/>
          <w:color w:val="auto"/>
          <w:sz w:val="22"/>
          <w:szCs w:val="22"/>
          <w:lang w:val="lt-LT" w:eastAsia="en-US"/>
        </w:rPr>
        <w:t xml:space="preserve"> kartu su šių dokumentų</w:t>
      </w:r>
      <w:r w:rsidRPr="042890B9">
        <w:rPr>
          <w:rFonts w:ascii="Times New Roman" w:hAnsi="Times New Roman" w:cs="Times New Roman"/>
          <w:color w:val="auto"/>
          <w:sz w:val="22"/>
          <w:szCs w:val="22"/>
          <w:lang w:val="lt-LT" w:eastAsia="en-US"/>
        </w:rPr>
        <w:t xml:space="preserve"> vertim</w:t>
      </w:r>
      <w:r w:rsidR="001F319F" w:rsidRPr="042890B9">
        <w:rPr>
          <w:rFonts w:ascii="Times New Roman" w:hAnsi="Times New Roman" w:cs="Times New Roman"/>
          <w:color w:val="auto"/>
          <w:sz w:val="22"/>
          <w:szCs w:val="22"/>
          <w:lang w:val="lt-LT" w:eastAsia="en-US"/>
        </w:rPr>
        <w:t>u</w:t>
      </w:r>
      <w:r w:rsidRPr="042890B9">
        <w:rPr>
          <w:rFonts w:ascii="Times New Roman" w:hAnsi="Times New Roman" w:cs="Times New Roman"/>
          <w:color w:val="auto"/>
          <w:sz w:val="22"/>
          <w:szCs w:val="22"/>
          <w:lang w:val="lt-LT" w:eastAsia="en-US"/>
        </w:rPr>
        <w:t xml:space="preserve"> iš lietuvių kalbos į anglų kalbą</w:t>
      </w:r>
      <w:r w:rsidR="2FCAF595" w:rsidRPr="042890B9">
        <w:rPr>
          <w:rFonts w:ascii="Times New Roman" w:hAnsi="Times New Roman" w:cs="Times New Roman"/>
          <w:color w:val="auto"/>
          <w:sz w:val="22"/>
          <w:szCs w:val="22"/>
          <w:lang w:val="lt-LT" w:eastAsia="en-US"/>
        </w:rPr>
        <w:t>.</w:t>
      </w:r>
      <w:r w:rsidR="00EF326D" w:rsidRPr="042890B9">
        <w:rPr>
          <w:rFonts w:ascii="Times New Roman" w:hAnsi="Times New Roman" w:cs="Times New Roman"/>
          <w:color w:val="auto"/>
          <w:sz w:val="22"/>
          <w:szCs w:val="22"/>
          <w:lang w:val="lt-LT" w:eastAsia="en-US"/>
        </w:rPr>
        <w:t xml:space="preserve"> Dokumentų vertimas į anglų kalbą </w:t>
      </w:r>
      <w:r w:rsidR="001E1C02">
        <w:rPr>
          <w:rFonts w:ascii="Times New Roman" w:hAnsi="Times New Roman" w:cs="Times New Roman"/>
          <w:color w:val="auto"/>
          <w:sz w:val="22"/>
          <w:szCs w:val="22"/>
          <w:lang w:val="lt-LT" w:eastAsia="en-US"/>
        </w:rPr>
        <w:t>nebus papildomai apmokamas</w:t>
      </w:r>
      <w:r w:rsidR="005D23D9" w:rsidRPr="042890B9">
        <w:rPr>
          <w:rFonts w:ascii="Times New Roman" w:hAnsi="Times New Roman" w:cs="Times New Roman"/>
          <w:color w:val="auto"/>
          <w:sz w:val="22"/>
          <w:szCs w:val="22"/>
          <w:lang w:val="lt-LT" w:eastAsia="en-US"/>
        </w:rPr>
        <w:t>.</w:t>
      </w:r>
    </w:p>
    <w:p w14:paraId="70D044F4" w14:textId="77777777" w:rsidR="00C05FC6" w:rsidRPr="00D434B8" w:rsidRDefault="00C05FC6" w:rsidP="00C05FC6">
      <w:pPr>
        <w:pStyle w:val="ListParagraph"/>
        <w:numPr>
          <w:ilvl w:val="2"/>
          <w:numId w:val="7"/>
        </w:numPr>
        <w:tabs>
          <w:tab w:val="left" w:pos="-3753"/>
          <w:tab w:val="left" w:pos="35"/>
          <w:tab w:val="left" w:pos="567"/>
          <w:tab w:val="left" w:pos="851"/>
          <w:tab w:val="left" w:pos="5779"/>
        </w:tabs>
        <w:suppressAutoHyphens/>
        <w:autoSpaceDN w:val="0"/>
        <w:spacing w:before="240" w:after="0" w:line="240" w:lineRule="auto"/>
        <w:jc w:val="both"/>
        <w:textAlignment w:val="baseline"/>
        <w:rPr>
          <w:rFonts w:ascii="Times New Roman" w:eastAsia="Times New Roman" w:hAnsi="Times New Roman" w:cs="Times New Roman"/>
          <w:b/>
          <w:bCs/>
          <w:color w:val="auto"/>
          <w:sz w:val="22"/>
          <w:szCs w:val="22"/>
          <w:lang w:val="lt-LT"/>
        </w:rPr>
      </w:pPr>
      <w:r w:rsidRPr="00D434B8">
        <w:rPr>
          <w:rFonts w:ascii="Times New Roman" w:hAnsi="Times New Roman" w:cs="Times New Roman"/>
          <w:b/>
          <w:bCs/>
          <w:color w:val="auto"/>
          <w:sz w:val="22"/>
          <w:szCs w:val="22"/>
          <w:lang w:val="lt-LT" w:eastAsia="en-US"/>
        </w:rPr>
        <w:t>Vadovybės ataskaitos patikra:</w:t>
      </w:r>
    </w:p>
    <w:p w14:paraId="00F22647" w14:textId="77777777" w:rsidR="00C05FC6" w:rsidRPr="003A4CFA" w:rsidRDefault="00C05FC6" w:rsidP="00C05FC6">
      <w:pPr>
        <w:pStyle w:val="ListParagraph"/>
        <w:numPr>
          <w:ilvl w:val="3"/>
          <w:numId w:val="7"/>
        </w:numPr>
        <w:tabs>
          <w:tab w:val="left" w:pos="-3753"/>
          <w:tab w:val="left" w:pos="35"/>
          <w:tab w:val="left" w:pos="567"/>
          <w:tab w:val="left" w:pos="851"/>
          <w:tab w:val="left" w:pos="5779"/>
        </w:tabs>
        <w:suppressAutoHyphens/>
        <w:autoSpaceDN w:val="0"/>
        <w:spacing w:before="240" w:after="0" w:line="240" w:lineRule="auto"/>
        <w:ind w:left="709" w:hanging="709"/>
        <w:jc w:val="both"/>
        <w:textAlignment w:val="baseline"/>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Paslaugų teikėjas turės atlikti v</w:t>
      </w:r>
      <w:r w:rsidRPr="003A4CFA">
        <w:rPr>
          <w:rFonts w:ascii="Times New Roman" w:hAnsi="Times New Roman" w:cs="Times New Roman"/>
          <w:color w:val="auto"/>
          <w:sz w:val="22"/>
          <w:szCs w:val="22"/>
          <w:lang w:val="lt-LT" w:eastAsia="en-US"/>
        </w:rPr>
        <w:t>adovybės ataskaitos, kaip LTOU metinių finansinių ataskaitų rinkinio sudėtinės dalies, patikr</w:t>
      </w:r>
      <w:r>
        <w:rPr>
          <w:rFonts w:ascii="Times New Roman" w:hAnsi="Times New Roman" w:cs="Times New Roman"/>
          <w:color w:val="auto"/>
          <w:sz w:val="22"/>
          <w:szCs w:val="22"/>
          <w:lang w:val="lt-LT" w:eastAsia="en-US"/>
        </w:rPr>
        <w:t>ą</w:t>
      </w:r>
      <w:r w:rsidRPr="003A4CFA">
        <w:rPr>
          <w:rFonts w:ascii="Times New Roman" w:hAnsi="Times New Roman" w:cs="Times New Roman"/>
          <w:color w:val="auto"/>
          <w:sz w:val="22"/>
          <w:szCs w:val="22"/>
          <w:lang w:val="lt-LT" w:eastAsia="en-US"/>
        </w:rPr>
        <w:t>.</w:t>
      </w:r>
    </w:p>
    <w:p w14:paraId="64B318FB" w14:textId="77777777" w:rsidR="00C05FC6" w:rsidRPr="003A4CFA" w:rsidRDefault="00C05FC6" w:rsidP="00C05FC6">
      <w:pPr>
        <w:pStyle w:val="ListParagraph"/>
        <w:numPr>
          <w:ilvl w:val="3"/>
          <w:numId w:val="7"/>
        </w:numPr>
        <w:tabs>
          <w:tab w:val="left" w:pos="-3753"/>
          <w:tab w:val="left" w:pos="35"/>
          <w:tab w:val="left" w:pos="567"/>
          <w:tab w:val="left" w:pos="851"/>
          <w:tab w:val="left" w:pos="5779"/>
        </w:tabs>
        <w:suppressAutoHyphens/>
        <w:autoSpaceDN w:val="0"/>
        <w:spacing w:before="240" w:after="0" w:line="240" w:lineRule="auto"/>
        <w:ind w:left="709" w:hanging="709"/>
        <w:jc w:val="both"/>
        <w:textAlignment w:val="baseline"/>
        <w:rPr>
          <w:rFonts w:ascii="Times New Roman" w:hAnsi="Times New Roman" w:cs="Times New Roman"/>
          <w:color w:val="auto"/>
          <w:sz w:val="22"/>
          <w:szCs w:val="22"/>
          <w:lang w:val="lt-LT" w:eastAsia="en-US"/>
        </w:rPr>
      </w:pPr>
      <w:r w:rsidRPr="003A4CFA">
        <w:rPr>
          <w:rFonts w:ascii="Times New Roman" w:hAnsi="Times New Roman" w:cs="Times New Roman"/>
          <w:color w:val="auto"/>
          <w:sz w:val="22"/>
          <w:szCs w:val="22"/>
          <w:lang w:val="lt-LT" w:eastAsia="en-US"/>
        </w:rPr>
        <w:t xml:space="preserve">Vadovybės ataskaitos patikra turi būti </w:t>
      </w:r>
      <w:r>
        <w:rPr>
          <w:rFonts w:ascii="Times New Roman" w:hAnsi="Times New Roman" w:cs="Times New Roman"/>
          <w:color w:val="auto"/>
          <w:sz w:val="22"/>
          <w:szCs w:val="22"/>
          <w:lang w:val="lt-LT" w:eastAsia="en-US"/>
        </w:rPr>
        <w:t>atlikta</w:t>
      </w:r>
      <w:r w:rsidRPr="003A4CFA">
        <w:rPr>
          <w:rFonts w:ascii="Times New Roman" w:hAnsi="Times New Roman" w:cs="Times New Roman"/>
          <w:color w:val="auto"/>
          <w:sz w:val="22"/>
          <w:szCs w:val="22"/>
          <w:lang w:val="lt-LT" w:eastAsia="en-US"/>
        </w:rPr>
        <w:t xml:space="preserve"> vadovaujantis </w:t>
      </w:r>
      <w:r>
        <w:rPr>
          <w:rFonts w:ascii="Times New Roman" w:hAnsi="Times New Roman" w:cs="Times New Roman"/>
          <w:color w:val="auto"/>
          <w:sz w:val="22"/>
          <w:szCs w:val="22"/>
          <w:lang w:val="lt-LT" w:eastAsia="en-US"/>
        </w:rPr>
        <w:t>Audito</w:t>
      </w:r>
      <w:r w:rsidRPr="003A4CFA">
        <w:rPr>
          <w:rFonts w:ascii="Times New Roman" w:hAnsi="Times New Roman" w:cs="Times New Roman"/>
          <w:color w:val="auto"/>
          <w:sz w:val="22"/>
          <w:szCs w:val="22"/>
          <w:lang w:val="lt-LT" w:eastAsia="en-US"/>
        </w:rPr>
        <w:t xml:space="preserve"> įstatymo, Lietuvos Respublikos įmonių ir įmonių grupių atskaitomybės įstatymo bei Lietuvos Respublikos nutarim</w:t>
      </w:r>
      <w:r>
        <w:rPr>
          <w:rFonts w:ascii="Times New Roman" w:hAnsi="Times New Roman" w:cs="Times New Roman"/>
          <w:color w:val="auto"/>
          <w:sz w:val="22"/>
          <w:szCs w:val="22"/>
          <w:lang w:val="lt-LT" w:eastAsia="en-US"/>
        </w:rPr>
        <w:t>o</w:t>
      </w:r>
      <w:r w:rsidRPr="003A4CFA">
        <w:rPr>
          <w:rFonts w:ascii="Times New Roman" w:hAnsi="Times New Roman" w:cs="Times New Roman"/>
          <w:color w:val="auto"/>
          <w:sz w:val="22"/>
          <w:szCs w:val="22"/>
          <w:lang w:val="lt-LT" w:eastAsia="en-US"/>
        </w:rPr>
        <w:t xml:space="preserve"> dėl Valstybės valdomų įmonių veiklos skaidrumo užtikrinimo gairių aprašo patvirtinimo</w:t>
      </w:r>
      <w:r>
        <w:rPr>
          <w:rFonts w:ascii="Times New Roman" w:hAnsi="Times New Roman" w:cs="Times New Roman"/>
          <w:color w:val="auto"/>
          <w:sz w:val="22"/>
          <w:szCs w:val="22"/>
          <w:lang w:val="lt-LT" w:eastAsia="en-US"/>
        </w:rPr>
        <w:t xml:space="preserve"> reikalavimais</w:t>
      </w:r>
      <w:r w:rsidRPr="003A4CFA">
        <w:rPr>
          <w:rFonts w:ascii="Times New Roman" w:hAnsi="Times New Roman" w:cs="Times New Roman"/>
          <w:color w:val="auto"/>
          <w:sz w:val="22"/>
          <w:szCs w:val="22"/>
          <w:lang w:val="lt-LT" w:eastAsia="en-US"/>
        </w:rPr>
        <w:t>.</w:t>
      </w:r>
    </w:p>
    <w:p w14:paraId="45D22EF3" w14:textId="77777777" w:rsidR="00C05FC6" w:rsidRPr="003A4CFA" w:rsidRDefault="00C05FC6" w:rsidP="00C05FC6">
      <w:pPr>
        <w:pStyle w:val="ListParagraph"/>
        <w:numPr>
          <w:ilvl w:val="3"/>
          <w:numId w:val="7"/>
        </w:numPr>
        <w:tabs>
          <w:tab w:val="left" w:pos="-3753"/>
          <w:tab w:val="left" w:pos="35"/>
          <w:tab w:val="left" w:pos="567"/>
          <w:tab w:val="left" w:pos="851"/>
          <w:tab w:val="left" w:pos="5779"/>
        </w:tabs>
        <w:suppressAutoHyphens/>
        <w:autoSpaceDN w:val="0"/>
        <w:spacing w:before="240" w:after="0" w:line="240" w:lineRule="auto"/>
        <w:ind w:left="709" w:hanging="709"/>
        <w:jc w:val="both"/>
        <w:textAlignment w:val="baseline"/>
        <w:rPr>
          <w:rFonts w:ascii="Times New Roman" w:hAnsi="Times New Roman" w:cs="Times New Roman"/>
          <w:color w:val="auto"/>
          <w:sz w:val="22"/>
          <w:szCs w:val="22"/>
          <w:lang w:val="lt-LT" w:eastAsia="en-US"/>
        </w:rPr>
      </w:pPr>
      <w:r w:rsidRPr="003A4CFA">
        <w:rPr>
          <w:rFonts w:ascii="Times New Roman" w:hAnsi="Times New Roman" w:cs="Times New Roman"/>
          <w:color w:val="auto"/>
          <w:sz w:val="22"/>
          <w:szCs w:val="22"/>
          <w:lang w:val="lt-LT" w:eastAsia="en-US"/>
        </w:rPr>
        <w:t>Paslaug</w:t>
      </w:r>
      <w:r>
        <w:rPr>
          <w:rFonts w:ascii="Times New Roman" w:hAnsi="Times New Roman" w:cs="Times New Roman"/>
          <w:color w:val="auto"/>
          <w:sz w:val="22"/>
          <w:szCs w:val="22"/>
          <w:lang w:val="lt-LT" w:eastAsia="en-US"/>
        </w:rPr>
        <w:t>ų</w:t>
      </w:r>
      <w:r w:rsidRPr="003A4CFA">
        <w:rPr>
          <w:rFonts w:ascii="Times New Roman" w:hAnsi="Times New Roman" w:cs="Times New Roman"/>
          <w:color w:val="auto"/>
          <w:sz w:val="22"/>
          <w:szCs w:val="22"/>
          <w:lang w:val="lt-LT" w:eastAsia="en-US"/>
        </w:rPr>
        <w:t xml:space="preserve"> teikėjas turės peržiūrėti  LTOU vadovybės ataskaitą  už </w:t>
      </w:r>
      <w:r>
        <w:rPr>
          <w:rFonts w:ascii="Times New Roman" w:hAnsi="Times New Roman" w:cs="Times New Roman"/>
          <w:color w:val="auto"/>
          <w:sz w:val="22"/>
          <w:szCs w:val="22"/>
          <w:lang w:val="lt-LT" w:eastAsia="en-US"/>
        </w:rPr>
        <w:t xml:space="preserve">metus, </w:t>
      </w:r>
      <w:r w:rsidRPr="003A4CFA">
        <w:rPr>
          <w:rFonts w:ascii="Times New Roman" w:hAnsi="Times New Roman" w:cs="Times New Roman"/>
          <w:color w:val="auto"/>
          <w:sz w:val="22"/>
          <w:szCs w:val="22"/>
          <w:lang w:val="lt-LT" w:eastAsia="en-US"/>
        </w:rPr>
        <w:t>pasibaigsiančius</w:t>
      </w:r>
      <w:r>
        <w:rPr>
          <w:rFonts w:ascii="Times New Roman" w:hAnsi="Times New Roman" w:cs="Times New Roman"/>
          <w:color w:val="auto"/>
          <w:sz w:val="22"/>
          <w:szCs w:val="22"/>
          <w:lang w:val="lt-LT" w:eastAsia="en-US"/>
        </w:rPr>
        <w:t>:</w:t>
      </w:r>
      <w:r w:rsidRPr="003A4CFA">
        <w:rPr>
          <w:rFonts w:ascii="Times New Roman" w:hAnsi="Times New Roman" w:cs="Times New Roman"/>
          <w:color w:val="auto"/>
          <w:sz w:val="22"/>
          <w:szCs w:val="22"/>
          <w:lang w:val="lt-LT" w:eastAsia="en-US"/>
        </w:rPr>
        <w:t xml:space="preserve"> 2025 m. gruodžio 31 d., 2026 m. gruodžio 31 d. ir 2027 m. gruodžio 31 d.</w:t>
      </w:r>
      <w:r>
        <w:rPr>
          <w:rFonts w:ascii="Times New Roman" w:hAnsi="Times New Roman" w:cs="Times New Roman"/>
          <w:color w:val="auto"/>
          <w:sz w:val="22"/>
          <w:szCs w:val="22"/>
          <w:lang w:val="lt-LT" w:eastAsia="en-US"/>
        </w:rPr>
        <w:t>,</w:t>
      </w:r>
      <w:r w:rsidRPr="003A4CFA">
        <w:rPr>
          <w:rFonts w:ascii="Times New Roman" w:hAnsi="Times New Roman" w:cs="Times New Roman"/>
          <w:color w:val="auto"/>
          <w:sz w:val="22"/>
          <w:szCs w:val="22"/>
          <w:lang w:val="lt-LT" w:eastAsia="en-US"/>
        </w:rPr>
        <w:t xml:space="preserve"> bei pareikšti nuomonę ar pateiktoje vadovybės ataskaitoje nėra reikšmingų nukrypimų, lyginant su atitinkamo laikotarpio finansinėmis ataskaitomis.</w:t>
      </w:r>
    </w:p>
    <w:p w14:paraId="2B5FF672" w14:textId="598F2F21" w:rsidR="00C05FC6" w:rsidRPr="003A4CFA" w:rsidRDefault="00C05FC6" w:rsidP="00C05FC6">
      <w:pPr>
        <w:pStyle w:val="ListParagraph"/>
        <w:numPr>
          <w:ilvl w:val="3"/>
          <w:numId w:val="7"/>
        </w:numPr>
        <w:tabs>
          <w:tab w:val="left" w:pos="-3753"/>
          <w:tab w:val="left" w:pos="35"/>
          <w:tab w:val="left" w:pos="567"/>
          <w:tab w:val="left" w:pos="851"/>
          <w:tab w:val="left" w:pos="5779"/>
        </w:tabs>
        <w:suppressAutoHyphens/>
        <w:autoSpaceDN w:val="0"/>
        <w:spacing w:before="240" w:after="0" w:line="240" w:lineRule="auto"/>
        <w:ind w:left="709" w:hanging="709"/>
        <w:jc w:val="both"/>
        <w:textAlignment w:val="baseline"/>
        <w:rPr>
          <w:rFonts w:ascii="Times New Roman" w:eastAsia="Times New Roman" w:hAnsi="Times New Roman" w:cs="Times New Roman"/>
          <w:color w:val="auto"/>
          <w:sz w:val="22"/>
          <w:szCs w:val="22"/>
          <w:lang w:val="lt-LT"/>
        </w:rPr>
      </w:pPr>
      <w:r w:rsidRPr="003A4CFA">
        <w:rPr>
          <w:rFonts w:ascii="Times New Roman" w:hAnsi="Times New Roman" w:cs="Times New Roman"/>
          <w:color w:val="auto"/>
          <w:sz w:val="22"/>
          <w:szCs w:val="22"/>
          <w:lang w:val="lt-LT" w:eastAsia="en-US"/>
        </w:rPr>
        <w:t>Paslaug</w:t>
      </w:r>
      <w:r>
        <w:rPr>
          <w:rFonts w:ascii="Times New Roman" w:hAnsi="Times New Roman" w:cs="Times New Roman"/>
          <w:color w:val="auto"/>
          <w:sz w:val="22"/>
          <w:szCs w:val="22"/>
          <w:lang w:val="lt-LT" w:eastAsia="en-US"/>
        </w:rPr>
        <w:t>ų</w:t>
      </w:r>
      <w:r w:rsidRPr="003A4CFA">
        <w:rPr>
          <w:rFonts w:ascii="Times New Roman" w:hAnsi="Times New Roman" w:cs="Times New Roman"/>
          <w:color w:val="auto"/>
          <w:sz w:val="22"/>
          <w:szCs w:val="22"/>
          <w:lang w:val="lt-LT" w:eastAsia="en-US"/>
        </w:rPr>
        <w:t xml:space="preserve"> teikėjas turės pateikti vadovybės ataskaitos vertim</w:t>
      </w:r>
      <w:r>
        <w:rPr>
          <w:rFonts w:ascii="Times New Roman" w:hAnsi="Times New Roman" w:cs="Times New Roman"/>
          <w:color w:val="auto"/>
          <w:sz w:val="22"/>
          <w:szCs w:val="22"/>
          <w:lang w:val="lt-LT" w:eastAsia="en-US"/>
        </w:rPr>
        <w:t>ą</w:t>
      </w:r>
      <w:r w:rsidRPr="003A4CFA">
        <w:rPr>
          <w:rFonts w:ascii="Times New Roman" w:hAnsi="Times New Roman" w:cs="Times New Roman"/>
          <w:color w:val="auto"/>
          <w:sz w:val="22"/>
          <w:szCs w:val="22"/>
          <w:lang w:val="lt-LT" w:eastAsia="en-US"/>
        </w:rPr>
        <w:t xml:space="preserve"> iš lietuvių kalbos į anglų kalbą, kuri</w:t>
      </w:r>
      <w:r>
        <w:rPr>
          <w:rFonts w:ascii="Times New Roman" w:hAnsi="Times New Roman" w:cs="Times New Roman"/>
          <w:color w:val="auto"/>
          <w:sz w:val="22"/>
          <w:szCs w:val="22"/>
          <w:lang w:val="lt-LT" w:eastAsia="en-US"/>
        </w:rPr>
        <w:t>s</w:t>
      </w:r>
      <w:r w:rsidRPr="003A4CFA">
        <w:rPr>
          <w:rFonts w:ascii="Times New Roman" w:hAnsi="Times New Roman" w:cs="Times New Roman"/>
          <w:color w:val="auto"/>
          <w:sz w:val="22"/>
          <w:szCs w:val="22"/>
          <w:lang w:val="lt-LT" w:eastAsia="en-US"/>
        </w:rPr>
        <w:t xml:space="preserve"> </w:t>
      </w:r>
      <w:r w:rsidR="008C1924">
        <w:rPr>
          <w:rFonts w:ascii="Times New Roman" w:hAnsi="Times New Roman" w:cs="Times New Roman"/>
          <w:color w:val="auto"/>
          <w:sz w:val="22"/>
          <w:szCs w:val="22"/>
          <w:lang w:val="lt-LT" w:eastAsia="en-US"/>
        </w:rPr>
        <w:t>nebus papildomai apmokamas</w:t>
      </w:r>
      <w:r w:rsidRPr="003A4CFA">
        <w:rPr>
          <w:rFonts w:ascii="Times New Roman" w:hAnsi="Times New Roman" w:cs="Times New Roman"/>
          <w:color w:val="auto"/>
          <w:sz w:val="22"/>
          <w:szCs w:val="22"/>
          <w:lang w:val="lt-LT" w:eastAsia="en-US"/>
        </w:rPr>
        <w:t>.</w:t>
      </w:r>
    </w:p>
    <w:p w14:paraId="48F8100F" w14:textId="5C4F226A" w:rsidR="00CC69EA" w:rsidRPr="00CC69EA" w:rsidRDefault="00CC69EA" w:rsidP="00186E14">
      <w:pPr>
        <w:pStyle w:val="ListParagraph"/>
        <w:numPr>
          <w:ilvl w:val="2"/>
          <w:numId w:val="7"/>
        </w:numPr>
        <w:spacing w:before="240" w:after="0" w:line="240" w:lineRule="auto"/>
        <w:jc w:val="both"/>
        <w:rPr>
          <w:rFonts w:ascii="Times New Roman" w:eastAsia="Times New Roman" w:hAnsi="Times New Roman" w:cs="Times New Roman"/>
          <w:b/>
          <w:bCs/>
          <w:color w:val="auto"/>
          <w:sz w:val="22"/>
          <w:szCs w:val="22"/>
          <w:lang w:val="lt-LT"/>
        </w:rPr>
      </w:pPr>
      <w:r w:rsidRPr="00CC69EA">
        <w:rPr>
          <w:rFonts w:ascii="Times New Roman" w:eastAsia="Times New Roman" w:hAnsi="Times New Roman" w:cs="Times New Roman"/>
          <w:b/>
          <w:bCs/>
          <w:color w:val="auto"/>
          <w:sz w:val="22"/>
          <w:szCs w:val="22"/>
          <w:lang w:val="lt-LT"/>
        </w:rPr>
        <w:t>Tvarumo atskaitomybės užtikrinimas:</w:t>
      </w:r>
    </w:p>
    <w:p w14:paraId="2A0EDC70" w14:textId="739FBB51" w:rsidR="00A93424" w:rsidRDefault="00323EE6" w:rsidP="000B5384">
      <w:pPr>
        <w:pStyle w:val="ListParagraph"/>
        <w:numPr>
          <w:ilvl w:val="3"/>
          <w:numId w:val="7"/>
        </w:numPr>
        <w:spacing w:before="240" w:after="0" w:line="240" w:lineRule="auto"/>
        <w:ind w:left="709" w:hanging="709"/>
        <w:jc w:val="both"/>
        <w:rPr>
          <w:rFonts w:ascii="Times New Roman" w:eastAsia="Times New Roman" w:hAnsi="Times New Roman" w:cs="Times New Roman"/>
          <w:color w:val="auto"/>
          <w:sz w:val="22"/>
          <w:szCs w:val="22"/>
          <w:lang w:val="lt-LT"/>
        </w:rPr>
      </w:pPr>
      <w:r w:rsidRPr="00323EE6">
        <w:rPr>
          <w:rFonts w:ascii="Times New Roman" w:eastAsia="Times New Roman" w:hAnsi="Times New Roman" w:cs="Times New Roman"/>
          <w:color w:val="auto"/>
          <w:sz w:val="22"/>
          <w:szCs w:val="22"/>
          <w:lang w:val="lt-LT"/>
        </w:rPr>
        <w:t>Paslaugų teikėjas turės</w:t>
      </w:r>
      <w:r w:rsidR="005B6527">
        <w:rPr>
          <w:rFonts w:ascii="Times New Roman" w:eastAsia="Times New Roman" w:hAnsi="Times New Roman" w:cs="Times New Roman"/>
          <w:color w:val="auto"/>
          <w:sz w:val="22"/>
          <w:szCs w:val="22"/>
          <w:lang w:val="lt-LT"/>
        </w:rPr>
        <w:t xml:space="preserve"> atlikti</w:t>
      </w:r>
      <w:r w:rsidR="005B6527" w:rsidRPr="00EC2EA1">
        <w:rPr>
          <w:lang w:val="lt-LT"/>
        </w:rPr>
        <w:t xml:space="preserve"> </w:t>
      </w:r>
      <w:r w:rsidR="005B6527" w:rsidRPr="005B6527">
        <w:rPr>
          <w:rFonts w:ascii="Times New Roman" w:eastAsia="Times New Roman" w:hAnsi="Times New Roman" w:cs="Times New Roman"/>
          <w:color w:val="auto"/>
          <w:sz w:val="22"/>
          <w:szCs w:val="22"/>
          <w:lang w:val="lt-LT"/>
        </w:rPr>
        <w:t>Užsakovo informacijos tvarumo klausimais patikrinim</w:t>
      </w:r>
      <w:r w:rsidR="005B6527">
        <w:rPr>
          <w:rFonts w:ascii="Times New Roman" w:eastAsia="Times New Roman" w:hAnsi="Times New Roman" w:cs="Times New Roman"/>
          <w:color w:val="auto"/>
          <w:sz w:val="22"/>
          <w:szCs w:val="22"/>
          <w:lang w:val="lt-LT"/>
        </w:rPr>
        <w:t>ą</w:t>
      </w:r>
      <w:r w:rsidR="005B6527" w:rsidRPr="005B6527">
        <w:rPr>
          <w:rFonts w:ascii="Times New Roman" w:eastAsia="Times New Roman" w:hAnsi="Times New Roman" w:cs="Times New Roman"/>
          <w:color w:val="auto"/>
          <w:sz w:val="22"/>
          <w:szCs w:val="22"/>
          <w:lang w:val="lt-LT"/>
        </w:rPr>
        <w:t xml:space="preserve"> ir </w:t>
      </w:r>
      <w:r w:rsidR="00D07361">
        <w:rPr>
          <w:rFonts w:ascii="Times New Roman" w:eastAsia="Times New Roman" w:hAnsi="Times New Roman" w:cs="Times New Roman"/>
          <w:color w:val="auto"/>
          <w:sz w:val="22"/>
          <w:szCs w:val="22"/>
          <w:lang w:val="lt-LT"/>
        </w:rPr>
        <w:t xml:space="preserve">parengti </w:t>
      </w:r>
      <w:r w:rsidR="005B6527" w:rsidRPr="005B6527">
        <w:rPr>
          <w:rFonts w:ascii="Times New Roman" w:eastAsia="Times New Roman" w:hAnsi="Times New Roman" w:cs="Times New Roman"/>
          <w:color w:val="auto"/>
          <w:sz w:val="22"/>
          <w:szCs w:val="22"/>
          <w:lang w:val="lt-LT"/>
        </w:rPr>
        <w:t>tvarumo atskaitomybės užtikrinimo išvad</w:t>
      </w:r>
      <w:r w:rsidR="00D07361">
        <w:rPr>
          <w:rFonts w:ascii="Times New Roman" w:eastAsia="Times New Roman" w:hAnsi="Times New Roman" w:cs="Times New Roman"/>
          <w:color w:val="auto"/>
          <w:sz w:val="22"/>
          <w:szCs w:val="22"/>
          <w:lang w:val="lt-LT"/>
        </w:rPr>
        <w:t>ą.</w:t>
      </w:r>
    </w:p>
    <w:p w14:paraId="702EB163" w14:textId="726817AC" w:rsidR="00B71A02" w:rsidRPr="00B71A02" w:rsidRDefault="00A93424" w:rsidP="000B5384">
      <w:pPr>
        <w:pStyle w:val="ListParagraph"/>
        <w:numPr>
          <w:ilvl w:val="3"/>
          <w:numId w:val="7"/>
        </w:numPr>
        <w:spacing w:before="240" w:after="0" w:line="240" w:lineRule="auto"/>
        <w:ind w:left="709" w:hanging="709"/>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w:t>
      </w:r>
      <w:r w:rsidR="00B71A02" w:rsidRPr="00B71A02">
        <w:rPr>
          <w:rFonts w:ascii="Times New Roman" w:eastAsia="Times New Roman" w:hAnsi="Times New Roman" w:cs="Times New Roman"/>
          <w:color w:val="auto"/>
          <w:sz w:val="22"/>
          <w:szCs w:val="22"/>
          <w:lang w:val="lt-LT"/>
        </w:rPr>
        <w:t xml:space="preserve">varumo </w:t>
      </w:r>
      <w:r w:rsidR="00BD63C2">
        <w:rPr>
          <w:rFonts w:ascii="Times New Roman" w:eastAsia="Times New Roman" w:hAnsi="Times New Roman" w:cs="Times New Roman"/>
          <w:color w:val="auto"/>
          <w:sz w:val="22"/>
          <w:szCs w:val="22"/>
          <w:lang w:val="lt-LT"/>
        </w:rPr>
        <w:t>atskait</w:t>
      </w:r>
      <w:r w:rsidR="00F04A25">
        <w:rPr>
          <w:rFonts w:ascii="Times New Roman" w:eastAsia="Times New Roman" w:hAnsi="Times New Roman" w:cs="Times New Roman"/>
          <w:color w:val="auto"/>
          <w:sz w:val="22"/>
          <w:szCs w:val="22"/>
          <w:lang w:val="lt-LT"/>
        </w:rPr>
        <w:t>omybės</w:t>
      </w:r>
      <w:r w:rsidR="00BD63C2" w:rsidRPr="00B71A02">
        <w:rPr>
          <w:rFonts w:ascii="Times New Roman" w:eastAsia="Times New Roman" w:hAnsi="Times New Roman" w:cs="Times New Roman"/>
          <w:color w:val="auto"/>
          <w:sz w:val="22"/>
          <w:szCs w:val="22"/>
          <w:lang w:val="lt-LT"/>
        </w:rPr>
        <w:t xml:space="preserve"> </w:t>
      </w:r>
      <w:r w:rsidR="00B71A02" w:rsidRPr="00B71A02">
        <w:rPr>
          <w:rFonts w:ascii="Times New Roman" w:eastAsia="Times New Roman" w:hAnsi="Times New Roman" w:cs="Times New Roman"/>
          <w:color w:val="auto"/>
          <w:sz w:val="22"/>
          <w:szCs w:val="22"/>
          <w:lang w:val="lt-LT"/>
        </w:rPr>
        <w:t xml:space="preserve">užtikrinimas </w:t>
      </w:r>
      <w:r w:rsidR="00EB49CF">
        <w:rPr>
          <w:rFonts w:ascii="Times New Roman" w:eastAsia="Times New Roman" w:hAnsi="Times New Roman" w:cs="Times New Roman"/>
          <w:color w:val="auto"/>
          <w:sz w:val="22"/>
          <w:szCs w:val="22"/>
          <w:lang w:val="lt-LT"/>
        </w:rPr>
        <w:t>tur</w:t>
      </w:r>
      <w:r w:rsidR="00186E14">
        <w:rPr>
          <w:rFonts w:ascii="Times New Roman" w:eastAsia="Times New Roman" w:hAnsi="Times New Roman" w:cs="Times New Roman"/>
          <w:color w:val="auto"/>
          <w:sz w:val="22"/>
          <w:szCs w:val="22"/>
          <w:lang w:val="lt-LT"/>
        </w:rPr>
        <w:t>ės</w:t>
      </w:r>
      <w:r w:rsidR="00EB49CF">
        <w:rPr>
          <w:rFonts w:ascii="Times New Roman" w:eastAsia="Times New Roman" w:hAnsi="Times New Roman" w:cs="Times New Roman"/>
          <w:color w:val="auto"/>
          <w:sz w:val="22"/>
          <w:szCs w:val="22"/>
          <w:lang w:val="lt-LT"/>
        </w:rPr>
        <w:t xml:space="preserve"> būti </w:t>
      </w:r>
      <w:r w:rsidR="00B71A02" w:rsidRPr="00B71A02">
        <w:rPr>
          <w:rFonts w:ascii="Times New Roman" w:eastAsia="Times New Roman" w:hAnsi="Times New Roman" w:cs="Times New Roman"/>
          <w:color w:val="auto"/>
          <w:sz w:val="22"/>
          <w:szCs w:val="22"/>
          <w:lang w:val="lt-LT"/>
        </w:rPr>
        <w:t>atli</w:t>
      </w:r>
      <w:r w:rsidR="00EB49CF">
        <w:rPr>
          <w:rFonts w:ascii="Times New Roman" w:eastAsia="Times New Roman" w:hAnsi="Times New Roman" w:cs="Times New Roman"/>
          <w:color w:val="auto"/>
          <w:sz w:val="22"/>
          <w:szCs w:val="22"/>
          <w:lang w:val="lt-LT"/>
        </w:rPr>
        <w:t>ktas</w:t>
      </w:r>
      <w:r w:rsidR="00B71A02" w:rsidRPr="00B71A02">
        <w:rPr>
          <w:rFonts w:ascii="Times New Roman" w:eastAsia="Times New Roman" w:hAnsi="Times New Roman" w:cs="Times New Roman"/>
          <w:color w:val="auto"/>
          <w:sz w:val="22"/>
          <w:szCs w:val="22"/>
          <w:lang w:val="lt-LT"/>
        </w:rPr>
        <w:t xml:space="preserve"> vadovaujantis </w:t>
      </w:r>
      <w:r w:rsidR="00D07361">
        <w:rPr>
          <w:rFonts w:ascii="Times New Roman" w:eastAsia="Times New Roman" w:hAnsi="Times New Roman" w:cs="Times New Roman"/>
          <w:color w:val="auto"/>
          <w:sz w:val="22"/>
          <w:szCs w:val="22"/>
          <w:lang w:val="lt-LT"/>
        </w:rPr>
        <w:t>A</w:t>
      </w:r>
      <w:r w:rsidR="00B71A02" w:rsidRPr="00B71A02">
        <w:rPr>
          <w:rFonts w:ascii="Times New Roman" w:eastAsia="Times New Roman" w:hAnsi="Times New Roman" w:cs="Times New Roman"/>
          <w:color w:val="auto"/>
          <w:sz w:val="22"/>
          <w:szCs w:val="22"/>
          <w:lang w:val="lt-LT"/>
        </w:rPr>
        <w:t xml:space="preserve">udito įstatymo </w:t>
      </w:r>
      <w:r w:rsidR="00C9060A">
        <w:rPr>
          <w:rFonts w:ascii="Times New Roman" w:eastAsia="Times New Roman" w:hAnsi="Times New Roman" w:cs="Times New Roman"/>
          <w:color w:val="auto"/>
          <w:sz w:val="22"/>
          <w:szCs w:val="22"/>
          <w:lang w:val="lt-LT"/>
        </w:rPr>
        <w:t>bei</w:t>
      </w:r>
      <w:r w:rsidR="00B71A02" w:rsidRPr="00B71A02">
        <w:rPr>
          <w:rFonts w:ascii="Times New Roman" w:eastAsia="Times New Roman" w:hAnsi="Times New Roman" w:cs="Times New Roman"/>
          <w:color w:val="auto"/>
          <w:sz w:val="22"/>
          <w:szCs w:val="22"/>
          <w:lang w:val="lt-LT"/>
        </w:rPr>
        <w:t xml:space="preserve"> Europos Komisijos patvirtint</w:t>
      </w:r>
      <w:r w:rsidR="00C9060A">
        <w:rPr>
          <w:rFonts w:ascii="Times New Roman" w:eastAsia="Times New Roman" w:hAnsi="Times New Roman" w:cs="Times New Roman"/>
          <w:color w:val="auto"/>
          <w:sz w:val="22"/>
          <w:szCs w:val="22"/>
          <w:lang w:val="lt-LT"/>
        </w:rPr>
        <w:t>ų</w:t>
      </w:r>
      <w:r w:rsidR="00B71A02" w:rsidRPr="00B71A02">
        <w:rPr>
          <w:rFonts w:ascii="Times New Roman" w:eastAsia="Times New Roman" w:hAnsi="Times New Roman" w:cs="Times New Roman"/>
          <w:color w:val="auto"/>
          <w:sz w:val="22"/>
          <w:szCs w:val="22"/>
          <w:lang w:val="lt-LT"/>
        </w:rPr>
        <w:t xml:space="preserve"> tvarumo atskaitomybės užtikrinimo standart</w:t>
      </w:r>
      <w:r w:rsidR="00C9060A">
        <w:rPr>
          <w:rFonts w:ascii="Times New Roman" w:eastAsia="Times New Roman" w:hAnsi="Times New Roman" w:cs="Times New Roman"/>
          <w:color w:val="auto"/>
          <w:sz w:val="22"/>
          <w:szCs w:val="22"/>
          <w:lang w:val="lt-LT"/>
        </w:rPr>
        <w:t xml:space="preserve">ų </w:t>
      </w:r>
      <w:r w:rsidR="00C9060A" w:rsidRPr="00B71A02">
        <w:rPr>
          <w:rFonts w:ascii="Times New Roman" w:eastAsia="Times New Roman" w:hAnsi="Times New Roman" w:cs="Times New Roman"/>
          <w:color w:val="auto"/>
          <w:sz w:val="22"/>
          <w:szCs w:val="22"/>
          <w:lang w:val="lt-LT"/>
        </w:rPr>
        <w:t>reikalavimais</w:t>
      </w:r>
      <w:r w:rsidR="00186E14">
        <w:rPr>
          <w:rFonts w:ascii="Times New Roman" w:eastAsia="Times New Roman" w:hAnsi="Times New Roman" w:cs="Times New Roman"/>
          <w:color w:val="auto"/>
          <w:sz w:val="22"/>
          <w:szCs w:val="22"/>
          <w:lang w:val="lt-LT"/>
        </w:rPr>
        <w:t xml:space="preserve"> </w:t>
      </w:r>
      <w:r w:rsidR="00186E14" w:rsidRPr="00186E14">
        <w:rPr>
          <w:rFonts w:ascii="Times New Roman" w:eastAsia="Times New Roman" w:hAnsi="Times New Roman" w:cs="Times New Roman"/>
          <w:color w:val="auto"/>
          <w:sz w:val="22"/>
          <w:szCs w:val="22"/>
          <w:lang w:val="lt-LT"/>
        </w:rPr>
        <w:t>už metus, pasibaigsiančius: 2025 m. gruodžio 31 d., 2026 m. gruodžio 31 d., 2027 m. gruodžio 31 d.</w:t>
      </w:r>
    </w:p>
    <w:p w14:paraId="3D18F058" w14:textId="47564972" w:rsidR="00B71A02" w:rsidRDefault="00B71A02" w:rsidP="00425518">
      <w:pPr>
        <w:pStyle w:val="ListParagraph"/>
        <w:numPr>
          <w:ilvl w:val="3"/>
          <w:numId w:val="7"/>
        </w:numPr>
        <w:spacing w:before="240" w:after="0" w:line="240" w:lineRule="auto"/>
        <w:ind w:left="709" w:hanging="709"/>
        <w:jc w:val="both"/>
        <w:rPr>
          <w:rFonts w:ascii="Times New Roman" w:eastAsia="Times New Roman" w:hAnsi="Times New Roman" w:cs="Times New Roman"/>
          <w:color w:val="auto"/>
          <w:sz w:val="22"/>
          <w:szCs w:val="22"/>
          <w:lang w:val="lt-LT"/>
        </w:rPr>
      </w:pPr>
      <w:r w:rsidRPr="00B71A02">
        <w:rPr>
          <w:rFonts w:ascii="Times New Roman" w:eastAsia="Times New Roman" w:hAnsi="Times New Roman" w:cs="Times New Roman"/>
          <w:color w:val="auto"/>
          <w:sz w:val="22"/>
          <w:szCs w:val="22"/>
          <w:lang w:val="lt-LT"/>
        </w:rPr>
        <w:t xml:space="preserve">Paslaugos teikėjas turės pateikti tvarumo </w:t>
      </w:r>
      <w:r w:rsidR="00306AA8">
        <w:rPr>
          <w:rFonts w:ascii="Times New Roman" w:eastAsia="Times New Roman" w:hAnsi="Times New Roman" w:cs="Times New Roman"/>
          <w:color w:val="auto"/>
          <w:sz w:val="22"/>
          <w:szCs w:val="22"/>
          <w:lang w:val="lt-LT"/>
        </w:rPr>
        <w:t>atskaitomybės užtikrinimo išva</w:t>
      </w:r>
      <w:r w:rsidR="00425781">
        <w:rPr>
          <w:rFonts w:ascii="Times New Roman" w:eastAsia="Times New Roman" w:hAnsi="Times New Roman" w:cs="Times New Roman"/>
          <w:color w:val="auto"/>
          <w:sz w:val="22"/>
          <w:szCs w:val="22"/>
          <w:lang w:val="lt-LT"/>
        </w:rPr>
        <w:t>dos</w:t>
      </w:r>
      <w:r w:rsidR="00306AA8" w:rsidRPr="00B71A02">
        <w:rPr>
          <w:rFonts w:ascii="Times New Roman" w:eastAsia="Times New Roman" w:hAnsi="Times New Roman" w:cs="Times New Roman"/>
          <w:color w:val="auto"/>
          <w:sz w:val="22"/>
          <w:szCs w:val="22"/>
          <w:lang w:val="lt-LT"/>
        </w:rPr>
        <w:t xml:space="preserve"> </w:t>
      </w:r>
      <w:r w:rsidRPr="00B71A02">
        <w:rPr>
          <w:rFonts w:ascii="Times New Roman" w:eastAsia="Times New Roman" w:hAnsi="Times New Roman" w:cs="Times New Roman"/>
          <w:color w:val="auto"/>
          <w:sz w:val="22"/>
          <w:szCs w:val="22"/>
          <w:lang w:val="lt-LT"/>
        </w:rPr>
        <w:t>vertim</w:t>
      </w:r>
      <w:r w:rsidR="00AA21AF">
        <w:rPr>
          <w:rFonts w:ascii="Times New Roman" w:eastAsia="Times New Roman" w:hAnsi="Times New Roman" w:cs="Times New Roman"/>
          <w:color w:val="auto"/>
          <w:sz w:val="22"/>
          <w:szCs w:val="22"/>
          <w:lang w:val="lt-LT"/>
        </w:rPr>
        <w:t>ą</w:t>
      </w:r>
      <w:r w:rsidRPr="00B71A02">
        <w:rPr>
          <w:rFonts w:ascii="Times New Roman" w:eastAsia="Times New Roman" w:hAnsi="Times New Roman" w:cs="Times New Roman"/>
          <w:color w:val="auto"/>
          <w:sz w:val="22"/>
          <w:szCs w:val="22"/>
          <w:lang w:val="lt-LT"/>
        </w:rPr>
        <w:t xml:space="preserve"> iš lietuvių kalbos į anglų kalbą, kuri</w:t>
      </w:r>
      <w:r w:rsidR="00AA21AF">
        <w:rPr>
          <w:rFonts w:ascii="Times New Roman" w:eastAsia="Times New Roman" w:hAnsi="Times New Roman" w:cs="Times New Roman"/>
          <w:color w:val="auto"/>
          <w:sz w:val="22"/>
          <w:szCs w:val="22"/>
          <w:lang w:val="lt-LT"/>
        </w:rPr>
        <w:t>s</w:t>
      </w:r>
      <w:r w:rsidRPr="00B71A02">
        <w:rPr>
          <w:rFonts w:ascii="Times New Roman" w:eastAsia="Times New Roman" w:hAnsi="Times New Roman" w:cs="Times New Roman"/>
          <w:color w:val="auto"/>
          <w:sz w:val="22"/>
          <w:szCs w:val="22"/>
          <w:lang w:val="lt-LT"/>
        </w:rPr>
        <w:t xml:space="preserve"> </w:t>
      </w:r>
      <w:r w:rsidR="008C1924">
        <w:rPr>
          <w:rFonts w:ascii="Times New Roman" w:hAnsi="Times New Roman" w:cs="Times New Roman"/>
          <w:color w:val="auto"/>
          <w:sz w:val="22"/>
          <w:szCs w:val="22"/>
          <w:lang w:val="lt-LT" w:eastAsia="en-US"/>
        </w:rPr>
        <w:t>nebus papildomai apmokamas</w:t>
      </w:r>
      <w:r w:rsidRPr="00B71A02">
        <w:rPr>
          <w:rFonts w:ascii="Times New Roman" w:eastAsia="Times New Roman" w:hAnsi="Times New Roman" w:cs="Times New Roman"/>
          <w:color w:val="auto"/>
          <w:sz w:val="22"/>
          <w:szCs w:val="22"/>
          <w:lang w:val="lt-LT"/>
        </w:rPr>
        <w:t>.</w:t>
      </w:r>
    </w:p>
    <w:p w14:paraId="28AFE189" w14:textId="4F934103" w:rsidR="00E060A6" w:rsidRPr="008E5C65" w:rsidRDefault="008F55FD" w:rsidP="00E060A6">
      <w:pPr>
        <w:pStyle w:val="ListParagraph"/>
        <w:numPr>
          <w:ilvl w:val="2"/>
          <w:numId w:val="7"/>
        </w:numPr>
        <w:spacing w:before="240" w:after="0" w:line="240" w:lineRule="auto"/>
        <w:jc w:val="both"/>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Konsultavimo</w:t>
      </w:r>
      <w:r w:rsidR="00BC400C">
        <w:rPr>
          <w:rFonts w:ascii="Times New Roman" w:eastAsia="Times New Roman" w:hAnsi="Times New Roman" w:cs="Times New Roman"/>
          <w:b/>
          <w:bCs/>
          <w:color w:val="auto"/>
          <w:sz w:val="22"/>
          <w:szCs w:val="22"/>
          <w:lang w:val="lt-LT"/>
        </w:rPr>
        <w:t xml:space="preserve"> finansinės apskaitos klausimais</w:t>
      </w:r>
      <w:r w:rsidR="00E060A6" w:rsidRPr="008E5C65">
        <w:rPr>
          <w:rFonts w:ascii="Times New Roman" w:eastAsia="Times New Roman" w:hAnsi="Times New Roman" w:cs="Times New Roman"/>
          <w:b/>
          <w:bCs/>
          <w:color w:val="auto"/>
          <w:sz w:val="22"/>
          <w:szCs w:val="22"/>
          <w:lang w:val="lt-LT"/>
        </w:rPr>
        <w:t xml:space="preserve"> paslaugos:</w:t>
      </w:r>
    </w:p>
    <w:p w14:paraId="123A7457" w14:textId="544C7D65" w:rsidR="00E060A6" w:rsidRDefault="00543AF3" w:rsidP="00425518">
      <w:pPr>
        <w:pStyle w:val="ListParagraph"/>
        <w:numPr>
          <w:ilvl w:val="3"/>
          <w:numId w:val="7"/>
        </w:numPr>
        <w:spacing w:before="240" w:after="0" w:line="240" w:lineRule="auto"/>
        <w:ind w:left="709" w:hanging="709"/>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Visu Sutarties galiojimo laikotarpiu</w:t>
      </w:r>
      <w:r w:rsidRPr="00E060A6">
        <w:rPr>
          <w:rFonts w:ascii="Times New Roman" w:eastAsia="Times New Roman" w:hAnsi="Times New Roman" w:cs="Times New Roman"/>
          <w:color w:val="auto"/>
          <w:sz w:val="22"/>
          <w:szCs w:val="22"/>
          <w:lang w:val="lt-LT"/>
        </w:rPr>
        <w:t xml:space="preserve"> </w:t>
      </w:r>
      <w:r w:rsidR="00E060A6" w:rsidRPr="00E060A6">
        <w:rPr>
          <w:rFonts w:ascii="Times New Roman" w:eastAsia="Times New Roman" w:hAnsi="Times New Roman" w:cs="Times New Roman"/>
          <w:color w:val="auto"/>
          <w:sz w:val="22"/>
          <w:szCs w:val="22"/>
          <w:lang w:val="lt-LT"/>
        </w:rPr>
        <w:t xml:space="preserve">Paslaugos teikėjas </w:t>
      </w:r>
      <w:r w:rsidR="001B5915">
        <w:rPr>
          <w:rFonts w:ascii="Times New Roman" w:eastAsia="Times New Roman" w:hAnsi="Times New Roman" w:cs="Times New Roman"/>
          <w:color w:val="auto"/>
          <w:sz w:val="22"/>
          <w:szCs w:val="22"/>
          <w:lang w:val="lt-LT"/>
        </w:rPr>
        <w:t xml:space="preserve">be papildomo apmokestinimo </w:t>
      </w:r>
      <w:r w:rsidR="001F37CA">
        <w:rPr>
          <w:rFonts w:ascii="Times New Roman" w:eastAsia="Times New Roman" w:hAnsi="Times New Roman" w:cs="Times New Roman"/>
          <w:color w:val="auto"/>
          <w:sz w:val="22"/>
          <w:szCs w:val="22"/>
          <w:lang w:val="lt-LT"/>
        </w:rPr>
        <w:t xml:space="preserve">(t. y. konsultavimo </w:t>
      </w:r>
      <w:r w:rsidR="001F37CA" w:rsidRPr="00E060A6">
        <w:rPr>
          <w:rFonts w:ascii="Times New Roman" w:eastAsia="Times New Roman" w:hAnsi="Times New Roman" w:cs="Times New Roman"/>
          <w:color w:val="auto"/>
          <w:sz w:val="22"/>
          <w:szCs w:val="22"/>
          <w:lang w:val="lt-LT"/>
        </w:rPr>
        <w:t>paslaug</w:t>
      </w:r>
      <w:r w:rsidR="001F37CA">
        <w:rPr>
          <w:rFonts w:ascii="Times New Roman" w:eastAsia="Times New Roman" w:hAnsi="Times New Roman" w:cs="Times New Roman"/>
          <w:color w:val="auto"/>
          <w:sz w:val="22"/>
          <w:szCs w:val="22"/>
          <w:lang w:val="lt-LT"/>
        </w:rPr>
        <w:t>os</w:t>
      </w:r>
      <w:r w:rsidR="001F37CA" w:rsidRPr="00E060A6">
        <w:rPr>
          <w:rFonts w:ascii="Times New Roman" w:eastAsia="Times New Roman" w:hAnsi="Times New Roman" w:cs="Times New Roman"/>
          <w:color w:val="auto"/>
          <w:sz w:val="22"/>
          <w:szCs w:val="22"/>
          <w:lang w:val="lt-LT"/>
        </w:rPr>
        <w:t xml:space="preserve"> turi būti įskaičiuotos į pasiūlymo kainą</w:t>
      </w:r>
      <w:r w:rsidR="001F37CA">
        <w:rPr>
          <w:rFonts w:ascii="Times New Roman" w:eastAsia="Times New Roman" w:hAnsi="Times New Roman" w:cs="Times New Roman"/>
          <w:color w:val="auto"/>
          <w:sz w:val="22"/>
          <w:szCs w:val="22"/>
          <w:lang w:val="lt-LT"/>
        </w:rPr>
        <w:t>)</w:t>
      </w:r>
      <w:r w:rsidR="001F37CA" w:rsidRPr="00E060A6">
        <w:rPr>
          <w:rFonts w:ascii="Times New Roman" w:eastAsia="Times New Roman" w:hAnsi="Times New Roman" w:cs="Times New Roman"/>
          <w:color w:val="auto"/>
          <w:sz w:val="22"/>
          <w:szCs w:val="22"/>
          <w:lang w:val="lt-LT"/>
        </w:rPr>
        <w:t xml:space="preserve"> </w:t>
      </w:r>
      <w:r w:rsidR="00E060A6" w:rsidRPr="00E060A6">
        <w:rPr>
          <w:rFonts w:ascii="Times New Roman" w:eastAsia="Times New Roman" w:hAnsi="Times New Roman" w:cs="Times New Roman"/>
          <w:color w:val="auto"/>
          <w:sz w:val="22"/>
          <w:szCs w:val="22"/>
          <w:lang w:val="lt-LT"/>
        </w:rPr>
        <w:t>turės konsultuoti Užsakovo personalą įvairiais einamaisiais finansinės apskaitos klausimais, kurie yra susiję su vykdomu Užsakovo auditu ir</w:t>
      </w:r>
      <w:r w:rsidR="001B5915">
        <w:rPr>
          <w:rFonts w:ascii="Times New Roman" w:eastAsia="Times New Roman" w:hAnsi="Times New Roman" w:cs="Times New Roman"/>
          <w:color w:val="auto"/>
          <w:sz w:val="22"/>
          <w:szCs w:val="22"/>
          <w:lang w:val="lt-LT"/>
        </w:rPr>
        <w:t>/ar</w:t>
      </w:r>
      <w:r w:rsidR="00E060A6" w:rsidRPr="00E060A6">
        <w:rPr>
          <w:rFonts w:ascii="Times New Roman" w:eastAsia="Times New Roman" w:hAnsi="Times New Roman" w:cs="Times New Roman"/>
          <w:color w:val="auto"/>
          <w:sz w:val="22"/>
          <w:szCs w:val="22"/>
          <w:lang w:val="lt-LT"/>
        </w:rPr>
        <w:t xml:space="preserve"> peržiūra. </w:t>
      </w:r>
    </w:p>
    <w:p w14:paraId="000B3A79" w14:textId="068AF5C9" w:rsidR="000C3062" w:rsidRDefault="000C3062" w:rsidP="000C3062">
      <w:pPr>
        <w:pStyle w:val="ListParagraph"/>
        <w:numPr>
          <w:ilvl w:val="2"/>
          <w:numId w:val="7"/>
        </w:numPr>
        <w:spacing w:before="240" w:after="0" w:line="240" w:lineRule="auto"/>
        <w:jc w:val="both"/>
        <w:rPr>
          <w:rFonts w:ascii="Times New Roman" w:eastAsia="Times New Roman" w:hAnsi="Times New Roman" w:cs="Times New Roman"/>
          <w:b/>
          <w:bCs/>
          <w:color w:val="auto"/>
          <w:sz w:val="22"/>
          <w:szCs w:val="22"/>
          <w:lang w:val="lt-LT"/>
        </w:rPr>
      </w:pPr>
      <w:r w:rsidRPr="042890B9">
        <w:rPr>
          <w:rFonts w:ascii="Times New Roman" w:eastAsia="Times New Roman" w:hAnsi="Times New Roman" w:cs="Times New Roman"/>
          <w:b/>
          <w:bCs/>
          <w:color w:val="auto"/>
          <w:sz w:val="22"/>
          <w:szCs w:val="22"/>
          <w:lang w:val="lt-LT"/>
        </w:rPr>
        <w:t>Pusmečio</w:t>
      </w:r>
      <w:r w:rsidR="2014D994" w:rsidRPr="042890B9">
        <w:rPr>
          <w:rFonts w:ascii="Times New Roman" w:eastAsia="Times New Roman" w:hAnsi="Times New Roman" w:cs="Times New Roman"/>
          <w:b/>
          <w:bCs/>
          <w:color w:val="auto"/>
          <w:sz w:val="22"/>
          <w:szCs w:val="22"/>
          <w:lang w:val="lt-LT"/>
        </w:rPr>
        <w:t xml:space="preserve"> finansinių</w:t>
      </w:r>
      <w:r w:rsidRPr="042890B9">
        <w:rPr>
          <w:rFonts w:ascii="Times New Roman" w:eastAsia="Times New Roman" w:hAnsi="Times New Roman" w:cs="Times New Roman"/>
          <w:b/>
          <w:bCs/>
          <w:color w:val="auto"/>
          <w:sz w:val="22"/>
          <w:szCs w:val="22"/>
          <w:lang w:val="lt-LT"/>
        </w:rPr>
        <w:t xml:space="preserve"> ataskaitų peržiūra:</w:t>
      </w:r>
    </w:p>
    <w:p w14:paraId="28300B56" w14:textId="2DA6DD3A" w:rsidR="00DF562F" w:rsidRDefault="00015682" w:rsidP="042890B9">
      <w:pPr>
        <w:pStyle w:val="ListParagraph"/>
        <w:numPr>
          <w:ilvl w:val="3"/>
          <w:numId w:val="7"/>
        </w:numPr>
        <w:spacing w:before="60" w:after="60" w:line="240" w:lineRule="auto"/>
        <w:ind w:left="709" w:hanging="709"/>
        <w:jc w:val="both"/>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 xml:space="preserve">Užsakovui tapus reguliuojamos rinkos dalyviu, </w:t>
      </w:r>
      <w:r w:rsidR="5C006D48" w:rsidRPr="042890B9">
        <w:rPr>
          <w:rFonts w:ascii="Times New Roman" w:hAnsi="Times New Roman" w:cs="Times New Roman"/>
          <w:color w:val="auto"/>
          <w:sz w:val="22"/>
          <w:szCs w:val="22"/>
          <w:lang w:val="lt-LT" w:eastAsia="en-US"/>
        </w:rPr>
        <w:t xml:space="preserve">Paslaugų teikėjas </w:t>
      </w:r>
      <w:r w:rsidR="00190C7A">
        <w:rPr>
          <w:rFonts w:ascii="Times New Roman" w:hAnsi="Times New Roman" w:cs="Times New Roman"/>
          <w:color w:val="auto"/>
          <w:sz w:val="22"/>
          <w:szCs w:val="22"/>
          <w:lang w:val="lt-LT" w:eastAsia="en-US"/>
        </w:rPr>
        <w:t xml:space="preserve">pagal atskirą </w:t>
      </w:r>
      <w:r w:rsidR="001666F3">
        <w:rPr>
          <w:rFonts w:ascii="Times New Roman" w:hAnsi="Times New Roman" w:cs="Times New Roman"/>
          <w:color w:val="auto"/>
          <w:sz w:val="22"/>
          <w:szCs w:val="22"/>
          <w:lang w:val="lt-LT" w:eastAsia="en-US"/>
        </w:rPr>
        <w:t xml:space="preserve">užsakymą </w:t>
      </w:r>
      <w:r w:rsidR="5C006D48" w:rsidRPr="042890B9">
        <w:rPr>
          <w:rFonts w:ascii="Times New Roman" w:hAnsi="Times New Roman" w:cs="Times New Roman"/>
          <w:color w:val="auto"/>
          <w:sz w:val="22"/>
          <w:szCs w:val="22"/>
          <w:lang w:val="lt-LT" w:eastAsia="en-US"/>
        </w:rPr>
        <w:t>turės suteikti Užsakovo pusmečio finansinių ataskaitų,</w:t>
      </w:r>
      <w:r w:rsidR="19247263" w:rsidRPr="042890B9">
        <w:rPr>
          <w:rFonts w:ascii="Times New Roman" w:hAnsi="Times New Roman" w:cs="Times New Roman"/>
          <w:color w:val="auto"/>
          <w:sz w:val="22"/>
          <w:szCs w:val="22"/>
          <w:lang w:val="lt-LT" w:eastAsia="en-US"/>
        </w:rPr>
        <w:t xml:space="preserve"> </w:t>
      </w:r>
      <w:r w:rsidR="5C006D48" w:rsidRPr="042890B9">
        <w:rPr>
          <w:rFonts w:ascii="Times New Roman" w:hAnsi="Times New Roman" w:cs="Times New Roman"/>
          <w:color w:val="auto"/>
          <w:sz w:val="22"/>
          <w:szCs w:val="22"/>
          <w:lang w:val="lt-LT" w:eastAsia="en-US"/>
        </w:rPr>
        <w:t>paruošt</w:t>
      </w:r>
      <w:r w:rsidR="00440356">
        <w:rPr>
          <w:rFonts w:ascii="Times New Roman" w:hAnsi="Times New Roman" w:cs="Times New Roman"/>
          <w:color w:val="auto"/>
          <w:sz w:val="22"/>
          <w:szCs w:val="22"/>
          <w:lang w:val="lt-LT" w:eastAsia="en-US"/>
        </w:rPr>
        <w:t>ų</w:t>
      </w:r>
      <w:r w:rsidR="5C006D48" w:rsidRPr="042890B9">
        <w:rPr>
          <w:rFonts w:ascii="Times New Roman" w:hAnsi="Times New Roman" w:cs="Times New Roman"/>
          <w:color w:val="auto"/>
          <w:sz w:val="22"/>
          <w:szCs w:val="22"/>
          <w:lang w:val="lt-LT" w:eastAsia="en-US"/>
        </w:rPr>
        <w:t xml:space="preserve"> pagal TFAS, audito peržiūros paslaugas</w:t>
      </w:r>
      <w:r w:rsidR="00DF562F">
        <w:rPr>
          <w:rFonts w:ascii="Times New Roman" w:hAnsi="Times New Roman" w:cs="Times New Roman"/>
          <w:color w:val="auto"/>
          <w:sz w:val="22"/>
          <w:szCs w:val="22"/>
          <w:lang w:val="lt-LT" w:eastAsia="en-US"/>
        </w:rPr>
        <w:t>.</w:t>
      </w:r>
    </w:p>
    <w:p w14:paraId="20BF592B" w14:textId="5688DA19" w:rsidR="000C3062" w:rsidRPr="000C3062" w:rsidRDefault="3AC64FCA" w:rsidP="042890B9">
      <w:pPr>
        <w:pStyle w:val="ListParagraph"/>
        <w:numPr>
          <w:ilvl w:val="3"/>
          <w:numId w:val="7"/>
        </w:numPr>
        <w:spacing w:before="60" w:after="60" w:line="240" w:lineRule="auto"/>
        <w:ind w:left="709" w:hanging="709"/>
        <w:jc w:val="both"/>
        <w:rPr>
          <w:rFonts w:ascii="Times New Roman" w:hAnsi="Times New Roman" w:cs="Times New Roman"/>
          <w:color w:val="auto"/>
          <w:sz w:val="22"/>
          <w:szCs w:val="22"/>
          <w:lang w:val="lt-LT" w:eastAsia="en-US"/>
        </w:rPr>
      </w:pPr>
      <w:r w:rsidRPr="00EC2EA1">
        <w:rPr>
          <w:rFonts w:ascii="Times New Roman" w:hAnsi="Times New Roman" w:cs="Times New Roman"/>
          <w:color w:val="auto"/>
          <w:sz w:val="22"/>
          <w:szCs w:val="22"/>
          <w:lang w:val="lt-LT" w:eastAsia="en-US"/>
        </w:rPr>
        <w:t>Pusmečio finansinių ataskaitų peržiūra turi būti atlikta vadovaujantis Audito įstatymo bei kitų teisės aktų, reglamentuojančių auditą ir auditorių veiklą, reikalavimais.</w:t>
      </w:r>
      <w:r>
        <w:rPr>
          <w:rFonts w:ascii="Times New Roman" w:hAnsi="Times New Roman" w:cs="Times New Roman"/>
          <w:color w:val="auto"/>
          <w:sz w:val="22"/>
          <w:szCs w:val="22"/>
          <w:lang w:val="lt-LT" w:eastAsia="en-US"/>
        </w:rPr>
        <w:t xml:space="preserve"> </w:t>
      </w:r>
      <w:r w:rsidR="65AAEAC7" w:rsidRPr="042890B9">
        <w:rPr>
          <w:rFonts w:ascii="Times New Roman" w:hAnsi="Times New Roman" w:cs="Times New Roman"/>
          <w:color w:val="auto"/>
          <w:sz w:val="22"/>
          <w:szCs w:val="22"/>
          <w:lang w:val="lt-LT" w:eastAsia="en-US"/>
        </w:rPr>
        <w:t>Paslaugos teikėjas</w:t>
      </w:r>
      <w:r w:rsidR="76BE1205" w:rsidRPr="042890B9">
        <w:rPr>
          <w:rFonts w:ascii="Times New Roman" w:hAnsi="Times New Roman" w:cs="Times New Roman"/>
          <w:color w:val="auto"/>
          <w:sz w:val="22"/>
          <w:szCs w:val="22"/>
          <w:lang w:val="lt-LT" w:eastAsia="en-US"/>
        </w:rPr>
        <w:t>, pagal Užsakovo išreikštą poreikį,</w:t>
      </w:r>
      <w:r w:rsidR="65AAEAC7" w:rsidRPr="042890B9">
        <w:rPr>
          <w:rFonts w:ascii="Times New Roman" w:hAnsi="Times New Roman" w:cs="Times New Roman"/>
          <w:color w:val="auto"/>
          <w:sz w:val="22"/>
          <w:szCs w:val="22"/>
          <w:lang w:val="lt-LT" w:eastAsia="en-US"/>
        </w:rPr>
        <w:t xml:space="preserve"> turės atlikti Užsakovo pusmečio finansinių ataskaitų auditą už laikotarpius</w:t>
      </w:r>
      <w:r w:rsidR="0071298B">
        <w:rPr>
          <w:rFonts w:ascii="Times New Roman" w:hAnsi="Times New Roman" w:cs="Times New Roman"/>
          <w:color w:val="auto"/>
          <w:sz w:val="22"/>
          <w:szCs w:val="22"/>
          <w:lang w:val="lt-LT" w:eastAsia="en-US"/>
        </w:rPr>
        <w:t>, pasibaigsiančius</w:t>
      </w:r>
      <w:r w:rsidR="65AAEAC7" w:rsidRPr="042890B9">
        <w:rPr>
          <w:rFonts w:ascii="Times New Roman" w:hAnsi="Times New Roman" w:cs="Times New Roman"/>
          <w:color w:val="auto"/>
          <w:sz w:val="22"/>
          <w:szCs w:val="22"/>
          <w:lang w:val="lt-LT" w:eastAsia="en-US"/>
        </w:rPr>
        <w:t xml:space="preserve">: </w:t>
      </w:r>
      <w:r w:rsidR="0071298B">
        <w:rPr>
          <w:rFonts w:ascii="Times New Roman" w:hAnsi="Times New Roman" w:cs="Times New Roman"/>
          <w:color w:val="auto"/>
          <w:sz w:val="22"/>
          <w:szCs w:val="22"/>
          <w:lang w:val="lt-LT" w:eastAsia="en-US"/>
        </w:rPr>
        <w:t xml:space="preserve">2025 m. birželio 30 d., </w:t>
      </w:r>
      <w:r w:rsidR="65AAEAC7" w:rsidRPr="042890B9">
        <w:rPr>
          <w:rFonts w:ascii="Times New Roman" w:hAnsi="Times New Roman" w:cs="Times New Roman"/>
          <w:color w:val="auto"/>
          <w:sz w:val="22"/>
          <w:szCs w:val="22"/>
          <w:lang w:val="lt-LT" w:eastAsia="en-US"/>
        </w:rPr>
        <w:t>2026 m. birželio 30 d., 2027 m. birželio 30 d.</w:t>
      </w:r>
    </w:p>
    <w:p w14:paraId="1FF9A243" w14:textId="15736383" w:rsidR="000C3062" w:rsidRPr="000C3062" w:rsidRDefault="501F8E13" w:rsidP="042890B9">
      <w:pPr>
        <w:pStyle w:val="ListParagraph"/>
        <w:numPr>
          <w:ilvl w:val="3"/>
          <w:numId w:val="7"/>
        </w:numPr>
        <w:spacing w:before="60" w:after="60" w:line="240" w:lineRule="auto"/>
        <w:ind w:left="709" w:hanging="709"/>
        <w:jc w:val="both"/>
        <w:rPr>
          <w:rFonts w:ascii="Times New Roman" w:eastAsia="Times New Roman" w:hAnsi="Times New Roman" w:cs="Times New Roman"/>
          <w:color w:val="auto"/>
          <w:sz w:val="22"/>
          <w:szCs w:val="22"/>
          <w:lang w:val="lt-LT"/>
        </w:rPr>
      </w:pPr>
      <w:r w:rsidRPr="042890B9">
        <w:rPr>
          <w:rFonts w:ascii="Times New Roman" w:hAnsi="Times New Roman" w:cs="Times New Roman"/>
          <w:color w:val="auto"/>
          <w:sz w:val="22"/>
          <w:szCs w:val="22"/>
          <w:lang w:val="lt-LT" w:eastAsia="en-US"/>
        </w:rPr>
        <w:t>Paslaugos teikėjas turės parengti auditoriaus</w:t>
      </w:r>
      <w:r w:rsidR="5EC73F70" w:rsidRPr="042890B9">
        <w:rPr>
          <w:rFonts w:ascii="Times New Roman" w:hAnsi="Times New Roman" w:cs="Times New Roman"/>
          <w:color w:val="auto"/>
          <w:sz w:val="22"/>
          <w:szCs w:val="22"/>
          <w:lang w:val="lt-LT" w:eastAsia="en-US"/>
        </w:rPr>
        <w:t xml:space="preserve"> peržiūros</w:t>
      </w:r>
      <w:r w:rsidRPr="042890B9">
        <w:rPr>
          <w:rFonts w:ascii="Times New Roman" w:hAnsi="Times New Roman" w:cs="Times New Roman"/>
          <w:color w:val="auto"/>
          <w:sz w:val="22"/>
          <w:szCs w:val="22"/>
          <w:lang w:val="lt-LT" w:eastAsia="en-US"/>
        </w:rPr>
        <w:t xml:space="preserve"> išvadą apie </w:t>
      </w:r>
      <w:r w:rsidR="7FBFE99C" w:rsidRPr="042890B9">
        <w:rPr>
          <w:rFonts w:ascii="Times New Roman" w:hAnsi="Times New Roman" w:cs="Times New Roman"/>
          <w:color w:val="auto"/>
          <w:sz w:val="22"/>
          <w:szCs w:val="22"/>
          <w:lang w:val="lt-LT" w:eastAsia="en-US"/>
        </w:rPr>
        <w:t xml:space="preserve">pusmečio </w:t>
      </w:r>
      <w:r w:rsidRPr="042890B9">
        <w:rPr>
          <w:rFonts w:ascii="Times New Roman" w:hAnsi="Times New Roman" w:cs="Times New Roman"/>
          <w:color w:val="auto"/>
          <w:sz w:val="22"/>
          <w:szCs w:val="22"/>
          <w:lang w:val="lt-LT" w:eastAsia="en-US"/>
        </w:rPr>
        <w:t xml:space="preserve">finansines ataskaitas  kartu su vertimu iš lietuvių kalbos į anglų kalbą. Dokumentų vertimas į anglų kalbą </w:t>
      </w:r>
      <w:r w:rsidR="00902A9F">
        <w:rPr>
          <w:rFonts w:ascii="Times New Roman" w:hAnsi="Times New Roman" w:cs="Times New Roman"/>
          <w:color w:val="auto"/>
          <w:sz w:val="22"/>
          <w:szCs w:val="22"/>
          <w:lang w:val="lt-LT" w:eastAsia="en-US"/>
        </w:rPr>
        <w:t>nebus papildomai apmokamas</w:t>
      </w:r>
      <w:r w:rsidRPr="042890B9">
        <w:rPr>
          <w:rFonts w:ascii="Times New Roman" w:hAnsi="Times New Roman" w:cs="Times New Roman"/>
          <w:color w:val="auto"/>
          <w:sz w:val="22"/>
          <w:szCs w:val="22"/>
          <w:lang w:val="lt-LT" w:eastAsia="en-US"/>
        </w:rPr>
        <w:t>.</w:t>
      </w:r>
    </w:p>
    <w:p w14:paraId="182AE4F5" w14:textId="7EC9098F" w:rsidR="00877680" w:rsidRPr="007B7538" w:rsidRDefault="00737726" w:rsidP="007A0F3F">
      <w:pPr>
        <w:pStyle w:val="ListParagraph"/>
        <w:keepNext/>
        <w:numPr>
          <w:ilvl w:val="0"/>
          <w:numId w:val="8"/>
        </w:numPr>
        <w:pBdr>
          <w:top w:val="single" w:sz="8" w:space="1" w:color="auto"/>
        </w:pBdr>
        <w:shd w:val="clear" w:color="auto" w:fill="D5DCE4" w:themeFill="text2" w:themeFillTint="33"/>
        <w:spacing w:before="120" w:after="0"/>
        <w:rPr>
          <w:rFonts w:ascii="Times New Roman" w:hAnsi="Times New Roman" w:cs="Times New Roman"/>
          <w:b/>
          <w:bCs/>
          <w:color w:val="auto"/>
          <w:sz w:val="22"/>
          <w:szCs w:val="22"/>
          <w:lang w:val="lt-LT"/>
        </w:rPr>
      </w:pPr>
      <w:r w:rsidRPr="007B7538">
        <w:rPr>
          <w:rFonts w:ascii="Times New Roman" w:hAnsi="Times New Roman" w:cs="Times New Roman"/>
          <w:b/>
          <w:bCs/>
          <w:color w:val="auto"/>
          <w:sz w:val="22"/>
          <w:szCs w:val="22"/>
          <w:lang w:val="lt-LT"/>
        </w:rPr>
        <w:t>PRIEVOLIŲ VYKDY</w:t>
      </w:r>
      <w:r w:rsidR="00F742AB" w:rsidRPr="007B7538">
        <w:rPr>
          <w:rFonts w:ascii="Times New Roman" w:hAnsi="Times New Roman" w:cs="Times New Roman"/>
          <w:b/>
          <w:bCs/>
          <w:color w:val="auto"/>
          <w:sz w:val="22"/>
          <w:szCs w:val="22"/>
          <w:lang w:val="lt-LT"/>
        </w:rPr>
        <w:t>MAS</w:t>
      </w:r>
    </w:p>
    <w:p w14:paraId="152FA214" w14:textId="41EA6AB4" w:rsidR="009868B6" w:rsidRPr="007B7538" w:rsidRDefault="004161B1" w:rsidP="001D3121">
      <w:pPr>
        <w:pStyle w:val="Heading2"/>
        <w:numPr>
          <w:ilvl w:val="1"/>
          <w:numId w:val="8"/>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sz w:val="22"/>
          <w:szCs w:val="22"/>
          <w:lang w:val="lt-LT"/>
        </w:rPr>
      </w:pPr>
      <w:r w:rsidRPr="007B7538">
        <w:rPr>
          <w:rFonts w:ascii="Times New Roman" w:hAnsi="Times New Roman" w:cs="Times New Roman"/>
          <w:color w:val="auto"/>
          <w:sz w:val="22"/>
          <w:szCs w:val="22"/>
          <w:lang w:val="lt-LT"/>
        </w:rPr>
        <w:t xml:space="preserve">PRIEVOLIŲ VYKDYMO </w:t>
      </w:r>
      <w:r w:rsidR="00313594" w:rsidRPr="007B7538">
        <w:rPr>
          <w:rFonts w:ascii="Times New Roman" w:hAnsi="Times New Roman" w:cs="Times New Roman"/>
          <w:color w:val="auto"/>
          <w:sz w:val="22"/>
          <w:szCs w:val="22"/>
          <w:lang w:val="lt-LT"/>
        </w:rPr>
        <w:t>VIETA(-OS)</w:t>
      </w:r>
    </w:p>
    <w:p w14:paraId="213249BF" w14:textId="1DBA3E98" w:rsidR="00F22D82" w:rsidRPr="007B7538" w:rsidRDefault="003D2B5E" w:rsidP="00F22D82">
      <w:pPr>
        <w:spacing w:after="0" w:line="240" w:lineRule="auto"/>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EndPr/>
        <w:sdtContent>
          <w:r w:rsidR="009D7260" w:rsidRPr="007B7538">
            <w:rPr>
              <w:rFonts w:ascii="Segoe UI Symbol" w:eastAsia="MS Gothic" w:hAnsi="Segoe UI Symbol" w:cs="Segoe UI Symbol"/>
            </w:rPr>
            <w:t>☒</w:t>
          </w:r>
        </w:sdtContent>
      </w:sdt>
      <w:r w:rsidR="00F22D82" w:rsidRPr="007B7538">
        <w:rPr>
          <w:rFonts w:ascii="Times New Roman" w:hAnsi="Times New Roman" w:cs="Times New Roman"/>
        </w:rPr>
        <w:t xml:space="preserve"> Vilniaus oro uostas, Rodūnios k. 2, Vilnius</w:t>
      </w:r>
    </w:p>
    <w:p w14:paraId="2143F2B0" w14:textId="54809A53" w:rsidR="00F22D82" w:rsidRPr="007B7538" w:rsidRDefault="003D2B5E" w:rsidP="00F22D82">
      <w:pPr>
        <w:spacing w:after="0" w:line="240" w:lineRule="auto"/>
        <w:rPr>
          <w:rFonts w:ascii="Times New Roman" w:hAnsi="Times New Roman" w:cs="Times New Roman"/>
        </w:rPr>
      </w:pPr>
      <w:sdt>
        <w:sdtPr>
          <w:rPr>
            <w:rFonts w:ascii="Times New Roman" w:hAnsi="Times New Roman" w:cs="Times New Roman"/>
          </w:rPr>
          <w:id w:val="-2023467214"/>
          <w14:checkbox>
            <w14:checked w14:val="1"/>
            <w14:checkedState w14:val="2612" w14:font="MS Gothic"/>
            <w14:uncheckedState w14:val="2610" w14:font="MS Gothic"/>
          </w14:checkbox>
        </w:sdtPr>
        <w:sdtEndPr/>
        <w:sdtContent>
          <w:r w:rsidR="009D7260" w:rsidRPr="007B7538">
            <w:rPr>
              <w:rFonts w:ascii="Segoe UI Symbol" w:eastAsia="MS Gothic" w:hAnsi="Segoe UI Symbol" w:cs="Segoe UI Symbol"/>
            </w:rPr>
            <w:t>☒</w:t>
          </w:r>
        </w:sdtContent>
      </w:sdt>
      <w:r w:rsidR="00F22D82" w:rsidRPr="007B7538">
        <w:rPr>
          <w:rFonts w:ascii="Times New Roman" w:hAnsi="Times New Roman" w:cs="Times New Roman"/>
        </w:rPr>
        <w:t xml:space="preserve"> Kauno oro uostas, Oro uosto g. 4, Karmėlava, Kauno raj.</w:t>
      </w:r>
    </w:p>
    <w:p w14:paraId="46C21CA9" w14:textId="68AC055C" w:rsidR="00F22D82" w:rsidRPr="007B7538" w:rsidRDefault="003D2B5E" w:rsidP="00F22D82">
      <w:pPr>
        <w:spacing w:after="0" w:line="240" w:lineRule="auto"/>
        <w:rPr>
          <w:rFonts w:ascii="Times New Roman" w:hAnsi="Times New Roman" w:cs="Times New Roman"/>
        </w:rPr>
      </w:pPr>
      <w:sdt>
        <w:sdtPr>
          <w:rPr>
            <w:rFonts w:ascii="Times New Roman" w:hAnsi="Times New Roman" w:cs="Times New Roman"/>
          </w:rPr>
          <w:id w:val="1596509819"/>
          <w14:checkbox>
            <w14:checked w14:val="1"/>
            <w14:checkedState w14:val="2612" w14:font="MS Gothic"/>
            <w14:uncheckedState w14:val="2610" w14:font="MS Gothic"/>
          </w14:checkbox>
        </w:sdtPr>
        <w:sdtEndPr/>
        <w:sdtContent>
          <w:r w:rsidR="009D7260" w:rsidRPr="007B7538">
            <w:rPr>
              <w:rFonts w:ascii="Segoe UI Symbol" w:eastAsia="MS Gothic" w:hAnsi="Segoe UI Symbol" w:cs="Segoe UI Symbol"/>
            </w:rPr>
            <w:t>☒</w:t>
          </w:r>
        </w:sdtContent>
      </w:sdt>
      <w:r w:rsidR="00F22D82" w:rsidRPr="007B7538">
        <w:rPr>
          <w:rFonts w:ascii="Times New Roman" w:hAnsi="Times New Roman" w:cs="Times New Roman"/>
        </w:rPr>
        <w:t xml:space="preserve"> Palangos oro uostas, Liepojos pl. 1, </w:t>
      </w:r>
      <w:r w:rsidR="5C98C0F6" w:rsidRPr="007B7538">
        <w:rPr>
          <w:rFonts w:ascii="Times New Roman" w:hAnsi="Times New Roman" w:cs="Times New Roman"/>
        </w:rPr>
        <w:t>Palanga</w:t>
      </w:r>
    </w:p>
    <w:p w14:paraId="3FEC57C9" w14:textId="563D6BE4" w:rsidR="00C73EF1" w:rsidRPr="007B7538" w:rsidRDefault="003D2B5E" w:rsidP="00F22D82">
      <w:pPr>
        <w:spacing w:after="0" w:line="240" w:lineRule="auto"/>
        <w:rPr>
          <w:rFonts w:ascii="Times New Roman" w:hAnsi="Times New Roman" w:cs="Times New Roman"/>
        </w:rPr>
      </w:pPr>
      <w:sdt>
        <w:sdtPr>
          <w:rPr>
            <w:rFonts w:ascii="Times New Roman" w:hAnsi="Times New Roman" w:cs="Times New Roman"/>
          </w:rPr>
          <w:id w:val="-1688678772"/>
          <w14:checkbox>
            <w14:checked w14:val="1"/>
            <w14:checkedState w14:val="2612" w14:font="MS Gothic"/>
            <w14:uncheckedState w14:val="2610" w14:font="MS Gothic"/>
          </w14:checkbox>
        </w:sdtPr>
        <w:sdtEndPr/>
        <w:sdtContent>
          <w:r w:rsidR="009D7260" w:rsidRPr="007B7538">
            <w:rPr>
              <w:rFonts w:ascii="Segoe UI Symbol" w:eastAsia="MS Gothic" w:hAnsi="Segoe UI Symbol" w:cs="Segoe UI Symbol"/>
            </w:rPr>
            <w:t>☒</w:t>
          </w:r>
        </w:sdtContent>
      </w:sdt>
      <w:r w:rsidR="00F22D82" w:rsidRPr="007B7538">
        <w:rPr>
          <w:rFonts w:ascii="Times New Roman" w:hAnsi="Times New Roman" w:cs="Times New Roman"/>
        </w:rPr>
        <w:t xml:space="preserve"> Lietuvos oro uostai (Administracija), Rodūnios k. 10A, Vilnius</w:t>
      </w:r>
    </w:p>
    <w:sdt>
      <w:sdtPr>
        <w:rPr>
          <w:rFonts w:ascii="Times New Roman" w:hAnsi="Times New Roman" w:cs="Times New Roman"/>
          <w:color w:val="FF0000"/>
        </w:rPr>
        <w:id w:val="-572190996"/>
        <w:placeholder>
          <w:docPart w:val="320B092C6B12403CB69425EC66C0EF7E"/>
        </w:placeholder>
      </w:sdtPr>
      <w:sdtEndPr/>
      <w:sdtContent>
        <w:p w14:paraId="776F15B7" w14:textId="0B4D64FB" w:rsidR="006B393C" w:rsidRPr="00EC64A2" w:rsidRDefault="003D2B5E" w:rsidP="00014F6A">
          <w:pPr>
            <w:spacing w:after="0" w:line="240" w:lineRule="auto"/>
            <w:rPr>
              <w:rFonts w:ascii="Times New Roman" w:hAnsi="Times New Roman" w:cs="Times New Roman"/>
              <w:color w:val="FF0000"/>
            </w:rPr>
          </w:pPr>
          <w:sdt>
            <w:sdtPr>
              <w:rPr>
                <w:rFonts w:ascii="Times New Roman" w:hAnsi="Times New Roman" w:cs="Times New Roman"/>
              </w:rPr>
              <w:id w:val="-795757248"/>
              <w14:checkbox>
                <w14:checked w14:val="1"/>
                <w14:checkedState w14:val="2612" w14:font="MS Gothic"/>
                <w14:uncheckedState w14:val="2610" w14:font="MS Gothic"/>
              </w14:checkbox>
            </w:sdtPr>
            <w:sdtEndPr/>
            <w:sdtContent>
              <w:r w:rsidR="009D7260" w:rsidRPr="007B7538">
                <w:rPr>
                  <w:rFonts w:ascii="Segoe UI Symbol" w:eastAsia="MS Gothic" w:hAnsi="Segoe UI Symbol" w:cs="Segoe UI Symbol"/>
                </w:rPr>
                <w:t>☒</w:t>
              </w:r>
            </w:sdtContent>
          </w:sdt>
          <w:r w:rsidR="006B393C" w:rsidRPr="007B7538">
            <w:rPr>
              <w:rFonts w:ascii="Times New Roman" w:hAnsi="Times New Roman" w:cs="Times New Roman"/>
            </w:rPr>
            <w:t xml:space="preserve"> Nuotoliniu būdu</w:t>
          </w:r>
        </w:p>
      </w:sdtContent>
    </w:sdt>
    <w:p w14:paraId="120BEB16" w14:textId="5F1031A5" w:rsidR="006B393C" w:rsidRPr="007B7538" w:rsidRDefault="003D2B5E" w:rsidP="00014F6A">
      <w:pPr>
        <w:spacing w:after="0" w:line="240" w:lineRule="auto"/>
        <w:rPr>
          <w:rFonts w:ascii="Times New Roman" w:hAnsi="Times New Roman" w:cs="Times New Roman"/>
        </w:rPr>
      </w:pPr>
      <w:sdt>
        <w:sdtPr>
          <w:rPr>
            <w:rFonts w:ascii="Times New Roman" w:hAnsi="Times New Roman" w:cs="Times New Roman"/>
          </w:rPr>
          <w:id w:val="1914043428"/>
          <w14:checkbox>
            <w14:checked w14:val="1"/>
            <w14:checkedState w14:val="2612" w14:font="MS Gothic"/>
            <w14:uncheckedState w14:val="2610" w14:font="MS Gothic"/>
          </w14:checkbox>
        </w:sdtPr>
        <w:sdtEndPr/>
        <w:sdtContent>
          <w:r w:rsidR="00C62098" w:rsidRPr="007B7538">
            <w:rPr>
              <w:rFonts w:ascii="Segoe UI Symbol" w:eastAsia="MS Gothic" w:hAnsi="Segoe UI Symbol" w:cs="Segoe UI Symbol"/>
            </w:rPr>
            <w:t>☒</w:t>
          </w:r>
        </w:sdtContent>
      </w:sdt>
      <w:r w:rsidR="006B393C" w:rsidRPr="007B7538">
        <w:rPr>
          <w:rFonts w:ascii="Times New Roman" w:hAnsi="Times New Roman" w:cs="Times New Roman"/>
        </w:rPr>
        <w:t xml:space="preserve"> </w:t>
      </w:r>
      <w:r w:rsidR="00A96CFA" w:rsidRPr="007B7538">
        <w:rPr>
          <w:rFonts w:ascii="Times New Roman" w:hAnsi="Times New Roman" w:cs="Times New Roman"/>
        </w:rPr>
        <w:t>Paslaugų teikėjo</w:t>
      </w:r>
      <w:r w:rsidR="006B393C" w:rsidRPr="007B7538">
        <w:rPr>
          <w:rFonts w:ascii="Times New Roman" w:hAnsi="Times New Roman" w:cs="Times New Roman"/>
        </w:rPr>
        <w:t xml:space="preserve"> buveinėje</w:t>
      </w:r>
    </w:p>
    <w:p w14:paraId="5A5AF3B8" w14:textId="6B762C0D" w:rsidR="008A1E19" w:rsidRPr="007B7538" w:rsidRDefault="003D2B5E" w:rsidP="00014F6A">
      <w:pPr>
        <w:spacing w:after="0" w:line="240" w:lineRule="auto"/>
        <w:rPr>
          <w:rFonts w:ascii="Times New Roman" w:hAnsi="Times New Roman" w:cs="Times New Roman"/>
        </w:rPr>
      </w:pPr>
      <w:sdt>
        <w:sdtPr>
          <w:rPr>
            <w:rFonts w:ascii="Times New Roman" w:hAnsi="Times New Roman" w:cs="Times New Roman"/>
          </w:rPr>
          <w:id w:val="-297534813"/>
          <w14:checkbox>
            <w14:checked w14:val="0"/>
            <w14:checkedState w14:val="2612" w14:font="MS Gothic"/>
            <w14:uncheckedState w14:val="2610" w14:font="MS Gothic"/>
          </w14:checkbox>
        </w:sdtPr>
        <w:sdtEndPr/>
        <w:sdtContent>
          <w:r w:rsidR="00E869C3" w:rsidRPr="007B7538">
            <w:rPr>
              <w:rFonts w:ascii="Segoe UI Symbol" w:eastAsia="MS Gothic" w:hAnsi="Segoe UI Symbol" w:cs="Segoe UI Symbol"/>
            </w:rPr>
            <w:t>☐</w:t>
          </w:r>
        </w:sdtContent>
      </w:sdt>
      <w:r w:rsidR="008A1E19" w:rsidRPr="007B7538">
        <w:rPr>
          <w:rFonts w:ascii="Times New Roman" w:hAnsi="Times New Roman" w:cs="Times New Roman"/>
        </w:rPr>
        <w:t xml:space="preserve"> Kita. </w:t>
      </w:r>
    </w:p>
    <w:p w14:paraId="67CDCB3C" w14:textId="7C00B4F3" w:rsidR="00DF06D2" w:rsidRPr="007B7538" w:rsidRDefault="007935B9" w:rsidP="00696B59">
      <w:pPr>
        <w:pStyle w:val="Heading2"/>
        <w:numPr>
          <w:ilvl w:val="1"/>
          <w:numId w:val="8"/>
        </w:numPr>
        <w:pBdr>
          <w:top w:val="single" w:sz="8" w:space="1" w:color="auto"/>
          <w:bottom w:val="single" w:sz="4" w:space="1" w:color="auto"/>
          <w:between w:val="single" w:sz="4" w:space="1" w:color="auto"/>
        </w:pBdr>
        <w:shd w:val="clear" w:color="auto" w:fill="D5DCE4" w:themeFill="text2" w:themeFillTint="33"/>
        <w:spacing w:before="120" w:after="0"/>
        <w:rPr>
          <w:rFonts w:ascii="Times New Roman" w:hAnsi="Times New Roman" w:cs="Times New Roman"/>
          <w:color w:val="auto"/>
          <w:sz w:val="22"/>
          <w:szCs w:val="22"/>
          <w:lang w:val="lt-LT"/>
        </w:rPr>
      </w:pPr>
      <w:r w:rsidRPr="007B7538">
        <w:rPr>
          <w:rFonts w:ascii="Times New Roman" w:hAnsi="Times New Roman" w:cs="Times New Roman"/>
          <w:caps/>
          <w:color w:val="auto"/>
          <w:sz w:val="22"/>
          <w:szCs w:val="22"/>
          <w:lang w:val="lt-LT"/>
        </w:rPr>
        <w:t>Užsakymų vykdymo tvarka ir terminai</w:t>
      </w:r>
      <w:r w:rsidR="00DA7A37" w:rsidRPr="007B7538">
        <w:rPr>
          <w:rFonts w:ascii="Times New Roman" w:hAnsi="Times New Roman" w:cs="Times New Roman"/>
          <w:caps/>
          <w:color w:val="auto"/>
          <w:sz w:val="22"/>
          <w:szCs w:val="22"/>
          <w:lang w:val="lt-LT"/>
        </w:rPr>
        <w:t>:</w:t>
      </w:r>
    </w:p>
    <w:p w14:paraId="74EF251D" w14:textId="77777777" w:rsidR="00EC64A2" w:rsidRPr="007B7538" w:rsidRDefault="00EC64A2" w:rsidP="00696B59">
      <w:pPr>
        <w:pStyle w:val="ListParagraph"/>
        <w:numPr>
          <w:ilvl w:val="2"/>
          <w:numId w:val="8"/>
        </w:numPr>
        <w:pBdr>
          <w:bottom w:val="single" w:sz="6" w:space="1" w:color="auto"/>
          <w:between w:val="single" w:sz="4" w:space="1" w:color="auto"/>
        </w:pBdr>
        <w:shd w:val="clear" w:color="auto" w:fill="D5DCE4" w:themeFill="text2" w:themeFillTint="33"/>
        <w:spacing w:after="0"/>
        <w:rPr>
          <w:rFonts w:ascii="Times New Roman" w:hAnsi="Times New Roman" w:cs="Times New Roman"/>
          <w:b/>
          <w:bCs/>
          <w:noProof/>
          <w:color w:val="auto"/>
          <w:sz w:val="22"/>
          <w:szCs w:val="22"/>
          <w:lang w:val="lt-LT"/>
        </w:rPr>
      </w:pPr>
      <w:r w:rsidRPr="007B7538">
        <w:rPr>
          <w:rFonts w:ascii="Times New Roman" w:hAnsi="Times New Roman" w:cs="Times New Roman"/>
          <w:b/>
          <w:bCs/>
          <w:noProof/>
          <w:color w:val="auto"/>
          <w:sz w:val="22"/>
          <w:szCs w:val="22"/>
          <w:lang w:val="lt-LT"/>
        </w:rPr>
        <w:t>Užsakymų vykdymo terminai</w:t>
      </w:r>
    </w:p>
    <w:p w14:paraId="307CAFF5" w14:textId="48556A87" w:rsidR="00EC64A2" w:rsidRPr="007B7538" w:rsidRDefault="00EC64A2" w:rsidP="006C7AEB">
      <w:pPr>
        <w:spacing w:after="0"/>
        <w:jc w:val="right"/>
        <w:rPr>
          <w:rFonts w:ascii="Times New Roman" w:hAnsi="Times New Roman" w:cs="Times New Roman"/>
        </w:rPr>
      </w:pPr>
      <w:r w:rsidRPr="007B7538">
        <w:rPr>
          <w:rFonts w:ascii="Times New Roman" w:hAnsi="Times New Roman" w:cs="Times New Roman"/>
        </w:rPr>
        <w:t xml:space="preserve">Lentelė Nr. </w:t>
      </w:r>
      <w:r w:rsidR="006C7AEB">
        <w:rPr>
          <w:rFonts w:ascii="Times New Roman" w:hAnsi="Times New Roman" w:cs="Times New Roman"/>
        </w:rPr>
        <w:t>2</w:t>
      </w:r>
    </w:p>
    <w:tbl>
      <w:tblPr>
        <w:tblStyle w:val="TableGrid"/>
        <w:tblW w:w="9639" w:type="dxa"/>
        <w:tblInd w:w="-5" w:type="dxa"/>
        <w:tblLook w:val="04A0" w:firstRow="1" w:lastRow="0" w:firstColumn="1" w:lastColumn="0" w:noHBand="0" w:noVBand="1"/>
      </w:tblPr>
      <w:tblGrid>
        <w:gridCol w:w="876"/>
        <w:gridCol w:w="2526"/>
        <w:gridCol w:w="6237"/>
      </w:tblGrid>
      <w:tr w:rsidR="00893211" w:rsidRPr="007B7538" w14:paraId="3260854F" w14:textId="77777777" w:rsidTr="001E68BD">
        <w:trPr>
          <w:trHeight w:val="131"/>
          <w:tblHeader/>
        </w:trPr>
        <w:tc>
          <w:tcPr>
            <w:tcW w:w="876" w:type="dxa"/>
          </w:tcPr>
          <w:p w14:paraId="657ED0D8" w14:textId="77777777" w:rsidR="00EC64A2" w:rsidRPr="007B7538" w:rsidRDefault="00EC64A2">
            <w:pPr>
              <w:rPr>
                <w:rFonts w:ascii="Times New Roman" w:hAnsi="Times New Roman" w:cs="Times New Roman"/>
                <w:b/>
                <w:bCs/>
              </w:rPr>
            </w:pPr>
            <w:r w:rsidRPr="007B7538">
              <w:rPr>
                <w:rFonts w:ascii="Times New Roman" w:hAnsi="Times New Roman" w:cs="Times New Roman"/>
                <w:b/>
                <w:bCs/>
              </w:rPr>
              <w:t>Eil. Nr.</w:t>
            </w:r>
          </w:p>
        </w:tc>
        <w:tc>
          <w:tcPr>
            <w:tcW w:w="2526" w:type="dxa"/>
          </w:tcPr>
          <w:p w14:paraId="4D1ECB74" w14:textId="3B66FDF7" w:rsidR="00EC64A2" w:rsidRPr="007B7538" w:rsidRDefault="00EC64A2">
            <w:pPr>
              <w:rPr>
                <w:rFonts w:ascii="Times New Roman" w:hAnsi="Times New Roman" w:cs="Times New Roman"/>
                <w:b/>
                <w:bCs/>
              </w:rPr>
            </w:pPr>
            <w:r w:rsidRPr="007B7538">
              <w:rPr>
                <w:rFonts w:ascii="Times New Roman" w:hAnsi="Times New Roman" w:cs="Times New Roman"/>
                <w:b/>
                <w:bCs/>
              </w:rPr>
              <w:t>Paslaug</w:t>
            </w:r>
            <w:r w:rsidR="00BD188D">
              <w:rPr>
                <w:rFonts w:ascii="Times New Roman" w:hAnsi="Times New Roman" w:cs="Times New Roman"/>
                <w:b/>
                <w:bCs/>
              </w:rPr>
              <w:t>os</w:t>
            </w:r>
          </w:p>
        </w:tc>
        <w:tc>
          <w:tcPr>
            <w:tcW w:w="6237" w:type="dxa"/>
          </w:tcPr>
          <w:p w14:paraId="31700AF1" w14:textId="77777777" w:rsidR="00EC64A2" w:rsidRPr="007B7538" w:rsidRDefault="00EC64A2">
            <w:pPr>
              <w:rPr>
                <w:rFonts w:ascii="Times New Roman" w:hAnsi="Times New Roman" w:cs="Times New Roman"/>
                <w:b/>
                <w:bCs/>
              </w:rPr>
            </w:pPr>
            <w:r w:rsidRPr="007B7538">
              <w:rPr>
                <w:rFonts w:ascii="Times New Roman" w:hAnsi="Times New Roman" w:cs="Times New Roman"/>
                <w:b/>
                <w:bCs/>
              </w:rPr>
              <w:t>Paslaugų atlikimo terminas</w:t>
            </w:r>
          </w:p>
        </w:tc>
      </w:tr>
      <w:tr w:rsidR="00BD188D" w:rsidRPr="007B7538" w14:paraId="701E72D5" w14:textId="77777777" w:rsidTr="001E68BD">
        <w:trPr>
          <w:trHeight w:val="394"/>
        </w:trPr>
        <w:tc>
          <w:tcPr>
            <w:tcW w:w="876" w:type="dxa"/>
          </w:tcPr>
          <w:p w14:paraId="12C6B3C1" w14:textId="5A6E2C71" w:rsidR="00BD188D" w:rsidRPr="007B7538" w:rsidDel="00547586" w:rsidRDefault="00BD188D" w:rsidP="00BD188D">
            <w:pPr>
              <w:rPr>
                <w:rFonts w:ascii="Times New Roman" w:hAnsi="Times New Roman" w:cs="Times New Roman"/>
              </w:rPr>
            </w:pPr>
            <w:r w:rsidRPr="007B7538" w:rsidDel="00547586">
              <w:rPr>
                <w:rFonts w:ascii="Times New Roman" w:hAnsi="Times New Roman" w:cs="Times New Roman"/>
              </w:rPr>
              <w:t>1.</w:t>
            </w:r>
          </w:p>
        </w:tc>
        <w:tc>
          <w:tcPr>
            <w:tcW w:w="2526" w:type="dxa"/>
          </w:tcPr>
          <w:p w14:paraId="6BEAA7C9" w14:textId="489A05F4" w:rsidR="00BD188D" w:rsidRDefault="00901E1F" w:rsidP="00BD188D">
            <w:pPr>
              <w:jc w:val="both"/>
              <w:rPr>
                <w:rFonts w:ascii="Times New Roman" w:hAnsi="Times New Roman" w:cs="Times New Roman"/>
                <w:color w:val="000000"/>
                <w:lang w:eastAsia="lt-LT"/>
              </w:rPr>
            </w:pPr>
            <w:r>
              <w:rPr>
                <w:rFonts w:ascii="Times New Roman" w:hAnsi="Times New Roman" w:cs="Times New Roman"/>
              </w:rPr>
              <w:t xml:space="preserve">Parengti ir </w:t>
            </w:r>
            <w:r w:rsidR="00EC5B4F">
              <w:rPr>
                <w:rFonts w:ascii="Times New Roman" w:hAnsi="Times New Roman" w:cs="Times New Roman"/>
              </w:rPr>
              <w:t xml:space="preserve">pasirašytinai raštu </w:t>
            </w:r>
            <w:r>
              <w:rPr>
                <w:rFonts w:ascii="Times New Roman" w:hAnsi="Times New Roman" w:cs="Times New Roman"/>
              </w:rPr>
              <w:t>suderinti su Užsakovu d</w:t>
            </w:r>
            <w:r w:rsidR="00BD188D" w:rsidRPr="00EC64A2">
              <w:rPr>
                <w:rFonts w:ascii="Times New Roman" w:hAnsi="Times New Roman" w:cs="Times New Roman"/>
              </w:rPr>
              <w:t>etal</w:t>
            </w:r>
            <w:r>
              <w:rPr>
                <w:rFonts w:ascii="Times New Roman" w:hAnsi="Times New Roman" w:cs="Times New Roman"/>
              </w:rPr>
              <w:t>ų</w:t>
            </w:r>
            <w:r w:rsidR="00BD188D" w:rsidRPr="00EC64A2">
              <w:rPr>
                <w:rFonts w:ascii="Times New Roman" w:hAnsi="Times New Roman" w:cs="Times New Roman"/>
              </w:rPr>
              <w:t xml:space="preserve"> atliekamų</w:t>
            </w:r>
            <w:r w:rsidR="00741F25">
              <w:rPr>
                <w:rFonts w:ascii="Times New Roman" w:hAnsi="Times New Roman" w:cs="Times New Roman"/>
              </w:rPr>
              <w:t xml:space="preserve"> audito</w:t>
            </w:r>
            <w:r w:rsidR="00BD188D" w:rsidRPr="00EC64A2">
              <w:rPr>
                <w:rFonts w:ascii="Times New Roman" w:hAnsi="Times New Roman" w:cs="Times New Roman"/>
              </w:rPr>
              <w:t xml:space="preserve"> darbų plan</w:t>
            </w:r>
            <w:r>
              <w:rPr>
                <w:rFonts w:ascii="Times New Roman" w:hAnsi="Times New Roman" w:cs="Times New Roman"/>
              </w:rPr>
              <w:t>ą</w:t>
            </w:r>
          </w:p>
        </w:tc>
        <w:tc>
          <w:tcPr>
            <w:tcW w:w="6237" w:type="dxa"/>
          </w:tcPr>
          <w:p w14:paraId="2433BE76" w14:textId="243A8572" w:rsidR="00BD188D" w:rsidRPr="00EC64A2" w:rsidRDefault="00901E1F" w:rsidP="00BD188D">
            <w:pPr>
              <w:jc w:val="both"/>
              <w:rPr>
                <w:rFonts w:ascii="Times New Roman" w:hAnsi="Times New Roman" w:cs="Times New Roman"/>
                <w:color w:val="000000"/>
                <w:lang w:eastAsia="lt-LT"/>
              </w:rPr>
            </w:pPr>
            <w:r>
              <w:rPr>
                <w:rFonts w:ascii="Times New Roman" w:hAnsi="Times New Roman" w:cs="Times New Roman"/>
              </w:rPr>
              <w:t>N</w:t>
            </w:r>
            <w:r w:rsidR="00BD188D" w:rsidRPr="00EC64A2">
              <w:rPr>
                <w:rFonts w:ascii="Times New Roman" w:hAnsi="Times New Roman" w:cs="Times New Roman"/>
              </w:rPr>
              <w:t xml:space="preserve">e vėliau kaip iki kiekvienų </w:t>
            </w:r>
            <w:r w:rsidR="00B828FA">
              <w:rPr>
                <w:rFonts w:ascii="Times New Roman" w:hAnsi="Times New Roman" w:cs="Times New Roman"/>
              </w:rPr>
              <w:t xml:space="preserve">metų </w:t>
            </w:r>
            <w:r w:rsidR="00BD188D" w:rsidRPr="00EC64A2">
              <w:rPr>
                <w:rFonts w:ascii="Times New Roman" w:hAnsi="Times New Roman" w:cs="Times New Roman"/>
              </w:rPr>
              <w:t>(atitinkamai 2025 m., 2026 m. ir 2027 m.) lapkričio 30 d.</w:t>
            </w:r>
          </w:p>
        </w:tc>
      </w:tr>
      <w:tr w:rsidR="00BD188D" w:rsidRPr="007B7538" w14:paraId="6D074E72" w14:textId="77777777" w:rsidTr="001E68BD">
        <w:trPr>
          <w:trHeight w:val="1872"/>
        </w:trPr>
        <w:tc>
          <w:tcPr>
            <w:tcW w:w="876" w:type="dxa"/>
          </w:tcPr>
          <w:p w14:paraId="3BE705A9" w14:textId="4FABD05A" w:rsidR="00BD188D" w:rsidRPr="007B7538" w:rsidRDefault="00BD188D" w:rsidP="00BD188D">
            <w:pPr>
              <w:rPr>
                <w:rFonts w:ascii="Times New Roman" w:hAnsi="Times New Roman" w:cs="Times New Roman"/>
              </w:rPr>
            </w:pPr>
            <w:r w:rsidRPr="007B7538" w:rsidDel="00985B13">
              <w:rPr>
                <w:rFonts w:ascii="Times New Roman" w:hAnsi="Times New Roman" w:cs="Times New Roman"/>
              </w:rPr>
              <w:t>2.</w:t>
            </w:r>
          </w:p>
        </w:tc>
        <w:tc>
          <w:tcPr>
            <w:tcW w:w="2526" w:type="dxa"/>
          </w:tcPr>
          <w:p w14:paraId="28D0F5B2" w14:textId="5A814896" w:rsidR="00BD188D" w:rsidRPr="00EC64A2" w:rsidRDefault="305FB6C2" w:rsidP="00BD188D">
            <w:pPr>
              <w:jc w:val="both"/>
              <w:rPr>
                <w:rFonts w:ascii="Times New Roman" w:hAnsi="Times New Roman" w:cs="Times New Roman"/>
                <w:color w:val="000000"/>
                <w:lang w:eastAsia="lt-LT"/>
              </w:rPr>
            </w:pPr>
            <w:r w:rsidRPr="042890B9">
              <w:rPr>
                <w:rFonts w:ascii="Times New Roman" w:hAnsi="Times New Roman" w:cs="Times New Roman"/>
                <w:color w:val="000000" w:themeColor="text1"/>
                <w:lang w:eastAsia="lt-LT"/>
              </w:rPr>
              <w:t xml:space="preserve">Metinių finansinių ataskaitų, parengtų pagal TFAS, rinkinio auditas už </w:t>
            </w:r>
            <w:r w:rsidR="569FCA38" w:rsidRPr="042890B9">
              <w:rPr>
                <w:rFonts w:ascii="Times New Roman" w:hAnsi="Times New Roman" w:cs="Times New Roman"/>
                <w:color w:val="000000" w:themeColor="text1"/>
                <w:lang w:eastAsia="lt-LT"/>
              </w:rPr>
              <w:t xml:space="preserve">ataskaitinius </w:t>
            </w:r>
            <w:r w:rsidRPr="042890B9">
              <w:rPr>
                <w:rFonts w:ascii="Times New Roman" w:hAnsi="Times New Roman" w:cs="Times New Roman"/>
                <w:color w:val="000000" w:themeColor="text1"/>
                <w:lang w:eastAsia="lt-LT"/>
              </w:rPr>
              <w:t>metus, pateikiant audit</w:t>
            </w:r>
            <w:r w:rsidR="1A64D1BF" w:rsidRPr="042890B9">
              <w:rPr>
                <w:rFonts w:ascii="Times New Roman" w:hAnsi="Times New Roman" w:cs="Times New Roman"/>
                <w:color w:val="000000" w:themeColor="text1"/>
                <w:lang w:eastAsia="lt-LT"/>
              </w:rPr>
              <w:t>oriaus</w:t>
            </w:r>
            <w:r w:rsidRPr="042890B9">
              <w:rPr>
                <w:rFonts w:ascii="Times New Roman" w:hAnsi="Times New Roman" w:cs="Times New Roman"/>
                <w:color w:val="000000" w:themeColor="text1"/>
                <w:lang w:eastAsia="lt-LT"/>
              </w:rPr>
              <w:t xml:space="preserve"> išvadą</w:t>
            </w:r>
            <w:r w:rsidR="011492AA" w:rsidRPr="042890B9">
              <w:rPr>
                <w:rFonts w:ascii="Times New Roman" w:hAnsi="Times New Roman" w:cs="Times New Roman"/>
                <w:color w:val="000000" w:themeColor="text1"/>
                <w:lang w:eastAsia="lt-LT"/>
              </w:rPr>
              <w:t xml:space="preserve"> ir finansinių ataskaitų audito ataskaitą</w:t>
            </w:r>
          </w:p>
        </w:tc>
        <w:tc>
          <w:tcPr>
            <w:tcW w:w="6237" w:type="dxa"/>
          </w:tcPr>
          <w:p w14:paraId="736E6436" w14:textId="0D335835" w:rsidR="00BD188D" w:rsidRPr="007B7538" w:rsidRDefault="00BD188D" w:rsidP="00BD188D">
            <w:pPr>
              <w:jc w:val="both"/>
              <w:rPr>
                <w:rFonts w:ascii="Times New Roman" w:hAnsi="Times New Roman" w:cs="Times New Roman"/>
              </w:rPr>
            </w:pPr>
            <w:r w:rsidRPr="00EC64A2">
              <w:rPr>
                <w:rFonts w:ascii="Times New Roman" w:hAnsi="Times New Roman" w:cs="Times New Roman"/>
                <w:color w:val="000000"/>
                <w:lang w:eastAsia="lt-LT"/>
              </w:rPr>
              <w:t xml:space="preserve">Ne vėliau kaip per </w:t>
            </w:r>
            <w:r w:rsidRPr="00EC2EA1">
              <w:rPr>
                <w:rFonts w:ascii="Times New Roman" w:hAnsi="Times New Roman" w:cs="Times New Roman"/>
                <w:lang w:val="fi-FI" w:eastAsia="lt-LT"/>
              </w:rPr>
              <w:t>3 (</w:t>
            </w:r>
            <w:r w:rsidRPr="00EC64A2">
              <w:rPr>
                <w:rFonts w:ascii="Times New Roman" w:hAnsi="Times New Roman" w:cs="Times New Roman"/>
                <w:color w:val="000000"/>
                <w:lang w:eastAsia="lt-LT"/>
              </w:rPr>
              <w:t>tris</w:t>
            </w:r>
            <w:r>
              <w:rPr>
                <w:rFonts w:ascii="Times New Roman" w:hAnsi="Times New Roman" w:cs="Times New Roman"/>
                <w:lang w:eastAsia="lt-LT"/>
              </w:rPr>
              <w:t>)</w:t>
            </w:r>
            <w:r w:rsidRPr="00EC64A2">
              <w:rPr>
                <w:rFonts w:ascii="Times New Roman" w:hAnsi="Times New Roman" w:cs="Times New Roman"/>
                <w:color w:val="000000"/>
                <w:lang w:eastAsia="lt-LT"/>
              </w:rPr>
              <w:t xml:space="preserve"> mėnesius po ataskaitinio laikotarpio pabaigos. </w:t>
            </w:r>
            <w:r w:rsidRPr="007B7538">
              <w:rPr>
                <w:rFonts w:ascii="Times New Roman" w:hAnsi="Times New Roman" w:cs="Times New Roman"/>
                <w:lang w:eastAsia="lt-LT"/>
              </w:rPr>
              <w:t>Tiksli</w:t>
            </w:r>
            <w:r>
              <w:rPr>
                <w:rFonts w:ascii="Times New Roman" w:hAnsi="Times New Roman" w:cs="Times New Roman"/>
                <w:lang w:eastAsia="lt-LT"/>
              </w:rPr>
              <w:t>os datos</w:t>
            </w:r>
            <w:r w:rsidRPr="00EC64A2">
              <w:rPr>
                <w:rFonts w:ascii="Times New Roman" w:hAnsi="Times New Roman" w:cs="Times New Roman"/>
                <w:color w:val="000000"/>
                <w:lang w:eastAsia="lt-LT"/>
              </w:rPr>
              <w:t xml:space="preserve"> </w:t>
            </w:r>
            <w:r w:rsidRPr="007B7538">
              <w:rPr>
                <w:rFonts w:ascii="Times New Roman" w:hAnsi="Times New Roman" w:cs="Times New Roman"/>
                <w:lang w:eastAsia="lt-LT"/>
              </w:rPr>
              <w:t>suderinam</w:t>
            </w:r>
            <w:r>
              <w:rPr>
                <w:rFonts w:ascii="Times New Roman" w:hAnsi="Times New Roman" w:cs="Times New Roman"/>
                <w:lang w:eastAsia="lt-LT"/>
              </w:rPr>
              <w:t>os</w:t>
            </w:r>
            <w:r w:rsidRPr="00EC64A2">
              <w:rPr>
                <w:rFonts w:ascii="Times New Roman" w:hAnsi="Times New Roman" w:cs="Times New Roman"/>
                <w:color w:val="000000"/>
                <w:lang w:eastAsia="lt-LT"/>
              </w:rPr>
              <w:t xml:space="preserve"> audito darbų plane</w:t>
            </w:r>
            <w:r w:rsidRPr="00EC64A2" w:rsidDel="0046608A">
              <w:rPr>
                <w:rFonts w:ascii="Times New Roman" w:hAnsi="Times New Roman" w:cs="Times New Roman"/>
                <w:color w:val="000000"/>
                <w:lang w:eastAsia="lt-LT"/>
              </w:rPr>
              <w:t>, kuris tvirtinamas iki ataskaitinio laikotarpio lapkričio 30 d</w:t>
            </w:r>
            <w:r w:rsidRPr="00EC64A2">
              <w:rPr>
                <w:rFonts w:ascii="Times New Roman" w:hAnsi="Times New Roman" w:cs="Times New Roman"/>
                <w:color w:val="000000"/>
                <w:lang w:eastAsia="lt-LT"/>
              </w:rPr>
              <w:t xml:space="preserve">. </w:t>
            </w:r>
          </w:p>
        </w:tc>
      </w:tr>
      <w:tr w:rsidR="00BD188D" w:rsidRPr="007B7538" w14:paraId="7E4DC496" w14:textId="77777777" w:rsidTr="001E68BD">
        <w:trPr>
          <w:trHeight w:val="401"/>
        </w:trPr>
        <w:tc>
          <w:tcPr>
            <w:tcW w:w="876" w:type="dxa"/>
          </w:tcPr>
          <w:p w14:paraId="4C595BBB" w14:textId="0D64FCB7" w:rsidR="00BD188D" w:rsidRPr="007B7538" w:rsidRDefault="00BD188D" w:rsidP="00BD188D">
            <w:pPr>
              <w:rPr>
                <w:rFonts w:ascii="Times New Roman" w:hAnsi="Times New Roman" w:cs="Times New Roman"/>
              </w:rPr>
            </w:pPr>
            <w:r w:rsidRPr="007B7538" w:rsidDel="00985B13">
              <w:rPr>
                <w:rFonts w:ascii="Times New Roman" w:hAnsi="Times New Roman" w:cs="Times New Roman"/>
              </w:rPr>
              <w:t>3.</w:t>
            </w:r>
          </w:p>
        </w:tc>
        <w:tc>
          <w:tcPr>
            <w:tcW w:w="2526" w:type="dxa"/>
          </w:tcPr>
          <w:p w14:paraId="1B20F991" w14:textId="037A0CD9" w:rsidR="00BD188D" w:rsidRPr="00EC64A2" w:rsidRDefault="00BD188D" w:rsidP="00BD188D">
            <w:pPr>
              <w:jc w:val="both"/>
              <w:rPr>
                <w:rFonts w:ascii="Times New Roman" w:hAnsi="Times New Roman" w:cs="Times New Roman"/>
                <w:color w:val="000000"/>
                <w:lang w:eastAsia="lt-LT"/>
              </w:rPr>
            </w:pPr>
            <w:r>
              <w:rPr>
                <w:rFonts w:ascii="Times New Roman" w:hAnsi="Times New Roman" w:cs="Times New Roman"/>
                <w:color w:val="000000"/>
                <w:lang w:eastAsia="lt-LT"/>
              </w:rPr>
              <w:t>V</w:t>
            </w:r>
            <w:r w:rsidRPr="00EC64A2">
              <w:rPr>
                <w:rFonts w:ascii="Times New Roman" w:hAnsi="Times New Roman" w:cs="Times New Roman"/>
                <w:color w:val="000000"/>
                <w:lang w:eastAsia="lt-LT"/>
              </w:rPr>
              <w:t>adovybės ataskaitos patikr</w:t>
            </w:r>
            <w:r w:rsidRPr="00EC64A2" w:rsidDel="002309BA">
              <w:rPr>
                <w:rFonts w:ascii="Times New Roman" w:hAnsi="Times New Roman" w:cs="Times New Roman"/>
                <w:color w:val="000000"/>
                <w:lang w:eastAsia="lt-LT"/>
              </w:rPr>
              <w:t>a</w:t>
            </w:r>
          </w:p>
        </w:tc>
        <w:tc>
          <w:tcPr>
            <w:tcW w:w="6237" w:type="dxa"/>
          </w:tcPr>
          <w:p w14:paraId="5B12E0FA" w14:textId="5F9218D0" w:rsidR="00BD188D" w:rsidRPr="007B7538" w:rsidRDefault="00BD188D" w:rsidP="00BD188D">
            <w:pPr>
              <w:jc w:val="both"/>
              <w:rPr>
                <w:rFonts w:ascii="Times New Roman" w:hAnsi="Times New Roman" w:cs="Times New Roman"/>
              </w:rPr>
            </w:pPr>
            <w:r w:rsidRPr="00EC64A2">
              <w:rPr>
                <w:rFonts w:ascii="Times New Roman" w:hAnsi="Times New Roman" w:cs="Times New Roman"/>
                <w:color w:val="000000"/>
                <w:lang w:eastAsia="lt-LT"/>
              </w:rPr>
              <w:t xml:space="preserve">Ne vėliau kaip per </w:t>
            </w:r>
            <w:r w:rsidRPr="00EC2EA1">
              <w:rPr>
                <w:rFonts w:ascii="Times New Roman" w:hAnsi="Times New Roman" w:cs="Times New Roman"/>
                <w:lang w:val="fi-FI" w:eastAsia="lt-LT"/>
              </w:rPr>
              <w:t>3 (</w:t>
            </w:r>
            <w:r w:rsidRPr="00EC64A2">
              <w:rPr>
                <w:rFonts w:ascii="Times New Roman" w:hAnsi="Times New Roman" w:cs="Times New Roman"/>
                <w:color w:val="000000"/>
                <w:lang w:eastAsia="lt-LT"/>
              </w:rPr>
              <w:t>tris</w:t>
            </w:r>
            <w:r>
              <w:rPr>
                <w:rFonts w:ascii="Times New Roman" w:hAnsi="Times New Roman" w:cs="Times New Roman"/>
                <w:lang w:eastAsia="lt-LT"/>
              </w:rPr>
              <w:t>)</w:t>
            </w:r>
            <w:r w:rsidRPr="00EC64A2">
              <w:rPr>
                <w:rFonts w:ascii="Times New Roman" w:hAnsi="Times New Roman" w:cs="Times New Roman"/>
                <w:color w:val="000000"/>
                <w:lang w:eastAsia="lt-LT"/>
              </w:rPr>
              <w:t xml:space="preserve"> mėnesius po ataskaitinio laikotarpio pabaigos. </w:t>
            </w:r>
            <w:r w:rsidRPr="007B7538">
              <w:rPr>
                <w:rFonts w:ascii="Times New Roman" w:hAnsi="Times New Roman" w:cs="Times New Roman"/>
                <w:lang w:eastAsia="lt-LT"/>
              </w:rPr>
              <w:t>Tiksli</w:t>
            </w:r>
            <w:r>
              <w:rPr>
                <w:rFonts w:ascii="Times New Roman" w:hAnsi="Times New Roman" w:cs="Times New Roman"/>
                <w:lang w:eastAsia="lt-LT"/>
              </w:rPr>
              <w:t>os datos</w:t>
            </w:r>
            <w:r w:rsidRPr="007B7538">
              <w:rPr>
                <w:rFonts w:ascii="Times New Roman" w:hAnsi="Times New Roman" w:cs="Times New Roman"/>
                <w:lang w:eastAsia="lt-LT"/>
              </w:rPr>
              <w:t xml:space="preserve"> suderinam</w:t>
            </w:r>
            <w:r>
              <w:rPr>
                <w:rFonts w:ascii="Times New Roman" w:hAnsi="Times New Roman" w:cs="Times New Roman"/>
                <w:lang w:eastAsia="lt-LT"/>
              </w:rPr>
              <w:t>os</w:t>
            </w:r>
            <w:r w:rsidRPr="007B7538">
              <w:rPr>
                <w:rFonts w:ascii="Times New Roman" w:hAnsi="Times New Roman" w:cs="Times New Roman"/>
                <w:lang w:eastAsia="lt-LT"/>
              </w:rPr>
              <w:t xml:space="preserve"> audito darbų plane</w:t>
            </w:r>
            <w:r w:rsidRPr="00EC64A2" w:rsidDel="002309BA">
              <w:rPr>
                <w:rFonts w:ascii="Times New Roman" w:hAnsi="Times New Roman" w:cs="Times New Roman"/>
                <w:color w:val="000000"/>
                <w:lang w:eastAsia="lt-LT"/>
              </w:rPr>
              <w:t>, kuris tvirtinamas iki ataskaitinio laikotarpio lapkričio 30 d</w:t>
            </w:r>
            <w:r w:rsidRPr="00EC64A2">
              <w:rPr>
                <w:rFonts w:ascii="Times New Roman" w:hAnsi="Times New Roman" w:cs="Times New Roman"/>
                <w:color w:val="000000"/>
                <w:lang w:eastAsia="lt-LT"/>
              </w:rPr>
              <w:t>.</w:t>
            </w:r>
          </w:p>
        </w:tc>
      </w:tr>
      <w:tr w:rsidR="00BD188D" w:rsidRPr="007B7538" w14:paraId="24954FD3" w14:textId="77777777" w:rsidTr="001E68BD">
        <w:trPr>
          <w:trHeight w:val="394"/>
        </w:trPr>
        <w:tc>
          <w:tcPr>
            <w:tcW w:w="876" w:type="dxa"/>
          </w:tcPr>
          <w:p w14:paraId="087BB2AB" w14:textId="763FC128" w:rsidR="00BD188D" w:rsidRPr="007B7538" w:rsidRDefault="00BD188D" w:rsidP="00BD188D">
            <w:pPr>
              <w:rPr>
                <w:rFonts w:ascii="Times New Roman" w:hAnsi="Times New Roman" w:cs="Times New Roman"/>
              </w:rPr>
            </w:pPr>
            <w:r w:rsidRPr="007B7538" w:rsidDel="00985B13">
              <w:rPr>
                <w:rFonts w:ascii="Times New Roman" w:hAnsi="Times New Roman" w:cs="Times New Roman"/>
              </w:rPr>
              <w:t>4.</w:t>
            </w:r>
          </w:p>
        </w:tc>
        <w:tc>
          <w:tcPr>
            <w:tcW w:w="2526" w:type="dxa"/>
          </w:tcPr>
          <w:p w14:paraId="0C820D7C" w14:textId="3D06714A" w:rsidR="00BD188D" w:rsidRPr="00EC64A2" w:rsidRDefault="002F74D8" w:rsidP="00BD188D">
            <w:pPr>
              <w:jc w:val="both"/>
              <w:rPr>
                <w:rFonts w:ascii="Times New Roman" w:hAnsi="Times New Roman" w:cs="Times New Roman"/>
                <w:color w:val="000000"/>
                <w:lang w:eastAsia="lt-LT"/>
              </w:rPr>
            </w:pPr>
            <w:r>
              <w:rPr>
                <w:rFonts w:ascii="Times New Roman" w:hAnsi="Times New Roman" w:cs="Times New Roman"/>
                <w:color w:val="000000"/>
                <w:lang w:eastAsia="lt-LT"/>
              </w:rPr>
              <w:t>I</w:t>
            </w:r>
            <w:r w:rsidRPr="002F74D8">
              <w:rPr>
                <w:rFonts w:ascii="Times New Roman" w:hAnsi="Times New Roman" w:cs="Times New Roman"/>
                <w:color w:val="000000"/>
                <w:lang w:eastAsia="lt-LT"/>
              </w:rPr>
              <w:t>nformacijos tvarumo klausimais patikrinimas</w:t>
            </w:r>
            <w:r>
              <w:rPr>
                <w:rFonts w:ascii="Times New Roman" w:hAnsi="Times New Roman" w:cs="Times New Roman"/>
                <w:color w:val="000000"/>
                <w:lang w:eastAsia="lt-LT"/>
              </w:rPr>
              <w:t xml:space="preserve">, parengiant </w:t>
            </w:r>
            <w:r w:rsidRPr="002F74D8">
              <w:rPr>
                <w:rFonts w:ascii="Times New Roman" w:hAnsi="Times New Roman" w:cs="Times New Roman"/>
                <w:color w:val="000000"/>
                <w:lang w:eastAsia="lt-LT"/>
              </w:rPr>
              <w:t>tvarumo atskaitomybės užtikrinimo išvad</w:t>
            </w:r>
            <w:r>
              <w:rPr>
                <w:rFonts w:ascii="Times New Roman" w:hAnsi="Times New Roman" w:cs="Times New Roman"/>
                <w:color w:val="000000"/>
                <w:lang w:eastAsia="lt-LT"/>
              </w:rPr>
              <w:t>ą</w:t>
            </w:r>
          </w:p>
        </w:tc>
        <w:tc>
          <w:tcPr>
            <w:tcW w:w="6237" w:type="dxa"/>
          </w:tcPr>
          <w:p w14:paraId="744C0CD5" w14:textId="4A134A10" w:rsidR="00BD188D" w:rsidRPr="002309BA" w:rsidRDefault="3A1C3E11" w:rsidP="042890B9">
            <w:pPr>
              <w:jc w:val="both"/>
              <w:rPr>
                <w:rFonts w:ascii="Times New Roman" w:hAnsi="Times New Roman" w:cs="Times New Roman"/>
              </w:rPr>
            </w:pPr>
            <w:r w:rsidRPr="042890B9">
              <w:rPr>
                <w:rFonts w:ascii="Times New Roman" w:hAnsi="Times New Roman" w:cs="Times New Roman"/>
                <w:color w:val="000000" w:themeColor="text1"/>
                <w:lang w:eastAsia="lt-LT"/>
              </w:rPr>
              <w:t xml:space="preserve">Ne vėliau kaip per </w:t>
            </w:r>
            <w:r w:rsidR="2DC7CE29" w:rsidRPr="7118093A">
              <w:rPr>
                <w:rFonts w:ascii="Times New Roman" w:hAnsi="Times New Roman" w:cs="Times New Roman"/>
                <w:color w:val="000000" w:themeColor="text1"/>
                <w:lang w:eastAsia="lt-LT"/>
              </w:rPr>
              <w:t>3</w:t>
            </w:r>
            <w:r w:rsidR="05D91245" w:rsidRPr="7118093A">
              <w:rPr>
                <w:rFonts w:ascii="Times New Roman" w:hAnsi="Times New Roman" w:cs="Times New Roman"/>
                <w:color w:val="000000" w:themeColor="text1"/>
                <w:lang w:eastAsia="lt-LT"/>
              </w:rPr>
              <w:t xml:space="preserve"> (</w:t>
            </w:r>
            <w:r w:rsidR="2801C05A" w:rsidRPr="7118093A">
              <w:rPr>
                <w:rFonts w:ascii="Times New Roman" w:hAnsi="Times New Roman" w:cs="Times New Roman"/>
                <w:color w:val="000000" w:themeColor="text1"/>
                <w:lang w:eastAsia="lt-LT"/>
              </w:rPr>
              <w:t>tris</w:t>
            </w:r>
            <w:r w:rsidRPr="042890B9">
              <w:rPr>
                <w:rFonts w:ascii="Times New Roman" w:hAnsi="Times New Roman" w:cs="Times New Roman"/>
                <w:color w:val="000000" w:themeColor="text1"/>
                <w:lang w:eastAsia="lt-LT"/>
              </w:rPr>
              <w:t xml:space="preserve">) mėnesius po ataskaitinio laikotarpio pabaigos. </w:t>
            </w:r>
            <w:r w:rsidR="305FB6C2" w:rsidRPr="042890B9">
              <w:rPr>
                <w:rFonts w:ascii="Times New Roman" w:hAnsi="Times New Roman" w:cs="Times New Roman"/>
                <w:color w:val="000000" w:themeColor="text1"/>
                <w:lang w:eastAsia="lt-LT"/>
              </w:rPr>
              <w:t>Tiksli metinių ataskaitų pateikimo data suderinama audito darbų plane, kuris tvirtinamas iki ataskaitinio laikotarpio lapkričio 30</w:t>
            </w:r>
            <w:r w:rsidR="008D0435">
              <w:rPr>
                <w:rFonts w:ascii="Times New Roman" w:hAnsi="Times New Roman" w:cs="Times New Roman"/>
                <w:color w:val="000000" w:themeColor="text1"/>
                <w:lang w:eastAsia="lt-LT"/>
              </w:rPr>
              <w:t> </w:t>
            </w:r>
            <w:r w:rsidR="305FB6C2" w:rsidRPr="042890B9">
              <w:rPr>
                <w:rFonts w:ascii="Times New Roman" w:hAnsi="Times New Roman" w:cs="Times New Roman"/>
                <w:color w:val="000000" w:themeColor="text1"/>
                <w:lang w:eastAsia="lt-LT"/>
              </w:rPr>
              <w:t>d.</w:t>
            </w:r>
          </w:p>
        </w:tc>
      </w:tr>
      <w:tr w:rsidR="00BD188D" w:rsidRPr="007B7538" w14:paraId="1F898D36" w14:textId="77777777" w:rsidTr="001E68BD">
        <w:trPr>
          <w:trHeight w:val="64"/>
        </w:trPr>
        <w:tc>
          <w:tcPr>
            <w:tcW w:w="876" w:type="dxa"/>
          </w:tcPr>
          <w:p w14:paraId="0F2422A7" w14:textId="2B8D3E56" w:rsidR="00BD188D" w:rsidRPr="007B7538" w:rsidRDefault="00BD188D" w:rsidP="00BD188D">
            <w:pPr>
              <w:rPr>
                <w:rFonts w:ascii="Times New Roman" w:hAnsi="Times New Roman" w:cs="Times New Roman"/>
              </w:rPr>
            </w:pPr>
            <w:r>
              <w:rPr>
                <w:rFonts w:ascii="Times New Roman" w:hAnsi="Times New Roman" w:cs="Times New Roman"/>
              </w:rPr>
              <w:t>5.</w:t>
            </w:r>
          </w:p>
        </w:tc>
        <w:tc>
          <w:tcPr>
            <w:tcW w:w="2526" w:type="dxa"/>
          </w:tcPr>
          <w:p w14:paraId="785221B4" w14:textId="3D1DAFA3" w:rsidR="00BD188D" w:rsidRPr="00EC64A2" w:rsidRDefault="002F74D8" w:rsidP="00BD188D">
            <w:pPr>
              <w:jc w:val="both"/>
              <w:rPr>
                <w:rFonts w:ascii="Times New Roman" w:hAnsi="Times New Roman" w:cs="Times New Roman"/>
                <w:color w:val="000000"/>
                <w:lang w:eastAsia="lt-LT"/>
              </w:rPr>
            </w:pPr>
            <w:r>
              <w:rPr>
                <w:rFonts w:ascii="Times New Roman" w:hAnsi="Times New Roman" w:cs="Times New Roman"/>
                <w:lang w:eastAsia="lt-LT"/>
              </w:rPr>
              <w:t xml:space="preserve">Konsultavimo </w:t>
            </w:r>
            <w:r w:rsidR="00BD188D">
              <w:rPr>
                <w:rFonts w:ascii="Times New Roman" w:hAnsi="Times New Roman" w:cs="Times New Roman"/>
                <w:lang w:eastAsia="lt-LT"/>
              </w:rPr>
              <w:t>finansinės apskaitos klausimais</w:t>
            </w:r>
            <w:r w:rsidR="00BD188D" w:rsidRPr="007B7538">
              <w:rPr>
                <w:rFonts w:ascii="Times New Roman" w:hAnsi="Times New Roman" w:cs="Times New Roman"/>
                <w:lang w:eastAsia="lt-LT"/>
              </w:rPr>
              <w:t xml:space="preserve"> </w:t>
            </w:r>
            <w:r w:rsidR="00BD188D" w:rsidRPr="00EC64A2">
              <w:rPr>
                <w:rFonts w:ascii="Times New Roman" w:hAnsi="Times New Roman" w:cs="Times New Roman"/>
                <w:color w:val="000000"/>
                <w:lang w:eastAsia="lt-LT"/>
              </w:rPr>
              <w:t>paslaugos</w:t>
            </w:r>
          </w:p>
        </w:tc>
        <w:tc>
          <w:tcPr>
            <w:tcW w:w="6237" w:type="dxa"/>
          </w:tcPr>
          <w:p w14:paraId="01E3E9B6" w14:textId="6103917A" w:rsidR="00BD188D" w:rsidRPr="007B7538" w:rsidRDefault="00BD188D" w:rsidP="00BD188D">
            <w:pPr>
              <w:jc w:val="both"/>
              <w:rPr>
                <w:rFonts w:ascii="Times New Roman" w:hAnsi="Times New Roman" w:cs="Times New Roman"/>
              </w:rPr>
            </w:pPr>
            <w:r w:rsidRPr="00D50D0A">
              <w:rPr>
                <w:rFonts w:ascii="Times New Roman" w:hAnsi="Times New Roman" w:cs="Times New Roman"/>
              </w:rPr>
              <w:t>Užsakovui elektroniniu paštu suformulavus klausimą, Paslaugos teikėjas įsipareigoja pateikti atsakymą per 3</w:t>
            </w:r>
            <w:r>
              <w:rPr>
                <w:rFonts w:ascii="Times New Roman" w:hAnsi="Times New Roman" w:cs="Times New Roman"/>
              </w:rPr>
              <w:t xml:space="preserve"> (tris)</w:t>
            </w:r>
            <w:r w:rsidRPr="00D50D0A">
              <w:rPr>
                <w:rFonts w:ascii="Times New Roman" w:hAnsi="Times New Roman" w:cs="Times New Roman"/>
              </w:rPr>
              <w:t xml:space="preserve"> darbo dienas. Jeigu Paslaugos teikėjui atsakyti į klausimą reikia daugiau laiko, per 3 </w:t>
            </w:r>
            <w:r>
              <w:rPr>
                <w:rFonts w:ascii="Times New Roman" w:hAnsi="Times New Roman" w:cs="Times New Roman"/>
              </w:rPr>
              <w:t xml:space="preserve">(tris) </w:t>
            </w:r>
            <w:r w:rsidRPr="00D50D0A">
              <w:rPr>
                <w:rFonts w:ascii="Times New Roman" w:hAnsi="Times New Roman" w:cs="Times New Roman"/>
              </w:rPr>
              <w:t>darbo dienas Paslaugos teikėjas įsipareigoja pateikti patikslinančius klausimus ir informuoti apie galutinio atsakymo pateikimo terminą</w:t>
            </w:r>
            <w:r w:rsidRPr="007B7538">
              <w:rPr>
                <w:rFonts w:ascii="Times New Roman" w:hAnsi="Times New Roman" w:cs="Times New Roman"/>
              </w:rPr>
              <w:t>.</w:t>
            </w:r>
          </w:p>
        </w:tc>
      </w:tr>
      <w:tr w:rsidR="042890B9" w14:paraId="3D3C2516" w14:textId="77777777" w:rsidTr="001E68BD">
        <w:trPr>
          <w:trHeight w:val="300"/>
        </w:trPr>
        <w:tc>
          <w:tcPr>
            <w:tcW w:w="876" w:type="dxa"/>
          </w:tcPr>
          <w:p w14:paraId="388E3D82" w14:textId="3406B63E" w:rsidR="59E667FC" w:rsidRDefault="59E667FC" w:rsidP="042890B9">
            <w:pPr>
              <w:rPr>
                <w:rFonts w:ascii="Times New Roman" w:hAnsi="Times New Roman" w:cs="Times New Roman"/>
              </w:rPr>
            </w:pPr>
            <w:r w:rsidRPr="042890B9">
              <w:rPr>
                <w:rFonts w:ascii="Times New Roman" w:hAnsi="Times New Roman" w:cs="Times New Roman"/>
              </w:rPr>
              <w:t>6.</w:t>
            </w:r>
          </w:p>
        </w:tc>
        <w:tc>
          <w:tcPr>
            <w:tcW w:w="2526" w:type="dxa"/>
          </w:tcPr>
          <w:p w14:paraId="63072E19" w14:textId="6D850971" w:rsidR="59E667FC" w:rsidRPr="00B1349C" w:rsidRDefault="59E667FC" w:rsidP="00B1349C">
            <w:pPr>
              <w:jc w:val="both"/>
              <w:rPr>
                <w:rFonts w:ascii="Times New Roman" w:eastAsia="Times New Roman" w:hAnsi="Times New Roman" w:cs="Times New Roman"/>
              </w:rPr>
            </w:pPr>
            <w:r w:rsidRPr="00B1349C">
              <w:rPr>
                <w:rFonts w:ascii="Times New Roman" w:eastAsia="Times New Roman" w:hAnsi="Times New Roman" w:cs="Times New Roman"/>
              </w:rPr>
              <w:t>Pusmečio finansinių ataskaitų peržiūra</w:t>
            </w:r>
          </w:p>
        </w:tc>
        <w:tc>
          <w:tcPr>
            <w:tcW w:w="6237" w:type="dxa"/>
          </w:tcPr>
          <w:p w14:paraId="08FAA048" w14:textId="5CD1DFFE" w:rsidR="042890B9" w:rsidRDefault="24762575" w:rsidP="042890B9">
            <w:pPr>
              <w:jc w:val="both"/>
              <w:rPr>
                <w:rFonts w:ascii="Times New Roman" w:hAnsi="Times New Roman" w:cs="Times New Roman"/>
                <w:color w:val="000000" w:themeColor="text1"/>
                <w:lang w:eastAsia="lt-LT"/>
              </w:rPr>
            </w:pPr>
            <w:r w:rsidRPr="2908D199">
              <w:rPr>
                <w:rFonts w:ascii="Times New Roman" w:hAnsi="Times New Roman" w:cs="Times New Roman"/>
                <w:color w:val="000000" w:themeColor="text1"/>
                <w:lang w:eastAsia="lt-LT"/>
              </w:rPr>
              <w:t xml:space="preserve">Ne vėliau kaip iki </w:t>
            </w:r>
            <w:r w:rsidR="00687368">
              <w:rPr>
                <w:rFonts w:ascii="Times New Roman" w:hAnsi="Times New Roman" w:cs="Times New Roman"/>
                <w:color w:val="000000" w:themeColor="text1"/>
                <w:lang w:eastAsia="lt-LT"/>
              </w:rPr>
              <w:t xml:space="preserve">ataskaitinio laikotarpio </w:t>
            </w:r>
            <w:r w:rsidRPr="2908D199">
              <w:rPr>
                <w:rFonts w:ascii="Times New Roman" w:hAnsi="Times New Roman" w:cs="Times New Roman"/>
                <w:color w:val="000000" w:themeColor="text1"/>
                <w:lang w:eastAsia="lt-LT"/>
              </w:rPr>
              <w:t>rugpjūčio 30 d.</w:t>
            </w:r>
            <w:r w:rsidR="00A41C06">
              <w:rPr>
                <w:rFonts w:ascii="Times New Roman" w:hAnsi="Times New Roman" w:cs="Times New Roman"/>
                <w:color w:val="000000" w:themeColor="text1"/>
                <w:lang w:eastAsia="lt-LT"/>
              </w:rPr>
              <w:t xml:space="preserve">, jeigu pateikiamas Užsakovo </w:t>
            </w:r>
            <w:r w:rsidR="003A0FD6">
              <w:rPr>
                <w:rFonts w:ascii="Times New Roman" w:hAnsi="Times New Roman" w:cs="Times New Roman"/>
                <w:color w:val="000000" w:themeColor="text1"/>
                <w:lang w:eastAsia="lt-LT"/>
              </w:rPr>
              <w:t>užsakymas.</w:t>
            </w:r>
          </w:p>
        </w:tc>
      </w:tr>
    </w:tbl>
    <w:p w14:paraId="1CD61BC9" w14:textId="77777777" w:rsidR="00EC64A2" w:rsidRPr="007B7538" w:rsidRDefault="00EC64A2" w:rsidP="00EC64A2">
      <w:pPr>
        <w:tabs>
          <w:tab w:val="left" w:pos="426"/>
          <w:tab w:val="left" w:pos="567"/>
          <w:tab w:val="left" w:pos="1134"/>
          <w:tab w:val="left" w:pos="5779"/>
        </w:tabs>
        <w:spacing w:after="0" w:line="240" w:lineRule="auto"/>
        <w:jc w:val="both"/>
        <w:rPr>
          <w:rFonts w:ascii="Times New Roman" w:hAnsi="Times New Roman" w:cs="Times New Roman"/>
        </w:rPr>
      </w:pPr>
    </w:p>
    <w:p w14:paraId="153B8325" w14:textId="00EECD5E" w:rsidR="00556FBB" w:rsidRPr="007B7538" w:rsidRDefault="513C6AE5" w:rsidP="0018253F">
      <w:pPr>
        <w:pStyle w:val="ListParagraph"/>
        <w:numPr>
          <w:ilvl w:val="2"/>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noProof/>
          <w:color w:val="auto"/>
          <w:sz w:val="22"/>
          <w:szCs w:val="22"/>
          <w:lang w:val="lt-LT"/>
        </w:rPr>
      </w:pPr>
      <w:r w:rsidRPr="007B7538">
        <w:rPr>
          <w:rFonts w:ascii="Times New Roman" w:hAnsi="Times New Roman" w:cs="Times New Roman"/>
          <w:b/>
          <w:bCs/>
          <w:noProof/>
          <w:color w:val="auto"/>
          <w:sz w:val="22"/>
          <w:szCs w:val="22"/>
          <w:lang w:val="lt-LT"/>
        </w:rPr>
        <w:t>Užsakymų teikimo</w:t>
      </w:r>
      <w:r w:rsidR="002D2E1F" w:rsidRPr="007B7538">
        <w:rPr>
          <w:rFonts w:ascii="Times New Roman" w:hAnsi="Times New Roman" w:cs="Times New Roman"/>
          <w:b/>
          <w:bCs/>
          <w:noProof/>
          <w:color w:val="auto"/>
          <w:sz w:val="22"/>
          <w:szCs w:val="22"/>
          <w:lang w:val="lt-LT"/>
        </w:rPr>
        <w:t xml:space="preserve"> būdas:</w:t>
      </w:r>
    </w:p>
    <w:p w14:paraId="3D298294" w14:textId="5ECF34F7" w:rsidR="00723F28" w:rsidRPr="007B7538" w:rsidRDefault="003D2B5E" w:rsidP="00014F6A">
      <w:pPr>
        <w:spacing w:after="0"/>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EndPr/>
        <w:sdtContent>
          <w:r w:rsidR="00C25652" w:rsidRPr="007B7538">
            <w:rPr>
              <w:rFonts w:ascii="Segoe UI Symbol" w:eastAsia="MS Gothic" w:hAnsi="Segoe UI Symbol" w:cs="Segoe UI Symbol"/>
            </w:rPr>
            <w:t>☒</w:t>
          </w:r>
        </w:sdtContent>
      </w:sdt>
      <w:r w:rsidR="00E869C3" w:rsidRPr="007B7538">
        <w:rPr>
          <w:rFonts w:ascii="Times New Roman" w:hAnsi="Times New Roman" w:cs="Times New Roman"/>
        </w:rPr>
        <w:t xml:space="preserve"> El. paštu</w:t>
      </w:r>
    </w:p>
    <w:p w14:paraId="33E86C83" w14:textId="2F653A1D" w:rsidR="00E869C3" w:rsidRPr="007B7538" w:rsidRDefault="003D2B5E" w:rsidP="00014F6A">
      <w:pPr>
        <w:spacing w:after="0"/>
        <w:rPr>
          <w:rFonts w:ascii="Times New Roman" w:hAnsi="Times New Roman" w:cs="Times New Roman"/>
        </w:rPr>
      </w:pPr>
      <w:sdt>
        <w:sdtPr>
          <w:rPr>
            <w:rFonts w:ascii="Times New Roman" w:hAnsi="Times New Roman" w:cs="Times New Roman"/>
          </w:rPr>
          <w:id w:val="-315725945"/>
          <w14:checkbox>
            <w14:checked w14:val="1"/>
            <w14:checkedState w14:val="2612" w14:font="MS Gothic"/>
            <w14:uncheckedState w14:val="2610" w14:font="MS Gothic"/>
          </w14:checkbox>
        </w:sdtPr>
        <w:sdtEndPr/>
        <w:sdtContent>
          <w:r w:rsidR="00C25652" w:rsidRPr="007B7538">
            <w:rPr>
              <w:rFonts w:ascii="Segoe UI Symbol" w:eastAsia="MS Gothic" w:hAnsi="Segoe UI Symbol" w:cs="Segoe UI Symbol"/>
            </w:rPr>
            <w:t>☒</w:t>
          </w:r>
        </w:sdtContent>
      </w:sdt>
      <w:r w:rsidR="00E869C3" w:rsidRPr="007B7538">
        <w:rPr>
          <w:rFonts w:ascii="Times New Roman" w:hAnsi="Times New Roman" w:cs="Times New Roman"/>
        </w:rPr>
        <w:t xml:space="preserve"> </w:t>
      </w:r>
      <w:r w:rsidR="000F212A" w:rsidRPr="007B7538">
        <w:rPr>
          <w:rFonts w:ascii="Times New Roman" w:hAnsi="Times New Roman" w:cs="Times New Roman"/>
        </w:rPr>
        <w:t>Telefon</w:t>
      </w:r>
      <w:r w:rsidR="00AB475F" w:rsidRPr="007B7538">
        <w:rPr>
          <w:rFonts w:ascii="Times New Roman" w:hAnsi="Times New Roman" w:cs="Times New Roman"/>
        </w:rPr>
        <w:t>u</w:t>
      </w:r>
    </w:p>
    <w:p w14:paraId="42C33EDA" w14:textId="3327A316" w:rsidR="00E869C3" w:rsidRPr="007B7538" w:rsidRDefault="003D2B5E" w:rsidP="5256307E">
      <w:pPr>
        <w:spacing w:after="0"/>
        <w:rPr>
          <w:rFonts w:ascii="Times New Roman" w:hAnsi="Times New Roman" w:cs="Times New Roman"/>
          <w:b/>
          <w:bCs/>
          <w:i/>
          <w:iCs/>
          <w:noProof/>
        </w:rPr>
      </w:pPr>
      <w:sdt>
        <w:sdtPr>
          <w:rPr>
            <w:rFonts w:ascii="Times New Roman" w:hAnsi="Times New Roman" w:cs="Times New Roman"/>
          </w:rPr>
          <w:id w:val="-1365435451"/>
          <w14:checkbox>
            <w14:checked w14:val="1"/>
            <w14:checkedState w14:val="2612" w14:font="MS Gothic"/>
            <w14:uncheckedState w14:val="2610" w14:font="MS Gothic"/>
          </w14:checkbox>
        </w:sdtPr>
        <w:sdtEndPr/>
        <w:sdtContent>
          <w:r w:rsidR="00C25652" w:rsidRPr="007B7538">
            <w:rPr>
              <w:rFonts w:ascii="Segoe UI Symbol" w:eastAsia="MS Gothic" w:hAnsi="Segoe UI Symbol" w:cs="Segoe UI Symbol"/>
            </w:rPr>
            <w:t>☒</w:t>
          </w:r>
        </w:sdtContent>
      </w:sdt>
      <w:r w:rsidR="00E869C3" w:rsidRPr="007B7538">
        <w:rPr>
          <w:rFonts w:ascii="Times New Roman" w:hAnsi="Times New Roman" w:cs="Times New Roman"/>
        </w:rPr>
        <w:t xml:space="preserve"> Kita.</w:t>
      </w:r>
      <w:r w:rsidR="00C25652" w:rsidRPr="007B7538">
        <w:rPr>
          <w:rFonts w:ascii="Times New Roman" w:hAnsi="Times New Roman" w:cs="Times New Roman"/>
        </w:rPr>
        <w:t xml:space="preserve"> </w:t>
      </w:r>
      <w:r w:rsidR="00C25652" w:rsidRPr="00EC64A2">
        <w:rPr>
          <w:rFonts w:ascii="Times New Roman" w:hAnsi="Times New Roman" w:cs="Times New Roman"/>
          <w:color w:val="000000" w:themeColor="text1"/>
        </w:rPr>
        <w:t>Susitikimų metu nuotoliu arba gyvai</w:t>
      </w:r>
    </w:p>
    <w:p w14:paraId="7F97BCFA" w14:textId="6DA5C096" w:rsidR="00556FBB" w:rsidRPr="007B7538" w:rsidRDefault="000E0C48" w:rsidP="0018253F">
      <w:pPr>
        <w:pStyle w:val="ListParagraph"/>
        <w:numPr>
          <w:ilvl w:val="2"/>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noProof/>
          <w:color w:val="auto"/>
          <w:sz w:val="22"/>
          <w:szCs w:val="22"/>
        </w:rPr>
      </w:pPr>
      <w:r w:rsidRPr="007B7538">
        <w:rPr>
          <w:rFonts w:ascii="Times New Roman" w:hAnsi="Times New Roman" w:cs="Times New Roman"/>
          <w:b/>
          <w:bCs/>
          <w:noProof/>
          <w:color w:val="auto"/>
          <w:sz w:val="22"/>
          <w:szCs w:val="22"/>
        </w:rPr>
        <w:t>Užsakymų vykdymo tvarka</w:t>
      </w:r>
    </w:p>
    <w:p w14:paraId="59426ABA" w14:textId="4B2ABFCA" w:rsidR="00576E0F" w:rsidRPr="00AC0AA7" w:rsidRDefault="00601DA3" w:rsidP="00AC0AA7">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sidRPr="00AC0AA7">
        <w:rPr>
          <w:rFonts w:ascii="Times New Roman" w:hAnsi="Times New Roman" w:cs="Times New Roman"/>
          <w:color w:val="auto"/>
          <w:sz w:val="22"/>
          <w:szCs w:val="22"/>
          <w:lang w:val="lt-LT" w:eastAsia="en-US"/>
        </w:rPr>
        <w:t xml:space="preserve">Kiekvienam ataskaitiniam laikotarpiui </w:t>
      </w:r>
      <w:r w:rsidR="00AB4ACE" w:rsidRPr="00C9206E">
        <w:rPr>
          <w:rFonts w:ascii="Times New Roman" w:hAnsi="Times New Roman" w:cs="Times New Roman"/>
          <w:color w:val="auto"/>
          <w:sz w:val="22"/>
          <w:szCs w:val="22"/>
          <w:lang w:val="lt-LT" w:eastAsia="en-US"/>
        </w:rPr>
        <w:t xml:space="preserve">Paslaugų teikėjas turi </w:t>
      </w:r>
      <w:r w:rsidRPr="00C9206E">
        <w:rPr>
          <w:rFonts w:ascii="Times New Roman" w:hAnsi="Times New Roman" w:cs="Times New Roman"/>
          <w:color w:val="auto"/>
          <w:sz w:val="22"/>
          <w:szCs w:val="22"/>
          <w:lang w:val="lt-LT" w:eastAsia="en-US"/>
        </w:rPr>
        <w:t>sudar</w:t>
      </w:r>
      <w:r w:rsidR="00AB4ACE" w:rsidRPr="00C9206E">
        <w:rPr>
          <w:rFonts w:ascii="Times New Roman" w:hAnsi="Times New Roman" w:cs="Times New Roman"/>
          <w:color w:val="auto"/>
          <w:sz w:val="22"/>
          <w:szCs w:val="22"/>
          <w:lang w:val="lt-LT" w:eastAsia="en-US"/>
        </w:rPr>
        <w:t>yti</w:t>
      </w:r>
      <w:r w:rsidRPr="00C9206E">
        <w:rPr>
          <w:rFonts w:ascii="Times New Roman" w:hAnsi="Times New Roman" w:cs="Times New Roman"/>
          <w:color w:val="auto"/>
          <w:sz w:val="22"/>
          <w:szCs w:val="22"/>
          <w:lang w:val="lt-LT" w:eastAsia="en-US"/>
        </w:rPr>
        <w:t xml:space="preserve"> detal</w:t>
      </w:r>
      <w:r w:rsidR="00AB4ACE" w:rsidRPr="00C9206E">
        <w:rPr>
          <w:rFonts w:ascii="Times New Roman" w:hAnsi="Times New Roman" w:cs="Times New Roman"/>
          <w:color w:val="auto"/>
          <w:sz w:val="22"/>
          <w:szCs w:val="22"/>
          <w:lang w:val="lt-LT" w:eastAsia="en-US"/>
        </w:rPr>
        <w:t>ų</w:t>
      </w:r>
      <w:r w:rsidR="00DB14B3" w:rsidRPr="00C9206E">
        <w:rPr>
          <w:rFonts w:ascii="Times New Roman" w:hAnsi="Times New Roman" w:cs="Times New Roman"/>
          <w:color w:val="auto"/>
          <w:sz w:val="22"/>
          <w:szCs w:val="22"/>
          <w:lang w:val="lt-LT" w:eastAsia="en-US"/>
        </w:rPr>
        <w:t xml:space="preserve"> </w:t>
      </w:r>
      <w:r w:rsidRPr="00C9206E">
        <w:rPr>
          <w:rFonts w:ascii="Times New Roman" w:hAnsi="Times New Roman" w:cs="Times New Roman"/>
          <w:color w:val="auto"/>
          <w:sz w:val="22"/>
          <w:szCs w:val="22"/>
          <w:lang w:val="lt-LT" w:eastAsia="en-US"/>
        </w:rPr>
        <w:t>darbų plan</w:t>
      </w:r>
      <w:r w:rsidR="00AB4ACE" w:rsidRPr="00C9206E">
        <w:rPr>
          <w:rFonts w:ascii="Times New Roman" w:hAnsi="Times New Roman" w:cs="Times New Roman"/>
          <w:color w:val="auto"/>
          <w:sz w:val="22"/>
          <w:szCs w:val="22"/>
          <w:lang w:val="lt-LT" w:eastAsia="en-US"/>
        </w:rPr>
        <w:t xml:space="preserve">ą, kuriame  turi būti </w:t>
      </w:r>
      <w:r w:rsidR="00DB14B3" w:rsidRPr="00C9206E">
        <w:rPr>
          <w:rFonts w:ascii="Times New Roman" w:hAnsi="Times New Roman" w:cs="Times New Roman"/>
          <w:color w:val="auto"/>
          <w:sz w:val="22"/>
          <w:szCs w:val="22"/>
          <w:lang w:val="lt-LT" w:eastAsia="en-US"/>
        </w:rPr>
        <w:t>numatyti termin</w:t>
      </w:r>
      <w:r w:rsidR="00AB4ACE" w:rsidRPr="00C9206E">
        <w:rPr>
          <w:rFonts w:ascii="Times New Roman" w:hAnsi="Times New Roman" w:cs="Times New Roman"/>
          <w:color w:val="auto"/>
          <w:sz w:val="22"/>
          <w:szCs w:val="22"/>
          <w:lang w:val="lt-LT" w:eastAsia="en-US"/>
        </w:rPr>
        <w:t>ai</w:t>
      </w:r>
      <w:r w:rsidR="00DB14B3" w:rsidRPr="00C9206E">
        <w:rPr>
          <w:rFonts w:ascii="Times New Roman" w:hAnsi="Times New Roman" w:cs="Times New Roman"/>
          <w:color w:val="auto"/>
          <w:sz w:val="22"/>
          <w:szCs w:val="22"/>
          <w:lang w:val="lt-LT" w:eastAsia="en-US"/>
        </w:rPr>
        <w:t>, kuriais Paslaugos te</w:t>
      </w:r>
      <w:r w:rsidR="00FA0454" w:rsidRPr="00C9206E">
        <w:rPr>
          <w:rFonts w:ascii="Times New Roman" w:hAnsi="Times New Roman" w:cs="Times New Roman"/>
          <w:color w:val="auto"/>
          <w:sz w:val="22"/>
          <w:szCs w:val="22"/>
          <w:lang w:val="lt-LT" w:eastAsia="en-US"/>
        </w:rPr>
        <w:t>i</w:t>
      </w:r>
      <w:r w:rsidR="00DB14B3" w:rsidRPr="00C9206E">
        <w:rPr>
          <w:rFonts w:ascii="Times New Roman" w:hAnsi="Times New Roman" w:cs="Times New Roman"/>
          <w:color w:val="auto"/>
          <w:sz w:val="22"/>
          <w:szCs w:val="22"/>
          <w:lang w:val="lt-LT" w:eastAsia="en-US"/>
        </w:rPr>
        <w:t xml:space="preserve">kėjas įsipareigoja </w:t>
      </w:r>
      <w:r w:rsidR="00C62098" w:rsidRPr="00C9206E">
        <w:rPr>
          <w:rFonts w:ascii="Times New Roman" w:hAnsi="Times New Roman" w:cs="Times New Roman"/>
          <w:color w:val="auto"/>
          <w:sz w:val="22"/>
          <w:szCs w:val="22"/>
          <w:lang w:val="lt-LT" w:eastAsia="en-US"/>
        </w:rPr>
        <w:t>atlikti</w:t>
      </w:r>
      <w:r w:rsidR="00DB14B3" w:rsidRPr="00C9206E">
        <w:rPr>
          <w:rFonts w:ascii="Times New Roman" w:hAnsi="Times New Roman" w:cs="Times New Roman"/>
          <w:color w:val="auto"/>
          <w:sz w:val="22"/>
          <w:szCs w:val="22"/>
          <w:lang w:val="lt-LT" w:eastAsia="en-US"/>
        </w:rPr>
        <w:t xml:space="preserve"> metinių finansinių ataskaitų</w:t>
      </w:r>
      <w:r w:rsidR="00C62098" w:rsidRPr="00C9206E">
        <w:rPr>
          <w:rFonts w:ascii="Times New Roman" w:hAnsi="Times New Roman" w:cs="Times New Roman"/>
          <w:color w:val="auto"/>
          <w:sz w:val="22"/>
          <w:szCs w:val="22"/>
          <w:lang w:val="lt-LT" w:eastAsia="en-US"/>
        </w:rPr>
        <w:t xml:space="preserve"> auditą</w:t>
      </w:r>
      <w:r w:rsidR="00DB14B3" w:rsidRPr="00C9206E">
        <w:rPr>
          <w:rFonts w:ascii="Times New Roman" w:hAnsi="Times New Roman" w:cs="Times New Roman"/>
          <w:color w:val="auto"/>
          <w:sz w:val="22"/>
          <w:szCs w:val="22"/>
          <w:lang w:val="lt-LT" w:eastAsia="en-US"/>
        </w:rPr>
        <w:t>, atlikti vadovybės ataskaitos peržiūrą</w:t>
      </w:r>
      <w:r w:rsidR="00AB4ACE" w:rsidRPr="00C9206E">
        <w:rPr>
          <w:rFonts w:ascii="Times New Roman" w:hAnsi="Times New Roman" w:cs="Times New Roman"/>
          <w:color w:val="auto"/>
          <w:sz w:val="22"/>
          <w:szCs w:val="22"/>
          <w:lang w:val="lt-LT" w:eastAsia="en-US"/>
        </w:rPr>
        <w:t>,</w:t>
      </w:r>
      <w:r w:rsidR="00DB14B3" w:rsidRPr="00C9206E">
        <w:rPr>
          <w:rFonts w:ascii="Times New Roman" w:hAnsi="Times New Roman" w:cs="Times New Roman"/>
          <w:color w:val="auto"/>
          <w:sz w:val="22"/>
          <w:szCs w:val="22"/>
          <w:lang w:val="lt-LT" w:eastAsia="en-US"/>
        </w:rPr>
        <w:t xml:space="preserve"> patikrinti informaciją tvarumo klausimais </w:t>
      </w:r>
      <w:r w:rsidR="00C62098" w:rsidRPr="00C9206E">
        <w:rPr>
          <w:rFonts w:ascii="Times New Roman" w:hAnsi="Times New Roman" w:cs="Times New Roman"/>
          <w:color w:val="auto"/>
          <w:sz w:val="22"/>
          <w:szCs w:val="22"/>
          <w:lang w:val="lt-LT" w:eastAsia="en-US"/>
        </w:rPr>
        <w:t>be</w:t>
      </w:r>
      <w:r w:rsidR="00AB4ACE" w:rsidRPr="00C9206E">
        <w:rPr>
          <w:rFonts w:ascii="Times New Roman" w:hAnsi="Times New Roman" w:cs="Times New Roman"/>
          <w:color w:val="auto"/>
          <w:sz w:val="22"/>
          <w:szCs w:val="22"/>
          <w:lang w:val="lt-LT" w:eastAsia="en-US"/>
        </w:rPr>
        <w:t>i</w:t>
      </w:r>
      <w:r w:rsidR="00C62098" w:rsidRPr="00C9206E">
        <w:rPr>
          <w:rFonts w:ascii="Times New Roman" w:hAnsi="Times New Roman" w:cs="Times New Roman"/>
          <w:color w:val="auto"/>
          <w:sz w:val="22"/>
          <w:szCs w:val="22"/>
          <w:lang w:val="lt-LT" w:eastAsia="en-US"/>
        </w:rPr>
        <w:t xml:space="preserve"> parengti </w:t>
      </w:r>
      <w:r w:rsidR="00AB4ACE" w:rsidRPr="00C9206E">
        <w:rPr>
          <w:rFonts w:ascii="Times New Roman" w:hAnsi="Times New Roman" w:cs="Times New Roman"/>
          <w:color w:val="auto"/>
          <w:sz w:val="22"/>
          <w:szCs w:val="22"/>
          <w:lang w:val="lt-LT" w:eastAsia="en-US"/>
        </w:rPr>
        <w:t>reikalaujamus dokumentus</w:t>
      </w:r>
      <w:r w:rsidR="00C62098" w:rsidRPr="00C9206E">
        <w:rPr>
          <w:rFonts w:ascii="Times New Roman" w:hAnsi="Times New Roman" w:cs="Times New Roman"/>
          <w:color w:val="auto"/>
          <w:sz w:val="22"/>
          <w:szCs w:val="22"/>
          <w:lang w:val="lt-LT" w:eastAsia="en-US"/>
        </w:rPr>
        <w:t xml:space="preserve">, </w:t>
      </w:r>
      <w:r w:rsidR="00DB14B3" w:rsidRPr="00C9206E">
        <w:rPr>
          <w:rFonts w:ascii="Times New Roman" w:hAnsi="Times New Roman" w:cs="Times New Roman"/>
          <w:color w:val="auto"/>
          <w:sz w:val="22"/>
          <w:szCs w:val="22"/>
          <w:lang w:val="lt-LT" w:eastAsia="en-US"/>
        </w:rPr>
        <w:t>pateikti komentarus bei pastabas Užsakovui.</w:t>
      </w:r>
      <w:r w:rsidR="00C62098" w:rsidRPr="00C9206E">
        <w:rPr>
          <w:rFonts w:ascii="Times New Roman" w:hAnsi="Times New Roman" w:cs="Times New Roman"/>
          <w:color w:val="auto"/>
          <w:sz w:val="22"/>
          <w:szCs w:val="22"/>
          <w:lang w:val="lt-LT" w:eastAsia="en-US"/>
        </w:rPr>
        <w:t xml:space="preserve"> Darbų planas koreguojamas tik abiejų šalių sutarimu išimtinais atvejais.</w:t>
      </w:r>
    </w:p>
    <w:p w14:paraId="1B8FBF08" w14:textId="7AA8F0C6" w:rsidR="006546DE" w:rsidRDefault="006546DE" w:rsidP="00F24FFF">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sidRPr="006546DE">
        <w:rPr>
          <w:rFonts w:ascii="Times New Roman" w:hAnsi="Times New Roman" w:cs="Times New Roman"/>
          <w:color w:val="auto"/>
          <w:sz w:val="22"/>
          <w:szCs w:val="22"/>
          <w:lang w:val="lt-LT"/>
        </w:rPr>
        <w:t xml:space="preserve">Paslaugos teikėjas privalo užtikrinti aukštą metinių finansinių ataskaitų ir </w:t>
      </w:r>
      <w:r w:rsidR="007E3190" w:rsidRPr="00C9206E">
        <w:rPr>
          <w:rFonts w:ascii="Times New Roman" w:hAnsi="Times New Roman" w:cs="Times New Roman"/>
          <w:color w:val="auto"/>
          <w:sz w:val="22"/>
          <w:szCs w:val="22"/>
          <w:lang w:val="lt-LT" w:eastAsia="en-US"/>
        </w:rPr>
        <w:t xml:space="preserve">vadovybės ataskaitos </w:t>
      </w:r>
      <w:r w:rsidRPr="006546DE">
        <w:rPr>
          <w:rFonts w:ascii="Times New Roman" w:hAnsi="Times New Roman" w:cs="Times New Roman"/>
          <w:color w:val="auto"/>
          <w:sz w:val="22"/>
          <w:szCs w:val="22"/>
          <w:lang w:val="lt-LT"/>
        </w:rPr>
        <w:t xml:space="preserve">vertimo kokybę iš anglų į lietuvių arba iš lietuvių į anglų kalbą. Vertime privalo būti naudojami tikslūs atitinkamos srities terminai, kalba privalo būti taisyklinga ir sklandi. Išverstų ataskaitų ir / arba pranešimo kokybę turi peržiūrėti dar vienas aukštos kompetencijos </w:t>
      </w:r>
      <w:r w:rsidRPr="00151580">
        <w:rPr>
          <w:rFonts w:ascii="Times New Roman" w:hAnsi="Times New Roman" w:cs="Times New Roman"/>
          <w:color w:val="auto"/>
          <w:sz w:val="22"/>
          <w:szCs w:val="22"/>
          <w:lang w:val="lt-LT"/>
        </w:rPr>
        <w:t xml:space="preserve">(ne žemesnės nei </w:t>
      </w:r>
      <w:r w:rsidR="00151580" w:rsidRPr="00151580">
        <w:rPr>
          <w:rFonts w:ascii="Times New Roman" w:hAnsi="Times New Roman" w:cs="Times New Roman"/>
          <w:color w:val="auto"/>
          <w:sz w:val="22"/>
          <w:szCs w:val="22"/>
          <w:lang w:val="lt-LT"/>
        </w:rPr>
        <w:lastRenderedPageBreak/>
        <w:t xml:space="preserve">auditoriaus – grupės </w:t>
      </w:r>
      <w:r w:rsidRPr="00151580">
        <w:rPr>
          <w:rFonts w:ascii="Times New Roman" w:hAnsi="Times New Roman" w:cs="Times New Roman"/>
          <w:color w:val="auto"/>
          <w:sz w:val="22"/>
          <w:szCs w:val="22"/>
          <w:lang w:val="lt-LT"/>
        </w:rPr>
        <w:t>vadovo pozicijos)</w:t>
      </w:r>
      <w:r w:rsidRPr="006546DE">
        <w:rPr>
          <w:rFonts w:ascii="Times New Roman" w:hAnsi="Times New Roman" w:cs="Times New Roman"/>
          <w:color w:val="auto"/>
          <w:sz w:val="22"/>
          <w:szCs w:val="22"/>
          <w:lang w:val="lt-LT"/>
        </w:rPr>
        <w:t>, gerai srities terminus išmanantis Paslaugų teikėjo darbuotojas</w:t>
      </w:r>
      <w:r>
        <w:rPr>
          <w:rFonts w:ascii="Times New Roman" w:hAnsi="Times New Roman" w:cs="Times New Roman"/>
          <w:color w:val="auto"/>
          <w:sz w:val="22"/>
          <w:szCs w:val="22"/>
          <w:lang w:val="lt-LT"/>
        </w:rPr>
        <w:t>.</w:t>
      </w:r>
    </w:p>
    <w:p w14:paraId="2525CCC0" w14:textId="67113E4B" w:rsidR="00607AE2" w:rsidRPr="00AC0AA7" w:rsidRDefault="00607AE2" w:rsidP="00F24FFF">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sidRPr="00AC0AA7">
        <w:rPr>
          <w:rFonts w:ascii="Times New Roman" w:hAnsi="Times New Roman" w:cs="Times New Roman"/>
          <w:color w:val="auto"/>
          <w:sz w:val="22"/>
          <w:szCs w:val="22"/>
          <w:lang w:val="lt-LT"/>
        </w:rPr>
        <w:t xml:space="preserve">Paslaugų teikėjas privalo laikytis </w:t>
      </w:r>
      <w:r w:rsidR="006C617F" w:rsidRPr="00AC0AA7">
        <w:rPr>
          <w:rFonts w:ascii="Times New Roman" w:hAnsi="Times New Roman" w:cs="Times New Roman"/>
          <w:color w:val="auto"/>
          <w:sz w:val="22"/>
          <w:szCs w:val="22"/>
          <w:lang w:val="lt-LT"/>
        </w:rPr>
        <w:t xml:space="preserve">Tarptautinės apskaitos specialistų federacijos </w:t>
      </w:r>
      <w:r w:rsidR="0093222C" w:rsidRPr="00AC0AA7">
        <w:rPr>
          <w:rFonts w:ascii="Times New Roman" w:hAnsi="Times New Roman" w:cs="Times New Roman"/>
          <w:color w:val="auto"/>
          <w:sz w:val="22"/>
          <w:szCs w:val="22"/>
          <w:lang w:val="lt-LT"/>
        </w:rPr>
        <w:t>patvirtint</w:t>
      </w:r>
      <w:r w:rsidR="00510DA8" w:rsidRPr="00AC0AA7">
        <w:rPr>
          <w:rFonts w:ascii="Times New Roman" w:hAnsi="Times New Roman" w:cs="Times New Roman"/>
          <w:color w:val="auto"/>
          <w:sz w:val="22"/>
          <w:szCs w:val="22"/>
          <w:lang w:val="lt-LT"/>
        </w:rPr>
        <w:t xml:space="preserve">ame </w:t>
      </w:r>
      <w:r w:rsidR="00DA1053" w:rsidRPr="00AC0AA7">
        <w:rPr>
          <w:rFonts w:ascii="Times New Roman" w:hAnsi="Times New Roman" w:cs="Times New Roman"/>
          <w:color w:val="auto"/>
          <w:sz w:val="22"/>
          <w:szCs w:val="22"/>
          <w:lang w:val="lt-LT"/>
        </w:rPr>
        <w:t xml:space="preserve">Apskaitos </w:t>
      </w:r>
      <w:r w:rsidR="002A7C82" w:rsidRPr="00AC0AA7">
        <w:rPr>
          <w:rFonts w:ascii="Times New Roman" w:hAnsi="Times New Roman" w:cs="Times New Roman"/>
          <w:color w:val="auto"/>
          <w:sz w:val="22"/>
          <w:szCs w:val="22"/>
          <w:lang w:val="lt-LT"/>
        </w:rPr>
        <w:t xml:space="preserve">profesionalų etikos </w:t>
      </w:r>
      <w:r w:rsidR="00E86916" w:rsidRPr="00AC0AA7">
        <w:rPr>
          <w:rFonts w:ascii="Times New Roman" w:hAnsi="Times New Roman" w:cs="Times New Roman"/>
          <w:color w:val="auto"/>
          <w:sz w:val="22"/>
          <w:szCs w:val="22"/>
          <w:lang w:val="lt-LT"/>
        </w:rPr>
        <w:t>kodeks</w:t>
      </w:r>
      <w:r w:rsidR="00E32E80" w:rsidRPr="00AC0AA7">
        <w:rPr>
          <w:rFonts w:ascii="Times New Roman" w:hAnsi="Times New Roman" w:cs="Times New Roman"/>
          <w:color w:val="auto"/>
          <w:sz w:val="22"/>
          <w:szCs w:val="22"/>
          <w:lang w:val="lt-LT"/>
        </w:rPr>
        <w:t xml:space="preserve">e nustatytų </w:t>
      </w:r>
      <w:r w:rsidR="006C617F" w:rsidRPr="00AC0AA7">
        <w:rPr>
          <w:rFonts w:ascii="Times New Roman" w:hAnsi="Times New Roman" w:cs="Times New Roman"/>
          <w:color w:val="auto"/>
          <w:sz w:val="22"/>
          <w:szCs w:val="22"/>
          <w:lang w:val="lt-LT"/>
        </w:rPr>
        <w:t xml:space="preserve">apskaitos </w:t>
      </w:r>
      <w:r w:rsidR="0015275E" w:rsidRPr="00AC0AA7">
        <w:rPr>
          <w:rFonts w:ascii="Times New Roman" w:hAnsi="Times New Roman" w:cs="Times New Roman"/>
          <w:color w:val="auto"/>
          <w:sz w:val="22"/>
          <w:szCs w:val="22"/>
          <w:lang w:val="lt-LT"/>
        </w:rPr>
        <w:t>specialistų profesinės etikos principų</w:t>
      </w:r>
      <w:r w:rsidRPr="00AC0AA7">
        <w:rPr>
          <w:rFonts w:ascii="Times New Roman" w:hAnsi="Times New Roman" w:cs="Times New Roman"/>
          <w:color w:val="auto"/>
          <w:sz w:val="22"/>
          <w:szCs w:val="22"/>
          <w:lang w:val="lt-LT"/>
        </w:rPr>
        <w:t>.</w:t>
      </w:r>
    </w:p>
    <w:p w14:paraId="484AF324" w14:textId="28B4D8AC" w:rsidR="00576E0F" w:rsidRDefault="3044C71A" w:rsidP="00F24FFF">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sidRPr="00B1349C">
        <w:rPr>
          <w:rFonts w:ascii="Times New Roman" w:hAnsi="Times New Roman" w:cs="Times New Roman"/>
          <w:color w:val="auto"/>
          <w:sz w:val="22"/>
          <w:szCs w:val="22"/>
          <w:lang w:val="lt-LT"/>
        </w:rPr>
        <w:t>Paslaugų teikėjas negali atlikti audito ir patikrinimo, jeigu auditorius, audito įmonė arba audito tinklas, kuriam priklauso audito įmonė, ir Užsakovas yra tiesiogiai arba netiesiogiai susiję ir tai galėtų pakenkti auditą ir patikrinimą atliekančio auditoriaus ir (arba) audito įmonės nepriklausomumui.</w:t>
      </w:r>
      <w:r w:rsidRPr="00B1349C">
        <w:rPr>
          <w:rFonts w:ascii="Times New Roman" w:hAnsi="Times New Roman" w:cs="Times New Roman"/>
          <w:color w:val="auto"/>
          <w:sz w:val="22"/>
          <w:szCs w:val="22"/>
          <w:lang w:val="lt-LT" w:eastAsia="en-US"/>
        </w:rPr>
        <w:t xml:space="preserve"> </w:t>
      </w:r>
    </w:p>
    <w:p w14:paraId="1030915E" w14:textId="32D50A4B" w:rsidR="00576E0F" w:rsidRPr="007B7538" w:rsidRDefault="00C62098" w:rsidP="00F24FFF">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sidRPr="042890B9">
        <w:rPr>
          <w:rFonts w:ascii="Times New Roman" w:hAnsi="Times New Roman" w:cs="Times New Roman"/>
          <w:color w:val="auto"/>
          <w:sz w:val="22"/>
          <w:szCs w:val="22"/>
          <w:lang w:val="lt-LT" w:eastAsia="en-US"/>
        </w:rPr>
        <w:t>Paslaugos t</w:t>
      </w:r>
      <w:r w:rsidR="00601DA3" w:rsidRPr="042890B9">
        <w:rPr>
          <w:rFonts w:ascii="Times New Roman" w:hAnsi="Times New Roman" w:cs="Times New Roman"/>
          <w:color w:val="auto"/>
          <w:sz w:val="22"/>
          <w:szCs w:val="22"/>
          <w:lang w:val="lt-LT" w:eastAsia="en-US"/>
        </w:rPr>
        <w:t>e</w:t>
      </w:r>
      <w:r w:rsidRPr="042890B9">
        <w:rPr>
          <w:rFonts w:ascii="Times New Roman" w:hAnsi="Times New Roman" w:cs="Times New Roman"/>
          <w:color w:val="auto"/>
          <w:sz w:val="22"/>
          <w:szCs w:val="22"/>
          <w:lang w:val="lt-LT" w:eastAsia="en-US"/>
        </w:rPr>
        <w:t>i</w:t>
      </w:r>
      <w:r w:rsidR="00601DA3" w:rsidRPr="042890B9">
        <w:rPr>
          <w:rFonts w:ascii="Times New Roman" w:hAnsi="Times New Roman" w:cs="Times New Roman"/>
          <w:color w:val="auto"/>
          <w:sz w:val="22"/>
          <w:szCs w:val="22"/>
          <w:lang w:val="lt-LT" w:eastAsia="en-US"/>
        </w:rPr>
        <w:t xml:space="preserve">kėjas turi teikti Paslaugas techninės specifikacijos </w:t>
      </w:r>
      <w:r w:rsidRPr="042890B9">
        <w:rPr>
          <w:rFonts w:ascii="Times New Roman" w:hAnsi="Times New Roman" w:cs="Times New Roman"/>
          <w:color w:val="auto"/>
          <w:sz w:val="22"/>
          <w:szCs w:val="22"/>
          <w:lang w:val="lt-LT" w:eastAsia="en-US"/>
        </w:rPr>
        <w:t>2.1.</w:t>
      </w:r>
      <w:r w:rsidR="00601DA3" w:rsidRPr="042890B9">
        <w:rPr>
          <w:rFonts w:ascii="Times New Roman" w:hAnsi="Times New Roman" w:cs="Times New Roman"/>
          <w:color w:val="auto"/>
          <w:sz w:val="22"/>
          <w:szCs w:val="22"/>
          <w:lang w:val="lt-LT" w:eastAsia="en-US"/>
        </w:rPr>
        <w:t xml:space="preserve"> skyriuje</w:t>
      </w:r>
      <w:r w:rsidR="00356153" w:rsidRPr="042890B9">
        <w:rPr>
          <w:rFonts w:ascii="Times New Roman" w:hAnsi="Times New Roman" w:cs="Times New Roman"/>
          <w:color w:val="auto"/>
          <w:sz w:val="22"/>
          <w:szCs w:val="22"/>
          <w:lang w:val="lt-LT" w:eastAsia="en-US"/>
        </w:rPr>
        <w:t xml:space="preserve"> </w:t>
      </w:r>
      <w:r w:rsidR="00601DA3" w:rsidRPr="042890B9">
        <w:rPr>
          <w:rFonts w:ascii="Times New Roman" w:hAnsi="Times New Roman" w:cs="Times New Roman"/>
          <w:color w:val="auto"/>
          <w:sz w:val="22"/>
          <w:szCs w:val="22"/>
          <w:lang w:val="lt-LT" w:eastAsia="en-US"/>
        </w:rPr>
        <w:t>nurodytais adresais (arba kitu šalių suderintu konkrečiu adresu)</w:t>
      </w:r>
      <w:r w:rsidR="00FF617B" w:rsidRPr="042890B9">
        <w:rPr>
          <w:rFonts w:ascii="Times New Roman" w:hAnsi="Times New Roman" w:cs="Times New Roman"/>
          <w:color w:val="auto"/>
          <w:sz w:val="22"/>
          <w:szCs w:val="22"/>
          <w:lang w:val="lt-LT" w:eastAsia="en-US"/>
        </w:rPr>
        <w:t>,</w:t>
      </w:r>
      <w:r w:rsidR="00601DA3" w:rsidRPr="042890B9">
        <w:rPr>
          <w:rFonts w:ascii="Times New Roman" w:hAnsi="Times New Roman" w:cs="Times New Roman"/>
          <w:color w:val="auto"/>
          <w:sz w:val="22"/>
          <w:szCs w:val="22"/>
          <w:lang w:val="lt-LT" w:eastAsia="en-US"/>
        </w:rPr>
        <w:t xml:space="preserve"> </w:t>
      </w:r>
      <w:r w:rsidRPr="042890B9">
        <w:rPr>
          <w:rFonts w:ascii="Times New Roman" w:hAnsi="Times New Roman" w:cs="Times New Roman"/>
          <w:color w:val="auto"/>
          <w:sz w:val="22"/>
          <w:szCs w:val="22"/>
          <w:lang w:val="lt-LT" w:eastAsia="en-US"/>
        </w:rPr>
        <w:t>Užsakovo</w:t>
      </w:r>
      <w:r w:rsidR="00601DA3" w:rsidRPr="042890B9">
        <w:rPr>
          <w:rFonts w:ascii="Times New Roman" w:hAnsi="Times New Roman" w:cs="Times New Roman"/>
          <w:color w:val="auto"/>
          <w:sz w:val="22"/>
          <w:szCs w:val="22"/>
          <w:lang w:val="lt-LT" w:eastAsia="en-US"/>
        </w:rPr>
        <w:t xml:space="preserve"> darbo laiku (I-IV 7:</w:t>
      </w:r>
      <w:r w:rsidRPr="042890B9">
        <w:rPr>
          <w:rFonts w:ascii="Times New Roman" w:hAnsi="Times New Roman" w:cs="Times New Roman"/>
          <w:color w:val="auto"/>
          <w:sz w:val="22"/>
          <w:szCs w:val="22"/>
          <w:lang w:val="lt-LT" w:eastAsia="en-US"/>
        </w:rPr>
        <w:t>0</w:t>
      </w:r>
      <w:r w:rsidR="00601DA3" w:rsidRPr="042890B9">
        <w:rPr>
          <w:rFonts w:ascii="Times New Roman" w:hAnsi="Times New Roman" w:cs="Times New Roman"/>
          <w:color w:val="auto"/>
          <w:sz w:val="22"/>
          <w:szCs w:val="22"/>
          <w:lang w:val="lt-LT" w:eastAsia="en-US"/>
        </w:rPr>
        <w:t>0 – 1</w:t>
      </w:r>
      <w:r w:rsidRPr="042890B9">
        <w:rPr>
          <w:rFonts w:ascii="Times New Roman" w:hAnsi="Times New Roman" w:cs="Times New Roman"/>
          <w:color w:val="auto"/>
          <w:sz w:val="22"/>
          <w:szCs w:val="22"/>
          <w:lang w:val="lt-LT" w:eastAsia="en-US"/>
        </w:rPr>
        <w:t>7</w:t>
      </w:r>
      <w:r w:rsidR="00601DA3" w:rsidRPr="042890B9">
        <w:rPr>
          <w:rFonts w:ascii="Times New Roman" w:hAnsi="Times New Roman" w:cs="Times New Roman"/>
          <w:color w:val="auto"/>
          <w:sz w:val="22"/>
          <w:szCs w:val="22"/>
          <w:lang w:val="lt-LT" w:eastAsia="en-US"/>
        </w:rPr>
        <w:t>:</w:t>
      </w:r>
      <w:r w:rsidRPr="042890B9">
        <w:rPr>
          <w:rFonts w:ascii="Times New Roman" w:hAnsi="Times New Roman" w:cs="Times New Roman"/>
          <w:color w:val="auto"/>
          <w:sz w:val="22"/>
          <w:szCs w:val="22"/>
          <w:lang w:val="lt-LT" w:eastAsia="en-US"/>
        </w:rPr>
        <w:t>0</w:t>
      </w:r>
      <w:r w:rsidR="00601DA3" w:rsidRPr="042890B9">
        <w:rPr>
          <w:rFonts w:ascii="Times New Roman" w:hAnsi="Times New Roman" w:cs="Times New Roman"/>
          <w:color w:val="auto"/>
          <w:sz w:val="22"/>
          <w:szCs w:val="22"/>
          <w:lang w:val="lt-LT" w:eastAsia="en-US"/>
        </w:rPr>
        <w:t>0 val., V</w:t>
      </w:r>
      <w:r w:rsidR="002F7222" w:rsidRPr="042890B9">
        <w:rPr>
          <w:rFonts w:ascii="Times New Roman" w:hAnsi="Times New Roman" w:cs="Times New Roman"/>
          <w:color w:val="auto"/>
          <w:sz w:val="22"/>
          <w:szCs w:val="22"/>
          <w:lang w:val="lt-LT" w:eastAsia="en-US"/>
        </w:rPr>
        <w:t> </w:t>
      </w:r>
      <w:r w:rsidR="00601DA3" w:rsidRPr="042890B9">
        <w:rPr>
          <w:rFonts w:ascii="Times New Roman" w:hAnsi="Times New Roman" w:cs="Times New Roman"/>
          <w:color w:val="auto"/>
          <w:sz w:val="22"/>
          <w:szCs w:val="22"/>
          <w:lang w:val="lt-LT" w:eastAsia="en-US"/>
        </w:rPr>
        <w:t>7:</w:t>
      </w:r>
      <w:r w:rsidRPr="042890B9">
        <w:rPr>
          <w:rFonts w:ascii="Times New Roman" w:hAnsi="Times New Roman" w:cs="Times New Roman"/>
          <w:color w:val="auto"/>
          <w:sz w:val="22"/>
          <w:szCs w:val="22"/>
          <w:lang w:val="lt-LT" w:eastAsia="en-US"/>
        </w:rPr>
        <w:t>0</w:t>
      </w:r>
      <w:r w:rsidR="00601DA3" w:rsidRPr="042890B9">
        <w:rPr>
          <w:rFonts w:ascii="Times New Roman" w:hAnsi="Times New Roman" w:cs="Times New Roman"/>
          <w:color w:val="auto"/>
          <w:sz w:val="22"/>
          <w:szCs w:val="22"/>
          <w:lang w:val="lt-LT" w:eastAsia="en-US"/>
        </w:rPr>
        <w:t>0</w:t>
      </w:r>
      <w:r w:rsidR="002F7222" w:rsidRPr="042890B9">
        <w:rPr>
          <w:rFonts w:ascii="Times New Roman" w:hAnsi="Times New Roman" w:cs="Times New Roman"/>
          <w:color w:val="auto"/>
          <w:sz w:val="22"/>
          <w:szCs w:val="22"/>
          <w:lang w:val="lt-LT" w:eastAsia="en-US"/>
        </w:rPr>
        <w:t> </w:t>
      </w:r>
      <w:r w:rsidR="00601DA3" w:rsidRPr="042890B9">
        <w:rPr>
          <w:rFonts w:ascii="Times New Roman" w:hAnsi="Times New Roman" w:cs="Times New Roman"/>
          <w:color w:val="auto"/>
          <w:sz w:val="22"/>
          <w:szCs w:val="22"/>
          <w:lang w:val="lt-LT" w:eastAsia="en-US"/>
        </w:rPr>
        <w:t>– 1</w:t>
      </w:r>
      <w:r w:rsidRPr="042890B9">
        <w:rPr>
          <w:rFonts w:ascii="Times New Roman" w:hAnsi="Times New Roman" w:cs="Times New Roman"/>
          <w:color w:val="auto"/>
          <w:sz w:val="22"/>
          <w:szCs w:val="22"/>
          <w:lang w:val="lt-LT" w:eastAsia="en-US"/>
        </w:rPr>
        <w:t>5</w:t>
      </w:r>
      <w:r w:rsidR="00601DA3" w:rsidRPr="042890B9">
        <w:rPr>
          <w:rFonts w:ascii="Times New Roman" w:hAnsi="Times New Roman" w:cs="Times New Roman"/>
          <w:color w:val="auto"/>
          <w:sz w:val="22"/>
          <w:szCs w:val="22"/>
          <w:lang w:val="lt-LT" w:eastAsia="en-US"/>
        </w:rPr>
        <w:t>:</w:t>
      </w:r>
      <w:r w:rsidRPr="042890B9">
        <w:rPr>
          <w:rFonts w:ascii="Times New Roman" w:hAnsi="Times New Roman" w:cs="Times New Roman"/>
          <w:color w:val="auto"/>
          <w:sz w:val="22"/>
          <w:szCs w:val="22"/>
          <w:lang w:val="lt-LT" w:eastAsia="en-US"/>
        </w:rPr>
        <w:t>45</w:t>
      </w:r>
      <w:r w:rsidR="00601DA3" w:rsidRPr="042890B9">
        <w:rPr>
          <w:rFonts w:ascii="Times New Roman" w:hAnsi="Times New Roman" w:cs="Times New Roman"/>
          <w:color w:val="auto"/>
          <w:sz w:val="22"/>
          <w:szCs w:val="22"/>
          <w:lang w:val="lt-LT" w:eastAsia="en-US"/>
        </w:rPr>
        <w:t xml:space="preserve"> val.)</w:t>
      </w:r>
      <w:r w:rsidRPr="042890B9">
        <w:rPr>
          <w:rFonts w:ascii="Times New Roman" w:hAnsi="Times New Roman" w:cs="Times New Roman"/>
          <w:color w:val="auto"/>
          <w:sz w:val="22"/>
          <w:szCs w:val="22"/>
          <w:lang w:val="lt-LT" w:eastAsia="en-US"/>
        </w:rPr>
        <w:t>.</w:t>
      </w:r>
      <w:r w:rsidR="00601DA3" w:rsidRPr="042890B9">
        <w:rPr>
          <w:rFonts w:ascii="Times New Roman" w:hAnsi="Times New Roman" w:cs="Times New Roman"/>
          <w:color w:val="auto"/>
          <w:sz w:val="22"/>
          <w:szCs w:val="22"/>
          <w:lang w:val="lt-LT" w:eastAsia="en-US"/>
        </w:rPr>
        <w:t xml:space="preserve"> </w:t>
      </w:r>
      <w:r w:rsidRPr="042890B9">
        <w:rPr>
          <w:rFonts w:ascii="Times New Roman" w:hAnsi="Times New Roman" w:cs="Times New Roman"/>
          <w:color w:val="auto"/>
          <w:sz w:val="22"/>
          <w:szCs w:val="22"/>
          <w:lang w:val="lt-LT" w:eastAsia="en-US"/>
        </w:rPr>
        <w:t>Š</w:t>
      </w:r>
      <w:r w:rsidR="00601DA3" w:rsidRPr="042890B9">
        <w:rPr>
          <w:rFonts w:ascii="Times New Roman" w:hAnsi="Times New Roman" w:cs="Times New Roman"/>
          <w:color w:val="auto"/>
          <w:sz w:val="22"/>
          <w:szCs w:val="22"/>
          <w:lang w:val="lt-LT" w:eastAsia="en-US"/>
        </w:rPr>
        <w:t xml:space="preserve">i sąlyga netaikoma, kai Paslaugos teikiamos </w:t>
      </w:r>
      <w:r w:rsidRPr="042890B9">
        <w:rPr>
          <w:rFonts w:ascii="Times New Roman" w:hAnsi="Times New Roman" w:cs="Times New Roman"/>
          <w:color w:val="auto"/>
          <w:sz w:val="22"/>
          <w:szCs w:val="22"/>
          <w:lang w:val="lt-LT" w:eastAsia="en-US"/>
        </w:rPr>
        <w:t xml:space="preserve">Paslaugos teikėjo </w:t>
      </w:r>
      <w:r w:rsidR="00601DA3" w:rsidRPr="042890B9">
        <w:rPr>
          <w:rFonts w:ascii="Times New Roman" w:hAnsi="Times New Roman" w:cs="Times New Roman"/>
          <w:color w:val="auto"/>
          <w:sz w:val="22"/>
          <w:szCs w:val="22"/>
          <w:lang w:val="lt-LT" w:eastAsia="en-US"/>
        </w:rPr>
        <w:t>buveinėje.</w:t>
      </w:r>
    </w:p>
    <w:p w14:paraId="52EA5016" w14:textId="77B8A3E6" w:rsidR="001E526F" w:rsidRPr="007B7538" w:rsidRDefault="000A2FB9" w:rsidP="00380C76">
      <w:pPr>
        <w:pStyle w:val="ListParagraph"/>
        <w:keepNext/>
        <w:numPr>
          <w:ilvl w:val="2"/>
          <w:numId w:val="8"/>
        </w:numPr>
        <w:pBdr>
          <w:top w:val="single" w:sz="6" w:space="1" w:color="auto"/>
          <w:bottom w:val="single" w:sz="6" w:space="1" w:color="auto"/>
        </w:pBdr>
        <w:shd w:val="clear" w:color="auto" w:fill="D5DCE4" w:themeFill="text2" w:themeFillTint="33"/>
        <w:spacing w:after="0"/>
        <w:rPr>
          <w:rFonts w:ascii="Times New Roman" w:hAnsi="Times New Roman" w:cs="Times New Roman"/>
          <w:b/>
          <w:bCs/>
          <w:color w:val="auto"/>
          <w:sz w:val="22"/>
          <w:szCs w:val="22"/>
          <w:lang w:val="lt-LT"/>
        </w:rPr>
      </w:pPr>
      <w:r w:rsidRPr="007B7538">
        <w:rPr>
          <w:rFonts w:ascii="Times New Roman" w:hAnsi="Times New Roman" w:cs="Times New Roman"/>
          <w:b/>
          <w:bCs/>
          <w:color w:val="auto"/>
          <w:sz w:val="22"/>
          <w:szCs w:val="22"/>
          <w:lang w:val="lt-LT"/>
        </w:rPr>
        <w:t>Užsakovo</w:t>
      </w:r>
      <w:r w:rsidR="60F38474" w:rsidRPr="007B7538">
        <w:rPr>
          <w:rFonts w:ascii="Times New Roman" w:hAnsi="Times New Roman" w:cs="Times New Roman"/>
          <w:b/>
          <w:bCs/>
          <w:color w:val="auto"/>
          <w:sz w:val="22"/>
          <w:szCs w:val="22"/>
          <w:lang w:val="lt-LT"/>
        </w:rPr>
        <w:t xml:space="preserve"> įsipareigojimai</w:t>
      </w:r>
      <w:r w:rsidR="00E16041">
        <w:rPr>
          <w:rFonts w:ascii="Times New Roman" w:hAnsi="Times New Roman" w:cs="Times New Roman"/>
          <w:b/>
          <w:bCs/>
          <w:color w:val="auto"/>
          <w:sz w:val="22"/>
          <w:szCs w:val="22"/>
          <w:lang w:val="lt-LT"/>
        </w:rPr>
        <w:t>,</w:t>
      </w:r>
      <w:r w:rsidR="60F38474" w:rsidRPr="007B7538">
        <w:rPr>
          <w:rFonts w:ascii="Times New Roman" w:hAnsi="Times New Roman" w:cs="Times New Roman"/>
          <w:b/>
          <w:bCs/>
          <w:color w:val="auto"/>
          <w:sz w:val="22"/>
          <w:szCs w:val="22"/>
          <w:lang w:val="lt-LT"/>
        </w:rPr>
        <w:t xml:space="preserve"> susiję su </w:t>
      </w:r>
      <w:r w:rsidR="60F38474" w:rsidRPr="00EC64A2">
        <w:rPr>
          <w:rFonts w:ascii="Times New Roman" w:hAnsi="Times New Roman" w:cs="Times New Roman"/>
          <w:b/>
          <w:bCs/>
          <w:color w:val="auto"/>
          <w:sz w:val="22"/>
          <w:szCs w:val="22"/>
          <w:lang w:val="lt-LT"/>
        </w:rPr>
        <w:t>pirkimo</w:t>
      </w:r>
      <w:r w:rsidR="60F38474" w:rsidRPr="007B7538">
        <w:rPr>
          <w:rFonts w:ascii="Times New Roman" w:hAnsi="Times New Roman" w:cs="Times New Roman"/>
          <w:b/>
          <w:bCs/>
          <w:color w:val="auto"/>
          <w:sz w:val="22"/>
          <w:szCs w:val="22"/>
          <w:lang w:val="lt-LT"/>
        </w:rPr>
        <w:t xml:space="preserve"> objektu</w:t>
      </w:r>
    </w:p>
    <w:p w14:paraId="5EECA3E2" w14:textId="506C4995" w:rsidR="00734BA5" w:rsidRPr="007B7538" w:rsidRDefault="007A1DA6" w:rsidP="00734BA5">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I</w:t>
      </w:r>
      <w:r w:rsidR="00AB475F" w:rsidRPr="007B7538">
        <w:rPr>
          <w:rFonts w:ascii="Times New Roman" w:hAnsi="Times New Roman" w:cs="Times New Roman"/>
          <w:color w:val="auto"/>
          <w:sz w:val="22"/>
          <w:szCs w:val="22"/>
          <w:lang w:val="lt-LT" w:eastAsia="en-US"/>
        </w:rPr>
        <w:t xml:space="preserve">nformuoti </w:t>
      </w:r>
      <w:r w:rsidR="00734BA5" w:rsidRPr="007B7538">
        <w:rPr>
          <w:rFonts w:ascii="Times New Roman" w:hAnsi="Times New Roman" w:cs="Times New Roman"/>
          <w:color w:val="auto"/>
          <w:sz w:val="22"/>
          <w:szCs w:val="22"/>
          <w:lang w:val="lt-LT" w:eastAsia="en-US"/>
        </w:rPr>
        <w:t>Paslaugos tei</w:t>
      </w:r>
      <w:r w:rsidR="00AB475F" w:rsidRPr="007B7538">
        <w:rPr>
          <w:rFonts w:ascii="Times New Roman" w:hAnsi="Times New Roman" w:cs="Times New Roman"/>
          <w:color w:val="auto"/>
          <w:sz w:val="22"/>
          <w:szCs w:val="22"/>
          <w:lang w:val="lt-LT" w:eastAsia="en-US"/>
        </w:rPr>
        <w:t>kėją apie 202</w:t>
      </w:r>
      <w:r w:rsidR="00734BA5" w:rsidRPr="007B7538">
        <w:rPr>
          <w:rFonts w:ascii="Times New Roman" w:hAnsi="Times New Roman" w:cs="Times New Roman"/>
          <w:color w:val="auto"/>
          <w:sz w:val="22"/>
          <w:szCs w:val="22"/>
          <w:lang w:val="lt-LT" w:eastAsia="en-US"/>
        </w:rPr>
        <w:t>5</w:t>
      </w:r>
      <w:r w:rsidR="00AB475F" w:rsidRPr="007B7538">
        <w:rPr>
          <w:rFonts w:ascii="Times New Roman" w:hAnsi="Times New Roman" w:cs="Times New Roman"/>
          <w:color w:val="auto"/>
          <w:sz w:val="22"/>
          <w:szCs w:val="22"/>
          <w:lang w:val="lt-LT" w:eastAsia="en-US"/>
        </w:rPr>
        <w:t xml:space="preserve"> – 202</w:t>
      </w:r>
      <w:r w:rsidR="00734BA5" w:rsidRPr="007B7538">
        <w:rPr>
          <w:rFonts w:ascii="Times New Roman" w:hAnsi="Times New Roman" w:cs="Times New Roman"/>
          <w:color w:val="auto"/>
          <w:sz w:val="22"/>
          <w:szCs w:val="22"/>
          <w:lang w:val="lt-LT" w:eastAsia="en-US"/>
        </w:rPr>
        <w:t>7</w:t>
      </w:r>
      <w:r w:rsidR="00AB475F" w:rsidRPr="007B7538">
        <w:rPr>
          <w:rFonts w:ascii="Times New Roman" w:hAnsi="Times New Roman" w:cs="Times New Roman"/>
          <w:color w:val="auto"/>
          <w:sz w:val="22"/>
          <w:szCs w:val="22"/>
          <w:lang w:val="lt-LT" w:eastAsia="en-US"/>
        </w:rPr>
        <w:t xml:space="preserve"> m. </w:t>
      </w:r>
      <w:r w:rsidR="00734BA5" w:rsidRPr="007B7538">
        <w:rPr>
          <w:rFonts w:ascii="Times New Roman" w:hAnsi="Times New Roman" w:cs="Times New Roman"/>
          <w:color w:val="auto"/>
          <w:sz w:val="22"/>
          <w:szCs w:val="22"/>
          <w:lang w:val="lt-LT" w:eastAsia="en-US"/>
        </w:rPr>
        <w:t xml:space="preserve">metinių </w:t>
      </w:r>
      <w:r w:rsidR="00AB475F" w:rsidRPr="007B7538">
        <w:rPr>
          <w:rFonts w:ascii="Times New Roman" w:hAnsi="Times New Roman" w:cs="Times New Roman"/>
          <w:color w:val="auto"/>
          <w:sz w:val="22"/>
          <w:szCs w:val="22"/>
          <w:lang w:val="lt-LT" w:eastAsia="en-US"/>
        </w:rPr>
        <w:t>inventorizacijų datas</w:t>
      </w:r>
      <w:r>
        <w:rPr>
          <w:rFonts w:ascii="Times New Roman" w:hAnsi="Times New Roman" w:cs="Times New Roman"/>
          <w:color w:val="auto"/>
          <w:sz w:val="22"/>
          <w:szCs w:val="22"/>
          <w:lang w:val="lt-LT" w:eastAsia="en-US"/>
        </w:rPr>
        <w:t>,</w:t>
      </w:r>
      <w:r w:rsidR="00AB475F" w:rsidRPr="007B7538">
        <w:rPr>
          <w:rFonts w:ascii="Times New Roman" w:hAnsi="Times New Roman" w:cs="Times New Roman"/>
          <w:color w:val="auto"/>
          <w:sz w:val="22"/>
          <w:szCs w:val="22"/>
          <w:lang w:val="lt-LT" w:eastAsia="en-US"/>
        </w:rPr>
        <w:t xml:space="preserve"> likus</w:t>
      </w:r>
      <w:r w:rsidR="00734BA5" w:rsidRPr="007B7538">
        <w:rPr>
          <w:rFonts w:ascii="Times New Roman" w:hAnsi="Times New Roman" w:cs="Times New Roman"/>
          <w:color w:val="auto"/>
          <w:sz w:val="22"/>
          <w:szCs w:val="22"/>
          <w:lang w:val="lt-LT" w:eastAsia="en-US"/>
        </w:rPr>
        <w:t xml:space="preserve"> </w:t>
      </w:r>
      <w:r w:rsidR="00AB475F" w:rsidRPr="007B7538">
        <w:rPr>
          <w:rFonts w:ascii="Times New Roman" w:hAnsi="Times New Roman" w:cs="Times New Roman"/>
          <w:color w:val="auto"/>
          <w:sz w:val="22"/>
          <w:szCs w:val="22"/>
          <w:lang w:val="lt-LT" w:eastAsia="en-US"/>
        </w:rPr>
        <w:t>iki jų ne mažiau kaip 15</w:t>
      </w:r>
      <w:r>
        <w:rPr>
          <w:rFonts w:ascii="Times New Roman" w:hAnsi="Times New Roman" w:cs="Times New Roman"/>
          <w:color w:val="auto"/>
          <w:sz w:val="22"/>
          <w:szCs w:val="22"/>
          <w:lang w:val="lt-LT" w:eastAsia="en-US"/>
        </w:rPr>
        <w:t xml:space="preserve"> (penkiolika)</w:t>
      </w:r>
      <w:r w:rsidR="00AB475F" w:rsidRPr="007B7538">
        <w:rPr>
          <w:rFonts w:ascii="Times New Roman" w:hAnsi="Times New Roman" w:cs="Times New Roman"/>
          <w:color w:val="auto"/>
          <w:sz w:val="22"/>
          <w:szCs w:val="22"/>
          <w:lang w:val="lt-LT" w:eastAsia="en-US"/>
        </w:rPr>
        <w:t xml:space="preserve"> kalendorinių dienų.</w:t>
      </w:r>
    </w:p>
    <w:p w14:paraId="4D995958" w14:textId="38117785" w:rsidR="00AB475F" w:rsidRPr="007B7538" w:rsidDel="00D51AC1" w:rsidRDefault="00C20617" w:rsidP="00734BA5">
      <w:pPr>
        <w:pStyle w:val="ListParagraph"/>
        <w:numPr>
          <w:ilvl w:val="3"/>
          <w:numId w:val="8"/>
        </w:numPr>
        <w:tabs>
          <w:tab w:val="left" w:pos="426"/>
          <w:tab w:val="left" w:pos="567"/>
          <w:tab w:val="left" w:pos="1134"/>
          <w:tab w:val="left" w:pos="5779"/>
        </w:tabs>
        <w:spacing w:after="0" w:line="240" w:lineRule="auto"/>
        <w:jc w:val="both"/>
        <w:rPr>
          <w:rFonts w:ascii="Times New Roman" w:hAnsi="Times New Roman" w:cs="Times New Roman"/>
          <w:color w:val="auto"/>
          <w:sz w:val="22"/>
          <w:szCs w:val="22"/>
          <w:lang w:val="lt-LT" w:eastAsia="en-US"/>
        </w:rPr>
      </w:pPr>
      <w:r>
        <w:rPr>
          <w:rFonts w:ascii="Times New Roman" w:hAnsi="Times New Roman" w:cs="Times New Roman"/>
          <w:color w:val="auto"/>
          <w:sz w:val="22"/>
          <w:szCs w:val="22"/>
          <w:lang w:val="lt-LT" w:eastAsia="en-US"/>
        </w:rPr>
        <w:t>U</w:t>
      </w:r>
      <w:r w:rsidR="00AB475F" w:rsidRPr="007B7538" w:rsidDel="00D51AC1">
        <w:rPr>
          <w:rFonts w:ascii="Times New Roman" w:hAnsi="Times New Roman" w:cs="Times New Roman"/>
          <w:color w:val="auto"/>
          <w:sz w:val="22"/>
          <w:szCs w:val="22"/>
          <w:lang w:val="lt-LT" w:eastAsia="en-US"/>
        </w:rPr>
        <w:t xml:space="preserve">žtikrinti, kad </w:t>
      </w:r>
      <w:r w:rsidRPr="007B7538" w:rsidDel="00D51AC1">
        <w:rPr>
          <w:rFonts w:ascii="Times New Roman" w:hAnsi="Times New Roman" w:cs="Times New Roman"/>
          <w:color w:val="auto"/>
          <w:sz w:val="22"/>
          <w:szCs w:val="22"/>
          <w:lang w:val="lt-LT" w:eastAsia="en-US"/>
        </w:rPr>
        <w:t>ataskait</w:t>
      </w:r>
      <w:r>
        <w:rPr>
          <w:rFonts w:ascii="Times New Roman" w:hAnsi="Times New Roman" w:cs="Times New Roman"/>
          <w:color w:val="auto"/>
          <w:sz w:val="22"/>
          <w:szCs w:val="22"/>
          <w:lang w:val="lt-LT" w:eastAsia="en-US"/>
        </w:rPr>
        <w:t>i</w:t>
      </w:r>
      <w:r w:rsidRPr="007B7538" w:rsidDel="00D51AC1">
        <w:rPr>
          <w:rFonts w:ascii="Times New Roman" w:hAnsi="Times New Roman" w:cs="Times New Roman"/>
          <w:color w:val="auto"/>
          <w:sz w:val="22"/>
          <w:szCs w:val="22"/>
          <w:lang w:val="lt-LT" w:eastAsia="en-US"/>
        </w:rPr>
        <w:t xml:space="preserve">nio laikotarpio </w:t>
      </w:r>
      <w:r w:rsidR="00AB475F" w:rsidRPr="007B7538" w:rsidDel="00F2738E">
        <w:rPr>
          <w:rFonts w:ascii="Times New Roman" w:hAnsi="Times New Roman" w:cs="Times New Roman"/>
          <w:color w:val="auto"/>
          <w:sz w:val="22"/>
          <w:szCs w:val="22"/>
          <w:lang w:val="lt-LT" w:eastAsia="en-US"/>
        </w:rPr>
        <w:t>finansinės ataskaitos</w:t>
      </w:r>
      <w:r>
        <w:rPr>
          <w:rFonts w:ascii="Times New Roman" w:hAnsi="Times New Roman" w:cs="Times New Roman"/>
          <w:color w:val="auto"/>
          <w:sz w:val="22"/>
          <w:szCs w:val="22"/>
          <w:lang w:val="lt-LT" w:eastAsia="en-US"/>
        </w:rPr>
        <w:t xml:space="preserve">, </w:t>
      </w:r>
      <w:r w:rsidRPr="007B7538" w:rsidDel="007F265B">
        <w:rPr>
          <w:rFonts w:ascii="Times New Roman" w:hAnsi="Times New Roman" w:cs="Times New Roman"/>
          <w:color w:val="auto"/>
          <w:sz w:val="22"/>
          <w:szCs w:val="22"/>
          <w:lang w:val="lt-LT" w:eastAsia="en-US"/>
        </w:rPr>
        <w:t>vadovybės ataskait</w:t>
      </w:r>
      <w:r>
        <w:rPr>
          <w:rFonts w:ascii="Times New Roman" w:hAnsi="Times New Roman" w:cs="Times New Roman"/>
          <w:color w:val="auto"/>
          <w:sz w:val="22"/>
          <w:szCs w:val="22"/>
          <w:lang w:val="lt-LT" w:eastAsia="en-US"/>
        </w:rPr>
        <w:t>a</w:t>
      </w:r>
      <w:r w:rsidR="00542BE2">
        <w:rPr>
          <w:rFonts w:ascii="Times New Roman" w:hAnsi="Times New Roman" w:cs="Times New Roman"/>
          <w:color w:val="auto"/>
          <w:sz w:val="22"/>
          <w:szCs w:val="22"/>
          <w:lang w:val="lt-LT" w:eastAsia="en-US"/>
        </w:rPr>
        <w:t>, tvarumo atskaitomybė</w:t>
      </w:r>
      <w:r w:rsidR="0041705C">
        <w:rPr>
          <w:rFonts w:ascii="Times New Roman" w:hAnsi="Times New Roman" w:cs="Times New Roman"/>
          <w:color w:val="auto"/>
          <w:sz w:val="22"/>
          <w:szCs w:val="22"/>
          <w:lang w:val="lt-LT" w:eastAsia="en-US"/>
        </w:rPr>
        <w:t xml:space="preserve">, taip pat visa kita </w:t>
      </w:r>
      <w:r w:rsidR="0041705C" w:rsidRPr="007B7538" w:rsidDel="007F265B">
        <w:rPr>
          <w:rFonts w:ascii="Times New Roman" w:hAnsi="Times New Roman" w:cs="Times New Roman"/>
          <w:color w:val="auto"/>
          <w:sz w:val="22"/>
          <w:szCs w:val="22"/>
          <w:lang w:val="lt-LT" w:eastAsia="en-US"/>
        </w:rPr>
        <w:t>Paslaugų teikėjo prašom</w:t>
      </w:r>
      <w:r w:rsidR="0041705C">
        <w:rPr>
          <w:rFonts w:ascii="Times New Roman" w:hAnsi="Times New Roman" w:cs="Times New Roman"/>
          <w:color w:val="auto"/>
          <w:sz w:val="22"/>
          <w:szCs w:val="22"/>
          <w:lang w:val="lt-LT" w:eastAsia="en-US"/>
        </w:rPr>
        <w:t>a</w:t>
      </w:r>
      <w:r w:rsidR="0041705C" w:rsidRPr="007B7538" w:rsidDel="007F265B">
        <w:rPr>
          <w:rFonts w:ascii="Times New Roman" w:hAnsi="Times New Roman" w:cs="Times New Roman"/>
          <w:color w:val="auto"/>
          <w:sz w:val="22"/>
          <w:szCs w:val="22"/>
          <w:lang w:val="lt-LT" w:eastAsia="en-US"/>
        </w:rPr>
        <w:t xml:space="preserve"> informacij</w:t>
      </w:r>
      <w:r w:rsidR="0041705C">
        <w:rPr>
          <w:rFonts w:ascii="Times New Roman" w:hAnsi="Times New Roman" w:cs="Times New Roman"/>
          <w:color w:val="auto"/>
          <w:sz w:val="22"/>
          <w:szCs w:val="22"/>
          <w:lang w:val="lt-LT" w:eastAsia="en-US"/>
        </w:rPr>
        <w:t xml:space="preserve">a auditui </w:t>
      </w:r>
      <w:r w:rsidR="00F573F4">
        <w:rPr>
          <w:rFonts w:ascii="Times New Roman" w:hAnsi="Times New Roman" w:cs="Times New Roman"/>
          <w:color w:val="auto"/>
          <w:sz w:val="22"/>
          <w:szCs w:val="22"/>
          <w:lang w:val="lt-LT" w:eastAsia="en-US"/>
        </w:rPr>
        <w:t xml:space="preserve">ir </w:t>
      </w:r>
      <w:r w:rsidR="0041705C" w:rsidRPr="007B7538" w:rsidDel="007F265B">
        <w:rPr>
          <w:rFonts w:ascii="Times New Roman" w:hAnsi="Times New Roman" w:cs="Times New Roman"/>
          <w:color w:val="auto"/>
          <w:sz w:val="22"/>
          <w:szCs w:val="22"/>
          <w:lang w:val="lt-LT" w:eastAsia="en-US"/>
        </w:rPr>
        <w:t xml:space="preserve">tvarumo </w:t>
      </w:r>
      <w:r w:rsidR="00F573F4">
        <w:rPr>
          <w:rFonts w:ascii="Times New Roman" w:hAnsi="Times New Roman" w:cs="Times New Roman"/>
          <w:color w:val="auto"/>
          <w:sz w:val="22"/>
          <w:szCs w:val="22"/>
          <w:lang w:val="lt-LT" w:eastAsia="en-US"/>
        </w:rPr>
        <w:t>atskaitomybės</w:t>
      </w:r>
      <w:r w:rsidR="0041705C" w:rsidRPr="007B7538" w:rsidDel="007F265B">
        <w:rPr>
          <w:rFonts w:ascii="Times New Roman" w:hAnsi="Times New Roman" w:cs="Times New Roman"/>
          <w:color w:val="auto"/>
          <w:sz w:val="22"/>
          <w:szCs w:val="22"/>
          <w:lang w:val="lt-LT" w:eastAsia="en-US"/>
        </w:rPr>
        <w:t xml:space="preserve"> užtikrinimui</w:t>
      </w:r>
      <w:r w:rsidR="0041705C">
        <w:rPr>
          <w:rFonts w:ascii="Times New Roman" w:hAnsi="Times New Roman" w:cs="Times New Roman"/>
          <w:color w:val="auto"/>
          <w:sz w:val="22"/>
          <w:szCs w:val="22"/>
          <w:lang w:val="lt-LT" w:eastAsia="en-US"/>
        </w:rPr>
        <w:t xml:space="preserve"> </w:t>
      </w:r>
      <w:r w:rsidR="009B74D6">
        <w:rPr>
          <w:rFonts w:ascii="Times New Roman" w:hAnsi="Times New Roman" w:cs="Times New Roman"/>
          <w:color w:val="auto"/>
          <w:sz w:val="22"/>
          <w:szCs w:val="22"/>
          <w:lang w:val="lt-LT" w:eastAsia="en-US"/>
        </w:rPr>
        <w:t xml:space="preserve">atlikti </w:t>
      </w:r>
      <w:r>
        <w:rPr>
          <w:rFonts w:ascii="Times New Roman" w:hAnsi="Times New Roman" w:cs="Times New Roman"/>
          <w:color w:val="auto"/>
          <w:sz w:val="22"/>
          <w:szCs w:val="22"/>
          <w:lang w:val="lt-LT" w:eastAsia="en-US"/>
        </w:rPr>
        <w:t xml:space="preserve">būtų </w:t>
      </w:r>
      <w:r w:rsidR="00AB475F" w:rsidRPr="007B7538" w:rsidDel="00E12CC8">
        <w:rPr>
          <w:rFonts w:ascii="Times New Roman" w:hAnsi="Times New Roman" w:cs="Times New Roman"/>
          <w:color w:val="auto"/>
          <w:sz w:val="22"/>
          <w:szCs w:val="22"/>
          <w:lang w:val="lt-LT" w:eastAsia="en-US"/>
        </w:rPr>
        <w:t xml:space="preserve">parengtos ir pateiktos </w:t>
      </w:r>
      <w:r>
        <w:rPr>
          <w:rFonts w:ascii="Times New Roman" w:hAnsi="Times New Roman" w:cs="Times New Roman"/>
          <w:color w:val="auto"/>
          <w:sz w:val="22"/>
          <w:szCs w:val="22"/>
          <w:lang w:val="lt-LT" w:eastAsia="en-US"/>
        </w:rPr>
        <w:t>Paslaugų teikėjui</w:t>
      </w:r>
      <w:r w:rsidR="00AB475F" w:rsidRPr="007B7538" w:rsidDel="00E12CC8">
        <w:rPr>
          <w:rFonts w:ascii="Times New Roman" w:hAnsi="Times New Roman" w:cs="Times New Roman"/>
          <w:color w:val="auto"/>
          <w:sz w:val="22"/>
          <w:szCs w:val="22"/>
          <w:lang w:val="lt-LT" w:eastAsia="en-US"/>
        </w:rPr>
        <w:t xml:space="preserve"> </w:t>
      </w:r>
      <w:bookmarkStart w:id="2" w:name="_Hlk132228776"/>
      <w:r w:rsidR="00AB475F" w:rsidRPr="007B7538" w:rsidDel="00D51AC1">
        <w:rPr>
          <w:rFonts w:ascii="Times New Roman" w:hAnsi="Times New Roman" w:cs="Times New Roman"/>
          <w:color w:val="auto"/>
          <w:sz w:val="22"/>
          <w:szCs w:val="22"/>
          <w:lang w:val="lt-LT" w:eastAsia="en-US"/>
        </w:rPr>
        <w:t>darbų plane numatytais terminais.</w:t>
      </w:r>
      <w:bookmarkEnd w:id="2"/>
    </w:p>
    <w:p w14:paraId="5ACE8818" w14:textId="1054A9DA" w:rsidR="00812C7B" w:rsidRPr="007B7538" w:rsidRDefault="00812C7B" w:rsidP="00547178">
      <w:pPr>
        <w:spacing w:after="0"/>
        <w:rPr>
          <w:rFonts w:ascii="Times New Roman" w:hAnsi="Times New Roman" w:cs="Times New Roman"/>
          <w:lang w:eastAsia="ja-JP"/>
        </w:rPr>
      </w:pPr>
    </w:p>
    <w:sectPr w:rsidR="00812C7B" w:rsidRPr="007B7538" w:rsidSect="00FF564B">
      <w:headerReference w:type="default" r:id="rId8"/>
      <w:footerReference w:type="default" r:id="rId9"/>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C5708" w14:textId="77777777" w:rsidR="00E60847" w:rsidRDefault="00E60847" w:rsidP="00F86956">
      <w:pPr>
        <w:spacing w:after="0" w:line="240" w:lineRule="auto"/>
      </w:pPr>
      <w:r>
        <w:separator/>
      </w:r>
    </w:p>
  </w:endnote>
  <w:endnote w:type="continuationSeparator" w:id="0">
    <w:p w14:paraId="76E94FC9" w14:textId="77777777" w:rsidR="00E60847" w:rsidRDefault="00E60847" w:rsidP="00F86956">
      <w:pPr>
        <w:spacing w:after="0" w:line="240" w:lineRule="auto"/>
      </w:pPr>
      <w:r>
        <w:continuationSeparator/>
      </w:r>
    </w:p>
  </w:endnote>
  <w:endnote w:type="continuationNotice" w:id="1">
    <w:p w14:paraId="6D9C694C" w14:textId="77777777" w:rsidR="00E60847" w:rsidRDefault="00E60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CCB96" w14:textId="77777777" w:rsidR="00E60847" w:rsidRDefault="00E60847" w:rsidP="00F86956">
      <w:pPr>
        <w:spacing w:after="0" w:line="240" w:lineRule="auto"/>
      </w:pPr>
      <w:r>
        <w:separator/>
      </w:r>
    </w:p>
  </w:footnote>
  <w:footnote w:type="continuationSeparator" w:id="0">
    <w:p w14:paraId="70511A47" w14:textId="77777777" w:rsidR="00E60847" w:rsidRDefault="00E60847" w:rsidP="00F86956">
      <w:pPr>
        <w:spacing w:after="0" w:line="240" w:lineRule="auto"/>
      </w:pPr>
      <w:r>
        <w:continuationSeparator/>
      </w:r>
    </w:p>
  </w:footnote>
  <w:footnote w:type="continuationNotice" w:id="1">
    <w:p w14:paraId="67F50ABF" w14:textId="77777777" w:rsidR="00E60847" w:rsidRDefault="00E608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9148B"/>
    <w:multiLevelType w:val="multilevel"/>
    <w:tmpl w:val="85662FB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71889"/>
    <w:multiLevelType w:val="multilevel"/>
    <w:tmpl w:val="DE0610EE"/>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5A05A72"/>
    <w:multiLevelType w:val="hybridMultilevel"/>
    <w:tmpl w:val="8012C63C"/>
    <w:lvl w:ilvl="0" w:tplc="ADEA8F78">
      <w:start w:val="1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9F3661"/>
    <w:multiLevelType w:val="multilevel"/>
    <w:tmpl w:val="02FCD4AE"/>
    <w:lvl w:ilvl="0">
      <w:start w:val="3"/>
      <w:numFmt w:val="decimal"/>
      <w:lvlText w:val="%1."/>
      <w:lvlJc w:val="left"/>
      <w:pPr>
        <w:ind w:left="510" w:hanging="510"/>
      </w:pPr>
      <w:rPr>
        <w:rFonts w:hint="default"/>
        <w:sz w:val="22"/>
      </w:rPr>
    </w:lvl>
    <w:lvl w:ilvl="1">
      <w:start w:val="4"/>
      <w:numFmt w:val="decimal"/>
      <w:lvlText w:val="%1.%2."/>
      <w:lvlJc w:val="left"/>
      <w:pPr>
        <w:ind w:left="510" w:hanging="510"/>
      </w:pPr>
      <w:rPr>
        <w:rFonts w:hint="default"/>
        <w:sz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34AC635B"/>
    <w:multiLevelType w:val="multilevel"/>
    <w:tmpl w:val="C30AF590"/>
    <w:lvl w:ilvl="0">
      <w:start w:val="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631E10B4"/>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A6C47"/>
    <w:multiLevelType w:val="multilevel"/>
    <w:tmpl w:val="3D3A3482"/>
    <w:lvl w:ilvl="0">
      <w:start w:val="3"/>
      <w:numFmt w:val="decimal"/>
      <w:lvlText w:val="%1."/>
      <w:lvlJc w:val="left"/>
      <w:pPr>
        <w:ind w:left="682" w:hanging="540"/>
      </w:pPr>
      <w:rPr>
        <w:rFonts w:hint="default"/>
      </w:rPr>
    </w:lvl>
    <w:lvl w:ilvl="1">
      <w:start w:val="4"/>
      <w:numFmt w:val="decimal"/>
      <w:lvlText w:val="%1.%2."/>
      <w:lvlJc w:val="left"/>
      <w:pPr>
        <w:ind w:left="693" w:hanging="540"/>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895" w:hanging="720"/>
      </w:pPr>
      <w:rPr>
        <w:rFonts w:hint="default"/>
      </w:rPr>
    </w:lvl>
    <w:lvl w:ilvl="4">
      <w:start w:val="1"/>
      <w:numFmt w:val="decimal"/>
      <w:lvlText w:val="%1.%2.%3.%4.%5."/>
      <w:lvlJc w:val="left"/>
      <w:pPr>
        <w:ind w:left="1266" w:hanging="1080"/>
      </w:pPr>
      <w:rPr>
        <w:rFonts w:hint="default"/>
      </w:rPr>
    </w:lvl>
    <w:lvl w:ilvl="5">
      <w:start w:val="1"/>
      <w:numFmt w:val="decimal"/>
      <w:lvlText w:val="%1.%2.%3.%4.%5.%6."/>
      <w:lvlJc w:val="left"/>
      <w:pPr>
        <w:ind w:left="1277"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59" w:hanging="1440"/>
      </w:pPr>
      <w:rPr>
        <w:rFonts w:hint="default"/>
      </w:rPr>
    </w:lvl>
    <w:lvl w:ilvl="8">
      <w:start w:val="1"/>
      <w:numFmt w:val="decimal"/>
      <w:lvlText w:val="%1.%2.%3.%4.%5.%6.%7.%8.%9."/>
      <w:lvlJc w:val="left"/>
      <w:pPr>
        <w:ind w:left="2030" w:hanging="1800"/>
      </w:pPr>
      <w:rPr>
        <w:rFonts w:hint="default"/>
      </w:rPr>
    </w:lvl>
  </w:abstractNum>
  <w:abstractNum w:abstractNumId="14" w15:restartNumberingAfterBreak="0">
    <w:nsid w:val="43985382"/>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97C42"/>
    <w:multiLevelType w:val="multilevel"/>
    <w:tmpl w:val="D57CB828"/>
    <w:lvl w:ilvl="0">
      <w:start w:val="4"/>
      <w:numFmt w:val="decimal"/>
      <w:lvlText w:val="%1."/>
      <w:lvlJc w:val="left"/>
      <w:pPr>
        <w:ind w:left="3762"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sz w:val="20"/>
        <w:szCs w:val="20"/>
      </w:rPr>
    </w:lvl>
    <w:lvl w:ilvl="2">
      <w:start w:val="1"/>
      <w:numFmt w:val="decimal"/>
      <w:lvlText w:val="%1.2.%3."/>
      <w:lvlJc w:val="left"/>
      <w:pPr>
        <w:ind w:left="2422"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9660FC"/>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EA0A35"/>
    <w:multiLevelType w:val="multilevel"/>
    <w:tmpl w:val="88408AD8"/>
    <w:lvl w:ilvl="0">
      <w:start w:val="3"/>
      <w:numFmt w:val="decimal"/>
      <w:lvlText w:val="%1."/>
      <w:lvlJc w:val="left"/>
      <w:pPr>
        <w:ind w:left="3762" w:hanging="360"/>
      </w:pPr>
      <w:rPr>
        <w:b/>
        <w:color w:val="auto"/>
      </w:rPr>
    </w:lvl>
    <w:lvl w:ilvl="1">
      <w:start w:val="2"/>
      <w:numFmt w:val="decimal"/>
      <w:lvlText w:val="%1.%2."/>
      <w:lvlJc w:val="left"/>
      <w:pPr>
        <w:ind w:left="720" w:hanging="360"/>
      </w:pPr>
      <w:rPr>
        <w:rFonts w:ascii="Times New Roman" w:hAnsi="Times New Roman" w:cs="Times New Roman" w:hint="default"/>
        <w:b/>
        <w:bCs/>
        <w:i w:val="0"/>
        <w:color w:val="auto"/>
        <w:sz w:val="20"/>
        <w:szCs w:val="20"/>
      </w:rPr>
    </w:lvl>
    <w:lvl w:ilvl="2">
      <w:start w:val="1"/>
      <w:numFmt w:val="decimal"/>
      <w:lvlText w:val="%1.2.%3."/>
      <w:lvlJc w:val="left"/>
      <w:pPr>
        <w:ind w:left="2422"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FE06120"/>
    <w:multiLevelType w:val="multilevel"/>
    <w:tmpl w:val="F94EDE4C"/>
    <w:lvl w:ilvl="0">
      <w:start w:val="1"/>
      <w:numFmt w:val="decimal"/>
      <w:lvlText w:val="%1."/>
      <w:lvlJc w:val="left"/>
      <w:pPr>
        <w:ind w:left="720" w:hanging="360"/>
      </w:pPr>
      <w:rPr>
        <w:rFonts w:hint="default"/>
        <w:b/>
        <w:color w:val="auto"/>
      </w:rPr>
    </w:lvl>
    <w:lvl w:ilvl="1">
      <w:start w:val="1"/>
      <w:numFmt w:val="decimal"/>
      <w:lvlText w:val="%2."/>
      <w:lvlJc w:val="left"/>
      <w:pPr>
        <w:ind w:left="50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891DE0"/>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3" w15:restartNumberingAfterBreak="0">
    <w:nsid w:val="7F0663D5"/>
    <w:multiLevelType w:val="multilevel"/>
    <w:tmpl w:val="FEDE52B0"/>
    <w:lvl w:ilvl="0">
      <w:start w:val="1"/>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39393914">
    <w:abstractNumId w:val="9"/>
  </w:num>
  <w:num w:numId="2" w16cid:durableId="754014131">
    <w:abstractNumId w:val="4"/>
  </w:num>
  <w:num w:numId="3" w16cid:durableId="261424943">
    <w:abstractNumId w:val="8"/>
  </w:num>
  <w:num w:numId="4" w16cid:durableId="1517379808">
    <w:abstractNumId w:val="22"/>
  </w:num>
  <w:num w:numId="5" w16cid:durableId="982544797">
    <w:abstractNumId w:val="3"/>
  </w:num>
  <w:num w:numId="6" w16cid:durableId="1836453370">
    <w:abstractNumId w:val="6"/>
  </w:num>
  <w:num w:numId="7" w16cid:durableId="1590046522">
    <w:abstractNumId w:val="21"/>
  </w:num>
  <w:num w:numId="8" w16cid:durableId="86003685">
    <w:abstractNumId w:val="18"/>
  </w:num>
  <w:num w:numId="9" w16cid:durableId="1989044624">
    <w:abstractNumId w:val="7"/>
  </w:num>
  <w:num w:numId="10" w16cid:durableId="279071203">
    <w:abstractNumId w:val="16"/>
  </w:num>
  <w:num w:numId="11" w16cid:durableId="1273780325">
    <w:abstractNumId w:val="1"/>
  </w:num>
  <w:num w:numId="12" w16cid:durableId="151456380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2358183">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798806">
    <w:abstractNumId w:val="14"/>
  </w:num>
  <w:num w:numId="15" w16cid:durableId="707878360">
    <w:abstractNumId w:val="23"/>
  </w:num>
  <w:num w:numId="16" w16cid:durableId="1309897480">
    <w:abstractNumId w:val="5"/>
  </w:num>
  <w:num w:numId="17" w16cid:durableId="216010624">
    <w:abstractNumId w:val="15"/>
  </w:num>
  <w:num w:numId="18" w16cid:durableId="1009912503">
    <w:abstractNumId w:val="0"/>
  </w:num>
  <w:num w:numId="19" w16cid:durableId="1995138491">
    <w:abstractNumId w:val="2"/>
  </w:num>
  <w:num w:numId="20" w16cid:durableId="1863937596">
    <w:abstractNumId w:val="12"/>
  </w:num>
  <w:num w:numId="21" w16cid:durableId="1723216427">
    <w:abstractNumId w:val="13"/>
  </w:num>
  <w:num w:numId="22" w16cid:durableId="227493969">
    <w:abstractNumId w:val="11"/>
  </w:num>
  <w:num w:numId="23" w16cid:durableId="323899865">
    <w:abstractNumId w:val="10"/>
  </w:num>
  <w:num w:numId="24" w16cid:durableId="1734355318">
    <w:abstractNumId w:val="17"/>
  </w:num>
  <w:num w:numId="25" w16cid:durableId="146134311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2B19"/>
    <w:rsid w:val="000034C7"/>
    <w:rsid w:val="00003FBA"/>
    <w:rsid w:val="00004010"/>
    <w:rsid w:val="00004468"/>
    <w:rsid w:val="000045B6"/>
    <w:rsid w:val="00004C3E"/>
    <w:rsid w:val="00005272"/>
    <w:rsid w:val="00005A59"/>
    <w:rsid w:val="0000631C"/>
    <w:rsid w:val="00007236"/>
    <w:rsid w:val="000073BE"/>
    <w:rsid w:val="000112E5"/>
    <w:rsid w:val="00014F6A"/>
    <w:rsid w:val="00015682"/>
    <w:rsid w:val="00015AAF"/>
    <w:rsid w:val="000162CF"/>
    <w:rsid w:val="0001725F"/>
    <w:rsid w:val="00017E0F"/>
    <w:rsid w:val="00020DD5"/>
    <w:rsid w:val="00021C84"/>
    <w:rsid w:val="0002301A"/>
    <w:rsid w:val="000238F8"/>
    <w:rsid w:val="000244D9"/>
    <w:rsid w:val="00026B1A"/>
    <w:rsid w:val="00030633"/>
    <w:rsid w:val="000307E8"/>
    <w:rsid w:val="00032086"/>
    <w:rsid w:val="00032475"/>
    <w:rsid w:val="0003394F"/>
    <w:rsid w:val="000349EB"/>
    <w:rsid w:val="00036003"/>
    <w:rsid w:val="00037C76"/>
    <w:rsid w:val="00037D32"/>
    <w:rsid w:val="000440F8"/>
    <w:rsid w:val="000449E7"/>
    <w:rsid w:val="000467F2"/>
    <w:rsid w:val="00047540"/>
    <w:rsid w:val="00047885"/>
    <w:rsid w:val="00050986"/>
    <w:rsid w:val="000522DC"/>
    <w:rsid w:val="000536F7"/>
    <w:rsid w:val="00054E89"/>
    <w:rsid w:val="00056DE4"/>
    <w:rsid w:val="000617CA"/>
    <w:rsid w:val="000673F1"/>
    <w:rsid w:val="00070E35"/>
    <w:rsid w:val="000714F6"/>
    <w:rsid w:val="000841A9"/>
    <w:rsid w:val="0008449C"/>
    <w:rsid w:val="00084A8F"/>
    <w:rsid w:val="00084F91"/>
    <w:rsid w:val="00086BB5"/>
    <w:rsid w:val="00087945"/>
    <w:rsid w:val="00087F77"/>
    <w:rsid w:val="0009107E"/>
    <w:rsid w:val="0009337E"/>
    <w:rsid w:val="00095061"/>
    <w:rsid w:val="000A032B"/>
    <w:rsid w:val="000A080D"/>
    <w:rsid w:val="000A2FB9"/>
    <w:rsid w:val="000A45E4"/>
    <w:rsid w:val="000A47E3"/>
    <w:rsid w:val="000A656D"/>
    <w:rsid w:val="000A6863"/>
    <w:rsid w:val="000B07C8"/>
    <w:rsid w:val="000B1662"/>
    <w:rsid w:val="000B1839"/>
    <w:rsid w:val="000B1F10"/>
    <w:rsid w:val="000B3AB5"/>
    <w:rsid w:val="000B4A9E"/>
    <w:rsid w:val="000B5268"/>
    <w:rsid w:val="000B5384"/>
    <w:rsid w:val="000B6C66"/>
    <w:rsid w:val="000B7CCF"/>
    <w:rsid w:val="000C1CB5"/>
    <w:rsid w:val="000C3062"/>
    <w:rsid w:val="000C3D72"/>
    <w:rsid w:val="000C4650"/>
    <w:rsid w:val="000C52A3"/>
    <w:rsid w:val="000C6EFA"/>
    <w:rsid w:val="000C7F7C"/>
    <w:rsid w:val="000D17FB"/>
    <w:rsid w:val="000D204F"/>
    <w:rsid w:val="000D2486"/>
    <w:rsid w:val="000D3179"/>
    <w:rsid w:val="000D6BA0"/>
    <w:rsid w:val="000E056F"/>
    <w:rsid w:val="000E0C48"/>
    <w:rsid w:val="000E2BB0"/>
    <w:rsid w:val="000E2D81"/>
    <w:rsid w:val="000E3332"/>
    <w:rsid w:val="000E3921"/>
    <w:rsid w:val="000E4C70"/>
    <w:rsid w:val="000E7C4E"/>
    <w:rsid w:val="000E7C81"/>
    <w:rsid w:val="000F0A2D"/>
    <w:rsid w:val="000F13EA"/>
    <w:rsid w:val="000F160A"/>
    <w:rsid w:val="000F1D96"/>
    <w:rsid w:val="000F212A"/>
    <w:rsid w:val="000F240F"/>
    <w:rsid w:val="000F28CF"/>
    <w:rsid w:val="000F323A"/>
    <w:rsid w:val="000F4244"/>
    <w:rsid w:val="000F45AB"/>
    <w:rsid w:val="000F5420"/>
    <w:rsid w:val="000F5DAC"/>
    <w:rsid w:val="000F65C9"/>
    <w:rsid w:val="000F7A15"/>
    <w:rsid w:val="001008DC"/>
    <w:rsid w:val="00100C13"/>
    <w:rsid w:val="00101217"/>
    <w:rsid w:val="001019A4"/>
    <w:rsid w:val="0010388A"/>
    <w:rsid w:val="00104C21"/>
    <w:rsid w:val="001050FA"/>
    <w:rsid w:val="00106944"/>
    <w:rsid w:val="001103CD"/>
    <w:rsid w:val="001103E2"/>
    <w:rsid w:val="001108B2"/>
    <w:rsid w:val="001109EB"/>
    <w:rsid w:val="00112A32"/>
    <w:rsid w:val="0011384E"/>
    <w:rsid w:val="00114B80"/>
    <w:rsid w:val="00114FAB"/>
    <w:rsid w:val="00115CE4"/>
    <w:rsid w:val="00120903"/>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0B"/>
    <w:rsid w:val="001421D5"/>
    <w:rsid w:val="001421FB"/>
    <w:rsid w:val="00142A37"/>
    <w:rsid w:val="001430D6"/>
    <w:rsid w:val="00144421"/>
    <w:rsid w:val="00150039"/>
    <w:rsid w:val="00151580"/>
    <w:rsid w:val="0015275E"/>
    <w:rsid w:val="00153A8D"/>
    <w:rsid w:val="00154477"/>
    <w:rsid w:val="0015464F"/>
    <w:rsid w:val="001551CC"/>
    <w:rsid w:val="001551D9"/>
    <w:rsid w:val="001554D5"/>
    <w:rsid w:val="001555DF"/>
    <w:rsid w:val="0015600E"/>
    <w:rsid w:val="00156623"/>
    <w:rsid w:val="00156D75"/>
    <w:rsid w:val="001614A1"/>
    <w:rsid w:val="00162E55"/>
    <w:rsid w:val="00162E84"/>
    <w:rsid w:val="0016425A"/>
    <w:rsid w:val="001666F3"/>
    <w:rsid w:val="0016685C"/>
    <w:rsid w:val="00166908"/>
    <w:rsid w:val="00170E2F"/>
    <w:rsid w:val="00172653"/>
    <w:rsid w:val="00172B10"/>
    <w:rsid w:val="001739D6"/>
    <w:rsid w:val="00174984"/>
    <w:rsid w:val="00174B1A"/>
    <w:rsid w:val="001754CB"/>
    <w:rsid w:val="001757A0"/>
    <w:rsid w:val="0017614E"/>
    <w:rsid w:val="00180667"/>
    <w:rsid w:val="0018074D"/>
    <w:rsid w:val="00181405"/>
    <w:rsid w:val="001821CE"/>
    <w:rsid w:val="0018253F"/>
    <w:rsid w:val="00182EFC"/>
    <w:rsid w:val="00182FB8"/>
    <w:rsid w:val="0018401A"/>
    <w:rsid w:val="00184EC2"/>
    <w:rsid w:val="00186E14"/>
    <w:rsid w:val="001873FB"/>
    <w:rsid w:val="00187787"/>
    <w:rsid w:val="00190C7A"/>
    <w:rsid w:val="001932A3"/>
    <w:rsid w:val="001937B3"/>
    <w:rsid w:val="00195DAE"/>
    <w:rsid w:val="00196DDF"/>
    <w:rsid w:val="001A04D1"/>
    <w:rsid w:val="001A466E"/>
    <w:rsid w:val="001A48EC"/>
    <w:rsid w:val="001A4AEE"/>
    <w:rsid w:val="001A4F4D"/>
    <w:rsid w:val="001A50F7"/>
    <w:rsid w:val="001A7774"/>
    <w:rsid w:val="001B0E3D"/>
    <w:rsid w:val="001B0F90"/>
    <w:rsid w:val="001B13FC"/>
    <w:rsid w:val="001B3BEF"/>
    <w:rsid w:val="001B5317"/>
    <w:rsid w:val="001B5915"/>
    <w:rsid w:val="001C14A7"/>
    <w:rsid w:val="001C22BF"/>
    <w:rsid w:val="001C25E0"/>
    <w:rsid w:val="001C3E29"/>
    <w:rsid w:val="001C4413"/>
    <w:rsid w:val="001C45A7"/>
    <w:rsid w:val="001C4DB8"/>
    <w:rsid w:val="001C5506"/>
    <w:rsid w:val="001C57B3"/>
    <w:rsid w:val="001C79F5"/>
    <w:rsid w:val="001C7C36"/>
    <w:rsid w:val="001D2101"/>
    <w:rsid w:val="001D261E"/>
    <w:rsid w:val="001D3121"/>
    <w:rsid w:val="001D31A8"/>
    <w:rsid w:val="001D3C70"/>
    <w:rsid w:val="001D3E18"/>
    <w:rsid w:val="001D477C"/>
    <w:rsid w:val="001D58DE"/>
    <w:rsid w:val="001D6208"/>
    <w:rsid w:val="001D6D26"/>
    <w:rsid w:val="001D788F"/>
    <w:rsid w:val="001E04F1"/>
    <w:rsid w:val="001E1535"/>
    <w:rsid w:val="001E1C02"/>
    <w:rsid w:val="001E3698"/>
    <w:rsid w:val="001E3877"/>
    <w:rsid w:val="001E487E"/>
    <w:rsid w:val="001E4F23"/>
    <w:rsid w:val="001E518D"/>
    <w:rsid w:val="001E526F"/>
    <w:rsid w:val="001E613F"/>
    <w:rsid w:val="001E68BD"/>
    <w:rsid w:val="001E7099"/>
    <w:rsid w:val="001E735F"/>
    <w:rsid w:val="001E7E32"/>
    <w:rsid w:val="001E7FEF"/>
    <w:rsid w:val="001F08B7"/>
    <w:rsid w:val="001F1432"/>
    <w:rsid w:val="001F2FFC"/>
    <w:rsid w:val="001F319F"/>
    <w:rsid w:val="001F35B0"/>
    <w:rsid w:val="001F37CA"/>
    <w:rsid w:val="001F4A2C"/>
    <w:rsid w:val="001F5DA3"/>
    <w:rsid w:val="001F63AB"/>
    <w:rsid w:val="001F7EBE"/>
    <w:rsid w:val="0020010C"/>
    <w:rsid w:val="00201654"/>
    <w:rsid w:val="00202E06"/>
    <w:rsid w:val="00202FC1"/>
    <w:rsid w:val="00203BBF"/>
    <w:rsid w:val="002046FF"/>
    <w:rsid w:val="00204741"/>
    <w:rsid w:val="00204C25"/>
    <w:rsid w:val="00210719"/>
    <w:rsid w:val="00210BB5"/>
    <w:rsid w:val="002130CD"/>
    <w:rsid w:val="00213CD9"/>
    <w:rsid w:val="00215A26"/>
    <w:rsid w:val="00216E45"/>
    <w:rsid w:val="0021764E"/>
    <w:rsid w:val="00221232"/>
    <w:rsid w:val="0022446F"/>
    <w:rsid w:val="002264AC"/>
    <w:rsid w:val="00226ACF"/>
    <w:rsid w:val="002309BA"/>
    <w:rsid w:val="00231939"/>
    <w:rsid w:val="00236286"/>
    <w:rsid w:val="00241747"/>
    <w:rsid w:val="00242695"/>
    <w:rsid w:val="00246728"/>
    <w:rsid w:val="00246729"/>
    <w:rsid w:val="002518DE"/>
    <w:rsid w:val="00251D70"/>
    <w:rsid w:val="0025437A"/>
    <w:rsid w:val="00255E1B"/>
    <w:rsid w:val="00256830"/>
    <w:rsid w:val="00257088"/>
    <w:rsid w:val="00257D1D"/>
    <w:rsid w:val="00261622"/>
    <w:rsid w:val="00261650"/>
    <w:rsid w:val="00262CC9"/>
    <w:rsid w:val="002631EB"/>
    <w:rsid w:val="00264D00"/>
    <w:rsid w:val="00264DD0"/>
    <w:rsid w:val="002653B7"/>
    <w:rsid w:val="002670B0"/>
    <w:rsid w:val="00267138"/>
    <w:rsid w:val="0027054A"/>
    <w:rsid w:val="00274400"/>
    <w:rsid w:val="0027532E"/>
    <w:rsid w:val="00276074"/>
    <w:rsid w:val="00280050"/>
    <w:rsid w:val="00280F25"/>
    <w:rsid w:val="00281296"/>
    <w:rsid w:val="00281AA1"/>
    <w:rsid w:val="00283478"/>
    <w:rsid w:val="00284B41"/>
    <w:rsid w:val="00284DC4"/>
    <w:rsid w:val="00286430"/>
    <w:rsid w:val="00286959"/>
    <w:rsid w:val="002909E8"/>
    <w:rsid w:val="0029232A"/>
    <w:rsid w:val="002936C7"/>
    <w:rsid w:val="00294FFF"/>
    <w:rsid w:val="00295A97"/>
    <w:rsid w:val="0029726E"/>
    <w:rsid w:val="00297EA9"/>
    <w:rsid w:val="002A079A"/>
    <w:rsid w:val="002A2BB7"/>
    <w:rsid w:val="002A2E4B"/>
    <w:rsid w:val="002A330B"/>
    <w:rsid w:val="002A3362"/>
    <w:rsid w:val="002A3AE8"/>
    <w:rsid w:val="002A476A"/>
    <w:rsid w:val="002A4A14"/>
    <w:rsid w:val="002A4EFB"/>
    <w:rsid w:val="002A5E17"/>
    <w:rsid w:val="002A6C21"/>
    <w:rsid w:val="002A7191"/>
    <w:rsid w:val="002A7C82"/>
    <w:rsid w:val="002A7D6A"/>
    <w:rsid w:val="002B2039"/>
    <w:rsid w:val="002B55BD"/>
    <w:rsid w:val="002B62DC"/>
    <w:rsid w:val="002B6611"/>
    <w:rsid w:val="002B7DD8"/>
    <w:rsid w:val="002C05DA"/>
    <w:rsid w:val="002C1FFA"/>
    <w:rsid w:val="002C34D8"/>
    <w:rsid w:val="002C3C9F"/>
    <w:rsid w:val="002C4205"/>
    <w:rsid w:val="002C454C"/>
    <w:rsid w:val="002C7B7B"/>
    <w:rsid w:val="002D2ABA"/>
    <w:rsid w:val="002D2E1F"/>
    <w:rsid w:val="002D3142"/>
    <w:rsid w:val="002D35FA"/>
    <w:rsid w:val="002D36BA"/>
    <w:rsid w:val="002D480E"/>
    <w:rsid w:val="002D794D"/>
    <w:rsid w:val="002E298A"/>
    <w:rsid w:val="002E4845"/>
    <w:rsid w:val="002E5690"/>
    <w:rsid w:val="002E6B4C"/>
    <w:rsid w:val="002F0CCA"/>
    <w:rsid w:val="002F0E40"/>
    <w:rsid w:val="002F276B"/>
    <w:rsid w:val="002F27F7"/>
    <w:rsid w:val="002F49CA"/>
    <w:rsid w:val="002F51B7"/>
    <w:rsid w:val="002F526B"/>
    <w:rsid w:val="002F54DC"/>
    <w:rsid w:val="002F7222"/>
    <w:rsid w:val="002F7389"/>
    <w:rsid w:val="002F74D8"/>
    <w:rsid w:val="0030097E"/>
    <w:rsid w:val="00300ED0"/>
    <w:rsid w:val="003014D9"/>
    <w:rsid w:val="00301880"/>
    <w:rsid w:val="00301D90"/>
    <w:rsid w:val="0030270C"/>
    <w:rsid w:val="0030471B"/>
    <w:rsid w:val="003049D0"/>
    <w:rsid w:val="003059DD"/>
    <w:rsid w:val="00306AA8"/>
    <w:rsid w:val="00307CA8"/>
    <w:rsid w:val="00307FA0"/>
    <w:rsid w:val="00310EE7"/>
    <w:rsid w:val="00313594"/>
    <w:rsid w:val="0031564C"/>
    <w:rsid w:val="00315B8E"/>
    <w:rsid w:val="00316D07"/>
    <w:rsid w:val="00320834"/>
    <w:rsid w:val="00323EE6"/>
    <w:rsid w:val="00325E64"/>
    <w:rsid w:val="00325F57"/>
    <w:rsid w:val="003318C0"/>
    <w:rsid w:val="00332494"/>
    <w:rsid w:val="0033561A"/>
    <w:rsid w:val="003357B4"/>
    <w:rsid w:val="00336056"/>
    <w:rsid w:val="00341EDF"/>
    <w:rsid w:val="00342AEC"/>
    <w:rsid w:val="0034373C"/>
    <w:rsid w:val="00343CFA"/>
    <w:rsid w:val="0034423B"/>
    <w:rsid w:val="00344A8F"/>
    <w:rsid w:val="00344B44"/>
    <w:rsid w:val="003469D9"/>
    <w:rsid w:val="00347666"/>
    <w:rsid w:val="003501EB"/>
    <w:rsid w:val="003501FF"/>
    <w:rsid w:val="003502DB"/>
    <w:rsid w:val="00352477"/>
    <w:rsid w:val="00352EE1"/>
    <w:rsid w:val="00353946"/>
    <w:rsid w:val="003542CD"/>
    <w:rsid w:val="00355417"/>
    <w:rsid w:val="003560AB"/>
    <w:rsid w:val="00356153"/>
    <w:rsid w:val="00356EC1"/>
    <w:rsid w:val="00360D34"/>
    <w:rsid w:val="0036102B"/>
    <w:rsid w:val="003614D5"/>
    <w:rsid w:val="00362618"/>
    <w:rsid w:val="003640B9"/>
    <w:rsid w:val="00370C46"/>
    <w:rsid w:val="00372013"/>
    <w:rsid w:val="0037313F"/>
    <w:rsid w:val="003739DA"/>
    <w:rsid w:val="00373B08"/>
    <w:rsid w:val="00374115"/>
    <w:rsid w:val="003747E9"/>
    <w:rsid w:val="00375BC9"/>
    <w:rsid w:val="0037681C"/>
    <w:rsid w:val="00376B36"/>
    <w:rsid w:val="00377F0C"/>
    <w:rsid w:val="003807CF"/>
    <w:rsid w:val="00380C76"/>
    <w:rsid w:val="00380D42"/>
    <w:rsid w:val="00381919"/>
    <w:rsid w:val="00382A9C"/>
    <w:rsid w:val="003833FF"/>
    <w:rsid w:val="00385EEB"/>
    <w:rsid w:val="00386629"/>
    <w:rsid w:val="003867DB"/>
    <w:rsid w:val="00391203"/>
    <w:rsid w:val="00391338"/>
    <w:rsid w:val="003931E3"/>
    <w:rsid w:val="003945A3"/>
    <w:rsid w:val="0039487C"/>
    <w:rsid w:val="00394ACB"/>
    <w:rsid w:val="003963E1"/>
    <w:rsid w:val="003A0FD6"/>
    <w:rsid w:val="003A2186"/>
    <w:rsid w:val="003A38F4"/>
    <w:rsid w:val="003A4CFA"/>
    <w:rsid w:val="003A6AB3"/>
    <w:rsid w:val="003B1614"/>
    <w:rsid w:val="003B232C"/>
    <w:rsid w:val="003B310B"/>
    <w:rsid w:val="003B3413"/>
    <w:rsid w:val="003B3E03"/>
    <w:rsid w:val="003B4422"/>
    <w:rsid w:val="003B5906"/>
    <w:rsid w:val="003B6ABD"/>
    <w:rsid w:val="003B6ACF"/>
    <w:rsid w:val="003B6D3C"/>
    <w:rsid w:val="003B734B"/>
    <w:rsid w:val="003C00DD"/>
    <w:rsid w:val="003C0F29"/>
    <w:rsid w:val="003C13E4"/>
    <w:rsid w:val="003C1460"/>
    <w:rsid w:val="003C2E9D"/>
    <w:rsid w:val="003C3012"/>
    <w:rsid w:val="003C356E"/>
    <w:rsid w:val="003D2B5E"/>
    <w:rsid w:val="003D5406"/>
    <w:rsid w:val="003D6401"/>
    <w:rsid w:val="003D772D"/>
    <w:rsid w:val="003D7C73"/>
    <w:rsid w:val="003E169F"/>
    <w:rsid w:val="003E2BE3"/>
    <w:rsid w:val="003E638C"/>
    <w:rsid w:val="003E657C"/>
    <w:rsid w:val="003E79B4"/>
    <w:rsid w:val="003E7DB5"/>
    <w:rsid w:val="003F004C"/>
    <w:rsid w:val="003F1020"/>
    <w:rsid w:val="003F10D5"/>
    <w:rsid w:val="003F2E98"/>
    <w:rsid w:val="003F3BC1"/>
    <w:rsid w:val="003F45FF"/>
    <w:rsid w:val="003F4D0E"/>
    <w:rsid w:val="003F6093"/>
    <w:rsid w:val="003F6D64"/>
    <w:rsid w:val="003F7F93"/>
    <w:rsid w:val="004004F6"/>
    <w:rsid w:val="004005BC"/>
    <w:rsid w:val="00400EE9"/>
    <w:rsid w:val="00401AB5"/>
    <w:rsid w:val="00402512"/>
    <w:rsid w:val="004027EE"/>
    <w:rsid w:val="00402D30"/>
    <w:rsid w:val="004033C2"/>
    <w:rsid w:val="00406339"/>
    <w:rsid w:val="00406FD1"/>
    <w:rsid w:val="0040756F"/>
    <w:rsid w:val="0040778B"/>
    <w:rsid w:val="00407834"/>
    <w:rsid w:val="00407880"/>
    <w:rsid w:val="0040788C"/>
    <w:rsid w:val="00411ED6"/>
    <w:rsid w:val="00411F76"/>
    <w:rsid w:val="00412481"/>
    <w:rsid w:val="00413745"/>
    <w:rsid w:val="004139B8"/>
    <w:rsid w:val="00414206"/>
    <w:rsid w:val="004153F3"/>
    <w:rsid w:val="004161B1"/>
    <w:rsid w:val="0041705C"/>
    <w:rsid w:val="004203AD"/>
    <w:rsid w:val="00421331"/>
    <w:rsid w:val="00422BAC"/>
    <w:rsid w:val="0042316A"/>
    <w:rsid w:val="004239CB"/>
    <w:rsid w:val="00424D12"/>
    <w:rsid w:val="00425518"/>
    <w:rsid w:val="00425781"/>
    <w:rsid w:val="00430FB2"/>
    <w:rsid w:val="00431C92"/>
    <w:rsid w:val="004327F9"/>
    <w:rsid w:val="00432803"/>
    <w:rsid w:val="00432DC2"/>
    <w:rsid w:val="00435D13"/>
    <w:rsid w:val="004360C5"/>
    <w:rsid w:val="0043668B"/>
    <w:rsid w:val="00437B50"/>
    <w:rsid w:val="00440356"/>
    <w:rsid w:val="00440672"/>
    <w:rsid w:val="0044258E"/>
    <w:rsid w:val="004450E8"/>
    <w:rsid w:val="0044532C"/>
    <w:rsid w:val="00445B67"/>
    <w:rsid w:val="00446174"/>
    <w:rsid w:val="00447187"/>
    <w:rsid w:val="00447860"/>
    <w:rsid w:val="00447EB1"/>
    <w:rsid w:val="00450B8B"/>
    <w:rsid w:val="00452896"/>
    <w:rsid w:val="004536E7"/>
    <w:rsid w:val="004536F5"/>
    <w:rsid w:val="00455191"/>
    <w:rsid w:val="00456370"/>
    <w:rsid w:val="00456A00"/>
    <w:rsid w:val="00460EF8"/>
    <w:rsid w:val="0046330D"/>
    <w:rsid w:val="00464016"/>
    <w:rsid w:val="0046608A"/>
    <w:rsid w:val="004660BC"/>
    <w:rsid w:val="004669E2"/>
    <w:rsid w:val="00466C7D"/>
    <w:rsid w:val="00466E9E"/>
    <w:rsid w:val="004724AA"/>
    <w:rsid w:val="004725E4"/>
    <w:rsid w:val="00472891"/>
    <w:rsid w:val="00472B61"/>
    <w:rsid w:val="00472F20"/>
    <w:rsid w:val="00474540"/>
    <w:rsid w:val="004757A2"/>
    <w:rsid w:val="00477058"/>
    <w:rsid w:val="00480906"/>
    <w:rsid w:val="00481D9F"/>
    <w:rsid w:val="004828BA"/>
    <w:rsid w:val="00483F42"/>
    <w:rsid w:val="0048520F"/>
    <w:rsid w:val="004920F3"/>
    <w:rsid w:val="00492807"/>
    <w:rsid w:val="00492DFA"/>
    <w:rsid w:val="00495D67"/>
    <w:rsid w:val="00496D3D"/>
    <w:rsid w:val="00497B0E"/>
    <w:rsid w:val="00497B3D"/>
    <w:rsid w:val="00497D30"/>
    <w:rsid w:val="00497E22"/>
    <w:rsid w:val="004A21E6"/>
    <w:rsid w:val="004A3087"/>
    <w:rsid w:val="004A3364"/>
    <w:rsid w:val="004A50A2"/>
    <w:rsid w:val="004B0008"/>
    <w:rsid w:val="004B0AA2"/>
    <w:rsid w:val="004B0FA4"/>
    <w:rsid w:val="004B27B6"/>
    <w:rsid w:val="004B57AF"/>
    <w:rsid w:val="004C17C8"/>
    <w:rsid w:val="004C5FE4"/>
    <w:rsid w:val="004C70A7"/>
    <w:rsid w:val="004D0ED6"/>
    <w:rsid w:val="004D1166"/>
    <w:rsid w:val="004D203E"/>
    <w:rsid w:val="004D2F14"/>
    <w:rsid w:val="004D3DBD"/>
    <w:rsid w:val="004D67C1"/>
    <w:rsid w:val="004E359E"/>
    <w:rsid w:val="004E3BD5"/>
    <w:rsid w:val="004E4B8E"/>
    <w:rsid w:val="004E4C4C"/>
    <w:rsid w:val="004E5D2E"/>
    <w:rsid w:val="004E60BF"/>
    <w:rsid w:val="004E70B0"/>
    <w:rsid w:val="004F2802"/>
    <w:rsid w:val="004F2AC7"/>
    <w:rsid w:val="004F39B4"/>
    <w:rsid w:val="004F5765"/>
    <w:rsid w:val="004F5777"/>
    <w:rsid w:val="004F594C"/>
    <w:rsid w:val="004F72B6"/>
    <w:rsid w:val="0050008C"/>
    <w:rsid w:val="00500231"/>
    <w:rsid w:val="00500B48"/>
    <w:rsid w:val="00504025"/>
    <w:rsid w:val="00504237"/>
    <w:rsid w:val="005044BA"/>
    <w:rsid w:val="00504E28"/>
    <w:rsid w:val="00505C63"/>
    <w:rsid w:val="00506053"/>
    <w:rsid w:val="00506917"/>
    <w:rsid w:val="0050742D"/>
    <w:rsid w:val="00510DA8"/>
    <w:rsid w:val="00511517"/>
    <w:rsid w:val="00512F4F"/>
    <w:rsid w:val="00512FD8"/>
    <w:rsid w:val="005130AD"/>
    <w:rsid w:val="00517B01"/>
    <w:rsid w:val="0052013D"/>
    <w:rsid w:val="005201B8"/>
    <w:rsid w:val="005243AA"/>
    <w:rsid w:val="00526159"/>
    <w:rsid w:val="00526DF6"/>
    <w:rsid w:val="00530051"/>
    <w:rsid w:val="00530E06"/>
    <w:rsid w:val="00530EC5"/>
    <w:rsid w:val="00531540"/>
    <w:rsid w:val="005327C6"/>
    <w:rsid w:val="00532FF6"/>
    <w:rsid w:val="0053421A"/>
    <w:rsid w:val="00534932"/>
    <w:rsid w:val="00534B0C"/>
    <w:rsid w:val="0053659B"/>
    <w:rsid w:val="005373FC"/>
    <w:rsid w:val="00537436"/>
    <w:rsid w:val="00537F02"/>
    <w:rsid w:val="00542BE2"/>
    <w:rsid w:val="00542CF9"/>
    <w:rsid w:val="005430FC"/>
    <w:rsid w:val="00543AF3"/>
    <w:rsid w:val="00544316"/>
    <w:rsid w:val="00545ED3"/>
    <w:rsid w:val="00547178"/>
    <w:rsid w:val="00547403"/>
    <w:rsid w:val="00547586"/>
    <w:rsid w:val="00547789"/>
    <w:rsid w:val="005477B5"/>
    <w:rsid w:val="00551486"/>
    <w:rsid w:val="00552566"/>
    <w:rsid w:val="005528FE"/>
    <w:rsid w:val="00552A9F"/>
    <w:rsid w:val="00553BF2"/>
    <w:rsid w:val="00554E17"/>
    <w:rsid w:val="00556FBB"/>
    <w:rsid w:val="005571D0"/>
    <w:rsid w:val="00557C58"/>
    <w:rsid w:val="00560165"/>
    <w:rsid w:val="0056068A"/>
    <w:rsid w:val="00560FF5"/>
    <w:rsid w:val="00561FF7"/>
    <w:rsid w:val="0056229A"/>
    <w:rsid w:val="00562759"/>
    <w:rsid w:val="00562929"/>
    <w:rsid w:val="0056522A"/>
    <w:rsid w:val="00567693"/>
    <w:rsid w:val="00567BAB"/>
    <w:rsid w:val="00570F01"/>
    <w:rsid w:val="005735B2"/>
    <w:rsid w:val="00573BEC"/>
    <w:rsid w:val="00574FF8"/>
    <w:rsid w:val="0057603A"/>
    <w:rsid w:val="00576E0F"/>
    <w:rsid w:val="0057776A"/>
    <w:rsid w:val="00580422"/>
    <w:rsid w:val="005805CA"/>
    <w:rsid w:val="00580E0C"/>
    <w:rsid w:val="00582808"/>
    <w:rsid w:val="00582F8E"/>
    <w:rsid w:val="0058640E"/>
    <w:rsid w:val="00591118"/>
    <w:rsid w:val="005949D4"/>
    <w:rsid w:val="00594FE6"/>
    <w:rsid w:val="0059626E"/>
    <w:rsid w:val="00596477"/>
    <w:rsid w:val="00597189"/>
    <w:rsid w:val="00597279"/>
    <w:rsid w:val="005A0D94"/>
    <w:rsid w:val="005A15FD"/>
    <w:rsid w:val="005A272F"/>
    <w:rsid w:val="005A42BE"/>
    <w:rsid w:val="005A449C"/>
    <w:rsid w:val="005A4B17"/>
    <w:rsid w:val="005A638F"/>
    <w:rsid w:val="005A6488"/>
    <w:rsid w:val="005A7312"/>
    <w:rsid w:val="005B036A"/>
    <w:rsid w:val="005B182E"/>
    <w:rsid w:val="005B1A19"/>
    <w:rsid w:val="005B36FA"/>
    <w:rsid w:val="005B3A27"/>
    <w:rsid w:val="005B6527"/>
    <w:rsid w:val="005C0AA5"/>
    <w:rsid w:val="005C0B3E"/>
    <w:rsid w:val="005C1430"/>
    <w:rsid w:val="005C31EA"/>
    <w:rsid w:val="005C3276"/>
    <w:rsid w:val="005C3763"/>
    <w:rsid w:val="005C38C2"/>
    <w:rsid w:val="005C40F5"/>
    <w:rsid w:val="005C4147"/>
    <w:rsid w:val="005C79C3"/>
    <w:rsid w:val="005D23D9"/>
    <w:rsid w:val="005D2937"/>
    <w:rsid w:val="005D4461"/>
    <w:rsid w:val="005E2A83"/>
    <w:rsid w:val="005E35B8"/>
    <w:rsid w:val="005E3798"/>
    <w:rsid w:val="005E41B4"/>
    <w:rsid w:val="005E4722"/>
    <w:rsid w:val="005E4B38"/>
    <w:rsid w:val="005E4C0D"/>
    <w:rsid w:val="005E4DAC"/>
    <w:rsid w:val="005E5E9E"/>
    <w:rsid w:val="005E61BD"/>
    <w:rsid w:val="005E75E5"/>
    <w:rsid w:val="005E7F2A"/>
    <w:rsid w:val="005F19D7"/>
    <w:rsid w:val="005F26A1"/>
    <w:rsid w:val="005F3298"/>
    <w:rsid w:val="005F380F"/>
    <w:rsid w:val="005F485D"/>
    <w:rsid w:val="005F4A5C"/>
    <w:rsid w:val="005F5B34"/>
    <w:rsid w:val="005F6811"/>
    <w:rsid w:val="00600A80"/>
    <w:rsid w:val="00601075"/>
    <w:rsid w:val="00601782"/>
    <w:rsid w:val="00601DA3"/>
    <w:rsid w:val="00602251"/>
    <w:rsid w:val="00602451"/>
    <w:rsid w:val="006024EF"/>
    <w:rsid w:val="00602D62"/>
    <w:rsid w:val="0060357A"/>
    <w:rsid w:val="00607834"/>
    <w:rsid w:val="00607A85"/>
    <w:rsid w:val="00607AE2"/>
    <w:rsid w:val="00607B6C"/>
    <w:rsid w:val="00607D49"/>
    <w:rsid w:val="006103A9"/>
    <w:rsid w:val="006104C6"/>
    <w:rsid w:val="00612898"/>
    <w:rsid w:val="00612F14"/>
    <w:rsid w:val="006142BE"/>
    <w:rsid w:val="006144E8"/>
    <w:rsid w:val="00615657"/>
    <w:rsid w:val="00615F20"/>
    <w:rsid w:val="00616438"/>
    <w:rsid w:val="006167DA"/>
    <w:rsid w:val="006244AE"/>
    <w:rsid w:val="006244DF"/>
    <w:rsid w:val="006279FB"/>
    <w:rsid w:val="006335FA"/>
    <w:rsid w:val="0063376E"/>
    <w:rsid w:val="00634324"/>
    <w:rsid w:val="00635C4B"/>
    <w:rsid w:val="00637D33"/>
    <w:rsid w:val="00637ECF"/>
    <w:rsid w:val="00641586"/>
    <w:rsid w:val="006421B9"/>
    <w:rsid w:val="00643332"/>
    <w:rsid w:val="00643F14"/>
    <w:rsid w:val="0064408F"/>
    <w:rsid w:val="00644C00"/>
    <w:rsid w:val="00644C76"/>
    <w:rsid w:val="0065447F"/>
    <w:rsid w:val="006546DE"/>
    <w:rsid w:val="00656A78"/>
    <w:rsid w:val="00657684"/>
    <w:rsid w:val="00661B33"/>
    <w:rsid w:val="0066267F"/>
    <w:rsid w:val="00662B14"/>
    <w:rsid w:val="00662DC5"/>
    <w:rsid w:val="006635A1"/>
    <w:rsid w:val="00663FEB"/>
    <w:rsid w:val="00664779"/>
    <w:rsid w:val="00667ECA"/>
    <w:rsid w:val="006742AC"/>
    <w:rsid w:val="00675F70"/>
    <w:rsid w:val="00677C6E"/>
    <w:rsid w:val="00680E30"/>
    <w:rsid w:val="006810DC"/>
    <w:rsid w:val="0068158F"/>
    <w:rsid w:val="0068577A"/>
    <w:rsid w:val="00686BD1"/>
    <w:rsid w:val="00686FB7"/>
    <w:rsid w:val="006871FC"/>
    <w:rsid w:val="00687368"/>
    <w:rsid w:val="0069155E"/>
    <w:rsid w:val="006921FA"/>
    <w:rsid w:val="00693FD5"/>
    <w:rsid w:val="00695AA5"/>
    <w:rsid w:val="00696343"/>
    <w:rsid w:val="00696B59"/>
    <w:rsid w:val="006A1D59"/>
    <w:rsid w:val="006A5AA3"/>
    <w:rsid w:val="006A6FAC"/>
    <w:rsid w:val="006B0BBD"/>
    <w:rsid w:val="006B1923"/>
    <w:rsid w:val="006B2A7A"/>
    <w:rsid w:val="006B2C26"/>
    <w:rsid w:val="006B2E6C"/>
    <w:rsid w:val="006B32E9"/>
    <w:rsid w:val="006B393C"/>
    <w:rsid w:val="006B3EB0"/>
    <w:rsid w:val="006B4CB8"/>
    <w:rsid w:val="006B58C2"/>
    <w:rsid w:val="006B5BFD"/>
    <w:rsid w:val="006B7563"/>
    <w:rsid w:val="006B7B49"/>
    <w:rsid w:val="006B7B70"/>
    <w:rsid w:val="006B7C34"/>
    <w:rsid w:val="006C2257"/>
    <w:rsid w:val="006C278B"/>
    <w:rsid w:val="006C2B5B"/>
    <w:rsid w:val="006C3143"/>
    <w:rsid w:val="006C3369"/>
    <w:rsid w:val="006C3D3C"/>
    <w:rsid w:val="006C3E35"/>
    <w:rsid w:val="006C3F24"/>
    <w:rsid w:val="006C3F8E"/>
    <w:rsid w:val="006C5669"/>
    <w:rsid w:val="006C608E"/>
    <w:rsid w:val="006C617F"/>
    <w:rsid w:val="006C70BE"/>
    <w:rsid w:val="006C7374"/>
    <w:rsid w:val="006C7AEB"/>
    <w:rsid w:val="006C7BD5"/>
    <w:rsid w:val="006D074C"/>
    <w:rsid w:val="006D1619"/>
    <w:rsid w:val="006D2111"/>
    <w:rsid w:val="006D268E"/>
    <w:rsid w:val="006D2A5F"/>
    <w:rsid w:val="006D479A"/>
    <w:rsid w:val="006E3A74"/>
    <w:rsid w:val="006E3FC4"/>
    <w:rsid w:val="006E4DFB"/>
    <w:rsid w:val="006E52F2"/>
    <w:rsid w:val="006E7CC8"/>
    <w:rsid w:val="006F0446"/>
    <w:rsid w:val="006F24A4"/>
    <w:rsid w:val="006F2FC3"/>
    <w:rsid w:val="006F33A8"/>
    <w:rsid w:val="006F544B"/>
    <w:rsid w:val="006F63C9"/>
    <w:rsid w:val="006F77FC"/>
    <w:rsid w:val="0070245C"/>
    <w:rsid w:val="0070419D"/>
    <w:rsid w:val="00704241"/>
    <w:rsid w:val="007051E5"/>
    <w:rsid w:val="00705333"/>
    <w:rsid w:val="00710999"/>
    <w:rsid w:val="00712001"/>
    <w:rsid w:val="0071298B"/>
    <w:rsid w:val="00712DA2"/>
    <w:rsid w:val="0071463F"/>
    <w:rsid w:val="00714C2A"/>
    <w:rsid w:val="00716F9B"/>
    <w:rsid w:val="00717ACE"/>
    <w:rsid w:val="0072037F"/>
    <w:rsid w:val="00722145"/>
    <w:rsid w:val="00723B8E"/>
    <w:rsid w:val="00723F28"/>
    <w:rsid w:val="007245AA"/>
    <w:rsid w:val="00725DD3"/>
    <w:rsid w:val="007300B4"/>
    <w:rsid w:val="00730D64"/>
    <w:rsid w:val="007310F8"/>
    <w:rsid w:val="00731989"/>
    <w:rsid w:val="00732361"/>
    <w:rsid w:val="00732AE7"/>
    <w:rsid w:val="00733CF3"/>
    <w:rsid w:val="00734ABA"/>
    <w:rsid w:val="00734BA5"/>
    <w:rsid w:val="00737726"/>
    <w:rsid w:val="00737C07"/>
    <w:rsid w:val="0074072F"/>
    <w:rsid w:val="00741C27"/>
    <w:rsid w:val="00741F25"/>
    <w:rsid w:val="00742364"/>
    <w:rsid w:val="007426E9"/>
    <w:rsid w:val="00742833"/>
    <w:rsid w:val="00745A69"/>
    <w:rsid w:val="00746936"/>
    <w:rsid w:val="0074797A"/>
    <w:rsid w:val="007503EE"/>
    <w:rsid w:val="00750B02"/>
    <w:rsid w:val="00752086"/>
    <w:rsid w:val="00753018"/>
    <w:rsid w:val="007539F7"/>
    <w:rsid w:val="00753D45"/>
    <w:rsid w:val="007543EC"/>
    <w:rsid w:val="00757821"/>
    <w:rsid w:val="00760145"/>
    <w:rsid w:val="00760F75"/>
    <w:rsid w:val="00761524"/>
    <w:rsid w:val="00764249"/>
    <w:rsid w:val="007642AE"/>
    <w:rsid w:val="0076505B"/>
    <w:rsid w:val="0076685F"/>
    <w:rsid w:val="00766D90"/>
    <w:rsid w:val="00770862"/>
    <w:rsid w:val="00770AF5"/>
    <w:rsid w:val="007728AF"/>
    <w:rsid w:val="00773E2C"/>
    <w:rsid w:val="00775196"/>
    <w:rsid w:val="00775A5F"/>
    <w:rsid w:val="0077607F"/>
    <w:rsid w:val="007766F8"/>
    <w:rsid w:val="00776B2A"/>
    <w:rsid w:val="00777881"/>
    <w:rsid w:val="007806D7"/>
    <w:rsid w:val="00784491"/>
    <w:rsid w:val="007855EF"/>
    <w:rsid w:val="007858E1"/>
    <w:rsid w:val="007911C3"/>
    <w:rsid w:val="00792A29"/>
    <w:rsid w:val="007935B9"/>
    <w:rsid w:val="00794EB1"/>
    <w:rsid w:val="00795BF6"/>
    <w:rsid w:val="007A03D7"/>
    <w:rsid w:val="007A0F3F"/>
    <w:rsid w:val="007A188C"/>
    <w:rsid w:val="007A1DA6"/>
    <w:rsid w:val="007A22CE"/>
    <w:rsid w:val="007A2668"/>
    <w:rsid w:val="007A2A87"/>
    <w:rsid w:val="007A465A"/>
    <w:rsid w:val="007A5335"/>
    <w:rsid w:val="007A5387"/>
    <w:rsid w:val="007A5AB5"/>
    <w:rsid w:val="007B0F4B"/>
    <w:rsid w:val="007B2400"/>
    <w:rsid w:val="007B4DFD"/>
    <w:rsid w:val="007B58C4"/>
    <w:rsid w:val="007B6717"/>
    <w:rsid w:val="007B7538"/>
    <w:rsid w:val="007B7C30"/>
    <w:rsid w:val="007C0C68"/>
    <w:rsid w:val="007C0F4B"/>
    <w:rsid w:val="007C19D7"/>
    <w:rsid w:val="007C5A3B"/>
    <w:rsid w:val="007C5FAF"/>
    <w:rsid w:val="007C6419"/>
    <w:rsid w:val="007C76B5"/>
    <w:rsid w:val="007D13F5"/>
    <w:rsid w:val="007D21B2"/>
    <w:rsid w:val="007D3669"/>
    <w:rsid w:val="007D3B84"/>
    <w:rsid w:val="007D7425"/>
    <w:rsid w:val="007E221A"/>
    <w:rsid w:val="007E3190"/>
    <w:rsid w:val="007E35A6"/>
    <w:rsid w:val="007E633D"/>
    <w:rsid w:val="007E768E"/>
    <w:rsid w:val="007E77CF"/>
    <w:rsid w:val="007F1CBD"/>
    <w:rsid w:val="007F1E25"/>
    <w:rsid w:val="007F265B"/>
    <w:rsid w:val="007F40C6"/>
    <w:rsid w:val="007F6E31"/>
    <w:rsid w:val="008011BB"/>
    <w:rsid w:val="00801373"/>
    <w:rsid w:val="00801DB7"/>
    <w:rsid w:val="008039A3"/>
    <w:rsid w:val="00804195"/>
    <w:rsid w:val="008046E9"/>
    <w:rsid w:val="00804B2D"/>
    <w:rsid w:val="0080562D"/>
    <w:rsid w:val="00806926"/>
    <w:rsid w:val="00806B1D"/>
    <w:rsid w:val="00807578"/>
    <w:rsid w:val="00810839"/>
    <w:rsid w:val="00812355"/>
    <w:rsid w:val="00812C7B"/>
    <w:rsid w:val="00813441"/>
    <w:rsid w:val="0081398A"/>
    <w:rsid w:val="00814DEB"/>
    <w:rsid w:val="00815FF4"/>
    <w:rsid w:val="00817276"/>
    <w:rsid w:val="00817523"/>
    <w:rsid w:val="00817CA4"/>
    <w:rsid w:val="00820564"/>
    <w:rsid w:val="00820B92"/>
    <w:rsid w:val="00820DA8"/>
    <w:rsid w:val="00821AC3"/>
    <w:rsid w:val="00824D32"/>
    <w:rsid w:val="008255AB"/>
    <w:rsid w:val="00825F4D"/>
    <w:rsid w:val="0082772C"/>
    <w:rsid w:val="008332BC"/>
    <w:rsid w:val="00835215"/>
    <w:rsid w:val="008415D0"/>
    <w:rsid w:val="008415F4"/>
    <w:rsid w:val="00841C18"/>
    <w:rsid w:val="00842821"/>
    <w:rsid w:val="00843E1E"/>
    <w:rsid w:val="00845598"/>
    <w:rsid w:val="00845A90"/>
    <w:rsid w:val="008472FC"/>
    <w:rsid w:val="00847EFF"/>
    <w:rsid w:val="00847F7A"/>
    <w:rsid w:val="00851169"/>
    <w:rsid w:val="00855076"/>
    <w:rsid w:val="008552C2"/>
    <w:rsid w:val="00856A7C"/>
    <w:rsid w:val="00860976"/>
    <w:rsid w:val="00861F14"/>
    <w:rsid w:val="00862FB4"/>
    <w:rsid w:val="0086352D"/>
    <w:rsid w:val="00865118"/>
    <w:rsid w:val="00867199"/>
    <w:rsid w:val="00870465"/>
    <w:rsid w:val="00871650"/>
    <w:rsid w:val="00871D1A"/>
    <w:rsid w:val="00873E74"/>
    <w:rsid w:val="00877680"/>
    <w:rsid w:val="0088086B"/>
    <w:rsid w:val="008833C0"/>
    <w:rsid w:val="00884992"/>
    <w:rsid w:val="0088601A"/>
    <w:rsid w:val="0088606D"/>
    <w:rsid w:val="00886A01"/>
    <w:rsid w:val="0088734E"/>
    <w:rsid w:val="00887BF6"/>
    <w:rsid w:val="0089082B"/>
    <w:rsid w:val="00890B79"/>
    <w:rsid w:val="00890E7B"/>
    <w:rsid w:val="008915D0"/>
    <w:rsid w:val="00892510"/>
    <w:rsid w:val="00892646"/>
    <w:rsid w:val="00893211"/>
    <w:rsid w:val="0089335F"/>
    <w:rsid w:val="008936B1"/>
    <w:rsid w:val="00897CDF"/>
    <w:rsid w:val="008A1E19"/>
    <w:rsid w:val="008A3D3D"/>
    <w:rsid w:val="008A4D18"/>
    <w:rsid w:val="008A54BB"/>
    <w:rsid w:val="008A5DB9"/>
    <w:rsid w:val="008A6318"/>
    <w:rsid w:val="008A7099"/>
    <w:rsid w:val="008A785F"/>
    <w:rsid w:val="008A7F53"/>
    <w:rsid w:val="008B1D4E"/>
    <w:rsid w:val="008B213A"/>
    <w:rsid w:val="008B2390"/>
    <w:rsid w:val="008B308C"/>
    <w:rsid w:val="008B3279"/>
    <w:rsid w:val="008C1924"/>
    <w:rsid w:val="008C567A"/>
    <w:rsid w:val="008C746A"/>
    <w:rsid w:val="008C7CE5"/>
    <w:rsid w:val="008D0435"/>
    <w:rsid w:val="008D095E"/>
    <w:rsid w:val="008D1E30"/>
    <w:rsid w:val="008D2727"/>
    <w:rsid w:val="008D5088"/>
    <w:rsid w:val="008D5E67"/>
    <w:rsid w:val="008E132B"/>
    <w:rsid w:val="008E1D75"/>
    <w:rsid w:val="008E5942"/>
    <w:rsid w:val="008E5C65"/>
    <w:rsid w:val="008E5F33"/>
    <w:rsid w:val="008E79F0"/>
    <w:rsid w:val="008F0624"/>
    <w:rsid w:val="008F0F02"/>
    <w:rsid w:val="008F2CE5"/>
    <w:rsid w:val="008F4885"/>
    <w:rsid w:val="008F55FD"/>
    <w:rsid w:val="008F6B1C"/>
    <w:rsid w:val="008F7299"/>
    <w:rsid w:val="008F744B"/>
    <w:rsid w:val="008F7786"/>
    <w:rsid w:val="008F7D4E"/>
    <w:rsid w:val="009005FC"/>
    <w:rsid w:val="00900EDA"/>
    <w:rsid w:val="00901E1F"/>
    <w:rsid w:val="0090239F"/>
    <w:rsid w:val="00902A9F"/>
    <w:rsid w:val="00904101"/>
    <w:rsid w:val="009066E2"/>
    <w:rsid w:val="00906EA8"/>
    <w:rsid w:val="00907482"/>
    <w:rsid w:val="00907935"/>
    <w:rsid w:val="009111AC"/>
    <w:rsid w:val="00913591"/>
    <w:rsid w:val="00913941"/>
    <w:rsid w:val="00914235"/>
    <w:rsid w:val="00916264"/>
    <w:rsid w:val="00916DC7"/>
    <w:rsid w:val="009215B5"/>
    <w:rsid w:val="00921863"/>
    <w:rsid w:val="00922EE1"/>
    <w:rsid w:val="0092392F"/>
    <w:rsid w:val="00923C2F"/>
    <w:rsid w:val="00925202"/>
    <w:rsid w:val="0092575D"/>
    <w:rsid w:val="00925AE5"/>
    <w:rsid w:val="00926805"/>
    <w:rsid w:val="00930A51"/>
    <w:rsid w:val="00930B27"/>
    <w:rsid w:val="00930C7C"/>
    <w:rsid w:val="0093146C"/>
    <w:rsid w:val="0093222C"/>
    <w:rsid w:val="009325FE"/>
    <w:rsid w:val="0093299A"/>
    <w:rsid w:val="009337D5"/>
    <w:rsid w:val="00937FB2"/>
    <w:rsid w:val="00944588"/>
    <w:rsid w:val="00944ADF"/>
    <w:rsid w:val="009513DB"/>
    <w:rsid w:val="00951626"/>
    <w:rsid w:val="009518F6"/>
    <w:rsid w:val="00952AFD"/>
    <w:rsid w:val="0095395D"/>
    <w:rsid w:val="00956010"/>
    <w:rsid w:val="0095722D"/>
    <w:rsid w:val="00957828"/>
    <w:rsid w:val="00963A7F"/>
    <w:rsid w:val="009641D6"/>
    <w:rsid w:val="009653CD"/>
    <w:rsid w:val="009671A4"/>
    <w:rsid w:val="009675F1"/>
    <w:rsid w:val="0097140E"/>
    <w:rsid w:val="00971A40"/>
    <w:rsid w:val="009739D5"/>
    <w:rsid w:val="0097425E"/>
    <w:rsid w:val="00975E96"/>
    <w:rsid w:val="009775EC"/>
    <w:rsid w:val="00977C25"/>
    <w:rsid w:val="00982C42"/>
    <w:rsid w:val="00983F9F"/>
    <w:rsid w:val="00984F27"/>
    <w:rsid w:val="00985B13"/>
    <w:rsid w:val="00985E69"/>
    <w:rsid w:val="00985F38"/>
    <w:rsid w:val="009866C3"/>
    <w:rsid w:val="009868B6"/>
    <w:rsid w:val="00987884"/>
    <w:rsid w:val="009904EF"/>
    <w:rsid w:val="00990F88"/>
    <w:rsid w:val="0099121C"/>
    <w:rsid w:val="00992371"/>
    <w:rsid w:val="00992923"/>
    <w:rsid w:val="00993B18"/>
    <w:rsid w:val="00997106"/>
    <w:rsid w:val="009972B8"/>
    <w:rsid w:val="009A0552"/>
    <w:rsid w:val="009A099A"/>
    <w:rsid w:val="009A0D48"/>
    <w:rsid w:val="009A2712"/>
    <w:rsid w:val="009A316A"/>
    <w:rsid w:val="009A3306"/>
    <w:rsid w:val="009A3C5D"/>
    <w:rsid w:val="009A54EA"/>
    <w:rsid w:val="009A671A"/>
    <w:rsid w:val="009A7180"/>
    <w:rsid w:val="009A7B7A"/>
    <w:rsid w:val="009B01B4"/>
    <w:rsid w:val="009B38EE"/>
    <w:rsid w:val="009B4213"/>
    <w:rsid w:val="009B74D6"/>
    <w:rsid w:val="009B75D0"/>
    <w:rsid w:val="009B7E1B"/>
    <w:rsid w:val="009C10F1"/>
    <w:rsid w:val="009C6581"/>
    <w:rsid w:val="009D185F"/>
    <w:rsid w:val="009D280E"/>
    <w:rsid w:val="009D389A"/>
    <w:rsid w:val="009D4B58"/>
    <w:rsid w:val="009D5571"/>
    <w:rsid w:val="009D7260"/>
    <w:rsid w:val="009D78F6"/>
    <w:rsid w:val="009E0F93"/>
    <w:rsid w:val="009E3F41"/>
    <w:rsid w:val="009E4B5D"/>
    <w:rsid w:val="009E6EF6"/>
    <w:rsid w:val="009F0A00"/>
    <w:rsid w:val="009F2943"/>
    <w:rsid w:val="009F61C9"/>
    <w:rsid w:val="009F7A20"/>
    <w:rsid w:val="009F7A60"/>
    <w:rsid w:val="00A00E20"/>
    <w:rsid w:val="00A01353"/>
    <w:rsid w:val="00A01A12"/>
    <w:rsid w:val="00A02194"/>
    <w:rsid w:val="00A03AC0"/>
    <w:rsid w:val="00A04688"/>
    <w:rsid w:val="00A073F9"/>
    <w:rsid w:val="00A07606"/>
    <w:rsid w:val="00A113BC"/>
    <w:rsid w:val="00A12347"/>
    <w:rsid w:val="00A13BDB"/>
    <w:rsid w:val="00A1403F"/>
    <w:rsid w:val="00A143B2"/>
    <w:rsid w:val="00A147AD"/>
    <w:rsid w:val="00A158A8"/>
    <w:rsid w:val="00A15A37"/>
    <w:rsid w:val="00A168F3"/>
    <w:rsid w:val="00A17CFF"/>
    <w:rsid w:val="00A20200"/>
    <w:rsid w:val="00A228F7"/>
    <w:rsid w:val="00A22B0A"/>
    <w:rsid w:val="00A25525"/>
    <w:rsid w:val="00A25574"/>
    <w:rsid w:val="00A26775"/>
    <w:rsid w:val="00A32976"/>
    <w:rsid w:val="00A343E8"/>
    <w:rsid w:val="00A36963"/>
    <w:rsid w:val="00A37F48"/>
    <w:rsid w:val="00A416E7"/>
    <w:rsid w:val="00A41994"/>
    <w:rsid w:val="00A419E9"/>
    <w:rsid w:val="00A41C06"/>
    <w:rsid w:val="00A445CC"/>
    <w:rsid w:val="00A47139"/>
    <w:rsid w:val="00A50259"/>
    <w:rsid w:val="00A51688"/>
    <w:rsid w:val="00A51E4B"/>
    <w:rsid w:val="00A53C0B"/>
    <w:rsid w:val="00A5514C"/>
    <w:rsid w:val="00A554D2"/>
    <w:rsid w:val="00A56D34"/>
    <w:rsid w:val="00A56F71"/>
    <w:rsid w:val="00A60A53"/>
    <w:rsid w:val="00A6121B"/>
    <w:rsid w:val="00A612E5"/>
    <w:rsid w:val="00A6701D"/>
    <w:rsid w:val="00A71AD4"/>
    <w:rsid w:val="00A74E99"/>
    <w:rsid w:val="00A7595D"/>
    <w:rsid w:val="00A75F1F"/>
    <w:rsid w:val="00A7615C"/>
    <w:rsid w:val="00A7789B"/>
    <w:rsid w:val="00A77CD2"/>
    <w:rsid w:val="00A803FC"/>
    <w:rsid w:val="00A8159F"/>
    <w:rsid w:val="00A820F9"/>
    <w:rsid w:val="00A8317E"/>
    <w:rsid w:val="00A8351B"/>
    <w:rsid w:val="00A8496A"/>
    <w:rsid w:val="00A85B84"/>
    <w:rsid w:val="00A8672E"/>
    <w:rsid w:val="00A873FC"/>
    <w:rsid w:val="00A9135E"/>
    <w:rsid w:val="00A91C34"/>
    <w:rsid w:val="00A93424"/>
    <w:rsid w:val="00A93700"/>
    <w:rsid w:val="00A94C8E"/>
    <w:rsid w:val="00A9502B"/>
    <w:rsid w:val="00A953E0"/>
    <w:rsid w:val="00A9616D"/>
    <w:rsid w:val="00A96CFA"/>
    <w:rsid w:val="00A97305"/>
    <w:rsid w:val="00A9758A"/>
    <w:rsid w:val="00AA1A44"/>
    <w:rsid w:val="00AA200F"/>
    <w:rsid w:val="00AA21AF"/>
    <w:rsid w:val="00AA6014"/>
    <w:rsid w:val="00AA6F76"/>
    <w:rsid w:val="00AB1D6C"/>
    <w:rsid w:val="00AB1F7F"/>
    <w:rsid w:val="00AB21B6"/>
    <w:rsid w:val="00AB2D6E"/>
    <w:rsid w:val="00AB475F"/>
    <w:rsid w:val="00AB4ACE"/>
    <w:rsid w:val="00AC00D5"/>
    <w:rsid w:val="00AC065E"/>
    <w:rsid w:val="00AC0AA7"/>
    <w:rsid w:val="00AC145E"/>
    <w:rsid w:val="00AC3708"/>
    <w:rsid w:val="00AC5359"/>
    <w:rsid w:val="00AC5C22"/>
    <w:rsid w:val="00AC6226"/>
    <w:rsid w:val="00AC6D69"/>
    <w:rsid w:val="00AC7874"/>
    <w:rsid w:val="00AC7E0C"/>
    <w:rsid w:val="00AD1FBE"/>
    <w:rsid w:val="00AD21F3"/>
    <w:rsid w:val="00AD422D"/>
    <w:rsid w:val="00AD4A2C"/>
    <w:rsid w:val="00AD4FE8"/>
    <w:rsid w:val="00AD757D"/>
    <w:rsid w:val="00AD79CE"/>
    <w:rsid w:val="00AD7A0D"/>
    <w:rsid w:val="00AE01EB"/>
    <w:rsid w:val="00AE1105"/>
    <w:rsid w:val="00AE22A5"/>
    <w:rsid w:val="00AE5023"/>
    <w:rsid w:val="00AE5273"/>
    <w:rsid w:val="00AE5CB2"/>
    <w:rsid w:val="00AE6FF9"/>
    <w:rsid w:val="00AF1A26"/>
    <w:rsid w:val="00AF275B"/>
    <w:rsid w:val="00AF3339"/>
    <w:rsid w:val="00AF4045"/>
    <w:rsid w:val="00AF5DD6"/>
    <w:rsid w:val="00B00799"/>
    <w:rsid w:val="00B03946"/>
    <w:rsid w:val="00B03D2B"/>
    <w:rsid w:val="00B06653"/>
    <w:rsid w:val="00B10E8F"/>
    <w:rsid w:val="00B10EAB"/>
    <w:rsid w:val="00B10FAA"/>
    <w:rsid w:val="00B12DC6"/>
    <w:rsid w:val="00B1349C"/>
    <w:rsid w:val="00B13BCD"/>
    <w:rsid w:val="00B21303"/>
    <w:rsid w:val="00B24986"/>
    <w:rsid w:val="00B24BB2"/>
    <w:rsid w:val="00B2593F"/>
    <w:rsid w:val="00B27072"/>
    <w:rsid w:val="00B27673"/>
    <w:rsid w:val="00B278FE"/>
    <w:rsid w:val="00B335B3"/>
    <w:rsid w:val="00B369EF"/>
    <w:rsid w:val="00B36D0E"/>
    <w:rsid w:val="00B40983"/>
    <w:rsid w:val="00B41E97"/>
    <w:rsid w:val="00B43086"/>
    <w:rsid w:val="00B46F07"/>
    <w:rsid w:val="00B46F41"/>
    <w:rsid w:val="00B5160C"/>
    <w:rsid w:val="00B54E3E"/>
    <w:rsid w:val="00B55942"/>
    <w:rsid w:val="00B56CD3"/>
    <w:rsid w:val="00B6058B"/>
    <w:rsid w:val="00B610A6"/>
    <w:rsid w:val="00B61BC0"/>
    <w:rsid w:val="00B61BD1"/>
    <w:rsid w:val="00B627BF"/>
    <w:rsid w:val="00B70913"/>
    <w:rsid w:val="00B70E4B"/>
    <w:rsid w:val="00B71611"/>
    <w:rsid w:val="00B71A02"/>
    <w:rsid w:val="00B71A6A"/>
    <w:rsid w:val="00B71E80"/>
    <w:rsid w:val="00B73C31"/>
    <w:rsid w:val="00B7735C"/>
    <w:rsid w:val="00B82414"/>
    <w:rsid w:val="00B828FA"/>
    <w:rsid w:val="00B834F7"/>
    <w:rsid w:val="00B85A58"/>
    <w:rsid w:val="00B876C6"/>
    <w:rsid w:val="00B87D31"/>
    <w:rsid w:val="00B87DCF"/>
    <w:rsid w:val="00B9234F"/>
    <w:rsid w:val="00B946EC"/>
    <w:rsid w:val="00B961F6"/>
    <w:rsid w:val="00B97A85"/>
    <w:rsid w:val="00B97B05"/>
    <w:rsid w:val="00BA3BE8"/>
    <w:rsid w:val="00BA47C4"/>
    <w:rsid w:val="00BA5176"/>
    <w:rsid w:val="00BA7482"/>
    <w:rsid w:val="00BB0A0D"/>
    <w:rsid w:val="00BB0EC6"/>
    <w:rsid w:val="00BB1B37"/>
    <w:rsid w:val="00BB272A"/>
    <w:rsid w:val="00BB6384"/>
    <w:rsid w:val="00BB7100"/>
    <w:rsid w:val="00BB7C2C"/>
    <w:rsid w:val="00BB7E56"/>
    <w:rsid w:val="00BC06A2"/>
    <w:rsid w:val="00BC1ED5"/>
    <w:rsid w:val="00BC2157"/>
    <w:rsid w:val="00BC30B9"/>
    <w:rsid w:val="00BC400C"/>
    <w:rsid w:val="00BC5384"/>
    <w:rsid w:val="00BC5D35"/>
    <w:rsid w:val="00BC70E2"/>
    <w:rsid w:val="00BC7A6B"/>
    <w:rsid w:val="00BD1576"/>
    <w:rsid w:val="00BD1802"/>
    <w:rsid w:val="00BD188D"/>
    <w:rsid w:val="00BD1B05"/>
    <w:rsid w:val="00BD3303"/>
    <w:rsid w:val="00BD3395"/>
    <w:rsid w:val="00BD3F27"/>
    <w:rsid w:val="00BD5913"/>
    <w:rsid w:val="00BD6255"/>
    <w:rsid w:val="00BD63C2"/>
    <w:rsid w:val="00BD7349"/>
    <w:rsid w:val="00BE1186"/>
    <w:rsid w:val="00BE131D"/>
    <w:rsid w:val="00BE30A3"/>
    <w:rsid w:val="00BE3175"/>
    <w:rsid w:val="00BE4556"/>
    <w:rsid w:val="00BE4A74"/>
    <w:rsid w:val="00BF1177"/>
    <w:rsid w:val="00BF1F5F"/>
    <w:rsid w:val="00BF2838"/>
    <w:rsid w:val="00BF3F9C"/>
    <w:rsid w:val="00BF50C6"/>
    <w:rsid w:val="00BF5926"/>
    <w:rsid w:val="00BF5B54"/>
    <w:rsid w:val="00BF7A84"/>
    <w:rsid w:val="00C01C21"/>
    <w:rsid w:val="00C0213E"/>
    <w:rsid w:val="00C027B2"/>
    <w:rsid w:val="00C03B8A"/>
    <w:rsid w:val="00C042A9"/>
    <w:rsid w:val="00C05FC6"/>
    <w:rsid w:val="00C07050"/>
    <w:rsid w:val="00C0735C"/>
    <w:rsid w:val="00C07A00"/>
    <w:rsid w:val="00C10DCF"/>
    <w:rsid w:val="00C12F30"/>
    <w:rsid w:val="00C133E2"/>
    <w:rsid w:val="00C13E92"/>
    <w:rsid w:val="00C1545A"/>
    <w:rsid w:val="00C15D1B"/>
    <w:rsid w:val="00C15D51"/>
    <w:rsid w:val="00C17170"/>
    <w:rsid w:val="00C20617"/>
    <w:rsid w:val="00C20CC1"/>
    <w:rsid w:val="00C2547A"/>
    <w:rsid w:val="00C25652"/>
    <w:rsid w:val="00C30187"/>
    <w:rsid w:val="00C34DDA"/>
    <w:rsid w:val="00C42A4A"/>
    <w:rsid w:val="00C44C5A"/>
    <w:rsid w:val="00C46B5F"/>
    <w:rsid w:val="00C46ED6"/>
    <w:rsid w:val="00C47445"/>
    <w:rsid w:val="00C518B1"/>
    <w:rsid w:val="00C57827"/>
    <w:rsid w:val="00C57E6A"/>
    <w:rsid w:val="00C61BFA"/>
    <w:rsid w:val="00C62098"/>
    <w:rsid w:val="00C62194"/>
    <w:rsid w:val="00C6271E"/>
    <w:rsid w:val="00C66221"/>
    <w:rsid w:val="00C66325"/>
    <w:rsid w:val="00C6697B"/>
    <w:rsid w:val="00C7305D"/>
    <w:rsid w:val="00C73547"/>
    <w:rsid w:val="00C73EF1"/>
    <w:rsid w:val="00C74257"/>
    <w:rsid w:val="00C7496D"/>
    <w:rsid w:val="00C8019D"/>
    <w:rsid w:val="00C824D8"/>
    <w:rsid w:val="00C84904"/>
    <w:rsid w:val="00C84971"/>
    <w:rsid w:val="00C85CB1"/>
    <w:rsid w:val="00C874A9"/>
    <w:rsid w:val="00C9060A"/>
    <w:rsid w:val="00C91344"/>
    <w:rsid w:val="00C9143B"/>
    <w:rsid w:val="00C9206E"/>
    <w:rsid w:val="00C929FD"/>
    <w:rsid w:val="00C93BA4"/>
    <w:rsid w:val="00C9473B"/>
    <w:rsid w:val="00C95334"/>
    <w:rsid w:val="00C95DC8"/>
    <w:rsid w:val="00C97ECD"/>
    <w:rsid w:val="00CA000D"/>
    <w:rsid w:val="00CA027D"/>
    <w:rsid w:val="00CA13AC"/>
    <w:rsid w:val="00CA1C32"/>
    <w:rsid w:val="00CA2645"/>
    <w:rsid w:val="00CA4D7B"/>
    <w:rsid w:val="00CA4E5A"/>
    <w:rsid w:val="00CA6066"/>
    <w:rsid w:val="00CB1335"/>
    <w:rsid w:val="00CB36D5"/>
    <w:rsid w:val="00CB4A6F"/>
    <w:rsid w:val="00CB7F77"/>
    <w:rsid w:val="00CC0472"/>
    <w:rsid w:val="00CC4477"/>
    <w:rsid w:val="00CC6600"/>
    <w:rsid w:val="00CC69EA"/>
    <w:rsid w:val="00CC6FD5"/>
    <w:rsid w:val="00CD01BB"/>
    <w:rsid w:val="00CD1750"/>
    <w:rsid w:val="00CD1EF6"/>
    <w:rsid w:val="00CD2119"/>
    <w:rsid w:val="00CD3710"/>
    <w:rsid w:val="00CD61A9"/>
    <w:rsid w:val="00CD6B27"/>
    <w:rsid w:val="00CE0B88"/>
    <w:rsid w:val="00CE5911"/>
    <w:rsid w:val="00CE5D3E"/>
    <w:rsid w:val="00CE6267"/>
    <w:rsid w:val="00CE7CE1"/>
    <w:rsid w:val="00CF049C"/>
    <w:rsid w:val="00CF0F3C"/>
    <w:rsid w:val="00CF1623"/>
    <w:rsid w:val="00CF35A7"/>
    <w:rsid w:val="00CF520B"/>
    <w:rsid w:val="00CF5552"/>
    <w:rsid w:val="00CF7B19"/>
    <w:rsid w:val="00D01956"/>
    <w:rsid w:val="00D01BF4"/>
    <w:rsid w:val="00D023EF"/>
    <w:rsid w:val="00D034B5"/>
    <w:rsid w:val="00D03DB9"/>
    <w:rsid w:val="00D056F4"/>
    <w:rsid w:val="00D06095"/>
    <w:rsid w:val="00D07361"/>
    <w:rsid w:val="00D10BEF"/>
    <w:rsid w:val="00D11D49"/>
    <w:rsid w:val="00D12561"/>
    <w:rsid w:val="00D12D60"/>
    <w:rsid w:val="00D15285"/>
    <w:rsid w:val="00D1633F"/>
    <w:rsid w:val="00D2219B"/>
    <w:rsid w:val="00D226EA"/>
    <w:rsid w:val="00D30892"/>
    <w:rsid w:val="00D30D81"/>
    <w:rsid w:val="00D31BAC"/>
    <w:rsid w:val="00D32141"/>
    <w:rsid w:val="00D3241E"/>
    <w:rsid w:val="00D3795A"/>
    <w:rsid w:val="00D403A2"/>
    <w:rsid w:val="00D434B8"/>
    <w:rsid w:val="00D45374"/>
    <w:rsid w:val="00D45912"/>
    <w:rsid w:val="00D477CC"/>
    <w:rsid w:val="00D50D0A"/>
    <w:rsid w:val="00D5113F"/>
    <w:rsid w:val="00D513E9"/>
    <w:rsid w:val="00D51AC1"/>
    <w:rsid w:val="00D5225B"/>
    <w:rsid w:val="00D523D8"/>
    <w:rsid w:val="00D524B6"/>
    <w:rsid w:val="00D5654E"/>
    <w:rsid w:val="00D56861"/>
    <w:rsid w:val="00D56AA5"/>
    <w:rsid w:val="00D579C7"/>
    <w:rsid w:val="00D601F5"/>
    <w:rsid w:val="00D602C5"/>
    <w:rsid w:val="00D60305"/>
    <w:rsid w:val="00D608D0"/>
    <w:rsid w:val="00D60DE5"/>
    <w:rsid w:val="00D62A66"/>
    <w:rsid w:val="00D642D4"/>
    <w:rsid w:val="00D6435B"/>
    <w:rsid w:val="00D715CF"/>
    <w:rsid w:val="00D716D1"/>
    <w:rsid w:val="00D71A57"/>
    <w:rsid w:val="00D7247A"/>
    <w:rsid w:val="00D731E4"/>
    <w:rsid w:val="00D7366B"/>
    <w:rsid w:val="00D768AA"/>
    <w:rsid w:val="00D81ED2"/>
    <w:rsid w:val="00D8230A"/>
    <w:rsid w:val="00D82A33"/>
    <w:rsid w:val="00D83E4A"/>
    <w:rsid w:val="00D84155"/>
    <w:rsid w:val="00D84987"/>
    <w:rsid w:val="00D84B90"/>
    <w:rsid w:val="00D86DC2"/>
    <w:rsid w:val="00D878D8"/>
    <w:rsid w:val="00D901BD"/>
    <w:rsid w:val="00D9198F"/>
    <w:rsid w:val="00D92B8C"/>
    <w:rsid w:val="00D95B16"/>
    <w:rsid w:val="00D96158"/>
    <w:rsid w:val="00D97206"/>
    <w:rsid w:val="00DA1053"/>
    <w:rsid w:val="00DA2344"/>
    <w:rsid w:val="00DA7544"/>
    <w:rsid w:val="00DA7A37"/>
    <w:rsid w:val="00DA7A44"/>
    <w:rsid w:val="00DB01E6"/>
    <w:rsid w:val="00DB05F2"/>
    <w:rsid w:val="00DB0D22"/>
    <w:rsid w:val="00DB0DD4"/>
    <w:rsid w:val="00DB13D3"/>
    <w:rsid w:val="00DB14B3"/>
    <w:rsid w:val="00DB650B"/>
    <w:rsid w:val="00DB6FAC"/>
    <w:rsid w:val="00DB718A"/>
    <w:rsid w:val="00DC1405"/>
    <w:rsid w:val="00DC4115"/>
    <w:rsid w:val="00DC48D6"/>
    <w:rsid w:val="00DC6C26"/>
    <w:rsid w:val="00DC7FB8"/>
    <w:rsid w:val="00DD0C73"/>
    <w:rsid w:val="00DD11C7"/>
    <w:rsid w:val="00DD46B7"/>
    <w:rsid w:val="00DD47B0"/>
    <w:rsid w:val="00DD5269"/>
    <w:rsid w:val="00DD6AE9"/>
    <w:rsid w:val="00DE2396"/>
    <w:rsid w:val="00DE5E42"/>
    <w:rsid w:val="00DF06D2"/>
    <w:rsid w:val="00DF13F6"/>
    <w:rsid w:val="00DF1C3C"/>
    <w:rsid w:val="00DF209C"/>
    <w:rsid w:val="00DF2997"/>
    <w:rsid w:val="00DF3710"/>
    <w:rsid w:val="00DF43BC"/>
    <w:rsid w:val="00DF562F"/>
    <w:rsid w:val="00DF6CFE"/>
    <w:rsid w:val="00E0057F"/>
    <w:rsid w:val="00E01F02"/>
    <w:rsid w:val="00E02C35"/>
    <w:rsid w:val="00E0401E"/>
    <w:rsid w:val="00E060A6"/>
    <w:rsid w:val="00E07F06"/>
    <w:rsid w:val="00E12871"/>
    <w:rsid w:val="00E12CC8"/>
    <w:rsid w:val="00E13DD2"/>
    <w:rsid w:val="00E15151"/>
    <w:rsid w:val="00E15244"/>
    <w:rsid w:val="00E1572C"/>
    <w:rsid w:val="00E16041"/>
    <w:rsid w:val="00E16E71"/>
    <w:rsid w:val="00E200CC"/>
    <w:rsid w:val="00E216DE"/>
    <w:rsid w:val="00E21C76"/>
    <w:rsid w:val="00E22C1D"/>
    <w:rsid w:val="00E22C65"/>
    <w:rsid w:val="00E25E57"/>
    <w:rsid w:val="00E276A3"/>
    <w:rsid w:val="00E27857"/>
    <w:rsid w:val="00E27CFE"/>
    <w:rsid w:val="00E3214C"/>
    <w:rsid w:val="00E32253"/>
    <w:rsid w:val="00E32294"/>
    <w:rsid w:val="00E32E80"/>
    <w:rsid w:val="00E32FFB"/>
    <w:rsid w:val="00E33B43"/>
    <w:rsid w:val="00E33BE3"/>
    <w:rsid w:val="00E33F03"/>
    <w:rsid w:val="00E34C69"/>
    <w:rsid w:val="00E35D28"/>
    <w:rsid w:val="00E479B3"/>
    <w:rsid w:val="00E51831"/>
    <w:rsid w:val="00E51873"/>
    <w:rsid w:val="00E51A31"/>
    <w:rsid w:val="00E52215"/>
    <w:rsid w:val="00E53214"/>
    <w:rsid w:val="00E55B1E"/>
    <w:rsid w:val="00E56029"/>
    <w:rsid w:val="00E566B9"/>
    <w:rsid w:val="00E57CC3"/>
    <w:rsid w:val="00E6080C"/>
    <w:rsid w:val="00E60847"/>
    <w:rsid w:val="00E63521"/>
    <w:rsid w:val="00E64729"/>
    <w:rsid w:val="00E64C01"/>
    <w:rsid w:val="00E64E98"/>
    <w:rsid w:val="00E64FA3"/>
    <w:rsid w:val="00E6789E"/>
    <w:rsid w:val="00E7458A"/>
    <w:rsid w:val="00E74762"/>
    <w:rsid w:val="00E74E7F"/>
    <w:rsid w:val="00E754B7"/>
    <w:rsid w:val="00E77066"/>
    <w:rsid w:val="00E820EB"/>
    <w:rsid w:val="00E8290E"/>
    <w:rsid w:val="00E8330B"/>
    <w:rsid w:val="00E83A7D"/>
    <w:rsid w:val="00E85664"/>
    <w:rsid w:val="00E86916"/>
    <w:rsid w:val="00E869C3"/>
    <w:rsid w:val="00E86CC4"/>
    <w:rsid w:val="00E86D5C"/>
    <w:rsid w:val="00E922E5"/>
    <w:rsid w:val="00E935F9"/>
    <w:rsid w:val="00E93F1B"/>
    <w:rsid w:val="00E94A9C"/>
    <w:rsid w:val="00E95EEE"/>
    <w:rsid w:val="00E97244"/>
    <w:rsid w:val="00E973C6"/>
    <w:rsid w:val="00E97447"/>
    <w:rsid w:val="00EA0143"/>
    <w:rsid w:val="00EA1FE9"/>
    <w:rsid w:val="00EA2126"/>
    <w:rsid w:val="00EA27F4"/>
    <w:rsid w:val="00EA44B0"/>
    <w:rsid w:val="00EA46CC"/>
    <w:rsid w:val="00EA5D16"/>
    <w:rsid w:val="00EA617C"/>
    <w:rsid w:val="00EA656E"/>
    <w:rsid w:val="00EA7447"/>
    <w:rsid w:val="00EB24F2"/>
    <w:rsid w:val="00EB2830"/>
    <w:rsid w:val="00EB3746"/>
    <w:rsid w:val="00EB3775"/>
    <w:rsid w:val="00EB49CF"/>
    <w:rsid w:val="00EB6622"/>
    <w:rsid w:val="00EB69AE"/>
    <w:rsid w:val="00EB6FB5"/>
    <w:rsid w:val="00EB7113"/>
    <w:rsid w:val="00EB71FD"/>
    <w:rsid w:val="00EC0431"/>
    <w:rsid w:val="00EC197B"/>
    <w:rsid w:val="00EC2EA1"/>
    <w:rsid w:val="00EC4E12"/>
    <w:rsid w:val="00EC5B4F"/>
    <w:rsid w:val="00EC5B91"/>
    <w:rsid w:val="00EC64A2"/>
    <w:rsid w:val="00EC6FED"/>
    <w:rsid w:val="00ED4DFF"/>
    <w:rsid w:val="00ED4E9D"/>
    <w:rsid w:val="00ED6090"/>
    <w:rsid w:val="00ED7FD7"/>
    <w:rsid w:val="00EE09A3"/>
    <w:rsid w:val="00EE1D71"/>
    <w:rsid w:val="00EE23F1"/>
    <w:rsid w:val="00EE2FD4"/>
    <w:rsid w:val="00EE493B"/>
    <w:rsid w:val="00EE4B37"/>
    <w:rsid w:val="00EE6966"/>
    <w:rsid w:val="00EF0C77"/>
    <w:rsid w:val="00EF1918"/>
    <w:rsid w:val="00EF1C1F"/>
    <w:rsid w:val="00EF201E"/>
    <w:rsid w:val="00EF2FAD"/>
    <w:rsid w:val="00EF326D"/>
    <w:rsid w:val="00EF3574"/>
    <w:rsid w:val="00EF51AE"/>
    <w:rsid w:val="00EF5C03"/>
    <w:rsid w:val="00EF652A"/>
    <w:rsid w:val="00F01232"/>
    <w:rsid w:val="00F013C3"/>
    <w:rsid w:val="00F01691"/>
    <w:rsid w:val="00F03AF3"/>
    <w:rsid w:val="00F04A25"/>
    <w:rsid w:val="00F05BF1"/>
    <w:rsid w:val="00F06FEA"/>
    <w:rsid w:val="00F10105"/>
    <w:rsid w:val="00F10E04"/>
    <w:rsid w:val="00F1207D"/>
    <w:rsid w:val="00F121B2"/>
    <w:rsid w:val="00F133CE"/>
    <w:rsid w:val="00F13BFD"/>
    <w:rsid w:val="00F14FFE"/>
    <w:rsid w:val="00F20387"/>
    <w:rsid w:val="00F22D82"/>
    <w:rsid w:val="00F233EC"/>
    <w:rsid w:val="00F24579"/>
    <w:rsid w:val="00F24FFF"/>
    <w:rsid w:val="00F25D65"/>
    <w:rsid w:val="00F25E0C"/>
    <w:rsid w:val="00F26CA5"/>
    <w:rsid w:val="00F2738E"/>
    <w:rsid w:val="00F31181"/>
    <w:rsid w:val="00F316C4"/>
    <w:rsid w:val="00F33595"/>
    <w:rsid w:val="00F355DE"/>
    <w:rsid w:val="00F410A3"/>
    <w:rsid w:val="00F43559"/>
    <w:rsid w:val="00F467DA"/>
    <w:rsid w:val="00F46E56"/>
    <w:rsid w:val="00F5067B"/>
    <w:rsid w:val="00F5090E"/>
    <w:rsid w:val="00F51BF4"/>
    <w:rsid w:val="00F5209A"/>
    <w:rsid w:val="00F520DA"/>
    <w:rsid w:val="00F52F76"/>
    <w:rsid w:val="00F53440"/>
    <w:rsid w:val="00F53FCE"/>
    <w:rsid w:val="00F568A0"/>
    <w:rsid w:val="00F56F0A"/>
    <w:rsid w:val="00F573F4"/>
    <w:rsid w:val="00F60180"/>
    <w:rsid w:val="00F60193"/>
    <w:rsid w:val="00F60F4E"/>
    <w:rsid w:val="00F6205A"/>
    <w:rsid w:val="00F63672"/>
    <w:rsid w:val="00F654E9"/>
    <w:rsid w:val="00F67FEA"/>
    <w:rsid w:val="00F70782"/>
    <w:rsid w:val="00F7099D"/>
    <w:rsid w:val="00F736FA"/>
    <w:rsid w:val="00F74135"/>
    <w:rsid w:val="00F742AB"/>
    <w:rsid w:val="00F757C1"/>
    <w:rsid w:val="00F77AA0"/>
    <w:rsid w:val="00F81C89"/>
    <w:rsid w:val="00F8252A"/>
    <w:rsid w:val="00F8278E"/>
    <w:rsid w:val="00F82BD4"/>
    <w:rsid w:val="00F83427"/>
    <w:rsid w:val="00F83EE2"/>
    <w:rsid w:val="00F83F4C"/>
    <w:rsid w:val="00F847BE"/>
    <w:rsid w:val="00F852C8"/>
    <w:rsid w:val="00F8542D"/>
    <w:rsid w:val="00F86714"/>
    <w:rsid w:val="00F86956"/>
    <w:rsid w:val="00F86E5C"/>
    <w:rsid w:val="00F9484B"/>
    <w:rsid w:val="00F953EE"/>
    <w:rsid w:val="00F96A7F"/>
    <w:rsid w:val="00F97818"/>
    <w:rsid w:val="00FA0454"/>
    <w:rsid w:val="00FA0674"/>
    <w:rsid w:val="00FA0C98"/>
    <w:rsid w:val="00FA380D"/>
    <w:rsid w:val="00FA421A"/>
    <w:rsid w:val="00FA477A"/>
    <w:rsid w:val="00FA4961"/>
    <w:rsid w:val="00FA57E5"/>
    <w:rsid w:val="00FA66E6"/>
    <w:rsid w:val="00FA7C58"/>
    <w:rsid w:val="00FB02A6"/>
    <w:rsid w:val="00FB0D7F"/>
    <w:rsid w:val="00FB4756"/>
    <w:rsid w:val="00FB476D"/>
    <w:rsid w:val="00FB5A98"/>
    <w:rsid w:val="00FB5C30"/>
    <w:rsid w:val="00FB5FD0"/>
    <w:rsid w:val="00FB703E"/>
    <w:rsid w:val="00FB7E8B"/>
    <w:rsid w:val="00FC00CF"/>
    <w:rsid w:val="00FC169B"/>
    <w:rsid w:val="00FC1D2B"/>
    <w:rsid w:val="00FC38FE"/>
    <w:rsid w:val="00FC44DC"/>
    <w:rsid w:val="00FC5A2E"/>
    <w:rsid w:val="00FC73C1"/>
    <w:rsid w:val="00FC7929"/>
    <w:rsid w:val="00FD0F15"/>
    <w:rsid w:val="00FD2C21"/>
    <w:rsid w:val="00FD3D0B"/>
    <w:rsid w:val="00FD47C0"/>
    <w:rsid w:val="00FD73AF"/>
    <w:rsid w:val="00FD7B39"/>
    <w:rsid w:val="00FE0A38"/>
    <w:rsid w:val="00FE1029"/>
    <w:rsid w:val="00FE3419"/>
    <w:rsid w:val="00FE497C"/>
    <w:rsid w:val="00FE5EF1"/>
    <w:rsid w:val="00FE5F71"/>
    <w:rsid w:val="00FE6BCD"/>
    <w:rsid w:val="00FE7FE2"/>
    <w:rsid w:val="00FF0014"/>
    <w:rsid w:val="00FF044C"/>
    <w:rsid w:val="00FF17A9"/>
    <w:rsid w:val="00FF1D45"/>
    <w:rsid w:val="00FF2DB9"/>
    <w:rsid w:val="00FF33FB"/>
    <w:rsid w:val="00FF4663"/>
    <w:rsid w:val="00FF4BE7"/>
    <w:rsid w:val="00FF564B"/>
    <w:rsid w:val="00FF5EC6"/>
    <w:rsid w:val="00FF617B"/>
    <w:rsid w:val="00FF6C18"/>
    <w:rsid w:val="00FF7245"/>
    <w:rsid w:val="010BA67F"/>
    <w:rsid w:val="011492AA"/>
    <w:rsid w:val="02DCB03F"/>
    <w:rsid w:val="039AC33E"/>
    <w:rsid w:val="03CF9E97"/>
    <w:rsid w:val="042890B9"/>
    <w:rsid w:val="04590EA6"/>
    <w:rsid w:val="050821E2"/>
    <w:rsid w:val="052A0A70"/>
    <w:rsid w:val="05D91245"/>
    <w:rsid w:val="0667D906"/>
    <w:rsid w:val="0674AE9B"/>
    <w:rsid w:val="0684F7F5"/>
    <w:rsid w:val="074B6934"/>
    <w:rsid w:val="07A9D7C5"/>
    <w:rsid w:val="08C3DCC0"/>
    <w:rsid w:val="0A270C8D"/>
    <w:rsid w:val="0A2A21E3"/>
    <w:rsid w:val="0C237063"/>
    <w:rsid w:val="0C5B0482"/>
    <w:rsid w:val="0C85B306"/>
    <w:rsid w:val="0CB3179A"/>
    <w:rsid w:val="0CEEC4FA"/>
    <w:rsid w:val="0D6B248D"/>
    <w:rsid w:val="0E00EF84"/>
    <w:rsid w:val="0E32D364"/>
    <w:rsid w:val="0E47909B"/>
    <w:rsid w:val="0E505D73"/>
    <w:rsid w:val="0F922ABD"/>
    <w:rsid w:val="10717712"/>
    <w:rsid w:val="10B4DC6F"/>
    <w:rsid w:val="110A74B8"/>
    <w:rsid w:val="1124F479"/>
    <w:rsid w:val="112C43F8"/>
    <w:rsid w:val="124F48C5"/>
    <w:rsid w:val="125E5E57"/>
    <w:rsid w:val="129E0309"/>
    <w:rsid w:val="12B567C6"/>
    <w:rsid w:val="141D8EED"/>
    <w:rsid w:val="14C757CA"/>
    <w:rsid w:val="15277827"/>
    <w:rsid w:val="1649452C"/>
    <w:rsid w:val="16A6B7CF"/>
    <w:rsid w:val="184D3796"/>
    <w:rsid w:val="1863609A"/>
    <w:rsid w:val="1908BC99"/>
    <w:rsid w:val="19247263"/>
    <w:rsid w:val="19610DC3"/>
    <w:rsid w:val="1A64D1BF"/>
    <w:rsid w:val="1C21D158"/>
    <w:rsid w:val="1CBC0A70"/>
    <w:rsid w:val="1D51FFE4"/>
    <w:rsid w:val="1DA4BAE7"/>
    <w:rsid w:val="1DCCBF4D"/>
    <w:rsid w:val="1DEA4F24"/>
    <w:rsid w:val="1DF9B30A"/>
    <w:rsid w:val="1DFDE09E"/>
    <w:rsid w:val="20025BC2"/>
    <w:rsid w:val="2014D994"/>
    <w:rsid w:val="20BBA83E"/>
    <w:rsid w:val="20FD798C"/>
    <w:rsid w:val="213880D7"/>
    <w:rsid w:val="2214CC61"/>
    <w:rsid w:val="221E7A9B"/>
    <w:rsid w:val="222ACA51"/>
    <w:rsid w:val="222DF3C7"/>
    <w:rsid w:val="2230CE78"/>
    <w:rsid w:val="22D84B02"/>
    <w:rsid w:val="238D8EB1"/>
    <w:rsid w:val="23D23EF5"/>
    <w:rsid w:val="23E91C07"/>
    <w:rsid w:val="244686E6"/>
    <w:rsid w:val="24762575"/>
    <w:rsid w:val="25251962"/>
    <w:rsid w:val="2554A44F"/>
    <w:rsid w:val="2733B5B6"/>
    <w:rsid w:val="2801C05A"/>
    <w:rsid w:val="284B50BB"/>
    <w:rsid w:val="2869B986"/>
    <w:rsid w:val="2905C709"/>
    <w:rsid w:val="2908D199"/>
    <w:rsid w:val="292B55DD"/>
    <w:rsid w:val="2A3CA55A"/>
    <w:rsid w:val="2A9598B6"/>
    <w:rsid w:val="2ABA06CD"/>
    <w:rsid w:val="2AC78B57"/>
    <w:rsid w:val="2ADBD71E"/>
    <w:rsid w:val="2B906F6E"/>
    <w:rsid w:val="2BB5E8F9"/>
    <w:rsid w:val="2C5C69CD"/>
    <w:rsid w:val="2CA96B6D"/>
    <w:rsid w:val="2DC7CE29"/>
    <w:rsid w:val="2DE8573A"/>
    <w:rsid w:val="2E2642A1"/>
    <w:rsid w:val="2EAD39B2"/>
    <w:rsid w:val="2EAEF3CA"/>
    <w:rsid w:val="2FCAF595"/>
    <w:rsid w:val="2FDA0942"/>
    <w:rsid w:val="3044C71A"/>
    <w:rsid w:val="305FB6C2"/>
    <w:rsid w:val="30FF7D41"/>
    <w:rsid w:val="3105CD53"/>
    <w:rsid w:val="3159A439"/>
    <w:rsid w:val="317EEC2A"/>
    <w:rsid w:val="31B57787"/>
    <w:rsid w:val="32E4D83C"/>
    <w:rsid w:val="342EB992"/>
    <w:rsid w:val="3453C58D"/>
    <w:rsid w:val="34D4451F"/>
    <w:rsid w:val="353F347E"/>
    <w:rsid w:val="35EE53A3"/>
    <w:rsid w:val="36B22AAA"/>
    <w:rsid w:val="37263C5A"/>
    <w:rsid w:val="379D6DA4"/>
    <w:rsid w:val="37EAB858"/>
    <w:rsid w:val="37EE3E8B"/>
    <w:rsid w:val="3851A146"/>
    <w:rsid w:val="391F84E1"/>
    <w:rsid w:val="398ACA35"/>
    <w:rsid w:val="3A1C3E11"/>
    <w:rsid w:val="3A6ED54F"/>
    <w:rsid w:val="3AB3623A"/>
    <w:rsid w:val="3AC64FCA"/>
    <w:rsid w:val="3B9F5946"/>
    <w:rsid w:val="3BE0811B"/>
    <w:rsid w:val="3C3F2045"/>
    <w:rsid w:val="3D5A8BEC"/>
    <w:rsid w:val="3D5B5EBD"/>
    <w:rsid w:val="3D6997D7"/>
    <w:rsid w:val="3D9F489B"/>
    <w:rsid w:val="3E61E861"/>
    <w:rsid w:val="3E83BF6D"/>
    <w:rsid w:val="3F02B028"/>
    <w:rsid w:val="408515BA"/>
    <w:rsid w:val="40D68729"/>
    <w:rsid w:val="4122EB8A"/>
    <w:rsid w:val="41322482"/>
    <w:rsid w:val="42AD4D9C"/>
    <w:rsid w:val="4346EFED"/>
    <w:rsid w:val="43890441"/>
    <w:rsid w:val="43DF2D2C"/>
    <w:rsid w:val="442A6C1B"/>
    <w:rsid w:val="44A20311"/>
    <w:rsid w:val="457AFD8D"/>
    <w:rsid w:val="4692114A"/>
    <w:rsid w:val="46D4B11D"/>
    <w:rsid w:val="4716CDEE"/>
    <w:rsid w:val="4751ABAB"/>
    <w:rsid w:val="482BB5D0"/>
    <w:rsid w:val="48B29E4F"/>
    <w:rsid w:val="48EAC955"/>
    <w:rsid w:val="49439E62"/>
    <w:rsid w:val="4995311B"/>
    <w:rsid w:val="499EEE7A"/>
    <w:rsid w:val="49B22543"/>
    <w:rsid w:val="4A07D6E8"/>
    <w:rsid w:val="4A4E6EB0"/>
    <w:rsid w:val="4A51B135"/>
    <w:rsid w:val="4A722035"/>
    <w:rsid w:val="4A9A0348"/>
    <w:rsid w:val="4B4050E5"/>
    <w:rsid w:val="4B49F939"/>
    <w:rsid w:val="4BD83B0E"/>
    <w:rsid w:val="4CE3D2A6"/>
    <w:rsid w:val="4CE9DAE7"/>
    <w:rsid w:val="4D0D2A95"/>
    <w:rsid w:val="4DC062AA"/>
    <w:rsid w:val="4E908F85"/>
    <w:rsid w:val="4ED36810"/>
    <w:rsid w:val="4EFB62D0"/>
    <w:rsid w:val="4F4C22DF"/>
    <w:rsid w:val="501F8E13"/>
    <w:rsid w:val="513C6AE5"/>
    <w:rsid w:val="5151DCA7"/>
    <w:rsid w:val="5256307E"/>
    <w:rsid w:val="52919668"/>
    <w:rsid w:val="5336C617"/>
    <w:rsid w:val="53FD3E7C"/>
    <w:rsid w:val="54931589"/>
    <w:rsid w:val="55990EDD"/>
    <w:rsid w:val="56902942"/>
    <w:rsid w:val="569FCA38"/>
    <w:rsid w:val="5734DF3E"/>
    <w:rsid w:val="57A305B2"/>
    <w:rsid w:val="584275A6"/>
    <w:rsid w:val="5857684A"/>
    <w:rsid w:val="59E667FC"/>
    <w:rsid w:val="5B60EFA1"/>
    <w:rsid w:val="5BD4AA37"/>
    <w:rsid w:val="5BF7889E"/>
    <w:rsid w:val="5C006D48"/>
    <w:rsid w:val="5C98C0F6"/>
    <w:rsid w:val="5D3934CD"/>
    <w:rsid w:val="5EC73F70"/>
    <w:rsid w:val="5F199E1C"/>
    <w:rsid w:val="5F2BF5F4"/>
    <w:rsid w:val="5FAB12CF"/>
    <w:rsid w:val="60F38474"/>
    <w:rsid w:val="61CA29F4"/>
    <w:rsid w:val="61DC9B30"/>
    <w:rsid w:val="621FBD31"/>
    <w:rsid w:val="622C5859"/>
    <w:rsid w:val="6263A8EE"/>
    <w:rsid w:val="63E40412"/>
    <w:rsid w:val="645AAA0A"/>
    <w:rsid w:val="64647CE6"/>
    <w:rsid w:val="65AAEAC7"/>
    <w:rsid w:val="679AE8A1"/>
    <w:rsid w:val="6A7AFEB0"/>
    <w:rsid w:val="6B942AA6"/>
    <w:rsid w:val="6CAA8C2B"/>
    <w:rsid w:val="6D1DF19A"/>
    <w:rsid w:val="6D539B0C"/>
    <w:rsid w:val="6DA43406"/>
    <w:rsid w:val="6E2AB23D"/>
    <w:rsid w:val="6EC29DF1"/>
    <w:rsid w:val="6F008EA7"/>
    <w:rsid w:val="6F9C07EE"/>
    <w:rsid w:val="7009D4D2"/>
    <w:rsid w:val="7118093A"/>
    <w:rsid w:val="71586762"/>
    <w:rsid w:val="71E7D48C"/>
    <w:rsid w:val="731870F7"/>
    <w:rsid w:val="736445AE"/>
    <w:rsid w:val="73F588DC"/>
    <w:rsid w:val="73F6B6C0"/>
    <w:rsid w:val="740EBBE5"/>
    <w:rsid w:val="74DECE1C"/>
    <w:rsid w:val="75C7BFB3"/>
    <w:rsid w:val="7672D411"/>
    <w:rsid w:val="76BE1205"/>
    <w:rsid w:val="773A5F82"/>
    <w:rsid w:val="773D5FDC"/>
    <w:rsid w:val="78FED177"/>
    <w:rsid w:val="79D7ED1E"/>
    <w:rsid w:val="79F4740D"/>
    <w:rsid w:val="7A0E4568"/>
    <w:rsid w:val="7B0144E3"/>
    <w:rsid w:val="7B73622A"/>
    <w:rsid w:val="7C0E7D08"/>
    <w:rsid w:val="7C8CDFEE"/>
    <w:rsid w:val="7D0F328B"/>
    <w:rsid w:val="7D7A1F95"/>
    <w:rsid w:val="7DD9579D"/>
    <w:rsid w:val="7DEF5B2F"/>
    <w:rsid w:val="7E33B9AB"/>
    <w:rsid w:val="7E8D35DF"/>
    <w:rsid w:val="7EF2D6BE"/>
    <w:rsid w:val="7FBFE99C"/>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13"/>
  </w:style>
  <w:style w:type="paragraph" w:styleId="Heading1">
    <w:name w:val="heading 1"/>
    <w:basedOn w:val="ListParagraph"/>
    <w:next w:val="Normal"/>
    <w:link w:val="Heading1Char"/>
    <w:autoRedefine/>
    <w:uiPriority w:val="99"/>
    <w:qFormat/>
    <w:rsid w:val="00601DA3"/>
    <w:pPr>
      <w:tabs>
        <w:tab w:val="left" w:pos="142"/>
        <w:tab w:val="num" w:pos="360"/>
      </w:tabs>
      <w:spacing w:before="240" w:after="240" w:line="240" w:lineRule="auto"/>
      <w:ind w:hanging="720"/>
      <w:contextualSpacing w:val="0"/>
      <w:jc w:val="center"/>
      <w:outlineLvl w:val="0"/>
    </w:pPr>
    <w:rPr>
      <w:rFonts w:ascii="Segoe UI Semibold" w:eastAsia="Times New Roman" w:hAnsi="Segoe UI Semibold" w:cs="Segoe UI Semibold"/>
      <w:caps/>
      <w:color w:val="auto"/>
      <w:sz w:val="24"/>
      <w:szCs w:val="20"/>
      <w:lang w:val="lt-LT" w:eastAsia="en-US"/>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Lente"/>
    <w:basedOn w:val="Normal"/>
    <w:link w:val="ListParagraphChar"/>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Heading1Char">
    <w:name w:val="Heading 1 Char"/>
    <w:basedOn w:val="DefaultParagraphFont"/>
    <w:link w:val="Heading1"/>
    <w:uiPriority w:val="99"/>
    <w:rsid w:val="00601DA3"/>
    <w:rPr>
      <w:rFonts w:ascii="Segoe UI Semibold" w:eastAsia="Times New Roman" w:hAnsi="Segoe UI Semibold" w:cs="Segoe UI Semibold"/>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41158351">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41277148">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399353569">
      <w:bodyDiv w:val="1"/>
      <w:marLeft w:val="0"/>
      <w:marRight w:val="0"/>
      <w:marTop w:val="0"/>
      <w:marBottom w:val="0"/>
      <w:divBdr>
        <w:top w:val="none" w:sz="0" w:space="0" w:color="auto"/>
        <w:left w:val="none" w:sz="0" w:space="0" w:color="auto"/>
        <w:bottom w:val="none" w:sz="0" w:space="0" w:color="auto"/>
        <w:right w:val="none" w:sz="0" w:space="0" w:color="auto"/>
      </w:divBdr>
    </w:div>
    <w:div w:id="1504855658">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17E0F"/>
    <w:rsid w:val="00047B63"/>
    <w:rsid w:val="000813A5"/>
    <w:rsid w:val="00086BB5"/>
    <w:rsid w:val="00087A18"/>
    <w:rsid w:val="000B171F"/>
    <w:rsid w:val="000C52A3"/>
    <w:rsid w:val="000D3411"/>
    <w:rsid w:val="00122DF7"/>
    <w:rsid w:val="001C4413"/>
    <w:rsid w:val="00273AB5"/>
    <w:rsid w:val="002B47E5"/>
    <w:rsid w:val="00327C96"/>
    <w:rsid w:val="00382A9C"/>
    <w:rsid w:val="00383E3B"/>
    <w:rsid w:val="003A5898"/>
    <w:rsid w:val="0040778B"/>
    <w:rsid w:val="00477BB4"/>
    <w:rsid w:val="004F18DF"/>
    <w:rsid w:val="0060017D"/>
    <w:rsid w:val="00632BB2"/>
    <w:rsid w:val="00634324"/>
    <w:rsid w:val="00637D33"/>
    <w:rsid w:val="006C70BE"/>
    <w:rsid w:val="006F65DD"/>
    <w:rsid w:val="00717ACE"/>
    <w:rsid w:val="0078367D"/>
    <w:rsid w:val="008276A1"/>
    <w:rsid w:val="008758A3"/>
    <w:rsid w:val="0088021F"/>
    <w:rsid w:val="008A6BA8"/>
    <w:rsid w:val="009426E6"/>
    <w:rsid w:val="009C633A"/>
    <w:rsid w:val="009C6A4D"/>
    <w:rsid w:val="00A14A0D"/>
    <w:rsid w:val="00A22716"/>
    <w:rsid w:val="00AD1314"/>
    <w:rsid w:val="00B568A9"/>
    <w:rsid w:val="00B73C31"/>
    <w:rsid w:val="00BA19E3"/>
    <w:rsid w:val="00BC5AB2"/>
    <w:rsid w:val="00BD3283"/>
    <w:rsid w:val="00C07839"/>
    <w:rsid w:val="00C30187"/>
    <w:rsid w:val="00C37156"/>
    <w:rsid w:val="00D65EB6"/>
    <w:rsid w:val="00DC445D"/>
    <w:rsid w:val="00E64FA3"/>
    <w:rsid w:val="00F25EDB"/>
    <w:rsid w:val="00F266B0"/>
    <w:rsid w:val="00F54979"/>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7154</Words>
  <Characters>4079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Links>
    <vt:vector size="12" baseType="variant">
      <vt:variant>
        <vt:i4>2097167</vt:i4>
      </vt:variant>
      <vt:variant>
        <vt:i4>3</vt:i4>
      </vt:variant>
      <vt:variant>
        <vt:i4>0</vt:i4>
      </vt:variant>
      <vt:variant>
        <vt:i4>5</vt:i4>
      </vt:variant>
      <vt:variant>
        <vt:lpwstr>mailto:sbraski@ltou.lt</vt:lpwstr>
      </vt:variant>
      <vt:variant>
        <vt:lpwstr/>
      </vt:variant>
      <vt:variant>
        <vt:i4>6553655</vt:i4>
      </vt:variant>
      <vt:variant>
        <vt:i4>0</vt:i4>
      </vt:variant>
      <vt:variant>
        <vt:i4>0</vt:i4>
      </vt:variant>
      <vt:variant>
        <vt:i4>5</vt:i4>
      </vt:variant>
      <vt:variant>
        <vt:lpwstr>http://eur-lex.europa.eu/legal-content/LIT/TXT/?uri=CELEX:32014R0537&amp;locale=lt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2024-12-10T09:12:00Z</dcterms:created>
  <dcterms:modified xsi:type="dcterms:W3CDTF">2024-12-10T09:12:00Z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2024-12-10T09:12:12Z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dc7c7a40-57f8-4d0e-8831-3349b574e217</vt:lpwstr>
  </property>
  <property fmtid="{D5CDD505-2E9C-101B-9397-08002B2CF9AE}" pid="8" name="MSIP_Label_5f970b48-b4ba-4601-a650-0307d8a96e2e_ContentBits">
    <vt:lpwstr>0</vt:lpwstr>
  </property>
</Properties>
</file>