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F2CA0" w14:textId="50C7C106" w:rsidR="007605AB" w:rsidRPr="002B119F" w:rsidRDefault="007605AB" w:rsidP="0043247A">
      <w:pPr>
        <w:widowControl w:val="0"/>
        <w:ind w:right="-178"/>
        <w:jc w:val="right"/>
        <w:rPr>
          <w:bCs/>
          <w:sz w:val="22"/>
          <w:szCs w:val="22"/>
          <w:lang w:val="lt-LT"/>
        </w:rPr>
      </w:pPr>
      <w:r w:rsidRPr="002B119F">
        <w:rPr>
          <w:bCs/>
          <w:sz w:val="22"/>
          <w:szCs w:val="22"/>
          <w:lang w:val="lt-LT"/>
        </w:rPr>
        <w:t>1 priedas</w:t>
      </w:r>
    </w:p>
    <w:p w14:paraId="429FE3F8" w14:textId="62CA6EDB" w:rsidR="007605AB" w:rsidRPr="002B119F" w:rsidRDefault="007605AB" w:rsidP="007605AB">
      <w:pPr>
        <w:widowControl w:val="0"/>
        <w:ind w:right="-178"/>
        <w:jc w:val="center"/>
        <w:rPr>
          <w:b/>
          <w:bCs/>
          <w:iCs/>
          <w:sz w:val="22"/>
          <w:szCs w:val="22"/>
          <w:lang w:val="lt-LT"/>
        </w:rPr>
      </w:pPr>
      <w:r w:rsidRPr="002B119F">
        <w:rPr>
          <w:b/>
          <w:bCs/>
          <w:iCs/>
          <w:sz w:val="22"/>
          <w:szCs w:val="22"/>
          <w:lang w:val="lt-LT"/>
        </w:rPr>
        <w:t xml:space="preserve">(Pasiūlymo forma) </w:t>
      </w:r>
    </w:p>
    <w:p w14:paraId="0AF98607" w14:textId="77777777" w:rsidR="007605AB" w:rsidRPr="002B119F" w:rsidRDefault="007605AB" w:rsidP="007605AB">
      <w:pPr>
        <w:widowControl w:val="0"/>
        <w:ind w:right="-178"/>
        <w:jc w:val="center"/>
        <w:rPr>
          <w:i/>
          <w:sz w:val="22"/>
          <w:szCs w:val="22"/>
          <w:lang w:val="lt-LT"/>
        </w:rPr>
      </w:pPr>
      <w:r w:rsidRPr="002B119F">
        <w:rPr>
          <w:b/>
          <w:bCs/>
          <w:i/>
          <w:sz w:val="22"/>
          <w:szCs w:val="22"/>
          <w:lang w:val="lt-LT"/>
        </w:rPr>
        <w:t xml:space="preserve">                                                                                            </w:t>
      </w:r>
    </w:p>
    <w:p w14:paraId="2197615C" w14:textId="77777777" w:rsidR="007605AB" w:rsidRPr="002B119F" w:rsidRDefault="007605AB" w:rsidP="007605AB">
      <w:pPr>
        <w:widowControl w:val="0"/>
        <w:ind w:right="-178"/>
        <w:jc w:val="center"/>
        <w:rPr>
          <w:i/>
          <w:sz w:val="22"/>
          <w:szCs w:val="22"/>
          <w:lang w:val="lt-LT"/>
        </w:rPr>
      </w:pPr>
      <w:r w:rsidRPr="002B119F">
        <w:rPr>
          <w:i/>
          <w:sz w:val="22"/>
          <w:szCs w:val="22"/>
          <w:lang w:val="lt-LT"/>
        </w:rPr>
        <w:t>Herbas arba prekių ženklas</w:t>
      </w:r>
    </w:p>
    <w:p w14:paraId="477EBD58" w14:textId="77777777" w:rsidR="007605AB" w:rsidRPr="002B119F" w:rsidRDefault="007605AB" w:rsidP="007605AB">
      <w:pPr>
        <w:widowControl w:val="0"/>
        <w:ind w:right="-178"/>
        <w:jc w:val="center"/>
        <w:rPr>
          <w:i/>
          <w:sz w:val="22"/>
          <w:szCs w:val="22"/>
          <w:lang w:val="lt-LT"/>
        </w:rPr>
      </w:pPr>
    </w:p>
    <w:p w14:paraId="6432B847" w14:textId="77777777" w:rsidR="007605AB" w:rsidRPr="002B119F" w:rsidRDefault="007605AB" w:rsidP="007605AB">
      <w:pPr>
        <w:widowControl w:val="0"/>
        <w:ind w:right="-178"/>
        <w:jc w:val="center"/>
        <w:rPr>
          <w:i/>
          <w:sz w:val="22"/>
          <w:szCs w:val="22"/>
          <w:lang w:val="lt-LT"/>
        </w:rPr>
      </w:pPr>
      <w:r w:rsidRPr="002B119F">
        <w:rPr>
          <w:i/>
          <w:sz w:val="22"/>
          <w:szCs w:val="22"/>
          <w:lang w:val="lt-LT"/>
        </w:rPr>
        <w:t>(Tiekėjo pavadinimas)</w:t>
      </w:r>
    </w:p>
    <w:p w14:paraId="08D4576F" w14:textId="77777777" w:rsidR="007605AB" w:rsidRPr="002B119F" w:rsidRDefault="007605AB" w:rsidP="007605AB">
      <w:pPr>
        <w:widowControl w:val="0"/>
        <w:ind w:right="-178"/>
        <w:jc w:val="center"/>
        <w:rPr>
          <w:i/>
          <w:sz w:val="22"/>
          <w:szCs w:val="22"/>
          <w:lang w:val="lt-LT"/>
        </w:rPr>
      </w:pPr>
    </w:p>
    <w:p w14:paraId="552AF66B" w14:textId="77777777" w:rsidR="007605AB" w:rsidRPr="002B119F" w:rsidRDefault="007605AB" w:rsidP="007605AB">
      <w:pPr>
        <w:widowControl w:val="0"/>
        <w:ind w:right="-178"/>
        <w:jc w:val="center"/>
        <w:rPr>
          <w:i/>
          <w:sz w:val="22"/>
          <w:szCs w:val="22"/>
          <w:lang w:val="lt-LT"/>
        </w:rPr>
      </w:pPr>
      <w:r w:rsidRPr="002B119F">
        <w:rPr>
          <w:i/>
          <w:sz w:val="22"/>
          <w:szCs w:val="22"/>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0E6FCA1" w14:textId="1B0D014A" w:rsidR="007605AB" w:rsidRPr="002B119F" w:rsidRDefault="007605AB" w:rsidP="007605AB">
      <w:pPr>
        <w:widowControl w:val="0"/>
        <w:jc w:val="center"/>
        <w:rPr>
          <w:b/>
          <w:bCs/>
          <w:sz w:val="22"/>
          <w:szCs w:val="22"/>
          <w:lang w:val="lt-LT"/>
        </w:rPr>
      </w:pPr>
    </w:p>
    <w:p w14:paraId="0B8DB940" w14:textId="35A7589D" w:rsidR="00A42EEF" w:rsidRPr="002B119F" w:rsidRDefault="00A34464" w:rsidP="00A34464">
      <w:pPr>
        <w:widowControl w:val="0"/>
        <w:rPr>
          <w:b/>
          <w:sz w:val="22"/>
          <w:szCs w:val="22"/>
          <w:lang w:val="lt-LT"/>
        </w:rPr>
      </w:pPr>
      <w:r w:rsidRPr="002B119F">
        <w:rPr>
          <w:b/>
          <w:bCs/>
          <w:sz w:val="22"/>
          <w:szCs w:val="22"/>
          <w:lang w:val="lt-LT"/>
        </w:rPr>
        <w:t>Linkuvos</w:t>
      </w:r>
      <w:r w:rsidRPr="002B119F">
        <w:rPr>
          <w:sz w:val="22"/>
          <w:szCs w:val="22"/>
          <w:lang w:val="lt-LT"/>
        </w:rPr>
        <w:t xml:space="preserve"> </w:t>
      </w:r>
      <w:r w:rsidRPr="002B119F">
        <w:rPr>
          <w:b/>
          <w:bCs/>
          <w:sz w:val="22"/>
          <w:szCs w:val="22"/>
          <w:lang w:val="lt-LT"/>
        </w:rPr>
        <w:t>socialinių paslaugų centras</w:t>
      </w:r>
    </w:p>
    <w:p w14:paraId="7BB438C4" w14:textId="77777777" w:rsidR="00A42EEF" w:rsidRPr="002B119F" w:rsidRDefault="00A42EEF" w:rsidP="007605AB">
      <w:pPr>
        <w:widowControl w:val="0"/>
        <w:jc w:val="center"/>
        <w:rPr>
          <w:b/>
          <w:sz w:val="22"/>
          <w:szCs w:val="22"/>
          <w:lang w:val="lt-LT"/>
        </w:rPr>
      </w:pPr>
    </w:p>
    <w:p w14:paraId="664067D9" w14:textId="57087D1A" w:rsidR="007605AB" w:rsidRPr="002B119F" w:rsidRDefault="007605AB" w:rsidP="007605AB">
      <w:pPr>
        <w:widowControl w:val="0"/>
        <w:jc w:val="center"/>
        <w:rPr>
          <w:b/>
          <w:sz w:val="22"/>
          <w:szCs w:val="22"/>
          <w:lang w:val="lt-LT"/>
        </w:rPr>
      </w:pPr>
      <w:r w:rsidRPr="002B119F">
        <w:rPr>
          <w:b/>
          <w:sz w:val="22"/>
          <w:szCs w:val="22"/>
          <w:lang w:val="lt-LT"/>
        </w:rPr>
        <w:t>PASIŪLYMAS</w:t>
      </w:r>
    </w:p>
    <w:p w14:paraId="4FDCDA74" w14:textId="578683CF" w:rsidR="007605AB" w:rsidRPr="002B119F" w:rsidRDefault="007605AB" w:rsidP="007605AB">
      <w:pPr>
        <w:jc w:val="center"/>
        <w:rPr>
          <w:b/>
          <w:caps/>
          <w:sz w:val="22"/>
          <w:szCs w:val="22"/>
          <w:lang w:val="lt-LT"/>
        </w:rPr>
      </w:pPr>
      <w:r w:rsidRPr="002B119F">
        <w:rPr>
          <w:b/>
          <w:caps/>
          <w:sz w:val="22"/>
          <w:szCs w:val="22"/>
          <w:lang w:val="lt-LT"/>
        </w:rPr>
        <w:t xml:space="preserve">Dėl </w:t>
      </w:r>
      <w:r w:rsidR="00005406" w:rsidRPr="002B119F">
        <w:rPr>
          <w:b/>
          <w:caps/>
          <w:sz w:val="22"/>
          <w:szCs w:val="22"/>
          <w:lang w:val="lt-LT"/>
        </w:rPr>
        <w:t xml:space="preserve">Mėsos ir mėsos produktų </w:t>
      </w:r>
      <w:r w:rsidRPr="002B119F">
        <w:rPr>
          <w:b/>
          <w:caps/>
          <w:sz w:val="22"/>
          <w:szCs w:val="22"/>
          <w:lang w:val="lt-LT"/>
        </w:rPr>
        <w:t>pirkimo</w:t>
      </w:r>
    </w:p>
    <w:p w14:paraId="66B5802F" w14:textId="77777777" w:rsidR="007605AB" w:rsidRPr="002B119F" w:rsidRDefault="007605AB" w:rsidP="007605AB">
      <w:pPr>
        <w:widowControl w:val="0"/>
        <w:jc w:val="center"/>
        <w:rPr>
          <w:sz w:val="22"/>
          <w:szCs w:val="22"/>
          <w:lang w:val="lt-LT"/>
        </w:rPr>
      </w:pPr>
      <w:r w:rsidRPr="002B119F">
        <w:rPr>
          <w:sz w:val="22"/>
          <w:szCs w:val="22"/>
          <w:lang w:val="lt-LT"/>
        </w:rPr>
        <w:t>_________________</w:t>
      </w:r>
    </w:p>
    <w:p w14:paraId="5C03886E" w14:textId="77777777" w:rsidR="007605AB" w:rsidRPr="002B119F" w:rsidRDefault="007605AB" w:rsidP="007605AB">
      <w:pPr>
        <w:widowControl w:val="0"/>
        <w:jc w:val="center"/>
        <w:rPr>
          <w:sz w:val="22"/>
          <w:szCs w:val="22"/>
          <w:lang w:val="lt-LT"/>
        </w:rPr>
      </w:pPr>
      <w:r w:rsidRPr="002B119F">
        <w:rPr>
          <w:sz w:val="22"/>
          <w:szCs w:val="22"/>
          <w:lang w:val="lt-LT"/>
        </w:rPr>
        <w:t>(Data)</w:t>
      </w:r>
    </w:p>
    <w:p w14:paraId="0E95B962" w14:textId="77777777" w:rsidR="007605AB" w:rsidRPr="002B119F" w:rsidRDefault="007605AB" w:rsidP="007605AB">
      <w:pPr>
        <w:widowControl w:val="0"/>
        <w:jc w:val="center"/>
        <w:rPr>
          <w:sz w:val="22"/>
          <w:szCs w:val="22"/>
          <w:lang w:val="lt-LT"/>
        </w:rPr>
      </w:pPr>
      <w:r w:rsidRPr="002B119F">
        <w:rPr>
          <w:sz w:val="22"/>
          <w:szCs w:val="22"/>
          <w:lang w:val="lt-LT"/>
        </w:rPr>
        <w:t>____________________</w:t>
      </w:r>
    </w:p>
    <w:p w14:paraId="20F59AC7" w14:textId="77777777" w:rsidR="007605AB" w:rsidRPr="002B119F" w:rsidRDefault="007605AB" w:rsidP="007605AB">
      <w:pPr>
        <w:widowControl w:val="0"/>
        <w:jc w:val="center"/>
        <w:rPr>
          <w:sz w:val="22"/>
          <w:szCs w:val="22"/>
          <w:lang w:val="lt-LT"/>
        </w:rPr>
      </w:pPr>
      <w:r w:rsidRPr="002B119F">
        <w:rPr>
          <w:sz w:val="22"/>
          <w:szCs w:val="22"/>
          <w:lang w:val="lt-LT"/>
        </w:rPr>
        <w:t>(Vieta)</w:t>
      </w:r>
    </w:p>
    <w:p w14:paraId="72CF0010" w14:textId="77777777" w:rsidR="00FE5E2B" w:rsidRPr="002B119F" w:rsidRDefault="00FE5E2B" w:rsidP="007605AB">
      <w:pPr>
        <w:widowControl w:val="0"/>
        <w:jc w:val="center"/>
        <w:rPr>
          <w:sz w:val="22"/>
          <w:szCs w:val="22"/>
          <w:lang w:val="lt-LT"/>
        </w:rPr>
      </w:pPr>
    </w:p>
    <w:tbl>
      <w:tblPr>
        <w:tblW w:w="9840" w:type="dxa"/>
        <w:jc w:val="center"/>
        <w:tblLayout w:type="fixed"/>
        <w:tblLook w:val="04A0" w:firstRow="1" w:lastRow="0" w:firstColumn="1" w:lastColumn="0" w:noHBand="0" w:noVBand="1"/>
      </w:tblPr>
      <w:tblGrid>
        <w:gridCol w:w="5985"/>
        <w:gridCol w:w="3855"/>
      </w:tblGrid>
      <w:tr w:rsidR="000B2802" w:rsidRPr="002B119F" w14:paraId="5C61D827" w14:textId="77777777" w:rsidTr="004D3A04">
        <w:trPr>
          <w:trHeight w:val="593"/>
          <w:jc w:val="center"/>
        </w:trPr>
        <w:tc>
          <w:tcPr>
            <w:tcW w:w="5985" w:type="dxa"/>
            <w:tcBorders>
              <w:top w:val="single" w:sz="4" w:space="0" w:color="000000"/>
              <w:left w:val="single" w:sz="4" w:space="0" w:color="000000"/>
              <w:bottom w:val="single" w:sz="4" w:space="0" w:color="000000"/>
              <w:right w:val="nil"/>
            </w:tcBorders>
            <w:hideMark/>
          </w:tcPr>
          <w:p w14:paraId="64C29CA4" w14:textId="77777777" w:rsidR="007605AB" w:rsidRPr="002B119F" w:rsidRDefault="007605AB" w:rsidP="007605AB">
            <w:pPr>
              <w:widowControl w:val="0"/>
              <w:snapToGrid w:val="0"/>
              <w:jc w:val="both"/>
              <w:rPr>
                <w:sz w:val="22"/>
                <w:szCs w:val="22"/>
                <w:lang w:val="lt-LT"/>
              </w:rPr>
            </w:pPr>
            <w:r w:rsidRPr="002B119F">
              <w:rPr>
                <w:sz w:val="22"/>
                <w:szCs w:val="22"/>
                <w:lang w:val="lt-LT"/>
              </w:rPr>
              <w:t xml:space="preserve">Tiekėjo pavadinimas </w:t>
            </w:r>
            <w:r w:rsidRPr="002B119F">
              <w:rPr>
                <w:i/>
                <w:sz w:val="22"/>
                <w:szCs w:val="22"/>
                <w:lang w:val="lt-LT"/>
              </w:rPr>
              <w:t>/Jeigu dalyvauja ūkio subjektų grupė, surašomi visi dalyvių pavadinimai, įmonių kodai/</w:t>
            </w:r>
          </w:p>
        </w:tc>
        <w:tc>
          <w:tcPr>
            <w:tcW w:w="3855" w:type="dxa"/>
            <w:tcBorders>
              <w:top w:val="single" w:sz="4" w:space="0" w:color="000000"/>
              <w:left w:val="single" w:sz="4" w:space="0" w:color="000000"/>
              <w:bottom w:val="single" w:sz="4" w:space="0" w:color="000000"/>
              <w:right w:val="single" w:sz="4" w:space="0" w:color="000000"/>
            </w:tcBorders>
          </w:tcPr>
          <w:p w14:paraId="19001B4B" w14:textId="77777777" w:rsidR="007605AB" w:rsidRPr="002B119F" w:rsidRDefault="007605AB" w:rsidP="007605AB">
            <w:pPr>
              <w:widowControl w:val="0"/>
              <w:snapToGrid w:val="0"/>
              <w:jc w:val="both"/>
              <w:rPr>
                <w:sz w:val="22"/>
                <w:szCs w:val="22"/>
                <w:lang w:val="lt-LT"/>
              </w:rPr>
            </w:pPr>
          </w:p>
          <w:p w14:paraId="3423CC50" w14:textId="77777777" w:rsidR="007605AB" w:rsidRPr="002B119F" w:rsidRDefault="007605AB" w:rsidP="007605AB">
            <w:pPr>
              <w:widowControl w:val="0"/>
              <w:jc w:val="both"/>
              <w:rPr>
                <w:sz w:val="22"/>
                <w:szCs w:val="22"/>
                <w:lang w:val="lt-LT"/>
              </w:rPr>
            </w:pPr>
          </w:p>
        </w:tc>
      </w:tr>
      <w:tr w:rsidR="000B2802" w:rsidRPr="002B119F" w14:paraId="2F1A378F" w14:textId="77777777" w:rsidTr="004D3A04">
        <w:trPr>
          <w:trHeight w:val="497"/>
          <w:jc w:val="center"/>
        </w:trPr>
        <w:tc>
          <w:tcPr>
            <w:tcW w:w="5985" w:type="dxa"/>
            <w:tcBorders>
              <w:top w:val="single" w:sz="4" w:space="0" w:color="000000"/>
              <w:left w:val="single" w:sz="4" w:space="0" w:color="000000"/>
              <w:bottom w:val="single" w:sz="4" w:space="0" w:color="000000"/>
              <w:right w:val="nil"/>
            </w:tcBorders>
            <w:hideMark/>
          </w:tcPr>
          <w:p w14:paraId="30AE27C3" w14:textId="77777777" w:rsidR="007605AB" w:rsidRPr="002B119F" w:rsidRDefault="007605AB" w:rsidP="007605AB">
            <w:pPr>
              <w:widowControl w:val="0"/>
              <w:snapToGrid w:val="0"/>
              <w:jc w:val="both"/>
              <w:rPr>
                <w:i/>
                <w:sz w:val="22"/>
                <w:szCs w:val="22"/>
                <w:lang w:val="lt-LT"/>
              </w:rPr>
            </w:pPr>
            <w:r w:rsidRPr="002B119F">
              <w:rPr>
                <w:sz w:val="22"/>
                <w:szCs w:val="22"/>
                <w:lang w:val="lt-LT"/>
              </w:rPr>
              <w:t>Tiekėjo adresas</w:t>
            </w:r>
            <w:r w:rsidRPr="002B119F">
              <w:rPr>
                <w:i/>
                <w:sz w:val="22"/>
                <w:szCs w:val="22"/>
                <w:lang w:val="lt-LT"/>
              </w:rPr>
              <w:t xml:space="preserve"> /Jeigu dalyvauja ūkio subjektų grupė, surašomi visi dalyvių adresai/</w:t>
            </w:r>
          </w:p>
        </w:tc>
        <w:tc>
          <w:tcPr>
            <w:tcW w:w="3855" w:type="dxa"/>
            <w:tcBorders>
              <w:top w:val="single" w:sz="4" w:space="0" w:color="000000"/>
              <w:left w:val="single" w:sz="4" w:space="0" w:color="000000"/>
              <w:bottom w:val="single" w:sz="4" w:space="0" w:color="000000"/>
              <w:right w:val="single" w:sz="4" w:space="0" w:color="000000"/>
            </w:tcBorders>
          </w:tcPr>
          <w:p w14:paraId="24382448" w14:textId="77777777" w:rsidR="007605AB" w:rsidRPr="002B119F" w:rsidRDefault="007605AB" w:rsidP="007605AB">
            <w:pPr>
              <w:widowControl w:val="0"/>
              <w:snapToGrid w:val="0"/>
              <w:jc w:val="both"/>
              <w:rPr>
                <w:sz w:val="22"/>
                <w:szCs w:val="22"/>
                <w:lang w:val="lt-LT"/>
              </w:rPr>
            </w:pPr>
          </w:p>
          <w:p w14:paraId="18D499BA" w14:textId="77777777" w:rsidR="007605AB" w:rsidRPr="002B119F" w:rsidRDefault="007605AB" w:rsidP="007605AB">
            <w:pPr>
              <w:widowControl w:val="0"/>
              <w:jc w:val="both"/>
              <w:rPr>
                <w:sz w:val="22"/>
                <w:szCs w:val="22"/>
                <w:lang w:val="lt-LT"/>
              </w:rPr>
            </w:pPr>
          </w:p>
        </w:tc>
      </w:tr>
      <w:tr w:rsidR="000B2802" w:rsidRPr="002B119F" w14:paraId="6D923DCE" w14:textId="77777777" w:rsidTr="004D3A04">
        <w:trPr>
          <w:trHeight w:val="497"/>
          <w:jc w:val="center"/>
        </w:trPr>
        <w:tc>
          <w:tcPr>
            <w:tcW w:w="5985" w:type="dxa"/>
            <w:tcBorders>
              <w:top w:val="single" w:sz="4" w:space="0" w:color="000000"/>
              <w:left w:val="single" w:sz="4" w:space="0" w:color="000000"/>
              <w:bottom w:val="single" w:sz="4" w:space="0" w:color="000000"/>
              <w:right w:val="nil"/>
            </w:tcBorders>
            <w:hideMark/>
          </w:tcPr>
          <w:p w14:paraId="1BD22B43" w14:textId="77777777" w:rsidR="007605AB" w:rsidRPr="002B119F" w:rsidRDefault="007605AB" w:rsidP="007605AB">
            <w:pPr>
              <w:widowControl w:val="0"/>
              <w:snapToGrid w:val="0"/>
              <w:jc w:val="both"/>
              <w:rPr>
                <w:sz w:val="22"/>
                <w:szCs w:val="22"/>
                <w:lang w:val="lt-LT"/>
              </w:rPr>
            </w:pPr>
            <w:r w:rsidRPr="002B119F">
              <w:rPr>
                <w:sz w:val="22"/>
                <w:szCs w:val="22"/>
                <w:lang w:val="lt-LT"/>
              </w:rPr>
              <w:t xml:space="preserve">Juridinio asmens kodas </w:t>
            </w:r>
            <w:r w:rsidRPr="002B119F">
              <w:rPr>
                <w:i/>
                <w:sz w:val="22"/>
                <w:szCs w:val="22"/>
                <w:lang w:val="lt-LT"/>
              </w:rPr>
              <w:t>/Jeigu dalyvauja ūkio subjektų grupė, surašomi visi dalyvių adresai/</w:t>
            </w:r>
          </w:p>
        </w:tc>
        <w:tc>
          <w:tcPr>
            <w:tcW w:w="3855" w:type="dxa"/>
            <w:tcBorders>
              <w:top w:val="single" w:sz="4" w:space="0" w:color="000000"/>
              <w:left w:val="single" w:sz="4" w:space="0" w:color="000000"/>
              <w:bottom w:val="single" w:sz="4" w:space="0" w:color="000000"/>
              <w:right w:val="single" w:sz="4" w:space="0" w:color="000000"/>
            </w:tcBorders>
          </w:tcPr>
          <w:p w14:paraId="68D279A9" w14:textId="77777777" w:rsidR="007605AB" w:rsidRPr="002B119F" w:rsidRDefault="007605AB" w:rsidP="007605AB">
            <w:pPr>
              <w:widowControl w:val="0"/>
              <w:snapToGrid w:val="0"/>
              <w:jc w:val="both"/>
              <w:rPr>
                <w:sz w:val="22"/>
                <w:szCs w:val="22"/>
                <w:lang w:val="lt-LT"/>
              </w:rPr>
            </w:pPr>
          </w:p>
        </w:tc>
      </w:tr>
      <w:tr w:rsidR="000B2802" w:rsidRPr="002B119F" w14:paraId="69F3D121" w14:textId="77777777" w:rsidTr="004D3A04">
        <w:trPr>
          <w:trHeight w:val="252"/>
          <w:jc w:val="center"/>
        </w:trPr>
        <w:tc>
          <w:tcPr>
            <w:tcW w:w="5985" w:type="dxa"/>
            <w:tcBorders>
              <w:top w:val="single" w:sz="4" w:space="0" w:color="000000"/>
              <w:left w:val="single" w:sz="4" w:space="0" w:color="000000"/>
              <w:bottom w:val="single" w:sz="4" w:space="0" w:color="000000"/>
              <w:right w:val="nil"/>
            </w:tcBorders>
            <w:hideMark/>
          </w:tcPr>
          <w:p w14:paraId="1E59F9E1" w14:textId="77777777" w:rsidR="007605AB" w:rsidRPr="002B119F" w:rsidRDefault="007605AB" w:rsidP="007605AB">
            <w:pPr>
              <w:widowControl w:val="0"/>
              <w:snapToGrid w:val="0"/>
              <w:jc w:val="both"/>
              <w:rPr>
                <w:sz w:val="22"/>
                <w:szCs w:val="22"/>
                <w:lang w:val="lt-LT"/>
              </w:rPr>
            </w:pPr>
            <w:r w:rsidRPr="002B119F">
              <w:rPr>
                <w:sz w:val="22"/>
                <w:szCs w:val="22"/>
                <w:lang w:val="lt-LT"/>
              </w:rPr>
              <w:t>Už pasiūlymą atsakingo asmens pareigos, vardas, pavardė</w:t>
            </w:r>
          </w:p>
        </w:tc>
        <w:tc>
          <w:tcPr>
            <w:tcW w:w="3855" w:type="dxa"/>
            <w:tcBorders>
              <w:top w:val="single" w:sz="4" w:space="0" w:color="000000"/>
              <w:left w:val="single" w:sz="4" w:space="0" w:color="000000"/>
              <w:bottom w:val="single" w:sz="4" w:space="0" w:color="000000"/>
              <w:right w:val="single" w:sz="4" w:space="0" w:color="000000"/>
            </w:tcBorders>
          </w:tcPr>
          <w:p w14:paraId="7CD3F1E5" w14:textId="77777777" w:rsidR="007605AB" w:rsidRPr="002B119F" w:rsidRDefault="007605AB" w:rsidP="007605AB">
            <w:pPr>
              <w:widowControl w:val="0"/>
              <w:snapToGrid w:val="0"/>
              <w:jc w:val="both"/>
              <w:rPr>
                <w:sz w:val="22"/>
                <w:szCs w:val="22"/>
                <w:lang w:val="lt-LT"/>
              </w:rPr>
            </w:pPr>
          </w:p>
        </w:tc>
      </w:tr>
      <w:tr w:rsidR="000B2802" w:rsidRPr="002B119F" w14:paraId="0BB7DB78" w14:textId="77777777" w:rsidTr="004D3A04">
        <w:trPr>
          <w:trHeight w:val="243"/>
          <w:jc w:val="center"/>
        </w:trPr>
        <w:tc>
          <w:tcPr>
            <w:tcW w:w="5985" w:type="dxa"/>
            <w:tcBorders>
              <w:top w:val="single" w:sz="4" w:space="0" w:color="000000"/>
              <w:left w:val="single" w:sz="4" w:space="0" w:color="000000"/>
              <w:bottom w:val="single" w:sz="4" w:space="0" w:color="000000"/>
              <w:right w:val="nil"/>
            </w:tcBorders>
            <w:hideMark/>
          </w:tcPr>
          <w:p w14:paraId="49AAD167" w14:textId="58055758" w:rsidR="007605AB" w:rsidRPr="002B119F" w:rsidRDefault="007605AB" w:rsidP="007605AB">
            <w:pPr>
              <w:widowControl w:val="0"/>
              <w:snapToGrid w:val="0"/>
              <w:jc w:val="both"/>
              <w:rPr>
                <w:sz w:val="22"/>
                <w:szCs w:val="22"/>
                <w:lang w:val="lt-LT"/>
              </w:rPr>
            </w:pPr>
            <w:r w:rsidRPr="002B119F">
              <w:rPr>
                <w:sz w:val="22"/>
                <w:szCs w:val="22"/>
                <w:lang w:val="lt-LT"/>
              </w:rPr>
              <w:t>T</w:t>
            </w:r>
            <w:r w:rsidR="00D8131E" w:rsidRPr="002B119F">
              <w:rPr>
                <w:sz w:val="22"/>
                <w:szCs w:val="22"/>
                <w:lang w:val="lt-LT"/>
              </w:rPr>
              <w:t>iekėjo t</w:t>
            </w:r>
            <w:r w:rsidRPr="002B119F">
              <w:rPr>
                <w:sz w:val="22"/>
                <w:szCs w:val="22"/>
                <w:lang w:val="lt-LT"/>
              </w:rPr>
              <w:t>elefono numeris</w:t>
            </w:r>
          </w:p>
        </w:tc>
        <w:tc>
          <w:tcPr>
            <w:tcW w:w="3855" w:type="dxa"/>
            <w:tcBorders>
              <w:top w:val="single" w:sz="4" w:space="0" w:color="000000"/>
              <w:left w:val="single" w:sz="4" w:space="0" w:color="000000"/>
              <w:bottom w:val="single" w:sz="4" w:space="0" w:color="000000"/>
              <w:right w:val="single" w:sz="4" w:space="0" w:color="000000"/>
            </w:tcBorders>
          </w:tcPr>
          <w:p w14:paraId="39304445" w14:textId="77777777" w:rsidR="007605AB" w:rsidRPr="002B119F" w:rsidRDefault="007605AB" w:rsidP="007605AB">
            <w:pPr>
              <w:widowControl w:val="0"/>
              <w:snapToGrid w:val="0"/>
              <w:jc w:val="both"/>
              <w:rPr>
                <w:sz w:val="22"/>
                <w:szCs w:val="22"/>
                <w:lang w:val="lt-LT"/>
              </w:rPr>
            </w:pPr>
          </w:p>
        </w:tc>
      </w:tr>
      <w:tr w:rsidR="007605AB" w:rsidRPr="002B119F" w14:paraId="27427A96" w14:textId="77777777" w:rsidTr="004D3A04">
        <w:trPr>
          <w:trHeight w:val="243"/>
          <w:jc w:val="center"/>
        </w:trPr>
        <w:tc>
          <w:tcPr>
            <w:tcW w:w="5985" w:type="dxa"/>
            <w:tcBorders>
              <w:top w:val="single" w:sz="4" w:space="0" w:color="000000"/>
              <w:left w:val="single" w:sz="4" w:space="0" w:color="000000"/>
              <w:bottom w:val="single" w:sz="4" w:space="0" w:color="000000"/>
              <w:right w:val="nil"/>
            </w:tcBorders>
            <w:hideMark/>
          </w:tcPr>
          <w:p w14:paraId="276B3A40" w14:textId="29B70F68" w:rsidR="007605AB" w:rsidRPr="002B119F" w:rsidRDefault="00D8131E" w:rsidP="007605AB">
            <w:pPr>
              <w:widowControl w:val="0"/>
              <w:snapToGrid w:val="0"/>
              <w:jc w:val="both"/>
              <w:rPr>
                <w:sz w:val="22"/>
                <w:szCs w:val="22"/>
                <w:lang w:val="lt-LT"/>
              </w:rPr>
            </w:pPr>
            <w:r w:rsidRPr="002B119F">
              <w:rPr>
                <w:sz w:val="22"/>
                <w:szCs w:val="22"/>
                <w:lang w:val="lt-LT"/>
              </w:rPr>
              <w:t>Tiekėjo e</w:t>
            </w:r>
            <w:r w:rsidR="007605AB" w:rsidRPr="002B119F">
              <w:rPr>
                <w:sz w:val="22"/>
                <w:szCs w:val="22"/>
                <w:lang w:val="lt-LT"/>
              </w:rPr>
              <w:t>l. pašto adresas</w:t>
            </w:r>
          </w:p>
        </w:tc>
        <w:tc>
          <w:tcPr>
            <w:tcW w:w="3855" w:type="dxa"/>
            <w:tcBorders>
              <w:top w:val="single" w:sz="4" w:space="0" w:color="000000"/>
              <w:left w:val="single" w:sz="4" w:space="0" w:color="000000"/>
              <w:bottom w:val="single" w:sz="4" w:space="0" w:color="000000"/>
              <w:right w:val="single" w:sz="4" w:space="0" w:color="000000"/>
            </w:tcBorders>
          </w:tcPr>
          <w:p w14:paraId="57A670CE" w14:textId="77777777" w:rsidR="007605AB" w:rsidRPr="002B119F" w:rsidRDefault="007605AB" w:rsidP="007605AB">
            <w:pPr>
              <w:widowControl w:val="0"/>
              <w:snapToGrid w:val="0"/>
              <w:jc w:val="both"/>
              <w:rPr>
                <w:sz w:val="22"/>
                <w:szCs w:val="22"/>
                <w:lang w:val="lt-LT"/>
              </w:rPr>
            </w:pPr>
          </w:p>
        </w:tc>
      </w:tr>
    </w:tbl>
    <w:p w14:paraId="3C65879C" w14:textId="79AA0BC7" w:rsidR="007605AB" w:rsidRPr="002B119F" w:rsidRDefault="007605AB" w:rsidP="007605AB">
      <w:pPr>
        <w:widowControl w:val="0"/>
        <w:jc w:val="both"/>
        <w:rPr>
          <w:sz w:val="22"/>
          <w:szCs w:val="22"/>
          <w:lang w:val="lt-LT"/>
        </w:rPr>
      </w:pPr>
    </w:p>
    <w:p w14:paraId="0FB204CD" w14:textId="1D79053F" w:rsidR="00365544" w:rsidRPr="002B119F" w:rsidRDefault="007605AB" w:rsidP="00365544">
      <w:pPr>
        <w:widowControl w:val="0"/>
        <w:numPr>
          <w:ilvl w:val="0"/>
          <w:numId w:val="13"/>
        </w:numPr>
        <w:jc w:val="both"/>
        <w:rPr>
          <w:sz w:val="22"/>
          <w:szCs w:val="22"/>
          <w:lang w:val="lt-LT"/>
        </w:rPr>
      </w:pPr>
      <w:r w:rsidRPr="002B119F">
        <w:rPr>
          <w:sz w:val="22"/>
          <w:szCs w:val="22"/>
          <w:lang w:val="lt-LT"/>
        </w:rPr>
        <w:t>Siūlome</w:t>
      </w:r>
      <w:r w:rsidR="002A6F6B" w:rsidRPr="002B119F">
        <w:rPr>
          <w:sz w:val="22"/>
          <w:szCs w:val="22"/>
          <w:lang w:val="lt-LT"/>
        </w:rPr>
        <w:t xml:space="preserve"> </w:t>
      </w:r>
      <w:r w:rsidR="00005406" w:rsidRPr="002B119F">
        <w:rPr>
          <w:sz w:val="22"/>
          <w:szCs w:val="22"/>
          <w:lang w:val="lt-LT"/>
        </w:rPr>
        <w:t>mėsos ir mėsos produktų</w:t>
      </w:r>
      <w:r w:rsidR="00974045" w:rsidRPr="002B119F">
        <w:rPr>
          <w:sz w:val="22"/>
          <w:szCs w:val="22"/>
          <w:lang w:val="lt-LT"/>
        </w:rPr>
        <w:t xml:space="preserve"> </w:t>
      </w:r>
      <w:r w:rsidR="00085152" w:rsidRPr="002B119F">
        <w:rPr>
          <w:sz w:val="22"/>
          <w:szCs w:val="22"/>
          <w:lang w:val="lt-LT"/>
        </w:rPr>
        <w:t>gaminius</w:t>
      </w:r>
      <w:r w:rsidR="002A6F6B" w:rsidRPr="002B119F">
        <w:rPr>
          <w:sz w:val="22"/>
          <w:szCs w:val="22"/>
          <w:lang w:val="lt-LT"/>
        </w:rPr>
        <w:t xml:space="preserve"> (toliau – prekė</w:t>
      </w:r>
      <w:r w:rsidR="005C2DBD" w:rsidRPr="002B119F">
        <w:rPr>
          <w:sz w:val="22"/>
          <w:szCs w:val="22"/>
          <w:lang w:val="lt-LT"/>
        </w:rPr>
        <w:t>s</w:t>
      </w:r>
      <w:r w:rsidR="002A6F6B" w:rsidRPr="002B119F">
        <w:rPr>
          <w:sz w:val="22"/>
          <w:szCs w:val="22"/>
          <w:lang w:val="lt-LT"/>
        </w:rPr>
        <w:t>)</w:t>
      </w:r>
      <w:r w:rsidRPr="002B119F">
        <w:rPr>
          <w:sz w:val="22"/>
          <w:szCs w:val="22"/>
          <w:lang w:val="lt-LT"/>
        </w:rPr>
        <w:t>:</w:t>
      </w:r>
    </w:p>
    <w:p w14:paraId="5526DB50" w14:textId="2CAE17FC" w:rsidR="00DE3722" w:rsidRPr="002B119F" w:rsidRDefault="006103D3" w:rsidP="009B0CE3">
      <w:pPr>
        <w:widowControl w:val="0"/>
        <w:ind w:left="1140"/>
        <w:jc w:val="right"/>
        <w:rPr>
          <w:sz w:val="22"/>
          <w:szCs w:val="22"/>
          <w:lang w:val="lt-LT"/>
        </w:rPr>
      </w:pPr>
      <w:r w:rsidRPr="002B119F">
        <w:rPr>
          <w:sz w:val="22"/>
          <w:szCs w:val="22"/>
          <w:lang w:val="lt-LT"/>
        </w:rPr>
        <w:t>1</w:t>
      </w:r>
      <w:r w:rsidR="00573B28" w:rsidRPr="002B119F">
        <w:rPr>
          <w:sz w:val="22"/>
          <w:szCs w:val="22"/>
          <w:lang w:val="lt-LT"/>
        </w:rPr>
        <w:t xml:space="preserve"> lentelė</w:t>
      </w:r>
    </w:p>
    <w:tbl>
      <w:tblPr>
        <w:tblW w:w="1036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8"/>
        <w:gridCol w:w="1559"/>
        <w:gridCol w:w="3544"/>
        <w:gridCol w:w="851"/>
        <w:gridCol w:w="1559"/>
        <w:gridCol w:w="1134"/>
        <w:gridCol w:w="1134"/>
        <w:gridCol w:w="14"/>
      </w:tblGrid>
      <w:tr w:rsidR="000B2802" w:rsidRPr="002B119F" w14:paraId="77832ABB" w14:textId="77777777" w:rsidTr="002B119F">
        <w:trPr>
          <w:gridAfter w:val="1"/>
          <w:wAfter w:w="14" w:type="dxa"/>
        </w:trPr>
        <w:tc>
          <w:tcPr>
            <w:tcW w:w="568" w:type="dxa"/>
          </w:tcPr>
          <w:p w14:paraId="6C99EC1B" w14:textId="77777777" w:rsidR="005C2DBD" w:rsidRPr="002B119F" w:rsidRDefault="005C2DBD" w:rsidP="00B33C93">
            <w:pPr>
              <w:rPr>
                <w:b/>
                <w:bCs/>
                <w:sz w:val="22"/>
                <w:szCs w:val="22"/>
                <w:lang w:val="lt-LT"/>
              </w:rPr>
            </w:pPr>
          </w:p>
          <w:p w14:paraId="6803B0C8" w14:textId="77777777" w:rsidR="005C2DBD" w:rsidRPr="002B119F" w:rsidRDefault="005C2DBD" w:rsidP="00B33C93">
            <w:pPr>
              <w:rPr>
                <w:b/>
                <w:bCs/>
                <w:sz w:val="22"/>
                <w:szCs w:val="22"/>
                <w:lang w:val="lt-LT"/>
              </w:rPr>
            </w:pPr>
            <w:r w:rsidRPr="002B119F">
              <w:rPr>
                <w:b/>
                <w:bCs/>
                <w:sz w:val="22"/>
                <w:szCs w:val="22"/>
                <w:lang w:val="lt-LT"/>
              </w:rPr>
              <w:t>Eil.</w:t>
            </w:r>
          </w:p>
          <w:p w14:paraId="70A1D4ED" w14:textId="77777777" w:rsidR="005C2DBD" w:rsidRPr="002B119F" w:rsidRDefault="005C2DBD" w:rsidP="00B33C93">
            <w:pPr>
              <w:jc w:val="center"/>
              <w:rPr>
                <w:b/>
                <w:bCs/>
                <w:sz w:val="22"/>
                <w:szCs w:val="22"/>
                <w:lang w:val="lt-LT"/>
              </w:rPr>
            </w:pPr>
            <w:r w:rsidRPr="002B119F">
              <w:rPr>
                <w:b/>
                <w:bCs/>
                <w:sz w:val="22"/>
                <w:szCs w:val="22"/>
                <w:lang w:val="lt-LT"/>
              </w:rPr>
              <w:t>Nr.</w:t>
            </w:r>
          </w:p>
        </w:tc>
        <w:tc>
          <w:tcPr>
            <w:tcW w:w="1559" w:type="dxa"/>
          </w:tcPr>
          <w:p w14:paraId="0B7273FF" w14:textId="77777777" w:rsidR="005C2DBD" w:rsidRPr="002B119F" w:rsidRDefault="005C2DBD" w:rsidP="00B33C93">
            <w:pPr>
              <w:jc w:val="center"/>
              <w:rPr>
                <w:b/>
                <w:bCs/>
                <w:sz w:val="22"/>
                <w:szCs w:val="22"/>
                <w:lang w:val="lt-LT"/>
              </w:rPr>
            </w:pPr>
          </w:p>
          <w:p w14:paraId="40D8C6B1" w14:textId="77777777" w:rsidR="005C2DBD" w:rsidRPr="002B119F" w:rsidRDefault="005C2DBD" w:rsidP="00B33C93">
            <w:pPr>
              <w:jc w:val="center"/>
              <w:rPr>
                <w:b/>
                <w:bCs/>
                <w:sz w:val="22"/>
                <w:szCs w:val="22"/>
                <w:lang w:val="lt-LT"/>
              </w:rPr>
            </w:pPr>
            <w:r w:rsidRPr="002B119F">
              <w:rPr>
                <w:b/>
                <w:bCs/>
                <w:sz w:val="22"/>
                <w:szCs w:val="22"/>
                <w:lang w:val="lt-LT"/>
              </w:rPr>
              <w:t>Prekės pavadinimas</w:t>
            </w:r>
          </w:p>
        </w:tc>
        <w:tc>
          <w:tcPr>
            <w:tcW w:w="3544" w:type="dxa"/>
          </w:tcPr>
          <w:p w14:paraId="574B51F6" w14:textId="77777777" w:rsidR="005C2DBD" w:rsidRPr="0002366E" w:rsidRDefault="005C2DBD" w:rsidP="004D060A">
            <w:pPr>
              <w:rPr>
                <w:b/>
                <w:bCs/>
                <w:sz w:val="22"/>
                <w:szCs w:val="22"/>
                <w:lang w:val="lt-LT"/>
              </w:rPr>
            </w:pPr>
          </w:p>
          <w:p w14:paraId="7F942627" w14:textId="77777777" w:rsidR="005C2DBD" w:rsidRPr="0002366E" w:rsidRDefault="005C2DBD" w:rsidP="004D060A">
            <w:pPr>
              <w:rPr>
                <w:b/>
                <w:bCs/>
                <w:sz w:val="22"/>
                <w:szCs w:val="22"/>
                <w:lang w:val="lt-LT"/>
              </w:rPr>
            </w:pPr>
            <w:r w:rsidRPr="0002366E">
              <w:rPr>
                <w:b/>
                <w:bCs/>
                <w:sz w:val="22"/>
                <w:szCs w:val="22"/>
                <w:lang w:val="lt-LT"/>
              </w:rPr>
              <w:t>Reikalavimai produktams</w:t>
            </w:r>
          </w:p>
        </w:tc>
        <w:tc>
          <w:tcPr>
            <w:tcW w:w="851" w:type="dxa"/>
          </w:tcPr>
          <w:p w14:paraId="4B68784E" w14:textId="77777777" w:rsidR="0002673B" w:rsidRPr="002B119F" w:rsidRDefault="0002673B" w:rsidP="00B33C93">
            <w:pPr>
              <w:jc w:val="center"/>
              <w:rPr>
                <w:b/>
                <w:bCs/>
                <w:sz w:val="22"/>
                <w:szCs w:val="22"/>
                <w:lang w:val="lt-LT"/>
              </w:rPr>
            </w:pPr>
          </w:p>
          <w:p w14:paraId="71889390" w14:textId="09E5AE9D" w:rsidR="005C2DBD" w:rsidRPr="002B119F" w:rsidRDefault="005C2DBD" w:rsidP="00B33C93">
            <w:pPr>
              <w:jc w:val="center"/>
              <w:rPr>
                <w:b/>
                <w:bCs/>
                <w:sz w:val="22"/>
                <w:szCs w:val="22"/>
                <w:lang w:val="lt-LT"/>
              </w:rPr>
            </w:pPr>
            <w:r w:rsidRPr="002B119F">
              <w:rPr>
                <w:b/>
                <w:bCs/>
                <w:sz w:val="22"/>
                <w:szCs w:val="22"/>
                <w:lang w:val="lt-LT"/>
              </w:rPr>
              <w:t>Mato vnt.</w:t>
            </w:r>
          </w:p>
        </w:tc>
        <w:tc>
          <w:tcPr>
            <w:tcW w:w="1559" w:type="dxa"/>
          </w:tcPr>
          <w:p w14:paraId="1F91DCA6" w14:textId="77777777" w:rsidR="005C2DBD" w:rsidRPr="002B119F" w:rsidRDefault="005C2DBD" w:rsidP="00B33C93">
            <w:pPr>
              <w:jc w:val="center"/>
              <w:rPr>
                <w:b/>
                <w:bCs/>
                <w:sz w:val="22"/>
                <w:szCs w:val="22"/>
                <w:lang w:val="lt-LT"/>
              </w:rPr>
            </w:pPr>
            <w:r w:rsidRPr="002B119F">
              <w:rPr>
                <w:b/>
                <w:bCs/>
                <w:sz w:val="22"/>
                <w:szCs w:val="22"/>
                <w:lang w:val="lt-LT"/>
              </w:rPr>
              <w:t>Preliminarus nuperkamų prekių kiekis</w:t>
            </w:r>
          </w:p>
          <w:p w14:paraId="39CA7DFC" w14:textId="7A43C0C3" w:rsidR="005C2DBD" w:rsidRPr="002B119F" w:rsidRDefault="005C2DBD" w:rsidP="00B33C93">
            <w:pPr>
              <w:jc w:val="center"/>
              <w:rPr>
                <w:b/>
                <w:bCs/>
                <w:sz w:val="22"/>
                <w:szCs w:val="22"/>
                <w:lang w:val="lt-LT"/>
              </w:rPr>
            </w:pPr>
            <w:r w:rsidRPr="002B119F">
              <w:rPr>
                <w:b/>
                <w:bCs/>
                <w:sz w:val="22"/>
                <w:szCs w:val="22"/>
                <w:lang w:val="lt-LT"/>
              </w:rPr>
              <w:t xml:space="preserve">(kg) per </w:t>
            </w:r>
            <w:r w:rsidR="00067EE8" w:rsidRPr="002B119F">
              <w:rPr>
                <w:b/>
                <w:bCs/>
                <w:sz w:val="22"/>
                <w:szCs w:val="22"/>
                <w:lang w:val="lt-LT"/>
              </w:rPr>
              <w:t>12 mėnesių</w:t>
            </w:r>
          </w:p>
        </w:tc>
        <w:tc>
          <w:tcPr>
            <w:tcW w:w="1134" w:type="dxa"/>
          </w:tcPr>
          <w:p w14:paraId="244AA78D" w14:textId="77777777" w:rsidR="00BE768B" w:rsidRPr="002B119F" w:rsidRDefault="00BE768B" w:rsidP="00894232">
            <w:pPr>
              <w:jc w:val="center"/>
              <w:rPr>
                <w:b/>
                <w:bCs/>
                <w:sz w:val="22"/>
                <w:szCs w:val="22"/>
                <w:lang w:val="lt-LT"/>
              </w:rPr>
            </w:pPr>
          </w:p>
          <w:p w14:paraId="25332041" w14:textId="0EB72D1F" w:rsidR="00894232" w:rsidRPr="002B119F" w:rsidRDefault="005C2DBD" w:rsidP="00894232">
            <w:pPr>
              <w:jc w:val="center"/>
              <w:rPr>
                <w:b/>
                <w:bCs/>
                <w:sz w:val="22"/>
                <w:szCs w:val="22"/>
                <w:lang w:val="lt-LT"/>
              </w:rPr>
            </w:pPr>
            <w:r w:rsidRPr="002B119F">
              <w:rPr>
                <w:b/>
                <w:bCs/>
                <w:sz w:val="22"/>
                <w:szCs w:val="22"/>
                <w:lang w:val="lt-LT"/>
              </w:rPr>
              <w:t>Kaina</w:t>
            </w:r>
          </w:p>
          <w:p w14:paraId="0DA675A5" w14:textId="51E2907F" w:rsidR="005C2DBD" w:rsidRPr="002B119F" w:rsidRDefault="005C2DBD" w:rsidP="00894232">
            <w:pPr>
              <w:jc w:val="center"/>
              <w:rPr>
                <w:b/>
                <w:bCs/>
                <w:sz w:val="22"/>
                <w:szCs w:val="22"/>
                <w:lang w:val="lt-LT"/>
              </w:rPr>
            </w:pPr>
            <w:r w:rsidRPr="002B119F">
              <w:rPr>
                <w:b/>
                <w:bCs/>
                <w:sz w:val="22"/>
                <w:szCs w:val="22"/>
                <w:lang w:val="lt-LT"/>
              </w:rPr>
              <w:t>(su</w:t>
            </w:r>
            <w:r w:rsidR="00894232" w:rsidRPr="002B119F">
              <w:rPr>
                <w:b/>
                <w:bCs/>
                <w:sz w:val="22"/>
                <w:szCs w:val="22"/>
                <w:lang w:val="lt-LT"/>
              </w:rPr>
              <w:t xml:space="preserve"> </w:t>
            </w:r>
            <w:r w:rsidRPr="002B119F">
              <w:rPr>
                <w:b/>
                <w:bCs/>
                <w:sz w:val="22"/>
                <w:szCs w:val="22"/>
                <w:lang w:val="lt-LT"/>
              </w:rPr>
              <w:t>PVM) Eur/</w:t>
            </w:r>
            <w:r w:rsidR="00EB017B" w:rsidRPr="002B119F">
              <w:rPr>
                <w:b/>
                <w:bCs/>
                <w:sz w:val="22"/>
                <w:szCs w:val="22"/>
                <w:lang w:val="lt-LT"/>
              </w:rPr>
              <w:t>kg</w:t>
            </w:r>
          </w:p>
        </w:tc>
        <w:tc>
          <w:tcPr>
            <w:tcW w:w="1134" w:type="dxa"/>
          </w:tcPr>
          <w:p w14:paraId="314D6224" w14:textId="77777777" w:rsidR="00BE768B" w:rsidRPr="002B119F" w:rsidRDefault="00BE768B" w:rsidP="00894232">
            <w:pPr>
              <w:jc w:val="center"/>
              <w:rPr>
                <w:b/>
                <w:bCs/>
                <w:sz w:val="22"/>
                <w:szCs w:val="22"/>
                <w:lang w:val="lt-LT"/>
              </w:rPr>
            </w:pPr>
          </w:p>
          <w:p w14:paraId="1D5F32E6" w14:textId="40474F2B" w:rsidR="00894232" w:rsidRPr="002B119F" w:rsidRDefault="006A2147" w:rsidP="00894232">
            <w:pPr>
              <w:jc w:val="center"/>
              <w:rPr>
                <w:b/>
                <w:bCs/>
                <w:sz w:val="22"/>
                <w:szCs w:val="22"/>
                <w:lang w:val="lt-LT"/>
              </w:rPr>
            </w:pPr>
            <w:r w:rsidRPr="002B119F">
              <w:rPr>
                <w:b/>
                <w:bCs/>
                <w:sz w:val="22"/>
                <w:szCs w:val="22"/>
                <w:lang w:val="lt-LT"/>
              </w:rPr>
              <w:t>Bendra kaina</w:t>
            </w:r>
          </w:p>
          <w:p w14:paraId="1161FF13" w14:textId="184D5762" w:rsidR="005C2DBD" w:rsidRPr="002B119F" w:rsidRDefault="005C2DBD" w:rsidP="00894232">
            <w:pPr>
              <w:jc w:val="center"/>
              <w:rPr>
                <w:b/>
                <w:bCs/>
                <w:sz w:val="22"/>
                <w:szCs w:val="22"/>
                <w:lang w:val="lt-LT"/>
              </w:rPr>
            </w:pPr>
            <w:r w:rsidRPr="002B119F">
              <w:rPr>
                <w:b/>
                <w:bCs/>
                <w:sz w:val="22"/>
                <w:szCs w:val="22"/>
                <w:lang w:val="lt-LT"/>
              </w:rPr>
              <w:t>(su</w:t>
            </w:r>
            <w:r w:rsidR="00894232" w:rsidRPr="002B119F">
              <w:rPr>
                <w:b/>
                <w:bCs/>
                <w:sz w:val="22"/>
                <w:szCs w:val="22"/>
                <w:lang w:val="lt-LT"/>
              </w:rPr>
              <w:t xml:space="preserve"> </w:t>
            </w:r>
            <w:r w:rsidRPr="002B119F">
              <w:rPr>
                <w:b/>
                <w:bCs/>
                <w:sz w:val="22"/>
                <w:szCs w:val="22"/>
                <w:lang w:val="lt-LT"/>
              </w:rPr>
              <w:t>PVM) Eur/kg</w:t>
            </w:r>
            <w:r w:rsidR="006A2147" w:rsidRPr="002B119F">
              <w:rPr>
                <w:b/>
                <w:bCs/>
                <w:sz w:val="22"/>
                <w:szCs w:val="22"/>
                <w:lang w:val="lt-LT"/>
              </w:rPr>
              <w:t xml:space="preserve"> </w:t>
            </w:r>
            <w:r w:rsidR="006A2147" w:rsidRPr="002B119F">
              <w:rPr>
                <w:b/>
                <w:bCs/>
                <w:sz w:val="22"/>
                <w:szCs w:val="22"/>
                <w:lang w:val="lt-LT"/>
              </w:rPr>
              <w:br/>
              <w:t>(5 x 6)</w:t>
            </w:r>
          </w:p>
        </w:tc>
      </w:tr>
      <w:tr w:rsidR="006A2147" w:rsidRPr="002B119F" w14:paraId="4520113B" w14:textId="77777777" w:rsidTr="002B119F">
        <w:trPr>
          <w:gridAfter w:val="1"/>
          <w:wAfter w:w="14" w:type="dxa"/>
        </w:trPr>
        <w:tc>
          <w:tcPr>
            <w:tcW w:w="568" w:type="dxa"/>
          </w:tcPr>
          <w:p w14:paraId="38225AF0" w14:textId="7A41EFF4" w:rsidR="006A2147" w:rsidRPr="002B119F" w:rsidRDefault="006A2147" w:rsidP="00B33C93">
            <w:pPr>
              <w:rPr>
                <w:b/>
                <w:bCs/>
                <w:sz w:val="22"/>
                <w:szCs w:val="22"/>
                <w:lang w:val="lt-LT"/>
              </w:rPr>
            </w:pPr>
            <w:r w:rsidRPr="002B119F">
              <w:rPr>
                <w:b/>
                <w:bCs/>
                <w:sz w:val="22"/>
                <w:szCs w:val="22"/>
                <w:lang w:val="lt-LT"/>
              </w:rPr>
              <w:t>1</w:t>
            </w:r>
          </w:p>
        </w:tc>
        <w:tc>
          <w:tcPr>
            <w:tcW w:w="1559" w:type="dxa"/>
          </w:tcPr>
          <w:p w14:paraId="19078D38" w14:textId="4E9F5694" w:rsidR="006A2147" w:rsidRPr="002B119F" w:rsidRDefault="006A2147" w:rsidP="00B33C93">
            <w:pPr>
              <w:jc w:val="center"/>
              <w:rPr>
                <w:b/>
                <w:bCs/>
                <w:sz w:val="22"/>
                <w:szCs w:val="22"/>
                <w:lang w:val="lt-LT"/>
              </w:rPr>
            </w:pPr>
            <w:r w:rsidRPr="002B119F">
              <w:rPr>
                <w:b/>
                <w:bCs/>
                <w:sz w:val="22"/>
                <w:szCs w:val="22"/>
                <w:lang w:val="lt-LT"/>
              </w:rPr>
              <w:t>2</w:t>
            </w:r>
          </w:p>
        </w:tc>
        <w:tc>
          <w:tcPr>
            <w:tcW w:w="3544" w:type="dxa"/>
          </w:tcPr>
          <w:p w14:paraId="51C163A0" w14:textId="51C95E2E" w:rsidR="006A2147" w:rsidRPr="0002366E" w:rsidRDefault="006A2147" w:rsidP="004D060A">
            <w:pPr>
              <w:rPr>
                <w:b/>
                <w:bCs/>
                <w:sz w:val="22"/>
                <w:szCs w:val="22"/>
                <w:lang w:val="lt-LT"/>
              </w:rPr>
            </w:pPr>
            <w:r w:rsidRPr="0002366E">
              <w:rPr>
                <w:b/>
                <w:bCs/>
                <w:sz w:val="22"/>
                <w:szCs w:val="22"/>
                <w:lang w:val="lt-LT"/>
              </w:rPr>
              <w:t>3</w:t>
            </w:r>
          </w:p>
        </w:tc>
        <w:tc>
          <w:tcPr>
            <w:tcW w:w="851" w:type="dxa"/>
          </w:tcPr>
          <w:p w14:paraId="0317D981" w14:textId="352EF290" w:rsidR="006A2147" w:rsidRPr="002B119F" w:rsidRDefault="006A2147" w:rsidP="00B33C93">
            <w:pPr>
              <w:jc w:val="center"/>
              <w:rPr>
                <w:b/>
                <w:bCs/>
                <w:sz w:val="22"/>
                <w:szCs w:val="22"/>
                <w:lang w:val="lt-LT"/>
              </w:rPr>
            </w:pPr>
            <w:r w:rsidRPr="002B119F">
              <w:rPr>
                <w:b/>
                <w:bCs/>
                <w:sz w:val="22"/>
                <w:szCs w:val="22"/>
                <w:lang w:val="lt-LT"/>
              </w:rPr>
              <w:t>4</w:t>
            </w:r>
          </w:p>
        </w:tc>
        <w:tc>
          <w:tcPr>
            <w:tcW w:w="1559" w:type="dxa"/>
          </w:tcPr>
          <w:p w14:paraId="44FFDE50" w14:textId="651C4EB5" w:rsidR="006A2147" w:rsidRPr="002B119F" w:rsidRDefault="006A2147" w:rsidP="00B33C93">
            <w:pPr>
              <w:jc w:val="center"/>
              <w:rPr>
                <w:b/>
                <w:bCs/>
                <w:sz w:val="22"/>
                <w:szCs w:val="22"/>
                <w:lang w:val="lt-LT"/>
              </w:rPr>
            </w:pPr>
            <w:r w:rsidRPr="002B119F">
              <w:rPr>
                <w:b/>
                <w:bCs/>
                <w:sz w:val="22"/>
                <w:szCs w:val="22"/>
                <w:lang w:val="lt-LT"/>
              </w:rPr>
              <w:t>5</w:t>
            </w:r>
          </w:p>
        </w:tc>
        <w:tc>
          <w:tcPr>
            <w:tcW w:w="1134" w:type="dxa"/>
          </w:tcPr>
          <w:p w14:paraId="2700829A" w14:textId="0A047223" w:rsidR="006A2147" w:rsidRPr="002B119F" w:rsidRDefault="006A2147" w:rsidP="00894232">
            <w:pPr>
              <w:jc w:val="center"/>
              <w:rPr>
                <w:b/>
                <w:bCs/>
                <w:sz w:val="22"/>
                <w:szCs w:val="22"/>
                <w:lang w:val="lt-LT"/>
              </w:rPr>
            </w:pPr>
            <w:r w:rsidRPr="002B119F">
              <w:rPr>
                <w:b/>
                <w:bCs/>
                <w:sz w:val="22"/>
                <w:szCs w:val="22"/>
                <w:lang w:val="lt-LT"/>
              </w:rPr>
              <w:t>6</w:t>
            </w:r>
          </w:p>
        </w:tc>
        <w:tc>
          <w:tcPr>
            <w:tcW w:w="1134" w:type="dxa"/>
          </w:tcPr>
          <w:p w14:paraId="599F08C3" w14:textId="679B7045" w:rsidR="006A2147" w:rsidRPr="002B119F" w:rsidRDefault="006A2147" w:rsidP="00894232">
            <w:pPr>
              <w:jc w:val="center"/>
              <w:rPr>
                <w:b/>
                <w:bCs/>
                <w:sz w:val="22"/>
                <w:szCs w:val="22"/>
                <w:lang w:val="lt-LT"/>
              </w:rPr>
            </w:pPr>
            <w:r w:rsidRPr="002B119F">
              <w:rPr>
                <w:b/>
                <w:bCs/>
                <w:sz w:val="22"/>
                <w:szCs w:val="22"/>
                <w:lang w:val="lt-LT"/>
              </w:rPr>
              <w:t>7</w:t>
            </w:r>
          </w:p>
        </w:tc>
      </w:tr>
      <w:tr w:rsidR="0017355C" w:rsidRPr="002B119F" w14:paraId="7153F874" w14:textId="77777777" w:rsidTr="002B119F">
        <w:trPr>
          <w:gridAfter w:val="1"/>
          <w:wAfter w:w="14" w:type="dxa"/>
          <w:trHeight w:val="398"/>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E0B35ED" w14:textId="6498453C" w:rsidR="0017355C" w:rsidRPr="002B119F" w:rsidRDefault="0017355C" w:rsidP="0017355C">
            <w:pPr>
              <w:jc w:val="center"/>
              <w:rPr>
                <w:sz w:val="22"/>
                <w:szCs w:val="22"/>
                <w:lang w:val="lt-LT"/>
              </w:rPr>
            </w:pPr>
            <w:r w:rsidRPr="002B119F">
              <w:rPr>
                <w:sz w:val="22"/>
                <w:szCs w:val="22"/>
              </w:rPr>
              <w:t>1</w:t>
            </w:r>
          </w:p>
        </w:tc>
        <w:tc>
          <w:tcPr>
            <w:tcW w:w="1559" w:type="dxa"/>
            <w:tcBorders>
              <w:top w:val="single" w:sz="4" w:space="0" w:color="auto"/>
              <w:left w:val="nil"/>
              <w:bottom w:val="single" w:sz="4" w:space="0" w:color="auto"/>
              <w:right w:val="single" w:sz="4" w:space="0" w:color="auto"/>
            </w:tcBorders>
            <w:shd w:val="clear" w:color="auto" w:fill="auto"/>
            <w:vAlign w:val="center"/>
          </w:tcPr>
          <w:p w14:paraId="0F20B7D1" w14:textId="11F64175" w:rsidR="0017355C" w:rsidRPr="002B119F" w:rsidRDefault="0017355C" w:rsidP="0017355C">
            <w:pPr>
              <w:rPr>
                <w:sz w:val="22"/>
                <w:szCs w:val="22"/>
                <w:lang w:val="lt-LT"/>
              </w:rPr>
            </w:pPr>
            <w:r w:rsidRPr="002B119F">
              <w:rPr>
                <w:sz w:val="22"/>
                <w:szCs w:val="22"/>
              </w:rPr>
              <w:t>Mėsos vyniotinis</w:t>
            </w:r>
          </w:p>
        </w:tc>
        <w:tc>
          <w:tcPr>
            <w:tcW w:w="3544" w:type="dxa"/>
            <w:tcBorders>
              <w:top w:val="single" w:sz="4" w:space="0" w:color="auto"/>
              <w:left w:val="nil"/>
              <w:bottom w:val="single" w:sz="4" w:space="0" w:color="auto"/>
              <w:right w:val="single" w:sz="4" w:space="0" w:color="auto"/>
            </w:tcBorders>
            <w:shd w:val="clear" w:color="auto" w:fill="auto"/>
            <w:vAlign w:val="center"/>
          </w:tcPr>
          <w:p w14:paraId="142CBAE3" w14:textId="19F0FD23" w:rsidR="0017355C" w:rsidRPr="0002366E" w:rsidRDefault="0017355C" w:rsidP="004D060A">
            <w:pPr>
              <w:rPr>
                <w:sz w:val="22"/>
                <w:szCs w:val="22"/>
                <w:lang w:val="lt-LT" w:eastAsia="lt-LT"/>
              </w:rPr>
            </w:pPr>
            <w:r w:rsidRPr="0002366E">
              <w:rPr>
                <w:sz w:val="22"/>
                <w:szCs w:val="22"/>
                <w:lang w:val="lt-LT"/>
              </w:rPr>
              <w:t>Virtas mėsos vyniotinis.</w:t>
            </w:r>
            <w:r w:rsidR="00DA04A7">
              <w:rPr>
                <w:sz w:val="22"/>
                <w:szCs w:val="22"/>
                <w:lang w:val="lt-LT"/>
              </w:rPr>
              <w:t xml:space="preserve"> </w:t>
            </w:r>
            <w:r w:rsidRPr="0002366E">
              <w:rPr>
                <w:sz w:val="22"/>
                <w:szCs w:val="22"/>
                <w:lang w:val="lt-LT"/>
              </w:rPr>
              <w:t>Aukščiausios rūšies. Išfasavimas - dujinė/vakuuminė pakuotė, ne daugiau kaip 1 kg.</w:t>
            </w:r>
            <w:r w:rsidRPr="0002366E">
              <w:rPr>
                <w:sz w:val="22"/>
                <w:szCs w:val="22"/>
                <w:lang w:val="lt-LT"/>
              </w:rPr>
              <w:br/>
              <w:t>Galiojimas pristatymo dieną iki tinkamumo vartoti termino pabaigos - ne mažiau 10 parų.</w:t>
            </w:r>
          </w:p>
        </w:tc>
        <w:tc>
          <w:tcPr>
            <w:tcW w:w="851" w:type="dxa"/>
            <w:tcBorders>
              <w:top w:val="single" w:sz="4" w:space="0" w:color="auto"/>
              <w:left w:val="nil"/>
              <w:bottom w:val="single" w:sz="4" w:space="0" w:color="auto"/>
              <w:right w:val="single" w:sz="4" w:space="0" w:color="auto"/>
            </w:tcBorders>
            <w:shd w:val="clear" w:color="auto" w:fill="auto"/>
            <w:vAlign w:val="center"/>
          </w:tcPr>
          <w:p w14:paraId="130A43A6" w14:textId="337001FB" w:rsidR="0017355C" w:rsidRPr="002B119F" w:rsidRDefault="0017355C" w:rsidP="0017355C">
            <w:pPr>
              <w:jc w:val="center"/>
              <w:rPr>
                <w:sz w:val="22"/>
                <w:szCs w:val="22"/>
                <w:lang w:val="lt-LT"/>
              </w:rPr>
            </w:pPr>
            <w:r w:rsidRPr="002B119F">
              <w:rPr>
                <w:sz w:val="22"/>
                <w:szCs w:val="22"/>
              </w:rPr>
              <w:t>kg</w:t>
            </w:r>
          </w:p>
        </w:tc>
        <w:tc>
          <w:tcPr>
            <w:tcW w:w="1559" w:type="dxa"/>
            <w:tcBorders>
              <w:top w:val="single" w:sz="4" w:space="0" w:color="auto"/>
              <w:left w:val="nil"/>
              <w:bottom w:val="single" w:sz="4" w:space="0" w:color="auto"/>
              <w:right w:val="single" w:sz="4" w:space="0" w:color="auto"/>
            </w:tcBorders>
            <w:shd w:val="clear" w:color="auto" w:fill="auto"/>
            <w:vAlign w:val="center"/>
          </w:tcPr>
          <w:p w14:paraId="0BD1FF17" w14:textId="4853EE8C" w:rsidR="0017355C" w:rsidRPr="002B119F" w:rsidRDefault="0017355C" w:rsidP="0017355C">
            <w:pPr>
              <w:jc w:val="center"/>
              <w:rPr>
                <w:sz w:val="22"/>
                <w:szCs w:val="22"/>
                <w:lang w:val="lt-LT"/>
              </w:rPr>
            </w:pPr>
            <w:r w:rsidRPr="002B119F">
              <w:rPr>
                <w:sz w:val="22"/>
                <w:szCs w:val="22"/>
              </w:rPr>
              <w:t>40</w:t>
            </w:r>
          </w:p>
        </w:tc>
        <w:tc>
          <w:tcPr>
            <w:tcW w:w="1134" w:type="dxa"/>
          </w:tcPr>
          <w:p w14:paraId="1233C949" w14:textId="47151891" w:rsidR="0017355C" w:rsidRPr="002B119F" w:rsidRDefault="0017355C" w:rsidP="0017355C">
            <w:pPr>
              <w:rPr>
                <w:sz w:val="22"/>
                <w:szCs w:val="22"/>
                <w:lang w:val="lt-LT"/>
              </w:rPr>
            </w:pPr>
          </w:p>
        </w:tc>
        <w:tc>
          <w:tcPr>
            <w:tcW w:w="1134" w:type="dxa"/>
          </w:tcPr>
          <w:p w14:paraId="67BDA446" w14:textId="128302F4" w:rsidR="0017355C" w:rsidRPr="002B119F" w:rsidRDefault="0017355C" w:rsidP="0017355C">
            <w:pPr>
              <w:rPr>
                <w:sz w:val="22"/>
                <w:szCs w:val="22"/>
                <w:lang w:val="lt-LT"/>
              </w:rPr>
            </w:pPr>
          </w:p>
        </w:tc>
      </w:tr>
      <w:tr w:rsidR="0017355C" w:rsidRPr="002B119F" w14:paraId="1E8CA612" w14:textId="77777777" w:rsidTr="002B119F">
        <w:trPr>
          <w:gridAfter w:val="1"/>
          <w:wAfter w:w="14" w:type="dxa"/>
          <w:trHeight w:val="393"/>
        </w:trPr>
        <w:tc>
          <w:tcPr>
            <w:tcW w:w="568" w:type="dxa"/>
            <w:tcBorders>
              <w:top w:val="nil"/>
              <w:left w:val="single" w:sz="4" w:space="0" w:color="auto"/>
              <w:bottom w:val="single" w:sz="4" w:space="0" w:color="auto"/>
              <w:right w:val="single" w:sz="4" w:space="0" w:color="auto"/>
            </w:tcBorders>
            <w:shd w:val="clear" w:color="auto" w:fill="auto"/>
            <w:vAlign w:val="center"/>
          </w:tcPr>
          <w:p w14:paraId="3D6F70FA" w14:textId="4F1AFFF9" w:rsidR="0017355C" w:rsidRPr="002B119F" w:rsidRDefault="0017355C" w:rsidP="0017355C">
            <w:pPr>
              <w:jc w:val="center"/>
              <w:rPr>
                <w:sz w:val="22"/>
                <w:szCs w:val="22"/>
                <w:lang w:val="lt-LT"/>
              </w:rPr>
            </w:pPr>
            <w:r w:rsidRPr="002B119F">
              <w:rPr>
                <w:sz w:val="22"/>
                <w:szCs w:val="22"/>
              </w:rPr>
              <w:t>2</w:t>
            </w:r>
          </w:p>
        </w:tc>
        <w:tc>
          <w:tcPr>
            <w:tcW w:w="1559" w:type="dxa"/>
            <w:tcBorders>
              <w:top w:val="nil"/>
              <w:left w:val="nil"/>
              <w:bottom w:val="single" w:sz="4" w:space="0" w:color="auto"/>
              <w:right w:val="single" w:sz="4" w:space="0" w:color="auto"/>
            </w:tcBorders>
            <w:shd w:val="clear" w:color="auto" w:fill="auto"/>
            <w:vAlign w:val="center"/>
          </w:tcPr>
          <w:p w14:paraId="774E03F4" w14:textId="3C52D3A4" w:rsidR="0017355C" w:rsidRPr="002B119F" w:rsidRDefault="0017355C" w:rsidP="0017355C">
            <w:pPr>
              <w:rPr>
                <w:sz w:val="22"/>
                <w:szCs w:val="22"/>
                <w:lang w:val="lt-LT"/>
              </w:rPr>
            </w:pPr>
            <w:r w:rsidRPr="002B119F">
              <w:rPr>
                <w:sz w:val="22"/>
                <w:szCs w:val="22"/>
              </w:rPr>
              <w:t>Mėsos vyniotinis</w:t>
            </w:r>
          </w:p>
        </w:tc>
        <w:tc>
          <w:tcPr>
            <w:tcW w:w="3544" w:type="dxa"/>
            <w:tcBorders>
              <w:top w:val="nil"/>
              <w:left w:val="nil"/>
              <w:bottom w:val="single" w:sz="4" w:space="0" w:color="auto"/>
              <w:right w:val="single" w:sz="4" w:space="0" w:color="auto"/>
            </w:tcBorders>
            <w:shd w:val="clear" w:color="auto" w:fill="auto"/>
            <w:vAlign w:val="center"/>
          </w:tcPr>
          <w:p w14:paraId="57C109E7" w14:textId="4D2BD4D2" w:rsidR="0017355C" w:rsidRPr="0002366E" w:rsidRDefault="0017355C" w:rsidP="004D060A">
            <w:pPr>
              <w:ind w:right="39"/>
              <w:rPr>
                <w:sz w:val="22"/>
                <w:szCs w:val="22"/>
                <w:lang w:val="lt-LT" w:eastAsia="lt-LT"/>
              </w:rPr>
            </w:pPr>
            <w:r w:rsidRPr="0002366E">
              <w:rPr>
                <w:sz w:val="22"/>
                <w:szCs w:val="22"/>
                <w:lang w:val="lt-LT"/>
              </w:rPr>
              <w:t>Keptas mėsos vyniotinis.</w:t>
            </w:r>
            <w:r w:rsidR="00DA04A7">
              <w:rPr>
                <w:sz w:val="22"/>
                <w:szCs w:val="22"/>
                <w:lang w:val="lt-LT"/>
              </w:rPr>
              <w:t xml:space="preserve"> </w:t>
            </w:r>
            <w:r w:rsidRPr="0002366E">
              <w:rPr>
                <w:sz w:val="22"/>
                <w:szCs w:val="22"/>
                <w:lang w:val="lt-LT"/>
              </w:rPr>
              <w:t>Aukščiausios rūšies. Išfasavimas - dujinė/vakuuminė pakuotė, ne daugiau kaip 1 kg.</w:t>
            </w:r>
            <w:r w:rsidRPr="0002366E">
              <w:rPr>
                <w:sz w:val="22"/>
                <w:szCs w:val="22"/>
                <w:lang w:val="lt-LT"/>
              </w:rPr>
              <w:br/>
              <w:t>Galiojimas pristatymo dieną iki tinkamumo vartoti termino pabaigos - ne mažiau 10 parų.</w:t>
            </w:r>
          </w:p>
        </w:tc>
        <w:tc>
          <w:tcPr>
            <w:tcW w:w="851" w:type="dxa"/>
            <w:tcBorders>
              <w:top w:val="nil"/>
              <w:left w:val="nil"/>
              <w:bottom w:val="single" w:sz="4" w:space="0" w:color="auto"/>
              <w:right w:val="single" w:sz="4" w:space="0" w:color="auto"/>
            </w:tcBorders>
            <w:shd w:val="clear" w:color="auto" w:fill="auto"/>
            <w:vAlign w:val="center"/>
          </w:tcPr>
          <w:p w14:paraId="2B18AFB0" w14:textId="53A1AB2A" w:rsidR="0017355C" w:rsidRPr="002B119F" w:rsidRDefault="0017355C" w:rsidP="0017355C">
            <w:pPr>
              <w:jc w:val="center"/>
              <w:rPr>
                <w:sz w:val="22"/>
                <w:szCs w:val="22"/>
                <w:lang w:val="lt-LT"/>
              </w:rPr>
            </w:pPr>
            <w:r w:rsidRPr="002B119F">
              <w:rPr>
                <w:sz w:val="22"/>
                <w:szCs w:val="22"/>
              </w:rPr>
              <w:t>kg.</w:t>
            </w:r>
          </w:p>
        </w:tc>
        <w:tc>
          <w:tcPr>
            <w:tcW w:w="1559" w:type="dxa"/>
            <w:tcBorders>
              <w:top w:val="nil"/>
              <w:left w:val="nil"/>
              <w:bottom w:val="single" w:sz="4" w:space="0" w:color="auto"/>
              <w:right w:val="single" w:sz="4" w:space="0" w:color="auto"/>
            </w:tcBorders>
            <w:shd w:val="clear" w:color="auto" w:fill="auto"/>
            <w:vAlign w:val="center"/>
          </w:tcPr>
          <w:p w14:paraId="6D18CDC0" w14:textId="652108B0" w:rsidR="0017355C" w:rsidRPr="002B119F" w:rsidRDefault="0017355C" w:rsidP="0017355C">
            <w:pPr>
              <w:jc w:val="center"/>
              <w:rPr>
                <w:sz w:val="22"/>
                <w:szCs w:val="22"/>
                <w:lang w:val="lt-LT"/>
              </w:rPr>
            </w:pPr>
            <w:r w:rsidRPr="002B119F">
              <w:rPr>
                <w:sz w:val="22"/>
                <w:szCs w:val="22"/>
              </w:rPr>
              <w:t>40</w:t>
            </w:r>
          </w:p>
        </w:tc>
        <w:tc>
          <w:tcPr>
            <w:tcW w:w="1134" w:type="dxa"/>
          </w:tcPr>
          <w:p w14:paraId="6B9A1E48" w14:textId="5D97705E" w:rsidR="0017355C" w:rsidRPr="002B119F" w:rsidRDefault="0017355C" w:rsidP="0017355C">
            <w:pPr>
              <w:rPr>
                <w:sz w:val="22"/>
                <w:szCs w:val="22"/>
                <w:lang w:val="lt-LT"/>
              </w:rPr>
            </w:pPr>
          </w:p>
        </w:tc>
        <w:tc>
          <w:tcPr>
            <w:tcW w:w="1134" w:type="dxa"/>
          </w:tcPr>
          <w:p w14:paraId="1288A0C7" w14:textId="5FCD2F2B" w:rsidR="0017355C" w:rsidRPr="002B119F" w:rsidRDefault="0017355C" w:rsidP="0017355C">
            <w:pPr>
              <w:rPr>
                <w:sz w:val="22"/>
                <w:szCs w:val="22"/>
                <w:lang w:val="lt-LT"/>
              </w:rPr>
            </w:pPr>
          </w:p>
        </w:tc>
      </w:tr>
      <w:tr w:rsidR="0017355C" w:rsidRPr="002B119F" w14:paraId="7ADE6FC4" w14:textId="77777777" w:rsidTr="002B119F">
        <w:trPr>
          <w:gridAfter w:val="1"/>
          <w:wAfter w:w="14" w:type="dxa"/>
          <w:trHeight w:val="413"/>
        </w:trPr>
        <w:tc>
          <w:tcPr>
            <w:tcW w:w="568" w:type="dxa"/>
            <w:tcBorders>
              <w:top w:val="nil"/>
              <w:left w:val="single" w:sz="4" w:space="0" w:color="auto"/>
              <w:bottom w:val="single" w:sz="4" w:space="0" w:color="auto"/>
              <w:right w:val="single" w:sz="4" w:space="0" w:color="auto"/>
            </w:tcBorders>
            <w:shd w:val="clear" w:color="auto" w:fill="auto"/>
            <w:vAlign w:val="center"/>
          </w:tcPr>
          <w:p w14:paraId="14CBC7B9" w14:textId="109FF3F6" w:rsidR="0017355C" w:rsidRPr="002B119F" w:rsidRDefault="0017355C" w:rsidP="0017355C">
            <w:pPr>
              <w:jc w:val="center"/>
              <w:rPr>
                <w:sz w:val="22"/>
                <w:szCs w:val="22"/>
                <w:lang w:val="lt-LT"/>
              </w:rPr>
            </w:pPr>
            <w:r w:rsidRPr="002B119F">
              <w:rPr>
                <w:sz w:val="22"/>
                <w:szCs w:val="22"/>
              </w:rPr>
              <w:t>3</w:t>
            </w:r>
          </w:p>
        </w:tc>
        <w:tc>
          <w:tcPr>
            <w:tcW w:w="1559" w:type="dxa"/>
            <w:tcBorders>
              <w:top w:val="nil"/>
              <w:left w:val="nil"/>
              <w:bottom w:val="single" w:sz="4" w:space="0" w:color="auto"/>
              <w:right w:val="single" w:sz="4" w:space="0" w:color="auto"/>
            </w:tcBorders>
            <w:shd w:val="clear" w:color="auto" w:fill="auto"/>
            <w:vAlign w:val="center"/>
          </w:tcPr>
          <w:p w14:paraId="68B9CD1C" w14:textId="4C06630D" w:rsidR="0017355C" w:rsidRPr="002B119F" w:rsidRDefault="0017355C" w:rsidP="0017355C">
            <w:pPr>
              <w:rPr>
                <w:sz w:val="22"/>
                <w:szCs w:val="22"/>
                <w:lang w:val="lt-LT"/>
              </w:rPr>
            </w:pPr>
            <w:r w:rsidRPr="002B119F">
              <w:rPr>
                <w:sz w:val="22"/>
                <w:szCs w:val="22"/>
              </w:rPr>
              <w:t>Kulniukų vyniotinis</w:t>
            </w:r>
          </w:p>
        </w:tc>
        <w:tc>
          <w:tcPr>
            <w:tcW w:w="3544" w:type="dxa"/>
            <w:tcBorders>
              <w:top w:val="nil"/>
              <w:left w:val="nil"/>
              <w:bottom w:val="single" w:sz="4" w:space="0" w:color="auto"/>
              <w:right w:val="single" w:sz="4" w:space="0" w:color="auto"/>
            </w:tcBorders>
            <w:shd w:val="clear" w:color="auto" w:fill="auto"/>
            <w:vAlign w:val="center"/>
          </w:tcPr>
          <w:p w14:paraId="557D4501" w14:textId="25906378" w:rsidR="0017355C" w:rsidRPr="0002366E" w:rsidRDefault="0017355C" w:rsidP="004D060A">
            <w:pPr>
              <w:rPr>
                <w:sz w:val="22"/>
                <w:szCs w:val="22"/>
                <w:lang w:val="lt-LT" w:eastAsia="en-GB"/>
              </w:rPr>
            </w:pPr>
            <w:r w:rsidRPr="0002366E">
              <w:rPr>
                <w:sz w:val="22"/>
                <w:szCs w:val="22"/>
                <w:lang w:val="lt-LT"/>
              </w:rPr>
              <w:t>Virtas mėsos vyniotinis iš kiaulienos mėsos.</w:t>
            </w:r>
            <w:r w:rsidR="00DA04A7">
              <w:rPr>
                <w:sz w:val="22"/>
                <w:szCs w:val="22"/>
                <w:lang w:val="lt-LT"/>
              </w:rPr>
              <w:t xml:space="preserve"> </w:t>
            </w:r>
            <w:r w:rsidRPr="0002366E">
              <w:rPr>
                <w:sz w:val="22"/>
                <w:szCs w:val="22"/>
                <w:lang w:val="lt-LT"/>
              </w:rPr>
              <w:t xml:space="preserve">Aukščiausios rūšies. Išfasavimas - dujinė/vakuuminė </w:t>
            </w:r>
            <w:r w:rsidRPr="0002366E">
              <w:rPr>
                <w:sz w:val="22"/>
                <w:szCs w:val="22"/>
                <w:lang w:val="lt-LT"/>
              </w:rPr>
              <w:lastRenderedPageBreak/>
              <w:t>pakuotė, ne daugiau kaip 1 kg.</w:t>
            </w:r>
            <w:r w:rsidRPr="0002366E">
              <w:rPr>
                <w:sz w:val="22"/>
                <w:szCs w:val="22"/>
                <w:lang w:val="lt-LT"/>
              </w:rPr>
              <w:br/>
              <w:t>Galiojimas pristatymo dieną iki tinkamumo vartoti termino pabaigos - ne mažiau 10 parų.</w:t>
            </w:r>
          </w:p>
        </w:tc>
        <w:tc>
          <w:tcPr>
            <w:tcW w:w="851" w:type="dxa"/>
            <w:tcBorders>
              <w:top w:val="nil"/>
              <w:left w:val="nil"/>
              <w:bottom w:val="single" w:sz="4" w:space="0" w:color="auto"/>
              <w:right w:val="single" w:sz="4" w:space="0" w:color="auto"/>
            </w:tcBorders>
            <w:shd w:val="clear" w:color="auto" w:fill="auto"/>
            <w:vAlign w:val="center"/>
          </w:tcPr>
          <w:p w14:paraId="41CD2402" w14:textId="3B516CF8" w:rsidR="0017355C" w:rsidRPr="002B119F" w:rsidRDefault="0017355C" w:rsidP="0017355C">
            <w:pPr>
              <w:jc w:val="center"/>
              <w:rPr>
                <w:sz w:val="22"/>
                <w:szCs w:val="22"/>
                <w:lang w:val="lt-LT"/>
              </w:rPr>
            </w:pPr>
            <w:r w:rsidRPr="002B119F">
              <w:rPr>
                <w:sz w:val="22"/>
                <w:szCs w:val="22"/>
              </w:rPr>
              <w:lastRenderedPageBreak/>
              <w:t>kg.</w:t>
            </w:r>
          </w:p>
        </w:tc>
        <w:tc>
          <w:tcPr>
            <w:tcW w:w="1559" w:type="dxa"/>
            <w:tcBorders>
              <w:top w:val="nil"/>
              <w:left w:val="nil"/>
              <w:bottom w:val="single" w:sz="4" w:space="0" w:color="auto"/>
              <w:right w:val="single" w:sz="4" w:space="0" w:color="auto"/>
            </w:tcBorders>
            <w:shd w:val="clear" w:color="auto" w:fill="auto"/>
            <w:vAlign w:val="center"/>
          </w:tcPr>
          <w:p w14:paraId="75EB4919" w14:textId="2E4EF04A" w:rsidR="0017355C" w:rsidRPr="002B119F" w:rsidRDefault="0017355C" w:rsidP="0017355C">
            <w:pPr>
              <w:jc w:val="center"/>
              <w:rPr>
                <w:sz w:val="22"/>
                <w:szCs w:val="22"/>
                <w:lang w:val="lt-LT"/>
              </w:rPr>
            </w:pPr>
            <w:r w:rsidRPr="002B119F">
              <w:rPr>
                <w:sz w:val="22"/>
                <w:szCs w:val="22"/>
              </w:rPr>
              <w:t>10</w:t>
            </w:r>
          </w:p>
        </w:tc>
        <w:tc>
          <w:tcPr>
            <w:tcW w:w="1134" w:type="dxa"/>
          </w:tcPr>
          <w:p w14:paraId="5E604542" w14:textId="7768E371" w:rsidR="0017355C" w:rsidRPr="002B119F" w:rsidRDefault="0017355C" w:rsidP="0017355C">
            <w:pPr>
              <w:rPr>
                <w:sz w:val="22"/>
                <w:szCs w:val="22"/>
                <w:lang w:val="lt-LT"/>
              </w:rPr>
            </w:pPr>
          </w:p>
        </w:tc>
        <w:tc>
          <w:tcPr>
            <w:tcW w:w="1134" w:type="dxa"/>
          </w:tcPr>
          <w:p w14:paraId="2E4DD483" w14:textId="68E36A10" w:rsidR="0017355C" w:rsidRPr="002B119F" w:rsidRDefault="0017355C" w:rsidP="0017355C">
            <w:pPr>
              <w:rPr>
                <w:sz w:val="22"/>
                <w:szCs w:val="22"/>
                <w:lang w:val="lt-LT"/>
              </w:rPr>
            </w:pPr>
          </w:p>
        </w:tc>
      </w:tr>
      <w:tr w:rsidR="0017355C" w:rsidRPr="002B119F" w14:paraId="682FF326" w14:textId="77777777" w:rsidTr="002B119F">
        <w:trPr>
          <w:gridAfter w:val="1"/>
          <w:wAfter w:w="14" w:type="dxa"/>
        </w:trPr>
        <w:tc>
          <w:tcPr>
            <w:tcW w:w="568" w:type="dxa"/>
            <w:tcBorders>
              <w:top w:val="nil"/>
              <w:left w:val="single" w:sz="4" w:space="0" w:color="auto"/>
              <w:bottom w:val="single" w:sz="4" w:space="0" w:color="auto"/>
              <w:right w:val="single" w:sz="4" w:space="0" w:color="auto"/>
            </w:tcBorders>
            <w:shd w:val="clear" w:color="auto" w:fill="auto"/>
            <w:vAlign w:val="center"/>
          </w:tcPr>
          <w:p w14:paraId="4272ABA9" w14:textId="30079486" w:rsidR="0017355C" w:rsidRPr="002B119F" w:rsidRDefault="0017355C" w:rsidP="0017355C">
            <w:pPr>
              <w:jc w:val="center"/>
              <w:rPr>
                <w:sz w:val="22"/>
                <w:szCs w:val="22"/>
                <w:lang w:val="lt-LT"/>
              </w:rPr>
            </w:pPr>
            <w:r w:rsidRPr="002B119F">
              <w:rPr>
                <w:sz w:val="22"/>
                <w:szCs w:val="22"/>
              </w:rPr>
              <w:t>4</w:t>
            </w:r>
          </w:p>
        </w:tc>
        <w:tc>
          <w:tcPr>
            <w:tcW w:w="1559" w:type="dxa"/>
            <w:tcBorders>
              <w:top w:val="nil"/>
              <w:left w:val="nil"/>
              <w:bottom w:val="single" w:sz="4" w:space="0" w:color="auto"/>
              <w:right w:val="single" w:sz="4" w:space="0" w:color="auto"/>
            </w:tcBorders>
            <w:shd w:val="clear" w:color="auto" w:fill="auto"/>
            <w:vAlign w:val="center"/>
          </w:tcPr>
          <w:p w14:paraId="44305D2B" w14:textId="113585ED" w:rsidR="0017355C" w:rsidRPr="002B119F" w:rsidRDefault="0017355C" w:rsidP="0017355C">
            <w:pPr>
              <w:rPr>
                <w:sz w:val="22"/>
                <w:szCs w:val="22"/>
                <w:lang w:val="lt-LT"/>
              </w:rPr>
            </w:pPr>
            <w:r w:rsidRPr="002B119F">
              <w:rPr>
                <w:sz w:val="22"/>
                <w:szCs w:val="22"/>
              </w:rPr>
              <w:t>Paukštienos vyniotinis</w:t>
            </w:r>
          </w:p>
        </w:tc>
        <w:tc>
          <w:tcPr>
            <w:tcW w:w="3544" w:type="dxa"/>
            <w:tcBorders>
              <w:top w:val="nil"/>
              <w:left w:val="nil"/>
              <w:bottom w:val="single" w:sz="4" w:space="0" w:color="auto"/>
              <w:right w:val="single" w:sz="4" w:space="0" w:color="auto"/>
            </w:tcBorders>
            <w:shd w:val="clear" w:color="auto" w:fill="auto"/>
            <w:vAlign w:val="center"/>
          </w:tcPr>
          <w:p w14:paraId="6EF62F45" w14:textId="6620F466" w:rsidR="0017355C" w:rsidRPr="0002366E" w:rsidRDefault="0017355C" w:rsidP="004D060A">
            <w:pPr>
              <w:rPr>
                <w:sz w:val="22"/>
                <w:szCs w:val="22"/>
                <w:lang w:val="lt-LT" w:eastAsia="en-GB"/>
              </w:rPr>
            </w:pPr>
            <w:r w:rsidRPr="0002366E">
              <w:rPr>
                <w:sz w:val="22"/>
                <w:szCs w:val="22"/>
                <w:lang w:val="lt-LT"/>
              </w:rPr>
              <w:t>Virtas paukštienos vyniotinis.Aukščiausios rūšies. Išfasavimas - dujinė/vakuuminė pakuotė, ne daugiau kaip 1 kg.</w:t>
            </w:r>
            <w:r w:rsidRPr="0002366E">
              <w:rPr>
                <w:sz w:val="22"/>
                <w:szCs w:val="22"/>
                <w:lang w:val="lt-LT"/>
              </w:rPr>
              <w:br/>
              <w:t>Galiojimas pristatymo dieną iki tinkamumo vartoti termino pabaigos - ne mažiau 10 parų.</w:t>
            </w:r>
          </w:p>
        </w:tc>
        <w:tc>
          <w:tcPr>
            <w:tcW w:w="851" w:type="dxa"/>
            <w:tcBorders>
              <w:top w:val="nil"/>
              <w:left w:val="nil"/>
              <w:bottom w:val="single" w:sz="4" w:space="0" w:color="auto"/>
              <w:right w:val="single" w:sz="4" w:space="0" w:color="auto"/>
            </w:tcBorders>
            <w:shd w:val="clear" w:color="auto" w:fill="auto"/>
            <w:vAlign w:val="center"/>
          </w:tcPr>
          <w:p w14:paraId="59ECD139" w14:textId="341D7258" w:rsidR="0017355C" w:rsidRPr="002B119F" w:rsidRDefault="0017355C" w:rsidP="0017355C">
            <w:pPr>
              <w:jc w:val="center"/>
              <w:rPr>
                <w:sz w:val="22"/>
                <w:szCs w:val="22"/>
                <w:lang w:val="lt-LT"/>
              </w:rPr>
            </w:pPr>
            <w:r w:rsidRPr="002B119F">
              <w:rPr>
                <w:sz w:val="22"/>
                <w:szCs w:val="22"/>
              </w:rPr>
              <w:t>kg.</w:t>
            </w:r>
          </w:p>
        </w:tc>
        <w:tc>
          <w:tcPr>
            <w:tcW w:w="1559" w:type="dxa"/>
            <w:tcBorders>
              <w:top w:val="nil"/>
              <w:left w:val="nil"/>
              <w:bottom w:val="single" w:sz="4" w:space="0" w:color="auto"/>
              <w:right w:val="single" w:sz="4" w:space="0" w:color="auto"/>
            </w:tcBorders>
            <w:shd w:val="clear" w:color="auto" w:fill="auto"/>
            <w:vAlign w:val="center"/>
          </w:tcPr>
          <w:p w14:paraId="6D236939" w14:textId="0528F5EE" w:rsidR="0017355C" w:rsidRPr="002B119F" w:rsidRDefault="0017355C" w:rsidP="0017355C">
            <w:pPr>
              <w:jc w:val="center"/>
              <w:rPr>
                <w:sz w:val="22"/>
                <w:szCs w:val="22"/>
                <w:lang w:val="lt-LT"/>
              </w:rPr>
            </w:pPr>
            <w:r w:rsidRPr="002B119F">
              <w:rPr>
                <w:sz w:val="22"/>
                <w:szCs w:val="22"/>
              </w:rPr>
              <w:t>50</w:t>
            </w:r>
          </w:p>
        </w:tc>
        <w:tc>
          <w:tcPr>
            <w:tcW w:w="1134" w:type="dxa"/>
          </w:tcPr>
          <w:p w14:paraId="028890AB" w14:textId="7421BB9F" w:rsidR="0017355C" w:rsidRPr="002B119F" w:rsidRDefault="0017355C" w:rsidP="0017355C">
            <w:pPr>
              <w:rPr>
                <w:sz w:val="22"/>
                <w:szCs w:val="22"/>
                <w:lang w:val="lt-LT"/>
              </w:rPr>
            </w:pPr>
          </w:p>
        </w:tc>
        <w:tc>
          <w:tcPr>
            <w:tcW w:w="1134" w:type="dxa"/>
          </w:tcPr>
          <w:p w14:paraId="4C22A565" w14:textId="3BF9AAFF" w:rsidR="0017355C" w:rsidRPr="002B119F" w:rsidRDefault="0017355C" w:rsidP="0017355C">
            <w:pPr>
              <w:rPr>
                <w:sz w:val="22"/>
                <w:szCs w:val="22"/>
                <w:lang w:val="lt-LT"/>
              </w:rPr>
            </w:pPr>
          </w:p>
        </w:tc>
      </w:tr>
      <w:tr w:rsidR="0017355C" w:rsidRPr="002B119F" w14:paraId="567D5BAC" w14:textId="77777777" w:rsidTr="002B119F">
        <w:trPr>
          <w:gridAfter w:val="1"/>
          <w:wAfter w:w="14" w:type="dxa"/>
        </w:trPr>
        <w:tc>
          <w:tcPr>
            <w:tcW w:w="568" w:type="dxa"/>
            <w:tcBorders>
              <w:top w:val="nil"/>
              <w:left w:val="single" w:sz="4" w:space="0" w:color="auto"/>
              <w:bottom w:val="single" w:sz="4" w:space="0" w:color="auto"/>
              <w:right w:val="single" w:sz="4" w:space="0" w:color="auto"/>
            </w:tcBorders>
            <w:shd w:val="clear" w:color="auto" w:fill="auto"/>
            <w:vAlign w:val="center"/>
          </w:tcPr>
          <w:p w14:paraId="08DCFDE3" w14:textId="3E6BF0EE" w:rsidR="0017355C" w:rsidRPr="002B119F" w:rsidRDefault="0017355C" w:rsidP="0017355C">
            <w:pPr>
              <w:jc w:val="center"/>
              <w:rPr>
                <w:sz w:val="22"/>
                <w:szCs w:val="22"/>
                <w:lang w:val="lt-LT"/>
              </w:rPr>
            </w:pPr>
            <w:r w:rsidRPr="002B119F">
              <w:rPr>
                <w:sz w:val="22"/>
                <w:szCs w:val="22"/>
              </w:rPr>
              <w:t>5</w:t>
            </w:r>
          </w:p>
        </w:tc>
        <w:tc>
          <w:tcPr>
            <w:tcW w:w="1559" w:type="dxa"/>
            <w:tcBorders>
              <w:top w:val="nil"/>
              <w:left w:val="nil"/>
              <w:bottom w:val="single" w:sz="4" w:space="0" w:color="auto"/>
              <w:right w:val="single" w:sz="4" w:space="0" w:color="auto"/>
            </w:tcBorders>
            <w:shd w:val="clear" w:color="auto" w:fill="auto"/>
            <w:vAlign w:val="center"/>
          </w:tcPr>
          <w:p w14:paraId="2104A6B6" w14:textId="7090930A" w:rsidR="0017355C" w:rsidRPr="002B119F" w:rsidRDefault="0017355C" w:rsidP="0017355C">
            <w:pPr>
              <w:rPr>
                <w:sz w:val="22"/>
                <w:szCs w:val="22"/>
                <w:lang w:val="lt-LT"/>
              </w:rPr>
            </w:pPr>
            <w:r w:rsidRPr="002B119F">
              <w:rPr>
                <w:sz w:val="22"/>
                <w:szCs w:val="22"/>
              </w:rPr>
              <w:t xml:space="preserve">Paukštienos vyniotinis </w:t>
            </w:r>
          </w:p>
        </w:tc>
        <w:tc>
          <w:tcPr>
            <w:tcW w:w="3544" w:type="dxa"/>
            <w:tcBorders>
              <w:top w:val="nil"/>
              <w:left w:val="nil"/>
              <w:bottom w:val="single" w:sz="4" w:space="0" w:color="auto"/>
              <w:right w:val="single" w:sz="4" w:space="0" w:color="auto"/>
            </w:tcBorders>
            <w:shd w:val="clear" w:color="auto" w:fill="auto"/>
            <w:vAlign w:val="center"/>
          </w:tcPr>
          <w:p w14:paraId="4A7C6544" w14:textId="2F44AAA4" w:rsidR="0017355C" w:rsidRPr="0002366E" w:rsidRDefault="0017355C" w:rsidP="004D060A">
            <w:pPr>
              <w:rPr>
                <w:sz w:val="22"/>
                <w:szCs w:val="22"/>
                <w:lang w:val="lt-LT" w:eastAsia="en-GB"/>
              </w:rPr>
            </w:pPr>
            <w:r w:rsidRPr="0002366E">
              <w:rPr>
                <w:sz w:val="22"/>
                <w:szCs w:val="22"/>
                <w:lang w:val="lt-LT"/>
              </w:rPr>
              <w:t>Keptas paukštienos vyniotinis.</w:t>
            </w:r>
            <w:r w:rsidR="00DA04A7">
              <w:rPr>
                <w:sz w:val="22"/>
                <w:szCs w:val="22"/>
                <w:lang w:val="lt-LT"/>
              </w:rPr>
              <w:t xml:space="preserve"> </w:t>
            </w:r>
            <w:r w:rsidRPr="0002366E">
              <w:rPr>
                <w:sz w:val="22"/>
                <w:szCs w:val="22"/>
                <w:lang w:val="lt-LT"/>
              </w:rPr>
              <w:t>Aukščiausios rūšies. Išfasavimas - dujinė/vakuuminė pakuotė, ne daugiau kaip 1 kg.</w:t>
            </w:r>
            <w:r w:rsidRPr="0002366E">
              <w:rPr>
                <w:sz w:val="22"/>
                <w:szCs w:val="22"/>
                <w:lang w:val="lt-LT"/>
              </w:rPr>
              <w:br/>
              <w:t>Galiojimas pristatymo dieną iki tinkamumo vartoti termino pabaigos - ne mažiau 10 parų.</w:t>
            </w:r>
          </w:p>
        </w:tc>
        <w:tc>
          <w:tcPr>
            <w:tcW w:w="851" w:type="dxa"/>
            <w:tcBorders>
              <w:top w:val="nil"/>
              <w:left w:val="nil"/>
              <w:bottom w:val="single" w:sz="4" w:space="0" w:color="auto"/>
              <w:right w:val="single" w:sz="4" w:space="0" w:color="auto"/>
            </w:tcBorders>
            <w:shd w:val="clear" w:color="auto" w:fill="auto"/>
            <w:vAlign w:val="center"/>
          </w:tcPr>
          <w:p w14:paraId="2145B0AE" w14:textId="21AD8216" w:rsidR="0017355C" w:rsidRPr="002B119F" w:rsidRDefault="0017355C" w:rsidP="0017355C">
            <w:pPr>
              <w:jc w:val="center"/>
              <w:rPr>
                <w:sz w:val="22"/>
                <w:szCs w:val="22"/>
                <w:lang w:val="lt-LT"/>
              </w:rPr>
            </w:pPr>
            <w:r w:rsidRPr="002B119F">
              <w:rPr>
                <w:sz w:val="22"/>
                <w:szCs w:val="22"/>
              </w:rPr>
              <w:t>kg.</w:t>
            </w:r>
          </w:p>
        </w:tc>
        <w:tc>
          <w:tcPr>
            <w:tcW w:w="1559" w:type="dxa"/>
            <w:tcBorders>
              <w:top w:val="nil"/>
              <w:left w:val="nil"/>
              <w:bottom w:val="single" w:sz="4" w:space="0" w:color="auto"/>
              <w:right w:val="single" w:sz="4" w:space="0" w:color="auto"/>
            </w:tcBorders>
            <w:shd w:val="clear" w:color="auto" w:fill="auto"/>
            <w:vAlign w:val="center"/>
          </w:tcPr>
          <w:p w14:paraId="0997C7ED" w14:textId="5C5E8FD4" w:rsidR="0017355C" w:rsidRPr="002B119F" w:rsidRDefault="0017355C" w:rsidP="0017355C">
            <w:pPr>
              <w:jc w:val="center"/>
              <w:rPr>
                <w:sz w:val="22"/>
                <w:szCs w:val="22"/>
                <w:lang w:val="lt-LT"/>
              </w:rPr>
            </w:pPr>
            <w:r w:rsidRPr="002B119F">
              <w:rPr>
                <w:sz w:val="22"/>
                <w:szCs w:val="22"/>
              </w:rPr>
              <w:t>50</w:t>
            </w:r>
          </w:p>
        </w:tc>
        <w:tc>
          <w:tcPr>
            <w:tcW w:w="1134" w:type="dxa"/>
          </w:tcPr>
          <w:p w14:paraId="1EDD71DE" w14:textId="77777777" w:rsidR="0017355C" w:rsidRPr="002B119F" w:rsidRDefault="0017355C" w:rsidP="0017355C">
            <w:pPr>
              <w:rPr>
                <w:sz w:val="22"/>
                <w:szCs w:val="22"/>
                <w:lang w:val="lt-LT"/>
              </w:rPr>
            </w:pPr>
          </w:p>
        </w:tc>
        <w:tc>
          <w:tcPr>
            <w:tcW w:w="1134" w:type="dxa"/>
          </w:tcPr>
          <w:p w14:paraId="30660FEA" w14:textId="77777777" w:rsidR="0017355C" w:rsidRPr="002B119F" w:rsidRDefault="0017355C" w:rsidP="0017355C">
            <w:pPr>
              <w:rPr>
                <w:sz w:val="22"/>
                <w:szCs w:val="22"/>
                <w:lang w:val="lt-LT"/>
              </w:rPr>
            </w:pPr>
          </w:p>
        </w:tc>
      </w:tr>
      <w:tr w:rsidR="0017355C" w:rsidRPr="002B119F" w14:paraId="072AE86D" w14:textId="77777777" w:rsidTr="002B119F">
        <w:trPr>
          <w:gridAfter w:val="1"/>
          <w:wAfter w:w="14" w:type="dxa"/>
        </w:trPr>
        <w:tc>
          <w:tcPr>
            <w:tcW w:w="568" w:type="dxa"/>
            <w:tcBorders>
              <w:top w:val="nil"/>
              <w:left w:val="single" w:sz="4" w:space="0" w:color="auto"/>
              <w:bottom w:val="single" w:sz="4" w:space="0" w:color="auto"/>
              <w:right w:val="single" w:sz="4" w:space="0" w:color="auto"/>
            </w:tcBorders>
            <w:shd w:val="clear" w:color="auto" w:fill="auto"/>
            <w:vAlign w:val="center"/>
          </w:tcPr>
          <w:p w14:paraId="3A27529C" w14:textId="21324A06" w:rsidR="0017355C" w:rsidRPr="002B119F" w:rsidRDefault="0017355C" w:rsidP="0017355C">
            <w:pPr>
              <w:jc w:val="center"/>
              <w:rPr>
                <w:sz w:val="22"/>
                <w:szCs w:val="22"/>
                <w:lang w:val="lt-LT"/>
              </w:rPr>
            </w:pPr>
            <w:r w:rsidRPr="002B119F">
              <w:rPr>
                <w:sz w:val="22"/>
                <w:szCs w:val="22"/>
              </w:rPr>
              <w:t>6</w:t>
            </w:r>
          </w:p>
        </w:tc>
        <w:tc>
          <w:tcPr>
            <w:tcW w:w="1559" w:type="dxa"/>
            <w:tcBorders>
              <w:top w:val="nil"/>
              <w:left w:val="nil"/>
              <w:bottom w:val="single" w:sz="4" w:space="0" w:color="auto"/>
              <w:right w:val="single" w:sz="4" w:space="0" w:color="auto"/>
            </w:tcBorders>
            <w:shd w:val="clear" w:color="auto" w:fill="auto"/>
            <w:vAlign w:val="center"/>
          </w:tcPr>
          <w:p w14:paraId="11990437" w14:textId="5FB3369C" w:rsidR="0017355C" w:rsidRPr="002B119F" w:rsidRDefault="0017355C" w:rsidP="0017355C">
            <w:pPr>
              <w:rPr>
                <w:sz w:val="22"/>
                <w:szCs w:val="22"/>
                <w:lang w:val="lt-LT"/>
              </w:rPr>
            </w:pPr>
            <w:r w:rsidRPr="002B119F">
              <w:rPr>
                <w:sz w:val="22"/>
                <w:szCs w:val="22"/>
              </w:rPr>
              <w:t>Rūkytos paukštienos ketverčiai</w:t>
            </w:r>
          </w:p>
        </w:tc>
        <w:tc>
          <w:tcPr>
            <w:tcW w:w="3544" w:type="dxa"/>
            <w:tcBorders>
              <w:top w:val="nil"/>
              <w:left w:val="nil"/>
              <w:bottom w:val="single" w:sz="4" w:space="0" w:color="auto"/>
              <w:right w:val="single" w:sz="4" w:space="0" w:color="auto"/>
            </w:tcBorders>
            <w:shd w:val="clear" w:color="auto" w:fill="auto"/>
            <w:vAlign w:val="center"/>
          </w:tcPr>
          <w:p w14:paraId="364367C8" w14:textId="298B7657" w:rsidR="0017355C" w:rsidRPr="0002366E" w:rsidRDefault="0017355C" w:rsidP="004D060A">
            <w:pPr>
              <w:rPr>
                <w:sz w:val="22"/>
                <w:szCs w:val="22"/>
                <w:lang w:val="lt-LT" w:eastAsia="en-GB"/>
              </w:rPr>
            </w:pPr>
            <w:r w:rsidRPr="0002366E">
              <w:rPr>
                <w:sz w:val="22"/>
                <w:szCs w:val="22"/>
                <w:lang w:val="lt-LT"/>
              </w:rPr>
              <w:t>Paukštienos ketv</w:t>
            </w:r>
            <w:r w:rsidR="00DA04A7">
              <w:rPr>
                <w:sz w:val="22"/>
                <w:szCs w:val="22"/>
                <w:lang w:val="lt-LT"/>
              </w:rPr>
              <w:t>i</w:t>
            </w:r>
            <w:r w:rsidRPr="0002366E">
              <w:rPr>
                <w:sz w:val="22"/>
                <w:szCs w:val="22"/>
                <w:lang w:val="lt-LT"/>
              </w:rPr>
              <w:t>rčiai  virtos- rūkytos. Aukščiausios rūšies. Išfasavimas - dujinė/vakuuminė pakuotė, ne daugiau kaip 1 kg.</w:t>
            </w:r>
            <w:r w:rsidRPr="0002366E">
              <w:rPr>
                <w:sz w:val="22"/>
                <w:szCs w:val="22"/>
                <w:lang w:val="lt-LT"/>
              </w:rPr>
              <w:br/>
              <w:t>Galiojimas pristatymo dieną iki tinkamumo vartoti termino pabaigos - ne mažiau 10 parų.</w:t>
            </w:r>
          </w:p>
        </w:tc>
        <w:tc>
          <w:tcPr>
            <w:tcW w:w="851" w:type="dxa"/>
            <w:tcBorders>
              <w:top w:val="nil"/>
              <w:left w:val="nil"/>
              <w:bottom w:val="single" w:sz="4" w:space="0" w:color="auto"/>
              <w:right w:val="single" w:sz="4" w:space="0" w:color="auto"/>
            </w:tcBorders>
            <w:shd w:val="clear" w:color="auto" w:fill="auto"/>
            <w:vAlign w:val="center"/>
          </w:tcPr>
          <w:p w14:paraId="52F1272A" w14:textId="0434E56D" w:rsidR="0017355C" w:rsidRPr="002B119F" w:rsidRDefault="0017355C" w:rsidP="0017355C">
            <w:pPr>
              <w:jc w:val="center"/>
              <w:rPr>
                <w:sz w:val="22"/>
                <w:szCs w:val="22"/>
                <w:lang w:val="lt-LT"/>
              </w:rPr>
            </w:pPr>
            <w:r w:rsidRPr="002B119F">
              <w:rPr>
                <w:sz w:val="22"/>
                <w:szCs w:val="22"/>
              </w:rPr>
              <w:t>kg.</w:t>
            </w:r>
          </w:p>
        </w:tc>
        <w:tc>
          <w:tcPr>
            <w:tcW w:w="1559" w:type="dxa"/>
            <w:tcBorders>
              <w:top w:val="nil"/>
              <w:left w:val="nil"/>
              <w:bottom w:val="single" w:sz="4" w:space="0" w:color="auto"/>
              <w:right w:val="single" w:sz="4" w:space="0" w:color="auto"/>
            </w:tcBorders>
            <w:shd w:val="clear" w:color="auto" w:fill="auto"/>
            <w:vAlign w:val="center"/>
          </w:tcPr>
          <w:p w14:paraId="0878695A" w14:textId="783D4B93" w:rsidR="0017355C" w:rsidRPr="002B119F" w:rsidRDefault="0017355C" w:rsidP="0017355C">
            <w:pPr>
              <w:jc w:val="center"/>
              <w:rPr>
                <w:sz w:val="22"/>
                <w:szCs w:val="22"/>
                <w:lang w:val="lt-LT"/>
              </w:rPr>
            </w:pPr>
            <w:r w:rsidRPr="002B119F">
              <w:rPr>
                <w:sz w:val="22"/>
                <w:szCs w:val="22"/>
              </w:rPr>
              <w:t>100</w:t>
            </w:r>
          </w:p>
        </w:tc>
        <w:tc>
          <w:tcPr>
            <w:tcW w:w="1134" w:type="dxa"/>
          </w:tcPr>
          <w:p w14:paraId="0E6E552D" w14:textId="77777777" w:rsidR="0017355C" w:rsidRPr="002B119F" w:rsidRDefault="0017355C" w:rsidP="0017355C">
            <w:pPr>
              <w:rPr>
                <w:sz w:val="22"/>
                <w:szCs w:val="22"/>
                <w:lang w:val="lt-LT"/>
              </w:rPr>
            </w:pPr>
          </w:p>
        </w:tc>
        <w:tc>
          <w:tcPr>
            <w:tcW w:w="1134" w:type="dxa"/>
          </w:tcPr>
          <w:p w14:paraId="39C64AA8" w14:textId="77777777" w:rsidR="0017355C" w:rsidRPr="002B119F" w:rsidRDefault="0017355C" w:rsidP="0017355C">
            <w:pPr>
              <w:rPr>
                <w:sz w:val="22"/>
                <w:szCs w:val="22"/>
                <w:lang w:val="lt-LT"/>
              </w:rPr>
            </w:pPr>
          </w:p>
        </w:tc>
      </w:tr>
      <w:tr w:rsidR="0017355C" w:rsidRPr="002B119F" w14:paraId="598C0EA2" w14:textId="77777777" w:rsidTr="002B119F">
        <w:trPr>
          <w:gridAfter w:val="1"/>
          <w:wAfter w:w="14" w:type="dxa"/>
        </w:trPr>
        <w:tc>
          <w:tcPr>
            <w:tcW w:w="568" w:type="dxa"/>
            <w:tcBorders>
              <w:top w:val="nil"/>
              <w:left w:val="single" w:sz="4" w:space="0" w:color="auto"/>
              <w:bottom w:val="single" w:sz="4" w:space="0" w:color="auto"/>
              <w:right w:val="single" w:sz="4" w:space="0" w:color="auto"/>
            </w:tcBorders>
            <w:shd w:val="clear" w:color="auto" w:fill="auto"/>
            <w:vAlign w:val="center"/>
          </w:tcPr>
          <w:p w14:paraId="0C34308B" w14:textId="44419E44" w:rsidR="0017355C" w:rsidRPr="002B119F" w:rsidRDefault="0017355C" w:rsidP="0017355C">
            <w:pPr>
              <w:jc w:val="center"/>
              <w:rPr>
                <w:sz w:val="22"/>
                <w:szCs w:val="22"/>
                <w:lang w:val="lt-LT"/>
              </w:rPr>
            </w:pPr>
            <w:r w:rsidRPr="002B119F">
              <w:rPr>
                <w:sz w:val="22"/>
                <w:szCs w:val="22"/>
              </w:rPr>
              <w:t>7</w:t>
            </w:r>
          </w:p>
        </w:tc>
        <w:tc>
          <w:tcPr>
            <w:tcW w:w="1559" w:type="dxa"/>
            <w:tcBorders>
              <w:top w:val="nil"/>
              <w:left w:val="nil"/>
              <w:bottom w:val="single" w:sz="4" w:space="0" w:color="auto"/>
              <w:right w:val="single" w:sz="4" w:space="0" w:color="auto"/>
            </w:tcBorders>
            <w:shd w:val="clear" w:color="auto" w:fill="auto"/>
            <w:vAlign w:val="center"/>
          </w:tcPr>
          <w:p w14:paraId="4936F786" w14:textId="4A9465BE" w:rsidR="0017355C" w:rsidRPr="002B119F" w:rsidRDefault="0017355C" w:rsidP="0017355C">
            <w:pPr>
              <w:rPr>
                <w:sz w:val="22"/>
                <w:szCs w:val="22"/>
                <w:lang w:val="lt-LT"/>
              </w:rPr>
            </w:pPr>
            <w:r w:rsidRPr="002B119F">
              <w:rPr>
                <w:sz w:val="22"/>
                <w:szCs w:val="22"/>
              </w:rPr>
              <w:t>Kepenų vyniotrinis</w:t>
            </w:r>
          </w:p>
        </w:tc>
        <w:tc>
          <w:tcPr>
            <w:tcW w:w="3544" w:type="dxa"/>
            <w:tcBorders>
              <w:top w:val="nil"/>
              <w:left w:val="nil"/>
              <w:bottom w:val="single" w:sz="4" w:space="0" w:color="auto"/>
              <w:right w:val="single" w:sz="4" w:space="0" w:color="auto"/>
            </w:tcBorders>
            <w:shd w:val="clear" w:color="auto" w:fill="auto"/>
            <w:vAlign w:val="center"/>
          </w:tcPr>
          <w:p w14:paraId="5CC29DE7" w14:textId="156DD012" w:rsidR="0017355C" w:rsidRPr="0002366E" w:rsidRDefault="0017355C" w:rsidP="004D060A">
            <w:pPr>
              <w:rPr>
                <w:sz w:val="22"/>
                <w:szCs w:val="22"/>
                <w:lang w:val="lt-LT" w:eastAsia="en-GB"/>
              </w:rPr>
            </w:pPr>
            <w:r w:rsidRPr="0002366E">
              <w:rPr>
                <w:sz w:val="22"/>
                <w:szCs w:val="22"/>
                <w:lang w:val="lt-LT"/>
              </w:rPr>
              <w:t>Aukščiausios rūšies. Išfasavimas - dujinė/vakuuminė pakuotė, ne daugiau kaip 1 kg.</w:t>
            </w:r>
            <w:r w:rsidRPr="0002366E">
              <w:rPr>
                <w:sz w:val="22"/>
                <w:szCs w:val="22"/>
                <w:lang w:val="lt-LT"/>
              </w:rPr>
              <w:br/>
              <w:t>Galiojimas pristatymo dieną iki tinkamumo vartoti termino pabaigos - ne mažiau 10 parų.</w:t>
            </w:r>
          </w:p>
        </w:tc>
        <w:tc>
          <w:tcPr>
            <w:tcW w:w="851" w:type="dxa"/>
            <w:tcBorders>
              <w:top w:val="nil"/>
              <w:left w:val="nil"/>
              <w:bottom w:val="single" w:sz="4" w:space="0" w:color="auto"/>
              <w:right w:val="single" w:sz="4" w:space="0" w:color="auto"/>
            </w:tcBorders>
            <w:shd w:val="clear" w:color="auto" w:fill="auto"/>
            <w:vAlign w:val="center"/>
          </w:tcPr>
          <w:p w14:paraId="31309909" w14:textId="4E6C6ACE" w:rsidR="0017355C" w:rsidRPr="002B119F" w:rsidRDefault="0017355C" w:rsidP="0017355C">
            <w:pPr>
              <w:jc w:val="center"/>
              <w:rPr>
                <w:sz w:val="22"/>
                <w:szCs w:val="22"/>
                <w:lang w:val="lt-LT"/>
              </w:rPr>
            </w:pPr>
            <w:r w:rsidRPr="002B119F">
              <w:rPr>
                <w:sz w:val="22"/>
                <w:szCs w:val="22"/>
              </w:rPr>
              <w:t>kg.</w:t>
            </w:r>
          </w:p>
        </w:tc>
        <w:tc>
          <w:tcPr>
            <w:tcW w:w="1559" w:type="dxa"/>
            <w:tcBorders>
              <w:top w:val="nil"/>
              <w:left w:val="nil"/>
              <w:bottom w:val="single" w:sz="4" w:space="0" w:color="auto"/>
              <w:right w:val="single" w:sz="4" w:space="0" w:color="auto"/>
            </w:tcBorders>
            <w:shd w:val="clear" w:color="auto" w:fill="auto"/>
            <w:vAlign w:val="center"/>
          </w:tcPr>
          <w:p w14:paraId="306BBA40" w14:textId="2CF0170B" w:rsidR="0017355C" w:rsidRPr="002B119F" w:rsidRDefault="0017355C" w:rsidP="0017355C">
            <w:pPr>
              <w:jc w:val="center"/>
              <w:rPr>
                <w:sz w:val="22"/>
                <w:szCs w:val="22"/>
                <w:lang w:val="lt-LT"/>
              </w:rPr>
            </w:pPr>
            <w:r w:rsidRPr="002B119F">
              <w:rPr>
                <w:sz w:val="22"/>
                <w:szCs w:val="22"/>
              </w:rPr>
              <w:t>110</w:t>
            </w:r>
          </w:p>
        </w:tc>
        <w:tc>
          <w:tcPr>
            <w:tcW w:w="1134" w:type="dxa"/>
          </w:tcPr>
          <w:p w14:paraId="2FD4E3C5" w14:textId="77777777" w:rsidR="0017355C" w:rsidRPr="002B119F" w:rsidRDefault="0017355C" w:rsidP="0017355C">
            <w:pPr>
              <w:rPr>
                <w:sz w:val="22"/>
                <w:szCs w:val="22"/>
                <w:lang w:val="lt-LT"/>
              </w:rPr>
            </w:pPr>
          </w:p>
        </w:tc>
        <w:tc>
          <w:tcPr>
            <w:tcW w:w="1134" w:type="dxa"/>
          </w:tcPr>
          <w:p w14:paraId="1532D117" w14:textId="77777777" w:rsidR="0017355C" w:rsidRPr="002B119F" w:rsidRDefault="0017355C" w:rsidP="0017355C">
            <w:pPr>
              <w:rPr>
                <w:sz w:val="22"/>
                <w:szCs w:val="22"/>
                <w:lang w:val="lt-LT"/>
              </w:rPr>
            </w:pPr>
          </w:p>
        </w:tc>
      </w:tr>
      <w:tr w:rsidR="0017355C" w:rsidRPr="002B119F" w14:paraId="44DA54F5" w14:textId="77777777" w:rsidTr="002B119F">
        <w:trPr>
          <w:gridAfter w:val="1"/>
          <w:wAfter w:w="14" w:type="dxa"/>
        </w:trPr>
        <w:tc>
          <w:tcPr>
            <w:tcW w:w="568" w:type="dxa"/>
            <w:tcBorders>
              <w:top w:val="nil"/>
              <w:left w:val="single" w:sz="4" w:space="0" w:color="auto"/>
              <w:bottom w:val="single" w:sz="4" w:space="0" w:color="auto"/>
              <w:right w:val="single" w:sz="4" w:space="0" w:color="auto"/>
            </w:tcBorders>
            <w:shd w:val="clear" w:color="auto" w:fill="auto"/>
            <w:vAlign w:val="center"/>
          </w:tcPr>
          <w:p w14:paraId="6B0DCBDD" w14:textId="47C840ED" w:rsidR="0017355C" w:rsidRPr="002B119F" w:rsidRDefault="0017355C" w:rsidP="0017355C">
            <w:pPr>
              <w:jc w:val="center"/>
              <w:rPr>
                <w:sz w:val="22"/>
                <w:szCs w:val="22"/>
                <w:lang w:val="lt-LT"/>
              </w:rPr>
            </w:pPr>
            <w:r w:rsidRPr="002B119F">
              <w:rPr>
                <w:sz w:val="22"/>
                <w:szCs w:val="22"/>
              </w:rPr>
              <w:t>8</w:t>
            </w:r>
          </w:p>
        </w:tc>
        <w:tc>
          <w:tcPr>
            <w:tcW w:w="1559" w:type="dxa"/>
            <w:tcBorders>
              <w:top w:val="nil"/>
              <w:left w:val="nil"/>
              <w:bottom w:val="single" w:sz="4" w:space="0" w:color="auto"/>
              <w:right w:val="single" w:sz="4" w:space="0" w:color="auto"/>
            </w:tcBorders>
            <w:shd w:val="clear" w:color="auto" w:fill="auto"/>
            <w:vAlign w:val="center"/>
          </w:tcPr>
          <w:p w14:paraId="0B52CC1C" w14:textId="1A72CFBC" w:rsidR="0017355C" w:rsidRPr="002B119F" w:rsidRDefault="0017355C" w:rsidP="0017355C">
            <w:pPr>
              <w:rPr>
                <w:sz w:val="22"/>
                <w:szCs w:val="22"/>
                <w:lang w:val="lt-LT"/>
              </w:rPr>
            </w:pPr>
            <w:r w:rsidRPr="002B119F">
              <w:rPr>
                <w:sz w:val="22"/>
                <w:szCs w:val="22"/>
              </w:rPr>
              <w:t>Karšto rūkymo kiaulienos kumpis</w:t>
            </w:r>
          </w:p>
        </w:tc>
        <w:tc>
          <w:tcPr>
            <w:tcW w:w="3544" w:type="dxa"/>
            <w:tcBorders>
              <w:top w:val="nil"/>
              <w:left w:val="nil"/>
              <w:bottom w:val="single" w:sz="4" w:space="0" w:color="auto"/>
              <w:right w:val="single" w:sz="4" w:space="0" w:color="auto"/>
            </w:tcBorders>
            <w:shd w:val="clear" w:color="auto" w:fill="auto"/>
            <w:vAlign w:val="center"/>
          </w:tcPr>
          <w:p w14:paraId="026CF42A" w14:textId="06B27274" w:rsidR="0017355C" w:rsidRPr="0002366E" w:rsidRDefault="0017355C" w:rsidP="004D060A">
            <w:pPr>
              <w:rPr>
                <w:sz w:val="22"/>
                <w:szCs w:val="22"/>
                <w:lang w:val="lt-LT" w:eastAsia="en-GB"/>
              </w:rPr>
            </w:pPr>
            <w:r w:rsidRPr="0002366E">
              <w:rPr>
                <w:sz w:val="22"/>
                <w:szCs w:val="22"/>
                <w:lang w:val="lt-LT"/>
              </w:rPr>
              <w:t>Aukščiausios rūšies. Išfasavimas - dujinė/vakuuminė pakuotė, ne daugiau kaip 1 kg.</w:t>
            </w:r>
            <w:r w:rsidRPr="0002366E">
              <w:rPr>
                <w:sz w:val="22"/>
                <w:szCs w:val="22"/>
                <w:lang w:val="lt-LT"/>
              </w:rPr>
              <w:br/>
              <w:t>Galiojimas pristatymo dieną iki tinkamumo vartoti termino pabaigos - ne mažiau 10 parų.</w:t>
            </w:r>
          </w:p>
        </w:tc>
        <w:tc>
          <w:tcPr>
            <w:tcW w:w="851" w:type="dxa"/>
            <w:tcBorders>
              <w:top w:val="nil"/>
              <w:left w:val="nil"/>
              <w:bottom w:val="single" w:sz="4" w:space="0" w:color="auto"/>
              <w:right w:val="single" w:sz="4" w:space="0" w:color="auto"/>
            </w:tcBorders>
            <w:shd w:val="clear" w:color="auto" w:fill="auto"/>
            <w:vAlign w:val="center"/>
          </w:tcPr>
          <w:p w14:paraId="28DFA642" w14:textId="79870CCD" w:rsidR="0017355C" w:rsidRPr="002B119F" w:rsidRDefault="0017355C" w:rsidP="0017355C">
            <w:pPr>
              <w:jc w:val="center"/>
              <w:rPr>
                <w:sz w:val="22"/>
                <w:szCs w:val="22"/>
                <w:lang w:val="lt-LT"/>
              </w:rPr>
            </w:pPr>
            <w:r w:rsidRPr="002B119F">
              <w:rPr>
                <w:sz w:val="22"/>
                <w:szCs w:val="22"/>
              </w:rPr>
              <w:t xml:space="preserve"> kg</w:t>
            </w:r>
          </w:p>
        </w:tc>
        <w:tc>
          <w:tcPr>
            <w:tcW w:w="1559" w:type="dxa"/>
            <w:tcBorders>
              <w:top w:val="nil"/>
              <w:left w:val="nil"/>
              <w:bottom w:val="single" w:sz="4" w:space="0" w:color="auto"/>
              <w:right w:val="single" w:sz="4" w:space="0" w:color="auto"/>
            </w:tcBorders>
            <w:shd w:val="clear" w:color="auto" w:fill="auto"/>
            <w:vAlign w:val="center"/>
          </w:tcPr>
          <w:p w14:paraId="26F9F1E5" w14:textId="09B02903" w:rsidR="0017355C" w:rsidRPr="002B119F" w:rsidRDefault="0017355C" w:rsidP="0017355C">
            <w:pPr>
              <w:jc w:val="center"/>
              <w:rPr>
                <w:sz w:val="22"/>
                <w:szCs w:val="22"/>
                <w:lang w:val="lt-LT"/>
              </w:rPr>
            </w:pPr>
            <w:r w:rsidRPr="002B119F">
              <w:rPr>
                <w:sz w:val="22"/>
                <w:szCs w:val="22"/>
              </w:rPr>
              <w:t>55</w:t>
            </w:r>
          </w:p>
        </w:tc>
        <w:tc>
          <w:tcPr>
            <w:tcW w:w="1134" w:type="dxa"/>
          </w:tcPr>
          <w:p w14:paraId="5DC1A659" w14:textId="77777777" w:rsidR="0017355C" w:rsidRPr="002B119F" w:rsidRDefault="0017355C" w:rsidP="0017355C">
            <w:pPr>
              <w:rPr>
                <w:sz w:val="22"/>
                <w:szCs w:val="22"/>
                <w:lang w:val="lt-LT"/>
              </w:rPr>
            </w:pPr>
          </w:p>
        </w:tc>
        <w:tc>
          <w:tcPr>
            <w:tcW w:w="1134" w:type="dxa"/>
          </w:tcPr>
          <w:p w14:paraId="69177B19" w14:textId="77777777" w:rsidR="0017355C" w:rsidRPr="002B119F" w:rsidRDefault="0017355C" w:rsidP="0017355C">
            <w:pPr>
              <w:rPr>
                <w:sz w:val="22"/>
                <w:szCs w:val="22"/>
                <w:lang w:val="lt-LT"/>
              </w:rPr>
            </w:pPr>
          </w:p>
        </w:tc>
      </w:tr>
      <w:tr w:rsidR="0017355C" w:rsidRPr="002B119F" w14:paraId="49CB40C4" w14:textId="77777777" w:rsidTr="002B119F">
        <w:trPr>
          <w:gridAfter w:val="1"/>
          <w:wAfter w:w="14" w:type="dxa"/>
        </w:trPr>
        <w:tc>
          <w:tcPr>
            <w:tcW w:w="568" w:type="dxa"/>
            <w:tcBorders>
              <w:top w:val="nil"/>
              <w:left w:val="single" w:sz="4" w:space="0" w:color="auto"/>
              <w:bottom w:val="single" w:sz="4" w:space="0" w:color="auto"/>
              <w:right w:val="single" w:sz="4" w:space="0" w:color="auto"/>
            </w:tcBorders>
            <w:shd w:val="clear" w:color="auto" w:fill="auto"/>
            <w:vAlign w:val="center"/>
          </w:tcPr>
          <w:p w14:paraId="2AA61115" w14:textId="20EC44D4" w:rsidR="0017355C" w:rsidRPr="002B119F" w:rsidRDefault="0017355C" w:rsidP="0017355C">
            <w:pPr>
              <w:jc w:val="center"/>
              <w:rPr>
                <w:sz w:val="22"/>
                <w:szCs w:val="22"/>
                <w:lang w:val="lt-LT"/>
              </w:rPr>
            </w:pPr>
            <w:r w:rsidRPr="002B119F">
              <w:rPr>
                <w:sz w:val="22"/>
                <w:szCs w:val="22"/>
              </w:rPr>
              <w:t>9</w:t>
            </w:r>
          </w:p>
        </w:tc>
        <w:tc>
          <w:tcPr>
            <w:tcW w:w="1559" w:type="dxa"/>
            <w:tcBorders>
              <w:top w:val="nil"/>
              <w:left w:val="nil"/>
              <w:bottom w:val="single" w:sz="4" w:space="0" w:color="auto"/>
              <w:right w:val="single" w:sz="4" w:space="0" w:color="auto"/>
            </w:tcBorders>
            <w:shd w:val="clear" w:color="auto" w:fill="auto"/>
            <w:vAlign w:val="center"/>
          </w:tcPr>
          <w:p w14:paraId="3FEA1D55" w14:textId="18AA057D" w:rsidR="0017355C" w:rsidRPr="002B119F" w:rsidRDefault="0017355C" w:rsidP="0017355C">
            <w:pPr>
              <w:rPr>
                <w:sz w:val="22"/>
                <w:szCs w:val="22"/>
                <w:lang w:val="lt-LT"/>
              </w:rPr>
            </w:pPr>
            <w:r w:rsidRPr="002B119F">
              <w:rPr>
                <w:sz w:val="22"/>
                <w:szCs w:val="22"/>
              </w:rPr>
              <w:t>Kiaulienos šoninė/ rūkyta/</w:t>
            </w:r>
          </w:p>
        </w:tc>
        <w:tc>
          <w:tcPr>
            <w:tcW w:w="3544" w:type="dxa"/>
            <w:tcBorders>
              <w:top w:val="nil"/>
              <w:left w:val="nil"/>
              <w:bottom w:val="single" w:sz="4" w:space="0" w:color="auto"/>
              <w:right w:val="single" w:sz="4" w:space="0" w:color="auto"/>
            </w:tcBorders>
            <w:shd w:val="clear" w:color="auto" w:fill="auto"/>
            <w:vAlign w:val="center"/>
          </w:tcPr>
          <w:p w14:paraId="13742364" w14:textId="6647A678" w:rsidR="0017355C" w:rsidRPr="0002366E" w:rsidRDefault="0017355C" w:rsidP="004D060A">
            <w:pPr>
              <w:rPr>
                <w:sz w:val="22"/>
                <w:szCs w:val="22"/>
                <w:lang w:val="lt-LT" w:eastAsia="en-GB"/>
              </w:rPr>
            </w:pPr>
            <w:r w:rsidRPr="0002366E">
              <w:rPr>
                <w:sz w:val="22"/>
                <w:szCs w:val="22"/>
                <w:lang w:val="lt-LT"/>
              </w:rPr>
              <w:t>Aukščiausios rūšies šoninė. Iš kiaulienos be kaulų.</w:t>
            </w:r>
            <w:r w:rsidR="00DA04A7">
              <w:rPr>
                <w:sz w:val="22"/>
                <w:szCs w:val="22"/>
                <w:lang w:val="lt-LT"/>
              </w:rPr>
              <w:t xml:space="preserve"> </w:t>
            </w:r>
            <w:r w:rsidRPr="0002366E">
              <w:rPr>
                <w:sz w:val="22"/>
                <w:szCs w:val="22"/>
                <w:lang w:val="lt-LT"/>
              </w:rPr>
              <w:t>Išfasavimas - dujinė/vakuuminė pakuotė, ne daugiau kaip 1 kg.</w:t>
            </w:r>
            <w:r w:rsidRPr="0002366E">
              <w:rPr>
                <w:sz w:val="22"/>
                <w:szCs w:val="22"/>
                <w:lang w:val="lt-LT"/>
              </w:rPr>
              <w:br/>
              <w:t>Galiojimas pristatymo dieną iki tinkamumo vartoti termino pabaigos - ne mažiau 10 parų.</w:t>
            </w:r>
          </w:p>
        </w:tc>
        <w:tc>
          <w:tcPr>
            <w:tcW w:w="851" w:type="dxa"/>
            <w:tcBorders>
              <w:top w:val="nil"/>
              <w:left w:val="nil"/>
              <w:bottom w:val="single" w:sz="4" w:space="0" w:color="auto"/>
              <w:right w:val="single" w:sz="4" w:space="0" w:color="auto"/>
            </w:tcBorders>
            <w:shd w:val="clear" w:color="auto" w:fill="auto"/>
            <w:vAlign w:val="center"/>
          </w:tcPr>
          <w:p w14:paraId="697E812D" w14:textId="5ABCCD73" w:rsidR="0017355C" w:rsidRPr="002B119F" w:rsidRDefault="0017355C" w:rsidP="0017355C">
            <w:pPr>
              <w:jc w:val="center"/>
              <w:rPr>
                <w:sz w:val="22"/>
                <w:szCs w:val="22"/>
                <w:lang w:val="lt-LT"/>
              </w:rPr>
            </w:pPr>
            <w:r w:rsidRPr="002B119F">
              <w:rPr>
                <w:sz w:val="22"/>
                <w:szCs w:val="22"/>
              </w:rPr>
              <w:t>kg</w:t>
            </w:r>
          </w:p>
        </w:tc>
        <w:tc>
          <w:tcPr>
            <w:tcW w:w="1559" w:type="dxa"/>
            <w:tcBorders>
              <w:top w:val="nil"/>
              <w:left w:val="nil"/>
              <w:bottom w:val="single" w:sz="4" w:space="0" w:color="auto"/>
              <w:right w:val="single" w:sz="4" w:space="0" w:color="auto"/>
            </w:tcBorders>
            <w:shd w:val="clear" w:color="auto" w:fill="auto"/>
            <w:vAlign w:val="center"/>
          </w:tcPr>
          <w:p w14:paraId="352E90FC" w14:textId="0072B8D3" w:rsidR="0017355C" w:rsidRPr="002B119F" w:rsidRDefault="0017355C" w:rsidP="0017355C">
            <w:pPr>
              <w:jc w:val="center"/>
              <w:rPr>
                <w:sz w:val="22"/>
                <w:szCs w:val="22"/>
                <w:lang w:val="lt-LT"/>
              </w:rPr>
            </w:pPr>
            <w:r w:rsidRPr="002B119F">
              <w:rPr>
                <w:sz w:val="22"/>
                <w:szCs w:val="22"/>
              </w:rPr>
              <w:t>105</w:t>
            </w:r>
          </w:p>
        </w:tc>
        <w:tc>
          <w:tcPr>
            <w:tcW w:w="1134" w:type="dxa"/>
          </w:tcPr>
          <w:p w14:paraId="567CF421" w14:textId="77777777" w:rsidR="0017355C" w:rsidRPr="002B119F" w:rsidRDefault="0017355C" w:rsidP="0017355C">
            <w:pPr>
              <w:rPr>
                <w:sz w:val="22"/>
                <w:szCs w:val="22"/>
                <w:lang w:val="lt-LT"/>
              </w:rPr>
            </w:pPr>
          </w:p>
        </w:tc>
        <w:tc>
          <w:tcPr>
            <w:tcW w:w="1134" w:type="dxa"/>
          </w:tcPr>
          <w:p w14:paraId="12AE7500" w14:textId="77777777" w:rsidR="0017355C" w:rsidRPr="002B119F" w:rsidRDefault="0017355C" w:rsidP="0017355C">
            <w:pPr>
              <w:rPr>
                <w:sz w:val="22"/>
                <w:szCs w:val="22"/>
                <w:lang w:val="lt-LT"/>
              </w:rPr>
            </w:pPr>
          </w:p>
        </w:tc>
      </w:tr>
      <w:tr w:rsidR="0017355C" w:rsidRPr="002B119F" w14:paraId="42D4E99F" w14:textId="77777777" w:rsidTr="002B119F">
        <w:trPr>
          <w:gridAfter w:val="1"/>
          <w:wAfter w:w="14" w:type="dxa"/>
        </w:trPr>
        <w:tc>
          <w:tcPr>
            <w:tcW w:w="568" w:type="dxa"/>
            <w:tcBorders>
              <w:top w:val="nil"/>
              <w:left w:val="single" w:sz="4" w:space="0" w:color="auto"/>
              <w:bottom w:val="single" w:sz="4" w:space="0" w:color="auto"/>
              <w:right w:val="single" w:sz="4" w:space="0" w:color="auto"/>
            </w:tcBorders>
            <w:shd w:val="clear" w:color="auto" w:fill="auto"/>
            <w:vAlign w:val="center"/>
          </w:tcPr>
          <w:p w14:paraId="44AEE0A5" w14:textId="62DA5ECE" w:rsidR="0017355C" w:rsidRPr="002B119F" w:rsidRDefault="0017355C" w:rsidP="0017355C">
            <w:pPr>
              <w:jc w:val="center"/>
              <w:rPr>
                <w:sz w:val="22"/>
                <w:szCs w:val="22"/>
                <w:lang w:val="lt-LT"/>
              </w:rPr>
            </w:pPr>
            <w:r w:rsidRPr="002B119F">
              <w:rPr>
                <w:sz w:val="22"/>
                <w:szCs w:val="22"/>
              </w:rPr>
              <w:t>10</w:t>
            </w:r>
          </w:p>
        </w:tc>
        <w:tc>
          <w:tcPr>
            <w:tcW w:w="1559" w:type="dxa"/>
            <w:tcBorders>
              <w:top w:val="nil"/>
              <w:left w:val="nil"/>
              <w:bottom w:val="single" w:sz="4" w:space="0" w:color="auto"/>
              <w:right w:val="single" w:sz="4" w:space="0" w:color="auto"/>
            </w:tcBorders>
            <w:shd w:val="clear" w:color="auto" w:fill="auto"/>
            <w:vAlign w:val="center"/>
          </w:tcPr>
          <w:p w14:paraId="03ECFCED" w14:textId="719C3D34" w:rsidR="0017355C" w:rsidRPr="002B119F" w:rsidRDefault="0017355C" w:rsidP="0017355C">
            <w:pPr>
              <w:rPr>
                <w:sz w:val="22"/>
                <w:szCs w:val="22"/>
                <w:lang w:val="lt-LT"/>
              </w:rPr>
            </w:pPr>
            <w:r w:rsidRPr="002B119F">
              <w:rPr>
                <w:color w:val="000000"/>
                <w:sz w:val="22"/>
                <w:szCs w:val="22"/>
              </w:rPr>
              <w:t>Šalto rūkymo kiaulienos lašiniai</w:t>
            </w:r>
          </w:p>
        </w:tc>
        <w:tc>
          <w:tcPr>
            <w:tcW w:w="3544" w:type="dxa"/>
            <w:tcBorders>
              <w:top w:val="nil"/>
              <w:left w:val="nil"/>
              <w:bottom w:val="single" w:sz="4" w:space="0" w:color="auto"/>
              <w:right w:val="single" w:sz="4" w:space="0" w:color="auto"/>
            </w:tcBorders>
            <w:shd w:val="clear" w:color="auto" w:fill="auto"/>
            <w:vAlign w:val="center"/>
          </w:tcPr>
          <w:p w14:paraId="35AFC18D" w14:textId="13A3BA70" w:rsidR="0017355C" w:rsidRPr="0002366E" w:rsidRDefault="0017355C" w:rsidP="004D060A">
            <w:pPr>
              <w:rPr>
                <w:sz w:val="22"/>
                <w:szCs w:val="22"/>
                <w:lang w:val="lt-LT" w:eastAsia="en-GB"/>
              </w:rPr>
            </w:pPr>
            <w:r w:rsidRPr="0002366E">
              <w:rPr>
                <w:color w:val="000000"/>
                <w:sz w:val="22"/>
                <w:szCs w:val="22"/>
                <w:lang w:val="lt-LT"/>
              </w:rPr>
              <w:t>šaltai rūkyti  kiaulienos lašiniai . Poodinės nugaros ar /ir sprando dalies. Išfasavimas - dujinė/vakuuminė pakuotė, ne daugiau kaip 1 kg.</w:t>
            </w:r>
            <w:r w:rsidRPr="0002366E">
              <w:rPr>
                <w:color w:val="000000"/>
                <w:sz w:val="22"/>
                <w:szCs w:val="22"/>
                <w:lang w:val="lt-LT"/>
              </w:rPr>
              <w:br/>
              <w:t>Galiojimas pristatymo dieną iki tinkamumo vartoti termino pabaigos - ne mažiau 10 paros.</w:t>
            </w:r>
          </w:p>
        </w:tc>
        <w:tc>
          <w:tcPr>
            <w:tcW w:w="851" w:type="dxa"/>
            <w:tcBorders>
              <w:top w:val="nil"/>
              <w:left w:val="nil"/>
              <w:bottom w:val="single" w:sz="4" w:space="0" w:color="auto"/>
              <w:right w:val="single" w:sz="4" w:space="0" w:color="auto"/>
            </w:tcBorders>
            <w:shd w:val="clear" w:color="auto" w:fill="auto"/>
            <w:vAlign w:val="center"/>
          </w:tcPr>
          <w:p w14:paraId="32A11391" w14:textId="6B0CA504" w:rsidR="0017355C" w:rsidRPr="002B119F" w:rsidRDefault="0017355C" w:rsidP="0017355C">
            <w:pPr>
              <w:jc w:val="center"/>
              <w:rPr>
                <w:sz w:val="22"/>
                <w:szCs w:val="22"/>
                <w:lang w:val="lt-LT"/>
              </w:rPr>
            </w:pPr>
            <w:r w:rsidRPr="002B119F">
              <w:rPr>
                <w:sz w:val="22"/>
                <w:szCs w:val="22"/>
              </w:rPr>
              <w:t>kg</w:t>
            </w:r>
          </w:p>
        </w:tc>
        <w:tc>
          <w:tcPr>
            <w:tcW w:w="1559" w:type="dxa"/>
            <w:tcBorders>
              <w:top w:val="nil"/>
              <w:left w:val="nil"/>
              <w:bottom w:val="single" w:sz="4" w:space="0" w:color="auto"/>
              <w:right w:val="single" w:sz="4" w:space="0" w:color="auto"/>
            </w:tcBorders>
            <w:shd w:val="clear" w:color="auto" w:fill="auto"/>
            <w:vAlign w:val="center"/>
          </w:tcPr>
          <w:p w14:paraId="6878773E" w14:textId="70B38A66" w:rsidR="0017355C" w:rsidRPr="002B119F" w:rsidRDefault="0017355C" w:rsidP="0017355C">
            <w:pPr>
              <w:jc w:val="center"/>
              <w:rPr>
                <w:sz w:val="22"/>
                <w:szCs w:val="22"/>
                <w:lang w:val="lt-LT"/>
              </w:rPr>
            </w:pPr>
            <w:r w:rsidRPr="002B119F">
              <w:rPr>
                <w:sz w:val="22"/>
                <w:szCs w:val="22"/>
              </w:rPr>
              <w:t>40</w:t>
            </w:r>
          </w:p>
        </w:tc>
        <w:tc>
          <w:tcPr>
            <w:tcW w:w="1134" w:type="dxa"/>
          </w:tcPr>
          <w:p w14:paraId="70836FFE" w14:textId="77777777" w:rsidR="0017355C" w:rsidRPr="002B119F" w:rsidRDefault="0017355C" w:rsidP="0017355C">
            <w:pPr>
              <w:rPr>
                <w:sz w:val="22"/>
                <w:szCs w:val="22"/>
                <w:lang w:val="lt-LT"/>
              </w:rPr>
            </w:pPr>
          </w:p>
        </w:tc>
        <w:tc>
          <w:tcPr>
            <w:tcW w:w="1134" w:type="dxa"/>
          </w:tcPr>
          <w:p w14:paraId="7D6C67BE" w14:textId="77777777" w:rsidR="0017355C" w:rsidRPr="002B119F" w:rsidRDefault="0017355C" w:rsidP="0017355C">
            <w:pPr>
              <w:rPr>
                <w:sz w:val="22"/>
                <w:szCs w:val="22"/>
                <w:lang w:val="lt-LT"/>
              </w:rPr>
            </w:pPr>
          </w:p>
        </w:tc>
      </w:tr>
      <w:tr w:rsidR="0017355C" w:rsidRPr="002B119F" w14:paraId="69D36D4E" w14:textId="77777777" w:rsidTr="002B119F">
        <w:trPr>
          <w:gridAfter w:val="1"/>
          <w:wAfter w:w="14" w:type="dxa"/>
        </w:trPr>
        <w:tc>
          <w:tcPr>
            <w:tcW w:w="568" w:type="dxa"/>
            <w:tcBorders>
              <w:top w:val="nil"/>
              <w:left w:val="single" w:sz="4" w:space="0" w:color="auto"/>
              <w:bottom w:val="single" w:sz="4" w:space="0" w:color="auto"/>
              <w:right w:val="single" w:sz="4" w:space="0" w:color="auto"/>
            </w:tcBorders>
            <w:shd w:val="clear" w:color="auto" w:fill="auto"/>
            <w:vAlign w:val="center"/>
          </w:tcPr>
          <w:p w14:paraId="06567029" w14:textId="274EB1D3" w:rsidR="0017355C" w:rsidRPr="002B119F" w:rsidRDefault="0017355C" w:rsidP="0017355C">
            <w:pPr>
              <w:jc w:val="center"/>
              <w:rPr>
                <w:sz w:val="22"/>
                <w:szCs w:val="22"/>
                <w:lang w:val="lt-LT"/>
              </w:rPr>
            </w:pPr>
            <w:r w:rsidRPr="002B119F">
              <w:rPr>
                <w:sz w:val="22"/>
                <w:szCs w:val="22"/>
              </w:rPr>
              <w:t>11</w:t>
            </w:r>
          </w:p>
        </w:tc>
        <w:tc>
          <w:tcPr>
            <w:tcW w:w="1559" w:type="dxa"/>
            <w:tcBorders>
              <w:top w:val="nil"/>
              <w:left w:val="nil"/>
              <w:bottom w:val="single" w:sz="4" w:space="0" w:color="auto"/>
              <w:right w:val="single" w:sz="4" w:space="0" w:color="auto"/>
            </w:tcBorders>
            <w:shd w:val="clear" w:color="auto" w:fill="auto"/>
            <w:vAlign w:val="center"/>
          </w:tcPr>
          <w:p w14:paraId="3D197ACF" w14:textId="17DDEC56" w:rsidR="0017355C" w:rsidRPr="002B119F" w:rsidRDefault="0017355C" w:rsidP="0017355C">
            <w:pPr>
              <w:rPr>
                <w:sz w:val="22"/>
                <w:szCs w:val="22"/>
                <w:lang w:val="lt-LT"/>
              </w:rPr>
            </w:pPr>
            <w:r w:rsidRPr="002B119F">
              <w:rPr>
                <w:color w:val="000000"/>
                <w:sz w:val="22"/>
                <w:szCs w:val="22"/>
              </w:rPr>
              <w:t>Šviežūs lašiniai</w:t>
            </w:r>
          </w:p>
        </w:tc>
        <w:tc>
          <w:tcPr>
            <w:tcW w:w="3544" w:type="dxa"/>
            <w:tcBorders>
              <w:top w:val="nil"/>
              <w:left w:val="nil"/>
              <w:bottom w:val="single" w:sz="4" w:space="0" w:color="auto"/>
              <w:right w:val="single" w:sz="4" w:space="0" w:color="auto"/>
            </w:tcBorders>
            <w:shd w:val="clear" w:color="auto" w:fill="auto"/>
            <w:vAlign w:val="center"/>
          </w:tcPr>
          <w:p w14:paraId="15892D98" w14:textId="63A8FC28" w:rsidR="0017355C" w:rsidRPr="0002366E" w:rsidRDefault="0017355C" w:rsidP="004D060A">
            <w:pPr>
              <w:rPr>
                <w:sz w:val="22"/>
                <w:szCs w:val="22"/>
                <w:lang w:val="lt-LT" w:eastAsia="en-GB"/>
              </w:rPr>
            </w:pPr>
            <w:r w:rsidRPr="0002366E">
              <w:rPr>
                <w:color w:val="000000"/>
                <w:sz w:val="22"/>
                <w:szCs w:val="22"/>
                <w:lang w:val="lt-LT"/>
              </w:rPr>
              <w:t>Kiaulienos lašiniai . Poodinės nugaros ar /ir sprando dalies. Išfasavimas - dujinė/vakuuminė pakuotė, ne daugiau kaip 1 kg.</w:t>
            </w:r>
            <w:r w:rsidRPr="0002366E">
              <w:rPr>
                <w:color w:val="000000"/>
                <w:sz w:val="22"/>
                <w:szCs w:val="22"/>
                <w:lang w:val="lt-LT"/>
              </w:rPr>
              <w:br/>
              <w:t xml:space="preserve">Galiojimas pristatymo dieną iki </w:t>
            </w:r>
            <w:r w:rsidRPr="0002366E">
              <w:rPr>
                <w:color w:val="000000"/>
                <w:sz w:val="22"/>
                <w:szCs w:val="22"/>
                <w:lang w:val="lt-LT"/>
              </w:rPr>
              <w:lastRenderedPageBreak/>
              <w:t>tinkamumo vartoti termino pabaigos - ne mažiau 10 paros.</w:t>
            </w:r>
          </w:p>
        </w:tc>
        <w:tc>
          <w:tcPr>
            <w:tcW w:w="851" w:type="dxa"/>
            <w:tcBorders>
              <w:top w:val="nil"/>
              <w:left w:val="nil"/>
              <w:bottom w:val="single" w:sz="4" w:space="0" w:color="auto"/>
              <w:right w:val="single" w:sz="4" w:space="0" w:color="auto"/>
            </w:tcBorders>
            <w:shd w:val="clear" w:color="auto" w:fill="auto"/>
            <w:vAlign w:val="center"/>
          </w:tcPr>
          <w:p w14:paraId="4AA6E441" w14:textId="0CC96183" w:rsidR="0017355C" w:rsidRPr="002B119F" w:rsidRDefault="0017355C" w:rsidP="0017355C">
            <w:pPr>
              <w:jc w:val="center"/>
              <w:rPr>
                <w:sz w:val="22"/>
                <w:szCs w:val="22"/>
                <w:lang w:val="lt-LT"/>
              </w:rPr>
            </w:pPr>
            <w:r w:rsidRPr="002B119F">
              <w:rPr>
                <w:sz w:val="22"/>
                <w:szCs w:val="22"/>
              </w:rPr>
              <w:lastRenderedPageBreak/>
              <w:t>kg.</w:t>
            </w:r>
          </w:p>
        </w:tc>
        <w:tc>
          <w:tcPr>
            <w:tcW w:w="1559" w:type="dxa"/>
            <w:tcBorders>
              <w:top w:val="nil"/>
              <w:left w:val="nil"/>
              <w:bottom w:val="single" w:sz="4" w:space="0" w:color="auto"/>
              <w:right w:val="single" w:sz="4" w:space="0" w:color="auto"/>
            </w:tcBorders>
            <w:shd w:val="clear" w:color="auto" w:fill="auto"/>
            <w:vAlign w:val="center"/>
          </w:tcPr>
          <w:p w14:paraId="7F8F68C0" w14:textId="5B6AE236" w:rsidR="0017355C" w:rsidRPr="002B119F" w:rsidRDefault="0017355C" w:rsidP="0017355C">
            <w:pPr>
              <w:jc w:val="center"/>
              <w:rPr>
                <w:sz w:val="22"/>
                <w:szCs w:val="22"/>
                <w:lang w:val="lt-LT"/>
              </w:rPr>
            </w:pPr>
            <w:r w:rsidRPr="002B119F">
              <w:rPr>
                <w:sz w:val="22"/>
                <w:szCs w:val="22"/>
              </w:rPr>
              <w:t>30</w:t>
            </w:r>
          </w:p>
        </w:tc>
        <w:tc>
          <w:tcPr>
            <w:tcW w:w="1134" w:type="dxa"/>
          </w:tcPr>
          <w:p w14:paraId="3BB29778" w14:textId="77777777" w:rsidR="0017355C" w:rsidRPr="002B119F" w:rsidRDefault="0017355C" w:rsidP="0017355C">
            <w:pPr>
              <w:rPr>
                <w:sz w:val="22"/>
                <w:szCs w:val="22"/>
                <w:lang w:val="lt-LT"/>
              </w:rPr>
            </w:pPr>
          </w:p>
        </w:tc>
        <w:tc>
          <w:tcPr>
            <w:tcW w:w="1134" w:type="dxa"/>
          </w:tcPr>
          <w:p w14:paraId="4D69AB0A" w14:textId="77777777" w:rsidR="0017355C" w:rsidRPr="002B119F" w:rsidRDefault="0017355C" w:rsidP="0017355C">
            <w:pPr>
              <w:rPr>
                <w:sz w:val="22"/>
                <w:szCs w:val="22"/>
                <w:lang w:val="lt-LT"/>
              </w:rPr>
            </w:pPr>
          </w:p>
        </w:tc>
      </w:tr>
      <w:tr w:rsidR="0017355C" w:rsidRPr="002B119F" w14:paraId="1B1308AE" w14:textId="77777777" w:rsidTr="002B119F">
        <w:trPr>
          <w:gridAfter w:val="1"/>
          <w:wAfter w:w="14" w:type="dxa"/>
        </w:trPr>
        <w:tc>
          <w:tcPr>
            <w:tcW w:w="568" w:type="dxa"/>
            <w:tcBorders>
              <w:top w:val="nil"/>
              <w:left w:val="single" w:sz="4" w:space="0" w:color="auto"/>
              <w:bottom w:val="single" w:sz="4" w:space="0" w:color="auto"/>
              <w:right w:val="single" w:sz="4" w:space="0" w:color="auto"/>
            </w:tcBorders>
            <w:shd w:val="clear" w:color="auto" w:fill="auto"/>
            <w:vAlign w:val="center"/>
          </w:tcPr>
          <w:p w14:paraId="2FF8B8E9" w14:textId="5F7588F0" w:rsidR="0017355C" w:rsidRPr="002B119F" w:rsidRDefault="0017355C" w:rsidP="0017355C">
            <w:pPr>
              <w:jc w:val="center"/>
              <w:rPr>
                <w:sz w:val="22"/>
                <w:szCs w:val="22"/>
                <w:lang w:val="lt-LT"/>
              </w:rPr>
            </w:pPr>
            <w:r w:rsidRPr="002B119F">
              <w:rPr>
                <w:sz w:val="22"/>
                <w:szCs w:val="22"/>
              </w:rPr>
              <w:t>12</w:t>
            </w:r>
          </w:p>
        </w:tc>
        <w:tc>
          <w:tcPr>
            <w:tcW w:w="1559" w:type="dxa"/>
            <w:tcBorders>
              <w:top w:val="nil"/>
              <w:left w:val="nil"/>
              <w:bottom w:val="single" w:sz="4" w:space="0" w:color="auto"/>
              <w:right w:val="single" w:sz="4" w:space="0" w:color="auto"/>
            </w:tcBorders>
            <w:shd w:val="clear" w:color="auto" w:fill="auto"/>
            <w:vAlign w:val="center"/>
          </w:tcPr>
          <w:p w14:paraId="73DA8D6C" w14:textId="6B09B884" w:rsidR="0017355C" w:rsidRPr="002B119F" w:rsidRDefault="0017355C" w:rsidP="0017355C">
            <w:pPr>
              <w:rPr>
                <w:sz w:val="22"/>
                <w:szCs w:val="22"/>
                <w:lang w:val="lt-LT"/>
              </w:rPr>
            </w:pPr>
            <w:r w:rsidRPr="002B119F">
              <w:rPr>
                <w:sz w:val="22"/>
                <w:szCs w:val="22"/>
              </w:rPr>
              <w:t>Šalto rūkymo dešra</w:t>
            </w:r>
          </w:p>
        </w:tc>
        <w:tc>
          <w:tcPr>
            <w:tcW w:w="3544" w:type="dxa"/>
            <w:tcBorders>
              <w:top w:val="nil"/>
              <w:left w:val="nil"/>
              <w:bottom w:val="single" w:sz="4" w:space="0" w:color="auto"/>
              <w:right w:val="single" w:sz="4" w:space="0" w:color="auto"/>
            </w:tcBorders>
            <w:shd w:val="clear" w:color="auto" w:fill="auto"/>
            <w:vAlign w:val="center"/>
          </w:tcPr>
          <w:p w14:paraId="22704CB7" w14:textId="4FA6F86C" w:rsidR="0017355C" w:rsidRPr="0002366E" w:rsidRDefault="0017355C" w:rsidP="004D060A">
            <w:pPr>
              <w:rPr>
                <w:sz w:val="22"/>
                <w:szCs w:val="22"/>
                <w:lang w:val="lt-LT" w:eastAsia="en-GB"/>
              </w:rPr>
            </w:pPr>
            <w:r w:rsidRPr="0002366E">
              <w:rPr>
                <w:sz w:val="22"/>
                <w:szCs w:val="22"/>
                <w:lang w:val="lt-LT"/>
              </w:rPr>
              <w:t>Aukščiausios rūšies. Pagaminta iš jautienos, kiaulienos, be mėsos pakaitalų. Išfasavimas - dujinė/vakuuminė pakuotė, ne daugiau kaip 1 kg.</w:t>
            </w:r>
            <w:r w:rsidRPr="0002366E">
              <w:rPr>
                <w:sz w:val="22"/>
                <w:szCs w:val="22"/>
                <w:lang w:val="lt-LT"/>
              </w:rPr>
              <w:br/>
              <w:t>Galiojimas pristatymo dieną iki tinkamumo vartoti termino pabaigos - ne mažiau 10 parų.</w:t>
            </w:r>
          </w:p>
        </w:tc>
        <w:tc>
          <w:tcPr>
            <w:tcW w:w="851" w:type="dxa"/>
            <w:tcBorders>
              <w:top w:val="nil"/>
              <w:left w:val="nil"/>
              <w:bottom w:val="single" w:sz="4" w:space="0" w:color="auto"/>
              <w:right w:val="single" w:sz="4" w:space="0" w:color="auto"/>
            </w:tcBorders>
            <w:shd w:val="clear" w:color="auto" w:fill="auto"/>
            <w:vAlign w:val="center"/>
          </w:tcPr>
          <w:p w14:paraId="493BD249" w14:textId="1D6D0D32" w:rsidR="0017355C" w:rsidRPr="002B119F" w:rsidRDefault="0017355C" w:rsidP="0017355C">
            <w:pPr>
              <w:jc w:val="center"/>
              <w:rPr>
                <w:sz w:val="22"/>
                <w:szCs w:val="22"/>
                <w:lang w:val="lt-LT"/>
              </w:rPr>
            </w:pPr>
            <w:r w:rsidRPr="002B119F">
              <w:rPr>
                <w:sz w:val="22"/>
                <w:szCs w:val="22"/>
              </w:rPr>
              <w:t>kg</w:t>
            </w:r>
          </w:p>
        </w:tc>
        <w:tc>
          <w:tcPr>
            <w:tcW w:w="1559" w:type="dxa"/>
            <w:tcBorders>
              <w:top w:val="nil"/>
              <w:left w:val="nil"/>
              <w:bottom w:val="single" w:sz="4" w:space="0" w:color="auto"/>
              <w:right w:val="single" w:sz="4" w:space="0" w:color="auto"/>
            </w:tcBorders>
            <w:shd w:val="clear" w:color="auto" w:fill="auto"/>
            <w:vAlign w:val="center"/>
          </w:tcPr>
          <w:p w14:paraId="16FF1124" w14:textId="4166A256" w:rsidR="0017355C" w:rsidRPr="002B119F" w:rsidRDefault="0017355C" w:rsidP="0017355C">
            <w:pPr>
              <w:jc w:val="center"/>
              <w:rPr>
                <w:sz w:val="22"/>
                <w:szCs w:val="22"/>
                <w:lang w:val="lt-LT"/>
              </w:rPr>
            </w:pPr>
            <w:r w:rsidRPr="002B119F">
              <w:rPr>
                <w:sz w:val="22"/>
                <w:szCs w:val="22"/>
              </w:rPr>
              <w:t>5</w:t>
            </w:r>
          </w:p>
        </w:tc>
        <w:tc>
          <w:tcPr>
            <w:tcW w:w="1134" w:type="dxa"/>
          </w:tcPr>
          <w:p w14:paraId="524144A7" w14:textId="77777777" w:rsidR="0017355C" w:rsidRPr="002B119F" w:rsidRDefault="0017355C" w:rsidP="0017355C">
            <w:pPr>
              <w:rPr>
                <w:sz w:val="22"/>
                <w:szCs w:val="22"/>
                <w:lang w:val="lt-LT"/>
              </w:rPr>
            </w:pPr>
          </w:p>
        </w:tc>
        <w:tc>
          <w:tcPr>
            <w:tcW w:w="1134" w:type="dxa"/>
          </w:tcPr>
          <w:p w14:paraId="2CF3ABD0" w14:textId="77777777" w:rsidR="0017355C" w:rsidRPr="002B119F" w:rsidRDefault="0017355C" w:rsidP="0017355C">
            <w:pPr>
              <w:rPr>
                <w:sz w:val="22"/>
                <w:szCs w:val="22"/>
                <w:lang w:val="lt-LT"/>
              </w:rPr>
            </w:pPr>
          </w:p>
        </w:tc>
      </w:tr>
      <w:tr w:rsidR="0017355C" w:rsidRPr="002B119F" w14:paraId="513C2C11" w14:textId="77777777" w:rsidTr="002B119F">
        <w:trPr>
          <w:gridAfter w:val="1"/>
          <w:wAfter w:w="14" w:type="dxa"/>
        </w:trPr>
        <w:tc>
          <w:tcPr>
            <w:tcW w:w="568" w:type="dxa"/>
            <w:tcBorders>
              <w:top w:val="nil"/>
              <w:left w:val="single" w:sz="4" w:space="0" w:color="auto"/>
              <w:bottom w:val="single" w:sz="4" w:space="0" w:color="auto"/>
              <w:right w:val="single" w:sz="4" w:space="0" w:color="auto"/>
            </w:tcBorders>
            <w:shd w:val="clear" w:color="auto" w:fill="auto"/>
            <w:vAlign w:val="center"/>
          </w:tcPr>
          <w:p w14:paraId="6EEC53D8" w14:textId="421CD882" w:rsidR="0017355C" w:rsidRPr="002B119F" w:rsidRDefault="0017355C" w:rsidP="0017355C">
            <w:pPr>
              <w:jc w:val="center"/>
              <w:rPr>
                <w:sz w:val="22"/>
                <w:szCs w:val="22"/>
                <w:lang w:val="lt-LT"/>
              </w:rPr>
            </w:pPr>
            <w:r w:rsidRPr="002B119F">
              <w:rPr>
                <w:sz w:val="22"/>
                <w:szCs w:val="22"/>
              </w:rPr>
              <w:t>13</w:t>
            </w:r>
          </w:p>
        </w:tc>
        <w:tc>
          <w:tcPr>
            <w:tcW w:w="1559" w:type="dxa"/>
            <w:tcBorders>
              <w:top w:val="nil"/>
              <w:left w:val="nil"/>
              <w:bottom w:val="single" w:sz="4" w:space="0" w:color="auto"/>
              <w:right w:val="single" w:sz="4" w:space="0" w:color="auto"/>
            </w:tcBorders>
            <w:shd w:val="clear" w:color="auto" w:fill="auto"/>
            <w:vAlign w:val="center"/>
          </w:tcPr>
          <w:p w14:paraId="7B59684C" w14:textId="1F5E8D48" w:rsidR="0017355C" w:rsidRPr="002B119F" w:rsidRDefault="0017355C" w:rsidP="0017355C">
            <w:pPr>
              <w:rPr>
                <w:sz w:val="22"/>
                <w:szCs w:val="22"/>
                <w:lang w:val="lt-LT"/>
              </w:rPr>
            </w:pPr>
            <w:r w:rsidRPr="002B119F">
              <w:rPr>
                <w:sz w:val="22"/>
                <w:szCs w:val="22"/>
              </w:rPr>
              <w:t xml:space="preserve">Karšto rūkymo dešrelės </w:t>
            </w:r>
          </w:p>
        </w:tc>
        <w:tc>
          <w:tcPr>
            <w:tcW w:w="3544" w:type="dxa"/>
            <w:tcBorders>
              <w:top w:val="nil"/>
              <w:left w:val="nil"/>
              <w:bottom w:val="single" w:sz="4" w:space="0" w:color="auto"/>
              <w:right w:val="single" w:sz="4" w:space="0" w:color="auto"/>
            </w:tcBorders>
            <w:shd w:val="clear" w:color="auto" w:fill="auto"/>
            <w:vAlign w:val="center"/>
          </w:tcPr>
          <w:p w14:paraId="30031BEE" w14:textId="11CAB3F1" w:rsidR="0017355C" w:rsidRPr="0002366E" w:rsidRDefault="0017355C" w:rsidP="004D060A">
            <w:pPr>
              <w:rPr>
                <w:sz w:val="22"/>
                <w:szCs w:val="22"/>
                <w:lang w:val="lt-LT" w:eastAsia="en-GB"/>
              </w:rPr>
            </w:pPr>
            <w:r w:rsidRPr="0002366E">
              <w:rPr>
                <w:sz w:val="22"/>
                <w:szCs w:val="22"/>
                <w:lang w:val="lt-LT"/>
              </w:rPr>
              <w:t>Kiaulienos karšto rūkymo dešrelės. Aukščiausios rūšies. Išfasavimas - dujinė/vakuuminė pakuotė, ne daugiau kaip 1 kg.</w:t>
            </w:r>
            <w:r w:rsidRPr="0002366E">
              <w:rPr>
                <w:sz w:val="22"/>
                <w:szCs w:val="22"/>
                <w:lang w:val="lt-LT"/>
              </w:rPr>
              <w:br/>
              <w:t>Galiojimas pristatymo dieną iki tinkamumo vartoti termino pabaigos - ne mažiau 10 parų.</w:t>
            </w:r>
          </w:p>
        </w:tc>
        <w:tc>
          <w:tcPr>
            <w:tcW w:w="851" w:type="dxa"/>
            <w:tcBorders>
              <w:top w:val="nil"/>
              <w:left w:val="nil"/>
              <w:bottom w:val="single" w:sz="4" w:space="0" w:color="auto"/>
              <w:right w:val="single" w:sz="4" w:space="0" w:color="auto"/>
            </w:tcBorders>
            <w:shd w:val="clear" w:color="auto" w:fill="auto"/>
            <w:vAlign w:val="center"/>
          </w:tcPr>
          <w:p w14:paraId="025337BB" w14:textId="6531A0D1" w:rsidR="0017355C" w:rsidRPr="002B119F" w:rsidRDefault="0017355C" w:rsidP="0017355C">
            <w:pPr>
              <w:jc w:val="center"/>
              <w:rPr>
                <w:sz w:val="22"/>
                <w:szCs w:val="22"/>
                <w:lang w:val="lt-LT"/>
              </w:rPr>
            </w:pPr>
            <w:r w:rsidRPr="002B119F">
              <w:rPr>
                <w:sz w:val="22"/>
                <w:szCs w:val="22"/>
              </w:rPr>
              <w:t>kg</w:t>
            </w:r>
          </w:p>
        </w:tc>
        <w:tc>
          <w:tcPr>
            <w:tcW w:w="1559" w:type="dxa"/>
            <w:tcBorders>
              <w:top w:val="nil"/>
              <w:left w:val="nil"/>
              <w:bottom w:val="single" w:sz="4" w:space="0" w:color="auto"/>
              <w:right w:val="single" w:sz="4" w:space="0" w:color="auto"/>
            </w:tcBorders>
            <w:shd w:val="clear" w:color="auto" w:fill="auto"/>
            <w:vAlign w:val="center"/>
          </w:tcPr>
          <w:p w14:paraId="4D8DB23C" w14:textId="04433B1D" w:rsidR="0017355C" w:rsidRPr="002B119F" w:rsidRDefault="0017355C" w:rsidP="0017355C">
            <w:pPr>
              <w:jc w:val="center"/>
              <w:rPr>
                <w:sz w:val="22"/>
                <w:szCs w:val="22"/>
                <w:lang w:val="lt-LT"/>
              </w:rPr>
            </w:pPr>
            <w:r w:rsidRPr="002B119F">
              <w:rPr>
                <w:sz w:val="22"/>
                <w:szCs w:val="22"/>
              </w:rPr>
              <w:t>150</w:t>
            </w:r>
          </w:p>
        </w:tc>
        <w:tc>
          <w:tcPr>
            <w:tcW w:w="1134" w:type="dxa"/>
          </w:tcPr>
          <w:p w14:paraId="4FFB9592" w14:textId="77777777" w:rsidR="0017355C" w:rsidRPr="002B119F" w:rsidRDefault="0017355C" w:rsidP="0017355C">
            <w:pPr>
              <w:rPr>
                <w:sz w:val="22"/>
                <w:szCs w:val="22"/>
                <w:lang w:val="lt-LT"/>
              </w:rPr>
            </w:pPr>
          </w:p>
        </w:tc>
        <w:tc>
          <w:tcPr>
            <w:tcW w:w="1134" w:type="dxa"/>
          </w:tcPr>
          <w:p w14:paraId="01A5D07E" w14:textId="77777777" w:rsidR="0017355C" w:rsidRPr="002B119F" w:rsidRDefault="0017355C" w:rsidP="0017355C">
            <w:pPr>
              <w:rPr>
                <w:sz w:val="22"/>
                <w:szCs w:val="22"/>
                <w:lang w:val="lt-LT"/>
              </w:rPr>
            </w:pPr>
          </w:p>
        </w:tc>
      </w:tr>
      <w:tr w:rsidR="0017355C" w:rsidRPr="002B119F" w14:paraId="65545D9E" w14:textId="77777777" w:rsidTr="002B119F">
        <w:trPr>
          <w:gridAfter w:val="1"/>
          <w:wAfter w:w="14" w:type="dxa"/>
        </w:trPr>
        <w:tc>
          <w:tcPr>
            <w:tcW w:w="568" w:type="dxa"/>
            <w:tcBorders>
              <w:top w:val="nil"/>
              <w:left w:val="single" w:sz="4" w:space="0" w:color="auto"/>
              <w:bottom w:val="single" w:sz="4" w:space="0" w:color="auto"/>
              <w:right w:val="single" w:sz="4" w:space="0" w:color="auto"/>
            </w:tcBorders>
            <w:shd w:val="clear" w:color="auto" w:fill="auto"/>
            <w:vAlign w:val="center"/>
          </w:tcPr>
          <w:p w14:paraId="75C0FF5B" w14:textId="794AA927" w:rsidR="0017355C" w:rsidRPr="002B119F" w:rsidRDefault="0017355C" w:rsidP="0017355C">
            <w:pPr>
              <w:jc w:val="center"/>
              <w:rPr>
                <w:sz w:val="22"/>
                <w:szCs w:val="22"/>
                <w:lang w:val="lt-LT"/>
              </w:rPr>
            </w:pPr>
            <w:r w:rsidRPr="002B119F">
              <w:rPr>
                <w:sz w:val="22"/>
                <w:szCs w:val="22"/>
              </w:rPr>
              <w:t>14</w:t>
            </w:r>
          </w:p>
        </w:tc>
        <w:tc>
          <w:tcPr>
            <w:tcW w:w="1559" w:type="dxa"/>
            <w:tcBorders>
              <w:top w:val="nil"/>
              <w:left w:val="nil"/>
              <w:bottom w:val="single" w:sz="4" w:space="0" w:color="auto"/>
              <w:right w:val="single" w:sz="4" w:space="0" w:color="auto"/>
            </w:tcBorders>
            <w:shd w:val="clear" w:color="auto" w:fill="auto"/>
            <w:vAlign w:val="center"/>
          </w:tcPr>
          <w:p w14:paraId="08112A17" w14:textId="2F6FAB5D" w:rsidR="0017355C" w:rsidRPr="002B119F" w:rsidRDefault="0017355C" w:rsidP="0017355C">
            <w:pPr>
              <w:rPr>
                <w:sz w:val="22"/>
                <w:szCs w:val="22"/>
                <w:lang w:val="lt-LT"/>
              </w:rPr>
            </w:pPr>
            <w:r w:rsidRPr="002B119F">
              <w:rPr>
                <w:sz w:val="22"/>
                <w:szCs w:val="22"/>
              </w:rPr>
              <w:t>Karšto rūkymo dešra</w:t>
            </w:r>
          </w:p>
        </w:tc>
        <w:tc>
          <w:tcPr>
            <w:tcW w:w="3544" w:type="dxa"/>
            <w:tcBorders>
              <w:top w:val="nil"/>
              <w:left w:val="nil"/>
              <w:bottom w:val="single" w:sz="4" w:space="0" w:color="auto"/>
              <w:right w:val="single" w:sz="4" w:space="0" w:color="auto"/>
            </w:tcBorders>
            <w:shd w:val="clear" w:color="auto" w:fill="auto"/>
            <w:vAlign w:val="center"/>
          </w:tcPr>
          <w:p w14:paraId="15887AB7" w14:textId="2E88E301" w:rsidR="0017355C" w:rsidRPr="0002366E" w:rsidRDefault="0017355C" w:rsidP="004D060A">
            <w:pPr>
              <w:rPr>
                <w:sz w:val="22"/>
                <w:szCs w:val="22"/>
                <w:lang w:val="lt-LT" w:eastAsia="en-GB"/>
              </w:rPr>
            </w:pPr>
            <w:r w:rsidRPr="0002366E">
              <w:rPr>
                <w:sz w:val="22"/>
                <w:szCs w:val="22"/>
                <w:lang w:val="lt-LT"/>
              </w:rPr>
              <w:t>Aukščiausios rūšies. Pagaminta iš jautienos, kiaulienos, be mėsos pakaitalų. Išfasavimas - dujinė/vakuuminė pakuotė, ne daugiau kaip 1 kg.</w:t>
            </w:r>
            <w:r w:rsidRPr="0002366E">
              <w:rPr>
                <w:sz w:val="22"/>
                <w:szCs w:val="22"/>
                <w:lang w:val="lt-LT"/>
              </w:rPr>
              <w:br/>
              <w:t>Galiojimas pristatymo dieną iki tinkamumo vartoti termino pabaigos - ne mažiau 10 parų.</w:t>
            </w:r>
          </w:p>
        </w:tc>
        <w:tc>
          <w:tcPr>
            <w:tcW w:w="851" w:type="dxa"/>
            <w:tcBorders>
              <w:top w:val="nil"/>
              <w:left w:val="nil"/>
              <w:bottom w:val="single" w:sz="4" w:space="0" w:color="auto"/>
              <w:right w:val="single" w:sz="4" w:space="0" w:color="auto"/>
            </w:tcBorders>
            <w:shd w:val="clear" w:color="auto" w:fill="auto"/>
            <w:vAlign w:val="center"/>
          </w:tcPr>
          <w:p w14:paraId="2FD88776" w14:textId="4E416CB7" w:rsidR="0017355C" w:rsidRPr="002B119F" w:rsidRDefault="0017355C" w:rsidP="0017355C">
            <w:pPr>
              <w:jc w:val="center"/>
              <w:rPr>
                <w:sz w:val="22"/>
                <w:szCs w:val="22"/>
                <w:lang w:val="lt-LT"/>
              </w:rPr>
            </w:pPr>
            <w:r w:rsidRPr="002B119F">
              <w:rPr>
                <w:sz w:val="22"/>
                <w:szCs w:val="22"/>
              </w:rPr>
              <w:t>kg</w:t>
            </w:r>
          </w:p>
        </w:tc>
        <w:tc>
          <w:tcPr>
            <w:tcW w:w="1559" w:type="dxa"/>
            <w:tcBorders>
              <w:top w:val="nil"/>
              <w:left w:val="nil"/>
              <w:bottom w:val="single" w:sz="4" w:space="0" w:color="auto"/>
              <w:right w:val="single" w:sz="4" w:space="0" w:color="auto"/>
            </w:tcBorders>
            <w:shd w:val="clear" w:color="auto" w:fill="auto"/>
            <w:vAlign w:val="center"/>
          </w:tcPr>
          <w:p w14:paraId="20D19090" w14:textId="46046C47" w:rsidR="0017355C" w:rsidRPr="002B119F" w:rsidRDefault="0017355C" w:rsidP="0017355C">
            <w:pPr>
              <w:jc w:val="center"/>
              <w:rPr>
                <w:sz w:val="22"/>
                <w:szCs w:val="22"/>
                <w:lang w:val="lt-LT"/>
              </w:rPr>
            </w:pPr>
            <w:r w:rsidRPr="002B119F">
              <w:rPr>
                <w:sz w:val="22"/>
                <w:szCs w:val="22"/>
              </w:rPr>
              <w:t>150</w:t>
            </w:r>
          </w:p>
        </w:tc>
        <w:tc>
          <w:tcPr>
            <w:tcW w:w="1134" w:type="dxa"/>
          </w:tcPr>
          <w:p w14:paraId="22A39DDC" w14:textId="77777777" w:rsidR="0017355C" w:rsidRPr="002B119F" w:rsidRDefault="0017355C" w:rsidP="0017355C">
            <w:pPr>
              <w:rPr>
                <w:sz w:val="22"/>
                <w:szCs w:val="22"/>
                <w:lang w:val="lt-LT"/>
              </w:rPr>
            </w:pPr>
          </w:p>
        </w:tc>
        <w:tc>
          <w:tcPr>
            <w:tcW w:w="1134" w:type="dxa"/>
          </w:tcPr>
          <w:p w14:paraId="79EBC793" w14:textId="77777777" w:rsidR="0017355C" w:rsidRPr="002B119F" w:rsidRDefault="0017355C" w:rsidP="0017355C">
            <w:pPr>
              <w:rPr>
                <w:sz w:val="22"/>
                <w:szCs w:val="22"/>
                <w:lang w:val="lt-LT"/>
              </w:rPr>
            </w:pPr>
          </w:p>
        </w:tc>
      </w:tr>
      <w:tr w:rsidR="0017355C" w:rsidRPr="002B119F" w14:paraId="2FD79F1E" w14:textId="77777777" w:rsidTr="002B119F">
        <w:trPr>
          <w:gridAfter w:val="1"/>
          <w:wAfter w:w="14" w:type="dxa"/>
        </w:trPr>
        <w:tc>
          <w:tcPr>
            <w:tcW w:w="568" w:type="dxa"/>
            <w:tcBorders>
              <w:top w:val="nil"/>
              <w:left w:val="single" w:sz="4" w:space="0" w:color="auto"/>
              <w:bottom w:val="single" w:sz="4" w:space="0" w:color="auto"/>
              <w:right w:val="single" w:sz="4" w:space="0" w:color="auto"/>
            </w:tcBorders>
            <w:shd w:val="clear" w:color="auto" w:fill="auto"/>
            <w:vAlign w:val="center"/>
          </w:tcPr>
          <w:p w14:paraId="69C1C928" w14:textId="42841599" w:rsidR="0017355C" w:rsidRPr="002B119F" w:rsidRDefault="0017355C" w:rsidP="0017355C">
            <w:pPr>
              <w:jc w:val="center"/>
              <w:rPr>
                <w:sz w:val="22"/>
                <w:szCs w:val="22"/>
                <w:lang w:val="lt-LT"/>
              </w:rPr>
            </w:pPr>
            <w:r w:rsidRPr="002B119F">
              <w:rPr>
                <w:sz w:val="22"/>
                <w:szCs w:val="22"/>
              </w:rPr>
              <w:t>15</w:t>
            </w:r>
          </w:p>
        </w:tc>
        <w:tc>
          <w:tcPr>
            <w:tcW w:w="1559" w:type="dxa"/>
            <w:tcBorders>
              <w:top w:val="nil"/>
              <w:left w:val="nil"/>
              <w:bottom w:val="single" w:sz="4" w:space="0" w:color="auto"/>
              <w:right w:val="single" w:sz="4" w:space="0" w:color="auto"/>
            </w:tcBorders>
            <w:shd w:val="clear" w:color="auto" w:fill="auto"/>
            <w:vAlign w:val="center"/>
          </w:tcPr>
          <w:p w14:paraId="4A4F0096" w14:textId="2F856147" w:rsidR="0017355C" w:rsidRPr="002B119F" w:rsidRDefault="0017355C" w:rsidP="0017355C">
            <w:pPr>
              <w:rPr>
                <w:sz w:val="22"/>
                <w:szCs w:val="22"/>
                <w:lang w:val="lt-LT"/>
              </w:rPr>
            </w:pPr>
            <w:r w:rsidRPr="002B119F">
              <w:rPr>
                <w:sz w:val="22"/>
                <w:szCs w:val="22"/>
              </w:rPr>
              <w:t>Virtos dešrelės (pieniškos)</w:t>
            </w:r>
          </w:p>
        </w:tc>
        <w:tc>
          <w:tcPr>
            <w:tcW w:w="3544" w:type="dxa"/>
            <w:tcBorders>
              <w:top w:val="nil"/>
              <w:left w:val="nil"/>
              <w:bottom w:val="single" w:sz="4" w:space="0" w:color="auto"/>
              <w:right w:val="single" w:sz="4" w:space="0" w:color="auto"/>
            </w:tcBorders>
            <w:shd w:val="clear" w:color="auto" w:fill="auto"/>
            <w:vAlign w:val="center"/>
          </w:tcPr>
          <w:p w14:paraId="53D65A66" w14:textId="148F21AD" w:rsidR="0017355C" w:rsidRPr="0002366E" w:rsidRDefault="0017355C" w:rsidP="004D060A">
            <w:pPr>
              <w:rPr>
                <w:sz w:val="22"/>
                <w:szCs w:val="22"/>
                <w:lang w:val="lt-LT" w:eastAsia="en-GB"/>
              </w:rPr>
            </w:pPr>
            <w:r w:rsidRPr="0002366E">
              <w:rPr>
                <w:sz w:val="22"/>
                <w:szCs w:val="22"/>
                <w:lang w:val="lt-LT"/>
              </w:rPr>
              <w:t>Aukščiausios rūšies. Pagaminta iš smulkintos jautienos, kiaulienos, kiaulienos lašinių.  Išfasavimas - dujinė/vakuuminė pakuotė, ne daugiau kaip 1 kg.</w:t>
            </w:r>
            <w:r w:rsidRPr="0002366E">
              <w:rPr>
                <w:sz w:val="22"/>
                <w:szCs w:val="22"/>
                <w:lang w:val="lt-LT"/>
              </w:rPr>
              <w:br/>
              <w:t>Galiojimas pristatymo dieną iki tinkamumo vartoti termino pabaigos - ne mažiau 10 parų.</w:t>
            </w:r>
          </w:p>
        </w:tc>
        <w:tc>
          <w:tcPr>
            <w:tcW w:w="851" w:type="dxa"/>
            <w:tcBorders>
              <w:top w:val="nil"/>
              <w:left w:val="nil"/>
              <w:bottom w:val="single" w:sz="4" w:space="0" w:color="auto"/>
              <w:right w:val="single" w:sz="4" w:space="0" w:color="auto"/>
            </w:tcBorders>
            <w:shd w:val="clear" w:color="auto" w:fill="auto"/>
            <w:vAlign w:val="center"/>
          </w:tcPr>
          <w:p w14:paraId="6156E813" w14:textId="23DE5C79" w:rsidR="0017355C" w:rsidRPr="002B119F" w:rsidRDefault="0017355C" w:rsidP="0017355C">
            <w:pPr>
              <w:jc w:val="center"/>
              <w:rPr>
                <w:sz w:val="22"/>
                <w:szCs w:val="22"/>
                <w:lang w:val="lt-LT"/>
              </w:rPr>
            </w:pPr>
            <w:r w:rsidRPr="002B119F">
              <w:rPr>
                <w:sz w:val="22"/>
                <w:szCs w:val="22"/>
              </w:rPr>
              <w:t>kg</w:t>
            </w:r>
          </w:p>
        </w:tc>
        <w:tc>
          <w:tcPr>
            <w:tcW w:w="1559" w:type="dxa"/>
            <w:tcBorders>
              <w:top w:val="nil"/>
              <w:left w:val="nil"/>
              <w:bottom w:val="single" w:sz="4" w:space="0" w:color="auto"/>
              <w:right w:val="single" w:sz="4" w:space="0" w:color="auto"/>
            </w:tcBorders>
            <w:shd w:val="clear" w:color="auto" w:fill="auto"/>
            <w:vAlign w:val="center"/>
          </w:tcPr>
          <w:p w14:paraId="5E1205C1" w14:textId="00CFECBC" w:rsidR="0017355C" w:rsidRPr="002B119F" w:rsidRDefault="0017355C" w:rsidP="0017355C">
            <w:pPr>
              <w:jc w:val="center"/>
              <w:rPr>
                <w:sz w:val="22"/>
                <w:szCs w:val="22"/>
                <w:lang w:val="lt-LT"/>
              </w:rPr>
            </w:pPr>
            <w:r w:rsidRPr="002B119F">
              <w:rPr>
                <w:sz w:val="22"/>
                <w:szCs w:val="22"/>
              </w:rPr>
              <w:t>150</w:t>
            </w:r>
          </w:p>
        </w:tc>
        <w:tc>
          <w:tcPr>
            <w:tcW w:w="1134" w:type="dxa"/>
          </w:tcPr>
          <w:p w14:paraId="7473A9AE" w14:textId="77777777" w:rsidR="0017355C" w:rsidRPr="002B119F" w:rsidRDefault="0017355C" w:rsidP="0017355C">
            <w:pPr>
              <w:rPr>
                <w:sz w:val="22"/>
                <w:szCs w:val="22"/>
                <w:lang w:val="lt-LT"/>
              </w:rPr>
            </w:pPr>
          </w:p>
        </w:tc>
        <w:tc>
          <w:tcPr>
            <w:tcW w:w="1134" w:type="dxa"/>
          </w:tcPr>
          <w:p w14:paraId="14417FFC" w14:textId="77777777" w:rsidR="0017355C" w:rsidRPr="002B119F" w:rsidRDefault="0017355C" w:rsidP="0017355C">
            <w:pPr>
              <w:rPr>
                <w:sz w:val="22"/>
                <w:szCs w:val="22"/>
                <w:lang w:val="lt-LT"/>
              </w:rPr>
            </w:pPr>
          </w:p>
        </w:tc>
      </w:tr>
      <w:tr w:rsidR="0017355C" w:rsidRPr="002B119F" w14:paraId="66E583AD" w14:textId="77777777" w:rsidTr="002B119F">
        <w:trPr>
          <w:gridAfter w:val="1"/>
          <w:wAfter w:w="14" w:type="dxa"/>
        </w:trPr>
        <w:tc>
          <w:tcPr>
            <w:tcW w:w="568" w:type="dxa"/>
            <w:tcBorders>
              <w:top w:val="nil"/>
              <w:left w:val="single" w:sz="4" w:space="0" w:color="auto"/>
              <w:bottom w:val="single" w:sz="4" w:space="0" w:color="auto"/>
              <w:right w:val="single" w:sz="4" w:space="0" w:color="auto"/>
            </w:tcBorders>
            <w:shd w:val="clear" w:color="auto" w:fill="auto"/>
            <w:vAlign w:val="center"/>
          </w:tcPr>
          <w:p w14:paraId="1C3642F4" w14:textId="3F669176" w:rsidR="0017355C" w:rsidRPr="002B119F" w:rsidRDefault="0017355C" w:rsidP="0017355C">
            <w:pPr>
              <w:jc w:val="center"/>
              <w:rPr>
                <w:sz w:val="22"/>
                <w:szCs w:val="22"/>
                <w:lang w:val="lt-LT"/>
              </w:rPr>
            </w:pPr>
            <w:r w:rsidRPr="002B119F">
              <w:rPr>
                <w:sz w:val="22"/>
                <w:szCs w:val="22"/>
              </w:rPr>
              <w:t>16</w:t>
            </w:r>
          </w:p>
        </w:tc>
        <w:tc>
          <w:tcPr>
            <w:tcW w:w="1559" w:type="dxa"/>
            <w:tcBorders>
              <w:top w:val="nil"/>
              <w:left w:val="nil"/>
              <w:bottom w:val="single" w:sz="4" w:space="0" w:color="auto"/>
              <w:right w:val="single" w:sz="4" w:space="0" w:color="auto"/>
            </w:tcBorders>
            <w:shd w:val="clear" w:color="auto" w:fill="auto"/>
            <w:vAlign w:val="center"/>
          </w:tcPr>
          <w:p w14:paraId="68B34336" w14:textId="2C7478E5" w:rsidR="0017355C" w:rsidRPr="002B119F" w:rsidRDefault="0017355C" w:rsidP="0017355C">
            <w:pPr>
              <w:rPr>
                <w:sz w:val="22"/>
                <w:szCs w:val="22"/>
                <w:lang w:val="lt-LT"/>
              </w:rPr>
            </w:pPr>
            <w:r w:rsidRPr="002B119F">
              <w:rPr>
                <w:sz w:val="22"/>
                <w:szCs w:val="22"/>
              </w:rPr>
              <w:t>Virtos dešrelės (pieniškos)</w:t>
            </w:r>
          </w:p>
        </w:tc>
        <w:tc>
          <w:tcPr>
            <w:tcW w:w="3544" w:type="dxa"/>
            <w:tcBorders>
              <w:top w:val="nil"/>
              <w:left w:val="nil"/>
              <w:bottom w:val="single" w:sz="4" w:space="0" w:color="auto"/>
              <w:right w:val="single" w:sz="4" w:space="0" w:color="auto"/>
            </w:tcBorders>
            <w:shd w:val="clear" w:color="auto" w:fill="auto"/>
            <w:vAlign w:val="center"/>
          </w:tcPr>
          <w:p w14:paraId="40264DC7" w14:textId="44CF3DEE" w:rsidR="0017355C" w:rsidRPr="0002366E" w:rsidRDefault="0017355C" w:rsidP="004D060A">
            <w:pPr>
              <w:rPr>
                <w:sz w:val="22"/>
                <w:szCs w:val="22"/>
                <w:lang w:val="lt-LT" w:eastAsia="en-GB"/>
              </w:rPr>
            </w:pPr>
            <w:r w:rsidRPr="0002366E">
              <w:rPr>
                <w:sz w:val="22"/>
                <w:szCs w:val="22"/>
                <w:lang w:val="lt-LT"/>
              </w:rPr>
              <w:t>Aukščiausios rūšies. Pagaminta iš vištienos (ne mažiau kaip 90 proc.), be baltyminių mėsos pakaitalų, be skonio stipriklių ir dažiklių. Išfasavimas - dujinė/vakuuminė pakuotė, ne daugiau kaip 1 kg.</w:t>
            </w:r>
            <w:r w:rsidRPr="0002366E">
              <w:rPr>
                <w:sz w:val="22"/>
                <w:szCs w:val="22"/>
                <w:lang w:val="lt-LT"/>
              </w:rPr>
              <w:br/>
              <w:t>Galiojimas pristatymo dieną iki tinkamumo vartoti termino pabaigos - ne mažiau 10 parų.</w:t>
            </w:r>
          </w:p>
        </w:tc>
        <w:tc>
          <w:tcPr>
            <w:tcW w:w="851" w:type="dxa"/>
            <w:tcBorders>
              <w:top w:val="nil"/>
              <w:left w:val="nil"/>
              <w:bottom w:val="single" w:sz="4" w:space="0" w:color="auto"/>
              <w:right w:val="single" w:sz="4" w:space="0" w:color="auto"/>
            </w:tcBorders>
            <w:shd w:val="clear" w:color="auto" w:fill="auto"/>
            <w:vAlign w:val="center"/>
          </w:tcPr>
          <w:p w14:paraId="188298FF" w14:textId="7CE6883F" w:rsidR="0017355C" w:rsidRPr="002B119F" w:rsidRDefault="0017355C" w:rsidP="0017355C">
            <w:pPr>
              <w:jc w:val="center"/>
              <w:rPr>
                <w:sz w:val="22"/>
                <w:szCs w:val="22"/>
                <w:lang w:val="lt-LT"/>
              </w:rPr>
            </w:pPr>
            <w:r w:rsidRPr="002B119F">
              <w:rPr>
                <w:sz w:val="22"/>
                <w:szCs w:val="22"/>
              </w:rPr>
              <w:t>kg</w:t>
            </w:r>
          </w:p>
        </w:tc>
        <w:tc>
          <w:tcPr>
            <w:tcW w:w="1559" w:type="dxa"/>
            <w:tcBorders>
              <w:top w:val="nil"/>
              <w:left w:val="nil"/>
              <w:bottom w:val="single" w:sz="4" w:space="0" w:color="auto"/>
              <w:right w:val="single" w:sz="4" w:space="0" w:color="auto"/>
            </w:tcBorders>
            <w:shd w:val="clear" w:color="auto" w:fill="auto"/>
            <w:vAlign w:val="center"/>
          </w:tcPr>
          <w:p w14:paraId="65342FF9" w14:textId="00EAAA2D" w:rsidR="0017355C" w:rsidRPr="002B119F" w:rsidRDefault="0017355C" w:rsidP="0017355C">
            <w:pPr>
              <w:jc w:val="center"/>
              <w:rPr>
                <w:sz w:val="22"/>
                <w:szCs w:val="22"/>
                <w:lang w:val="lt-LT"/>
              </w:rPr>
            </w:pPr>
            <w:r w:rsidRPr="002B119F">
              <w:rPr>
                <w:sz w:val="22"/>
                <w:szCs w:val="22"/>
              </w:rPr>
              <w:t>149</w:t>
            </w:r>
          </w:p>
        </w:tc>
        <w:tc>
          <w:tcPr>
            <w:tcW w:w="1134" w:type="dxa"/>
          </w:tcPr>
          <w:p w14:paraId="1E214C49" w14:textId="77777777" w:rsidR="0017355C" w:rsidRPr="002B119F" w:rsidRDefault="0017355C" w:rsidP="0017355C">
            <w:pPr>
              <w:rPr>
                <w:sz w:val="22"/>
                <w:szCs w:val="22"/>
                <w:lang w:val="lt-LT"/>
              </w:rPr>
            </w:pPr>
          </w:p>
        </w:tc>
        <w:tc>
          <w:tcPr>
            <w:tcW w:w="1134" w:type="dxa"/>
          </w:tcPr>
          <w:p w14:paraId="7E78446A" w14:textId="77777777" w:rsidR="0017355C" w:rsidRPr="002B119F" w:rsidRDefault="0017355C" w:rsidP="0017355C">
            <w:pPr>
              <w:rPr>
                <w:sz w:val="22"/>
                <w:szCs w:val="22"/>
                <w:lang w:val="lt-LT"/>
              </w:rPr>
            </w:pPr>
          </w:p>
        </w:tc>
      </w:tr>
      <w:tr w:rsidR="0017355C" w:rsidRPr="002B119F" w14:paraId="3AFC0B37" w14:textId="77777777" w:rsidTr="002B119F">
        <w:trPr>
          <w:gridAfter w:val="1"/>
          <w:wAfter w:w="14" w:type="dxa"/>
        </w:trPr>
        <w:tc>
          <w:tcPr>
            <w:tcW w:w="568" w:type="dxa"/>
            <w:tcBorders>
              <w:top w:val="nil"/>
              <w:left w:val="single" w:sz="4" w:space="0" w:color="auto"/>
              <w:bottom w:val="single" w:sz="4" w:space="0" w:color="auto"/>
              <w:right w:val="single" w:sz="4" w:space="0" w:color="auto"/>
            </w:tcBorders>
            <w:shd w:val="clear" w:color="auto" w:fill="auto"/>
            <w:vAlign w:val="center"/>
          </w:tcPr>
          <w:p w14:paraId="6CB75C53" w14:textId="23C6802E" w:rsidR="0017355C" w:rsidRPr="002B119F" w:rsidRDefault="0017355C" w:rsidP="0017355C">
            <w:pPr>
              <w:jc w:val="center"/>
              <w:rPr>
                <w:sz w:val="22"/>
                <w:szCs w:val="22"/>
                <w:lang w:val="lt-LT"/>
              </w:rPr>
            </w:pPr>
            <w:r w:rsidRPr="002B119F">
              <w:rPr>
                <w:sz w:val="22"/>
                <w:szCs w:val="22"/>
              </w:rPr>
              <w:t>17</w:t>
            </w:r>
          </w:p>
        </w:tc>
        <w:tc>
          <w:tcPr>
            <w:tcW w:w="1559" w:type="dxa"/>
            <w:tcBorders>
              <w:top w:val="nil"/>
              <w:left w:val="nil"/>
              <w:bottom w:val="single" w:sz="4" w:space="0" w:color="auto"/>
              <w:right w:val="single" w:sz="4" w:space="0" w:color="auto"/>
            </w:tcBorders>
            <w:shd w:val="clear" w:color="auto" w:fill="auto"/>
            <w:vAlign w:val="center"/>
          </w:tcPr>
          <w:p w14:paraId="515DC2BA" w14:textId="7D72F73A" w:rsidR="0017355C" w:rsidRPr="002B119F" w:rsidRDefault="0017355C" w:rsidP="0017355C">
            <w:pPr>
              <w:rPr>
                <w:sz w:val="22"/>
                <w:szCs w:val="22"/>
                <w:lang w:val="lt-LT"/>
              </w:rPr>
            </w:pPr>
            <w:r w:rsidRPr="002B119F">
              <w:rPr>
                <w:sz w:val="22"/>
                <w:szCs w:val="22"/>
              </w:rPr>
              <w:t>Virtos sardelės</w:t>
            </w:r>
          </w:p>
        </w:tc>
        <w:tc>
          <w:tcPr>
            <w:tcW w:w="3544" w:type="dxa"/>
            <w:tcBorders>
              <w:top w:val="nil"/>
              <w:left w:val="nil"/>
              <w:bottom w:val="single" w:sz="4" w:space="0" w:color="auto"/>
              <w:right w:val="single" w:sz="4" w:space="0" w:color="auto"/>
            </w:tcBorders>
            <w:shd w:val="clear" w:color="auto" w:fill="auto"/>
            <w:vAlign w:val="center"/>
          </w:tcPr>
          <w:p w14:paraId="15044D0A" w14:textId="5D87AD39" w:rsidR="0017355C" w:rsidRPr="0002366E" w:rsidRDefault="0017355C" w:rsidP="004D060A">
            <w:pPr>
              <w:rPr>
                <w:sz w:val="22"/>
                <w:szCs w:val="22"/>
                <w:lang w:val="lt-LT" w:eastAsia="en-GB"/>
              </w:rPr>
            </w:pPr>
            <w:r w:rsidRPr="0002366E">
              <w:rPr>
                <w:sz w:val="22"/>
                <w:szCs w:val="22"/>
                <w:lang w:val="lt-LT"/>
              </w:rPr>
              <w:t>Aukščiausios rūšies. Pagaminta iš kiaulienos (ne mažiau kaip 48 proc.), be baltyminių mėsos pakaitalų, be skonio stipriklių ir dažiklių. Išfasavimas - dujinė/vakuuminė pakuotė, ne daugiau kaip 1 kg.</w:t>
            </w:r>
            <w:r w:rsidRPr="0002366E">
              <w:rPr>
                <w:sz w:val="22"/>
                <w:szCs w:val="22"/>
                <w:lang w:val="lt-LT"/>
              </w:rPr>
              <w:br/>
              <w:t>Galiojimas pristatymo dieną iki tinkamumo vartoti termino pabaigos - ne mažiau 10 parų.</w:t>
            </w:r>
          </w:p>
        </w:tc>
        <w:tc>
          <w:tcPr>
            <w:tcW w:w="851" w:type="dxa"/>
            <w:tcBorders>
              <w:top w:val="nil"/>
              <w:left w:val="nil"/>
              <w:bottom w:val="single" w:sz="4" w:space="0" w:color="auto"/>
              <w:right w:val="single" w:sz="4" w:space="0" w:color="auto"/>
            </w:tcBorders>
            <w:shd w:val="clear" w:color="auto" w:fill="auto"/>
            <w:vAlign w:val="center"/>
          </w:tcPr>
          <w:p w14:paraId="610C2896" w14:textId="2387DA87" w:rsidR="0017355C" w:rsidRPr="002B119F" w:rsidRDefault="0017355C" w:rsidP="0017355C">
            <w:pPr>
              <w:jc w:val="center"/>
              <w:rPr>
                <w:sz w:val="22"/>
                <w:szCs w:val="22"/>
                <w:lang w:val="lt-LT"/>
              </w:rPr>
            </w:pPr>
            <w:r w:rsidRPr="002B119F">
              <w:rPr>
                <w:sz w:val="22"/>
                <w:szCs w:val="22"/>
              </w:rPr>
              <w:t>kg</w:t>
            </w:r>
          </w:p>
        </w:tc>
        <w:tc>
          <w:tcPr>
            <w:tcW w:w="1559" w:type="dxa"/>
            <w:tcBorders>
              <w:top w:val="nil"/>
              <w:left w:val="nil"/>
              <w:bottom w:val="single" w:sz="4" w:space="0" w:color="auto"/>
              <w:right w:val="single" w:sz="4" w:space="0" w:color="auto"/>
            </w:tcBorders>
            <w:shd w:val="clear" w:color="auto" w:fill="auto"/>
            <w:vAlign w:val="center"/>
          </w:tcPr>
          <w:p w14:paraId="2A7DE5EC" w14:textId="34D01468" w:rsidR="0017355C" w:rsidRPr="002B119F" w:rsidRDefault="0017355C" w:rsidP="0017355C">
            <w:pPr>
              <w:jc w:val="center"/>
              <w:rPr>
                <w:sz w:val="22"/>
                <w:szCs w:val="22"/>
                <w:lang w:val="lt-LT"/>
              </w:rPr>
            </w:pPr>
            <w:r w:rsidRPr="002B119F">
              <w:rPr>
                <w:sz w:val="22"/>
                <w:szCs w:val="22"/>
              </w:rPr>
              <w:t>230</w:t>
            </w:r>
          </w:p>
        </w:tc>
        <w:tc>
          <w:tcPr>
            <w:tcW w:w="1134" w:type="dxa"/>
            <w:tcBorders>
              <w:bottom w:val="single" w:sz="4" w:space="0" w:color="auto"/>
            </w:tcBorders>
          </w:tcPr>
          <w:p w14:paraId="3AEA69FF" w14:textId="77777777" w:rsidR="0017355C" w:rsidRPr="002B119F" w:rsidRDefault="0017355C" w:rsidP="0017355C">
            <w:pPr>
              <w:rPr>
                <w:sz w:val="22"/>
                <w:szCs w:val="22"/>
                <w:lang w:val="lt-LT"/>
              </w:rPr>
            </w:pPr>
          </w:p>
        </w:tc>
        <w:tc>
          <w:tcPr>
            <w:tcW w:w="1134" w:type="dxa"/>
            <w:tcBorders>
              <w:bottom w:val="single" w:sz="4" w:space="0" w:color="auto"/>
            </w:tcBorders>
          </w:tcPr>
          <w:p w14:paraId="4DF13E9E" w14:textId="77777777" w:rsidR="0017355C" w:rsidRPr="002B119F" w:rsidRDefault="0017355C" w:rsidP="0017355C">
            <w:pPr>
              <w:rPr>
                <w:sz w:val="22"/>
                <w:szCs w:val="22"/>
                <w:lang w:val="lt-LT"/>
              </w:rPr>
            </w:pPr>
          </w:p>
        </w:tc>
      </w:tr>
      <w:tr w:rsidR="0017355C" w:rsidRPr="002B119F" w14:paraId="77EF0069" w14:textId="77777777" w:rsidTr="002B119F">
        <w:trPr>
          <w:gridAfter w:val="1"/>
          <w:wAfter w:w="14" w:type="dxa"/>
        </w:trPr>
        <w:tc>
          <w:tcPr>
            <w:tcW w:w="568" w:type="dxa"/>
            <w:tcBorders>
              <w:top w:val="nil"/>
              <w:left w:val="single" w:sz="4" w:space="0" w:color="auto"/>
              <w:bottom w:val="single" w:sz="4" w:space="0" w:color="auto"/>
              <w:right w:val="single" w:sz="4" w:space="0" w:color="auto"/>
            </w:tcBorders>
            <w:shd w:val="clear" w:color="auto" w:fill="auto"/>
            <w:vAlign w:val="center"/>
          </w:tcPr>
          <w:p w14:paraId="5346BA41" w14:textId="2DDD5A88" w:rsidR="0017355C" w:rsidRPr="002B119F" w:rsidRDefault="0017355C" w:rsidP="0017355C">
            <w:pPr>
              <w:jc w:val="center"/>
              <w:rPr>
                <w:sz w:val="22"/>
                <w:szCs w:val="22"/>
                <w:lang w:val="lt-LT"/>
              </w:rPr>
            </w:pPr>
            <w:r w:rsidRPr="002B119F">
              <w:rPr>
                <w:sz w:val="22"/>
                <w:szCs w:val="22"/>
              </w:rPr>
              <w:t>18</w:t>
            </w:r>
          </w:p>
        </w:tc>
        <w:tc>
          <w:tcPr>
            <w:tcW w:w="1559" w:type="dxa"/>
            <w:tcBorders>
              <w:top w:val="nil"/>
              <w:left w:val="nil"/>
              <w:bottom w:val="single" w:sz="4" w:space="0" w:color="auto"/>
              <w:right w:val="single" w:sz="4" w:space="0" w:color="auto"/>
            </w:tcBorders>
            <w:shd w:val="clear" w:color="auto" w:fill="auto"/>
            <w:vAlign w:val="center"/>
          </w:tcPr>
          <w:p w14:paraId="5B641FA3" w14:textId="776ACF9A" w:rsidR="0017355C" w:rsidRPr="002B119F" w:rsidRDefault="0017355C" w:rsidP="0017355C">
            <w:pPr>
              <w:rPr>
                <w:sz w:val="22"/>
                <w:szCs w:val="22"/>
                <w:lang w:val="lt-LT"/>
              </w:rPr>
            </w:pPr>
            <w:r w:rsidRPr="002B119F">
              <w:rPr>
                <w:sz w:val="22"/>
                <w:szCs w:val="22"/>
              </w:rPr>
              <w:t>Virta dešra ("daktariška")</w:t>
            </w:r>
          </w:p>
        </w:tc>
        <w:tc>
          <w:tcPr>
            <w:tcW w:w="3544" w:type="dxa"/>
            <w:tcBorders>
              <w:top w:val="nil"/>
              <w:left w:val="nil"/>
              <w:bottom w:val="single" w:sz="4" w:space="0" w:color="auto"/>
              <w:right w:val="single" w:sz="4" w:space="0" w:color="auto"/>
            </w:tcBorders>
            <w:shd w:val="clear" w:color="auto" w:fill="auto"/>
            <w:vAlign w:val="center"/>
          </w:tcPr>
          <w:p w14:paraId="2B1E89C1" w14:textId="5EC1868D" w:rsidR="0017355C" w:rsidRPr="0002366E" w:rsidRDefault="0017355C" w:rsidP="004D060A">
            <w:pPr>
              <w:rPr>
                <w:sz w:val="22"/>
                <w:szCs w:val="22"/>
                <w:lang w:val="lt-LT" w:eastAsia="en-GB"/>
              </w:rPr>
            </w:pPr>
            <w:r w:rsidRPr="0002366E">
              <w:rPr>
                <w:sz w:val="22"/>
                <w:szCs w:val="22"/>
                <w:lang w:val="lt-LT"/>
              </w:rPr>
              <w:t xml:space="preserve">Aukščiausios rūšies. Pagaminta iš smulkintos jautienos, kiaulienos, kiaulienos lašinių. Išfasavimas - dujinė/vakuuminė pakuotė, ne daugiau kaip 1 kg. Galiojimas pristatymo dieną iki tinkamumo </w:t>
            </w:r>
            <w:r w:rsidRPr="0002366E">
              <w:rPr>
                <w:sz w:val="22"/>
                <w:szCs w:val="22"/>
                <w:lang w:val="lt-LT"/>
              </w:rPr>
              <w:lastRenderedPageBreak/>
              <w:t>vartoti termino pabaigos - ne mažiau 10 parų.</w:t>
            </w:r>
          </w:p>
        </w:tc>
        <w:tc>
          <w:tcPr>
            <w:tcW w:w="851" w:type="dxa"/>
            <w:tcBorders>
              <w:top w:val="nil"/>
              <w:left w:val="nil"/>
              <w:bottom w:val="single" w:sz="4" w:space="0" w:color="auto"/>
              <w:right w:val="single" w:sz="4" w:space="0" w:color="auto"/>
            </w:tcBorders>
            <w:shd w:val="clear" w:color="auto" w:fill="auto"/>
            <w:vAlign w:val="center"/>
          </w:tcPr>
          <w:p w14:paraId="4D978D46" w14:textId="42D42D9D" w:rsidR="0017355C" w:rsidRPr="002B119F" w:rsidRDefault="0017355C" w:rsidP="0017355C">
            <w:pPr>
              <w:jc w:val="center"/>
              <w:rPr>
                <w:sz w:val="22"/>
                <w:szCs w:val="22"/>
                <w:lang w:val="lt-LT"/>
              </w:rPr>
            </w:pPr>
            <w:r w:rsidRPr="002B119F">
              <w:rPr>
                <w:sz w:val="22"/>
                <w:szCs w:val="22"/>
              </w:rPr>
              <w:lastRenderedPageBreak/>
              <w:t>kg</w:t>
            </w:r>
          </w:p>
        </w:tc>
        <w:tc>
          <w:tcPr>
            <w:tcW w:w="1559" w:type="dxa"/>
            <w:tcBorders>
              <w:top w:val="nil"/>
              <w:left w:val="nil"/>
              <w:bottom w:val="single" w:sz="4" w:space="0" w:color="auto"/>
              <w:right w:val="single" w:sz="4" w:space="0" w:color="auto"/>
            </w:tcBorders>
            <w:shd w:val="clear" w:color="auto" w:fill="auto"/>
            <w:vAlign w:val="center"/>
          </w:tcPr>
          <w:p w14:paraId="4A13A04E" w14:textId="0C5C103C" w:rsidR="0017355C" w:rsidRPr="002B119F" w:rsidRDefault="0017355C" w:rsidP="0017355C">
            <w:pPr>
              <w:jc w:val="center"/>
              <w:rPr>
                <w:sz w:val="22"/>
                <w:szCs w:val="22"/>
                <w:lang w:val="lt-LT"/>
              </w:rPr>
            </w:pPr>
            <w:r w:rsidRPr="002B119F">
              <w:rPr>
                <w:sz w:val="22"/>
                <w:szCs w:val="22"/>
              </w:rPr>
              <w:t>200</w:t>
            </w:r>
          </w:p>
        </w:tc>
        <w:tc>
          <w:tcPr>
            <w:tcW w:w="1134" w:type="dxa"/>
            <w:tcBorders>
              <w:top w:val="single" w:sz="4" w:space="0" w:color="auto"/>
              <w:bottom w:val="single" w:sz="4" w:space="0" w:color="auto"/>
            </w:tcBorders>
          </w:tcPr>
          <w:p w14:paraId="6DF99D0F" w14:textId="77777777" w:rsidR="0017355C" w:rsidRPr="002B119F" w:rsidRDefault="0017355C" w:rsidP="0017355C">
            <w:pPr>
              <w:rPr>
                <w:sz w:val="22"/>
                <w:szCs w:val="22"/>
                <w:lang w:val="lt-LT"/>
              </w:rPr>
            </w:pPr>
          </w:p>
        </w:tc>
        <w:tc>
          <w:tcPr>
            <w:tcW w:w="1134" w:type="dxa"/>
            <w:tcBorders>
              <w:top w:val="single" w:sz="4" w:space="0" w:color="auto"/>
              <w:bottom w:val="single" w:sz="4" w:space="0" w:color="auto"/>
              <w:right w:val="single" w:sz="4" w:space="0" w:color="auto"/>
            </w:tcBorders>
          </w:tcPr>
          <w:p w14:paraId="1C0B48A7" w14:textId="77777777" w:rsidR="0017355C" w:rsidRPr="002B119F" w:rsidRDefault="0017355C" w:rsidP="0017355C">
            <w:pPr>
              <w:rPr>
                <w:sz w:val="22"/>
                <w:szCs w:val="22"/>
                <w:lang w:val="lt-LT"/>
              </w:rPr>
            </w:pPr>
          </w:p>
        </w:tc>
      </w:tr>
      <w:tr w:rsidR="0017355C" w:rsidRPr="002B119F" w14:paraId="1F7FE8CC" w14:textId="77777777" w:rsidTr="002B119F">
        <w:trPr>
          <w:gridAfter w:val="1"/>
          <w:wAfter w:w="14" w:type="dxa"/>
        </w:trPr>
        <w:tc>
          <w:tcPr>
            <w:tcW w:w="568" w:type="dxa"/>
            <w:tcBorders>
              <w:top w:val="nil"/>
              <w:left w:val="single" w:sz="4" w:space="0" w:color="auto"/>
              <w:bottom w:val="single" w:sz="4" w:space="0" w:color="auto"/>
              <w:right w:val="single" w:sz="4" w:space="0" w:color="auto"/>
            </w:tcBorders>
            <w:shd w:val="clear" w:color="auto" w:fill="auto"/>
            <w:vAlign w:val="center"/>
          </w:tcPr>
          <w:p w14:paraId="54B63222" w14:textId="46C7470F" w:rsidR="0017355C" w:rsidRPr="002B119F" w:rsidRDefault="0017355C" w:rsidP="0017355C">
            <w:pPr>
              <w:jc w:val="center"/>
              <w:rPr>
                <w:sz w:val="22"/>
                <w:szCs w:val="22"/>
                <w:lang w:val="lt-LT"/>
              </w:rPr>
            </w:pPr>
            <w:r w:rsidRPr="002B119F">
              <w:rPr>
                <w:sz w:val="22"/>
                <w:szCs w:val="22"/>
              </w:rPr>
              <w:t>19</w:t>
            </w:r>
          </w:p>
        </w:tc>
        <w:tc>
          <w:tcPr>
            <w:tcW w:w="1559" w:type="dxa"/>
            <w:tcBorders>
              <w:top w:val="nil"/>
              <w:left w:val="nil"/>
              <w:bottom w:val="single" w:sz="4" w:space="0" w:color="auto"/>
              <w:right w:val="single" w:sz="4" w:space="0" w:color="auto"/>
            </w:tcBorders>
            <w:shd w:val="clear" w:color="auto" w:fill="auto"/>
            <w:vAlign w:val="center"/>
          </w:tcPr>
          <w:p w14:paraId="6CAE1B5D" w14:textId="5703A9E0" w:rsidR="0017355C" w:rsidRPr="002B119F" w:rsidRDefault="0017355C" w:rsidP="0017355C">
            <w:pPr>
              <w:rPr>
                <w:sz w:val="22"/>
                <w:szCs w:val="22"/>
                <w:lang w:val="lt-LT"/>
              </w:rPr>
            </w:pPr>
            <w:r w:rsidRPr="002B119F">
              <w:rPr>
                <w:sz w:val="22"/>
                <w:szCs w:val="22"/>
              </w:rPr>
              <w:t>Šviežios kiaulienos dešrelės</w:t>
            </w:r>
          </w:p>
        </w:tc>
        <w:tc>
          <w:tcPr>
            <w:tcW w:w="3544" w:type="dxa"/>
            <w:tcBorders>
              <w:top w:val="nil"/>
              <w:left w:val="nil"/>
              <w:bottom w:val="single" w:sz="4" w:space="0" w:color="auto"/>
              <w:right w:val="single" w:sz="4" w:space="0" w:color="auto"/>
            </w:tcBorders>
            <w:shd w:val="clear" w:color="auto" w:fill="auto"/>
            <w:vAlign w:val="center"/>
          </w:tcPr>
          <w:p w14:paraId="6E5CB6E5" w14:textId="0A5A49D6" w:rsidR="0017355C" w:rsidRPr="0002366E" w:rsidRDefault="0017355C" w:rsidP="004D060A">
            <w:pPr>
              <w:rPr>
                <w:sz w:val="22"/>
                <w:szCs w:val="22"/>
                <w:lang w:val="lt-LT" w:eastAsia="en-GB"/>
              </w:rPr>
            </w:pPr>
            <w:r w:rsidRPr="0002366E">
              <w:rPr>
                <w:sz w:val="22"/>
                <w:szCs w:val="22"/>
                <w:lang w:val="lt-LT"/>
              </w:rPr>
              <w:t>Auk</w:t>
            </w:r>
            <w:r w:rsidR="00DA04A7">
              <w:rPr>
                <w:sz w:val="22"/>
                <w:szCs w:val="22"/>
                <w:lang w:val="lt-LT"/>
              </w:rPr>
              <w:t>š</w:t>
            </w:r>
            <w:r w:rsidRPr="0002366E">
              <w:rPr>
                <w:sz w:val="22"/>
                <w:szCs w:val="22"/>
                <w:lang w:val="lt-LT"/>
              </w:rPr>
              <w:t>čiausios rūšies. Pagaminta iš  kiaulienos mėsos.</w:t>
            </w:r>
            <w:r w:rsidR="00DA04A7">
              <w:rPr>
                <w:sz w:val="22"/>
                <w:szCs w:val="22"/>
                <w:lang w:val="lt-LT"/>
              </w:rPr>
              <w:t xml:space="preserve"> </w:t>
            </w:r>
            <w:r w:rsidRPr="0002366E">
              <w:rPr>
                <w:sz w:val="22"/>
                <w:szCs w:val="22"/>
                <w:lang w:val="lt-LT"/>
              </w:rPr>
              <w:t>Išfasavimas vakuuminė pakuotė, ne daugiau kaip 1 kg.  Galiojimas pristatymo dieną iki tinkamumo vartoti termino pabaigos- ne mažiau 7 paros.</w:t>
            </w:r>
          </w:p>
        </w:tc>
        <w:tc>
          <w:tcPr>
            <w:tcW w:w="851" w:type="dxa"/>
            <w:tcBorders>
              <w:top w:val="nil"/>
              <w:left w:val="nil"/>
              <w:bottom w:val="single" w:sz="4" w:space="0" w:color="auto"/>
              <w:right w:val="single" w:sz="4" w:space="0" w:color="auto"/>
            </w:tcBorders>
            <w:shd w:val="clear" w:color="auto" w:fill="auto"/>
            <w:vAlign w:val="center"/>
          </w:tcPr>
          <w:p w14:paraId="75E14F9F" w14:textId="1035BA27" w:rsidR="0017355C" w:rsidRPr="002B119F" w:rsidRDefault="0017355C" w:rsidP="0017355C">
            <w:pPr>
              <w:jc w:val="center"/>
              <w:rPr>
                <w:sz w:val="22"/>
                <w:szCs w:val="22"/>
                <w:lang w:val="lt-LT"/>
              </w:rPr>
            </w:pPr>
            <w:r w:rsidRPr="002B119F">
              <w:rPr>
                <w:sz w:val="22"/>
                <w:szCs w:val="22"/>
              </w:rPr>
              <w:t>kg</w:t>
            </w:r>
          </w:p>
        </w:tc>
        <w:tc>
          <w:tcPr>
            <w:tcW w:w="1559" w:type="dxa"/>
            <w:tcBorders>
              <w:top w:val="nil"/>
              <w:left w:val="nil"/>
              <w:bottom w:val="single" w:sz="4" w:space="0" w:color="auto"/>
              <w:right w:val="single" w:sz="4" w:space="0" w:color="auto"/>
            </w:tcBorders>
            <w:shd w:val="clear" w:color="auto" w:fill="auto"/>
            <w:vAlign w:val="center"/>
          </w:tcPr>
          <w:p w14:paraId="5FB87E45" w14:textId="5CEB0A44" w:rsidR="0017355C" w:rsidRPr="002B119F" w:rsidRDefault="0017355C" w:rsidP="0017355C">
            <w:pPr>
              <w:jc w:val="center"/>
              <w:rPr>
                <w:sz w:val="22"/>
                <w:szCs w:val="22"/>
                <w:lang w:val="lt-LT"/>
              </w:rPr>
            </w:pPr>
            <w:r w:rsidRPr="002B119F">
              <w:rPr>
                <w:sz w:val="22"/>
                <w:szCs w:val="22"/>
              </w:rPr>
              <w:t>120</w:t>
            </w:r>
          </w:p>
        </w:tc>
        <w:tc>
          <w:tcPr>
            <w:tcW w:w="1134" w:type="dxa"/>
            <w:tcBorders>
              <w:top w:val="single" w:sz="4" w:space="0" w:color="auto"/>
            </w:tcBorders>
          </w:tcPr>
          <w:p w14:paraId="43D1127B" w14:textId="77777777" w:rsidR="0017355C" w:rsidRPr="002B119F" w:rsidRDefault="0017355C" w:rsidP="0017355C">
            <w:pPr>
              <w:rPr>
                <w:sz w:val="22"/>
                <w:szCs w:val="22"/>
                <w:lang w:val="lt-LT"/>
              </w:rPr>
            </w:pPr>
          </w:p>
        </w:tc>
        <w:tc>
          <w:tcPr>
            <w:tcW w:w="1134" w:type="dxa"/>
            <w:tcBorders>
              <w:top w:val="single" w:sz="4" w:space="0" w:color="auto"/>
            </w:tcBorders>
          </w:tcPr>
          <w:p w14:paraId="46BEC45C" w14:textId="77777777" w:rsidR="0017355C" w:rsidRPr="002B119F" w:rsidRDefault="0017355C" w:rsidP="0017355C">
            <w:pPr>
              <w:rPr>
                <w:sz w:val="22"/>
                <w:szCs w:val="22"/>
                <w:lang w:val="lt-LT"/>
              </w:rPr>
            </w:pPr>
          </w:p>
        </w:tc>
      </w:tr>
      <w:tr w:rsidR="0017355C" w:rsidRPr="002B119F" w14:paraId="2636EAB8" w14:textId="77777777" w:rsidTr="002B119F">
        <w:trPr>
          <w:gridAfter w:val="1"/>
          <w:wAfter w:w="14" w:type="dxa"/>
        </w:trPr>
        <w:tc>
          <w:tcPr>
            <w:tcW w:w="568" w:type="dxa"/>
            <w:tcBorders>
              <w:top w:val="nil"/>
              <w:left w:val="single" w:sz="4" w:space="0" w:color="auto"/>
              <w:bottom w:val="single" w:sz="4" w:space="0" w:color="auto"/>
              <w:right w:val="single" w:sz="4" w:space="0" w:color="auto"/>
            </w:tcBorders>
            <w:shd w:val="clear" w:color="auto" w:fill="auto"/>
            <w:vAlign w:val="center"/>
          </w:tcPr>
          <w:p w14:paraId="2974E8A4" w14:textId="513387C9" w:rsidR="0017355C" w:rsidRPr="002B119F" w:rsidRDefault="0017355C" w:rsidP="0017355C">
            <w:pPr>
              <w:jc w:val="center"/>
              <w:rPr>
                <w:sz w:val="22"/>
                <w:szCs w:val="22"/>
                <w:lang w:val="lt-LT"/>
              </w:rPr>
            </w:pPr>
            <w:r w:rsidRPr="002B119F">
              <w:rPr>
                <w:sz w:val="22"/>
                <w:szCs w:val="22"/>
              </w:rPr>
              <w:t>20</w:t>
            </w:r>
          </w:p>
        </w:tc>
        <w:tc>
          <w:tcPr>
            <w:tcW w:w="1559" w:type="dxa"/>
            <w:tcBorders>
              <w:top w:val="nil"/>
              <w:left w:val="nil"/>
              <w:bottom w:val="single" w:sz="4" w:space="0" w:color="auto"/>
              <w:right w:val="single" w:sz="4" w:space="0" w:color="auto"/>
            </w:tcBorders>
            <w:shd w:val="clear" w:color="auto" w:fill="auto"/>
            <w:vAlign w:val="center"/>
          </w:tcPr>
          <w:p w14:paraId="050DB5DF" w14:textId="60271BAD" w:rsidR="0017355C" w:rsidRPr="002B119F" w:rsidRDefault="0017355C" w:rsidP="0017355C">
            <w:pPr>
              <w:rPr>
                <w:sz w:val="22"/>
                <w:szCs w:val="22"/>
                <w:lang w:val="lt-LT"/>
              </w:rPr>
            </w:pPr>
            <w:r w:rsidRPr="002B119F">
              <w:rPr>
                <w:sz w:val="22"/>
                <w:szCs w:val="22"/>
              </w:rPr>
              <w:t>Šaltiena</w:t>
            </w:r>
          </w:p>
        </w:tc>
        <w:tc>
          <w:tcPr>
            <w:tcW w:w="3544" w:type="dxa"/>
            <w:tcBorders>
              <w:top w:val="nil"/>
              <w:left w:val="nil"/>
              <w:bottom w:val="single" w:sz="4" w:space="0" w:color="auto"/>
              <w:right w:val="single" w:sz="4" w:space="0" w:color="auto"/>
            </w:tcBorders>
            <w:shd w:val="clear" w:color="auto" w:fill="auto"/>
            <w:vAlign w:val="center"/>
          </w:tcPr>
          <w:p w14:paraId="7A06DAC4" w14:textId="417A169A" w:rsidR="0017355C" w:rsidRPr="0002366E" w:rsidRDefault="0017355C" w:rsidP="004D060A">
            <w:pPr>
              <w:rPr>
                <w:sz w:val="22"/>
                <w:szCs w:val="22"/>
                <w:lang w:val="lt-LT" w:eastAsia="en-GB"/>
              </w:rPr>
            </w:pPr>
            <w:r w:rsidRPr="0002366E">
              <w:rPr>
                <w:sz w:val="22"/>
                <w:szCs w:val="22"/>
                <w:lang w:val="lt-LT"/>
              </w:rPr>
              <w:t>Iš kiaulienos mėsos. Išfasuota ne daugiau kaip 0,5 kg. Galiojimas pristatymo dieną iki tinkamumo vartoti termino pabaigos - ne mažiau 7 parų.</w:t>
            </w:r>
          </w:p>
        </w:tc>
        <w:tc>
          <w:tcPr>
            <w:tcW w:w="851" w:type="dxa"/>
            <w:tcBorders>
              <w:top w:val="nil"/>
              <w:left w:val="nil"/>
              <w:bottom w:val="single" w:sz="4" w:space="0" w:color="auto"/>
              <w:right w:val="single" w:sz="4" w:space="0" w:color="auto"/>
            </w:tcBorders>
            <w:shd w:val="clear" w:color="auto" w:fill="auto"/>
            <w:vAlign w:val="center"/>
          </w:tcPr>
          <w:p w14:paraId="7403783A" w14:textId="4254061F" w:rsidR="0017355C" w:rsidRPr="002B119F" w:rsidRDefault="0017355C" w:rsidP="0017355C">
            <w:pPr>
              <w:jc w:val="center"/>
              <w:rPr>
                <w:sz w:val="22"/>
                <w:szCs w:val="22"/>
                <w:lang w:val="lt-LT"/>
              </w:rPr>
            </w:pPr>
            <w:r w:rsidRPr="002B119F">
              <w:rPr>
                <w:sz w:val="22"/>
                <w:szCs w:val="22"/>
              </w:rPr>
              <w:t>kg.</w:t>
            </w:r>
          </w:p>
        </w:tc>
        <w:tc>
          <w:tcPr>
            <w:tcW w:w="1559" w:type="dxa"/>
            <w:tcBorders>
              <w:top w:val="nil"/>
              <w:left w:val="nil"/>
              <w:bottom w:val="single" w:sz="4" w:space="0" w:color="auto"/>
              <w:right w:val="single" w:sz="4" w:space="0" w:color="auto"/>
            </w:tcBorders>
            <w:shd w:val="clear" w:color="auto" w:fill="auto"/>
            <w:vAlign w:val="center"/>
          </w:tcPr>
          <w:p w14:paraId="44283FFB" w14:textId="1FE60D88" w:rsidR="0017355C" w:rsidRPr="002B119F" w:rsidRDefault="0017355C" w:rsidP="0017355C">
            <w:pPr>
              <w:jc w:val="center"/>
              <w:rPr>
                <w:sz w:val="22"/>
                <w:szCs w:val="22"/>
                <w:lang w:val="lt-LT"/>
              </w:rPr>
            </w:pPr>
            <w:r w:rsidRPr="002B119F">
              <w:rPr>
                <w:sz w:val="22"/>
                <w:szCs w:val="22"/>
              </w:rPr>
              <w:t>100</w:t>
            </w:r>
          </w:p>
        </w:tc>
        <w:tc>
          <w:tcPr>
            <w:tcW w:w="1134" w:type="dxa"/>
          </w:tcPr>
          <w:p w14:paraId="572B6436" w14:textId="77777777" w:rsidR="0017355C" w:rsidRPr="002B119F" w:rsidRDefault="0017355C" w:rsidP="0017355C">
            <w:pPr>
              <w:rPr>
                <w:sz w:val="22"/>
                <w:szCs w:val="22"/>
                <w:lang w:val="lt-LT"/>
              </w:rPr>
            </w:pPr>
          </w:p>
        </w:tc>
        <w:tc>
          <w:tcPr>
            <w:tcW w:w="1134" w:type="dxa"/>
          </w:tcPr>
          <w:p w14:paraId="36B05844" w14:textId="77777777" w:rsidR="0017355C" w:rsidRPr="002B119F" w:rsidRDefault="0017355C" w:rsidP="0017355C">
            <w:pPr>
              <w:rPr>
                <w:sz w:val="22"/>
                <w:szCs w:val="22"/>
                <w:lang w:val="lt-LT"/>
              </w:rPr>
            </w:pPr>
          </w:p>
        </w:tc>
      </w:tr>
      <w:tr w:rsidR="0017355C" w:rsidRPr="002B119F" w14:paraId="0B85606E" w14:textId="77777777" w:rsidTr="002B119F">
        <w:trPr>
          <w:gridAfter w:val="1"/>
          <w:wAfter w:w="14" w:type="dxa"/>
        </w:trPr>
        <w:tc>
          <w:tcPr>
            <w:tcW w:w="568" w:type="dxa"/>
            <w:tcBorders>
              <w:top w:val="nil"/>
              <w:left w:val="single" w:sz="4" w:space="0" w:color="auto"/>
              <w:bottom w:val="single" w:sz="4" w:space="0" w:color="auto"/>
              <w:right w:val="single" w:sz="4" w:space="0" w:color="auto"/>
            </w:tcBorders>
            <w:shd w:val="clear" w:color="auto" w:fill="auto"/>
            <w:vAlign w:val="center"/>
          </w:tcPr>
          <w:p w14:paraId="031397D7" w14:textId="7A383129" w:rsidR="0017355C" w:rsidRPr="002B119F" w:rsidRDefault="0017355C" w:rsidP="0017355C">
            <w:pPr>
              <w:jc w:val="center"/>
              <w:rPr>
                <w:sz w:val="22"/>
                <w:szCs w:val="22"/>
                <w:lang w:val="lt-LT"/>
              </w:rPr>
            </w:pPr>
            <w:r w:rsidRPr="002B119F">
              <w:rPr>
                <w:sz w:val="22"/>
                <w:szCs w:val="22"/>
              </w:rPr>
              <w:t>21</w:t>
            </w:r>
          </w:p>
        </w:tc>
        <w:tc>
          <w:tcPr>
            <w:tcW w:w="1559" w:type="dxa"/>
            <w:tcBorders>
              <w:top w:val="nil"/>
              <w:left w:val="nil"/>
              <w:bottom w:val="single" w:sz="4" w:space="0" w:color="auto"/>
              <w:right w:val="single" w:sz="4" w:space="0" w:color="auto"/>
            </w:tcBorders>
            <w:shd w:val="clear" w:color="auto" w:fill="auto"/>
            <w:vAlign w:val="center"/>
          </w:tcPr>
          <w:p w14:paraId="21B4D4D2" w14:textId="48A38847" w:rsidR="0017355C" w:rsidRPr="002B119F" w:rsidRDefault="0017355C" w:rsidP="0017355C">
            <w:pPr>
              <w:rPr>
                <w:sz w:val="22"/>
                <w:szCs w:val="22"/>
                <w:lang w:val="lt-LT"/>
              </w:rPr>
            </w:pPr>
            <w:r w:rsidRPr="002B119F">
              <w:rPr>
                <w:sz w:val="22"/>
                <w:szCs w:val="22"/>
              </w:rPr>
              <w:t>Kiaulienos nugarinė</w:t>
            </w:r>
          </w:p>
        </w:tc>
        <w:tc>
          <w:tcPr>
            <w:tcW w:w="3544" w:type="dxa"/>
            <w:tcBorders>
              <w:top w:val="nil"/>
              <w:left w:val="nil"/>
              <w:bottom w:val="single" w:sz="4" w:space="0" w:color="auto"/>
              <w:right w:val="single" w:sz="4" w:space="0" w:color="auto"/>
            </w:tcBorders>
            <w:shd w:val="clear" w:color="auto" w:fill="auto"/>
            <w:vAlign w:val="center"/>
          </w:tcPr>
          <w:p w14:paraId="31553B3B" w14:textId="2D0052E5" w:rsidR="0017355C" w:rsidRPr="0002366E" w:rsidRDefault="0017355C" w:rsidP="004D060A">
            <w:pPr>
              <w:rPr>
                <w:sz w:val="22"/>
                <w:szCs w:val="22"/>
                <w:lang w:val="lt-LT" w:eastAsia="en-GB"/>
              </w:rPr>
            </w:pPr>
            <w:r w:rsidRPr="0002366E">
              <w:rPr>
                <w:sz w:val="22"/>
                <w:szCs w:val="22"/>
                <w:lang w:val="lt-LT"/>
              </w:rPr>
              <w:t>Atšaldyta kiaulienos nugarinė be kaulo, be odos ir be poodinių riebalų, be grandinėlės. Išfasavimas - dujinė/vakuuminė pakuotė, ne daugiau kaip 3 kg.</w:t>
            </w:r>
            <w:r w:rsidRPr="0002366E">
              <w:rPr>
                <w:sz w:val="22"/>
                <w:szCs w:val="22"/>
                <w:lang w:val="lt-LT"/>
              </w:rPr>
              <w:br/>
              <w:t>Galiojimas pristatymo dieną iki tinkamumo vartoti termino pabaigos - ne mažiau 5 paros.</w:t>
            </w:r>
          </w:p>
        </w:tc>
        <w:tc>
          <w:tcPr>
            <w:tcW w:w="851" w:type="dxa"/>
            <w:tcBorders>
              <w:top w:val="nil"/>
              <w:left w:val="nil"/>
              <w:bottom w:val="single" w:sz="4" w:space="0" w:color="auto"/>
              <w:right w:val="single" w:sz="4" w:space="0" w:color="auto"/>
            </w:tcBorders>
            <w:shd w:val="clear" w:color="auto" w:fill="auto"/>
            <w:vAlign w:val="center"/>
          </w:tcPr>
          <w:p w14:paraId="2DCE2718" w14:textId="36B41B40" w:rsidR="0017355C" w:rsidRPr="002B119F" w:rsidRDefault="0017355C" w:rsidP="0017355C">
            <w:pPr>
              <w:jc w:val="center"/>
              <w:rPr>
                <w:sz w:val="22"/>
                <w:szCs w:val="22"/>
                <w:lang w:val="lt-LT"/>
              </w:rPr>
            </w:pPr>
            <w:r w:rsidRPr="002B119F">
              <w:rPr>
                <w:sz w:val="22"/>
                <w:szCs w:val="22"/>
              </w:rPr>
              <w:t>kg</w:t>
            </w:r>
          </w:p>
        </w:tc>
        <w:tc>
          <w:tcPr>
            <w:tcW w:w="1559" w:type="dxa"/>
            <w:tcBorders>
              <w:top w:val="nil"/>
              <w:left w:val="nil"/>
              <w:bottom w:val="single" w:sz="4" w:space="0" w:color="auto"/>
              <w:right w:val="single" w:sz="4" w:space="0" w:color="auto"/>
            </w:tcBorders>
            <w:shd w:val="clear" w:color="auto" w:fill="auto"/>
            <w:vAlign w:val="center"/>
          </w:tcPr>
          <w:p w14:paraId="58BE8355" w14:textId="54DA4C12" w:rsidR="0017355C" w:rsidRPr="002B119F" w:rsidRDefault="0017355C" w:rsidP="0017355C">
            <w:pPr>
              <w:jc w:val="center"/>
              <w:rPr>
                <w:sz w:val="22"/>
                <w:szCs w:val="22"/>
                <w:lang w:val="lt-LT"/>
              </w:rPr>
            </w:pPr>
            <w:r w:rsidRPr="002B119F">
              <w:rPr>
                <w:sz w:val="22"/>
                <w:szCs w:val="22"/>
              </w:rPr>
              <w:t>50</w:t>
            </w:r>
          </w:p>
        </w:tc>
        <w:tc>
          <w:tcPr>
            <w:tcW w:w="1134" w:type="dxa"/>
          </w:tcPr>
          <w:p w14:paraId="1FC135E3" w14:textId="77777777" w:rsidR="0017355C" w:rsidRPr="002B119F" w:rsidRDefault="0017355C" w:rsidP="0017355C">
            <w:pPr>
              <w:rPr>
                <w:sz w:val="22"/>
                <w:szCs w:val="22"/>
                <w:lang w:val="lt-LT"/>
              </w:rPr>
            </w:pPr>
          </w:p>
        </w:tc>
        <w:tc>
          <w:tcPr>
            <w:tcW w:w="1134" w:type="dxa"/>
          </w:tcPr>
          <w:p w14:paraId="523D0F6B" w14:textId="77777777" w:rsidR="0017355C" w:rsidRPr="002B119F" w:rsidRDefault="0017355C" w:rsidP="0017355C">
            <w:pPr>
              <w:rPr>
                <w:sz w:val="22"/>
                <w:szCs w:val="22"/>
                <w:lang w:val="lt-LT"/>
              </w:rPr>
            </w:pPr>
          </w:p>
        </w:tc>
      </w:tr>
      <w:tr w:rsidR="0017355C" w:rsidRPr="002B119F" w14:paraId="7EFF2A7E" w14:textId="77777777" w:rsidTr="002B119F">
        <w:trPr>
          <w:gridAfter w:val="1"/>
          <w:wAfter w:w="14" w:type="dxa"/>
        </w:trPr>
        <w:tc>
          <w:tcPr>
            <w:tcW w:w="568" w:type="dxa"/>
            <w:tcBorders>
              <w:top w:val="nil"/>
              <w:left w:val="single" w:sz="4" w:space="0" w:color="auto"/>
              <w:bottom w:val="single" w:sz="4" w:space="0" w:color="auto"/>
              <w:right w:val="single" w:sz="4" w:space="0" w:color="auto"/>
            </w:tcBorders>
            <w:shd w:val="clear" w:color="auto" w:fill="auto"/>
            <w:vAlign w:val="center"/>
          </w:tcPr>
          <w:p w14:paraId="48620555" w14:textId="3F078083" w:rsidR="0017355C" w:rsidRPr="002B119F" w:rsidRDefault="0017355C" w:rsidP="0017355C">
            <w:pPr>
              <w:jc w:val="center"/>
              <w:rPr>
                <w:sz w:val="22"/>
                <w:szCs w:val="22"/>
                <w:lang w:val="lt-LT"/>
              </w:rPr>
            </w:pPr>
            <w:r w:rsidRPr="002B119F">
              <w:rPr>
                <w:sz w:val="22"/>
                <w:szCs w:val="22"/>
              </w:rPr>
              <w:t>22</w:t>
            </w:r>
          </w:p>
        </w:tc>
        <w:tc>
          <w:tcPr>
            <w:tcW w:w="1559" w:type="dxa"/>
            <w:tcBorders>
              <w:top w:val="nil"/>
              <w:left w:val="nil"/>
              <w:bottom w:val="single" w:sz="4" w:space="0" w:color="auto"/>
              <w:right w:val="single" w:sz="4" w:space="0" w:color="auto"/>
            </w:tcBorders>
            <w:shd w:val="clear" w:color="auto" w:fill="auto"/>
            <w:vAlign w:val="center"/>
          </w:tcPr>
          <w:p w14:paraId="73735D00" w14:textId="4B31236E" w:rsidR="0017355C" w:rsidRPr="002B119F" w:rsidRDefault="0017355C" w:rsidP="0017355C">
            <w:pPr>
              <w:rPr>
                <w:sz w:val="22"/>
                <w:szCs w:val="22"/>
                <w:lang w:val="lt-LT"/>
              </w:rPr>
            </w:pPr>
            <w:r w:rsidRPr="002B119F">
              <w:rPr>
                <w:sz w:val="22"/>
                <w:szCs w:val="22"/>
              </w:rPr>
              <w:t>Kiaulienos nugarinė (šaldyta)</w:t>
            </w:r>
          </w:p>
        </w:tc>
        <w:tc>
          <w:tcPr>
            <w:tcW w:w="3544" w:type="dxa"/>
            <w:tcBorders>
              <w:top w:val="nil"/>
              <w:left w:val="nil"/>
              <w:bottom w:val="single" w:sz="4" w:space="0" w:color="auto"/>
              <w:right w:val="single" w:sz="4" w:space="0" w:color="auto"/>
            </w:tcBorders>
            <w:shd w:val="clear" w:color="auto" w:fill="auto"/>
            <w:vAlign w:val="center"/>
          </w:tcPr>
          <w:p w14:paraId="2BC3C203" w14:textId="3E1917EB" w:rsidR="0017355C" w:rsidRPr="0002366E" w:rsidRDefault="0017355C" w:rsidP="004D060A">
            <w:pPr>
              <w:rPr>
                <w:sz w:val="22"/>
                <w:szCs w:val="22"/>
                <w:lang w:val="lt-LT" w:eastAsia="en-GB"/>
              </w:rPr>
            </w:pPr>
            <w:r w:rsidRPr="0002366E">
              <w:rPr>
                <w:sz w:val="22"/>
                <w:szCs w:val="22"/>
                <w:lang w:val="lt-LT"/>
              </w:rPr>
              <w:t>Šaldyta kiaulienos nugarinė be kaulo, be odos ir be poodinių riebalų, be grandinėlės. Išfasavimas - dujinė/vakuuminė pakuotė, ne daugiau kaip 3 kg.</w:t>
            </w:r>
            <w:r w:rsidRPr="0002366E">
              <w:rPr>
                <w:sz w:val="22"/>
                <w:szCs w:val="22"/>
                <w:lang w:val="lt-LT"/>
              </w:rPr>
              <w:br/>
              <w:t>Galiojimas pristatymo dieną iki tinkamumo vartoti termino pabaigos - ne mažiau 90 parų.</w:t>
            </w:r>
          </w:p>
        </w:tc>
        <w:tc>
          <w:tcPr>
            <w:tcW w:w="851" w:type="dxa"/>
            <w:tcBorders>
              <w:top w:val="nil"/>
              <w:left w:val="nil"/>
              <w:bottom w:val="single" w:sz="4" w:space="0" w:color="auto"/>
              <w:right w:val="single" w:sz="4" w:space="0" w:color="auto"/>
            </w:tcBorders>
            <w:shd w:val="clear" w:color="auto" w:fill="auto"/>
            <w:vAlign w:val="center"/>
          </w:tcPr>
          <w:p w14:paraId="0FF6AE0E" w14:textId="0FBC19E9" w:rsidR="0017355C" w:rsidRPr="002B119F" w:rsidRDefault="0017355C" w:rsidP="0017355C">
            <w:pPr>
              <w:jc w:val="center"/>
              <w:rPr>
                <w:sz w:val="22"/>
                <w:szCs w:val="22"/>
                <w:lang w:val="lt-LT"/>
              </w:rPr>
            </w:pPr>
            <w:r w:rsidRPr="002B119F">
              <w:rPr>
                <w:sz w:val="22"/>
                <w:szCs w:val="22"/>
              </w:rPr>
              <w:t>kg</w:t>
            </w:r>
          </w:p>
        </w:tc>
        <w:tc>
          <w:tcPr>
            <w:tcW w:w="1559" w:type="dxa"/>
            <w:tcBorders>
              <w:top w:val="nil"/>
              <w:left w:val="nil"/>
              <w:bottom w:val="single" w:sz="4" w:space="0" w:color="auto"/>
              <w:right w:val="single" w:sz="4" w:space="0" w:color="auto"/>
            </w:tcBorders>
            <w:shd w:val="clear" w:color="auto" w:fill="auto"/>
            <w:vAlign w:val="center"/>
          </w:tcPr>
          <w:p w14:paraId="05801513" w14:textId="700A1A7F" w:rsidR="0017355C" w:rsidRPr="002B119F" w:rsidRDefault="0017355C" w:rsidP="0017355C">
            <w:pPr>
              <w:jc w:val="center"/>
              <w:rPr>
                <w:sz w:val="22"/>
                <w:szCs w:val="22"/>
                <w:lang w:val="lt-LT"/>
              </w:rPr>
            </w:pPr>
            <w:r w:rsidRPr="002B119F">
              <w:rPr>
                <w:sz w:val="22"/>
                <w:szCs w:val="22"/>
              </w:rPr>
              <w:t>50</w:t>
            </w:r>
          </w:p>
        </w:tc>
        <w:tc>
          <w:tcPr>
            <w:tcW w:w="1134" w:type="dxa"/>
          </w:tcPr>
          <w:p w14:paraId="1DB5200B" w14:textId="77777777" w:rsidR="0017355C" w:rsidRPr="002B119F" w:rsidRDefault="0017355C" w:rsidP="0017355C">
            <w:pPr>
              <w:rPr>
                <w:sz w:val="22"/>
                <w:szCs w:val="22"/>
                <w:lang w:val="lt-LT"/>
              </w:rPr>
            </w:pPr>
          </w:p>
        </w:tc>
        <w:tc>
          <w:tcPr>
            <w:tcW w:w="1134" w:type="dxa"/>
          </w:tcPr>
          <w:p w14:paraId="489B0AEE" w14:textId="77777777" w:rsidR="0017355C" w:rsidRPr="002B119F" w:rsidRDefault="0017355C" w:rsidP="0017355C">
            <w:pPr>
              <w:rPr>
                <w:sz w:val="22"/>
                <w:szCs w:val="22"/>
                <w:lang w:val="lt-LT"/>
              </w:rPr>
            </w:pPr>
          </w:p>
        </w:tc>
      </w:tr>
      <w:tr w:rsidR="0017355C" w:rsidRPr="002B119F" w14:paraId="1276473A" w14:textId="77777777" w:rsidTr="002B119F">
        <w:trPr>
          <w:gridAfter w:val="1"/>
          <w:wAfter w:w="14" w:type="dxa"/>
        </w:trPr>
        <w:tc>
          <w:tcPr>
            <w:tcW w:w="568" w:type="dxa"/>
            <w:tcBorders>
              <w:top w:val="nil"/>
              <w:left w:val="single" w:sz="4" w:space="0" w:color="auto"/>
              <w:bottom w:val="single" w:sz="4" w:space="0" w:color="auto"/>
              <w:right w:val="single" w:sz="4" w:space="0" w:color="auto"/>
            </w:tcBorders>
            <w:shd w:val="clear" w:color="auto" w:fill="auto"/>
            <w:vAlign w:val="center"/>
          </w:tcPr>
          <w:p w14:paraId="3E24DDC5" w14:textId="077DCAD8" w:rsidR="0017355C" w:rsidRPr="002B119F" w:rsidRDefault="0017355C" w:rsidP="0017355C">
            <w:pPr>
              <w:jc w:val="center"/>
              <w:rPr>
                <w:sz w:val="22"/>
                <w:szCs w:val="22"/>
                <w:lang w:val="lt-LT"/>
              </w:rPr>
            </w:pPr>
            <w:r w:rsidRPr="002B119F">
              <w:rPr>
                <w:sz w:val="22"/>
                <w:szCs w:val="22"/>
              </w:rPr>
              <w:t>23</w:t>
            </w:r>
          </w:p>
        </w:tc>
        <w:tc>
          <w:tcPr>
            <w:tcW w:w="1559" w:type="dxa"/>
            <w:tcBorders>
              <w:top w:val="nil"/>
              <w:left w:val="nil"/>
              <w:bottom w:val="single" w:sz="4" w:space="0" w:color="auto"/>
              <w:right w:val="single" w:sz="4" w:space="0" w:color="auto"/>
            </w:tcBorders>
            <w:shd w:val="clear" w:color="auto" w:fill="auto"/>
            <w:vAlign w:val="center"/>
          </w:tcPr>
          <w:p w14:paraId="275CAEA0" w14:textId="1F0A92F6" w:rsidR="0017355C" w:rsidRPr="002B119F" w:rsidRDefault="0017355C" w:rsidP="0017355C">
            <w:pPr>
              <w:rPr>
                <w:sz w:val="22"/>
                <w:szCs w:val="22"/>
                <w:lang w:val="lt-LT"/>
              </w:rPr>
            </w:pPr>
            <w:r w:rsidRPr="002B119F">
              <w:rPr>
                <w:sz w:val="22"/>
                <w:szCs w:val="22"/>
              </w:rPr>
              <w:t>Kiaulienos sprandinė</w:t>
            </w:r>
          </w:p>
        </w:tc>
        <w:tc>
          <w:tcPr>
            <w:tcW w:w="3544" w:type="dxa"/>
            <w:tcBorders>
              <w:top w:val="nil"/>
              <w:left w:val="nil"/>
              <w:bottom w:val="single" w:sz="4" w:space="0" w:color="auto"/>
              <w:right w:val="single" w:sz="4" w:space="0" w:color="auto"/>
            </w:tcBorders>
            <w:shd w:val="clear" w:color="auto" w:fill="auto"/>
            <w:vAlign w:val="center"/>
          </w:tcPr>
          <w:p w14:paraId="29A404B9" w14:textId="75F23C1E" w:rsidR="0017355C" w:rsidRPr="0002366E" w:rsidRDefault="0017355C" w:rsidP="004D060A">
            <w:pPr>
              <w:rPr>
                <w:sz w:val="22"/>
                <w:szCs w:val="22"/>
                <w:lang w:val="lt-LT" w:eastAsia="en-GB"/>
              </w:rPr>
            </w:pPr>
            <w:r w:rsidRPr="0002366E">
              <w:rPr>
                <w:sz w:val="22"/>
                <w:szCs w:val="22"/>
                <w:lang w:val="lt-LT"/>
              </w:rPr>
              <w:t>Atšaldyta kiaulienos sprandinė be jungiamojo audinio, tokių kaip kaulinis ar kremzlinis bei poodinis riebalinis audiniai. Išfasavimas - dujinė/vakuuminė pakuotė, ne daugiau kaip 3 kg.</w:t>
            </w:r>
            <w:r w:rsidRPr="0002366E">
              <w:rPr>
                <w:sz w:val="22"/>
                <w:szCs w:val="22"/>
                <w:lang w:val="lt-LT"/>
              </w:rPr>
              <w:br/>
              <w:t>Galiojimas pristatymo dieną iki tinkamumo vartoti termino pabaigos - ne mažiau 5 paros.</w:t>
            </w:r>
          </w:p>
        </w:tc>
        <w:tc>
          <w:tcPr>
            <w:tcW w:w="851" w:type="dxa"/>
            <w:tcBorders>
              <w:top w:val="nil"/>
              <w:left w:val="nil"/>
              <w:bottom w:val="single" w:sz="4" w:space="0" w:color="auto"/>
              <w:right w:val="single" w:sz="4" w:space="0" w:color="auto"/>
            </w:tcBorders>
            <w:shd w:val="clear" w:color="auto" w:fill="auto"/>
            <w:vAlign w:val="center"/>
          </w:tcPr>
          <w:p w14:paraId="1455E375" w14:textId="3B591D82" w:rsidR="0017355C" w:rsidRPr="002B119F" w:rsidRDefault="0017355C" w:rsidP="0017355C">
            <w:pPr>
              <w:jc w:val="center"/>
              <w:rPr>
                <w:sz w:val="22"/>
                <w:szCs w:val="22"/>
                <w:lang w:val="lt-LT"/>
              </w:rPr>
            </w:pPr>
            <w:r w:rsidRPr="002B119F">
              <w:rPr>
                <w:sz w:val="22"/>
                <w:szCs w:val="22"/>
              </w:rPr>
              <w:t>kg</w:t>
            </w:r>
          </w:p>
        </w:tc>
        <w:tc>
          <w:tcPr>
            <w:tcW w:w="1559" w:type="dxa"/>
            <w:tcBorders>
              <w:top w:val="nil"/>
              <w:left w:val="nil"/>
              <w:bottom w:val="single" w:sz="4" w:space="0" w:color="auto"/>
              <w:right w:val="single" w:sz="4" w:space="0" w:color="auto"/>
            </w:tcBorders>
            <w:shd w:val="clear" w:color="auto" w:fill="auto"/>
            <w:vAlign w:val="center"/>
          </w:tcPr>
          <w:p w14:paraId="3E03C676" w14:textId="47CD2F5C" w:rsidR="0017355C" w:rsidRPr="002B119F" w:rsidRDefault="0017355C" w:rsidP="0017355C">
            <w:pPr>
              <w:jc w:val="center"/>
              <w:rPr>
                <w:sz w:val="22"/>
                <w:szCs w:val="22"/>
                <w:lang w:val="lt-LT"/>
              </w:rPr>
            </w:pPr>
            <w:r w:rsidRPr="002B119F">
              <w:rPr>
                <w:sz w:val="22"/>
                <w:szCs w:val="22"/>
              </w:rPr>
              <w:t>15</w:t>
            </w:r>
          </w:p>
        </w:tc>
        <w:tc>
          <w:tcPr>
            <w:tcW w:w="1134" w:type="dxa"/>
          </w:tcPr>
          <w:p w14:paraId="31E1773B" w14:textId="77777777" w:rsidR="0017355C" w:rsidRPr="002B119F" w:rsidRDefault="0017355C" w:rsidP="0017355C">
            <w:pPr>
              <w:rPr>
                <w:sz w:val="22"/>
                <w:szCs w:val="22"/>
                <w:lang w:val="lt-LT"/>
              </w:rPr>
            </w:pPr>
          </w:p>
        </w:tc>
        <w:tc>
          <w:tcPr>
            <w:tcW w:w="1134" w:type="dxa"/>
          </w:tcPr>
          <w:p w14:paraId="31A7EE86" w14:textId="77777777" w:rsidR="0017355C" w:rsidRPr="002B119F" w:rsidRDefault="0017355C" w:rsidP="0017355C">
            <w:pPr>
              <w:rPr>
                <w:sz w:val="22"/>
                <w:szCs w:val="22"/>
                <w:lang w:val="lt-LT"/>
              </w:rPr>
            </w:pPr>
          </w:p>
        </w:tc>
      </w:tr>
      <w:tr w:rsidR="0017355C" w:rsidRPr="002B119F" w14:paraId="74F63FA1" w14:textId="77777777" w:rsidTr="002B119F">
        <w:trPr>
          <w:gridAfter w:val="1"/>
          <w:wAfter w:w="14" w:type="dxa"/>
        </w:trPr>
        <w:tc>
          <w:tcPr>
            <w:tcW w:w="568" w:type="dxa"/>
            <w:tcBorders>
              <w:top w:val="nil"/>
              <w:left w:val="single" w:sz="4" w:space="0" w:color="auto"/>
              <w:bottom w:val="single" w:sz="4" w:space="0" w:color="auto"/>
              <w:right w:val="single" w:sz="4" w:space="0" w:color="auto"/>
            </w:tcBorders>
            <w:shd w:val="clear" w:color="auto" w:fill="auto"/>
            <w:vAlign w:val="center"/>
          </w:tcPr>
          <w:p w14:paraId="32DE2FC4" w14:textId="522AF7E3" w:rsidR="0017355C" w:rsidRPr="002B119F" w:rsidRDefault="0017355C" w:rsidP="0017355C">
            <w:pPr>
              <w:jc w:val="center"/>
              <w:rPr>
                <w:sz w:val="22"/>
                <w:szCs w:val="22"/>
                <w:lang w:val="lt-LT"/>
              </w:rPr>
            </w:pPr>
            <w:r w:rsidRPr="002B119F">
              <w:rPr>
                <w:sz w:val="22"/>
                <w:szCs w:val="22"/>
              </w:rPr>
              <w:t>24</w:t>
            </w:r>
          </w:p>
        </w:tc>
        <w:tc>
          <w:tcPr>
            <w:tcW w:w="1559" w:type="dxa"/>
            <w:tcBorders>
              <w:top w:val="nil"/>
              <w:left w:val="nil"/>
              <w:bottom w:val="single" w:sz="4" w:space="0" w:color="auto"/>
              <w:right w:val="single" w:sz="4" w:space="0" w:color="auto"/>
            </w:tcBorders>
            <w:shd w:val="clear" w:color="auto" w:fill="auto"/>
            <w:vAlign w:val="center"/>
          </w:tcPr>
          <w:p w14:paraId="10DB39C3" w14:textId="7407C411" w:rsidR="0017355C" w:rsidRPr="002B119F" w:rsidRDefault="0017355C" w:rsidP="0017355C">
            <w:pPr>
              <w:rPr>
                <w:sz w:val="22"/>
                <w:szCs w:val="22"/>
                <w:lang w:val="lt-LT"/>
              </w:rPr>
            </w:pPr>
            <w:r w:rsidRPr="002B119F">
              <w:rPr>
                <w:sz w:val="22"/>
                <w:szCs w:val="22"/>
              </w:rPr>
              <w:t>Kiaulienos sprandinė (šaldyta)</w:t>
            </w:r>
          </w:p>
        </w:tc>
        <w:tc>
          <w:tcPr>
            <w:tcW w:w="3544" w:type="dxa"/>
            <w:tcBorders>
              <w:top w:val="nil"/>
              <w:left w:val="nil"/>
              <w:bottom w:val="single" w:sz="4" w:space="0" w:color="auto"/>
              <w:right w:val="single" w:sz="4" w:space="0" w:color="auto"/>
            </w:tcBorders>
            <w:shd w:val="clear" w:color="auto" w:fill="auto"/>
            <w:vAlign w:val="center"/>
          </w:tcPr>
          <w:p w14:paraId="4543B339" w14:textId="4F6785A5" w:rsidR="0017355C" w:rsidRPr="0002366E" w:rsidRDefault="0017355C" w:rsidP="004D060A">
            <w:pPr>
              <w:rPr>
                <w:sz w:val="22"/>
                <w:szCs w:val="22"/>
                <w:lang w:val="lt-LT" w:eastAsia="en-GB"/>
              </w:rPr>
            </w:pPr>
            <w:r w:rsidRPr="0002366E">
              <w:rPr>
                <w:sz w:val="22"/>
                <w:szCs w:val="22"/>
                <w:lang w:val="lt-LT"/>
              </w:rPr>
              <w:t>Šaldyta kiaulienos sprandinė be jungiamojo audinio, tokių kaip kaulinis ar kremzlinis bei poodinis riebalinis audiniai.  Išfasavimas - dujinė/vakuuminė pakuotė, ne daugiau kaip 3 kg.</w:t>
            </w:r>
            <w:r w:rsidRPr="0002366E">
              <w:rPr>
                <w:sz w:val="22"/>
                <w:szCs w:val="22"/>
                <w:lang w:val="lt-LT"/>
              </w:rPr>
              <w:br/>
              <w:t>Galiojimas pristatymo dieną iki tinkamumo vartoti termino pabaigos - ne mažiau 90 parų.</w:t>
            </w:r>
          </w:p>
        </w:tc>
        <w:tc>
          <w:tcPr>
            <w:tcW w:w="851" w:type="dxa"/>
            <w:tcBorders>
              <w:top w:val="nil"/>
              <w:left w:val="nil"/>
              <w:bottom w:val="single" w:sz="4" w:space="0" w:color="auto"/>
              <w:right w:val="single" w:sz="4" w:space="0" w:color="auto"/>
            </w:tcBorders>
            <w:shd w:val="clear" w:color="auto" w:fill="auto"/>
            <w:vAlign w:val="center"/>
          </w:tcPr>
          <w:p w14:paraId="513F7330" w14:textId="0B8EC4AB" w:rsidR="0017355C" w:rsidRPr="002B119F" w:rsidRDefault="0017355C" w:rsidP="0017355C">
            <w:pPr>
              <w:jc w:val="center"/>
              <w:rPr>
                <w:sz w:val="22"/>
                <w:szCs w:val="22"/>
                <w:lang w:val="lt-LT"/>
              </w:rPr>
            </w:pPr>
            <w:r w:rsidRPr="002B119F">
              <w:rPr>
                <w:sz w:val="22"/>
                <w:szCs w:val="22"/>
              </w:rPr>
              <w:t>kg</w:t>
            </w:r>
          </w:p>
        </w:tc>
        <w:tc>
          <w:tcPr>
            <w:tcW w:w="1559" w:type="dxa"/>
            <w:tcBorders>
              <w:top w:val="nil"/>
              <w:left w:val="nil"/>
              <w:bottom w:val="single" w:sz="4" w:space="0" w:color="auto"/>
              <w:right w:val="single" w:sz="4" w:space="0" w:color="auto"/>
            </w:tcBorders>
            <w:shd w:val="clear" w:color="auto" w:fill="auto"/>
            <w:vAlign w:val="center"/>
          </w:tcPr>
          <w:p w14:paraId="0A32DE58" w14:textId="5FA09992" w:rsidR="0017355C" w:rsidRPr="002B119F" w:rsidRDefault="0017355C" w:rsidP="0017355C">
            <w:pPr>
              <w:jc w:val="center"/>
              <w:rPr>
                <w:sz w:val="22"/>
                <w:szCs w:val="22"/>
                <w:lang w:val="lt-LT"/>
              </w:rPr>
            </w:pPr>
            <w:r w:rsidRPr="002B119F">
              <w:rPr>
                <w:sz w:val="22"/>
                <w:szCs w:val="22"/>
              </w:rPr>
              <w:t>10</w:t>
            </w:r>
          </w:p>
        </w:tc>
        <w:tc>
          <w:tcPr>
            <w:tcW w:w="1134" w:type="dxa"/>
          </w:tcPr>
          <w:p w14:paraId="5C888AA4" w14:textId="77777777" w:rsidR="0017355C" w:rsidRPr="002B119F" w:rsidRDefault="0017355C" w:rsidP="0017355C">
            <w:pPr>
              <w:rPr>
                <w:sz w:val="22"/>
                <w:szCs w:val="22"/>
                <w:lang w:val="lt-LT"/>
              </w:rPr>
            </w:pPr>
          </w:p>
        </w:tc>
        <w:tc>
          <w:tcPr>
            <w:tcW w:w="1134" w:type="dxa"/>
          </w:tcPr>
          <w:p w14:paraId="7D3BAA03" w14:textId="77777777" w:rsidR="0017355C" w:rsidRPr="002B119F" w:rsidRDefault="0017355C" w:rsidP="0017355C">
            <w:pPr>
              <w:rPr>
                <w:sz w:val="22"/>
                <w:szCs w:val="22"/>
                <w:lang w:val="lt-LT"/>
              </w:rPr>
            </w:pPr>
          </w:p>
        </w:tc>
      </w:tr>
      <w:tr w:rsidR="0017355C" w:rsidRPr="002B119F" w14:paraId="12FCA39D" w14:textId="77777777" w:rsidTr="002B119F">
        <w:trPr>
          <w:gridAfter w:val="1"/>
          <w:wAfter w:w="14" w:type="dxa"/>
        </w:trPr>
        <w:tc>
          <w:tcPr>
            <w:tcW w:w="568" w:type="dxa"/>
            <w:tcBorders>
              <w:top w:val="nil"/>
              <w:left w:val="single" w:sz="4" w:space="0" w:color="auto"/>
              <w:bottom w:val="single" w:sz="4" w:space="0" w:color="auto"/>
              <w:right w:val="single" w:sz="4" w:space="0" w:color="auto"/>
            </w:tcBorders>
            <w:shd w:val="clear" w:color="auto" w:fill="auto"/>
            <w:vAlign w:val="center"/>
          </w:tcPr>
          <w:p w14:paraId="6225C10E" w14:textId="6C38B39D" w:rsidR="0017355C" w:rsidRPr="002B119F" w:rsidRDefault="0017355C" w:rsidP="0017355C">
            <w:pPr>
              <w:jc w:val="center"/>
              <w:rPr>
                <w:sz w:val="22"/>
                <w:szCs w:val="22"/>
                <w:lang w:val="lt-LT"/>
              </w:rPr>
            </w:pPr>
            <w:r w:rsidRPr="002B119F">
              <w:rPr>
                <w:sz w:val="22"/>
                <w:szCs w:val="22"/>
              </w:rPr>
              <w:t>25</w:t>
            </w:r>
          </w:p>
        </w:tc>
        <w:tc>
          <w:tcPr>
            <w:tcW w:w="1559" w:type="dxa"/>
            <w:tcBorders>
              <w:top w:val="nil"/>
              <w:left w:val="nil"/>
              <w:bottom w:val="single" w:sz="4" w:space="0" w:color="auto"/>
              <w:right w:val="single" w:sz="4" w:space="0" w:color="auto"/>
            </w:tcBorders>
            <w:shd w:val="clear" w:color="auto" w:fill="auto"/>
            <w:vAlign w:val="center"/>
          </w:tcPr>
          <w:p w14:paraId="5D6C0E93" w14:textId="433EE0DC" w:rsidR="0017355C" w:rsidRPr="002B119F" w:rsidRDefault="0017355C" w:rsidP="0017355C">
            <w:pPr>
              <w:rPr>
                <w:sz w:val="22"/>
                <w:szCs w:val="22"/>
                <w:lang w:val="lt-LT"/>
              </w:rPr>
            </w:pPr>
            <w:r w:rsidRPr="002B119F">
              <w:rPr>
                <w:sz w:val="22"/>
                <w:szCs w:val="22"/>
              </w:rPr>
              <w:t>Kiaulienos kumpinė</w:t>
            </w:r>
          </w:p>
        </w:tc>
        <w:tc>
          <w:tcPr>
            <w:tcW w:w="3544" w:type="dxa"/>
            <w:tcBorders>
              <w:top w:val="nil"/>
              <w:left w:val="nil"/>
              <w:bottom w:val="single" w:sz="4" w:space="0" w:color="auto"/>
              <w:right w:val="single" w:sz="4" w:space="0" w:color="auto"/>
            </w:tcBorders>
            <w:shd w:val="clear" w:color="auto" w:fill="auto"/>
            <w:vAlign w:val="center"/>
          </w:tcPr>
          <w:p w14:paraId="15780B1A" w14:textId="1D1D53D6" w:rsidR="0017355C" w:rsidRPr="0002366E" w:rsidRDefault="0017355C" w:rsidP="004D060A">
            <w:pPr>
              <w:rPr>
                <w:sz w:val="22"/>
                <w:szCs w:val="22"/>
                <w:lang w:val="lt-LT" w:eastAsia="en-GB"/>
              </w:rPr>
            </w:pPr>
            <w:r w:rsidRPr="0002366E">
              <w:rPr>
                <w:sz w:val="22"/>
                <w:szCs w:val="22"/>
                <w:lang w:val="lt-LT"/>
              </w:rPr>
              <w:t xml:space="preserve">Atšaldytas kiaulienos kumpis be kaulo, be odos. Išorinių riebalų likutis raumens paviršiuje leistinas iki 1,5 cm ir ne didesnėmis kaip 5 cm skersmens salelėmis. </w:t>
            </w:r>
            <w:r w:rsidRPr="0002366E">
              <w:rPr>
                <w:sz w:val="22"/>
                <w:szCs w:val="22"/>
                <w:lang w:val="lt-LT"/>
              </w:rPr>
              <w:br/>
              <w:t>Išfasavimas - dujinė/vakuuminė pakuotė, ne daugiau kaip 1,5  kg.</w:t>
            </w:r>
            <w:r w:rsidRPr="0002366E">
              <w:rPr>
                <w:sz w:val="22"/>
                <w:szCs w:val="22"/>
                <w:lang w:val="lt-LT"/>
              </w:rPr>
              <w:br/>
              <w:t>Galiojimas pristatymo dieną iki tinkamumo vartoti termino pabaigos - ne mažiau 5 paros.</w:t>
            </w:r>
          </w:p>
        </w:tc>
        <w:tc>
          <w:tcPr>
            <w:tcW w:w="851" w:type="dxa"/>
            <w:tcBorders>
              <w:top w:val="nil"/>
              <w:left w:val="nil"/>
              <w:bottom w:val="single" w:sz="4" w:space="0" w:color="auto"/>
              <w:right w:val="single" w:sz="4" w:space="0" w:color="auto"/>
            </w:tcBorders>
            <w:shd w:val="clear" w:color="auto" w:fill="auto"/>
            <w:vAlign w:val="center"/>
          </w:tcPr>
          <w:p w14:paraId="394E94ED" w14:textId="11D7F002" w:rsidR="0017355C" w:rsidRPr="002B119F" w:rsidRDefault="0017355C" w:rsidP="0017355C">
            <w:pPr>
              <w:jc w:val="center"/>
              <w:rPr>
                <w:sz w:val="22"/>
                <w:szCs w:val="22"/>
                <w:lang w:val="lt-LT"/>
              </w:rPr>
            </w:pPr>
            <w:r w:rsidRPr="002B119F">
              <w:rPr>
                <w:sz w:val="22"/>
                <w:szCs w:val="22"/>
              </w:rPr>
              <w:t>kg</w:t>
            </w:r>
          </w:p>
        </w:tc>
        <w:tc>
          <w:tcPr>
            <w:tcW w:w="1559" w:type="dxa"/>
            <w:tcBorders>
              <w:top w:val="nil"/>
              <w:left w:val="nil"/>
              <w:bottom w:val="single" w:sz="4" w:space="0" w:color="auto"/>
              <w:right w:val="single" w:sz="4" w:space="0" w:color="auto"/>
            </w:tcBorders>
            <w:shd w:val="clear" w:color="auto" w:fill="auto"/>
            <w:vAlign w:val="center"/>
          </w:tcPr>
          <w:p w14:paraId="16B40F95" w14:textId="5A04FE05" w:rsidR="0017355C" w:rsidRPr="002B119F" w:rsidRDefault="0017355C" w:rsidP="0017355C">
            <w:pPr>
              <w:jc w:val="center"/>
              <w:rPr>
                <w:sz w:val="22"/>
                <w:szCs w:val="22"/>
                <w:lang w:val="lt-LT"/>
              </w:rPr>
            </w:pPr>
            <w:r w:rsidRPr="002B119F">
              <w:rPr>
                <w:sz w:val="22"/>
                <w:szCs w:val="22"/>
              </w:rPr>
              <w:t>50</w:t>
            </w:r>
          </w:p>
        </w:tc>
        <w:tc>
          <w:tcPr>
            <w:tcW w:w="1134" w:type="dxa"/>
            <w:tcBorders>
              <w:bottom w:val="single" w:sz="4" w:space="0" w:color="auto"/>
            </w:tcBorders>
          </w:tcPr>
          <w:p w14:paraId="14C6858C" w14:textId="77777777" w:rsidR="0017355C" w:rsidRPr="002B119F" w:rsidRDefault="0017355C" w:rsidP="0017355C">
            <w:pPr>
              <w:rPr>
                <w:sz w:val="22"/>
                <w:szCs w:val="22"/>
                <w:lang w:val="lt-LT"/>
              </w:rPr>
            </w:pPr>
          </w:p>
        </w:tc>
        <w:tc>
          <w:tcPr>
            <w:tcW w:w="1134" w:type="dxa"/>
            <w:tcBorders>
              <w:bottom w:val="single" w:sz="4" w:space="0" w:color="auto"/>
            </w:tcBorders>
          </w:tcPr>
          <w:p w14:paraId="1EFE0B1A" w14:textId="77777777" w:rsidR="0017355C" w:rsidRPr="002B119F" w:rsidRDefault="0017355C" w:rsidP="0017355C">
            <w:pPr>
              <w:rPr>
                <w:sz w:val="22"/>
                <w:szCs w:val="22"/>
                <w:lang w:val="lt-LT"/>
              </w:rPr>
            </w:pPr>
          </w:p>
        </w:tc>
      </w:tr>
      <w:tr w:rsidR="0017355C" w:rsidRPr="002B119F" w14:paraId="67CA09B4" w14:textId="77777777" w:rsidTr="002B119F">
        <w:trPr>
          <w:gridAfter w:val="1"/>
          <w:wAfter w:w="14" w:type="dxa"/>
        </w:trPr>
        <w:tc>
          <w:tcPr>
            <w:tcW w:w="568" w:type="dxa"/>
            <w:tcBorders>
              <w:top w:val="nil"/>
              <w:left w:val="single" w:sz="4" w:space="0" w:color="auto"/>
              <w:bottom w:val="single" w:sz="4" w:space="0" w:color="auto"/>
              <w:right w:val="single" w:sz="4" w:space="0" w:color="auto"/>
            </w:tcBorders>
            <w:shd w:val="clear" w:color="auto" w:fill="auto"/>
            <w:vAlign w:val="center"/>
          </w:tcPr>
          <w:p w14:paraId="3378969C" w14:textId="560F813E" w:rsidR="0017355C" w:rsidRPr="002B119F" w:rsidRDefault="0017355C" w:rsidP="0017355C">
            <w:pPr>
              <w:jc w:val="center"/>
              <w:rPr>
                <w:sz w:val="22"/>
                <w:szCs w:val="22"/>
                <w:lang w:val="lt-LT"/>
              </w:rPr>
            </w:pPr>
            <w:r w:rsidRPr="002B119F">
              <w:rPr>
                <w:sz w:val="22"/>
                <w:szCs w:val="22"/>
              </w:rPr>
              <w:lastRenderedPageBreak/>
              <w:t>26</w:t>
            </w:r>
          </w:p>
        </w:tc>
        <w:tc>
          <w:tcPr>
            <w:tcW w:w="1559" w:type="dxa"/>
            <w:tcBorders>
              <w:top w:val="nil"/>
              <w:left w:val="nil"/>
              <w:bottom w:val="single" w:sz="4" w:space="0" w:color="auto"/>
              <w:right w:val="single" w:sz="4" w:space="0" w:color="auto"/>
            </w:tcBorders>
            <w:shd w:val="clear" w:color="auto" w:fill="auto"/>
            <w:vAlign w:val="center"/>
          </w:tcPr>
          <w:p w14:paraId="3436BEA8" w14:textId="7F0C7CC6" w:rsidR="0017355C" w:rsidRPr="002B119F" w:rsidRDefault="0017355C" w:rsidP="0017355C">
            <w:pPr>
              <w:rPr>
                <w:sz w:val="22"/>
                <w:szCs w:val="22"/>
                <w:lang w:val="lt-LT"/>
              </w:rPr>
            </w:pPr>
            <w:r w:rsidRPr="002B119F">
              <w:rPr>
                <w:sz w:val="22"/>
                <w:szCs w:val="22"/>
              </w:rPr>
              <w:t>Kiaulienos šonkauliukai</w:t>
            </w:r>
          </w:p>
        </w:tc>
        <w:tc>
          <w:tcPr>
            <w:tcW w:w="3544" w:type="dxa"/>
            <w:tcBorders>
              <w:top w:val="nil"/>
              <w:left w:val="nil"/>
              <w:bottom w:val="single" w:sz="4" w:space="0" w:color="auto"/>
              <w:right w:val="single" w:sz="4" w:space="0" w:color="auto"/>
            </w:tcBorders>
            <w:shd w:val="clear" w:color="auto" w:fill="auto"/>
            <w:vAlign w:val="center"/>
          </w:tcPr>
          <w:p w14:paraId="333D00A8" w14:textId="491AFD34" w:rsidR="0017355C" w:rsidRPr="0002366E" w:rsidRDefault="0017355C" w:rsidP="004D060A">
            <w:pPr>
              <w:rPr>
                <w:sz w:val="22"/>
                <w:szCs w:val="22"/>
                <w:lang w:val="lt-LT" w:eastAsia="en-GB"/>
              </w:rPr>
            </w:pPr>
            <w:r w:rsidRPr="0002366E">
              <w:rPr>
                <w:sz w:val="22"/>
                <w:szCs w:val="22"/>
                <w:lang w:val="lt-LT"/>
              </w:rPr>
              <w:t>Išfasavimas - dujinė/vakuuminė pakuotė, ne daugiau kaip 1 kg. Galiojimas pristatymo dieną iki tinkamumo vartoti termino pabaigos - ne mažiau 10 parų.</w:t>
            </w:r>
          </w:p>
        </w:tc>
        <w:tc>
          <w:tcPr>
            <w:tcW w:w="851" w:type="dxa"/>
            <w:tcBorders>
              <w:top w:val="nil"/>
              <w:left w:val="nil"/>
              <w:bottom w:val="single" w:sz="4" w:space="0" w:color="auto"/>
              <w:right w:val="single" w:sz="4" w:space="0" w:color="auto"/>
            </w:tcBorders>
            <w:shd w:val="clear" w:color="auto" w:fill="auto"/>
            <w:vAlign w:val="center"/>
          </w:tcPr>
          <w:p w14:paraId="464F0DC3" w14:textId="16D7BDAC" w:rsidR="0017355C" w:rsidRPr="002B119F" w:rsidRDefault="0017355C" w:rsidP="0017355C">
            <w:pPr>
              <w:jc w:val="center"/>
              <w:rPr>
                <w:sz w:val="22"/>
                <w:szCs w:val="22"/>
                <w:lang w:val="lt-LT"/>
              </w:rPr>
            </w:pPr>
            <w:r w:rsidRPr="002B119F">
              <w:rPr>
                <w:sz w:val="22"/>
                <w:szCs w:val="22"/>
              </w:rPr>
              <w:t>kg</w:t>
            </w:r>
          </w:p>
        </w:tc>
        <w:tc>
          <w:tcPr>
            <w:tcW w:w="1559" w:type="dxa"/>
            <w:tcBorders>
              <w:top w:val="nil"/>
              <w:left w:val="nil"/>
              <w:bottom w:val="single" w:sz="4" w:space="0" w:color="auto"/>
              <w:right w:val="single" w:sz="4" w:space="0" w:color="auto"/>
            </w:tcBorders>
            <w:shd w:val="clear" w:color="auto" w:fill="auto"/>
            <w:vAlign w:val="center"/>
          </w:tcPr>
          <w:p w14:paraId="61CFDEC9" w14:textId="661F73C5" w:rsidR="0017355C" w:rsidRPr="002B119F" w:rsidRDefault="0017355C" w:rsidP="0017355C">
            <w:pPr>
              <w:jc w:val="center"/>
              <w:rPr>
                <w:sz w:val="22"/>
                <w:szCs w:val="22"/>
                <w:lang w:val="lt-LT"/>
              </w:rPr>
            </w:pPr>
            <w:r w:rsidRPr="002B119F">
              <w:rPr>
                <w:sz w:val="22"/>
                <w:szCs w:val="22"/>
              </w:rPr>
              <w:t>10</w:t>
            </w:r>
          </w:p>
        </w:tc>
        <w:tc>
          <w:tcPr>
            <w:tcW w:w="1134" w:type="dxa"/>
            <w:tcBorders>
              <w:top w:val="single" w:sz="4" w:space="0" w:color="auto"/>
              <w:bottom w:val="single" w:sz="4" w:space="0" w:color="auto"/>
            </w:tcBorders>
          </w:tcPr>
          <w:p w14:paraId="7EA2A2E7" w14:textId="77777777" w:rsidR="0017355C" w:rsidRPr="002B119F" w:rsidRDefault="0017355C" w:rsidP="0017355C">
            <w:pPr>
              <w:rPr>
                <w:sz w:val="22"/>
                <w:szCs w:val="22"/>
                <w:lang w:val="lt-LT"/>
              </w:rPr>
            </w:pPr>
          </w:p>
        </w:tc>
        <w:tc>
          <w:tcPr>
            <w:tcW w:w="1134" w:type="dxa"/>
            <w:tcBorders>
              <w:top w:val="single" w:sz="4" w:space="0" w:color="auto"/>
              <w:bottom w:val="single" w:sz="4" w:space="0" w:color="auto"/>
              <w:right w:val="single" w:sz="4" w:space="0" w:color="auto"/>
            </w:tcBorders>
          </w:tcPr>
          <w:p w14:paraId="4050689C" w14:textId="77777777" w:rsidR="0017355C" w:rsidRPr="002B119F" w:rsidRDefault="0017355C" w:rsidP="0017355C">
            <w:pPr>
              <w:rPr>
                <w:sz w:val="22"/>
                <w:szCs w:val="22"/>
                <w:lang w:val="lt-LT"/>
              </w:rPr>
            </w:pPr>
          </w:p>
        </w:tc>
      </w:tr>
      <w:tr w:rsidR="0017355C" w:rsidRPr="002B119F" w14:paraId="0CDF768D" w14:textId="77777777" w:rsidTr="002B119F">
        <w:trPr>
          <w:gridAfter w:val="1"/>
          <w:wAfter w:w="14" w:type="dxa"/>
        </w:trPr>
        <w:tc>
          <w:tcPr>
            <w:tcW w:w="568" w:type="dxa"/>
            <w:tcBorders>
              <w:top w:val="nil"/>
              <w:left w:val="single" w:sz="4" w:space="0" w:color="auto"/>
              <w:bottom w:val="single" w:sz="4" w:space="0" w:color="auto"/>
              <w:right w:val="single" w:sz="4" w:space="0" w:color="auto"/>
            </w:tcBorders>
            <w:shd w:val="clear" w:color="auto" w:fill="auto"/>
            <w:vAlign w:val="center"/>
          </w:tcPr>
          <w:p w14:paraId="4B7DB750" w14:textId="7C68F971" w:rsidR="0017355C" w:rsidRPr="002B119F" w:rsidRDefault="0017355C" w:rsidP="0017355C">
            <w:pPr>
              <w:jc w:val="center"/>
              <w:rPr>
                <w:sz w:val="22"/>
                <w:szCs w:val="22"/>
                <w:lang w:val="lt-LT"/>
              </w:rPr>
            </w:pPr>
            <w:r w:rsidRPr="002B119F">
              <w:rPr>
                <w:sz w:val="22"/>
                <w:szCs w:val="22"/>
              </w:rPr>
              <w:t>27</w:t>
            </w:r>
          </w:p>
        </w:tc>
        <w:tc>
          <w:tcPr>
            <w:tcW w:w="1559" w:type="dxa"/>
            <w:tcBorders>
              <w:top w:val="nil"/>
              <w:left w:val="nil"/>
              <w:bottom w:val="single" w:sz="4" w:space="0" w:color="auto"/>
              <w:right w:val="single" w:sz="4" w:space="0" w:color="auto"/>
            </w:tcBorders>
            <w:shd w:val="clear" w:color="auto" w:fill="auto"/>
            <w:vAlign w:val="center"/>
          </w:tcPr>
          <w:p w14:paraId="30EE5C05" w14:textId="5C8599CA" w:rsidR="0017355C" w:rsidRPr="002B119F" w:rsidRDefault="0017355C" w:rsidP="0017355C">
            <w:pPr>
              <w:rPr>
                <w:sz w:val="22"/>
                <w:szCs w:val="22"/>
                <w:lang w:val="lt-LT"/>
              </w:rPr>
            </w:pPr>
            <w:r w:rsidRPr="002B119F">
              <w:rPr>
                <w:sz w:val="22"/>
                <w:szCs w:val="22"/>
              </w:rPr>
              <w:t>Kiaulienos kotletinė</w:t>
            </w:r>
          </w:p>
        </w:tc>
        <w:tc>
          <w:tcPr>
            <w:tcW w:w="3544" w:type="dxa"/>
            <w:tcBorders>
              <w:top w:val="nil"/>
              <w:left w:val="nil"/>
              <w:bottom w:val="single" w:sz="4" w:space="0" w:color="auto"/>
              <w:right w:val="single" w:sz="4" w:space="0" w:color="auto"/>
            </w:tcBorders>
            <w:shd w:val="clear" w:color="auto" w:fill="auto"/>
            <w:vAlign w:val="center"/>
          </w:tcPr>
          <w:p w14:paraId="434CEB22" w14:textId="4F7891C4" w:rsidR="0017355C" w:rsidRPr="0002366E" w:rsidRDefault="0017355C" w:rsidP="004D060A">
            <w:pPr>
              <w:rPr>
                <w:sz w:val="22"/>
                <w:szCs w:val="22"/>
                <w:lang w:val="lt-LT" w:eastAsia="en-GB"/>
              </w:rPr>
            </w:pPr>
            <w:r w:rsidRPr="0002366E">
              <w:rPr>
                <w:sz w:val="22"/>
                <w:szCs w:val="22"/>
                <w:lang w:val="lt-LT"/>
              </w:rPr>
              <w:t xml:space="preserve">Atvėsintas, įvairaus didumo ir masės mėsos minkštimas. Be kaulo, be odos. </w:t>
            </w:r>
            <w:r w:rsidRPr="0002366E">
              <w:rPr>
                <w:sz w:val="22"/>
                <w:szCs w:val="22"/>
                <w:lang w:val="lt-LT"/>
              </w:rPr>
              <w:br/>
              <w:t>Išfasavimas - dujinė/vakuuminė pakuotė, ne daugiau kaip 1 kg. Galiojimas pristatymo dieną iki tinkamumo vartoti termino pabaigos - ne mažiau 5 paros.</w:t>
            </w:r>
          </w:p>
        </w:tc>
        <w:tc>
          <w:tcPr>
            <w:tcW w:w="851" w:type="dxa"/>
            <w:tcBorders>
              <w:top w:val="nil"/>
              <w:left w:val="nil"/>
              <w:bottom w:val="single" w:sz="4" w:space="0" w:color="auto"/>
              <w:right w:val="single" w:sz="4" w:space="0" w:color="auto"/>
            </w:tcBorders>
            <w:shd w:val="clear" w:color="auto" w:fill="auto"/>
            <w:vAlign w:val="center"/>
          </w:tcPr>
          <w:p w14:paraId="78E53D7B" w14:textId="54B4AFA0" w:rsidR="0017355C" w:rsidRPr="002B119F" w:rsidRDefault="0017355C" w:rsidP="0017355C">
            <w:pPr>
              <w:jc w:val="center"/>
              <w:rPr>
                <w:sz w:val="22"/>
                <w:szCs w:val="22"/>
                <w:lang w:val="lt-LT"/>
              </w:rPr>
            </w:pPr>
            <w:r w:rsidRPr="002B119F">
              <w:rPr>
                <w:sz w:val="22"/>
                <w:szCs w:val="22"/>
              </w:rPr>
              <w:t>kg</w:t>
            </w:r>
          </w:p>
        </w:tc>
        <w:tc>
          <w:tcPr>
            <w:tcW w:w="1559" w:type="dxa"/>
            <w:tcBorders>
              <w:top w:val="nil"/>
              <w:left w:val="nil"/>
              <w:bottom w:val="single" w:sz="4" w:space="0" w:color="auto"/>
              <w:right w:val="single" w:sz="4" w:space="0" w:color="auto"/>
            </w:tcBorders>
            <w:shd w:val="clear" w:color="auto" w:fill="auto"/>
            <w:vAlign w:val="center"/>
          </w:tcPr>
          <w:p w14:paraId="0D74987D" w14:textId="68733233" w:rsidR="0017355C" w:rsidRPr="002B119F" w:rsidRDefault="0017355C" w:rsidP="0017355C">
            <w:pPr>
              <w:jc w:val="center"/>
              <w:rPr>
                <w:sz w:val="22"/>
                <w:szCs w:val="22"/>
                <w:lang w:val="lt-LT"/>
              </w:rPr>
            </w:pPr>
            <w:r w:rsidRPr="002B119F">
              <w:rPr>
                <w:sz w:val="22"/>
                <w:szCs w:val="22"/>
              </w:rPr>
              <w:t>1200</w:t>
            </w:r>
          </w:p>
        </w:tc>
        <w:tc>
          <w:tcPr>
            <w:tcW w:w="1134" w:type="dxa"/>
            <w:tcBorders>
              <w:top w:val="single" w:sz="4" w:space="0" w:color="auto"/>
            </w:tcBorders>
          </w:tcPr>
          <w:p w14:paraId="4D0AB02D" w14:textId="77777777" w:rsidR="0017355C" w:rsidRPr="002B119F" w:rsidRDefault="0017355C" w:rsidP="0017355C">
            <w:pPr>
              <w:rPr>
                <w:sz w:val="22"/>
                <w:szCs w:val="22"/>
                <w:lang w:val="lt-LT"/>
              </w:rPr>
            </w:pPr>
          </w:p>
        </w:tc>
        <w:tc>
          <w:tcPr>
            <w:tcW w:w="1134" w:type="dxa"/>
            <w:tcBorders>
              <w:top w:val="single" w:sz="4" w:space="0" w:color="auto"/>
            </w:tcBorders>
          </w:tcPr>
          <w:p w14:paraId="2E15941A" w14:textId="77777777" w:rsidR="0017355C" w:rsidRPr="002B119F" w:rsidRDefault="0017355C" w:rsidP="0017355C">
            <w:pPr>
              <w:rPr>
                <w:sz w:val="22"/>
                <w:szCs w:val="22"/>
                <w:lang w:val="lt-LT"/>
              </w:rPr>
            </w:pPr>
          </w:p>
        </w:tc>
      </w:tr>
      <w:tr w:rsidR="0017355C" w:rsidRPr="002B119F" w14:paraId="1110F465" w14:textId="77777777" w:rsidTr="002B119F">
        <w:trPr>
          <w:gridAfter w:val="1"/>
          <w:wAfter w:w="14" w:type="dxa"/>
        </w:trPr>
        <w:tc>
          <w:tcPr>
            <w:tcW w:w="568" w:type="dxa"/>
            <w:tcBorders>
              <w:top w:val="nil"/>
              <w:left w:val="single" w:sz="4" w:space="0" w:color="auto"/>
              <w:bottom w:val="single" w:sz="4" w:space="0" w:color="auto"/>
              <w:right w:val="single" w:sz="4" w:space="0" w:color="auto"/>
            </w:tcBorders>
            <w:shd w:val="clear" w:color="auto" w:fill="auto"/>
            <w:vAlign w:val="center"/>
          </w:tcPr>
          <w:p w14:paraId="1AAA3EE7" w14:textId="5CA4E164" w:rsidR="0017355C" w:rsidRPr="002B119F" w:rsidRDefault="0017355C" w:rsidP="0017355C">
            <w:pPr>
              <w:jc w:val="center"/>
              <w:rPr>
                <w:sz w:val="22"/>
                <w:szCs w:val="22"/>
                <w:lang w:val="lt-LT"/>
              </w:rPr>
            </w:pPr>
            <w:r w:rsidRPr="002B119F">
              <w:rPr>
                <w:sz w:val="22"/>
                <w:szCs w:val="22"/>
              </w:rPr>
              <w:t>28</w:t>
            </w:r>
          </w:p>
        </w:tc>
        <w:tc>
          <w:tcPr>
            <w:tcW w:w="1559" w:type="dxa"/>
            <w:tcBorders>
              <w:top w:val="nil"/>
              <w:left w:val="nil"/>
              <w:bottom w:val="single" w:sz="4" w:space="0" w:color="auto"/>
              <w:right w:val="single" w:sz="4" w:space="0" w:color="auto"/>
            </w:tcBorders>
            <w:shd w:val="clear" w:color="auto" w:fill="auto"/>
            <w:vAlign w:val="center"/>
          </w:tcPr>
          <w:p w14:paraId="103BEB67" w14:textId="6EF56E3A" w:rsidR="0017355C" w:rsidRPr="002B119F" w:rsidRDefault="0017355C" w:rsidP="0017355C">
            <w:pPr>
              <w:rPr>
                <w:sz w:val="22"/>
                <w:szCs w:val="22"/>
                <w:lang w:val="lt-LT"/>
              </w:rPr>
            </w:pPr>
            <w:r w:rsidRPr="002B119F">
              <w:rPr>
                <w:sz w:val="22"/>
                <w:szCs w:val="22"/>
              </w:rPr>
              <w:t>Viščiukų broilerių krūtinėlių filė (greitai užšaldyta)</w:t>
            </w:r>
          </w:p>
        </w:tc>
        <w:tc>
          <w:tcPr>
            <w:tcW w:w="3544" w:type="dxa"/>
            <w:tcBorders>
              <w:top w:val="nil"/>
              <w:left w:val="nil"/>
              <w:bottom w:val="single" w:sz="4" w:space="0" w:color="auto"/>
              <w:right w:val="single" w:sz="4" w:space="0" w:color="auto"/>
            </w:tcBorders>
            <w:shd w:val="clear" w:color="auto" w:fill="auto"/>
            <w:vAlign w:val="center"/>
          </w:tcPr>
          <w:p w14:paraId="65C28CD5" w14:textId="0B4DAF98" w:rsidR="0017355C" w:rsidRPr="0002366E" w:rsidRDefault="0017355C" w:rsidP="004D060A">
            <w:pPr>
              <w:rPr>
                <w:sz w:val="22"/>
                <w:szCs w:val="22"/>
                <w:lang w:val="lt-LT" w:eastAsia="en-GB"/>
              </w:rPr>
            </w:pPr>
            <w:r w:rsidRPr="0002366E">
              <w:rPr>
                <w:sz w:val="22"/>
                <w:szCs w:val="22"/>
                <w:lang w:val="lt-LT"/>
              </w:rPr>
              <w:t>Greitai užšaldyta viščiukų broilerių krūtinėlių filė be odelės (pusė krūtinėlės be kaulo, t. y. be krūtinkaulio ir šonkaulių). A klasė. Jusliniai rodikliai turi atitikti tipinius požymius, priskirtus šviežiai paukštienai. Cheminiai rodikliai turi atitikti šviežiai paukštienai būdingus cheminių reakcijų požymius. Mikrobiologiniai užterštumo rodikliai turi atitikti šviežiai paukštienai keliamus reikalavimus. Išfasavimas - dujinė/vakuuminė pakuotė, ne daugiau kaip 3 kg.</w:t>
            </w:r>
            <w:r w:rsidRPr="0002366E">
              <w:rPr>
                <w:sz w:val="22"/>
                <w:szCs w:val="22"/>
                <w:lang w:val="lt-LT"/>
              </w:rPr>
              <w:br/>
              <w:t>Galiojimas pristatymo dieną iki tinkamumo vartoti termino pabaigos - ne mažiau 40 parų.</w:t>
            </w:r>
          </w:p>
        </w:tc>
        <w:tc>
          <w:tcPr>
            <w:tcW w:w="851" w:type="dxa"/>
            <w:tcBorders>
              <w:top w:val="nil"/>
              <w:left w:val="nil"/>
              <w:bottom w:val="single" w:sz="4" w:space="0" w:color="auto"/>
              <w:right w:val="single" w:sz="4" w:space="0" w:color="auto"/>
            </w:tcBorders>
            <w:shd w:val="clear" w:color="auto" w:fill="auto"/>
            <w:vAlign w:val="center"/>
          </w:tcPr>
          <w:p w14:paraId="73A1ACFB" w14:textId="06C8524C" w:rsidR="0017355C" w:rsidRPr="002B119F" w:rsidRDefault="0017355C" w:rsidP="0017355C">
            <w:pPr>
              <w:jc w:val="center"/>
              <w:rPr>
                <w:sz w:val="22"/>
                <w:szCs w:val="22"/>
                <w:lang w:val="lt-LT"/>
              </w:rPr>
            </w:pPr>
            <w:r w:rsidRPr="002B119F">
              <w:rPr>
                <w:sz w:val="22"/>
                <w:szCs w:val="22"/>
              </w:rPr>
              <w:t>kg</w:t>
            </w:r>
          </w:p>
        </w:tc>
        <w:tc>
          <w:tcPr>
            <w:tcW w:w="1559" w:type="dxa"/>
            <w:tcBorders>
              <w:top w:val="nil"/>
              <w:left w:val="nil"/>
              <w:bottom w:val="single" w:sz="4" w:space="0" w:color="auto"/>
              <w:right w:val="single" w:sz="4" w:space="0" w:color="auto"/>
            </w:tcBorders>
            <w:shd w:val="clear" w:color="auto" w:fill="auto"/>
            <w:vAlign w:val="center"/>
          </w:tcPr>
          <w:p w14:paraId="1C75FEB7" w14:textId="6AE4C7FB" w:rsidR="0017355C" w:rsidRPr="002B119F" w:rsidRDefault="0017355C" w:rsidP="0017355C">
            <w:pPr>
              <w:jc w:val="center"/>
              <w:rPr>
                <w:sz w:val="22"/>
                <w:szCs w:val="22"/>
                <w:lang w:val="lt-LT"/>
              </w:rPr>
            </w:pPr>
            <w:r w:rsidRPr="002B119F">
              <w:rPr>
                <w:sz w:val="22"/>
                <w:szCs w:val="22"/>
              </w:rPr>
              <w:t>85</w:t>
            </w:r>
          </w:p>
        </w:tc>
        <w:tc>
          <w:tcPr>
            <w:tcW w:w="1134" w:type="dxa"/>
            <w:tcBorders>
              <w:bottom w:val="single" w:sz="4" w:space="0" w:color="auto"/>
            </w:tcBorders>
          </w:tcPr>
          <w:p w14:paraId="75B96AC0" w14:textId="77777777" w:rsidR="0017355C" w:rsidRPr="002B119F" w:rsidRDefault="0017355C" w:rsidP="0017355C">
            <w:pPr>
              <w:rPr>
                <w:sz w:val="22"/>
                <w:szCs w:val="22"/>
                <w:lang w:val="lt-LT"/>
              </w:rPr>
            </w:pPr>
          </w:p>
        </w:tc>
        <w:tc>
          <w:tcPr>
            <w:tcW w:w="1134" w:type="dxa"/>
            <w:tcBorders>
              <w:bottom w:val="single" w:sz="4" w:space="0" w:color="auto"/>
            </w:tcBorders>
          </w:tcPr>
          <w:p w14:paraId="65413166" w14:textId="77777777" w:rsidR="0017355C" w:rsidRPr="002B119F" w:rsidRDefault="0017355C" w:rsidP="0017355C">
            <w:pPr>
              <w:rPr>
                <w:sz w:val="22"/>
                <w:szCs w:val="22"/>
                <w:lang w:val="lt-LT"/>
              </w:rPr>
            </w:pPr>
          </w:p>
        </w:tc>
      </w:tr>
      <w:tr w:rsidR="0017355C" w:rsidRPr="002B119F" w14:paraId="6BDD2439" w14:textId="77777777" w:rsidTr="002B119F">
        <w:trPr>
          <w:gridAfter w:val="1"/>
          <w:wAfter w:w="14" w:type="dxa"/>
        </w:trPr>
        <w:tc>
          <w:tcPr>
            <w:tcW w:w="568" w:type="dxa"/>
            <w:tcBorders>
              <w:top w:val="nil"/>
              <w:left w:val="single" w:sz="4" w:space="0" w:color="auto"/>
              <w:bottom w:val="single" w:sz="4" w:space="0" w:color="auto"/>
              <w:right w:val="single" w:sz="4" w:space="0" w:color="auto"/>
            </w:tcBorders>
            <w:shd w:val="clear" w:color="auto" w:fill="auto"/>
            <w:vAlign w:val="center"/>
          </w:tcPr>
          <w:p w14:paraId="0C57AE18" w14:textId="4DA58C4B" w:rsidR="0017355C" w:rsidRPr="002B119F" w:rsidRDefault="0017355C" w:rsidP="0017355C">
            <w:pPr>
              <w:jc w:val="center"/>
              <w:rPr>
                <w:sz w:val="22"/>
                <w:szCs w:val="22"/>
                <w:lang w:val="lt-LT"/>
              </w:rPr>
            </w:pPr>
            <w:r w:rsidRPr="002B119F">
              <w:rPr>
                <w:sz w:val="22"/>
                <w:szCs w:val="22"/>
              </w:rPr>
              <w:t>29</w:t>
            </w:r>
          </w:p>
        </w:tc>
        <w:tc>
          <w:tcPr>
            <w:tcW w:w="1559" w:type="dxa"/>
            <w:tcBorders>
              <w:top w:val="nil"/>
              <w:left w:val="nil"/>
              <w:bottom w:val="single" w:sz="4" w:space="0" w:color="auto"/>
              <w:right w:val="single" w:sz="4" w:space="0" w:color="auto"/>
            </w:tcBorders>
            <w:shd w:val="clear" w:color="auto" w:fill="auto"/>
            <w:vAlign w:val="center"/>
          </w:tcPr>
          <w:p w14:paraId="1ABE84AB" w14:textId="2C2966CB" w:rsidR="0017355C" w:rsidRPr="002B119F" w:rsidRDefault="0017355C" w:rsidP="0017355C">
            <w:pPr>
              <w:rPr>
                <w:sz w:val="22"/>
                <w:szCs w:val="22"/>
                <w:lang w:val="lt-LT"/>
              </w:rPr>
            </w:pPr>
            <w:r w:rsidRPr="002B119F">
              <w:rPr>
                <w:sz w:val="22"/>
                <w:szCs w:val="22"/>
              </w:rPr>
              <w:t>Viščiukų broilerių krūtinėlių filė</w:t>
            </w:r>
          </w:p>
        </w:tc>
        <w:tc>
          <w:tcPr>
            <w:tcW w:w="3544" w:type="dxa"/>
            <w:tcBorders>
              <w:top w:val="nil"/>
              <w:left w:val="nil"/>
              <w:bottom w:val="single" w:sz="4" w:space="0" w:color="auto"/>
              <w:right w:val="single" w:sz="4" w:space="0" w:color="auto"/>
            </w:tcBorders>
            <w:shd w:val="clear" w:color="auto" w:fill="auto"/>
            <w:vAlign w:val="center"/>
          </w:tcPr>
          <w:p w14:paraId="19F46592" w14:textId="382889DF" w:rsidR="0017355C" w:rsidRPr="0002366E" w:rsidRDefault="0017355C" w:rsidP="004D060A">
            <w:pPr>
              <w:rPr>
                <w:sz w:val="22"/>
                <w:szCs w:val="22"/>
                <w:lang w:val="lt-LT" w:eastAsia="en-GB"/>
              </w:rPr>
            </w:pPr>
            <w:r w:rsidRPr="0002366E">
              <w:rPr>
                <w:sz w:val="22"/>
                <w:szCs w:val="22"/>
                <w:lang w:val="lt-LT"/>
              </w:rPr>
              <w:t>Atvėsinta, šviežia viščiukų broilerių krūtinėlių filė be odelės (pusė krūtinėlės, be kaulo, t. y. be krūtinkaulio ir šonkaulių). A klasė. Jusliniai rodikliai turi atitikti tipinius požymius, priskirtus šviežiai paukštienai. Cheminiai rodikliai turi atitikti šviežiai paukštienai būdingus cheminių reakcijų požymius. Mikrobiologiniai užterštumo rodikliai turi atitikti šviežiai paukštienai keliamus reikalavimus. Išfasavimas - dujinė/vakuuminė pakuotė, ne daugiau kaip 1 kg.</w:t>
            </w:r>
            <w:r w:rsidRPr="0002366E">
              <w:rPr>
                <w:sz w:val="22"/>
                <w:szCs w:val="22"/>
                <w:lang w:val="lt-LT"/>
              </w:rPr>
              <w:br/>
              <w:t>Galiojimas pristatymo dieną iki tinkamumo vartoti termino pabaigos - ne mažiau 5 paros.</w:t>
            </w:r>
          </w:p>
        </w:tc>
        <w:tc>
          <w:tcPr>
            <w:tcW w:w="851" w:type="dxa"/>
            <w:tcBorders>
              <w:top w:val="nil"/>
              <w:left w:val="nil"/>
              <w:bottom w:val="single" w:sz="4" w:space="0" w:color="auto"/>
              <w:right w:val="single" w:sz="4" w:space="0" w:color="auto"/>
            </w:tcBorders>
            <w:shd w:val="clear" w:color="auto" w:fill="auto"/>
            <w:vAlign w:val="center"/>
          </w:tcPr>
          <w:p w14:paraId="4FE95686" w14:textId="11C287C3" w:rsidR="0017355C" w:rsidRPr="002B119F" w:rsidRDefault="0017355C" w:rsidP="0017355C">
            <w:pPr>
              <w:jc w:val="center"/>
              <w:rPr>
                <w:sz w:val="22"/>
                <w:szCs w:val="22"/>
                <w:lang w:val="lt-LT"/>
              </w:rPr>
            </w:pPr>
            <w:r w:rsidRPr="002B119F">
              <w:rPr>
                <w:sz w:val="22"/>
                <w:szCs w:val="22"/>
              </w:rPr>
              <w:t>kg</w:t>
            </w:r>
          </w:p>
        </w:tc>
        <w:tc>
          <w:tcPr>
            <w:tcW w:w="1559" w:type="dxa"/>
            <w:tcBorders>
              <w:top w:val="nil"/>
              <w:left w:val="nil"/>
              <w:bottom w:val="single" w:sz="4" w:space="0" w:color="auto"/>
              <w:right w:val="single" w:sz="4" w:space="0" w:color="auto"/>
            </w:tcBorders>
            <w:shd w:val="clear" w:color="auto" w:fill="auto"/>
            <w:vAlign w:val="center"/>
          </w:tcPr>
          <w:p w14:paraId="45A92D45" w14:textId="7D6BF172" w:rsidR="0017355C" w:rsidRPr="002B119F" w:rsidRDefault="0017355C" w:rsidP="0017355C">
            <w:pPr>
              <w:jc w:val="center"/>
              <w:rPr>
                <w:sz w:val="22"/>
                <w:szCs w:val="22"/>
                <w:lang w:val="lt-LT"/>
              </w:rPr>
            </w:pPr>
            <w:r w:rsidRPr="002B119F">
              <w:rPr>
                <w:sz w:val="22"/>
                <w:szCs w:val="22"/>
              </w:rPr>
              <w:t>85</w:t>
            </w:r>
          </w:p>
        </w:tc>
        <w:tc>
          <w:tcPr>
            <w:tcW w:w="1134" w:type="dxa"/>
            <w:tcBorders>
              <w:top w:val="single" w:sz="4" w:space="0" w:color="auto"/>
              <w:bottom w:val="single" w:sz="4" w:space="0" w:color="auto"/>
            </w:tcBorders>
          </w:tcPr>
          <w:p w14:paraId="063A7AB3" w14:textId="77777777" w:rsidR="0017355C" w:rsidRPr="002B119F" w:rsidRDefault="0017355C" w:rsidP="0017355C">
            <w:pPr>
              <w:rPr>
                <w:sz w:val="22"/>
                <w:szCs w:val="22"/>
                <w:lang w:val="lt-LT"/>
              </w:rPr>
            </w:pPr>
          </w:p>
        </w:tc>
        <w:tc>
          <w:tcPr>
            <w:tcW w:w="1134" w:type="dxa"/>
            <w:tcBorders>
              <w:top w:val="single" w:sz="4" w:space="0" w:color="auto"/>
              <w:bottom w:val="single" w:sz="4" w:space="0" w:color="auto"/>
              <w:right w:val="single" w:sz="4" w:space="0" w:color="auto"/>
            </w:tcBorders>
          </w:tcPr>
          <w:p w14:paraId="0C81D536" w14:textId="77777777" w:rsidR="0017355C" w:rsidRPr="002B119F" w:rsidRDefault="0017355C" w:rsidP="0017355C">
            <w:pPr>
              <w:rPr>
                <w:sz w:val="22"/>
                <w:szCs w:val="22"/>
                <w:lang w:val="lt-LT"/>
              </w:rPr>
            </w:pPr>
          </w:p>
        </w:tc>
      </w:tr>
      <w:tr w:rsidR="0017355C" w:rsidRPr="002B119F" w14:paraId="7F044CA8" w14:textId="77777777" w:rsidTr="002B119F">
        <w:trPr>
          <w:gridAfter w:val="1"/>
          <w:wAfter w:w="14" w:type="dxa"/>
        </w:trPr>
        <w:tc>
          <w:tcPr>
            <w:tcW w:w="568" w:type="dxa"/>
            <w:tcBorders>
              <w:top w:val="nil"/>
              <w:left w:val="single" w:sz="4" w:space="0" w:color="auto"/>
              <w:bottom w:val="single" w:sz="4" w:space="0" w:color="auto"/>
              <w:right w:val="single" w:sz="4" w:space="0" w:color="auto"/>
            </w:tcBorders>
            <w:shd w:val="clear" w:color="auto" w:fill="auto"/>
            <w:vAlign w:val="center"/>
          </w:tcPr>
          <w:p w14:paraId="184A1F3C" w14:textId="632B782E" w:rsidR="0017355C" w:rsidRPr="002B119F" w:rsidRDefault="0017355C" w:rsidP="0017355C">
            <w:pPr>
              <w:jc w:val="center"/>
              <w:rPr>
                <w:sz w:val="22"/>
                <w:szCs w:val="22"/>
                <w:lang w:val="lt-LT"/>
              </w:rPr>
            </w:pPr>
            <w:r w:rsidRPr="002B119F">
              <w:rPr>
                <w:sz w:val="22"/>
                <w:szCs w:val="22"/>
              </w:rPr>
              <w:t>30</w:t>
            </w:r>
          </w:p>
        </w:tc>
        <w:tc>
          <w:tcPr>
            <w:tcW w:w="1559" w:type="dxa"/>
            <w:tcBorders>
              <w:top w:val="nil"/>
              <w:left w:val="nil"/>
              <w:bottom w:val="single" w:sz="4" w:space="0" w:color="auto"/>
              <w:right w:val="single" w:sz="4" w:space="0" w:color="auto"/>
            </w:tcBorders>
            <w:shd w:val="clear" w:color="auto" w:fill="auto"/>
            <w:vAlign w:val="center"/>
          </w:tcPr>
          <w:p w14:paraId="6E9CF8EA" w14:textId="61B311E9" w:rsidR="0017355C" w:rsidRPr="002B119F" w:rsidRDefault="0017355C" w:rsidP="0017355C">
            <w:pPr>
              <w:rPr>
                <w:sz w:val="22"/>
                <w:szCs w:val="22"/>
                <w:lang w:val="lt-LT"/>
              </w:rPr>
            </w:pPr>
            <w:r w:rsidRPr="002B119F">
              <w:rPr>
                <w:sz w:val="22"/>
                <w:szCs w:val="22"/>
              </w:rPr>
              <w:t>Viščiukų broilerių šlaunelės (greitai užšaldyta)</w:t>
            </w:r>
          </w:p>
        </w:tc>
        <w:tc>
          <w:tcPr>
            <w:tcW w:w="3544" w:type="dxa"/>
            <w:tcBorders>
              <w:top w:val="nil"/>
              <w:left w:val="nil"/>
              <w:bottom w:val="single" w:sz="4" w:space="0" w:color="auto"/>
              <w:right w:val="single" w:sz="4" w:space="0" w:color="auto"/>
            </w:tcBorders>
            <w:shd w:val="clear" w:color="auto" w:fill="auto"/>
            <w:vAlign w:val="center"/>
          </w:tcPr>
          <w:p w14:paraId="17062B16" w14:textId="2E96A71A" w:rsidR="0017355C" w:rsidRPr="0002366E" w:rsidRDefault="0017355C" w:rsidP="004D060A">
            <w:pPr>
              <w:rPr>
                <w:sz w:val="22"/>
                <w:szCs w:val="22"/>
                <w:lang w:val="lt-LT" w:eastAsia="en-GB"/>
              </w:rPr>
            </w:pPr>
            <w:r w:rsidRPr="0002366E">
              <w:rPr>
                <w:sz w:val="22"/>
                <w:szCs w:val="22"/>
                <w:lang w:val="lt-LT"/>
              </w:rPr>
              <w:t xml:space="preserve">Greitai užšaldytos viščiukų broilerių šlaunelės (šlaunikaulis su prie jo prigludusiais raumenimis. Du pjūviai daromi per sąnarius). A klasė. Jusliniai rodikliai turi atitikti tipinius požymius, priskirtus šviežiai paukštienai. Cheminiai rodikliai turi atitikti šviežiai paukštienai būdingus cheminių reakcijų požymius. Mikrobiologiniai užterštumo </w:t>
            </w:r>
            <w:r w:rsidRPr="0002366E">
              <w:rPr>
                <w:sz w:val="22"/>
                <w:szCs w:val="22"/>
                <w:lang w:val="lt-LT"/>
              </w:rPr>
              <w:lastRenderedPageBreak/>
              <w:t xml:space="preserve">rodikliai turi atitikti šviežiai paukštienai keliamus reikalavimus. </w:t>
            </w:r>
            <w:r w:rsidRPr="0002366E">
              <w:rPr>
                <w:sz w:val="22"/>
                <w:szCs w:val="22"/>
                <w:lang w:val="lt-LT"/>
              </w:rPr>
              <w:br/>
              <w:t>Išfasavimas - dujinė/vakuuminė pakuotė, ne daugiau kaip 3 kg.</w:t>
            </w:r>
            <w:r w:rsidRPr="0002366E">
              <w:rPr>
                <w:sz w:val="22"/>
                <w:szCs w:val="22"/>
                <w:lang w:val="lt-LT"/>
              </w:rPr>
              <w:br/>
              <w:t>Galiojimas pristatymo dieną iki tinkamumo vartoti termino pabaigos - ne mažiau 40 parų.</w:t>
            </w:r>
          </w:p>
        </w:tc>
        <w:tc>
          <w:tcPr>
            <w:tcW w:w="851" w:type="dxa"/>
            <w:tcBorders>
              <w:top w:val="nil"/>
              <w:left w:val="nil"/>
              <w:bottom w:val="single" w:sz="4" w:space="0" w:color="auto"/>
              <w:right w:val="single" w:sz="4" w:space="0" w:color="auto"/>
            </w:tcBorders>
            <w:shd w:val="clear" w:color="auto" w:fill="auto"/>
            <w:vAlign w:val="center"/>
          </w:tcPr>
          <w:p w14:paraId="62AFAB0E" w14:textId="52B0E8FA" w:rsidR="0017355C" w:rsidRPr="002B119F" w:rsidRDefault="0017355C" w:rsidP="0017355C">
            <w:pPr>
              <w:jc w:val="center"/>
              <w:rPr>
                <w:sz w:val="22"/>
                <w:szCs w:val="22"/>
                <w:lang w:val="lt-LT"/>
              </w:rPr>
            </w:pPr>
            <w:r w:rsidRPr="002B119F">
              <w:rPr>
                <w:sz w:val="22"/>
                <w:szCs w:val="22"/>
              </w:rPr>
              <w:lastRenderedPageBreak/>
              <w:t>kg</w:t>
            </w:r>
          </w:p>
        </w:tc>
        <w:tc>
          <w:tcPr>
            <w:tcW w:w="1559" w:type="dxa"/>
            <w:tcBorders>
              <w:top w:val="nil"/>
              <w:left w:val="nil"/>
              <w:bottom w:val="single" w:sz="4" w:space="0" w:color="auto"/>
              <w:right w:val="single" w:sz="4" w:space="0" w:color="auto"/>
            </w:tcBorders>
            <w:shd w:val="clear" w:color="auto" w:fill="auto"/>
            <w:vAlign w:val="center"/>
          </w:tcPr>
          <w:p w14:paraId="08421D8B" w14:textId="1444BF87" w:rsidR="0017355C" w:rsidRPr="002B119F" w:rsidRDefault="0017355C" w:rsidP="0017355C">
            <w:pPr>
              <w:jc w:val="center"/>
              <w:rPr>
                <w:sz w:val="22"/>
                <w:szCs w:val="22"/>
                <w:lang w:val="lt-LT"/>
              </w:rPr>
            </w:pPr>
            <w:r w:rsidRPr="002B119F">
              <w:rPr>
                <w:sz w:val="22"/>
                <w:szCs w:val="22"/>
              </w:rPr>
              <w:t>60</w:t>
            </w:r>
          </w:p>
        </w:tc>
        <w:tc>
          <w:tcPr>
            <w:tcW w:w="1134" w:type="dxa"/>
            <w:tcBorders>
              <w:top w:val="single" w:sz="4" w:space="0" w:color="auto"/>
            </w:tcBorders>
          </w:tcPr>
          <w:p w14:paraId="6B740EB9" w14:textId="77777777" w:rsidR="0017355C" w:rsidRPr="002B119F" w:rsidRDefault="0017355C" w:rsidP="0017355C">
            <w:pPr>
              <w:rPr>
                <w:sz w:val="22"/>
                <w:szCs w:val="22"/>
                <w:lang w:val="lt-LT"/>
              </w:rPr>
            </w:pPr>
          </w:p>
        </w:tc>
        <w:tc>
          <w:tcPr>
            <w:tcW w:w="1134" w:type="dxa"/>
            <w:tcBorders>
              <w:top w:val="single" w:sz="4" w:space="0" w:color="auto"/>
            </w:tcBorders>
          </w:tcPr>
          <w:p w14:paraId="5E65B602" w14:textId="77777777" w:rsidR="0017355C" w:rsidRPr="002B119F" w:rsidRDefault="0017355C" w:rsidP="0017355C">
            <w:pPr>
              <w:rPr>
                <w:sz w:val="22"/>
                <w:szCs w:val="22"/>
                <w:lang w:val="lt-LT"/>
              </w:rPr>
            </w:pPr>
          </w:p>
        </w:tc>
      </w:tr>
      <w:tr w:rsidR="0017355C" w:rsidRPr="002B119F" w14:paraId="4EDC1E05" w14:textId="77777777" w:rsidTr="002B119F">
        <w:trPr>
          <w:gridAfter w:val="1"/>
          <w:wAfter w:w="14" w:type="dxa"/>
        </w:trPr>
        <w:tc>
          <w:tcPr>
            <w:tcW w:w="568" w:type="dxa"/>
            <w:tcBorders>
              <w:top w:val="nil"/>
              <w:left w:val="single" w:sz="4" w:space="0" w:color="auto"/>
              <w:bottom w:val="single" w:sz="4" w:space="0" w:color="auto"/>
              <w:right w:val="single" w:sz="4" w:space="0" w:color="auto"/>
            </w:tcBorders>
            <w:shd w:val="clear" w:color="auto" w:fill="auto"/>
            <w:vAlign w:val="center"/>
          </w:tcPr>
          <w:p w14:paraId="616992A5" w14:textId="05934B0D" w:rsidR="0017355C" w:rsidRPr="002B119F" w:rsidRDefault="0017355C" w:rsidP="0017355C">
            <w:pPr>
              <w:jc w:val="center"/>
              <w:rPr>
                <w:sz w:val="22"/>
                <w:szCs w:val="22"/>
                <w:lang w:val="lt-LT"/>
              </w:rPr>
            </w:pPr>
            <w:r w:rsidRPr="002B119F">
              <w:rPr>
                <w:sz w:val="22"/>
                <w:szCs w:val="22"/>
              </w:rPr>
              <w:t>31</w:t>
            </w:r>
          </w:p>
        </w:tc>
        <w:tc>
          <w:tcPr>
            <w:tcW w:w="1559" w:type="dxa"/>
            <w:tcBorders>
              <w:top w:val="nil"/>
              <w:left w:val="nil"/>
              <w:bottom w:val="single" w:sz="4" w:space="0" w:color="auto"/>
              <w:right w:val="single" w:sz="4" w:space="0" w:color="auto"/>
            </w:tcBorders>
            <w:shd w:val="clear" w:color="auto" w:fill="auto"/>
            <w:vAlign w:val="center"/>
          </w:tcPr>
          <w:p w14:paraId="2A2BA892" w14:textId="323A6E3E" w:rsidR="0017355C" w:rsidRPr="002B119F" w:rsidRDefault="0017355C" w:rsidP="0017355C">
            <w:pPr>
              <w:rPr>
                <w:sz w:val="22"/>
                <w:szCs w:val="22"/>
                <w:lang w:val="lt-LT"/>
              </w:rPr>
            </w:pPr>
            <w:r w:rsidRPr="002B119F">
              <w:rPr>
                <w:sz w:val="22"/>
                <w:szCs w:val="22"/>
              </w:rPr>
              <w:t>Viščiukų broilerių šlaunelės</w:t>
            </w:r>
          </w:p>
        </w:tc>
        <w:tc>
          <w:tcPr>
            <w:tcW w:w="3544" w:type="dxa"/>
            <w:tcBorders>
              <w:top w:val="nil"/>
              <w:left w:val="nil"/>
              <w:bottom w:val="single" w:sz="4" w:space="0" w:color="auto"/>
              <w:right w:val="single" w:sz="4" w:space="0" w:color="auto"/>
            </w:tcBorders>
            <w:shd w:val="clear" w:color="auto" w:fill="auto"/>
            <w:vAlign w:val="center"/>
          </w:tcPr>
          <w:p w14:paraId="67EEC0B4" w14:textId="5C4FE499" w:rsidR="0017355C" w:rsidRPr="0002366E" w:rsidRDefault="0017355C" w:rsidP="004D060A">
            <w:pPr>
              <w:rPr>
                <w:sz w:val="22"/>
                <w:szCs w:val="22"/>
                <w:lang w:val="lt-LT" w:eastAsia="en-GB"/>
              </w:rPr>
            </w:pPr>
            <w:r w:rsidRPr="0002366E">
              <w:rPr>
                <w:sz w:val="22"/>
                <w:szCs w:val="22"/>
                <w:lang w:val="lt-LT"/>
              </w:rPr>
              <w:t>Atvėsinta, šviežios viščiukų broilerių šlaunelės (šlaunikaulis su prie jo prigludusiais raumenimis. Du pjūviai daromi per sąnarius). A klasė. Jusliniai rodikliai turi atitikti tipinius požymius, priskirtus šviežiai paukštienai. Cheminiai rodikliai turi atitikti šviežiai paukštienai būdingus cheminių reakcijų požymius. Mikrobiologiniai užterštumo rodikliai turi atitikti šviežiai paukštienai keliamus reikalavimus. Išfasavimas - dujinė/vakuuminė pakuotė, ne daugiau kaip 3 kg.</w:t>
            </w:r>
            <w:r w:rsidRPr="0002366E">
              <w:rPr>
                <w:sz w:val="22"/>
                <w:szCs w:val="22"/>
                <w:lang w:val="lt-LT"/>
              </w:rPr>
              <w:br/>
              <w:t>Galiojimas pristatymo dieną iki tinkamumo vartoti termino pabaigos - ne mažiau 5 paros.</w:t>
            </w:r>
          </w:p>
        </w:tc>
        <w:tc>
          <w:tcPr>
            <w:tcW w:w="851" w:type="dxa"/>
            <w:tcBorders>
              <w:top w:val="nil"/>
              <w:left w:val="nil"/>
              <w:bottom w:val="single" w:sz="4" w:space="0" w:color="auto"/>
              <w:right w:val="single" w:sz="4" w:space="0" w:color="auto"/>
            </w:tcBorders>
            <w:shd w:val="clear" w:color="auto" w:fill="auto"/>
            <w:vAlign w:val="center"/>
          </w:tcPr>
          <w:p w14:paraId="4D63A729" w14:textId="5D5A5A5D" w:rsidR="0017355C" w:rsidRPr="002B119F" w:rsidRDefault="0017355C" w:rsidP="0017355C">
            <w:pPr>
              <w:jc w:val="center"/>
              <w:rPr>
                <w:sz w:val="22"/>
                <w:szCs w:val="22"/>
                <w:lang w:val="lt-LT"/>
              </w:rPr>
            </w:pPr>
            <w:r w:rsidRPr="002B119F">
              <w:rPr>
                <w:sz w:val="22"/>
                <w:szCs w:val="22"/>
              </w:rPr>
              <w:t>kg</w:t>
            </w:r>
          </w:p>
        </w:tc>
        <w:tc>
          <w:tcPr>
            <w:tcW w:w="1559" w:type="dxa"/>
            <w:tcBorders>
              <w:top w:val="nil"/>
              <w:left w:val="nil"/>
              <w:bottom w:val="single" w:sz="4" w:space="0" w:color="auto"/>
              <w:right w:val="single" w:sz="4" w:space="0" w:color="auto"/>
            </w:tcBorders>
            <w:shd w:val="clear" w:color="auto" w:fill="auto"/>
            <w:vAlign w:val="center"/>
          </w:tcPr>
          <w:p w14:paraId="0310ADB5" w14:textId="170F6685" w:rsidR="0017355C" w:rsidRPr="002B119F" w:rsidRDefault="0017355C" w:rsidP="0017355C">
            <w:pPr>
              <w:jc w:val="center"/>
              <w:rPr>
                <w:sz w:val="22"/>
                <w:szCs w:val="22"/>
                <w:lang w:val="lt-LT"/>
              </w:rPr>
            </w:pPr>
            <w:r w:rsidRPr="002B119F">
              <w:rPr>
                <w:sz w:val="22"/>
                <w:szCs w:val="22"/>
              </w:rPr>
              <w:t>20</w:t>
            </w:r>
          </w:p>
        </w:tc>
        <w:tc>
          <w:tcPr>
            <w:tcW w:w="1134" w:type="dxa"/>
          </w:tcPr>
          <w:p w14:paraId="31E4BC1E" w14:textId="77777777" w:rsidR="0017355C" w:rsidRPr="002B119F" w:rsidRDefault="0017355C" w:rsidP="0017355C">
            <w:pPr>
              <w:rPr>
                <w:sz w:val="22"/>
                <w:szCs w:val="22"/>
                <w:lang w:val="lt-LT"/>
              </w:rPr>
            </w:pPr>
          </w:p>
        </w:tc>
        <w:tc>
          <w:tcPr>
            <w:tcW w:w="1134" w:type="dxa"/>
          </w:tcPr>
          <w:p w14:paraId="2F1189B1" w14:textId="77777777" w:rsidR="0017355C" w:rsidRPr="002B119F" w:rsidRDefault="0017355C" w:rsidP="0017355C">
            <w:pPr>
              <w:rPr>
                <w:sz w:val="22"/>
                <w:szCs w:val="22"/>
                <w:lang w:val="lt-LT"/>
              </w:rPr>
            </w:pPr>
          </w:p>
        </w:tc>
      </w:tr>
      <w:tr w:rsidR="0017355C" w:rsidRPr="002B119F" w14:paraId="3AF3A8C2" w14:textId="77777777" w:rsidTr="002B119F">
        <w:trPr>
          <w:gridAfter w:val="1"/>
          <w:wAfter w:w="14" w:type="dxa"/>
        </w:trPr>
        <w:tc>
          <w:tcPr>
            <w:tcW w:w="568" w:type="dxa"/>
            <w:tcBorders>
              <w:top w:val="nil"/>
              <w:left w:val="single" w:sz="4" w:space="0" w:color="auto"/>
              <w:bottom w:val="single" w:sz="4" w:space="0" w:color="auto"/>
              <w:right w:val="single" w:sz="4" w:space="0" w:color="auto"/>
            </w:tcBorders>
            <w:shd w:val="clear" w:color="auto" w:fill="auto"/>
            <w:vAlign w:val="center"/>
          </w:tcPr>
          <w:p w14:paraId="47425EB0" w14:textId="62A9C0E6" w:rsidR="0017355C" w:rsidRPr="002B119F" w:rsidRDefault="0017355C" w:rsidP="0017355C">
            <w:pPr>
              <w:jc w:val="center"/>
              <w:rPr>
                <w:sz w:val="22"/>
                <w:szCs w:val="22"/>
                <w:lang w:val="lt-LT"/>
              </w:rPr>
            </w:pPr>
            <w:r w:rsidRPr="002B119F">
              <w:rPr>
                <w:sz w:val="22"/>
                <w:szCs w:val="22"/>
              </w:rPr>
              <w:t>32</w:t>
            </w:r>
          </w:p>
        </w:tc>
        <w:tc>
          <w:tcPr>
            <w:tcW w:w="1559" w:type="dxa"/>
            <w:tcBorders>
              <w:top w:val="nil"/>
              <w:left w:val="nil"/>
              <w:bottom w:val="single" w:sz="4" w:space="0" w:color="auto"/>
              <w:right w:val="single" w:sz="4" w:space="0" w:color="auto"/>
            </w:tcBorders>
            <w:shd w:val="clear" w:color="auto" w:fill="auto"/>
            <w:vAlign w:val="center"/>
          </w:tcPr>
          <w:p w14:paraId="58375F53" w14:textId="0BE9DAE7" w:rsidR="0017355C" w:rsidRPr="002B119F" w:rsidRDefault="0017355C" w:rsidP="0017355C">
            <w:pPr>
              <w:rPr>
                <w:sz w:val="22"/>
                <w:szCs w:val="22"/>
                <w:lang w:val="lt-LT"/>
              </w:rPr>
            </w:pPr>
            <w:r w:rsidRPr="002B119F">
              <w:rPr>
                <w:sz w:val="22"/>
                <w:szCs w:val="22"/>
              </w:rPr>
              <w:t>Viščiukų broilerių šlaunelių mėsa (greitai užšaldyta)</w:t>
            </w:r>
          </w:p>
        </w:tc>
        <w:tc>
          <w:tcPr>
            <w:tcW w:w="3544" w:type="dxa"/>
            <w:tcBorders>
              <w:top w:val="nil"/>
              <w:left w:val="nil"/>
              <w:bottom w:val="single" w:sz="4" w:space="0" w:color="auto"/>
              <w:right w:val="single" w:sz="4" w:space="0" w:color="auto"/>
            </w:tcBorders>
            <w:shd w:val="clear" w:color="auto" w:fill="auto"/>
            <w:vAlign w:val="center"/>
          </w:tcPr>
          <w:p w14:paraId="5F50E7BD" w14:textId="25AD24B7" w:rsidR="0017355C" w:rsidRPr="0002366E" w:rsidRDefault="0017355C" w:rsidP="004D060A">
            <w:pPr>
              <w:rPr>
                <w:sz w:val="22"/>
                <w:szCs w:val="22"/>
                <w:lang w:val="lt-LT" w:eastAsia="en-GB"/>
              </w:rPr>
            </w:pPr>
            <w:r w:rsidRPr="0002366E">
              <w:rPr>
                <w:sz w:val="22"/>
                <w:szCs w:val="22"/>
                <w:lang w:val="lt-LT"/>
              </w:rPr>
              <w:t>Greitai užšaldyta viščiukų broilerių šlaunelių mėsa be kaulų, be odelės, nepjaustytos. A klasė. Jusliniai rodikliai turi atitikti tipinius požymius, priskirtus šviežiai paukštienai. Cheminiai rodikliai turi atitikti šviežiai paukštienai būdingus cheminių reakcijų požymius. Mikrobiologiniai užterštumo rodikliai turi atitikti šviežiai paukštienai keliamus reikalavimus. Išfasavimas - dujinė/vakuuminė pakuotė, ne daugiau kaip 3 kg.</w:t>
            </w:r>
            <w:r w:rsidRPr="0002366E">
              <w:rPr>
                <w:sz w:val="22"/>
                <w:szCs w:val="22"/>
                <w:lang w:val="lt-LT"/>
              </w:rPr>
              <w:br/>
              <w:t>Galiojimas pristatymo dieną iki tinkamumo vartoti termino pabaigos - ne mažiau  40 parų.</w:t>
            </w:r>
          </w:p>
        </w:tc>
        <w:tc>
          <w:tcPr>
            <w:tcW w:w="851" w:type="dxa"/>
            <w:tcBorders>
              <w:top w:val="nil"/>
              <w:left w:val="nil"/>
              <w:bottom w:val="single" w:sz="4" w:space="0" w:color="auto"/>
              <w:right w:val="single" w:sz="4" w:space="0" w:color="auto"/>
            </w:tcBorders>
            <w:shd w:val="clear" w:color="auto" w:fill="auto"/>
            <w:vAlign w:val="center"/>
          </w:tcPr>
          <w:p w14:paraId="3DD72FC7" w14:textId="32234CD5" w:rsidR="0017355C" w:rsidRPr="002B119F" w:rsidRDefault="0017355C" w:rsidP="0017355C">
            <w:pPr>
              <w:jc w:val="center"/>
              <w:rPr>
                <w:sz w:val="22"/>
                <w:szCs w:val="22"/>
                <w:lang w:val="lt-LT"/>
              </w:rPr>
            </w:pPr>
            <w:r w:rsidRPr="002B119F">
              <w:rPr>
                <w:sz w:val="22"/>
                <w:szCs w:val="22"/>
              </w:rPr>
              <w:t>kg</w:t>
            </w:r>
          </w:p>
        </w:tc>
        <w:tc>
          <w:tcPr>
            <w:tcW w:w="1559" w:type="dxa"/>
            <w:tcBorders>
              <w:top w:val="nil"/>
              <w:left w:val="nil"/>
              <w:bottom w:val="single" w:sz="4" w:space="0" w:color="auto"/>
              <w:right w:val="single" w:sz="4" w:space="0" w:color="auto"/>
            </w:tcBorders>
            <w:shd w:val="clear" w:color="auto" w:fill="auto"/>
            <w:vAlign w:val="center"/>
          </w:tcPr>
          <w:p w14:paraId="0350B146" w14:textId="3E418BD9" w:rsidR="0017355C" w:rsidRPr="002B119F" w:rsidRDefault="0017355C" w:rsidP="0017355C">
            <w:pPr>
              <w:jc w:val="center"/>
              <w:rPr>
                <w:sz w:val="22"/>
                <w:szCs w:val="22"/>
                <w:lang w:val="lt-LT"/>
              </w:rPr>
            </w:pPr>
            <w:r w:rsidRPr="002B119F">
              <w:rPr>
                <w:sz w:val="22"/>
                <w:szCs w:val="22"/>
              </w:rPr>
              <w:t>100</w:t>
            </w:r>
          </w:p>
        </w:tc>
        <w:tc>
          <w:tcPr>
            <w:tcW w:w="1134" w:type="dxa"/>
          </w:tcPr>
          <w:p w14:paraId="49AD84F3" w14:textId="77777777" w:rsidR="0017355C" w:rsidRPr="002B119F" w:rsidRDefault="0017355C" w:rsidP="0017355C">
            <w:pPr>
              <w:rPr>
                <w:sz w:val="22"/>
                <w:szCs w:val="22"/>
                <w:lang w:val="lt-LT"/>
              </w:rPr>
            </w:pPr>
          </w:p>
        </w:tc>
        <w:tc>
          <w:tcPr>
            <w:tcW w:w="1134" w:type="dxa"/>
          </w:tcPr>
          <w:p w14:paraId="20D232CD" w14:textId="77777777" w:rsidR="0017355C" w:rsidRPr="002B119F" w:rsidRDefault="0017355C" w:rsidP="0017355C">
            <w:pPr>
              <w:rPr>
                <w:sz w:val="22"/>
                <w:szCs w:val="22"/>
                <w:lang w:val="lt-LT"/>
              </w:rPr>
            </w:pPr>
          </w:p>
        </w:tc>
      </w:tr>
      <w:tr w:rsidR="0017355C" w:rsidRPr="002B119F" w14:paraId="456B5279" w14:textId="77777777" w:rsidTr="002B119F">
        <w:trPr>
          <w:gridAfter w:val="1"/>
          <w:wAfter w:w="14" w:type="dxa"/>
        </w:trPr>
        <w:tc>
          <w:tcPr>
            <w:tcW w:w="568" w:type="dxa"/>
            <w:tcBorders>
              <w:top w:val="nil"/>
              <w:left w:val="single" w:sz="4" w:space="0" w:color="auto"/>
              <w:bottom w:val="single" w:sz="4" w:space="0" w:color="auto"/>
              <w:right w:val="single" w:sz="4" w:space="0" w:color="auto"/>
            </w:tcBorders>
            <w:shd w:val="clear" w:color="auto" w:fill="auto"/>
            <w:vAlign w:val="center"/>
          </w:tcPr>
          <w:p w14:paraId="3D5F9EE3" w14:textId="2E71BAC4" w:rsidR="0017355C" w:rsidRPr="002B119F" w:rsidRDefault="0017355C" w:rsidP="0017355C">
            <w:pPr>
              <w:jc w:val="center"/>
              <w:rPr>
                <w:sz w:val="22"/>
                <w:szCs w:val="22"/>
                <w:lang w:val="lt-LT"/>
              </w:rPr>
            </w:pPr>
            <w:r w:rsidRPr="002B119F">
              <w:rPr>
                <w:sz w:val="22"/>
                <w:szCs w:val="22"/>
              </w:rPr>
              <w:t>33</w:t>
            </w:r>
          </w:p>
        </w:tc>
        <w:tc>
          <w:tcPr>
            <w:tcW w:w="1559" w:type="dxa"/>
            <w:tcBorders>
              <w:top w:val="nil"/>
              <w:left w:val="nil"/>
              <w:bottom w:val="single" w:sz="4" w:space="0" w:color="auto"/>
              <w:right w:val="single" w:sz="4" w:space="0" w:color="auto"/>
            </w:tcBorders>
            <w:shd w:val="clear" w:color="auto" w:fill="auto"/>
            <w:vAlign w:val="center"/>
          </w:tcPr>
          <w:p w14:paraId="185F43A2" w14:textId="6D33E7CF" w:rsidR="0017355C" w:rsidRPr="002B119F" w:rsidRDefault="0017355C" w:rsidP="0017355C">
            <w:pPr>
              <w:rPr>
                <w:sz w:val="22"/>
                <w:szCs w:val="22"/>
                <w:lang w:val="lt-LT"/>
              </w:rPr>
            </w:pPr>
            <w:r w:rsidRPr="002B119F">
              <w:rPr>
                <w:sz w:val="22"/>
                <w:szCs w:val="22"/>
              </w:rPr>
              <w:t>Viščiukų broilerių šlaunelių mėsa</w:t>
            </w:r>
          </w:p>
        </w:tc>
        <w:tc>
          <w:tcPr>
            <w:tcW w:w="3544" w:type="dxa"/>
            <w:tcBorders>
              <w:top w:val="nil"/>
              <w:left w:val="nil"/>
              <w:bottom w:val="single" w:sz="4" w:space="0" w:color="auto"/>
              <w:right w:val="single" w:sz="4" w:space="0" w:color="auto"/>
            </w:tcBorders>
            <w:shd w:val="clear" w:color="auto" w:fill="auto"/>
            <w:vAlign w:val="center"/>
          </w:tcPr>
          <w:p w14:paraId="19B2572D" w14:textId="6A09BDD6" w:rsidR="0017355C" w:rsidRPr="0002366E" w:rsidRDefault="0017355C" w:rsidP="004D060A">
            <w:pPr>
              <w:rPr>
                <w:sz w:val="22"/>
                <w:szCs w:val="22"/>
                <w:lang w:val="lt-LT" w:eastAsia="en-GB"/>
              </w:rPr>
            </w:pPr>
            <w:r w:rsidRPr="0002366E">
              <w:rPr>
                <w:sz w:val="22"/>
                <w:szCs w:val="22"/>
                <w:lang w:val="lt-LT"/>
              </w:rPr>
              <w:t xml:space="preserve">Atvėsinta šviežia viščiukų broilerių šlaunelių mėsa (šlaunelės be šlaunikaulių, nepjaustytos), be odelės. A klasė. Jusliniai rodikliai turi atitikti tipinius požymius, priskirtus šviežiai paukštienai. Cheminiai rodikliai turi atitikti šviežiai paukštienai būdingus cheminių reakcijų požymius. Mikrobiologiniai užterštumo rodikliai turi atitikti šviežiai paukštienai keliamus reikalavimus. Išfasavimas - dujinė/vakuuminė pakuotė, ne daugiau kaip 1 kg. </w:t>
            </w:r>
            <w:r w:rsidRPr="0002366E">
              <w:rPr>
                <w:sz w:val="22"/>
                <w:szCs w:val="22"/>
                <w:lang w:val="lt-LT"/>
              </w:rPr>
              <w:br/>
              <w:t>Galiojimas pristatymo dieną iki tinkamumo vartoti termino pabaigos - ne mažiau 5 paros.</w:t>
            </w:r>
          </w:p>
        </w:tc>
        <w:tc>
          <w:tcPr>
            <w:tcW w:w="851" w:type="dxa"/>
            <w:tcBorders>
              <w:top w:val="nil"/>
              <w:left w:val="nil"/>
              <w:bottom w:val="single" w:sz="4" w:space="0" w:color="auto"/>
              <w:right w:val="single" w:sz="4" w:space="0" w:color="auto"/>
            </w:tcBorders>
            <w:shd w:val="clear" w:color="auto" w:fill="auto"/>
            <w:vAlign w:val="center"/>
          </w:tcPr>
          <w:p w14:paraId="69C70B19" w14:textId="1E89FB81" w:rsidR="0017355C" w:rsidRPr="002B119F" w:rsidRDefault="0017355C" w:rsidP="0017355C">
            <w:pPr>
              <w:jc w:val="center"/>
              <w:rPr>
                <w:sz w:val="22"/>
                <w:szCs w:val="22"/>
                <w:lang w:val="lt-LT"/>
              </w:rPr>
            </w:pPr>
            <w:r w:rsidRPr="002B119F">
              <w:rPr>
                <w:sz w:val="22"/>
                <w:szCs w:val="22"/>
              </w:rPr>
              <w:t>kg</w:t>
            </w:r>
          </w:p>
        </w:tc>
        <w:tc>
          <w:tcPr>
            <w:tcW w:w="1559" w:type="dxa"/>
            <w:tcBorders>
              <w:top w:val="nil"/>
              <w:left w:val="nil"/>
              <w:bottom w:val="single" w:sz="4" w:space="0" w:color="auto"/>
              <w:right w:val="single" w:sz="4" w:space="0" w:color="auto"/>
            </w:tcBorders>
            <w:shd w:val="clear" w:color="auto" w:fill="auto"/>
            <w:vAlign w:val="center"/>
          </w:tcPr>
          <w:p w14:paraId="1401AF4D" w14:textId="579FB319" w:rsidR="0017355C" w:rsidRPr="002B119F" w:rsidRDefault="0017355C" w:rsidP="0017355C">
            <w:pPr>
              <w:jc w:val="center"/>
              <w:rPr>
                <w:sz w:val="22"/>
                <w:szCs w:val="22"/>
                <w:lang w:val="lt-LT"/>
              </w:rPr>
            </w:pPr>
            <w:r w:rsidRPr="002B119F">
              <w:rPr>
                <w:sz w:val="22"/>
                <w:szCs w:val="22"/>
              </w:rPr>
              <w:t>60</w:t>
            </w:r>
          </w:p>
        </w:tc>
        <w:tc>
          <w:tcPr>
            <w:tcW w:w="1134" w:type="dxa"/>
          </w:tcPr>
          <w:p w14:paraId="1FAEE20F" w14:textId="77777777" w:rsidR="0017355C" w:rsidRPr="002B119F" w:rsidRDefault="0017355C" w:rsidP="0017355C">
            <w:pPr>
              <w:rPr>
                <w:sz w:val="22"/>
                <w:szCs w:val="22"/>
                <w:lang w:val="lt-LT"/>
              </w:rPr>
            </w:pPr>
          </w:p>
        </w:tc>
        <w:tc>
          <w:tcPr>
            <w:tcW w:w="1134" w:type="dxa"/>
          </w:tcPr>
          <w:p w14:paraId="13231F10" w14:textId="77777777" w:rsidR="0017355C" w:rsidRPr="002B119F" w:rsidRDefault="0017355C" w:rsidP="0017355C">
            <w:pPr>
              <w:rPr>
                <w:sz w:val="22"/>
                <w:szCs w:val="22"/>
                <w:lang w:val="lt-LT"/>
              </w:rPr>
            </w:pPr>
          </w:p>
        </w:tc>
      </w:tr>
      <w:tr w:rsidR="0017355C" w:rsidRPr="002B119F" w14:paraId="71772C7D" w14:textId="77777777" w:rsidTr="002B119F">
        <w:trPr>
          <w:gridAfter w:val="1"/>
          <w:wAfter w:w="14" w:type="dxa"/>
        </w:trPr>
        <w:tc>
          <w:tcPr>
            <w:tcW w:w="568" w:type="dxa"/>
            <w:tcBorders>
              <w:top w:val="nil"/>
              <w:left w:val="single" w:sz="4" w:space="0" w:color="auto"/>
              <w:bottom w:val="single" w:sz="4" w:space="0" w:color="auto"/>
              <w:right w:val="single" w:sz="4" w:space="0" w:color="auto"/>
            </w:tcBorders>
            <w:shd w:val="clear" w:color="auto" w:fill="auto"/>
            <w:vAlign w:val="center"/>
          </w:tcPr>
          <w:p w14:paraId="0AB99E61" w14:textId="2BBE7F74" w:rsidR="0017355C" w:rsidRPr="002B119F" w:rsidRDefault="0017355C" w:rsidP="0017355C">
            <w:pPr>
              <w:jc w:val="center"/>
              <w:rPr>
                <w:sz w:val="22"/>
                <w:szCs w:val="22"/>
                <w:lang w:val="lt-LT"/>
              </w:rPr>
            </w:pPr>
            <w:r w:rsidRPr="002B119F">
              <w:rPr>
                <w:sz w:val="22"/>
                <w:szCs w:val="22"/>
              </w:rPr>
              <w:lastRenderedPageBreak/>
              <w:t>34</w:t>
            </w:r>
          </w:p>
        </w:tc>
        <w:tc>
          <w:tcPr>
            <w:tcW w:w="1559" w:type="dxa"/>
            <w:tcBorders>
              <w:top w:val="nil"/>
              <w:left w:val="nil"/>
              <w:bottom w:val="single" w:sz="4" w:space="0" w:color="auto"/>
              <w:right w:val="single" w:sz="4" w:space="0" w:color="auto"/>
            </w:tcBorders>
            <w:shd w:val="clear" w:color="auto" w:fill="auto"/>
            <w:vAlign w:val="center"/>
          </w:tcPr>
          <w:p w14:paraId="0DFDAAA9" w14:textId="2D562B1A" w:rsidR="0017355C" w:rsidRPr="002B119F" w:rsidRDefault="0017355C" w:rsidP="0017355C">
            <w:pPr>
              <w:rPr>
                <w:sz w:val="22"/>
                <w:szCs w:val="22"/>
                <w:lang w:val="lt-LT"/>
              </w:rPr>
            </w:pPr>
            <w:r w:rsidRPr="002B119F">
              <w:rPr>
                <w:sz w:val="22"/>
                <w:szCs w:val="22"/>
              </w:rPr>
              <w:t>Viščiukų broilerių ketvirčiai (greitai užšaldyti)</w:t>
            </w:r>
          </w:p>
        </w:tc>
        <w:tc>
          <w:tcPr>
            <w:tcW w:w="3544" w:type="dxa"/>
            <w:tcBorders>
              <w:top w:val="nil"/>
              <w:left w:val="nil"/>
              <w:bottom w:val="single" w:sz="4" w:space="0" w:color="auto"/>
              <w:right w:val="single" w:sz="4" w:space="0" w:color="auto"/>
            </w:tcBorders>
            <w:shd w:val="clear" w:color="auto" w:fill="auto"/>
            <w:vAlign w:val="center"/>
          </w:tcPr>
          <w:p w14:paraId="5788CA71" w14:textId="34DA4BA1" w:rsidR="0017355C" w:rsidRPr="0002366E" w:rsidRDefault="0017355C" w:rsidP="004D060A">
            <w:pPr>
              <w:rPr>
                <w:sz w:val="22"/>
                <w:szCs w:val="22"/>
                <w:lang w:val="lt-LT" w:eastAsia="en-GB"/>
              </w:rPr>
            </w:pPr>
            <w:r w:rsidRPr="0002366E">
              <w:rPr>
                <w:sz w:val="22"/>
                <w:szCs w:val="22"/>
                <w:lang w:val="lt-LT"/>
              </w:rPr>
              <w:t>Greitai užšaldyti viščiukų broilerių ketvirčiai ( ketvirčio su kulšele arba ketvirčio su krūtinėle dalis, gauta skersai perpjovus skerdenėlės pusę). A klasė. Jusliniai rodikliai turi atitikti tipinius požymius, priskirtus šviežiai paukštienai. Cheminiai rodikliai turi atitikti šviežiai paukštienai būdingus cheminių reakcijų požymius. Mikrobiologiniai užterštumo rodikliai turi atitikti šviežiai paukštienai keliamus reikalavimus. Išfasavimas - dujinė/vakuuminė pakuotė, ne daugiau kaip 3 kg.</w:t>
            </w:r>
            <w:r w:rsidRPr="0002366E">
              <w:rPr>
                <w:sz w:val="22"/>
                <w:szCs w:val="22"/>
                <w:lang w:val="lt-LT"/>
              </w:rPr>
              <w:br/>
              <w:t>Galiojimas pristatymo dieną iki tinkamumo vartoti termino pabaigos - ne mažiau 40 parų.</w:t>
            </w:r>
          </w:p>
        </w:tc>
        <w:tc>
          <w:tcPr>
            <w:tcW w:w="851" w:type="dxa"/>
            <w:tcBorders>
              <w:top w:val="nil"/>
              <w:left w:val="nil"/>
              <w:bottom w:val="single" w:sz="4" w:space="0" w:color="auto"/>
              <w:right w:val="single" w:sz="4" w:space="0" w:color="auto"/>
            </w:tcBorders>
            <w:shd w:val="clear" w:color="auto" w:fill="auto"/>
            <w:vAlign w:val="center"/>
          </w:tcPr>
          <w:p w14:paraId="35CB41F8" w14:textId="0F154379" w:rsidR="0017355C" w:rsidRPr="002B119F" w:rsidRDefault="0017355C" w:rsidP="0017355C">
            <w:pPr>
              <w:jc w:val="center"/>
              <w:rPr>
                <w:sz w:val="22"/>
                <w:szCs w:val="22"/>
                <w:lang w:val="lt-LT"/>
              </w:rPr>
            </w:pPr>
            <w:r w:rsidRPr="002B119F">
              <w:rPr>
                <w:sz w:val="22"/>
                <w:szCs w:val="22"/>
              </w:rPr>
              <w:t>kg</w:t>
            </w:r>
          </w:p>
        </w:tc>
        <w:tc>
          <w:tcPr>
            <w:tcW w:w="1559" w:type="dxa"/>
            <w:tcBorders>
              <w:top w:val="nil"/>
              <w:left w:val="nil"/>
              <w:bottom w:val="single" w:sz="4" w:space="0" w:color="auto"/>
              <w:right w:val="single" w:sz="4" w:space="0" w:color="auto"/>
            </w:tcBorders>
            <w:shd w:val="clear" w:color="auto" w:fill="auto"/>
            <w:vAlign w:val="center"/>
          </w:tcPr>
          <w:p w14:paraId="51AE96AB" w14:textId="0EDB3E3A" w:rsidR="0017355C" w:rsidRPr="002B119F" w:rsidRDefault="0017355C" w:rsidP="0017355C">
            <w:pPr>
              <w:jc w:val="center"/>
              <w:rPr>
                <w:sz w:val="22"/>
                <w:szCs w:val="22"/>
                <w:lang w:val="lt-LT"/>
              </w:rPr>
            </w:pPr>
            <w:r w:rsidRPr="002B119F">
              <w:rPr>
                <w:sz w:val="22"/>
                <w:szCs w:val="22"/>
              </w:rPr>
              <w:t>10</w:t>
            </w:r>
          </w:p>
        </w:tc>
        <w:tc>
          <w:tcPr>
            <w:tcW w:w="1134" w:type="dxa"/>
          </w:tcPr>
          <w:p w14:paraId="31D6F437" w14:textId="77777777" w:rsidR="0017355C" w:rsidRPr="002B119F" w:rsidRDefault="0017355C" w:rsidP="0017355C">
            <w:pPr>
              <w:rPr>
                <w:sz w:val="22"/>
                <w:szCs w:val="22"/>
                <w:lang w:val="lt-LT"/>
              </w:rPr>
            </w:pPr>
          </w:p>
        </w:tc>
        <w:tc>
          <w:tcPr>
            <w:tcW w:w="1134" w:type="dxa"/>
          </w:tcPr>
          <w:p w14:paraId="1E63B082" w14:textId="77777777" w:rsidR="0017355C" w:rsidRPr="002B119F" w:rsidRDefault="0017355C" w:rsidP="0017355C">
            <w:pPr>
              <w:rPr>
                <w:sz w:val="22"/>
                <w:szCs w:val="22"/>
                <w:lang w:val="lt-LT"/>
              </w:rPr>
            </w:pPr>
          </w:p>
        </w:tc>
      </w:tr>
      <w:tr w:rsidR="00092C5B" w:rsidRPr="002B119F" w14:paraId="55729D42" w14:textId="77777777" w:rsidTr="002B119F">
        <w:tc>
          <w:tcPr>
            <w:tcW w:w="568" w:type="dxa"/>
            <w:tcBorders>
              <w:bottom w:val="single" w:sz="4" w:space="0" w:color="000000"/>
            </w:tcBorders>
          </w:tcPr>
          <w:p w14:paraId="375FAC74" w14:textId="0D54EF2B" w:rsidR="00092C5B" w:rsidRPr="002B119F" w:rsidRDefault="00533F32" w:rsidP="00092C5B">
            <w:pPr>
              <w:jc w:val="center"/>
              <w:rPr>
                <w:b/>
                <w:bCs/>
                <w:sz w:val="22"/>
                <w:szCs w:val="22"/>
                <w:lang w:val="lt-LT"/>
              </w:rPr>
            </w:pPr>
            <w:r w:rsidRPr="002B119F">
              <w:rPr>
                <w:b/>
                <w:bCs/>
                <w:sz w:val="22"/>
                <w:szCs w:val="22"/>
                <w:lang w:val="lt-LT"/>
              </w:rPr>
              <w:t>35</w:t>
            </w:r>
          </w:p>
        </w:tc>
        <w:tc>
          <w:tcPr>
            <w:tcW w:w="5103" w:type="dxa"/>
            <w:gridSpan w:val="2"/>
            <w:tcBorders>
              <w:bottom w:val="single" w:sz="4" w:space="0" w:color="000000"/>
            </w:tcBorders>
          </w:tcPr>
          <w:p w14:paraId="0C284E99" w14:textId="77777777" w:rsidR="00092C5B" w:rsidRPr="0002366E" w:rsidRDefault="00092C5B" w:rsidP="004D060A">
            <w:pPr>
              <w:rPr>
                <w:b/>
                <w:bCs/>
                <w:sz w:val="22"/>
                <w:szCs w:val="22"/>
                <w:lang w:val="lt-LT"/>
              </w:rPr>
            </w:pPr>
            <w:r w:rsidRPr="0002366E">
              <w:rPr>
                <w:b/>
                <w:bCs/>
                <w:sz w:val="22"/>
                <w:szCs w:val="22"/>
                <w:lang w:val="lt-LT"/>
              </w:rPr>
              <w:t>Viso:</w:t>
            </w:r>
          </w:p>
          <w:p w14:paraId="61F2EAE3" w14:textId="64DE6A4A" w:rsidR="00092C5B" w:rsidRPr="0002366E" w:rsidRDefault="00092C5B" w:rsidP="004D060A">
            <w:pPr>
              <w:rPr>
                <w:b/>
                <w:bCs/>
                <w:sz w:val="22"/>
                <w:szCs w:val="22"/>
                <w:lang w:val="lt-LT" w:eastAsia="en-GB"/>
              </w:rPr>
            </w:pPr>
          </w:p>
        </w:tc>
        <w:tc>
          <w:tcPr>
            <w:tcW w:w="851" w:type="dxa"/>
            <w:tcBorders>
              <w:bottom w:val="single" w:sz="4" w:space="0" w:color="000000"/>
            </w:tcBorders>
          </w:tcPr>
          <w:p w14:paraId="3F2A00F9" w14:textId="77777777" w:rsidR="00092C5B" w:rsidRPr="002B119F" w:rsidRDefault="00092C5B" w:rsidP="00092C5B">
            <w:pPr>
              <w:jc w:val="center"/>
              <w:rPr>
                <w:b/>
                <w:bCs/>
                <w:sz w:val="22"/>
                <w:szCs w:val="22"/>
                <w:lang w:val="lt-LT"/>
              </w:rPr>
            </w:pPr>
            <w:r w:rsidRPr="002B119F">
              <w:rPr>
                <w:b/>
                <w:bCs/>
                <w:sz w:val="22"/>
                <w:szCs w:val="22"/>
                <w:lang w:val="lt-LT"/>
              </w:rPr>
              <w:t>x</w:t>
            </w:r>
          </w:p>
        </w:tc>
        <w:tc>
          <w:tcPr>
            <w:tcW w:w="1559" w:type="dxa"/>
            <w:tcBorders>
              <w:bottom w:val="single" w:sz="4" w:space="0" w:color="000000"/>
            </w:tcBorders>
          </w:tcPr>
          <w:p w14:paraId="4974299F" w14:textId="7F1A1279" w:rsidR="00092C5B" w:rsidRPr="002B119F" w:rsidRDefault="00092C5B" w:rsidP="00092C5B">
            <w:pPr>
              <w:jc w:val="center"/>
              <w:rPr>
                <w:b/>
                <w:bCs/>
                <w:sz w:val="22"/>
                <w:szCs w:val="22"/>
                <w:lang w:val="lt-LT"/>
              </w:rPr>
            </w:pPr>
            <w:r w:rsidRPr="002B119F">
              <w:rPr>
                <w:b/>
                <w:bCs/>
                <w:sz w:val="22"/>
                <w:szCs w:val="22"/>
                <w:lang w:val="lt-LT"/>
              </w:rPr>
              <w:t>x</w:t>
            </w:r>
          </w:p>
        </w:tc>
        <w:tc>
          <w:tcPr>
            <w:tcW w:w="1134" w:type="dxa"/>
            <w:tcBorders>
              <w:bottom w:val="single" w:sz="4" w:space="0" w:color="000000"/>
            </w:tcBorders>
          </w:tcPr>
          <w:p w14:paraId="086D9873" w14:textId="77777777" w:rsidR="00092C5B" w:rsidRPr="002B119F" w:rsidRDefault="00092C5B" w:rsidP="00092C5B">
            <w:pPr>
              <w:jc w:val="center"/>
              <w:rPr>
                <w:b/>
                <w:bCs/>
                <w:sz w:val="22"/>
                <w:szCs w:val="22"/>
                <w:lang w:val="lt-LT"/>
              </w:rPr>
            </w:pPr>
            <w:r w:rsidRPr="002B119F">
              <w:rPr>
                <w:b/>
                <w:bCs/>
                <w:sz w:val="22"/>
                <w:szCs w:val="22"/>
                <w:lang w:val="lt-LT"/>
              </w:rPr>
              <w:t>x</w:t>
            </w:r>
          </w:p>
        </w:tc>
        <w:tc>
          <w:tcPr>
            <w:tcW w:w="1148" w:type="dxa"/>
            <w:gridSpan w:val="2"/>
            <w:tcBorders>
              <w:bottom w:val="single" w:sz="4" w:space="0" w:color="000000"/>
            </w:tcBorders>
          </w:tcPr>
          <w:p w14:paraId="6F7E2587" w14:textId="06FECA53" w:rsidR="00092C5B" w:rsidRPr="002B119F" w:rsidRDefault="00092C5B" w:rsidP="00092C5B">
            <w:pPr>
              <w:rPr>
                <w:sz w:val="22"/>
                <w:szCs w:val="22"/>
                <w:lang w:val="lt-LT"/>
              </w:rPr>
            </w:pPr>
          </w:p>
        </w:tc>
      </w:tr>
    </w:tbl>
    <w:p w14:paraId="799A8CE0" w14:textId="4F96CD6C" w:rsidR="00725B02" w:rsidRPr="002B119F" w:rsidRDefault="00725B02" w:rsidP="00725B02">
      <w:pPr>
        <w:widowControl w:val="0"/>
        <w:ind w:firstLine="709"/>
        <w:jc w:val="both"/>
        <w:rPr>
          <w:i/>
          <w:sz w:val="22"/>
          <w:szCs w:val="22"/>
          <w:lang w:val="lt-LT"/>
        </w:rPr>
      </w:pPr>
      <w:r w:rsidRPr="002B119F">
        <w:rPr>
          <w:i/>
          <w:sz w:val="22"/>
          <w:szCs w:val="22"/>
          <w:lang w:val="lt-LT"/>
        </w:rPr>
        <w:t xml:space="preserve">Pastaba: </w:t>
      </w:r>
    </w:p>
    <w:p w14:paraId="391B68A2" w14:textId="21048F40" w:rsidR="00725B02" w:rsidRPr="002B119F" w:rsidRDefault="00725B02" w:rsidP="00725B02">
      <w:pPr>
        <w:widowControl w:val="0"/>
        <w:ind w:firstLine="720"/>
        <w:jc w:val="both"/>
        <w:rPr>
          <w:i/>
          <w:sz w:val="22"/>
          <w:szCs w:val="22"/>
          <w:lang w:val="lt-LT"/>
        </w:rPr>
      </w:pPr>
      <w:r w:rsidRPr="002B119F">
        <w:rPr>
          <w:i/>
          <w:sz w:val="22"/>
          <w:szCs w:val="22"/>
          <w:lang w:val="lt-LT"/>
        </w:rPr>
        <w:t>- kaina pasiūlyme nurodoma paliekant du skaitmenis po kablelio;</w:t>
      </w:r>
    </w:p>
    <w:p w14:paraId="6B89E10C" w14:textId="2C3D9FA4" w:rsidR="00725B02" w:rsidRPr="002B119F" w:rsidRDefault="00725B02" w:rsidP="00725B02">
      <w:pPr>
        <w:widowControl w:val="0"/>
        <w:ind w:left="720"/>
        <w:jc w:val="both"/>
        <w:rPr>
          <w:i/>
          <w:sz w:val="22"/>
          <w:szCs w:val="22"/>
          <w:lang w:val="lt-LT"/>
        </w:rPr>
      </w:pPr>
      <w:r w:rsidRPr="002B119F">
        <w:rPr>
          <w:i/>
          <w:sz w:val="22"/>
          <w:szCs w:val="22"/>
          <w:lang w:val="lt-LT"/>
        </w:rPr>
        <w:t>- tais atvejais, kai pagal galiojančius teisės aktus tiekėjui nereikia mokėti PVM, jis atitinkamų skilčių nepildo ir nurodo priežastis, dėl kurių PVM nemoka.</w:t>
      </w:r>
    </w:p>
    <w:p w14:paraId="24B1286E" w14:textId="77777777" w:rsidR="0082081E" w:rsidRPr="002B119F" w:rsidRDefault="0082081E" w:rsidP="00725B02">
      <w:pPr>
        <w:widowControl w:val="0"/>
        <w:ind w:left="720"/>
        <w:jc w:val="both"/>
        <w:rPr>
          <w:i/>
          <w:sz w:val="22"/>
          <w:szCs w:val="22"/>
          <w:lang w:val="lt-LT"/>
        </w:rPr>
      </w:pPr>
    </w:p>
    <w:p w14:paraId="0611ECD3" w14:textId="6D753633" w:rsidR="006400DD" w:rsidRPr="002B119F" w:rsidRDefault="006400DD" w:rsidP="006400DD">
      <w:pPr>
        <w:widowControl w:val="0"/>
        <w:numPr>
          <w:ilvl w:val="0"/>
          <w:numId w:val="13"/>
        </w:numPr>
        <w:tabs>
          <w:tab w:val="left" w:pos="1200"/>
        </w:tabs>
        <w:jc w:val="both"/>
        <w:rPr>
          <w:b/>
          <w:sz w:val="22"/>
          <w:szCs w:val="22"/>
          <w:lang w:val="lt-LT"/>
        </w:rPr>
      </w:pPr>
      <w:r w:rsidRPr="002B119F">
        <w:rPr>
          <w:sz w:val="22"/>
          <w:szCs w:val="22"/>
          <w:lang w:val="lt-LT"/>
        </w:rPr>
        <w:t>Teikdami šį pasiūlymą, mes patvirtiname, kad:</w:t>
      </w:r>
    </w:p>
    <w:p w14:paraId="3EC7E64E" w14:textId="6D8DEEE6" w:rsidR="004A58BB" w:rsidRPr="002B119F" w:rsidRDefault="006400DD" w:rsidP="00F22709">
      <w:pPr>
        <w:widowControl w:val="0"/>
        <w:numPr>
          <w:ilvl w:val="1"/>
          <w:numId w:val="13"/>
        </w:numPr>
        <w:ind w:left="0" w:firstLine="851"/>
        <w:jc w:val="both"/>
        <w:rPr>
          <w:sz w:val="22"/>
          <w:szCs w:val="22"/>
          <w:lang w:val="lt-LT"/>
        </w:rPr>
      </w:pPr>
      <w:r w:rsidRPr="002B119F">
        <w:rPr>
          <w:sz w:val="22"/>
          <w:szCs w:val="22"/>
          <w:lang w:val="lt-LT"/>
        </w:rPr>
        <w:t xml:space="preserve">Į </w:t>
      </w:r>
      <w:r w:rsidR="00005406" w:rsidRPr="002B119F">
        <w:rPr>
          <w:sz w:val="22"/>
          <w:szCs w:val="22"/>
          <w:lang w:val="lt-LT"/>
        </w:rPr>
        <w:t>p</w:t>
      </w:r>
      <w:r w:rsidRPr="002B119F">
        <w:rPr>
          <w:sz w:val="22"/>
          <w:szCs w:val="22"/>
          <w:lang w:val="lt-LT"/>
        </w:rPr>
        <w:t xml:space="preserve">rekių </w:t>
      </w:r>
      <w:r w:rsidR="006271BA" w:rsidRPr="002B119F">
        <w:rPr>
          <w:sz w:val="22"/>
          <w:szCs w:val="22"/>
          <w:lang w:val="lt-LT"/>
        </w:rPr>
        <w:t>kain</w:t>
      </w:r>
      <w:r w:rsidR="003F7C9C" w:rsidRPr="002B119F">
        <w:rPr>
          <w:sz w:val="22"/>
          <w:szCs w:val="22"/>
          <w:lang w:val="lt-LT"/>
        </w:rPr>
        <w:t xml:space="preserve">as </w:t>
      </w:r>
      <w:r w:rsidRPr="002B119F">
        <w:rPr>
          <w:sz w:val="22"/>
          <w:szCs w:val="22"/>
          <w:lang w:val="lt-LT"/>
        </w:rPr>
        <w:t xml:space="preserve">įskaičiuotos visos išlaidos (tame tarpe ir Sutarties vykdymo išlaidos), visi mokesčiai, taip pat ir visi mokesčiai susiję su </w:t>
      </w:r>
      <w:r w:rsidR="00A6749C" w:rsidRPr="002B119F">
        <w:rPr>
          <w:sz w:val="22"/>
          <w:szCs w:val="22"/>
          <w:lang w:val="lt-LT"/>
        </w:rPr>
        <w:t>atsiskaitymo dokumentų pateikimu</w:t>
      </w:r>
      <w:r w:rsidR="00CA18AE" w:rsidRPr="002B119F">
        <w:rPr>
          <w:sz w:val="22"/>
          <w:szCs w:val="22"/>
          <w:lang w:val="lt-LT"/>
        </w:rPr>
        <w:t>.</w:t>
      </w:r>
    </w:p>
    <w:p w14:paraId="2C814D70" w14:textId="77777777" w:rsidR="004A58BB" w:rsidRPr="002B119F" w:rsidRDefault="004A58BB" w:rsidP="00F22709">
      <w:pPr>
        <w:widowControl w:val="0"/>
        <w:numPr>
          <w:ilvl w:val="1"/>
          <w:numId w:val="13"/>
        </w:numPr>
        <w:ind w:left="0" w:firstLine="851"/>
        <w:jc w:val="both"/>
        <w:rPr>
          <w:sz w:val="22"/>
          <w:szCs w:val="22"/>
          <w:lang w:val="lt-LT"/>
        </w:rPr>
      </w:pPr>
      <w:r w:rsidRPr="002B119F">
        <w:rPr>
          <w:sz w:val="22"/>
          <w:szCs w:val="22"/>
          <w:lang w:val="lt-LT"/>
        </w:rPr>
        <w:t xml:space="preserve">Siūlomos prekės </w:t>
      </w:r>
      <w:r w:rsidR="006400DD" w:rsidRPr="002B119F">
        <w:rPr>
          <w:sz w:val="22"/>
          <w:szCs w:val="22"/>
          <w:lang w:val="lt-LT"/>
        </w:rPr>
        <w:t>visiškai atitinka pirkimo dokum</w:t>
      </w:r>
      <w:r w:rsidRPr="002B119F">
        <w:rPr>
          <w:sz w:val="22"/>
          <w:szCs w:val="22"/>
          <w:lang w:val="lt-LT"/>
        </w:rPr>
        <w:t>entuose nurodytus reikalavimus.</w:t>
      </w:r>
    </w:p>
    <w:p w14:paraId="21240FC5" w14:textId="77777777" w:rsidR="004A58BB" w:rsidRPr="002B119F" w:rsidRDefault="006400DD" w:rsidP="00F22709">
      <w:pPr>
        <w:widowControl w:val="0"/>
        <w:numPr>
          <w:ilvl w:val="1"/>
          <w:numId w:val="13"/>
        </w:numPr>
        <w:ind w:left="0" w:firstLine="851"/>
        <w:jc w:val="both"/>
        <w:rPr>
          <w:sz w:val="22"/>
          <w:szCs w:val="22"/>
          <w:lang w:val="lt-LT"/>
        </w:rPr>
      </w:pPr>
      <w:r w:rsidRPr="002B119F">
        <w:rPr>
          <w:sz w:val="22"/>
          <w:szCs w:val="22"/>
          <w:lang w:val="lt-LT"/>
        </w:rPr>
        <w:t>Prisiimame riziką už visas išlaidas, kurias, teikdami pasiūlymą ir laikydamiesi pirkimo dokumentuose nustatytų reikalavimų, privalėjome įskaičiuoti į pasiūlymo kainą.</w:t>
      </w:r>
    </w:p>
    <w:p w14:paraId="34AC7921" w14:textId="77777777" w:rsidR="004A58BB" w:rsidRPr="002B119F" w:rsidRDefault="006400DD" w:rsidP="00F22709">
      <w:pPr>
        <w:widowControl w:val="0"/>
        <w:numPr>
          <w:ilvl w:val="1"/>
          <w:numId w:val="13"/>
        </w:numPr>
        <w:ind w:left="0" w:firstLine="851"/>
        <w:jc w:val="both"/>
        <w:rPr>
          <w:sz w:val="22"/>
          <w:szCs w:val="22"/>
          <w:lang w:val="lt-LT"/>
        </w:rPr>
      </w:pPr>
      <w:r w:rsidRPr="002B119F">
        <w:rPr>
          <w:sz w:val="22"/>
          <w:szCs w:val="22"/>
          <w:lang w:val="lt-LT"/>
        </w:rPr>
        <w:t>Visa pasiūlyme pateikta informacija yra teisinga, atitinka tikrovę ir apima viską, ko reikia visiškam ir tinkamam pirkimo sutarties įvykdymui.</w:t>
      </w:r>
    </w:p>
    <w:p w14:paraId="7BCD448B" w14:textId="30D1D984" w:rsidR="004A58BB" w:rsidRPr="002B119F" w:rsidRDefault="006400DD" w:rsidP="00F22709">
      <w:pPr>
        <w:widowControl w:val="0"/>
        <w:numPr>
          <w:ilvl w:val="1"/>
          <w:numId w:val="13"/>
        </w:numPr>
        <w:ind w:left="0" w:firstLine="851"/>
        <w:jc w:val="both"/>
        <w:rPr>
          <w:sz w:val="22"/>
          <w:szCs w:val="22"/>
          <w:lang w:val="lt-LT"/>
        </w:rPr>
      </w:pPr>
      <w:r w:rsidRPr="002B119F">
        <w:rPr>
          <w:sz w:val="22"/>
          <w:szCs w:val="22"/>
          <w:lang w:val="lt-LT"/>
        </w:rPr>
        <w:t>Mums taip pat žinoma, kad jeigu perkančioji organizacija nustatytų, jog pateikti duomenys yra neteisingi arba pateikti dokumentai yra suklastoti, ji gali kreiptis į teismą ir išieškoti padarytus nuostolius.</w:t>
      </w:r>
    </w:p>
    <w:p w14:paraId="2B64154E" w14:textId="3918B710" w:rsidR="00106C7C" w:rsidRPr="002B119F" w:rsidRDefault="006400DD" w:rsidP="00F22709">
      <w:pPr>
        <w:widowControl w:val="0"/>
        <w:numPr>
          <w:ilvl w:val="1"/>
          <w:numId w:val="13"/>
        </w:numPr>
        <w:ind w:left="0" w:firstLine="851"/>
        <w:jc w:val="both"/>
        <w:rPr>
          <w:sz w:val="22"/>
          <w:szCs w:val="22"/>
          <w:lang w:val="lt-LT"/>
        </w:rPr>
      </w:pPr>
      <w:r w:rsidRPr="002B119F">
        <w:rPr>
          <w:sz w:val="22"/>
          <w:szCs w:val="22"/>
          <w:lang w:val="lt-LT"/>
        </w:rPr>
        <w:t xml:space="preserve">Žinome, kad perkančioji organizacija </w:t>
      </w:r>
      <w:r w:rsidRPr="002B119F">
        <w:rPr>
          <w:rFonts w:eastAsia="Calibri"/>
          <w:bCs/>
          <w:sz w:val="22"/>
          <w:szCs w:val="22"/>
          <w:lang w:val="lt-LT"/>
        </w:rPr>
        <w:t xml:space="preserve">laimėjusio tiekėjo pasiūlymą, sudarytą pirkimo sutartį, sutarties pakeitimus, išskyrus informaciją, kurios atskleidimas </w:t>
      </w:r>
      <w:r w:rsidRPr="002B119F">
        <w:rPr>
          <w:rFonts w:eastAsia="Calibri"/>
          <w:sz w:val="22"/>
          <w:szCs w:val="22"/>
          <w:lang w:val="lt-LT"/>
        </w:rPr>
        <w:t>prieštarautų informacijos ir duomenų apsaugą reguliuojantiems teisės aktams arba visuomenės interesams, pažeistų teisėtus konkretaus tiekėjo komercinius interesus arba turėtų neigiamą poveikį tiekėjų konkurencijai</w:t>
      </w:r>
      <w:r w:rsidR="005B37DD" w:rsidRPr="002B119F">
        <w:rPr>
          <w:rFonts w:eastAsia="Calibri"/>
          <w:bCs/>
          <w:sz w:val="22"/>
          <w:szCs w:val="22"/>
          <w:lang w:val="lt-LT"/>
        </w:rPr>
        <w:t xml:space="preserve"> </w:t>
      </w:r>
      <w:r w:rsidRPr="002B119F">
        <w:rPr>
          <w:rFonts w:eastAsia="Calibri"/>
          <w:bCs/>
          <w:sz w:val="22"/>
          <w:szCs w:val="22"/>
          <w:lang w:val="lt-LT"/>
        </w:rPr>
        <w:t>Viešųjų pirkimų tarnybos nustatyta tvarka skelbia CVP IS.</w:t>
      </w:r>
    </w:p>
    <w:p w14:paraId="6F948AB4" w14:textId="31AD255E" w:rsidR="005602B9" w:rsidRPr="002B119F" w:rsidRDefault="00904BD8" w:rsidP="00F22709">
      <w:pPr>
        <w:widowControl w:val="0"/>
        <w:numPr>
          <w:ilvl w:val="1"/>
          <w:numId w:val="13"/>
        </w:numPr>
        <w:ind w:left="0" w:firstLine="851"/>
        <w:jc w:val="both"/>
        <w:rPr>
          <w:sz w:val="22"/>
          <w:szCs w:val="22"/>
          <w:lang w:val="lt-LT"/>
        </w:rPr>
      </w:pPr>
      <w:r>
        <w:rPr>
          <w:b/>
          <w:bCs/>
          <w:sz w:val="22"/>
          <w:szCs w:val="22"/>
          <w:lang w:val="lt-LT"/>
        </w:rPr>
        <w:t>N</w:t>
      </w:r>
      <w:r w:rsidR="005602B9" w:rsidRPr="002B119F">
        <w:rPr>
          <w:b/>
          <w:bCs/>
          <w:sz w:val="22"/>
          <w:szCs w:val="22"/>
          <w:lang w:val="lt-LT"/>
        </w:rPr>
        <w:t>eturime pašalinimo pagrindo nustatyto Viešųjų pirkimų įstatymo 46 str. 21  dalyje</w:t>
      </w:r>
      <w:r w:rsidR="005602B9" w:rsidRPr="002B119F">
        <w:rPr>
          <w:sz w:val="22"/>
          <w:szCs w:val="22"/>
          <w:lang w:val="lt-LT"/>
        </w:rPr>
        <w:t>. Žinome, kad vadovaujantis Viešųjų pirkimų įstatymo 46 str. 21  dalimi juridinis asmuo negali sudaryti viešojo pirkimo sutarties, jeigu yra neatlikęs jam paskirtos baudžiamojo poveikio priemonės – draudimo juridiniam asmeniui dalyvauti viešuosiuose pirkimuose.</w:t>
      </w:r>
    </w:p>
    <w:p w14:paraId="3040E5BE" w14:textId="34D834E9" w:rsidR="007605AB" w:rsidRPr="002B119F" w:rsidRDefault="00186D83" w:rsidP="007605AB">
      <w:pPr>
        <w:widowControl w:val="0"/>
        <w:ind w:firstLine="720"/>
        <w:jc w:val="both"/>
        <w:rPr>
          <w:sz w:val="22"/>
          <w:szCs w:val="22"/>
          <w:lang w:val="lt-LT"/>
        </w:rPr>
      </w:pPr>
      <w:r w:rsidRPr="002B119F">
        <w:rPr>
          <w:bCs/>
          <w:sz w:val="22"/>
          <w:szCs w:val="22"/>
          <w:lang w:val="lt-LT"/>
        </w:rPr>
        <w:t>3</w:t>
      </w:r>
      <w:r w:rsidR="007605AB" w:rsidRPr="002B119F">
        <w:rPr>
          <w:bCs/>
          <w:sz w:val="22"/>
          <w:szCs w:val="22"/>
          <w:lang w:val="lt-LT"/>
        </w:rPr>
        <w:t xml:space="preserve">. Vykdant Sutartį pasitelksime šiuos subteikėjus </w:t>
      </w:r>
      <w:r w:rsidR="007605AB" w:rsidRPr="002B119F">
        <w:rPr>
          <w:bCs/>
          <w:i/>
          <w:sz w:val="22"/>
          <w:szCs w:val="22"/>
          <w:lang w:val="lt-LT"/>
        </w:rPr>
        <w:t>(pildyti tuomet, jei bus sutarties vykdymui bus pasitelkti subtiekėjai):</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
        <w:gridCol w:w="2451"/>
        <w:gridCol w:w="2301"/>
        <w:gridCol w:w="4218"/>
      </w:tblGrid>
      <w:tr w:rsidR="000B2802" w:rsidRPr="002B119F" w14:paraId="5282F4D2" w14:textId="77777777" w:rsidTr="004D3A04">
        <w:trPr>
          <w:trHeight w:val="805"/>
          <w:jc w:val="center"/>
        </w:trPr>
        <w:tc>
          <w:tcPr>
            <w:tcW w:w="664" w:type="dxa"/>
            <w:tcBorders>
              <w:top w:val="single" w:sz="4" w:space="0" w:color="auto"/>
              <w:left w:val="single" w:sz="4" w:space="0" w:color="auto"/>
              <w:bottom w:val="single" w:sz="4" w:space="0" w:color="auto"/>
              <w:right w:val="single" w:sz="4" w:space="0" w:color="auto"/>
            </w:tcBorders>
            <w:vAlign w:val="center"/>
            <w:hideMark/>
          </w:tcPr>
          <w:p w14:paraId="44BA7806" w14:textId="77777777" w:rsidR="007605AB" w:rsidRPr="002B119F" w:rsidRDefault="007605AB" w:rsidP="007605AB">
            <w:pPr>
              <w:widowControl w:val="0"/>
              <w:jc w:val="center"/>
              <w:rPr>
                <w:sz w:val="22"/>
                <w:szCs w:val="22"/>
                <w:lang w:val="lt-LT"/>
              </w:rPr>
            </w:pPr>
            <w:r w:rsidRPr="002B119F">
              <w:rPr>
                <w:sz w:val="22"/>
                <w:szCs w:val="22"/>
                <w:lang w:val="lt-LT"/>
              </w:rPr>
              <w:t>Eil.Nr.</w:t>
            </w:r>
          </w:p>
        </w:tc>
        <w:tc>
          <w:tcPr>
            <w:tcW w:w="2451" w:type="dxa"/>
            <w:tcBorders>
              <w:top w:val="single" w:sz="4" w:space="0" w:color="auto"/>
              <w:left w:val="single" w:sz="4" w:space="0" w:color="auto"/>
              <w:bottom w:val="single" w:sz="4" w:space="0" w:color="auto"/>
              <w:right w:val="single" w:sz="4" w:space="0" w:color="auto"/>
            </w:tcBorders>
            <w:vAlign w:val="center"/>
            <w:hideMark/>
          </w:tcPr>
          <w:p w14:paraId="409B5B64" w14:textId="77777777" w:rsidR="007605AB" w:rsidRPr="002B119F" w:rsidRDefault="007605AB" w:rsidP="007605AB">
            <w:pPr>
              <w:widowControl w:val="0"/>
              <w:jc w:val="center"/>
              <w:rPr>
                <w:sz w:val="22"/>
                <w:szCs w:val="22"/>
                <w:lang w:val="lt-LT"/>
              </w:rPr>
            </w:pPr>
            <w:r w:rsidRPr="002B119F">
              <w:rPr>
                <w:sz w:val="22"/>
                <w:szCs w:val="22"/>
                <w:lang w:val="lt-LT"/>
              </w:rPr>
              <w:t>Subteikėjo pavadinimas</w:t>
            </w:r>
          </w:p>
        </w:tc>
        <w:tc>
          <w:tcPr>
            <w:tcW w:w="2301" w:type="dxa"/>
            <w:tcBorders>
              <w:top w:val="single" w:sz="4" w:space="0" w:color="auto"/>
              <w:left w:val="single" w:sz="4" w:space="0" w:color="auto"/>
              <w:bottom w:val="single" w:sz="4" w:space="0" w:color="auto"/>
              <w:right w:val="single" w:sz="4" w:space="0" w:color="auto"/>
            </w:tcBorders>
            <w:vAlign w:val="center"/>
            <w:hideMark/>
          </w:tcPr>
          <w:p w14:paraId="230DE3AC" w14:textId="77777777" w:rsidR="007605AB" w:rsidRPr="002B119F" w:rsidRDefault="007605AB" w:rsidP="007605AB">
            <w:pPr>
              <w:widowControl w:val="0"/>
              <w:jc w:val="center"/>
              <w:rPr>
                <w:sz w:val="22"/>
                <w:szCs w:val="22"/>
                <w:lang w:val="lt-LT"/>
              </w:rPr>
            </w:pPr>
            <w:r w:rsidRPr="002B119F">
              <w:rPr>
                <w:sz w:val="22"/>
                <w:szCs w:val="22"/>
                <w:lang w:val="lt-LT"/>
              </w:rPr>
              <w:t>Subteikėjo adresas</w:t>
            </w:r>
          </w:p>
        </w:tc>
        <w:tc>
          <w:tcPr>
            <w:tcW w:w="4218" w:type="dxa"/>
            <w:tcBorders>
              <w:top w:val="single" w:sz="4" w:space="0" w:color="auto"/>
              <w:left w:val="single" w:sz="4" w:space="0" w:color="auto"/>
              <w:bottom w:val="single" w:sz="4" w:space="0" w:color="auto"/>
              <w:right w:val="single" w:sz="4" w:space="0" w:color="auto"/>
            </w:tcBorders>
            <w:vAlign w:val="center"/>
            <w:hideMark/>
          </w:tcPr>
          <w:p w14:paraId="66E3F6E1" w14:textId="77777777" w:rsidR="007605AB" w:rsidRPr="002B119F" w:rsidRDefault="007605AB" w:rsidP="007605AB">
            <w:pPr>
              <w:widowControl w:val="0"/>
              <w:jc w:val="center"/>
              <w:rPr>
                <w:sz w:val="22"/>
                <w:szCs w:val="22"/>
                <w:lang w:val="lt-LT"/>
              </w:rPr>
            </w:pPr>
            <w:r w:rsidRPr="002B119F">
              <w:rPr>
                <w:sz w:val="22"/>
                <w:szCs w:val="22"/>
                <w:lang w:val="lt-LT"/>
              </w:rPr>
              <w:t xml:space="preserve">Įsipareigojimų dalis, kuriems pasitelkiami subteikėjai </w:t>
            </w:r>
            <w:r w:rsidRPr="002B119F">
              <w:rPr>
                <w:i/>
                <w:sz w:val="22"/>
                <w:szCs w:val="22"/>
                <w:lang w:val="lt-LT"/>
              </w:rPr>
              <w:t>(funkcijų pavadinimas ir dalis procentais)</w:t>
            </w:r>
          </w:p>
        </w:tc>
      </w:tr>
      <w:tr w:rsidR="00975EF5" w:rsidRPr="002B119F" w14:paraId="1F12BC79" w14:textId="77777777" w:rsidTr="004D3A04">
        <w:trPr>
          <w:trHeight w:val="262"/>
          <w:jc w:val="center"/>
        </w:trPr>
        <w:tc>
          <w:tcPr>
            <w:tcW w:w="664" w:type="dxa"/>
            <w:tcBorders>
              <w:top w:val="single" w:sz="4" w:space="0" w:color="auto"/>
              <w:left w:val="single" w:sz="4" w:space="0" w:color="auto"/>
              <w:bottom w:val="single" w:sz="4" w:space="0" w:color="auto"/>
              <w:right w:val="single" w:sz="4" w:space="0" w:color="auto"/>
            </w:tcBorders>
            <w:hideMark/>
          </w:tcPr>
          <w:p w14:paraId="04F70963" w14:textId="77777777" w:rsidR="007605AB" w:rsidRPr="002B119F" w:rsidRDefault="007605AB" w:rsidP="007605AB">
            <w:pPr>
              <w:widowControl w:val="0"/>
              <w:jc w:val="both"/>
              <w:rPr>
                <w:sz w:val="22"/>
                <w:szCs w:val="22"/>
                <w:lang w:val="lt-LT"/>
              </w:rPr>
            </w:pPr>
            <w:r w:rsidRPr="002B119F">
              <w:rPr>
                <w:sz w:val="22"/>
                <w:szCs w:val="22"/>
                <w:lang w:val="lt-LT"/>
              </w:rPr>
              <w:t>...</w:t>
            </w:r>
          </w:p>
        </w:tc>
        <w:tc>
          <w:tcPr>
            <w:tcW w:w="2451" w:type="dxa"/>
            <w:tcBorders>
              <w:top w:val="single" w:sz="4" w:space="0" w:color="auto"/>
              <w:left w:val="single" w:sz="4" w:space="0" w:color="auto"/>
              <w:bottom w:val="single" w:sz="4" w:space="0" w:color="auto"/>
              <w:right w:val="single" w:sz="4" w:space="0" w:color="auto"/>
            </w:tcBorders>
          </w:tcPr>
          <w:p w14:paraId="142FE06D" w14:textId="77777777" w:rsidR="007605AB" w:rsidRPr="002B119F" w:rsidRDefault="007605AB" w:rsidP="007605AB">
            <w:pPr>
              <w:widowControl w:val="0"/>
              <w:jc w:val="both"/>
              <w:rPr>
                <w:sz w:val="22"/>
                <w:szCs w:val="22"/>
                <w:lang w:val="lt-LT"/>
              </w:rPr>
            </w:pPr>
          </w:p>
        </w:tc>
        <w:tc>
          <w:tcPr>
            <w:tcW w:w="2301" w:type="dxa"/>
            <w:tcBorders>
              <w:top w:val="single" w:sz="4" w:space="0" w:color="auto"/>
              <w:left w:val="single" w:sz="4" w:space="0" w:color="auto"/>
              <w:bottom w:val="single" w:sz="4" w:space="0" w:color="auto"/>
              <w:right w:val="single" w:sz="4" w:space="0" w:color="auto"/>
            </w:tcBorders>
          </w:tcPr>
          <w:p w14:paraId="0BC177B0" w14:textId="77777777" w:rsidR="007605AB" w:rsidRPr="002B119F" w:rsidRDefault="007605AB" w:rsidP="007605AB">
            <w:pPr>
              <w:widowControl w:val="0"/>
              <w:jc w:val="both"/>
              <w:rPr>
                <w:sz w:val="22"/>
                <w:szCs w:val="22"/>
                <w:lang w:val="lt-LT"/>
              </w:rPr>
            </w:pPr>
          </w:p>
        </w:tc>
        <w:tc>
          <w:tcPr>
            <w:tcW w:w="4218" w:type="dxa"/>
            <w:tcBorders>
              <w:top w:val="single" w:sz="4" w:space="0" w:color="auto"/>
              <w:left w:val="single" w:sz="4" w:space="0" w:color="auto"/>
              <w:bottom w:val="single" w:sz="4" w:space="0" w:color="auto"/>
              <w:right w:val="single" w:sz="4" w:space="0" w:color="auto"/>
            </w:tcBorders>
          </w:tcPr>
          <w:p w14:paraId="1819565C" w14:textId="77777777" w:rsidR="007605AB" w:rsidRPr="002B119F" w:rsidRDefault="007605AB" w:rsidP="007605AB">
            <w:pPr>
              <w:widowControl w:val="0"/>
              <w:jc w:val="both"/>
              <w:rPr>
                <w:sz w:val="22"/>
                <w:szCs w:val="22"/>
                <w:lang w:val="lt-LT"/>
              </w:rPr>
            </w:pPr>
          </w:p>
        </w:tc>
      </w:tr>
    </w:tbl>
    <w:p w14:paraId="0AE5C92B" w14:textId="3AA4DA47" w:rsidR="007605AB" w:rsidRPr="002B119F" w:rsidRDefault="00186D83" w:rsidP="007605AB">
      <w:pPr>
        <w:widowControl w:val="0"/>
        <w:ind w:firstLine="720"/>
        <w:jc w:val="both"/>
        <w:rPr>
          <w:sz w:val="22"/>
          <w:szCs w:val="22"/>
          <w:lang w:val="lt-LT"/>
        </w:rPr>
      </w:pPr>
      <w:r w:rsidRPr="002B119F">
        <w:rPr>
          <w:sz w:val="22"/>
          <w:szCs w:val="22"/>
          <w:lang w:val="lt-LT"/>
        </w:rPr>
        <w:t>4</w:t>
      </w:r>
      <w:r w:rsidR="007605AB" w:rsidRPr="002B119F">
        <w:rPr>
          <w:sz w:val="22"/>
          <w:szCs w:val="22"/>
          <w:lang w:val="lt-LT"/>
        </w:rPr>
        <w:t>. Ši pasiūlyme nurodyta informacija yra konfidenciali (Perkančioji organizacija šios informacijos negali atskleisti tretiesiems asmenims):</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5389"/>
        <w:gridCol w:w="3724"/>
      </w:tblGrid>
      <w:tr w:rsidR="000B2802" w:rsidRPr="002B119F" w14:paraId="66B3EC06" w14:textId="77777777" w:rsidTr="004D3A04">
        <w:trPr>
          <w:trHeight w:val="674"/>
          <w:jc w:val="center"/>
        </w:trPr>
        <w:tc>
          <w:tcPr>
            <w:tcW w:w="663" w:type="dxa"/>
            <w:tcBorders>
              <w:top w:val="single" w:sz="4" w:space="0" w:color="auto"/>
              <w:left w:val="single" w:sz="4" w:space="0" w:color="auto"/>
              <w:bottom w:val="single" w:sz="4" w:space="0" w:color="auto"/>
              <w:right w:val="single" w:sz="4" w:space="0" w:color="auto"/>
            </w:tcBorders>
            <w:vAlign w:val="center"/>
            <w:hideMark/>
          </w:tcPr>
          <w:p w14:paraId="2C63265A" w14:textId="77777777" w:rsidR="007605AB" w:rsidRPr="002B119F" w:rsidRDefault="007605AB" w:rsidP="007605AB">
            <w:pPr>
              <w:widowControl w:val="0"/>
              <w:jc w:val="center"/>
              <w:rPr>
                <w:sz w:val="22"/>
                <w:szCs w:val="22"/>
                <w:lang w:val="lt-LT"/>
              </w:rPr>
            </w:pPr>
            <w:r w:rsidRPr="002B119F">
              <w:rPr>
                <w:sz w:val="22"/>
                <w:szCs w:val="22"/>
                <w:lang w:val="lt-LT"/>
              </w:rPr>
              <w:t>Eil.Nr.</w:t>
            </w:r>
          </w:p>
        </w:tc>
        <w:tc>
          <w:tcPr>
            <w:tcW w:w="5389" w:type="dxa"/>
            <w:tcBorders>
              <w:top w:val="single" w:sz="4" w:space="0" w:color="auto"/>
              <w:left w:val="single" w:sz="4" w:space="0" w:color="auto"/>
              <w:bottom w:val="single" w:sz="4" w:space="0" w:color="auto"/>
              <w:right w:val="single" w:sz="4" w:space="0" w:color="auto"/>
            </w:tcBorders>
            <w:vAlign w:val="center"/>
            <w:hideMark/>
          </w:tcPr>
          <w:p w14:paraId="72C31938" w14:textId="77777777" w:rsidR="007605AB" w:rsidRPr="002B119F" w:rsidRDefault="007605AB" w:rsidP="007605AB">
            <w:pPr>
              <w:widowControl w:val="0"/>
              <w:jc w:val="center"/>
              <w:rPr>
                <w:sz w:val="22"/>
                <w:szCs w:val="22"/>
                <w:lang w:val="lt-LT"/>
              </w:rPr>
            </w:pPr>
            <w:r w:rsidRPr="002B119F">
              <w:rPr>
                <w:sz w:val="22"/>
                <w:szCs w:val="22"/>
                <w:lang w:val="lt-LT"/>
              </w:rPr>
              <w:t xml:space="preserve">Pateikto dokumento pavadinimas </w:t>
            </w:r>
            <w:r w:rsidRPr="002B119F">
              <w:rPr>
                <w:i/>
                <w:sz w:val="22"/>
                <w:szCs w:val="22"/>
                <w:lang w:val="lt-LT"/>
              </w:rPr>
              <w:t>(rekomenduojama pavadinime vartoti žodį „Konfidencialu“)</w:t>
            </w:r>
          </w:p>
        </w:tc>
        <w:tc>
          <w:tcPr>
            <w:tcW w:w="3724" w:type="dxa"/>
            <w:tcBorders>
              <w:top w:val="single" w:sz="4" w:space="0" w:color="auto"/>
              <w:left w:val="single" w:sz="4" w:space="0" w:color="auto"/>
              <w:bottom w:val="single" w:sz="4" w:space="0" w:color="auto"/>
              <w:right w:val="single" w:sz="4" w:space="0" w:color="auto"/>
            </w:tcBorders>
            <w:vAlign w:val="center"/>
            <w:hideMark/>
          </w:tcPr>
          <w:p w14:paraId="41AB60F8" w14:textId="77777777" w:rsidR="007605AB" w:rsidRPr="002B119F" w:rsidRDefault="007605AB" w:rsidP="007605AB">
            <w:pPr>
              <w:widowControl w:val="0"/>
              <w:jc w:val="center"/>
              <w:rPr>
                <w:sz w:val="22"/>
                <w:szCs w:val="22"/>
                <w:lang w:val="lt-LT"/>
              </w:rPr>
            </w:pPr>
            <w:r w:rsidRPr="002B119F">
              <w:rPr>
                <w:sz w:val="22"/>
                <w:szCs w:val="22"/>
                <w:lang w:val="lt-LT"/>
              </w:rPr>
              <w:t>Dokumento lapų skaičius</w:t>
            </w:r>
          </w:p>
        </w:tc>
      </w:tr>
      <w:tr w:rsidR="000B2802" w:rsidRPr="002B119F" w14:paraId="032169AD" w14:textId="77777777" w:rsidTr="004D3A04">
        <w:trPr>
          <w:trHeight w:val="254"/>
          <w:jc w:val="center"/>
        </w:trPr>
        <w:tc>
          <w:tcPr>
            <w:tcW w:w="663" w:type="dxa"/>
            <w:tcBorders>
              <w:top w:val="single" w:sz="4" w:space="0" w:color="auto"/>
              <w:left w:val="single" w:sz="4" w:space="0" w:color="auto"/>
              <w:bottom w:val="single" w:sz="4" w:space="0" w:color="auto"/>
              <w:right w:val="single" w:sz="4" w:space="0" w:color="auto"/>
            </w:tcBorders>
            <w:hideMark/>
          </w:tcPr>
          <w:p w14:paraId="1F728B88" w14:textId="77777777" w:rsidR="007605AB" w:rsidRPr="002B119F" w:rsidRDefault="007605AB" w:rsidP="007605AB">
            <w:pPr>
              <w:widowControl w:val="0"/>
              <w:jc w:val="both"/>
              <w:rPr>
                <w:sz w:val="22"/>
                <w:szCs w:val="22"/>
                <w:lang w:val="lt-LT"/>
              </w:rPr>
            </w:pPr>
            <w:r w:rsidRPr="002B119F">
              <w:rPr>
                <w:sz w:val="22"/>
                <w:szCs w:val="22"/>
                <w:lang w:val="lt-LT"/>
              </w:rPr>
              <w:t>...</w:t>
            </w:r>
          </w:p>
        </w:tc>
        <w:tc>
          <w:tcPr>
            <w:tcW w:w="5389" w:type="dxa"/>
            <w:tcBorders>
              <w:top w:val="single" w:sz="4" w:space="0" w:color="auto"/>
              <w:left w:val="single" w:sz="4" w:space="0" w:color="auto"/>
              <w:bottom w:val="single" w:sz="4" w:space="0" w:color="auto"/>
              <w:right w:val="single" w:sz="4" w:space="0" w:color="auto"/>
            </w:tcBorders>
          </w:tcPr>
          <w:p w14:paraId="085FA2B9" w14:textId="77777777" w:rsidR="007605AB" w:rsidRPr="002B119F" w:rsidRDefault="007605AB" w:rsidP="007605AB">
            <w:pPr>
              <w:widowControl w:val="0"/>
              <w:tabs>
                <w:tab w:val="left" w:pos="1296"/>
                <w:tab w:val="center" w:pos="4153"/>
                <w:tab w:val="right" w:pos="8306"/>
              </w:tabs>
              <w:jc w:val="both"/>
              <w:rPr>
                <w:sz w:val="22"/>
                <w:szCs w:val="22"/>
                <w:lang w:val="lt-LT" w:eastAsia="lt-LT"/>
              </w:rPr>
            </w:pPr>
          </w:p>
        </w:tc>
        <w:tc>
          <w:tcPr>
            <w:tcW w:w="3724" w:type="dxa"/>
            <w:tcBorders>
              <w:top w:val="single" w:sz="4" w:space="0" w:color="auto"/>
              <w:left w:val="single" w:sz="4" w:space="0" w:color="auto"/>
              <w:bottom w:val="single" w:sz="4" w:space="0" w:color="auto"/>
              <w:right w:val="single" w:sz="4" w:space="0" w:color="auto"/>
            </w:tcBorders>
          </w:tcPr>
          <w:p w14:paraId="57F23D2A" w14:textId="77777777" w:rsidR="007605AB" w:rsidRPr="002B119F" w:rsidRDefault="007605AB" w:rsidP="007605AB">
            <w:pPr>
              <w:widowControl w:val="0"/>
              <w:jc w:val="both"/>
              <w:rPr>
                <w:sz w:val="22"/>
                <w:szCs w:val="22"/>
                <w:lang w:val="lt-LT"/>
              </w:rPr>
            </w:pPr>
          </w:p>
        </w:tc>
      </w:tr>
    </w:tbl>
    <w:p w14:paraId="33DFB72A" w14:textId="77777777" w:rsidR="007605AB" w:rsidRPr="002B119F" w:rsidRDefault="007605AB" w:rsidP="002811B4">
      <w:pPr>
        <w:widowControl w:val="0"/>
        <w:ind w:firstLine="709"/>
        <w:jc w:val="both"/>
        <w:rPr>
          <w:i/>
          <w:sz w:val="22"/>
          <w:szCs w:val="22"/>
          <w:lang w:val="lt-LT"/>
        </w:rPr>
      </w:pPr>
      <w:r w:rsidRPr="002B119F">
        <w:rPr>
          <w:i/>
          <w:sz w:val="22"/>
          <w:szCs w:val="22"/>
          <w:lang w:val="lt-LT"/>
        </w:rPr>
        <w:t>Pastaba. Tiekėjui nenurodžius kokia informacija yra konfidenciali, laikoma, kad konfidencialios informacijos pasiūlyme nėra.</w:t>
      </w:r>
    </w:p>
    <w:p w14:paraId="3325ABB6" w14:textId="4B9C377E" w:rsidR="007605AB" w:rsidRPr="002B119F" w:rsidRDefault="00186D83" w:rsidP="007605AB">
      <w:pPr>
        <w:widowControl w:val="0"/>
        <w:ind w:firstLine="720"/>
        <w:jc w:val="both"/>
        <w:rPr>
          <w:sz w:val="22"/>
          <w:szCs w:val="22"/>
          <w:lang w:val="lt-LT"/>
        </w:rPr>
      </w:pPr>
      <w:r w:rsidRPr="002B119F">
        <w:rPr>
          <w:sz w:val="22"/>
          <w:szCs w:val="22"/>
          <w:lang w:val="lt-LT"/>
        </w:rPr>
        <w:lastRenderedPageBreak/>
        <w:t>5</w:t>
      </w:r>
      <w:r w:rsidR="007605AB" w:rsidRPr="002B119F">
        <w:rPr>
          <w:sz w:val="22"/>
          <w:szCs w:val="22"/>
          <w:lang w:val="lt-LT"/>
        </w:rPr>
        <w:t>. Kartu su pasiūlymu pateikiami šie dokumentai:</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305"/>
        <w:gridCol w:w="3711"/>
      </w:tblGrid>
      <w:tr w:rsidR="000B2802" w:rsidRPr="002B119F" w14:paraId="49B02671" w14:textId="77777777" w:rsidTr="0082081E">
        <w:trPr>
          <w:trHeight w:val="253"/>
          <w:jc w:val="center"/>
        </w:trPr>
        <w:tc>
          <w:tcPr>
            <w:tcW w:w="704" w:type="dxa"/>
            <w:tcBorders>
              <w:top w:val="single" w:sz="4" w:space="0" w:color="auto"/>
              <w:left w:val="single" w:sz="4" w:space="0" w:color="auto"/>
              <w:bottom w:val="single" w:sz="4" w:space="0" w:color="auto"/>
              <w:right w:val="single" w:sz="4" w:space="0" w:color="auto"/>
            </w:tcBorders>
            <w:hideMark/>
          </w:tcPr>
          <w:p w14:paraId="47393032" w14:textId="77777777" w:rsidR="007605AB" w:rsidRPr="002B119F" w:rsidRDefault="007605AB" w:rsidP="007605AB">
            <w:pPr>
              <w:widowControl w:val="0"/>
              <w:jc w:val="center"/>
              <w:rPr>
                <w:sz w:val="22"/>
                <w:szCs w:val="22"/>
                <w:lang w:val="lt-LT"/>
              </w:rPr>
            </w:pPr>
            <w:r w:rsidRPr="002B119F">
              <w:rPr>
                <w:sz w:val="22"/>
                <w:szCs w:val="22"/>
                <w:lang w:val="lt-LT"/>
              </w:rPr>
              <w:t>Eil.Nr.</w:t>
            </w:r>
          </w:p>
        </w:tc>
        <w:tc>
          <w:tcPr>
            <w:tcW w:w="5305" w:type="dxa"/>
            <w:tcBorders>
              <w:top w:val="single" w:sz="4" w:space="0" w:color="auto"/>
              <w:left w:val="single" w:sz="4" w:space="0" w:color="auto"/>
              <w:bottom w:val="single" w:sz="4" w:space="0" w:color="auto"/>
              <w:right w:val="single" w:sz="4" w:space="0" w:color="auto"/>
            </w:tcBorders>
            <w:hideMark/>
          </w:tcPr>
          <w:p w14:paraId="77FAC826" w14:textId="77777777" w:rsidR="007605AB" w:rsidRPr="002B119F" w:rsidRDefault="007605AB" w:rsidP="007605AB">
            <w:pPr>
              <w:widowControl w:val="0"/>
              <w:jc w:val="center"/>
              <w:rPr>
                <w:sz w:val="22"/>
                <w:szCs w:val="22"/>
                <w:lang w:val="lt-LT"/>
              </w:rPr>
            </w:pPr>
            <w:r w:rsidRPr="002B119F">
              <w:rPr>
                <w:sz w:val="22"/>
                <w:szCs w:val="22"/>
                <w:lang w:val="lt-LT"/>
              </w:rPr>
              <w:t>Pateiktų dokumentų pavadinimas</w:t>
            </w:r>
          </w:p>
        </w:tc>
        <w:tc>
          <w:tcPr>
            <w:tcW w:w="3711" w:type="dxa"/>
            <w:tcBorders>
              <w:top w:val="single" w:sz="4" w:space="0" w:color="auto"/>
              <w:left w:val="single" w:sz="4" w:space="0" w:color="auto"/>
              <w:bottom w:val="single" w:sz="4" w:space="0" w:color="auto"/>
              <w:right w:val="single" w:sz="4" w:space="0" w:color="auto"/>
            </w:tcBorders>
            <w:hideMark/>
          </w:tcPr>
          <w:p w14:paraId="6ADD5FC6" w14:textId="77777777" w:rsidR="007605AB" w:rsidRPr="002B119F" w:rsidRDefault="007605AB" w:rsidP="007605AB">
            <w:pPr>
              <w:widowControl w:val="0"/>
              <w:jc w:val="center"/>
              <w:rPr>
                <w:sz w:val="22"/>
                <w:szCs w:val="22"/>
                <w:lang w:val="lt-LT"/>
              </w:rPr>
            </w:pPr>
            <w:r w:rsidRPr="002B119F">
              <w:rPr>
                <w:sz w:val="22"/>
                <w:szCs w:val="22"/>
                <w:lang w:val="lt-LT"/>
              </w:rPr>
              <w:t>Dokumento lapų skaičius</w:t>
            </w:r>
          </w:p>
        </w:tc>
      </w:tr>
      <w:tr w:rsidR="000B2802" w:rsidRPr="002B119F" w14:paraId="53CC30DB" w14:textId="77777777" w:rsidTr="0082081E">
        <w:trPr>
          <w:trHeight w:val="244"/>
          <w:jc w:val="center"/>
        </w:trPr>
        <w:tc>
          <w:tcPr>
            <w:tcW w:w="704" w:type="dxa"/>
            <w:tcBorders>
              <w:top w:val="single" w:sz="4" w:space="0" w:color="auto"/>
              <w:left w:val="single" w:sz="4" w:space="0" w:color="auto"/>
              <w:bottom w:val="single" w:sz="4" w:space="0" w:color="auto"/>
              <w:right w:val="single" w:sz="4" w:space="0" w:color="auto"/>
            </w:tcBorders>
            <w:hideMark/>
          </w:tcPr>
          <w:p w14:paraId="05BF8C1B" w14:textId="77777777" w:rsidR="007605AB" w:rsidRPr="002B119F" w:rsidRDefault="007605AB" w:rsidP="007605AB">
            <w:pPr>
              <w:widowControl w:val="0"/>
              <w:jc w:val="both"/>
              <w:rPr>
                <w:sz w:val="22"/>
                <w:szCs w:val="22"/>
                <w:lang w:val="lt-LT"/>
              </w:rPr>
            </w:pPr>
            <w:r w:rsidRPr="002B119F">
              <w:rPr>
                <w:sz w:val="22"/>
                <w:szCs w:val="22"/>
                <w:lang w:val="lt-LT"/>
              </w:rPr>
              <w:t>...</w:t>
            </w:r>
          </w:p>
        </w:tc>
        <w:tc>
          <w:tcPr>
            <w:tcW w:w="5305" w:type="dxa"/>
            <w:tcBorders>
              <w:top w:val="single" w:sz="4" w:space="0" w:color="auto"/>
              <w:left w:val="single" w:sz="4" w:space="0" w:color="auto"/>
              <w:bottom w:val="single" w:sz="4" w:space="0" w:color="auto"/>
              <w:right w:val="single" w:sz="4" w:space="0" w:color="auto"/>
            </w:tcBorders>
          </w:tcPr>
          <w:p w14:paraId="206E8D20" w14:textId="77777777" w:rsidR="007605AB" w:rsidRPr="002B119F" w:rsidRDefault="007605AB" w:rsidP="007605AB">
            <w:pPr>
              <w:widowControl w:val="0"/>
              <w:jc w:val="both"/>
              <w:rPr>
                <w:sz w:val="22"/>
                <w:szCs w:val="22"/>
                <w:lang w:val="lt-LT"/>
              </w:rPr>
            </w:pPr>
          </w:p>
        </w:tc>
        <w:tc>
          <w:tcPr>
            <w:tcW w:w="3711" w:type="dxa"/>
            <w:tcBorders>
              <w:top w:val="single" w:sz="4" w:space="0" w:color="auto"/>
              <w:left w:val="single" w:sz="4" w:space="0" w:color="auto"/>
              <w:bottom w:val="single" w:sz="4" w:space="0" w:color="auto"/>
              <w:right w:val="single" w:sz="4" w:space="0" w:color="auto"/>
            </w:tcBorders>
          </w:tcPr>
          <w:p w14:paraId="4C28C9A2" w14:textId="77777777" w:rsidR="007605AB" w:rsidRPr="002B119F" w:rsidRDefault="007605AB" w:rsidP="007605AB">
            <w:pPr>
              <w:widowControl w:val="0"/>
              <w:jc w:val="both"/>
              <w:rPr>
                <w:sz w:val="22"/>
                <w:szCs w:val="22"/>
                <w:lang w:val="lt-LT"/>
              </w:rPr>
            </w:pPr>
          </w:p>
        </w:tc>
      </w:tr>
    </w:tbl>
    <w:p w14:paraId="5B7B15B4" w14:textId="77777777" w:rsidR="007605AB" w:rsidRPr="002B119F" w:rsidRDefault="007605AB" w:rsidP="007605AB">
      <w:pPr>
        <w:widowControl w:val="0"/>
        <w:tabs>
          <w:tab w:val="left" w:pos="720"/>
        </w:tabs>
        <w:jc w:val="both"/>
        <w:rPr>
          <w:sz w:val="22"/>
          <w:szCs w:val="22"/>
          <w:lang w:val="lt-LT"/>
        </w:rPr>
      </w:pPr>
      <w:r w:rsidRPr="002B119F">
        <w:rPr>
          <w:sz w:val="22"/>
          <w:szCs w:val="22"/>
          <w:lang w:val="lt-LT"/>
        </w:rPr>
        <w:tab/>
      </w:r>
    </w:p>
    <w:p w14:paraId="1BFC738F" w14:textId="64D53782" w:rsidR="007605AB" w:rsidRPr="002B119F" w:rsidRDefault="007605AB" w:rsidP="007605AB">
      <w:pPr>
        <w:widowControl w:val="0"/>
        <w:tabs>
          <w:tab w:val="left" w:pos="720"/>
        </w:tabs>
        <w:jc w:val="both"/>
        <w:rPr>
          <w:sz w:val="22"/>
          <w:szCs w:val="22"/>
          <w:lang w:val="lt-LT"/>
        </w:rPr>
      </w:pPr>
      <w:r w:rsidRPr="002B119F">
        <w:rPr>
          <w:sz w:val="22"/>
          <w:szCs w:val="22"/>
          <w:lang w:val="lt-LT"/>
        </w:rPr>
        <w:tab/>
      </w:r>
      <w:r w:rsidR="00186D83" w:rsidRPr="002B119F">
        <w:rPr>
          <w:sz w:val="22"/>
          <w:szCs w:val="22"/>
          <w:lang w:val="lt-LT"/>
        </w:rPr>
        <w:t>6</w:t>
      </w:r>
      <w:r w:rsidRPr="002B119F">
        <w:rPr>
          <w:sz w:val="22"/>
          <w:szCs w:val="22"/>
          <w:lang w:val="lt-LT"/>
        </w:rPr>
        <w:t xml:space="preserve">. Pasiūlymas galioja </w:t>
      </w:r>
      <w:r w:rsidR="006512FC" w:rsidRPr="002B119F">
        <w:rPr>
          <w:sz w:val="22"/>
          <w:szCs w:val="22"/>
          <w:lang w:val="lt-LT"/>
        </w:rPr>
        <w:t>60 dienų nuo pasiūlymų pateikimo termino dienos.</w:t>
      </w:r>
    </w:p>
    <w:p w14:paraId="3EE9EE45" w14:textId="77777777" w:rsidR="007605AB" w:rsidRPr="002B119F" w:rsidRDefault="007605AB" w:rsidP="007605AB">
      <w:pPr>
        <w:widowControl w:val="0"/>
        <w:jc w:val="both"/>
        <w:rPr>
          <w:sz w:val="22"/>
          <w:szCs w:val="22"/>
          <w:lang w:val="lt-LT"/>
        </w:rPr>
      </w:pPr>
    </w:p>
    <w:p w14:paraId="0FDBC6EE" w14:textId="77777777" w:rsidR="007605AB" w:rsidRPr="002B119F" w:rsidRDefault="007605AB" w:rsidP="007605AB">
      <w:pPr>
        <w:widowControl w:val="0"/>
        <w:jc w:val="both"/>
        <w:rPr>
          <w:sz w:val="22"/>
          <w:szCs w:val="22"/>
          <w:lang w:val="lt-LT"/>
        </w:rPr>
      </w:pPr>
      <w:r w:rsidRPr="002B119F">
        <w:rPr>
          <w:sz w:val="22"/>
          <w:szCs w:val="22"/>
          <w:lang w:val="lt-LT"/>
        </w:rPr>
        <w:t>______________________________________________________</w:t>
      </w:r>
    </w:p>
    <w:p w14:paraId="7D6B5D8B" w14:textId="77777777" w:rsidR="007605AB" w:rsidRPr="002B119F" w:rsidRDefault="007605AB" w:rsidP="007605AB">
      <w:pPr>
        <w:widowControl w:val="0"/>
        <w:jc w:val="both"/>
        <w:rPr>
          <w:i/>
          <w:sz w:val="22"/>
          <w:szCs w:val="22"/>
          <w:lang w:val="lt-LT"/>
        </w:rPr>
      </w:pPr>
      <w:r w:rsidRPr="002B119F">
        <w:rPr>
          <w:i/>
          <w:sz w:val="22"/>
          <w:szCs w:val="22"/>
          <w:lang w:val="lt-LT"/>
        </w:rPr>
        <w:t xml:space="preserve">    (Tiekėjo arba jo įgalioto asmens pareigos, vardas, pavardė, parašas) </w:t>
      </w:r>
    </w:p>
    <w:sectPr w:rsidR="007605AB" w:rsidRPr="002B119F" w:rsidSect="001233CA">
      <w:foot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A1194" w14:textId="77777777" w:rsidR="006C346B" w:rsidRDefault="006C346B" w:rsidP="0059337B">
      <w:r>
        <w:separator/>
      </w:r>
    </w:p>
  </w:endnote>
  <w:endnote w:type="continuationSeparator" w:id="0">
    <w:p w14:paraId="72CE95AF" w14:textId="77777777" w:rsidR="006C346B" w:rsidRDefault="006C346B" w:rsidP="00593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sig w:usb0="00000003" w:usb1="00000000" w:usb2="00000000" w:usb3="00000000" w:csb0="00000001" w:csb1="00000000"/>
  </w:font>
  <w:font w:name="Helvetica Neue Medium">
    <w:altName w:val="Arial"/>
    <w:charset w:val="00"/>
    <w:family w:val="roman"/>
    <w:pitch w:val="default"/>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7848620"/>
      <w:docPartObj>
        <w:docPartGallery w:val="Page Numbers (Bottom of Page)"/>
        <w:docPartUnique/>
      </w:docPartObj>
    </w:sdtPr>
    <w:sdtContent>
      <w:p w14:paraId="3169E4D3" w14:textId="77777777" w:rsidR="00163D31" w:rsidRDefault="00163D31">
        <w:pPr>
          <w:jc w:val="center"/>
        </w:pPr>
        <w:r>
          <w:fldChar w:fldCharType="begin"/>
        </w:r>
        <w:r>
          <w:instrText>PAGE   \* MERGEFORMAT</w:instrText>
        </w:r>
        <w:r>
          <w:fldChar w:fldCharType="separate"/>
        </w:r>
        <w:r w:rsidR="001A09B3" w:rsidRPr="001A09B3">
          <w:rPr>
            <w:noProof/>
            <w:lang w:val="lt-LT"/>
          </w:rPr>
          <w:t>16</w:t>
        </w:r>
        <w:r>
          <w:fldChar w:fldCharType="end"/>
        </w:r>
      </w:p>
    </w:sdtContent>
  </w:sdt>
  <w:p w14:paraId="467C3184" w14:textId="77777777" w:rsidR="00163D31" w:rsidRDefault="00163D3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332EF" w14:textId="77777777" w:rsidR="006C346B" w:rsidRDefault="006C346B" w:rsidP="0059337B">
      <w:r>
        <w:separator/>
      </w:r>
    </w:p>
  </w:footnote>
  <w:footnote w:type="continuationSeparator" w:id="0">
    <w:p w14:paraId="0C1577BA" w14:textId="77777777" w:rsidR="006C346B" w:rsidRDefault="006C346B" w:rsidP="005933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C6B28"/>
    <w:multiLevelType w:val="multilevel"/>
    <w:tmpl w:val="695AF8B8"/>
    <w:lvl w:ilvl="0">
      <w:start w:val="1"/>
      <w:numFmt w:val="decimal"/>
      <w:lvlText w:val="%1."/>
      <w:lvlJc w:val="left"/>
      <w:pPr>
        <w:tabs>
          <w:tab w:val="num" w:pos="2389"/>
        </w:tabs>
        <w:ind w:left="2389" w:hanging="9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149" w:hanging="72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2509" w:hanging="1080"/>
      </w:pPr>
      <w:rPr>
        <w:rFonts w:hint="default"/>
      </w:rPr>
    </w:lvl>
    <w:lvl w:ilvl="6">
      <w:start w:val="1"/>
      <w:numFmt w:val="decimal"/>
      <w:isLgl/>
      <w:lvlText w:val="%1.%2.%3.%4.%5.%6.%7."/>
      <w:lvlJc w:val="left"/>
      <w:pPr>
        <w:ind w:left="2869" w:hanging="1440"/>
      </w:pPr>
      <w:rPr>
        <w:rFonts w:hint="default"/>
      </w:rPr>
    </w:lvl>
    <w:lvl w:ilvl="7">
      <w:start w:val="1"/>
      <w:numFmt w:val="decimal"/>
      <w:isLgl/>
      <w:lvlText w:val="%1.%2.%3.%4.%5.%6.%7.%8."/>
      <w:lvlJc w:val="left"/>
      <w:pPr>
        <w:ind w:left="2869" w:hanging="1440"/>
      </w:pPr>
      <w:rPr>
        <w:rFonts w:hint="default"/>
      </w:rPr>
    </w:lvl>
    <w:lvl w:ilvl="8">
      <w:start w:val="1"/>
      <w:numFmt w:val="decimal"/>
      <w:isLgl/>
      <w:lvlText w:val="%1.%2.%3.%4.%5.%6.%7.%8.%9."/>
      <w:lvlJc w:val="left"/>
      <w:pPr>
        <w:ind w:left="3229" w:hanging="1800"/>
      </w:pPr>
      <w:rPr>
        <w:rFonts w:hint="default"/>
      </w:rPr>
    </w:lvl>
  </w:abstractNum>
  <w:abstractNum w:abstractNumId="1" w15:restartNumberingAfterBreak="0">
    <w:nsid w:val="0FE86FFB"/>
    <w:multiLevelType w:val="multilevel"/>
    <w:tmpl w:val="9544DAF8"/>
    <w:lvl w:ilvl="0">
      <w:start w:val="3"/>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2" w15:restartNumberingAfterBreak="0">
    <w:nsid w:val="19741CA4"/>
    <w:multiLevelType w:val="multilevel"/>
    <w:tmpl w:val="EAFC48BE"/>
    <w:lvl w:ilvl="0">
      <w:start w:val="1"/>
      <w:numFmt w:val="decimal"/>
      <w:lvlText w:val="%1."/>
      <w:lvlJc w:val="left"/>
      <w:pPr>
        <w:ind w:left="1080" w:hanging="360"/>
      </w:pPr>
      <w:rPr>
        <w:rFonts w:hint="default"/>
        <w:b w:val="0"/>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BAA0734"/>
    <w:multiLevelType w:val="hybridMultilevel"/>
    <w:tmpl w:val="9652779A"/>
    <w:lvl w:ilvl="0" w:tplc="E29063C4">
      <w:start w:val="1"/>
      <w:numFmt w:val="decimal"/>
      <w:lvlText w:val="%1."/>
      <w:lvlJc w:val="left"/>
      <w:pPr>
        <w:ind w:left="927" w:hanging="360"/>
      </w:pPr>
      <w:rPr>
        <w:rFonts w:hint="default"/>
        <w:b w:val="0"/>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D782DCC"/>
    <w:multiLevelType w:val="hybridMultilevel"/>
    <w:tmpl w:val="E68AD29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266662C0"/>
    <w:multiLevelType w:val="hybridMultilevel"/>
    <w:tmpl w:val="E68AD294"/>
    <w:lvl w:ilvl="0" w:tplc="0427000F">
      <w:start w:val="1"/>
      <w:numFmt w:val="decimal"/>
      <w:lvlText w:val="%1."/>
      <w:lvlJc w:val="left"/>
      <w:pPr>
        <w:ind w:left="644"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27872EB1"/>
    <w:multiLevelType w:val="multilevel"/>
    <w:tmpl w:val="258CB204"/>
    <w:lvl w:ilvl="0">
      <w:start w:val="1"/>
      <w:numFmt w:val="decimal"/>
      <w:lvlText w:val="%1."/>
      <w:lvlJc w:val="left"/>
      <w:pPr>
        <w:ind w:left="1211"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2C5D2EF3"/>
    <w:multiLevelType w:val="hybridMultilevel"/>
    <w:tmpl w:val="5BA8D2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1186"/>
    <w:multiLevelType w:val="multilevel"/>
    <w:tmpl w:val="053882F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imes New Roman" w:hAnsi="Times New Roman" w:cs="Times New Roman" w:hint="default"/>
        <w:b w:val="0"/>
        <w:bCs w:val="0"/>
        <w:i w:val="0"/>
        <w:iCs/>
        <w:color w:val="000000" w:themeColor="text1"/>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992372"/>
    <w:multiLevelType w:val="hybridMultilevel"/>
    <w:tmpl w:val="1FB47D02"/>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305915"/>
    <w:multiLevelType w:val="multilevel"/>
    <w:tmpl w:val="742C5CFC"/>
    <w:lvl w:ilvl="0">
      <w:start w:val="1"/>
      <w:numFmt w:val="decimal"/>
      <w:lvlText w:val="%1."/>
      <w:lvlJc w:val="left"/>
      <w:pPr>
        <w:ind w:left="927" w:hanging="36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3C8D2AFC"/>
    <w:multiLevelType w:val="multilevel"/>
    <w:tmpl w:val="908231FC"/>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E63258F"/>
    <w:multiLevelType w:val="multilevel"/>
    <w:tmpl w:val="6726B99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20"/>
        </w:tabs>
        <w:ind w:left="1020" w:hanging="360"/>
      </w:pPr>
      <w:rPr>
        <w:rFonts w:ascii="Times New Roman" w:eastAsia="Times New Roman" w:hAnsi="Times New Roman" w:cs="Times New Roman"/>
      </w:rPr>
    </w:lvl>
    <w:lvl w:ilvl="2">
      <w:start w:val="1"/>
      <w:numFmt w:val="decimal"/>
      <w:lvlText w:val="%1.%2.%3"/>
      <w:lvlJc w:val="left"/>
      <w:pPr>
        <w:tabs>
          <w:tab w:val="num" w:pos="2040"/>
        </w:tabs>
        <w:ind w:left="2040" w:hanging="720"/>
      </w:pPr>
      <w:rPr>
        <w:rFonts w:hint="default"/>
      </w:rPr>
    </w:lvl>
    <w:lvl w:ilvl="3">
      <w:start w:val="1"/>
      <w:numFmt w:val="decimal"/>
      <w:lvlText w:val="%1.%2.%3.%4"/>
      <w:lvlJc w:val="left"/>
      <w:pPr>
        <w:tabs>
          <w:tab w:val="num" w:pos="2700"/>
        </w:tabs>
        <w:ind w:left="2700" w:hanging="720"/>
      </w:pPr>
      <w:rPr>
        <w:rFonts w:hint="default"/>
      </w:rPr>
    </w:lvl>
    <w:lvl w:ilvl="4">
      <w:start w:val="1"/>
      <w:numFmt w:val="decimal"/>
      <w:lvlText w:val="%1.%2.%3.%4.%5"/>
      <w:lvlJc w:val="left"/>
      <w:pPr>
        <w:tabs>
          <w:tab w:val="num" w:pos="3720"/>
        </w:tabs>
        <w:ind w:left="3720" w:hanging="1080"/>
      </w:pPr>
      <w:rPr>
        <w:rFonts w:hint="default"/>
      </w:rPr>
    </w:lvl>
    <w:lvl w:ilvl="5">
      <w:start w:val="1"/>
      <w:numFmt w:val="decimal"/>
      <w:lvlText w:val="%1.%2.%3.%4.%5.%6"/>
      <w:lvlJc w:val="left"/>
      <w:pPr>
        <w:tabs>
          <w:tab w:val="num" w:pos="4380"/>
        </w:tabs>
        <w:ind w:left="4380" w:hanging="1080"/>
      </w:pPr>
      <w:rPr>
        <w:rFonts w:hint="default"/>
      </w:rPr>
    </w:lvl>
    <w:lvl w:ilvl="6">
      <w:start w:val="1"/>
      <w:numFmt w:val="decimal"/>
      <w:lvlText w:val="%1.%2.%3.%4.%5.%6.%7"/>
      <w:lvlJc w:val="left"/>
      <w:pPr>
        <w:tabs>
          <w:tab w:val="num" w:pos="5400"/>
        </w:tabs>
        <w:ind w:left="5400" w:hanging="1440"/>
      </w:pPr>
      <w:rPr>
        <w:rFonts w:hint="default"/>
      </w:rPr>
    </w:lvl>
    <w:lvl w:ilvl="7">
      <w:start w:val="1"/>
      <w:numFmt w:val="decimal"/>
      <w:lvlText w:val="%1.%2.%3.%4.%5.%6.%7.%8"/>
      <w:lvlJc w:val="left"/>
      <w:pPr>
        <w:tabs>
          <w:tab w:val="num" w:pos="6060"/>
        </w:tabs>
        <w:ind w:left="6060" w:hanging="1440"/>
      </w:pPr>
      <w:rPr>
        <w:rFonts w:hint="default"/>
      </w:rPr>
    </w:lvl>
    <w:lvl w:ilvl="8">
      <w:start w:val="1"/>
      <w:numFmt w:val="decimal"/>
      <w:lvlText w:val="%1.%2.%3.%4.%5.%6.%7.%8.%9"/>
      <w:lvlJc w:val="left"/>
      <w:pPr>
        <w:tabs>
          <w:tab w:val="num" w:pos="7080"/>
        </w:tabs>
        <w:ind w:left="7080" w:hanging="1800"/>
      </w:pPr>
      <w:rPr>
        <w:rFonts w:hint="default"/>
      </w:rPr>
    </w:lvl>
  </w:abstractNum>
  <w:abstractNum w:abstractNumId="13" w15:restartNumberingAfterBreak="0">
    <w:nsid w:val="3E7147DC"/>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F7532CE"/>
    <w:multiLevelType w:val="hybridMultilevel"/>
    <w:tmpl w:val="9652779A"/>
    <w:lvl w:ilvl="0" w:tplc="FFFFFFFF">
      <w:start w:val="1"/>
      <w:numFmt w:val="decimal"/>
      <w:lvlText w:val="%1."/>
      <w:lvlJc w:val="left"/>
      <w:pPr>
        <w:ind w:left="927" w:hanging="360"/>
      </w:pPr>
      <w:rPr>
        <w:rFonts w:hint="default"/>
        <w:b w:val="0"/>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 w15:restartNumberingAfterBreak="0">
    <w:nsid w:val="45DD6A91"/>
    <w:multiLevelType w:val="multilevel"/>
    <w:tmpl w:val="B27CF492"/>
    <w:lvl w:ilvl="0">
      <w:start w:val="18"/>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4A41610A"/>
    <w:multiLevelType w:val="multilevel"/>
    <w:tmpl w:val="F7703B54"/>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1155"/>
        </w:tabs>
        <w:ind w:left="1155" w:hanging="480"/>
      </w:pPr>
      <w:rPr>
        <w:rFonts w:hint="default"/>
      </w:rPr>
    </w:lvl>
    <w:lvl w:ilvl="2">
      <w:start w:val="1"/>
      <w:numFmt w:val="decimal"/>
      <w:lvlText w:val="%1.%2.%3"/>
      <w:lvlJc w:val="left"/>
      <w:pPr>
        <w:tabs>
          <w:tab w:val="num" w:pos="2070"/>
        </w:tabs>
        <w:ind w:left="2070" w:hanging="720"/>
      </w:pPr>
      <w:rPr>
        <w:rFonts w:hint="default"/>
      </w:rPr>
    </w:lvl>
    <w:lvl w:ilvl="3">
      <w:start w:val="1"/>
      <w:numFmt w:val="decimal"/>
      <w:lvlText w:val="%1.%2.%3.%4"/>
      <w:lvlJc w:val="left"/>
      <w:pPr>
        <w:tabs>
          <w:tab w:val="num" w:pos="2745"/>
        </w:tabs>
        <w:ind w:left="2745" w:hanging="720"/>
      </w:pPr>
      <w:rPr>
        <w:rFonts w:hint="default"/>
      </w:rPr>
    </w:lvl>
    <w:lvl w:ilvl="4">
      <w:start w:val="1"/>
      <w:numFmt w:val="decimal"/>
      <w:lvlText w:val="%1.%2.%3.%4.%5"/>
      <w:lvlJc w:val="left"/>
      <w:pPr>
        <w:tabs>
          <w:tab w:val="num" w:pos="3780"/>
        </w:tabs>
        <w:ind w:left="3780" w:hanging="1080"/>
      </w:pPr>
      <w:rPr>
        <w:rFonts w:hint="default"/>
      </w:rPr>
    </w:lvl>
    <w:lvl w:ilvl="5">
      <w:start w:val="1"/>
      <w:numFmt w:val="decimal"/>
      <w:lvlText w:val="%1.%2.%3.%4.%5.%6"/>
      <w:lvlJc w:val="left"/>
      <w:pPr>
        <w:tabs>
          <w:tab w:val="num" w:pos="4455"/>
        </w:tabs>
        <w:ind w:left="4455" w:hanging="1080"/>
      </w:pPr>
      <w:rPr>
        <w:rFonts w:hint="default"/>
      </w:rPr>
    </w:lvl>
    <w:lvl w:ilvl="6">
      <w:start w:val="1"/>
      <w:numFmt w:val="decimal"/>
      <w:lvlText w:val="%1.%2.%3.%4.%5.%6.%7"/>
      <w:lvlJc w:val="left"/>
      <w:pPr>
        <w:tabs>
          <w:tab w:val="num" w:pos="5490"/>
        </w:tabs>
        <w:ind w:left="5490" w:hanging="1440"/>
      </w:pPr>
      <w:rPr>
        <w:rFonts w:hint="default"/>
      </w:rPr>
    </w:lvl>
    <w:lvl w:ilvl="7">
      <w:start w:val="1"/>
      <w:numFmt w:val="decimal"/>
      <w:lvlText w:val="%1.%2.%3.%4.%5.%6.%7.%8"/>
      <w:lvlJc w:val="left"/>
      <w:pPr>
        <w:tabs>
          <w:tab w:val="num" w:pos="6165"/>
        </w:tabs>
        <w:ind w:left="6165" w:hanging="1440"/>
      </w:pPr>
      <w:rPr>
        <w:rFonts w:hint="default"/>
      </w:rPr>
    </w:lvl>
    <w:lvl w:ilvl="8">
      <w:start w:val="1"/>
      <w:numFmt w:val="decimal"/>
      <w:lvlText w:val="%1.%2.%3.%4.%5.%6.%7.%8.%9"/>
      <w:lvlJc w:val="left"/>
      <w:pPr>
        <w:tabs>
          <w:tab w:val="num" w:pos="7200"/>
        </w:tabs>
        <w:ind w:left="7200" w:hanging="1800"/>
      </w:pPr>
      <w:rPr>
        <w:rFonts w:hint="default"/>
      </w:rPr>
    </w:lvl>
  </w:abstractNum>
  <w:abstractNum w:abstractNumId="17" w15:restartNumberingAfterBreak="0">
    <w:nsid w:val="4CCD2BA8"/>
    <w:multiLevelType w:val="hybridMultilevel"/>
    <w:tmpl w:val="E68AD294"/>
    <w:lvl w:ilvl="0" w:tplc="0427000F">
      <w:start w:val="1"/>
      <w:numFmt w:val="decimal"/>
      <w:lvlText w:val="%1."/>
      <w:lvlJc w:val="left"/>
      <w:pPr>
        <w:ind w:left="644"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4FE41287"/>
    <w:multiLevelType w:val="hybridMultilevel"/>
    <w:tmpl w:val="EB8E6C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2CF08A7"/>
    <w:multiLevelType w:val="hybridMultilevel"/>
    <w:tmpl w:val="C68C8DB2"/>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91B0D64"/>
    <w:multiLevelType w:val="multilevel"/>
    <w:tmpl w:val="5330E036"/>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1" w15:restartNumberingAfterBreak="0">
    <w:nsid w:val="69EC5714"/>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F235552"/>
    <w:multiLevelType w:val="multilevel"/>
    <w:tmpl w:val="E9503604"/>
    <w:lvl w:ilvl="0">
      <w:start w:val="4"/>
      <w:numFmt w:val="decimal"/>
      <w:lvlText w:val="%1."/>
      <w:lvlJc w:val="left"/>
      <w:pPr>
        <w:ind w:left="360" w:hanging="360"/>
      </w:pPr>
      <w:rPr>
        <w:rFonts w:hint="default"/>
        <w:b w:val="0"/>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23" w15:restartNumberingAfterBreak="0">
    <w:nsid w:val="76C377C8"/>
    <w:multiLevelType w:val="multilevel"/>
    <w:tmpl w:val="61B86BEC"/>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b w:val="0"/>
        <w:bCs w:val="0"/>
        <w:i w:val="0"/>
        <w:iCs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027A17"/>
    <w:multiLevelType w:val="multilevel"/>
    <w:tmpl w:val="ED6260BA"/>
    <w:lvl w:ilvl="0">
      <w:start w:val="50"/>
      <w:numFmt w:val="decimal"/>
      <w:lvlText w:val="%1."/>
      <w:lvlJc w:val="left"/>
      <w:pPr>
        <w:ind w:left="2345" w:hanging="360"/>
      </w:pPr>
      <w:rPr>
        <w:rFonts w:hint="default"/>
      </w:rPr>
    </w:lvl>
    <w:lvl w:ilvl="1">
      <w:start w:val="1"/>
      <w:numFmt w:val="decimal"/>
      <w:isLgl/>
      <w:lvlText w:val="%1.%2."/>
      <w:lvlJc w:val="left"/>
      <w:pPr>
        <w:ind w:left="1190" w:hanging="48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num w:numId="1" w16cid:durableId="2056464813">
    <w:abstractNumId w:val="20"/>
  </w:num>
  <w:num w:numId="2" w16cid:durableId="978149226">
    <w:abstractNumId w:val="6"/>
  </w:num>
  <w:num w:numId="3" w16cid:durableId="1647279043">
    <w:abstractNumId w:val="3"/>
  </w:num>
  <w:num w:numId="4" w16cid:durableId="1087775115">
    <w:abstractNumId w:val="18"/>
  </w:num>
  <w:num w:numId="5" w16cid:durableId="1590045908">
    <w:abstractNumId w:val="7"/>
  </w:num>
  <w:num w:numId="6" w16cid:durableId="17700762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31385882">
    <w:abstractNumId w:val="16"/>
  </w:num>
  <w:num w:numId="8" w16cid:durableId="1604725671">
    <w:abstractNumId w:val="1"/>
  </w:num>
  <w:num w:numId="9" w16cid:durableId="1452551469">
    <w:abstractNumId w:val="19"/>
  </w:num>
  <w:num w:numId="10" w16cid:durableId="148668158">
    <w:abstractNumId w:val="0"/>
  </w:num>
  <w:num w:numId="11" w16cid:durableId="829296875">
    <w:abstractNumId w:val="17"/>
  </w:num>
  <w:num w:numId="12" w16cid:durableId="874737339">
    <w:abstractNumId w:val="4"/>
  </w:num>
  <w:num w:numId="13" w16cid:durableId="1421948438">
    <w:abstractNumId w:val="2"/>
  </w:num>
  <w:num w:numId="14" w16cid:durableId="2049722217">
    <w:abstractNumId w:val="8"/>
  </w:num>
  <w:num w:numId="15" w16cid:durableId="206991221">
    <w:abstractNumId w:val="21"/>
  </w:num>
  <w:num w:numId="16" w16cid:durableId="1731420503">
    <w:abstractNumId w:val="24"/>
  </w:num>
  <w:num w:numId="17" w16cid:durableId="2131779167">
    <w:abstractNumId w:val="9"/>
  </w:num>
  <w:num w:numId="18" w16cid:durableId="413236983">
    <w:abstractNumId w:val="13"/>
  </w:num>
  <w:num w:numId="19" w16cid:durableId="2052148202">
    <w:abstractNumId w:val="23"/>
  </w:num>
  <w:num w:numId="20" w16cid:durableId="1218473511">
    <w:abstractNumId w:val="25"/>
  </w:num>
  <w:num w:numId="21" w16cid:durableId="815728188">
    <w:abstractNumId w:val="11"/>
  </w:num>
  <w:num w:numId="22" w16cid:durableId="774791031">
    <w:abstractNumId w:val="22"/>
  </w:num>
  <w:num w:numId="23" w16cid:durableId="1870024061">
    <w:abstractNumId w:val="5"/>
  </w:num>
  <w:num w:numId="24" w16cid:durableId="530843252">
    <w:abstractNumId w:val="10"/>
  </w:num>
  <w:num w:numId="25" w16cid:durableId="1428306602">
    <w:abstractNumId w:val="15"/>
  </w:num>
  <w:num w:numId="26" w16cid:durableId="877776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AB9"/>
    <w:rsid w:val="00002765"/>
    <w:rsid w:val="00005406"/>
    <w:rsid w:val="00007786"/>
    <w:rsid w:val="00010B72"/>
    <w:rsid w:val="00017A49"/>
    <w:rsid w:val="00020705"/>
    <w:rsid w:val="0002366E"/>
    <w:rsid w:val="0002673B"/>
    <w:rsid w:val="000269DF"/>
    <w:rsid w:val="00026D31"/>
    <w:rsid w:val="00030AA2"/>
    <w:rsid w:val="000359FE"/>
    <w:rsid w:val="00036411"/>
    <w:rsid w:val="00040A02"/>
    <w:rsid w:val="00043C12"/>
    <w:rsid w:val="00046309"/>
    <w:rsid w:val="00050F9F"/>
    <w:rsid w:val="0005282D"/>
    <w:rsid w:val="000539F2"/>
    <w:rsid w:val="0005518D"/>
    <w:rsid w:val="00061B20"/>
    <w:rsid w:val="00064E80"/>
    <w:rsid w:val="00065DE9"/>
    <w:rsid w:val="0006602F"/>
    <w:rsid w:val="00067EE8"/>
    <w:rsid w:val="00080535"/>
    <w:rsid w:val="00081CCD"/>
    <w:rsid w:val="00085152"/>
    <w:rsid w:val="00090A96"/>
    <w:rsid w:val="00092C5B"/>
    <w:rsid w:val="00094D90"/>
    <w:rsid w:val="00095246"/>
    <w:rsid w:val="0009596A"/>
    <w:rsid w:val="000A0D36"/>
    <w:rsid w:val="000A29D6"/>
    <w:rsid w:val="000A7C71"/>
    <w:rsid w:val="000B2802"/>
    <w:rsid w:val="000B2EB1"/>
    <w:rsid w:val="000B3E84"/>
    <w:rsid w:val="000C3792"/>
    <w:rsid w:val="000C739D"/>
    <w:rsid w:val="000C7AB9"/>
    <w:rsid w:val="000D1802"/>
    <w:rsid w:val="000D2873"/>
    <w:rsid w:val="000D2BF5"/>
    <w:rsid w:val="000D61B4"/>
    <w:rsid w:val="000E2297"/>
    <w:rsid w:val="000E7B39"/>
    <w:rsid w:val="000F33FE"/>
    <w:rsid w:val="001011B6"/>
    <w:rsid w:val="00101838"/>
    <w:rsid w:val="00102FCF"/>
    <w:rsid w:val="00106C7C"/>
    <w:rsid w:val="00107CC0"/>
    <w:rsid w:val="00112927"/>
    <w:rsid w:val="00112C47"/>
    <w:rsid w:val="001233CA"/>
    <w:rsid w:val="001273FB"/>
    <w:rsid w:val="00137BFA"/>
    <w:rsid w:val="00144F18"/>
    <w:rsid w:val="001462EC"/>
    <w:rsid w:val="001625FA"/>
    <w:rsid w:val="00163987"/>
    <w:rsid w:val="00163D31"/>
    <w:rsid w:val="001710CC"/>
    <w:rsid w:val="00172687"/>
    <w:rsid w:val="00172F88"/>
    <w:rsid w:val="0017355C"/>
    <w:rsid w:val="00176BCA"/>
    <w:rsid w:val="001852F1"/>
    <w:rsid w:val="00186D83"/>
    <w:rsid w:val="00190172"/>
    <w:rsid w:val="00193066"/>
    <w:rsid w:val="00195962"/>
    <w:rsid w:val="001A09B3"/>
    <w:rsid w:val="001A18EF"/>
    <w:rsid w:val="001A6742"/>
    <w:rsid w:val="001B29A2"/>
    <w:rsid w:val="001B33DA"/>
    <w:rsid w:val="001B62EB"/>
    <w:rsid w:val="001C02C2"/>
    <w:rsid w:val="001C0E1A"/>
    <w:rsid w:val="001C147F"/>
    <w:rsid w:val="001D139E"/>
    <w:rsid w:val="001D25E4"/>
    <w:rsid w:val="001D4DE5"/>
    <w:rsid w:val="001D5B1D"/>
    <w:rsid w:val="001D6329"/>
    <w:rsid w:val="001E4676"/>
    <w:rsid w:val="001F180D"/>
    <w:rsid w:val="001F192C"/>
    <w:rsid w:val="001F32E0"/>
    <w:rsid w:val="001F68BD"/>
    <w:rsid w:val="0020013D"/>
    <w:rsid w:val="00217AB6"/>
    <w:rsid w:val="0022035F"/>
    <w:rsid w:val="00222D65"/>
    <w:rsid w:val="002253D8"/>
    <w:rsid w:val="00231B53"/>
    <w:rsid w:val="002351F8"/>
    <w:rsid w:val="0024061F"/>
    <w:rsid w:val="002413F1"/>
    <w:rsid w:val="00242DC8"/>
    <w:rsid w:val="002463A9"/>
    <w:rsid w:val="0025105E"/>
    <w:rsid w:val="00252614"/>
    <w:rsid w:val="00253624"/>
    <w:rsid w:val="002642A7"/>
    <w:rsid w:val="00264D68"/>
    <w:rsid w:val="0026503A"/>
    <w:rsid w:val="00265361"/>
    <w:rsid w:val="00265408"/>
    <w:rsid w:val="00273D3F"/>
    <w:rsid w:val="00275059"/>
    <w:rsid w:val="002772E5"/>
    <w:rsid w:val="002811B4"/>
    <w:rsid w:val="00281A6F"/>
    <w:rsid w:val="00281E3D"/>
    <w:rsid w:val="00283334"/>
    <w:rsid w:val="00285A3C"/>
    <w:rsid w:val="002872AD"/>
    <w:rsid w:val="002A32FF"/>
    <w:rsid w:val="002A3AFE"/>
    <w:rsid w:val="002A59DB"/>
    <w:rsid w:val="002A6F6B"/>
    <w:rsid w:val="002B119F"/>
    <w:rsid w:val="002B1416"/>
    <w:rsid w:val="002B1A1E"/>
    <w:rsid w:val="002B2781"/>
    <w:rsid w:val="002B2CD9"/>
    <w:rsid w:val="002B3449"/>
    <w:rsid w:val="002B45DC"/>
    <w:rsid w:val="002B7B9A"/>
    <w:rsid w:val="002C5113"/>
    <w:rsid w:val="002D28F6"/>
    <w:rsid w:val="002E442A"/>
    <w:rsid w:val="002E5A72"/>
    <w:rsid w:val="002E6E4B"/>
    <w:rsid w:val="002E723F"/>
    <w:rsid w:val="002E7ACA"/>
    <w:rsid w:val="002F3FD2"/>
    <w:rsid w:val="002F73B7"/>
    <w:rsid w:val="003030C9"/>
    <w:rsid w:val="003105BE"/>
    <w:rsid w:val="00312324"/>
    <w:rsid w:val="0031354A"/>
    <w:rsid w:val="003145F2"/>
    <w:rsid w:val="003234EE"/>
    <w:rsid w:val="003306ED"/>
    <w:rsid w:val="00334746"/>
    <w:rsid w:val="00341258"/>
    <w:rsid w:val="00342476"/>
    <w:rsid w:val="00346D5A"/>
    <w:rsid w:val="00352BEA"/>
    <w:rsid w:val="003532C7"/>
    <w:rsid w:val="00353697"/>
    <w:rsid w:val="003550A9"/>
    <w:rsid w:val="003623D7"/>
    <w:rsid w:val="0036414D"/>
    <w:rsid w:val="00364B74"/>
    <w:rsid w:val="00365544"/>
    <w:rsid w:val="00367B40"/>
    <w:rsid w:val="0037123B"/>
    <w:rsid w:val="0038358D"/>
    <w:rsid w:val="00390A8B"/>
    <w:rsid w:val="0039160A"/>
    <w:rsid w:val="00392FE1"/>
    <w:rsid w:val="00394C47"/>
    <w:rsid w:val="00396402"/>
    <w:rsid w:val="00396BBB"/>
    <w:rsid w:val="003A6711"/>
    <w:rsid w:val="003B1373"/>
    <w:rsid w:val="003B3F40"/>
    <w:rsid w:val="003B4A83"/>
    <w:rsid w:val="003E6C59"/>
    <w:rsid w:val="003F04AB"/>
    <w:rsid w:val="003F4828"/>
    <w:rsid w:val="003F7C9C"/>
    <w:rsid w:val="00401513"/>
    <w:rsid w:val="00407809"/>
    <w:rsid w:val="00412E1A"/>
    <w:rsid w:val="004134AE"/>
    <w:rsid w:val="00413E17"/>
    <w:rsid w:val="004177AD"/>
    <w:rsid w:val="0041789B"/>
    <w:rsid w:val="00421201"/>
    <w:rsid w:val="00421DAF"/>
    <w:rsid w:val="00423C8F"/>
    <w:rsid w:val="0043247A"/>
    <w:rsid w:val="00434291"/>
    <w:rsid w:val="00443857"/>
    <w:rsid w:val="00443CB5"/>
    <w:rsid w:val="00446D65"/>
    <w:rsid w:val="00447901"/>
    <w:rsid w:val="00453040"/>
    <w:rsid w:val="00454FD1"/>
    <w:rsid w:val="00460EFF"/>
    <w:rsid w:val="0047089A"/>
    <w:rsid w:val="00475399"/>
    <w:rsid w:val="0048121E"/>
    <w:rsid w:val="00483EF8"/>
    <w:rsid w:val="00486DDC"/>
    <w:rsid w:val="00491FF4"/>
    <w:rsid w:val="00493C81"/>
    <w:rsid w:val="00494537"/>
    <w:rsid w:val="00496EC8"/>
    <w:rsid w:val="004A0171"/>
    <w:rsid w:val="004A0918"/>
    <w:rsid w:val="004A4A08"/>
    <w:rsid w:val="004A58BB"/>
    <w:rsid w:val="004B7631"/>
    <w:rsid w:val="004C5776"/>
    <w:rsid w:val="004C7632"/>
    <w:rsid w:val="004D060A"/>
    <w:rsid w:val="004D08A5"/>
    <w:rsid w:val="004D3422"/>
    <w:rsid w:val="004D3A04"/>
    <w:rsid w:val="004E3577"/>
    <w:rsid w:val="004E4AC5"/>
    <w:rsid w:val="004E7452"/>
    <w:rsid w:val="004F371E"/>
    <w:rsid w:val="005029D1"/>
    <w:rsid w:val="005154A0"/>
    <w:rsid w:val="0051641C"/>
    <w:rsid w:val="00517361"/>
    <w:rsid w:val="00517CA0"/>
    <w:rsid w:val="0052012B"/>
    <w:rsid w:val="0052604E"/>
    <w:rsid w:val="00526B7E"/>
    <w:rsid w:val="005279B0"/>
    <w:rsid w:val="00531E82"/>
    <w:rsid w:val="00532B1F"/>
    <w:rsid w:val="00533F32"/>
    <w:rsid w:val="0053484D"/>
    <w:rsid w:val="005360FC"/>
    <w:rsid w:val="005511C8"/>
    <w:rsid w:val="00554521"/>
    <w:rsid w:val="005602B9"/>
    <w:rsid w:val="00561919"/>
    <w:rsid w:val="005641EF"/>
    <w:rsid w:val="00564D7A"/>
    <w:rsid w:val="00565532"/>
    <w:rsid w:val="00570E4F"/>
    <w:rsid w:val="0057101D"/>
    <w:rsid w:val="00572A96"/>
    <w:rsid w:val="00573B28"/>
    <w:rsid w:val="00577474"/>
    <w:rsid w:val="00580703"/>
    <w:rsid w:val="005857B9"/>
    <w:rsid w:val="00586DC1"/>
    <w:rsid w:val="00591E30"/>
    <w:rsid w:val="00592B12"/>
    <w:rsid w:val="0059337B"/>
    <w:rsid w:val="00595F1D"/>
    <w:rsid w:val="00597109"/>
    <w:rsid w:val="005A1A40"/>
    <w:rsid w:val="005A584A"/>
    <w:rsid w:val="005A75F4"/>
    <w:rsid w:val="005B32B6"/>
    <w:rsid w:val="005B37DD"/>
    <w:rsid w:val="005B393F"/>
    <w:rsid w:val="005C0C38"/>
    <w:rsid w:val="005C2DBD"/>
    <w:rsid w:val="005C60D3"/>
    <w:rsid w:val="005C7CEA"/>
    <w:rsid w:val="005D4D52"/>
    <w:rsid w:val="005D5D4E"/>
    <w:rsid w:val="005D643A"/>
    <w:rsid w:val="005D776B"/>
    <w:rsid w:val="005D7846"/>
    <w:rsid w:val="005E01FE"/>
    <w:rsid w:val="005E55CC"/>
    <w:rsid w:val="00607995"/>
    <w:rsid w:val="006103D3"/>
    <w:rsid w:val="00610C8C"/>
    <w:rsid w:val="0061553B"/>
    <w:rsid w:val="00617841"/>
    <w:rsid w:val="0062106F"/>
    <w:rsid w:val="00621350"/>
    <w:rsid w:val="0062454E"/>
    <w:rsid w:val="006250CF"/>
    <w:rsid w:val="00626FDF"/>
    <w:rsid w:val="006271BA"/>
    <w:rsid w:val="006275B6"/>
    <w:rsid w:val="00635056"/>
    <w:rsid w:val="00635B22"/>
    <w:rsid w:val="00636479"/>
    <w:rsid w:val="0063658B"/>
    <w:rsid w:val="006400DD"/>
    <w:rsid w:val="00640B65"/>
    <w:rsid w:val="00642B68"/>
    <w:rsid w:val="006432E1"/>
    <w:rsid w:val="00643F75"/>
    <w:rsid w:val="00645A6E"/>
    <w:rsid w:val="00650E28"/>
    <w:rsid w:val="006512FC"/>
    <w:rsid w:val="00653259"/>
    <w:rsid w:val="00653CD9"/>
    <w:rsid w:val="00653F7A"/>
    <w:rsid w:val="00656659"/>
    <w:rsid w:val="006624F7"/>
    <w:rsid w:val="006667C4"/>
    <w:rsid w:val="00670BEE"/>
    <w:rsid w:val="0067447B"/>
    <w:rsid w:val="006757AC"/>
    <w:rsid w:val="00680CA7"/>
    <w:rsid w:val="00682F9D"/>
    <w:rsid w:val="0068449A"/>
    <w:rsid w:val="00684AF7"/>
    <w:rsid w:val="00691AC4"/>
    <w:rsid w:val="00691FF5"/>
    <w:rsid w:val="00692DF8"/>
    <w:rsid w:val="00693E5C"/>
    <w:rsid w:val="006A1F1A"/>
    <w:rsid w:val="006A2147"/>
    <w:rsid w:val="006A33FB"/>
    <w:rsid w:val="006A5EA2"/>
    <w:rsid w:val="006B2766"/>
    <w:rsid w:val="006C090D"/>
    <w:rsid w:val="006C346B"/>
    <w:rsid w:val="006C476B"/>
    <w:rsid w:val="006C5D74"/>
    <w:rsid w:val="006C6235"/>
    <w:rsid w:val="006C64CF"/>
    <w:rsid w:val="006C6592"/>
    <w:rsid w:val="006C7930"/>
    <w:rsid w:val="006D3515"/>
    <w:rsid w:val="006D5C8E"/>
    <w:rsid w:val="006D6501"/>
    <w:rsid w:val="006F00B1"/>
    <w:rsid w:val="007018CA"/>
    <w:rsid w:val="00702098"/>
    <w:rsid w:val="00710F2A"/>
    <w:rsid w:val="00711E83"/>
    <w:rsid w:val="00712C36"/>
    <w:rsid w:val="007238B9"/>
    <w:rsid w:val="00725B02"/>
    <w:rsid w:val="007261E9"/>
    <w:rsid w:val="00726299"/>
    <w:rsid w:val="007312D2"/>
    <w:rsid w:val="00745A65"/>
    <w:rsid w:val="00746152"/>
    <w:rsid w:val="007501F3"/>
    <w:rsid w:val="00750C80"/>
    <w:rsid w:val="00753D42"/>
    <w:rsid w:val="00757ABF"/>
    <w:rsid w:val="007605AB"/>
    <w:rsid w:val="00760A4A"/>
    <w:rsid w:val="00760B0A"/>
    <w:rsid w:val="00761DCD"/>
    <w:rsid w:val="00764E3B"/>
    <w:rsid w:val="00780D83"/>
    <w:rsid w:val="007826D8"/>
    <w:rsid w:val="00782B41"/>
    <w:rsid w:val="00785BB1"/>
    <w:rsid w:val="0078641D"/>
    <w:rsid w:val="0079278D"/>
    <w:rsid w:val="007A065E"/>
    <w:rsid w:val="007A06A1"/>
    <w:rsid w:val="007B098C"/>
    <w:rsid w:val="007B1440"/>
    <w:rsid w:val="007B59B3"/>
    <w:rsid w:val="007C001A"/>
    <w:rsid w:val="007C4881"/>
    <w:rsid w:val="007C4EA0"/>
    <w:rsid w:val="007D1CB1"/>
    <w:rsid w:val="007D2B18"/>
    <w:rsid w:val="007E3D98"/>
    <w:rsid w:val="007E45EC"/>
    <w:rsid w:val="007E4B40"/>
    <w:rsid w:val="007E67D5"/>
    <w:rsid w:val="007F1C73"/>
    <w:rsid w:val="007F2655"/>
    <w:rsid w:val="007F6E60"/>
    <w:rsid w:val="008020F4"/>
    <w:rsid w:val="00802D12"/>
    <w:rsid w:val="00803DBF"/>
    <w:rsid w:val="008078F2"/>
    <w:rsid w:val="0081087C"/>
    <w:rsid w:val="0081164C"/>
    <w:rsid w:val="0082081E"/>
    <w:rsid w:val="00822C41"/>
    <w:rsid w:val="008300DC"/>
    <w:rsid w:val="008351AE"/>
    <w:rsid w:val="00836AA3"/>
    <w:rsid w:val="008378DC"/>
    <w:rsid w:val="00843222"/>
    <w:rsid w:val="00850932"/>
    <w:rsid w:val="00852904"/>
    <w:rsid w:val="00854923"/>
    <w:rsid w:val="00856B15"/>
    <w:rsid w:val="00857BF3"/>
    <w:rsid w:val="0086124A"/>
    <w:rsid w:val="008630EE"/>
    <w:rsid w:val="00864FDC"/>
    <w:rsid w:val="008659EC"/>
    <w:rsid w:val="00865DD2"/>
    <w:rsid w:val="00870448"/>
    <w:rsid w:val="00870FC7"/>
    <w:rsid w:val="00872A9A"/>
    <w:rsid w:val="0087439B"/>
    <w:rsid w:val="00874907"/>
    <w:rsid w:val="008759D8"/>
    <w:rsid w:val="00892062"/>
    <w:rsid w:val="00894232"/>
    <w:rsid w:val="0089467D"/>
    <w:rsid w:val="00894690"/>
    <w:rsid w:val="00895308"/>
    <w:rsid w:val="00895B95"/>
    <w:rsid w:val="00896C8D"/>
    <w:rsid w:val="008A12EA"/>
    <w:rsid w:val="008B7B1F"/>
    <w:rsid w:val="008C3A9C"/>
    <w:rsid w:val="008C4F7D"/>
    <w:rsid w:val="008D2D23"/>
    <w:rsid w:val="008D37BB"/>
    <w:rsid w:val="008D3C43"/>
    <w:rsid w:val="008D4874"/>
    <w:rsid w:val="008D487B"/>
    <w:rsid w:val="008E1821"/>
    <w:rsid w:val="008E49C9"/>
    <w:rsid w:val="008F0000"/>
    <w:rsid w:val="008F19E5"/>
    <w:rsid w:val="008F47B3"/>
    <w:rsid w:val="009004DA"/>
    <w:rsid w:val="00902660"/>
    <w:rsid w:val="0090428F"/>
    <w:rsid w:val="00904BD8"/>
    <w:rsid w:val="0092575A"/>
    <w:rsid w:val="0092603C"/>
    <w:rsid w:val="0092772E"/>
    <w:rsid w:val="00931ACF"/>
    <w:rsid w:val="0093505C"/>
    <w:rsid w:val="00935293"/>
    <w:rsid w:val="00935C51"/>
    <w:rsid w:val="00944C6F"/>
    <w:rsid w:val="0095350D"/>
    <w:rsid w:val="0095441E"/>
    <w:rsid w:val="00955161"/>
    <w:rsid w:val="009559B8"/>
    <w:rsid w:val="00960403"/>
    <w:rsid w:val="00960BA0"/>
    <w:rsid w:val="009626CC"/>
    <w:rsid w:val="00962CE8"/>
    <w:rsid w:val="00965FBD"/>
    <w:rsid w:val="00967318"/>
    <w:rsid w:val="00967444"/>
    <w:rsid w:val="0097011D"/>
    <w:rsid w:val="00974045"/>
    <w:rsid w:val="009750C7"/>
    <w:rsid w:val="00975EF5"/>
    <w:rsid w:val="00977963"/>
    <w:rsid w:val="0098402B"/>
    <w:rsid w:val="00986910"/>
    <w:rsid w:val="00992094"/>
    <w:rsid w:val="00992204"/>
    <w:rsid w:val="009A30A8"/>
    <w:rsid w:val="009A40C3"/>
    <w:rsid w:val="009B0775"/>
    <w:rsid w:val="009B0CE3"/>
    <w:rsid w:val="009B20D9"/>
    <w:rsid w:val="009B2ABC"/>
    <w:rsid w:val="009B2FDC"/>
    <w:rsid w:val="009B419B"/>
    <w:rsid w:val="009B514C"/>
    <w:rsid w:val="009C56FC"/>
    <w:rsid w:val="009C673E"/>
    <w:rsid w:val="009D51DD"/>
    <w:rsid w:val="009E3510"/>
    <w:rsid w:val="009E3AF1"/>
    <w:rsid w:val="009E4F2B"/>
    <w:rsid w:val="009E6108"/>
    <w:rsid w:val="009E65F7"/>
    <w:rsid w:val="009F1CE2"/>
    <w:rsid w:val="009F70CD"/>
    <w:rsid w:val="009F7BB4"/>
    <w:rsid w:val="00A0740C"/>
    <w:rsid w:val="00A07C24"/>
    <w:rsid w:val="00A10886"/>
    <w:rsid w:val="00A10B5D"/>
    <w:rsid w:val="00A11E33"/>
    <w:rsid w:val="00A14314"/>
    <w:rsid w:val="00A1498C"/>
    <w:rsid w:val="00A15411"/>
    <w:rsid w:val="00A207C1"/>
    <w:rsid w:val="00A20FE5"/>
    <w:rsid w:val="00A2293B"/>
    <w:rsid w:val="00A26B95"/>
    <w:rsid w:val="00A32263"/>
    <w:rsid w:val="00A34464"/>
    <w:rsid w:val="00A37C12"/>
    <w:rsid w:val="00A42EEF"/>
    <w:rsid w:val="00A44BC5"/>
    <w:rsid w:val="00A44C60"/>
    <w:rsid w:val="00A46D7D"/>
    <w:rsid w:val="00A52DB2"/>
    <w:rsid w:val="00A6749C"/>
    <w:rsid w:val="00A7130F"/>
    <w:rsid w:val="00A71B33"/>
    <w:rsid w:val="00A73931"/>
    <w:rsid w:val="00A73ACB"/>
    <w:rsid w:val="00A85B69"/>
    <w:rsid w:val="00A87344"/>
    <w:rsid w:val="00A90B04"/>
    <w:rsid w:val="00A954C5"/>
    <w:rsid w:val="00A95609"/>
    <w:rsid w:val="00A95AD6"/>
    <w:rsid w:val="00AA185F"/>
    <w:rsid w:val="00AB4343"/>
    <w:rsid w:val="00AB5C3C"/>
    <w:rsid w:val="00AB5D46"/>
    <w:rsid w:val="00AB77C1"/>
    <w:rsid w:val="00AC1B80"/>
    <w:rsid w:val="00AC4C0E"/>
    <w:rsid w:val="00AC5DF9"/>
    <w:rsid w:val="00AD32D2"/>
    <w:rsid w:val="00AD40D4"/>
    <w:rsid w:val="00AE1B21"/>
    <w:rsid w:val="00AE2C70"/>
    <w:rsid w:val="00AE5047"/>
    <w:rsid w:val="00AE74AE"/>
    <w:rsid w:val="00AF32EA"/>
    <w:rsid w:val="00AF4C02"/>
    <w:rsid w:val="00AF5C9D"/>
    <w:rsid w:val="00AF7703"/>
    <w:rsid w:val="00B04A2A"/>
    <w:rsid w:val="00B04A55"/>
    <w:rsid w:val="00B065A3"/>
    <w:rsid w:val="00B13E69"/>
    <w:rsid w:val="00B17BB6"/>
    <w:rsid w:val="00B2135F"/>
    <w:rsid w:val="00B2409A"/>
    <w:rsid w:val="00B25DFD"/>
    <w:rsid w:val="00B33EC0"/>
    <w:rsid w:val="00B346BD"/>
    <w:rsid w:val="00B36607"/>
    <w:rsid w:val="00B36653"/>
    <w:rsid w:val="00B3731F"/>
    <w:rsid w:val="00B37D9C"/>
    <w:rsid w:val="00B43754"/>
    <w:rsid w:val="00B44795"/>
    <w:rsid w:val="00B44A9B"/>
    <w:rsid w:val="00B46268"/>
    <w:rsid w:val="00B46A4E"/>
    <w:rsid w:val="00B4792C"/>
    <w:rsid w:val="00B51033"/>
    <w:rsid w:val="00B540DE"/>
    <w:rsid w:val="00B576AB"/>
    <w:rsid w:val="00B60902"/>
    <w:rsid w:val="00B70E41"/>
    <w:rsid w:val="00B73328"/>
    <w:rsid w:val="00B75FDF"/>
    <w:rsid w:val="00B80C07"/>
    <w:rsid w:val="00B81EC1"/>
    <w:rsid w:val="00B83AA1"/>
    <w:rsid w:val="00BA0121"/>
    <w:rsid w:val="00BA11E5"/>
    <w:rsid w:val="00BD1054"/>
    <w:rsid w:val="00BD36A4"/>
    <w:rsid w:val="00BE50F6"/>
    <w:rsid w:val="00BE768B"/>
    <w:rsid w:val="00BF1230"/>
    <w:rsid w:val="00BF5707"/>
    <w:rsid w:val="00C0013A"/>
    <w:rsid w:val="00C02A68"/>
    <w:rsid w:val="00C053A9"/>
    <w:rsid w:val="00C107D5"/>
    <w:rsid w:val="00C119D3"/>
    <w:rsid w:val="00C11EED"/>
    <w:rsid w:val="00C1245F"/>
    <w:rsid w:val="00C22DA5"/>
    <w:rsid w:val="00C24710"/>
    <w:rsid w:val="00C279FD"/>
    <w:rsid w:val="00C329AF"/>
    <w:rsid w:val="00C32D8E"/>
    <w:rsid w:val="00C371D0"/>
    <w:rsid w:val="00C37CD4"/>
    <w:rsid w:val="00C46482"/>
    <w:rsid w:val="00C50D1A"/>
    <w:rsid w:val="00C531B3"/>
    <w:rsid w:val="00C544D6"/>
    <w:rsid w:val="00C62E35"/>
    <w:rsid w:val="00C630FF"/>
    <w:rsid w:val="00C7001C"/>
    <w:rsid w:val="00C73EED"/>
    <w:rsid w:val="00C748C5"/>
    <w:rsid w:val="00C8048A"/>
    <w:rsid w:val="00C835A4"/>
    <w:rsid w:val="00C84CDF"/>
    <w:rsid w:val="00C941DF"/>
    <w:rsid w:val="00C96877"/>
    <w:rsid w:val="00CA18AE"/>
    <w:rsid w:val="00CA374A"/>
    <w:rsid w:val="00CA4223"/>
    <w:rsid w:val="00CA5C28"/>
    <w:rsid w:val="00CA6906"/>
    <w:rsid w:val="00CB1836"/>
    <w:rsid w:val="00CB4D45"/>
    <w:rsid w:val="00CC14C8"/>
    <w:rsid w:val="00CC1CC7"/>
    <w:rsid w:val="00CD500C"/>
    <w:rsid w:val="00CD5B16"/>
    <w:rsid w:val="00CD7971"/>
    <w:rsid w:val="00CE0F69"/>
    <w:rsid w:val="00CE3739"/>
    <w:rsid w:val="00D0305C"/>
    <w:rsid w:val="00D03DDD"/>
    <w:rsid w:val="00D0464B"/>
    <w:rsid w:val="00D160BB"/>
    <w:rsid w:val="00D20E2C"/>
    <w:rsid w:val="00D22DD8"/>
    <w:rsid w:val="00D234F6"/>
    <w:rsid w:val="00D30448"/>
    <w:rsid w:val="00D37F5E"/>
    <w:rsid w:val="00D40931"/>
    <w:rsid w:val="00D41283"/>
    <w:rsid w:val="00D41765"/>
    <w:rsid w:val="00D434EF"/>
    <w:rsid w:val="00D508EC"/>
    <w:rsid w:val="00D56437"/>
    <w:rsid w:val="00D56502"/>
    <w:rsid w:val="00D615C0"/>
    <w:rsid w:val="00D62D37"/>
    <w:rsid w:val="00D63624"/>
    <w:rsid w:val="00D6457F"/>
    <w:rsid w:val="00D67E5B"/>
    <w:rsid w:val="00D7096C"/>
    <w:rsid w:val="00D8131E"/>
    <w:rsid w:val="00D87CAA"/>
    <w:rsid w:val="00D97655"/>
    <w:rsid w:val="00DA04A7"/>
    <w:rsid w:val="00DA19E4"/>
    <w:rsid w:val="00DA5429"/>
    <w:rsid w:val="00DB01C7"/>
    <w:rsid w:val="00DB0F7C"/>
    <w:rsid w:val="00DB7849"/>
    <w:rsid w:val="00DC12B8"/>
    <w:rsid w:val="00DC5D25"/>
    <w:rsid w:val="00DC6CA2"/>
    <w:rsid w:val="00DC738F"/>
    <w:rsid w:val="00DC7986"/>
    <w:rsid w:val="00DC7D93"/>
    <w:rsid w:val="00DD1427"/>
    <w:rsid w:val="00DD19C8"/>
    <w:rsid w:val="00DE0285"/>
    <w:rsid w:val="00DE08BF"/>
    <w:rsid w:val="00DE2CF2"/>
    <w:rsid w:val="00DE3722"/>
    <w:rsid w:val="00DE7337"/>
    <w:rsid w:val="00DF22E8"/>
    <w:rsid w:val="00DF3CFD"/>
    <w:rsid w:val="00DF61FB"/>
    <w:rsid w:val="00E01F03"/>
    <w:rsid w:val="00E062D8"/>
    <w:rsid w:val="00E065B3"/>
    <w:rsid w:val="00E0705A"/>
    <w:rsid w:val="00E072A5"/>
    <w:rsid w:val="00E11789"/>
    <w:rsid w:val="00E200C9"/>
    <w:rsid w:val="00E22B73"/>
    <w:rsid w:val="00E2369A"/>
    <w:rsid w:val="00E2649D"/>
    <w:rsid w:val="00E429F4"/>
    <w:rsid w:val="00E457AC"/>
    <w:rsid w:val="00E52D88"/>
    <w:rsid w:val="00E545A9"/>
    <w:rsid w:val="00E6165B"/>
    <w:rsid w:val="00E6349C"/>
    <w:rsid w:val="00E637C5"/>
    <w:rsid w:val="00E671CC"/>
    <w:rsid w:val="00E739E5"/>
    <w:rsid w:val="00E74252"/>
    <w:rsid w:val="00E822E9"/>
    <w:rsid w:val="00E86979"/>
    <w:rsid w:val="00E9247E"/>
    <w:rsid w:val="00E97F78"/>
    <w:rsid w:val="00EA0C8E"/>
    <w:rsid w:val="00EA0CB6"/>
    <w:rsid w:val="00EA1F7B"/>
    <w:rsid w:val="00EA2325"/>
    <w:rsid w:val="00EA3608"/>
    <w:rsid w:val="00EA36E6"/>
    <w:rsid w:val="00EB017B"/>
    <w:rsid w:val="00EB1142"/>
    <w:rsid w:val="00EB7099"/>
    <w:rsid w:val="00EB7C68"/>
    <w:rsid w:val="00EE37DF"/>
    <w:rsid w:val="00EE7A89"/>
    <w:rsid w:val="00EF61FC"/>
    <w:rsid w:val="00F0182E"/>
    <w:rsid w:val="00F0184A"/>
    <w:rsid w:val="00F03D9F"/>
    <w:rsid w:val="00F0473C"/>
    <w:rsid w:val="00F11F89"/>
    <w:rsid w:val="00F15BC5"/>
    <w:rsid w:val="00F20388"/>
    <w:rsid w:val="00F22709"/>
    <w:rsid w:val="00F25972"/>
    <w:rsid w:val="00F27125"/>
    <w:rsid w:val="00F278A2"/>
    <w:rsid w:val="00F27A1C"/>
    <w:rsid w:val="00F305D8"/>
    <w:rsid w:val="00F40FDD"/>
    <w:rsid w:val="00F41D54"/>
    <w:rsid w:val="00F441DF"/>
    <w:rsid w:val="00F453EA"/>
    <w:rsid w:val="00F47613"/>
    <w:rsid w:val="00F51A71"/>
    <w:rsid w:val="00F5330D"/>
    <w:rsid w:val="00F554D1"/>
    <w:rsid w:val="00F55BEC"/>
    <w:rsid w:val="00F6049F"/>
    <w:rsid w:val="00F6661B"/>
    <w:rsid w:val="00F70E97"/>
    <w:rsid w:val="00F7509C"/>
    <w:rsid w:val="00F75555"/>
    <w:rsid w:val="00F76BAE"/>
    <w:rsid w:val="00F77C7F"/>
    <w:rsid w:val="00F84597"/>
    <w:rsid w:val="00F92012"/>
    <w:rsid w:val="00F968D2"/>
    <w:rsid w:val="00FA621E"/>
    <w:rsid w:val="00FA6760"/>
    <w:rsid w:val="00FB4EDC"/>
    <w:rsid w:val="00FD0BFA"/>
    <w:rsid w:val="00FD4F5C"/>
    <w:rsid w:val="00FD7A08"/>
    <w:rsid w:val="00FD7CE3"/>
    <w:rsid w:val="00FE24E0"/>
    <w:rsid w:val="00FE55E3"/>
    <w:rsid w:val="00FE5E2B"/>
    <w:rsid w:val="00FE7F9C"/>
    <w:rsid w:val="00FF0404"/>
    <w:rsid w:val="00FF1D17"/>
    <w:rsid w:val="00FF2613"/>
    <w:rsid w:val="00FF3FD8"/>
    <w:rsid w:val="00FF48BA"/>
    <w:rsid w:val="00FF681E"/>
    <w:rsid w:val="00FF7F3E"/>
    <w:rsid w:val="00FF7F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696B9"/>
  <w15:chartTrackingRefBased/>
  <w15:docId w15:val="{B01265F7-DF8F-4587-8493-AC9300E0B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51F8"/>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uiPriority w:val="9"/>
    <w:qFormat/>
    <w:rsid w:val="00A954C5"/>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val="lt-LT"/>
    </w:rPr>
  </w:style>
  <w:style w:type="paragraph" w:styleId="Antrat2">
    <w:name w:val="heading 2"/>
    <w:basedOn w:val="prastasis"/>
    <w:next w:val="prastasis"/>
    <w:link w:val="Antrat2Diagrama"/>
    <w:uiPriority w:val="9"/>
    <w:semiHidden/>
    <w:unhideWhenUsed/>
    <w:qFormat/>
    <w:rsid w:val="00A954C5"/>
    <w:pPr>
      <w:keepNext/>
      <w:keepLines/>
      <w:spacing w:before="200" w:line="276" w:lineRule="auto"/>
      <w:outlineLvl w:val="1"/>
    </w:pPr>
    <w:rPr>
      <w:rFonts w:asciiTheme="majorHAnsi" w:eastAsiaTheme="majorEastAsia" w:hAnsiTheme="majorHAnsi" w:cstheme="majorBidi"/>
      <w:b/>
      <w:bCs/>
      <w:color w:val="5B9BD5" w:themeColor="accent1"/>
      <w:sz w:val="26"/>
      <w:szCs w:val="26"/>
      <w:lang w:val="lt-LT"/>
    </w:rPr>
  </w:style>
  <w:style w:type="paragraph" w:styleId="Antrat3">
    <w:name w:val="heading 3"/>
    <w:basedOn w:val="prastasis"/>
    <w:next w:val="prastasis"/>
    <w:link w:val="Antrat3Diagrama"/>
    <w:uiPriority w:val="9"/>
    <w:semiHidden/>
    <w:unhideWhenUsed/>
    <w:qFormat/>
    <w:rsid w:val="00A954C5"/>
    <w:pPr>
      <w:keepNext/>
      <w:keepLines/>
      <w:spacing w:before="200" w:line="276" w:lineRule="auto"/>
      <w:outlineLvl w:val="2"/>
    </w:pPr>
    <w:rPr>
      <w:rFonts w:asciiTheme="majorHAnsi" w:eastAsiaTheme="majorEastAsia" w:hAnsiTheme="majorHAnsi" w:cstheme="majorBidi"/>
      <w:b/>
      <w:bCs/>
      <w:color w:val="5B9BD5" w:themeColor="accent1"/>
      <w:sz w:val="22"/>
      <w:szCs w:val="22"/>
      <w:lang w:val="lt-LT"/>
    </w:rPr>
  </w:style>
  <w:style w:type="paragraph" w:styleId="Antrat4">
    <w:name w:val="heading 4"/>
    <w:basedOn w:val="prastasis"/>
    <w:next w:val="prastasis"/>
    <w:link w:val="Antrat4Diagrama"/>
    <w:uiPriority w:val="9"/>
    <w:semiHidden/>
    <w:unhideWhenUsed/>
    <w:qFormat/>
    <w:rsid w:val="00A954C5"/>
    <w:pPr>
      <w:keepNext/>
      <w:keepLines/>
      <w:spacing w:before="200" w:line="276" w:lineRule="auto"/>
      <w:outlineLvl w:val="3"/>
    </w:pPr>
    <w:rPr>
      <w:rFonts w:asciiTheme="majorHAnsi" w:eastAsiaTheme="majorEastAsia" w:hAnsiTheme="majorHAnsi" w:cstheme="majorBidi"/>
      <w:b/>
      <w:bCs/>
      <w:i/>
      <w:iCs/>
      <w:color w:val="5B9BD5" w:themeColor="accent1"/>
      <w:sz w:val="22"/>
      <w:szCs w:val="22"/>
      <w:lang w:val="lt-LT"/>
    </w:rPr>
  </w:style>
  <w:style w:type="paragraph" w:styleId="Antrat5">
    <w:name w:val="heading 5"/>
    <w:basedOn w:val="prastasis"/>
    <w:next w:val="prastasis"/>
    <w:link w:val="Antrat5Diagrama"/>
    <w:uiPriority w:val="9"/>
    <w:semiHidden/>
    <w:unhideWhenUsed/>
    <w:qFormat/>
    <w:rsid w:val="00A954C5"/>
    <w:pPr>
      <w:keepNext/>
      <w:keepLines/>
      <w:spacing w:before="200" w:line="276" w:lineRule="auto"/>
      <w:outlineLvl w:val="4"/>
    </w:pPr>
    <w:rPr>
      <w:rFonts w:asciiTheme="majorHAnsi" w:eastAsiaTheme="majorEastAsia" w:hAnsiTheme="majorHAnsi" w:cstheme="majorBidi"/>
      <w:color w:val="1F4D78" w:themeColor="accent1" w:themeShade="7F"/>
      <w:sz w:val="22"/>
      <w:szCs w:val="22"/>
      <w:lang w:val="lt-LT"/>
    </w:rPr>
  </w:style>
  <w:style w:type="paragraph" w:styleId="Antrat6">
    <w:name w:val="heading 6"/>
    <w:basedOn w:val="prastasis"/>
    <w:next w:val="prastasis"/>
    <w:link w:val="Antrat6Diagrama"/>
    <w:uiPriority w:val="9"/>
    <w:semiHidden/>
    <w:unhideWhenUsed/>
    <w:qFormat/>
    <w:rsid w:val="00A954C5"/>
    <w:pPr>
      <w:keepNext/>
      <w:keepLines/>
      <w:spacing w:before="200" w:line="276" w:lineRule="auto"/>
      <w:outlineLvl w:val="5"/>
    </w:pPr>
    <w:rPr>
      <w:rFonts w:asciiTheme="majorHAnsi" w:eastAsiaTheme="majorEastAsia" w:hAnsiTheme="majorHAnsi" w:cstheme="majorBidi"/>
      <w:i/>
      <w:iCs/>
      <w:color w:val="1F4D78" w:themeColor="accent1" w:themeShade="7F"/>
      <w:sz w:val="22"/>
      <w:szCs w:val="22"/>
      <w:lang w:val="lt-LT"/>
    </w:rPr>
  </w:style>
  <w:style w:type="paragraph" w:styleId="Antrat7">
    <w:name w:val="heading 7"/>
    <w:basedOn w:val="prastasis"/>
    <w:next w:val="prastasis"/>
    <w:link w:val="Antrat7Diagrama"/>
    <w:uiPriority w:val="9"/>
    <w:semiHidden/>
    <w:unhideWhenUsed/>
    <w:qFormat/>
    <w:rsid w:val="00A954C5"/>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lt-LT"/>
    </w:rPr>
  </w:style>
  <w:style w:type="paragraph" w:styleId="Antrat8">
    <w:name w:val="heading 8"/>
    <w:basedOn w:val="prastasis"/>
    <w:next w:val="prastasis"/>
    <w:link w:val="Antrat8Diagrama"/>
    <w:uiPriority w:val="9"/>
    <w:semiHidden/>
    <w:unhideWhenUsed/>
    <w:qFormat/>
    <w:rsid w:val="00A954C5"/>
    <w:pPr>
      <w:keepNext/>
      <w:keepLines/>
      <w:spacing w:before="200" w:line="276" w:lineRule="auto"/>
      <w:outlineLvl w:val="7"/>
    </w:pPr>
    <w:rPr>
      <w:rFonts w:asciiTheme="majorHAnsi" w:eastAsiaTheme="majorEastAsia" w:hAnsiTheme="majorHAnsi" w:cstheme="majorBidi"/>
      <w:color w:val="5B9BD5" w:themeColor="accent1"/>
      <w:sz w:val="20"/>
      <w:szCs w:val="20"/>
      <w:lang w:val="lt-LT"/>
    </w:rPr>
  </w:style>
  <w:style w:type="paragraph" w:styleId="Antrat9">
    <w:name w:val="heading 9"/>
    <w:basedOn w:val="prastasis"/>
    <w:next w:val="prastasis"/>
    <w:link w:val="Antrat9Diagrama"/>
    <w:uiPriority w:val="9"/>
    <w:semiHidden/>
    <w:unhideWhenUsed/>
    <w:qFormat/>
    <w:rsid w:val="00A954C5"/>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954C5"/>
    <w:rPr>
      <w:rFonts w:asciiTheme="majorHAnsi" w:eastAsiaTheme="majorEastAsia" w:hAnsiTheme="majorHAnsi" w:cstheme="majorBidi"/>
      <w:b/>
      <w:bCs/>
      <w:color w:val="2E74B5" w:themeColor="accent1" w:themeShade="BF"/>
      <w:sz w:val="28"/>
      <w:szCs w:val="28"/>
    </w:rPr>
  </w:style>
  <w:style w:type="character" w:customStyle="1" w:styleId="Antrat2Diagrama">
    <w:name w:val="Antraštė 2 Diagrama"/>
    <w:basedOn w:val="Numatytasispastraiposriftas"/>
    <w:link w:val="Antrat2"/>
    <w:uiPriority w:val="9"/>
    <w:semiHidden/>
    <w:rsid w:val="00A954C5"/>
    <w:rPr>
      <w:rFonts w:asciiTheme="majorHAnsi" w:eastAsiaTheme="majorEastAsia" w:hAnsiTheme="majorHAnsi" w:cstheme="majorBidi"/>
      <w:b/>
      <w:bCs/>
      <w:color w:val="5B9BD5" w:themeColor="accent1"/>
      <w:sz w:val="26"/>
      <w:szCs w:val="26"/>
    </w:rPr>
  </w:style>
  <w:style w:type="character" w:customStyle="1" w:styleId="Antrat3Diagrama">
    <w:name w:val="Antraštė 3 Diagrama"/>
    <w:basedOn w:val="Numatytasispastraiposriftas"/>
    <w:link w:val="Antrat3"/>
    <w:uiPriority w:val="9"/>
    <w:semiHidden/>
    <w:rsid w:val="00A954C5"/>
    <w:rPr>
      <w:rFonts w:asciiTheme="majorHAnsi" w:eastAsiaTheme="majorEastAsia" w:hAnsiTheme="majorHAnsi" w:cstheme="majorBidi"/>
      <w:b/>
      <w:bCs/>
      <w:color w:val="5B9BD5" w:themeColor="accent1"/>
    </w:rPr>
  </w:style>
  <w:style w:type="character" w:customStyle="1" w:styleId="Antrat4Diagrama">
    <w:name w:val="Antraštė 4 Diagrama"/>
    <w:basedOn w:val="Numatytasispastraiposriftas"/>
    <w:link w:val="Antrat4"/>
    <w:uiPriority w:val="9"/>
    <w:semiHidden/>
    <w:rsid w:val="00A954C5"/>
    <w:rPr>
      <w:rFonts w:asciiTheme="majorHAnsi" w:eastAsiaTheme="majorEastAsia" w:hAnsiTheme="majorHAnsi" w:cstheme="majorBidi"/>
      <w:b/>
      <w:bCs/>
      <w:i/>
      <w:iCs/>
      <w:color w:val="5B9BD5" w:themeColor="accent1"/>
    </w:rPr>
  </w:style>
  <w:style w:type="character" w:customStyle="1" w:styleId="Antrat5Diagrama">
    <w:name w:val="Antraštė 5 Diagrama"/>
    <w:basedOn w:val="Numatytasispastraiposriftas"/>
    <w:link w:val="Antrat5"/>
    <w:uiPriority w:val="9"/>
    <w:semiHidden/>
    <w:rsid w:val="00A954C5"/>
    <w:rPr>
      <w:rFonts w:asciiTheme="majorHAnsi" w:eastAsiaTheme="majorEastAsia" w:hAnsiTheme="majorHAnsi" w:cstheme="majorBidi"/>
      <w:color w:val="1F4D78" w:themeColor="accent1" w:themeShade="7F"/>
    </w:rPr>
  </w:style>
  <w:style w:type="character" w:customStyle="1" w:styleId="Antrat6Diagrama">
    <w:name w:val="Antraštė 6 Diagrama"/>
    <w:basedOn w:val="Numatytasispastraiposriftas"/>
    <w:link w:val="Antrat6"/>
    <w:uiPriority w:val="9"/>
    <w:semiHidden/>
    <w:rsid w:val="00A954C5"/>
    <w:rPr>
      <w:rFonts w:asciiTheme="majorHAnsi" w:eastAsiaTheme="majorEastAsia" w:hAnsiTheme="majorHAnsi" w:cstheme="majorBidi"/>
      <w:i/>
      <w:iCs/>
      <w:color w:val="1F4D78" w:themeColor="accent1" w:themeShade="7F"/>
    </w:rPr>
  </w:style>
  <w:style w:type="character" w:customStyle="1" w:styleId="Antrat7Diagrama">
    <w:name w:val="Antraštė 7 Diagrama"/>
    <w:basedOn w:val="Numatytasispastraiposriftas"/>
    <w:link w:val="Antrat7"/>
    <w:uiPriority w:val="9"/>
    <w:semiHidden/>
    <w:rsid w:val="00A954C5"/>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A954C5"/>
    <w:rPr>
      <w:rFonts w:asciiTheme="majorHAnsi" w:eastAsiaTheme="majorEastAsia" w:hAnsiTheme="majorHAnsi" w:cstheme="majorBidi"/>
      <w:color w:val="5B9BD5" w:themeColor="accent1"/>
      <w:sz w:val="20"/>
      <w:szCs w:val="20"/>
    </w:rPr>
  </w:style>
  <w:style w:type="character" w:customStyle="1" w:styleId="Antrat9Diagrama">
    <w:name w:val="Antraštė 9 Diagrama"/>
    <w:basedOn w:val="Numatytasispastraiposriftas"/>
    <w:link w:val="Antrat9"/>
    <w:uiPriority w:val="9"/>
    <w:semiHidden/>
    <w:rsid w:val="00A954C5"/>
    <w:rPr>
      <w:rFonts w:asciiTheme="majorHAnsi" w:eastAsiaTheme="majorEastAsia" w:hAnsiTheme="majorHAnsi" w:cstheme="majorBidi"/>
      <w:i/>
      <w:iCs/>
      <w:color w:val="404040" w:themeColor="text1" w:themeTint="BF"/>
      <w:sz w:val="20"/>
      <w:szCs w:val="20"/>
    </w:rPr>
  </w:style>
  <w:style w:type="character" w:styleId="Hipersaitas">
    <w:name w:val="Hyperlink"/>
    <w:basedOn w:val="Numatytasispastraiposriftas"/>
    <w:uiPriority w:val="99"/>
    <w:unhideWhenUsed/>
    <w:rsid w:val="00394C47"/>
    <w:rPr>
      <w:color w:val="0563C1" w:themeColor="hyperlink"/>
      <w:u w:val="single"/>
    </w:rPr>
  </w:style>
  <w:style w:type="character" w:customStyle="1" w:styleId="Paminjimas1">
    <w:name w:val="Paminėjimas1"/>
    <w:basedOn w:val="Numatytasispastraiposriftas"/>
    <w:uiPriority w:val="99"/>
    <w:semiHidden/>
    <w:unhideWhenUsed/>
    <w:rsid w:val="00394C47"/>
    <w:rPr>
      <w:color w:val="2B579A"/>
      <w:shd w:val="clear" w:color="auto" w:fill="E6E6E6"/>
    </w:rPr>
  </w:style>
  <w:style w:type="paragraph" w:styleId="Debesliotekstas">
    <w:name w:val="Balloon Text"/>
    <w:basedOn w:val="prastasis"/>
    <w:link w:val="DebesliotekstasDiagrama"/>
    <w:uiPriority w:val="99"/>
    <w:semiHidden/>
    <w:unhideWhenUsed/>
    <w:rsid w:val="0008053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80535"/>
    <w:rPr>
      <w:rFonts w:ascii="Segoe UI" w:eastAsia="Times New Roman" w:hAnsi="Segoe UI" w:cs="Segoe UI"/>
      <w:sz w:val="18"/>
      <w:szCs w:val="18"/>
      <w:lang w:val="en-GB"/>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080535"/>
    <w:pPr>
      <w:ind w:left="720"/>
      <w:contextualSpacing/>
    </w:p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A954C5"/>
    <w:rPr>
      <w:rFonts w:ascii="Times New Roman" w:eastAsia="Times New Roman" w:hAnsi="Times New Roman" w:cs="Times New Roman"/>
      <w:sz w:val="24"/>
      <w:szCs w:val="24"/>
      <w:lang w:val="en-GB"/>
    </w:rPr>
  </w:style>
  <w:style w:type="paragraph" w:styleId="Antrats">
    <w:name w:val="header"/>
    <w:basedOn w:val="prastasis"/>
    <w:link w:val="AntratsDiagrama"/>
    <w:uiPriority w:val="99"/>
    <w:unhideWhenUsed/>
    <w:rsid w:val="0059337B"/>
    <w:pPr>
      <w:tabs>
        <w:tab w:val="center" w:pos="4819"/>
        <w:tab w:val="right" w:pos="9638"/>
      </w:tabs>
    </w:pPr>
  </w:style>
  <w:style w:type="character" w:customStyle="1" w:styleId="AntratsDiagrama">
    <w:name w:val="Antraštės Diagrama"/>
    <w:basedOn w:val="Numatytasispastraiposriftas"/>
    <w:link w:val="Antrats"/>
    <w:uiPriority w:val="99"/>
    <w:rsid w:val="0059337B"/>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59337B"/>
    <w:pPr>
      <w:tabs>
        <w:tab w:val="center" w:pos="4819"/>
        <w:tab w:val="right" w:pos="9638"/>
      </w:tabs>
    </w:pPr>
  </w:style>
  <w:style w:type="character" w:customStyle="1" w:styleId="PoratDiagrama">
    <w:name w:val="Poraštė Diagrama"/>
    <w:basedOn w:val="Numatytasispastraiposriftas"/>
    <w:link w:val="Porat"/>
    <w:uiPriority w:val="99"/>
    <w:rsid w:val="0059337B"/>
    <w:rPr>
      <w:rFonts w:ascii="Times New Roman" w:eastAsia="Times New Roman" w:hAnsi="Times New Roman" w:cs="Times New Roman"/>
      <w:sz w:val="24"/>
      <w:szCs w:val="24"/>
      <w:lang w:val="en-GB"/>
    </w:rPr>
  </w:style>
  <w:style w:type="paragraph" w:styleId="Pagrindinistekstas">
    <w:name w:val="Body Text"/>
    <w:aliases w:val="Body Text Char,Body,Body Text1,Standard paragraph,Char Char, Char, Char Char Char Diagrama Diagrama Diagrama Diagrama Diagrama, Char Char Char Diagrama Diagrama Diagrama Diagrama Diagrama Diagrama Diagrama Diagrama Diagrama Diagrama "/>
    <w:basedOn w:val="prastasis"/>
    <w:link w:val="PagrindinistekstasDiagrama"/>
    <w:rsid w:val="004E7452"/>
    <w:rPr>
      <w:rFonts w:ascii="TimesLT" w:hAnsi="TimesLT"/>
      <w:szCs w:val="20"/>
      <w:lang w:val="en-US"/>
    </w:rPr>
  </w:style>
  <w:style w:type="character" w:customStyle="1" w:styleId="PagrindinistekstasDiagrama">
    <w:name w:val="Pagrindinis tekstas Diagrama"/>
    <w:aliases w:val="Body Text Char Diagrama,Body Diagrama,Body Text1 Diagrama,Standard paragraph Diagrama,Char Char Diagrama, Char Diagrama, Char Char Char Diagrama Diagrama Diagrama Diagrama Diagrama Diagrama"/>
    <w:basedOn w:val="Numatytasispastraiposriftas"/>
    <w:link w:val="Pagrindinistekstas"/>
    <w:rsid w:val="004E7452"/>
    <w:rPr>
      <w:rFonts w:ascii="TimesLT" w:eastAsia="Times New Roman" w:hAnsi="TimesLT" w:cs="Times New Roman"/>
      <w:sz w:val="24"/>
      <w:szCs w:val="20"/>
      <w:lang w:val="en-US"/>
    </w:rPr>
  </w:style>
  <w:style w:type="paragraph" w:styleId="Pagrindiniotekstotrauka">
    <w:name w:val="Body Text Indent"/>
    <w:basedOn w:val="prastasis"/>
    <w:link w:val="PagrindiniotekstotraukaDiagrama"/>
    <w:rsid w:val="004E7452"/>
    <w:pPr>
      <w:spacing w:after="120"/>
      <w:ind w:left="283"/>
    </w:pPr>
  </w:style>
  <w:style w:type="character" w:customStyle="1" w:styleId="PagrindiniotekstotraukaDiagrama">
    <w:name w:val="Pagrindinio teksto įtrauka Diagrama"/>
    <w:basedOn w:val="Numatytasispastraiposriftas"/>
    <w:link w:val="Pagrindiniotekstotrauka"/>
    <w:rsid w:val="004E7452"/>
    <w:rPr>
      <w:rFonts w:ascii="Times New Roman" w:eastAsia="Times New Roman" w:hAnsi="Times New Roman" w:cs="Times New Roman"/>
      <w:sz w:val="24"/>
      <w:szCs w:val="24"/>
      <w:lang w:val="en-GB"/>
    </w:rPr>
  </w:style>
  <w:style w:type="paragraph" w:customStyle="1" w:styleId="Pagrindinistekstas1">
    <w:name w:val="Pagrindinis tekstas1"/>
    <w:link w:val="BodytextChar"/>
    <w:rsid w:val="004E7452"/>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1"/>
    <w:locked/>
    <w:rsid w:val="004E7452"/>
    <w:rPr>
      <w:rFonts w:ascii="TimesLT" w:eastAsia="Times New Roman" w:hAnsi="TimesLT" w:cs="Times New Roman"/>
      <w:sz w:val="20"/>
      <w:szCs w:val="20"/>
      <w:lang w:val="en-US"/>
    </w:rPr>
  </w:style>
  <w:style w:type="paragraph" w:customStyle="1" w:styleId="CentrBold">
    <w:name w:val="CentrBold"/>
    <w:rsid w:val="004E7452"/>
    <w:pPr>
      <w:suppressAutoHyphens/>
      <w:spacing w:after="0" w:line="240" w:lineRule="auto"/>
      <w:jc w:val="center"/>
    </w:pPr>
    <w:rPr>
      <w:rFonts w:ascii="TimesLT" w:eastAsia="Times New Roman" w:hAnsi="TimesLT" w:cs="Times New Roman"/>
      <w:b/>
      <w:caps/>
      <w:sz w:val="20"/>
      <w:szCs w:val="20"/>
      <w:lang w:val="en-GB" w:eastAsia="ar-SA"/>
    </w:rPr>
  </w:style>
  <w:style w:type="character" w:styleId="Grietas">
    <w:name w:val="Strong"/>
    <w:uiPriority w:val="22"/>
    <w:qFormat/>
    <w:rsid w:val="004E7452"/>
    <w:rPr>
      <w:b/>
      <w:bCs/>
    </w:rPr>
  </w:style>
  <w:style w:type="paragraph" w:styleId="Pagrindiniotekstotrauka3">
    <w:name w:val="Body Text Indent 3"/>
    <w:basedOn w:val="prastasis"/>
    <w:link w:val="Pagrindiniotekstotrauka3Diagrama"/>
    <w:uiPriority w:val="99"/>
    <w:semiHidden/>
    <w:unhideWhenUsed/>
    <w:rsid w:val="00AA185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AA185F"/>
    <w:rPr>
      <w:rFonts w:ascii="Times New Roman" w:eastAsia="Times New Roman" w:hAnsi="Times New Roman" w:cs="Times New Roman"/>
      <w:sz w:val="16"/>
      <w:szCs w:val="16"/>
      <w:lang w:val="en-GB"/>
    </w:rPr>
  </w:style>
  <w:style w:type="character" w:styleId="Komentaronuoroda">
    <w:name w:val="annotation reference"/>
    <w:basedOn w:val="Numatytasispastraiposriftas"/>
    <w:uiPriority w:val="99"/>
    <w:semiHidden/>
    <w:unhideWhenUsed/>
    <w:rsid w:val="00F7509C"/>
    <w:rPr>
      <w:sz w:val="16"/>
      <w:szCs w:val="16"/>
    </w:rPr>
  </w:style>
  <w:style w:type="paragraph" w:styleId="Komentarotekstas">
    <w:name w:val="annotation text"/>
    <w:basedOn w:val="prastasis"/>
    <w:link w:val="KomentarotekstasDiagrama"/>
    <w:uiPriority w:val="99"/>
    <w:unhideWhenUsed/>
    <w:rsid w:val="00F7509C"/>
    <w:rPr>
      <w:sz w:val="20"/>
      <w:szCs w:val="20"/>
    </w:rPr>
  </w:style>
  <w:style w:type="character" w:customStyle="1" w:styleId="KomentarotekstasDiagrama">
    <w:name w:val="Komentaro tekstas Diagrama"/>
    <w:basedOn w:val="Numatytasispastraiposriftas"/>
    <w:link w:val="Komentarotekstas"/>
    <w:uiPriority w:val="99"/>
    <w:rsid w:val="00F7509C"/>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F7509C"/>
    <w:rPr>
      <w:b/>
      <w:bCs/>
    </w:rPr>
  </w:style>
  <w:style w:type="character" w:customStyle="1" w:styleId="KomentarotemaDiagrama">
    <w:name w:val="Komentaro tema Diagrama"/>
    <w:basedOn w:val="KomentarotekstasDiagrama"/>
    <w:link w:val="Komentarotema"/>
    <w:uiPriority w:val="99"/>
    <w:semiHidden/>
    <w:rsid w:val="00F7509C"/>
    <w:rPr>
      <w:rFonts w:ascii="Times New Roman" w:eastAsia="Times New Roman" w:hAnsi="Times New Roman" w:cs="Times New Roman"/>
      <w:b/>
      <w:bCs/>
      <w:sz w:val="20"/>
      <w:szCs w:val="20"/>
      <w:lang w:val="en-GB"/>
    </w:rPr>
  </w:style>
  <w:style w:type="paragraph" w:customStyle="1" w:styleId="HeaderFooter">
    <w:name w:val="Header &amp; Footer"/>
    <w:rsid w:val="00A954C5"/>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lang w:eastAsia="lt-LT"/>
      <w14:textOutline w14:w="0" w14:cap="flat" w14:cmpd="sng" w14:algn="ctr">
        <w14:noFill/>
        <w14:prstDash w14:val="solid"/>
        <w14:bevel/>
      </w14:textOutline>
    </w:rPr>
  </w:style>
  <w:style w:type="paragraph" w:customStyle="1" w:styleId="Body2">
    <w:name w:val="Body 2"/>
    <w:rsid w:val="00A954C5"/>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paragraph" w:customStyle="1" w:styleId="Heading">
    <w:name w:val="Heading"/>
    <w:next w:val="Body2"/>
    <w:rsid w:val="00A954C5"/>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lang w:eastAsia="lt-LT"/>
      <w14:textOutline w14:w="0" w14:cap="flat" w14:cmpd="sng" w14:algn="ctr">
        <w14:noFill/>
        <w14:prstDash w14:val="solid"/>
        <w14:bevel/>
      </w14:textOutline>
    </w:rPr>
  </w:style>
  <w:style w:type="table" w:styleId="Lentelstinklelis">
    <w:name w:val="Table Grid"/>
    <w:basedOn w:val="prastojilentel"/>
    <w:uiPriority w:val="39"/>
    <w:rsid w:val="00A954C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next w:val="prastasis"/>
    <w:link w:val="PavadinimasDiagrama"/>
    <w:uiPriority w:val="10"/>
    <w:qFormat/>
    <w:rsid w:val="00A954C5"/>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sz w:val="52"/>
      <w:szCs w:val="52"/>
      <w:lang w:val="lt-LT"/>
    </w:rPr>
  </w:style>
  <w:style w:type="character" w:customStyle="1" w:styleId="PavadinimasDiagrama">
    <w:name w:val="Pavadinimas Diagrama"/>
    <w:basedOn w:val="Numatytasispastraiposriftas"/>
    <w:link w:val="Pavadinimas"/>
    <w:uiPriority w:val="10"/>
    <w:rsid w:val="00A954C5"/>
    <w:rPr>
      <w:rFonts w:asciiTheme="majorHAnsi" w:eastAsiaTheme="majorEastAsia" w:hAnsiTheme="majorHAnsi" w:cstheme="majorBidi"/>
      <w:color w:val="323E4F" w:themeColor="text2" w:themeShade="BF"/>
      <w:spacing w:val="5"/>
      <w:sz w:val="52"/>
      <w:szCs w:val="52"/>
    </w:rPr>
  </w:style>
  <w:style w:type="paragraph" w:styleId="Paantrat">
    <w:name w:val="Subtitle"/>
    <w:basedOn w:val="prastasis"/>
    <w:next w:val="prastasis"/>
    <w:link w:val="PaantratDiagrama"/>
    <w:uiPriority w:val="11"/>
    <w:qFormat/>
    <w:rsid w:val="00A954C5"/>
    <w:pPr>
      <w:numPr>
        <w:ilvl w:val="1"/>
      </w:numPr>
      <w:spacing w:after="200" w:line="276" w:lineRule="auto"/>
    </w:pPr>
    <w:rPr>
      <w:rFonts w:asciiTheme="majorHAnsi" w:eastAsiaTheme="majorEastAsia" w:hAnsiTheme="majorHAnsi" w:cstheme="majorBidi"/>
      <w:i/>
      <w:iCs/>
      <w:color w:val="5B9BD5" w:themeColor="accent1"/>
      <w:spacing w:val="15"/>
      <w:lang w:val="lt-LT"/>
    </w:rPr>
  </w:style>
  <w:style w:type="character" w:customStyle="1" w:styleId="PaantratDiagrama">
    <w:name w:val="Paantraštė Diagrama"/>
    <w:basedOn w:val="Numatytasispastraiposriftas"/>
    <w:link w:val="Paantrat"/>
    <w:uiPriority w:val="11"/>
    <w:rsid w:val="00A954C5"/>
    <w:rPr>
      <w:rFonts w:asciiTheme="majorHAnsi" w:eastAsiaTheme="majorEastAsia" w:hAnsiTheme="majorHAnsi" w:cstheme="majorBidi"/>
      <w:i/>
      <w:iCs/>
      <w:color w:val="5B9BD5" w:themeColor="accent1"/>
      <w:spacing w:val="15"/>
      <w:sz w:val="24"/>
      <w:szCs w:val="24"/>
    </w:rPr>
  </w:style>
  <w:style w:type="character" w:styleId="Emfaz">
    <w:name w:val="Emphasis"/>
    <w:basedOn w:val="Numatytasispastraiposriftas"/>
    <w:uiPriority w:val="20"/>
    <w:qFormat/>
    <w:rsid w:val="00A954C5"/>
    <w:rPr>
      <w:i/>
      <w:iCs/>
    </w:rPr>
  </w:style>
  <w:style w:type="paragraph" w:styleId="Betarp">
    <w:name w:val="No Spacing"/>
    <w:uiPriority w:val="1"/>
    <w:qFormat/>
    <w:rsid w:val="00A954C5"/>
    <w:pPr>
      <w:spacing w:after="0" w:line="240" w:lineRule="auto"/>
    </w:pPr>
    <w:rPr>
      <w:rFonts w:eastAsiaTheme="minorEastAsia"/>
    </w:rPr>
  </w:style>
  <w:style w:type="paragraph" w:styleId="Citata">
    <w:name w:val="Quote"/>
    <w:basedOn w:val="prastasis"/>
    <w:next w:val="prastasis"/>
    <w:link w:val="CitataDiagrama"/>
    <w:uiPriority w:val="29"/>
    <w:qFormat/>
    <w:rsid w:val="00A954C5"/>
    <w:pPr>
      <w:spacing w:after="200" w:line="276" w:lineRule="auto"/>
    </w:pPr>
    <w:rPr>
      <w:rFonts w:asciiTheme="minorHAnsi" w:eastAsiaTheme="minorEastAsia" w:hAnsiTheme="minorHAnsi" w:cstheme="minorBidi"/>
      <w:i/>
      <w:iCs/>
      <w:color w:val="000000" w:themeColor="text1"/>
      <w:sz w:val="22"/>
      <w:szCs w:val="22"/>
      <w:lang w:val="lt-LT"/>
    </w:rPr>
  </w:style>
  <w:style w:type="character" w:customStyle="1" w:styleId="CitataDiagrama">
    <w:name w:val="Citata Diagrama"/>
    <w:basedOn w:val="Numatytasispastraiposriftas"/>
    <w:link w:val="Citata"/>
    <w:uiPriority w:val="29"/>
    <w:rsid w:val="00A954C5"/>
    <w:rPr>
      <w:rFonts w:eastAsiaTheme="minorEastAsia"/>
      <w:i/>
      <w:iCs/>
      <w:color w:val="000000" w:themeColor="text1"/>
    </w:rPr>
  </w:style>
  <w:style w:type="paragraph" w:styleId="Iskirtacitata">
    <w:name w:val="Intense Quote"/>
    <w:basedOn w:val="prastasis"/>
    <w:next w:val="prastasis"/>
    <w:link w:val="IskirtacitataDiagrama"/>
    <w:uiPriority w:val="30"/>
    <w:qFormat/>
    <w:rsid w:val="00A954C5"/>
    <w:pPr>
      <w:pBdr>
        <w:bottom w:val="single" w:sz="4" w:space="4" w:color="5B9BD5" w:themeColor="accent1"/>
      </w:pBdr>
      <w:spacing w:before="200" w:after="280" w:line="276" w:lineRule="auto"/>
      <w:ind w:left="936" w:right="936"/>
    </w:pPr>
    <w:rPr>
      <w:rFonts w:asciiTheme="minorHAnsi" w:eastAsiaTheme="minorEastAsia" w:hAnsiTheme="minorHAnsi" w:cstheme="minorBidi"/>
      <w:b/>
      <w:bCs/>
      <w:i/>
      <w:iCs/>
      <w:color w:val="5B9BD5" w:themeColor="accent1"/>
      <w:sz w:val="22"/>
      <w:szCs w:val="22"/>
      <w:lang w:val="lt-LT"/>
    </w:rPr>
  </w:style>
  <w:style w:type="character" w:customStyle="1" w:styleId="IskirtacitataDiagrama">
    <w:name w:val="Išskirta citata Diagrama"/>
    <w:basedOn w:val="Numatytasispastraiposriftas"/>
    <w:link w:val="Iskirtacitata"/>
    <w:uiPriority w:val="30"/>
    <w:rsid w:val="00A954C5"/>
    <w:rPr>
      <w:rFonts w:eastAsiaTheme="minorEastAsia"/>
      <w:b/>
      <w:bCs/>
      <w:i/>
      <w:iCs/>
      <w:color w:val="5B9BD5" w:themeColor="accent1"/>
    </w:rPr>
  </w:style>
  <w:style w:type="character" w:styleId="Nerykuspabraukimas">
    <w:name w:val="Subtle Emphasis"/>
    <w:basedOn w:val="Numatytasispastraiposriftas"/>
    <w:uiPriority w:val="19"/>
    <w:qFormat/>
    <w:rsid w:val="00A954C5"/>
    <w:rPr>
      <w:i/>
      <w:iCs/>
      <w:color w:val="808080" w:themeColor="text1" w:themeTint="7F"/>
    </w:rPr>
  </w:style>
  <w:style w:type="character" w:styleId="Rykuspabraukimas">
    <w:name w:val="Intense Emphasis"/>
    <w:basedOn w:val="Numatytasispastraiposriftas"/>
    <w:uiPriority w:val="21"/>
    <w:qFormat/>
    <w:rsid w:val="00A954C5"/>
    <w:rPr>
      <w:b/>
      <w:bCs/>
      <w:i/>
      <w:iCs/>
      <w:color w:val="5B9BD5" w:themeColor="accent1"/>
    </w:rPr>
  </w:style>
  <w:style w:type="character" w:styleId="Nerykinuoroda">
    <w:name w:val="Subtle Reference"/>
    <w:basedOn w:val="Numatytasispastraiposriftas"/>
    <w:uiPriority w:val="31"/>
    <w:qFormat/>
    <w:rsid w:val="00A954C5"/>
    <w:rPr>
      <w:smallCaps/>
      <w:color w:val="ED7D31" w:themeColor="accent2"/>
      <w:u w:val="single"/>
    </w:rPr>
  </w:style>
  <w:style w:type="character" w:styleId="Rykinuoroda">
    <w:name w:val="Intense Reference"/>
    <w:basedOn w:val="Numatytasispastraiposriftas"/>
    <w:uiPriority w:val="32"/>
    <w:qFormat/>
    <w:rsid w:val="00A954C5"/>
    <w:rPr>
      <w:b/>
      <w:bCs/>
      <w:smallCaps/>
      <w:color w:val="ED7D31" w:themeColor="accent2"/>
      <w:spacing w:val="5"/>
      <w:u w:val="single"/>
    </w:rPr>
  </w:style>
  <w:style w:type="character" w:styleId="Knygospavadinimas">
    <w:name w:val="Book Title"/>
    <w:basedOn w:val="Numatytasispastraiposriftas"/>
    <w:uiPriority w:val="33"/>
    <w:qFormat/>
    <w:rsid w:val="00A954C5"/>
    <w:rPr>
      <w:b/>
      <w:bCs/>
      <w:smallCaps/>
      <w:spacing w:val="5"/>
    </w:rPr>
  </w:style>
  <w:style w:type="paragraph" w:styleId="Turinioantrat">
    <w:name w:val="TOC Heading"/>
    <w:basedOn w:val="Antrat1"/>
    <w:next w:val="prastasis"/>
    <w:uiPriority w:val="39"/>
    <w:semiHidden/>
    <w:unhideWhenUsed/>
    <w:qFormat/>
    <w:rsid w:val="00A954C5"/>
    <w:pPr>
      <w:outlineLvl w:val="9"/>
    </w:pPr>
  </w:style>
  <w:style w:type="character" w:customStyle="1" w:styleId="PaprastasistekstasDiagrama">
    <w:name w:val="Paprastasis tekstas Diagrama"/>
    <w:link w:val="Paprastasistekstas"/>
    <w:semiHidden/>
    <w:locked/>
    <w:rsid w:val="00A954C5"/>
    <w:rPr>
      <w:rFonts w:ascii="Courier New" w:hAnsi="Courier New" w:cs="Courier New"/>
    </w:rPr>
  </w:style>
  <w:style w:type="paragraph" w:styleId="Paprastasistekstas">
    <w:name w:val="Plain Text"/>
    <w:basedOn w:val="prastasis"/>
    <w:link w:val="PaprastasistekstasDiagrama"/>
    <w:semiHidden/>
    <w:rsid w:val="00A954C5"/>
    <w:rPr>
      <w:rFonts w:ascii="Courier New" w:eastAsiaTheme="minorHAnsi" w:hAnsi="Courier New" w:cs="Courier New"/>
      <w:sz w:val="22"/>
      <w:szCs w:val="22"/>
      <w:lang w:val="lt-LT"/>
    </w:rPr>
  </w:style>
  <w:style w:type="character" w:customStyle="1" w:styleId="PaprastasistekstasDiagrama1">
    <w:name w:val="Paprastasis tekstas Diagrama1"/>
    <w:basedOn w:val="Numatytasispastraiposriftas"/>
    <w:uiPriority w:val="99"/>
    <w:semiHidden/>
    <w:rsid w:val="00A954C5"/>
    <w:rPr>
      <w:rFonts w:ascii="Consolas" w:eastAsia="Times New Roman" w:hAnsi="Consolas" w:cs="Consolas"/>
      <w:sz w:val="21"/>
      <w:szCs w:val="21"/>
      <w:lang w:val="en-GB"/>
    </w:rPr>
  </w:style>
  <w:style w:type="table" w:customStyle="1" w:styleId="TableNormal1">
    <w:name w:val="Table Normal1"/>
    <w:rsid w:val="00902660"/>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t-LT"/>
    </w:rPr>
    <w:tblPr>
      <w:tblInd w:w="0" w:type="dxa"/>
      <w:tblCellMar>
        <w:top w:w="0" w:type="dxa"/>
        <w:left w:w="0" w:type="dxa"/>
        <w:bottom w:w="0" w:type="dxa"/>
        <w:right w:w="0" w:type="dxa"/>
      </w:tblCellMar>
    </w:tblPr>
  </w:style>
  <w:style w:type="paragraph" w:styleId="Antrat">
    <w:name w:val="caption"/>
    <w:basedOn w:val="prastasis"/>
    <w:next w:val="prastasis"/>
    <w:uiPriority w:val="35"/>
    <w:semiHidden/>
    <w:unhideWhenUsed/>
    <w:qFormat/>
    <w:rsid w:val="00902660"/>
    <w:pPr>
      <w:spacing w:after="200"/>
    </w:pPr>
    <w:rPr>
      <w:rFonts w:asciiTheme="minorHAnsi" w:eastAsiaTheme="minorEastAsia" w:hAnsiTheme="minorHAnsi" w:cstheme="minorBidi"/>
      <w:b/>
      <w:bCs/>
      <w:color w:val="5B9BD5" w:themeColor="accent1"/>
      <w:sz w:val="18"/>
      <w:szCs w:val="18"/>
      <w:lang w:val="lt-LT"/>
    </w:rPr>
  </w:style>
  <w:style w:type="character" w:customStyle="1" w:styleId="Neapdorotaspaminjimas1">
    <w:name w:val="Neapdorotas paminėjimas1"/>
    <w:basedOn w:val="Numatytasispastraiposriftas"/>
    <w:uiPriority w:val="99"/>
    <w:semiHidden/>
    <w:unhideWhenUsed/>
    <w:rsid w:val="00902660"/>
    <w:rPr>
      <w:color w:val="605E5C"/>
      <w:shd w:val="clear" w:color="auto" w:fill="E1DFDD"/>
    </w:rPr>
  </w:style>
  <w:style w:type="character" w:styleId="Perirtashipersaitas">
    <w:name w:val="FollowedHyperlink"/>
    <w:basedOn w:val="Numatytasispastraiposriftas"/>
    <w:uiPriority w:val="99"/>
    <w:semiHidden/>
    <w:unhideWhenUsed/>
    <w:rsid w:val="00902660"/>
    <w:rPr>
      <w:color w:val="954F72" w:themeColor="followedHyperlink"/>
      <w:u w:val="single"/>
    </w:rPr>
  </w:style>
  <w:style w:type="character" w:customStyle="1" w:styleId="Neapdorotaspaminjimas2">
    <w:name w:val="Neapdorotas paminėjimas2"/>
    <w:basedOn w:val="Numatytasispastraiposriftas"/>
    <w:uiPriority w:val="99"/>
    <w:semiHidden/>
    <w:unhideWhenUsed/>
    <w:rsid w:val="00CD5B16"/>
    <w:rPr>
      <w:color w:val="605E5C"/>
      <w:shd w:val="clear" w:color="auto" w:fill="E1DFDD"/>
    </w:rPr>
  </w:style>
  <w:style w:type="character" w:styleId="Neapdorotaspaminjimas">
    <w:name w:val="Unresolved Mention"/>
    <w:basedOn w:val="Numatytasispastraiposriftas"/>
    <w:uiPriority w:val="99"/>
    <w:semiHidden/>
    <w:unhideWhenUsed/>
    <w:rsid w:val="00A344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410302">
      <w:bodyDiv w:val="1"/>
      <w:marLeft w:val="0"/>
      <w:marRight w:val="0"/>
      <w:marTop w:val="0"/>
      <w:marBottom w:val="0"/>
      <w:divBdr>
        <w:top w:val="none" w:sz="0" w:space="0" w:color="auto"/>
        <w:left w:val="none" w:sz="0" w:space="0" w:color="auto"/>
        <w:bottom w:val="none" w:sz="0" w:space="0" w:color="auto"/>
        <w:right w:val="none" w:sz="0" w:space="0" w:color="auto"/>
      </w:divBdr>
    </w:div>
    <w:div w:id="161389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92F61-8580-4351-B57E-7BDCFD842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9750</Words>
  <Characters>5559</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LauraN</dc:creator>
  <cp:lastModifiedBy>Lauravspirk</cp:lastModifiedBy>
  <cp:revision>13</cp:revision>
  <cp:lastPrinted>2024-02-09T14:47:00Z</cp:lastPrinted>
  <dcterms:created xsi:type="dcterms:W3CDTF">2024-07-26T13:05:00Z</dcterms:created>
  <dcterms:modified xsi:type="dcterms:W3CDTF">2025-07-08T14:54:00Z</dcterms:modified>
</cp:coreProperties>
</file>