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11683F74" w:rsidR="00753252" w:rsidRPr="006B7CE3" w:rsidRDefault="00DF7ACC">
            <w:pPr>
              <w:jc w:val="both"/>
              <w:rPr>
                <w:rFonts w:ascii="Cambria" w:hAnsi="Cambria"/>
                <w:b/>
                <w:kern w:val="2"/>
                <w:sz w:val="22"/>
                <w:szCs w:val="22"/>
              </w:rPr>
            </w:pPr>
            <w:r w:rsidRPr="00DF7ACC">
              <w:rPr>
                <w:rFonts w:ascii="Cambria" w:hAnsi="Cambria"/>
                <w:b/>
                <w:kern w:val="2"/>
                <w:sz w:val="22"/>
                <w:szCs w:val="22"/>
              </w:rPr>
              <w:t xml:space="preserve">Reagentai ir papildomos priemonės biocheminių ir </w:t>
            </w:r>
            <w:proofErr w:type="spellStart"/>
            <w:r w:rsidRPr="00DF7ACC">
              <w:rPr>
                <w:rFonts w:ascii="Cambria" w:hAnsi="Cambria"/>
                <w:b/>
                <w:kern w:val="2"/>
                <w:sz w:val="22"/>
                <w:szCs w:val="22"/>
              </w:rPr>
              <w:t>imunocheminių</w:t>
            </w:r>
            <w:proofErr w:type="spellEnd"/>
            <w:r w:rsidRPr="00DF7ACC">
              <w:rPr>
                <w:rFonts w:ascii="Cambria" w:hAnsi="Cambria"/>
                <w:b/>
                <w:kern w:val="2"/>
                <w:sz w:val="22"/>
                <w:szCs w:val="22"/>
              </w:rPr>
              <w:t xml:space="preserve"> tyrimų atlikimui kartu su įrangos įsigijimu panaudos būdu</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6F7D4333" w:rsidR="005A23D8" w:rsidRPr="006B7CE3" w:rsidRDefault="005A23D8" w:rsidP="005A23D8">
            <w:pPr>
              <w:rPr>
                <w:rFonts w:ascii="Cambria" w:hAnsi="Cambria"/>
                <w:kern w:val="2"/>
                <w:sz w:val="22"/>
                <w:szCs w:val="22"/>
              </w:rPr>
            </w:pPr>
            <w:r w:rsidRPr="006B7CE3">
              <w:rPr>
                <w:rFonts w:ascii="Cambria" w:hAnsi="Cambria"/>
                <w:kern w:val="2"/>
                <w:sz w:val="22"/>
                <w:szCs w:val="22"/>
              </w:rPr>
              <w:t>+</w:t>
            </w:r>
            <w:r w:rsidR="00AB2F53" w:rsidRPr="00AB2F53">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47337AD6"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DF7ACC">
              <w:rPr>
                <w:rFonts w:ascii="Cambria" w:hAnsi="Cambria"/>
                <w:b/>
                <w:kern w:val="2"/>
                <w:sz w:val="22"/>
                <w:szCs w:val="22"/>
              </w:rPr>
              <w:t>r</w:t>
            </w:r>
            <w:r w:rsidR="00DF7ACC" w:rsidRPr="00DF7ACC">
              <w:rPr>
                <w:rFonts w:ascii="Cambria" w:hAnsi="Cambria"/>
                <w:b/>
                <w:kern w:val="2"/>
                <w:sz w:val="22"/>
                <w:szCs w:val="22"/>
              </w:rPr>
              <w:t>eagent</w:t>
            </w:r>
            <w:r w:rsidR="00DF7ACC">
              <w:rPr>
                <w:rFonts w:ascii="Cambria" w:hAnsi="Cambria"/>
                <w:b/>
                <w:kern w:val="2"/>
                <w:sz w:val="22"/>
                <w:szCs w:val="22"/>
              </w:rPr>
              <w:t>us</w:t>
            </w:r>
            <w:r w:rsidR="00DF7ACC" w:rsidRPr="00DF7ACC">
              <w:rPr>
                <w:rFonts w:ascii="Cambria" w:hAnsi="Cambria"/>
                <w:b/>
                <w:kern w:val="2"/>
                <w:sz w:val="22"/>
                <w:szCs w:val="22"/>
              </w:rPr>
              <w:t xml:space="preserve"> ir papildom</w:t>
            </w:r>
            <w:r w:rsidR="00DF7ACC">
              <w:rPr>
                <w:rFonts w:ascii="Cambria" w:hAnsi="Cambria"/>
                <w:b/>
                <w:kern w:val="2"/>
                <w:sz w:val="22"/>
                <w:szCs w:val="22"/>
              </w:rPr>
              <w:t>a</w:t>
            </w:r>
            <w:r w:rsidR="00DF7ACC" w:rsidRPr="00DF7ACC">
              <w:rPr>
                <w:rFonts w:ascii="Cambria" w:hAnsi="Cambria"/>
                <w:b/>
                <w:kern w:val="2"/>
                <w:sz w:val="22"/>
                <w:szCs w:val="22"/>
              </w:rPr>
              <w:t>s priemon</w:t>
            </w:r>
            <w:r w:rsidR="00DF7ACC">
              <w:rPr>
                <w:rFonts w:ascii="Cambria" w:hAnsi="Cambria"/>
                <w:b/>
                <w:kern w:val="2"/>
                <w:sz w:val="22"/>
                <w:szCs w:val="22"/>
              </w:rPr>
              <w:t>e</w:t>
            </w:r>
            <w:r w:rsidR="00DF7ACC" w:rsidRPr="00DF7ACC">
              <w:rPr>
                <w:rFonts w:ascii="Cambria" w:hAnsi="Cambria"/>
                <w:b/>
                <w:kern w:val="2"/>
                <w:sz w:val="22"/>
                <w:szCs w:val="22"/>
              </w:rPr>
              <w:t xml:space="preserve">s biocheminių ir </w:t>
            </w:r>
            <w:proofErr w:type="spellStart"/>
            <w:r w:rsidR="00DF7ACC" w:rsidRPr="00DF7ACC">
              <w:rPr>
                <w:rFonts w:ascii="Cambria" w:hAnsi="Cambria"/>
                <w:b/>
                <w:kern w:val="2"/>
                <w:sz w:val="22"/>
                <w:szCs w:val="22"/>
              </w:rPr>
              <w:t>imunocheminių</w:t>
            </w:r>
            <w:proofErr w:type="spellEnd"/>
            <w:r w:rsidR="00DF7ACC" w:rsidRPr="00DF7ACC">
              <w:rPr>
                <w:rFonts w:ascii="Cambria" w:hAnsi="Cambria"/>
                <w:b/>
                <w:kern w:val="2"/>
                <w:sz w:val="22"/>
                <w:szCs w:val="22"/>
              </w:rPr>
              <w:t xml:space="preserve"> tyrimų atlikimui kartu su įrangos įsigijimu panaudos būdu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CC31E94"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 „Prekių žiniaraštis“</w:t>
            </w:r>
            <w:r w:rsidR="003B0F57">
              <w:rPr>
                <w:rFonts w:ascii="Cambria" w:hAnsi="Cambria"/>
                <w:color w:val="000000"/>
                <w:kern w:val="2"/>
                <w:sz w:val="22"/>
                <w:szCs w:val="22"/>
              </w:rPr>
              <w:t xml:space="preserve"> </w:t>
            </w:r>
            <w:r w:rsidR="003B0F57">
              <w:t>ir Sutarties priede Nr. 5 „Pasiūlymas“</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0AFC476" w14:textId="77777777" w:rsidR="00DF7ACC" w:rsidRDefault="00DF7ACC" w:rsidP="00775C8F">
            <w:pPr>
              <w:jc w:val="both"/>
              <w:rPr>
                <w:rFonts w:ascii="Cambria" w:hAnsi="Cambria"/>
                <w:kern w:val="2"/>
                <w:sz w:val="22"/>
                <w:szCs w:val="22"/>
              </w:rPr>
            </w:pPr>
            <w:r w:rsidRPr="00DF7ACC">
              <w:rPr>
                <w:rFonts w:ascii="Cambria" w:hAnsi="Cambria"/>
                <w:kern w:val="2"/>
                <w:sz w:val="22"/>
                <w:szCs w:val="22"/>
              </w:rPr>
              <w:t xml:space="preserve">Reagentai ir papildomos priemonės biocheminių ir </w:t>
            </w:r>
            <w:proofErr w:type="spellStart"/>
            <w:r w:rsidRPr="00DF7ACC">
              <w:rPr>
                <w:rFonts w:ascii="Cambria" w:hAnsi="Cambria"/>
                <w:kern w:val="2"/>
                <w:sz w:val="22"/>
                <w:szCs w:val="22"/>
              </w:rPr>
              <w:t>imunocheminių</w:t>
            </w:r>
            <w:proofErr w:type="spellEnd"/>
            <w:r w:rsidRPr="00DF7ACC">
              <w:rPr>
                <w:rFonts w:ascii="Cambria" w:hAnsi="Cambria"/>
                <w:kern w:val="2"/>
                <w:sz w:val="22"/>
                <w:szCs w:val="22"/>
              </w:rPr>
              <w:t xml:space="preserve"> tyrimų atlikimui kartu su įrangos įsigijimu panaudos būdu </w:t>
            </w:r>
          </w:p>
          <w:p w14:paraId="16866C14" w14:textId="0D7806F6"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339A1F3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0CC9A38A" w14:textId="77777777" w:rsidR="00DF7ACC" w:rsidRDefault="002A5AAF" w:rsidP="00DF7ACC">
            <w:pPr>
              <w:jc w:val="both"/>
              <w:rPr>
                <w:rFonts w:ascii="Cambria" w:hAnsi="Cambria"/>
                <w:kern w:val="2"/>
                <w:sz w:val="22"/>
                <w:szCs w:val="22"/>
              </w:rPr>
            </w:pPr>
            <w:r w:rsidRPr="00DF7ACC">
              <w:rPr>
                <w:rFonts w:ascii="Cambria" w:hAnsi="Cambria"/>
                <w:kern w:val="2"/>
                <w:sz w:val="22"/>
                <w:szCs w:val="22"/>
              </w:rPr>
              <w:lastRenderedPageBreak/>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 xml:space="preserve">pateikiama dokumentacija: </w:t>
            </w:r>
            <w:r w:rsidR="00DF7ACC" w:rsidRPr="00DF7ACC">
              <w:rPr>
                <w:rFonts w:ascii="Cambria" w:hAnsi="Cambria"/>
                <w:kern w:val="2"/>
                <w:sz w:val="22"/>
                <w:szCs w:val="22"/>
              </w:rPr>
              <w:t xml:space="preserve">spausdintos Sistemos ir ją sudarančių bei siūlomų papildomų, su siūloma Sistema nesusijusių, analizatorių naudojimo instrukcijos (vartotojo vadovai) anglų ir lietuvių kalbomis, detalus Sistemos atliekamų tyrimų sąrašas su nurodytais tyrimų (jei tyrimai susideda iš daugiau nei vienos analitės, taip pat ir analičių) kodais, pavadinimais ir kitais duomenimis, Tyrimo metodikos, reagentų (tame tarpe ir kontrolių, </w:t>
            </w:r>
            <w:proofErr w:type="spellStart"/>
            <w:r w:rsidR="00DF7ACC" w:rsidRPr="00DF7ACC">
              <w:rPr>
                <w:rFonts w:ascii="Cambria" w:hAnsi="Cambria"/>
                <w:kern w:val="2"/>
                <w:sz w:val="22"/>
                <w:szCs w:val="22"/>
              </w:rPr>
              <w:t>kalibratorių</w:t>
            </w:r>
            <w:proofErr w:type="spellEnd"/>
            <w:r w:rsidR="00DF7ACC" w:rsidRPr="00DF7ACC">
              <w:rPr>
                <w:rFonts w:ascii="Cambria" w:hAnsi="Cambria"/>
                <w:kern w:val="2"/>
                <w:sz w:val="22"/>
                <w:szCs w:val="22"/>
              </w:rPr>
              <w:t xml:space="preserve">) aprašymai anglų ir lietuvių kalbomis spausdinta forma, visų tyrimų atlikimui pagal gamintojo rekomendacijas naudojamų sudedamųjų priemonių (reagentų, </w:t>
            </w:r>
            <w:proofErr w:type="spellStart"/>
            <w:r w:rsidR="00DF7ACC" w:rsidRPr="00DF7ACC">
              <w:rPr>
                <w:rFonts w:ascii="Cambria" w:hAnsi="Cambria"/>
                <w:kern w:val="2"/>
                <w:sz w:val="22"/>
                <w:szCs w:val="22"/>
              </w:rPr>
              <w:t>kalibratorių</w:t>
            </w:r>
            <w:proofErr w:type="spellEnd"/>
            <w:r w:rsidR="00DF7ACC" w:rsidRPr="00DF7ACC">
              <w:rPr>
                <w:rFonts w:ascii="Cambria" w:hAnsi="Cambria"/>
                <w:kern w:val="2"/>
                <w:sz w:val="22"/>
                <w:szCs w:val="22"/>
              </w:rPr>
              <w:t>, kontrolinių medžiagų (ne mažiau 2 lygių),   ploviklių, skiediklių (jei reikalingi tyrimo atlikimui),  papildomų priemonių (pvz., specialių antgalių, specialaus spausdinimo popieriaus,  mėginių indelių) ir/ar kitų gamintojo nurodytų priemonių, reikalingų tyrimų  atlikimui bei rezultatų pateikimui) su nurodytu kiekiu pakuotėje sąrašas.</w:t>
            </w:r>
            <w:r w:rsidR="00DF7ACC">
              <w:rPr>
                <w:rFonts w:ascii="Cambria" w:hAnsi="Cambria"/>
                <w:kern w:val="2"/>
                <w:sz w:val="22"/>
                <w:szCs w:val="22"/>
              </w:rPr>
              <w:t xml:space="preserve"> </w:t>
            </w:r>
          </w:p>
          <w:p w14:paraId="3BFF66E8" w14:textId="77777777"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sistemą sudarančių analizatorių ir reagentų CE sertifikavimą pagal Europos Parlamento ir Tarybos reglamento (ES) 2017/746 dėl </w:t>
            </w:r>
            <w:proofErr w:type="spellStart"/>
            <w:r w:rsidRPr="00B8655F">
              <w:rPr>
                <w:rFonts w:ascii="Cambria" w:hAnsi="Cambria"/>
                <w:kern w:val="2"/>
                <w:sz w:val="22"/>
                <w:szCs w:val="22"/>
              </w:rPr>
              <w:t>in</w:t>
            </w:r>
            <w:proofErr w:type="spellEnd"/>
            <w:r w:rsidRPr="00B8655F">
              <w:rPr>
                <w:rFonts w:ascii="Cambria" w:hAnsi="Cambria"/>
                <w:kern w:val="2"/>
                <w:sz w:val="22"/>
                <w:szCs w:val="22"/>
              </w:rPr>
              <w:t xml:space="preserve"> </w:t>
            </w:r>
            <w:proofErr w:type="spellStart"/>
            <w:r w:rsidRPr="00B8655F">
              <w:rPr>
                <w:rFonts w:ascii="Cambria" w:hAnsi="Cambria"/>
                <w:kern w:val="2"/>
                <w:sz w:val="22"/>
                <w:szCs w:val="22"/>
              </w:rPr>
              <w:t>vitro</w:t>
            </w:r>
            <w:proofErr w:type="spellEnd"/>
            <w:r w:rsidRPr="00B8655F">
              <w:rPr>
                <w:rFonts w:ascii="Cambria" w:hAnsi="Cambria"/>
                <w:kern w:val="2"/>
                <w:sz w:val="22"/>
                <w:szCs w:val="22"/>
              </w:rPr>
              <w:t xml:space="preserve"> diagnostikos medicinos priemonių reikalavimus arba pagal </w:t>
            </w:r>
            <w:proofErr w:type="spellStart"/>
            <w:r w:rsidRPr="00B8655F">
              <w:rPr>
                <w:rFonts w:ascii="Cambria" w:hAnsi="Cambria"/>
                <w:kern w:val="2"/>
                <w:sz w:val="22"/>
                <w:szCs w:val="22"/>
              </w:rPr>
              <w:t>In</w:t>
            </w:r>
            <w:proofErr w:type="spellEnd"/>
            <w:r w:rsidRPr="00B8655F">
              <w:rPr>
                <w:rFonts w:ascii="Cambria" w:hAnsi="Cambria"/>
                <w:kern w:val="2"/>
                <w:sz w:val="22"/>
                <w:szCs w:val="22"/>
              </w:rPr>
              <w:t xml:space="preserve"> </w:t>
            </w:r>
            <w:proofErr w:type="spellStart"/>
            <w:r w:rsidRPr="00B8655F">
              <w:rPr>
                <w:rFonts w:ascii="Cambria" w:hAnsi="Cambria"/>
                <w:kern w:val="2"/>
                <w:sz w:val="22"/>
                <w:szCs w:val="22"/>
              </w:rPr>
              <w:t>vitro</w:t>
            </w:r>
            <w:proofErr w:type="spellEnd"/>
            <w:r w:rsidRPr="00B8655F">
              <w:rPr>
                <w:rFonts w:ascii="Cambria" w:hAnsi="Cambria"/>
                <w:kern w:val="2"/>
                <w:sz w:val="22"/>
                <w:szCs w:val="22"/>
              </w:rPr>
              <w:t xml:space="preserve"> diagnostikos medicinos prietaisų direktyvos 98/79/EC reikalavimus, bei galiojančių dokumentų, liudijančių  sistemą sudarančių papildomų modulių žymėjimą CE ženklu,  </w:t>
            </w:r>
            <w:proofErr w:type="spellStart"/>
            <w:r w:rsidRPr="00B8655F">
              <w:rPr>
                <w:rFonts w:ascii="Cambria" w:hAnsi="Cambria"/>
                <w:kern w:val="2"/>
                <w:sz w:val="22"/>
                <w:szCs w:val="22"/>
              </w:rPr>
              <w:t>kopijos.</w:t>
            </w:r>
          </w:p>
          <w:p w14:paraId="5307F486" w14:textId="77777777" w:rsidR="001B46DE" w:rsidRDefault="001B46DE" w:rsidP="00775C8F">
            <w:pPr>
              <w:jc w:val="both"/>
              <w:rPr>
                <w:rFonts w:ascii="Cambria" w:hAnsi="Cambria"/>
                <w:kern w:val="2"/>
                <w:sz w:val="22"/>
                <w:szCs w:val="22"/>
              </w:rPr>
            </w:pPr>
            <w:proofErr w:type="spellEnd"/>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6813C89B"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r w:rsidR="001B46DE">
              <w:rPr>
                <w:rFonts w:ascii="Cambria" w:hAnsi="Cambria"/>
                <w:kern w:val="2"/>
                <w:sz w:val="22"/>
                <w:szCs w:val="22"/>
              </w:rPr>
              <w:t xml:space="preserve"> </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AD5686B"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5.3.3. </w:t>
            </w:r>
            <w:r w:rsidR="001B46DE" w:rsidRPr="006B7CE3">
              <w:rPr>
                <w:rFonts w:ascii="Cambria" w:hAnsi="Cambria"/>
                <w:kern w:val="2"/>
                <w:sz w:val="22"/>
                <w:szCs w:val="22"/>
              </w:rPr>
              <w:t>netaikoma</w:t>
            </w:r>
            <w:r w:rsidRPr="006B7CE3">
              <w:rPr>
                <w:rFonts w:ascii="Cambria" w:hAnsi="Cambria"/>
                <w:kern w:val="2"/>
                <w:sz w:val="22"/>
                <w:szCs w:val="22"/>
              </w:rPr>
              <w:t>;</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lastRenderedPageBreak/>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lastRenderedPageBreak/>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09FAFCB" w14:textId="77777777" w:rsidR="001B46DE" w:rsidRPr="006B7CE3" w:rsidRDefault="001B46DE" w:rsidP="001B46DE">
            <w:pPr>
              <w:rPr>
                <w:rFonts w:ascii="Cambria" w:hAnsi="Cambria"/>
                <w:kern w:val="2"/>
                <w:sz w:val="22"/>
                <w:szCs w:val="22"/>
              </w:rPr>
            </w:pPr>
            <w:r w:rsidRPr="006B7CE3">
              <w:rPr>
                <w:rFonts w:ascii="Cambria" w:hAnsi="Cambria"/>
                <w:kern w:val="2"/>
                <w:sz w:val="22"/>
                <w:szCs w:val="22"/>
              </w:rPr>
              <w:t>Netaikoma</w:t>
            </w:r>
          </w:p>
          <w:p w14:paraId="067C22E5" w14:textId="7CC9B131" w:rsidR="00753252" w:rsidRPr="006B7CE3" w:rsidRDefault="00753252">
            <w:pPr>
              <w:rPr>
                <w:rFonts w:ascii="Cambria" w:hAnsi="Cambria"/>
                <w:color w:val="000000"/>
                <w:kern w:val="2"/>
                <w:sz w:val="22"/>
                <w:szCs w:val="22"/>
                <w:bdr w:val="none" w:sz="0" w:space="0" w:color="auto" w:frame="1"/>
              </w:rPr>
            </w:pP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77777777" w:rsidR="00C44973" w:rsidRPr="006B7CE3" w:rsidRDefault="00C44973" w:rsidP="00101893">
            <w:pPr>
              <w:jc w:val="both"/>
              <w:rPr>
                <w:rFonts w:ascii="Cambria" w:hAnsi="Cambria"/>
                <w:kern w:val="2"/>
                <w:sz w:val="22"/>
                <w:szCs w:val="22"/>
              </w:rPr>
            </w:pPr>
            <w:r w:rsidRPr="006B7CE3">
              <w:rPr>
                <w:rFonts w:ascii="Cambria" w:hAnsi="Cambria"/>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6B7CE3">
              <w:rPr>
                <w:rFonts w:ascii="Cambria" w:hAnsi="Cambria"/>
                <w:b/>
                <w:kern w:val="2"/>
                <w:sz w:val="22"/>
                <w:szCs w:val="22"/>
              </w:rPr>
              <w:t>visą panaudos sutarties galiojimo terminą.</w:t>
            </w:r>
            <w:r w:rsidRPr="006B7CE3">
              <w:rPr>
                <w:rFonts w:ascii="Cambria" w:hAnsi="Cambria"/>
                <w:kern w:val="2"/>
                <w:sz w:val="22"/>
                <w:szCs w:val="22"/>
              </w:rPr>
              <w:t xml:space="preserve"> </w:t>
            </w:r>
          </w:p>
          <w:p w14:paraId="1AD73BAD" w14:textId="77777777" w:rsidR="00753252" w:rsidRDefault="00C44973" w:rsidP="00101893">
            <w:pPr>
              <w:jc w:val="both"/>
              <w:rPr>
                <w:rFonts w:ascii="Cambria" w:hAnsi="Cambria"/>
                <w:b/>
                <w:color w:val="808080" w:themeColor="background1" w:themeShade="80"/>
                <w:kern w:val="2"/>
                <w:sz w:val="22"/>
                <w:szCs w:val="22"/>
              </w:rPr>
            </w:pPr>
            <w:r w:rsidRPr="006B7CE3">
              <w:rPr>
                <w:rFonts w:ascii="Cambria" w:hAnsi="Cambria"/>
                <w:kern w:val="2"/>
                <w:sz w:val="22"/>
                <w:szCs w:val="22"/>
              </w:rPr>
              <w:t xml:space="preserve">Garantinis terminas, skaičiuojamas nuo panaudos perdavimo–priėmimo akto pasirašymo dienos. </w:t>
            </w:r>
            <w:r w:rsidRPr="006B7CE3">
              <w:rPr>
                <w:rFonts w:ascii="Cambria" w:hAnsi="Cambria"/>
                <w:b/>
                <w:color w:val="808080" w:themeColor="background1" w:themeShade="80"/>
                <w:kern w:val="2"/>
                <w:sz w:val="22"/>
                <w:szCs w:val="22"/>
              </w:rPr>
              <w:t xml:space="preserve"> </w:t>
            </w:r>
          </w:p>
          <w:p w14:paraId="22122598" w14:textId="69D35CF6" w:rsidR="001E0E4E" w:rsidRPr="006B7CE3" w:rsidRDefault="001E0E4E" w:rsidP="00101893">
            <w:pPr>
              <w:jc w:val="both"/>
              <w:rPr>
                <w:rFonts w:ascii="Cambria" w:hAnsi="Cambria"/>
                <w:kern w:val="2"/>
                <w:sz w:val="22"/>
                <w:szCs w:val="22"/>
              </w:rPr>
            </w:pPr>
            <w:r w:rsidRPr="006B7CE3">
              <w:rPr>
                <w:rFonts w:ascii="Cambria" w:hAnsi="Cambria"/>
                <w:kern w:val="2"/>
                <w:sz w:val="22"/>
                <w:szCs w:val="22"/>
              </w:rPr>
              <w:t xml:space="preserve">Tiekėjas įsipareigoja tiekti reagentus, kurių galiojimas būtų ne trumpesnis kaip </w:t>
            </w:r>
            <w:r w:rsidR="001B46DE">
              <w:rPr>
                <w:rFonts w:ascii="Cambria" w:hAnsi="Cambria"/>
                <w:b/>
                <w:kern w:val="2"/>
                <w:sz w:val="22"/>
                <w:szCs w:val="22"/>
              </w:rPr>
              <w:t>6</w:t>
            </w:r>
            <w:r w:rsidRPr="006B7CE3">
              <w:rPr>
                <w:rFonts w:ascii="Cambria" w:hAnsi="Cambria"/>
                <w:b/>
                <w:kern w:val="2"/>
                <w:sz w:val="22"/>
                <w:szCs w:val="22"/>
              </w:rPr>
              <w:t xml:space="preserve"> (</w:t>
            </w:r>
            <w:r w:rsidR="001B46DE">
              <w:rPr>
                <w:rFonts w:ascii="Cambria" w:hAnsi="Cambria"/>
                <w:b/>
                <w:kern w:val="2"/>
                <w:sz w:val="22"/>
                <w:szCs w:val="22"/>
              </w:rPr>
              <w:t>šeši</w:t>
            </w:r>
            <w:r w:rsidRPr="006B7CE3">
              <w:rPr>
                <w:rFonts w:ascii="Cambria" w:hAnsi="Cambria"/>
                <w:b/>
                <w:kern w:val="2"/>
                <w:sz w:val="22"/>
                <w:szCs w:val="22"/>
              </w:rPr>
              <w:t>) mėn.</w:t>
            </w:r>
            <w:r w:rsidR="00E276C6">
              <w:rPr>
                <w:rFonts w:ascii="Cambria" w:hAnsi="Cambria"/>
                <w:b/>
                <w:kern w:val="2"/>
                <w:sz w:val="22"/>
                <w:szCs w:val="22"/>
              </w:rPr>
              <w:t xml:space="preserve"> </w:t>
            </w:r>
            <w:r w:rsidRPr="006B7CE3">
              <w:rPr>
                <w:rFonts w:ascii="Cambria" w:hAnsi="Cambria"/>
                <w:kern w:val="2"/>
                <w:sz w:val="22"/>
                <w:szCs w:val="22"/>
              </w:rPr>
              <w:t>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CA654A7" w14:textId="77777777" w:rsidR="001B46DE" w:rsidRPr="001B46DE" w:rsidRDefault="001B46DE" w:rsidP="001B46DE">
            <w:pPr>
              <w:jc w:val="both"/>
              <w:rPr>
                <w:rFonts w:ascii="Cambria" w:hAnsi="Cambria"/>
                <w:kern w:val="2"/>
                <w:sz w:val="22"/>
                <w:szCs w:val="22"/>
              </w:rPr>
            </w:pPr>
            <w:r w:rsidRPr="001B46DE">
              <w:rPr>
                <w:rFonts w:ascii="Cambria" w:hAnsi="Cambria"/>
                <w:kern w:val="2"/>
                <w:sz w:val="22"/>
                <w:szCs w:val="22"/>
              </w:rPr>
              <w:t xml:space="preserve">Tiekėjas turi užtikrinti įrangos (aparatūrinės ir programinės) nepertraukiamą techninį aptarnavimą sutarties galiojimo laikotarpiu. Tiekėjui gavus pranešimą apie Sistemos (aparatūrinės ar programinės) ar atskirų, su siūloma Sistema nesusijusių analizatorių gedimą / veiklos sutrikimą, Nuomotojo specialistas privalės prisijungti nuotoliniu būdu ne vėliau kaip per 30 min. nuo pranešimo gavimo momento ir pašalinti sutrikimą, o nepavykus pašalinti gedimo ar sutrikimo nuotoliniu būdu per 60 min., ne vėliau kaip per 3 valandas nuo pranešimo gavimo </w:t>
            </w:r>
            <w:r w:rsidRPr="001B46DE">
              <w:rPr>
                <w:rFonts w:ascii="Cambria" w:hAnsi="Cambria"/>
                <w:kern w:val="2"/>
                <w:sz w:val="22"/>
                <w:szCs w:val="22"/>
              </w:rPr>
              <w:lastRenderedPageBreak/>
              <w:t xml:space="preserve">momento atvykti į Kauno klinikas ir 4 valandų laikotarpyje pašalinti gedimą arba kitaip atkurti ir užtikrinti Sistemos veikimą. Nesant galimybės pašalinti gedimų per nurodytą laiką, Nuomotojas privalės kitais būdais ir savo lėšomis užtikrinti kokybišką ir </w:t>
            </w:r>
            <w:proofErr w:type="spellStart"/>
            <w:r w:rsidRPr="001B46DE">
              <w:rPr>
                <w:rFonts w:ascii="Cambria" w:hAnsi="Cambria"/>
                <w:kern w:val="2"/>
                <w:sz w:val="22"/>
                <w:szCs w:val="22"/>
              </w:rPr>
              <w:t>savalaikišką</w:t>
            </w:r>
            <w:proofErr w:type="spellEnd"/>
            <w:r w:rsidRPr="001B46DE">
              <w:rPr>
                <w:rFonts w:ascii="Cambria" w:hAnsi="Cambria"/>
                <w:kern w:val="2"/>
                <w:sz w:val="22"/>
                <w:szCs w:val="22"/>
              </w:rPr>
              <w:t xml:space="preserve"> tyrimų atlikimą pagal Kauno klinikų poreikius.</w:t>
            </w:r>
          </w:p>
          <w:p w14:paraId="004934D1" w14:textId="440A71B2" w:rsidR="00753252" w:rsidRPr="006B7CE3" w:rsidRDefault="001B46DE" w:rsidP="001B46DE">
            <w:pPr>
              <w:jc w:val="both"/>
              <w:rPr>
                <w:rFonts w:ascii="Cambria" w:hAnsi="Cambria"/>
                <w:kern w:val="2"/>
                <w:sz w:val="22"/>
                <w:szCs w:val="22"/>
              </w:rPr>
            </w:pPr>
            <w:r w:rsidRPr="001B46DE">
              <w:rPr>
                <w:rFonts w:ascii="Cambria" w:hAnsi="Cambria"/>
                <w:kern w:val="2"/>
                <w:sz w:val="22"/>
                <w:szCs w:val="22"/>
              </w:rPr>
              <w:t>Visiškai pašalinti gedimą turi per 24 valandas, o nesant galimybės pašalinti gedimo per 24 valandas, tiekėjas privalo sugedusią (netinkamai veikiančią) įrangą laikinai pakeisti lygiaverte.</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6B7CE3" w:rsidRDefault="00182C20">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C44973" w:rsidRPr="006B7CE3" w:rsidRDefault="00182C20" w:rsidP="00C44973">
            <w:pPr>
              <w:rPr>
                <w:rFonts w:ascii="Cambria" w:hAnsi="Cambria"/>
                <w:kern w:val="2"/>
                <w:sz w:val="22"/>
                <w:szCs w:val="22"/>
              </w:rPr>
            </w:pPr>
            <w:r w:rsidRPr="006B7CE3">
              <w:rPr>
                <w:rFonts w:ascii="Cambria" w:hAnsi="Cambria"/>
                <w:kern w:val="2"/>
                <w:sz w:val="22"/>
                <w:szCs w:val="22"/>
              </w:rPr>
              <w:t>Netesybomis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xml:space="preserve">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8E7C74" w:rsidRDefault="0088411A" w:rsidP="00765982">
            <w:pPr>
              <w:jc w:val="both"/>
              <w:rPr>
                <w:rFonts w:ascii="Cambria" w:hAnsi="Cambria"/>
                <w:color w:val="4472C4"/>
                <w:kern w:val="2"/>
                <w:sz w:val="22"/>
                <w:szCs w:val="22"/>
              </w:rPr>
            </w:pPr>
            <w:r w:rsidRPr="0088411A">
              <w:rPr>
                <w:rFonts w:ascii="Cambria" w:hAnsi="Cambria"/>
                <w:kern w:val="2"/>
                <w:sz w:val="22"/>
                <w:szCs w:val="22"/>
              </w:rPr>
              <w:t xml:space="preserve">Jeigu Tiekėjas vėluoja vykdyti užsakymą, tiekti Prekes ar ištaisyti jų trūkumus arba nevykdo kitų sutartinių įsipareigojimų ilgiau negu 7 </w:t>
            </w:r>
            <w:r w:rsidRPr="0088411A">
              <w:rPr>
                <w:rFonts w:ascii="Cambria" w:hAnsi="Cambria"/>
                <w:kern w:val="2"/>
                <w:sz w:val="22"/>
                <w:szCs w:val="22"/>
              </w:rPr>
              <w:lastRenderedPageBreak/>
              <w:t>(septynias)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ACA4FB7" w:rsidR="00753252" w:rsidRPr="00C76239" w:rsidRDefault="00182C20" w:rsidP="00970326">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2D632C">
              <w:rPr>
                <w:rFonts w:ascii="Cambria" w:hAnsi="Cambria"/>
                <w:b/>
                <w:color w:val="000000"/>
                <w:kern w:val="2"/>
                <w:sz w:val="22"/>
                <w:szCs w:val="22"/>
              </w:rPr>
              <w:t>6</w:t>
            </w:r>
            <w:r w:rsidR="00E27FB8" w:rsidRPr="006B7CE3">
              <w:rPr>
                <w:rFonts w:ascii="Cambria" w:hAnsi="Cambria"/>
                <w:b/>
                <w:color w:val="000000"/>
                <w:kern w:val="2"/>
                <w:sz w:val="22"/>
                <w:szCs w:val="22"/>
              </w:rPr>
              <w:t xml:space="preserve"> (</w:t>
            </w:r>
            <w:r w:rsidR="002D632C">
              <w:rPr>
                <w:rFonts w:ascii="Cambria" w:hAnsi="Cambria"/>
                <w:b/>
                <w:color w:val="000000"/>
                <w:kern w:val="2"/>
                <w:sz w:val="22"/>
                <w:szCs w:val="22"/>
              </w:rPr>
              <w:t>šeši</w:t>
            </w:r>
            <w:r w:rsidR="00E27FB8" w:rsidRPr="006B7CE3">
              <w:rPr>
                <w:rFonts w:ascii="Cambria" w:hAnsi="Cambria"/>
                <w:b/>
                <w:color w:val="000000"/>
                <w:kern w:val="2"/>
                <w:sz w:val="22"/>
                <w:szCs w:val="22"/>
              </w:rPr>
              <w:t>) mėnesiai.</w:t>
            </w:r>
          </w:p>
        </w:tc>
      </w:tr>
      <w:tr w:rsidR="00753252"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753252" w:rsidRPr="006B7CE3" w:rsidRDefault="002D632C" w:rsidP="00970326">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5D13AD82" w14:textId="77777777">
        <w:trPr>
          <w:trHeight w:val="300"/>
        </w:trPr>
        <w:tc>
          <w:tcPr>
            <w:tcW w:w="9535" w:type="dxa"/>
            <w:gridSpan w:val="4"/>
          </w:tcPr>
          <w:p w14:paraId="2CD75CE6"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753252" w:rsidRPr="006B7CE3" w14:paraId="418DDC19" w14:textId="77777777" w:rsidTr="00AE60A7">
        <w:trPr>
          <w:trHeight w:val="300"/>
        </w:trPr>
        <w:tc>
          <w:tcPr>
            <w:tcW w:w="2700" w:type="dxa"/>
          </w:tcPr>
          <w:p w14:paraId="56F438C7" w14:textId="77777777" w:rsidR="00753252" w:rsidRPr="001B46DE" w:rsidRDefault="00182C20">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753252" w:rsidRPr="001B46DE" w:rsidRDefault="003B0F57" w:rsidP="00970326">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753252" w:rsidRPr="006B7CE3" w14:paraId="2FD6ED60" w14:textId="77777777" w:rsidTr="00AE60A7">
        <w:trPr>
          <w:trHeight w:val="300"/>
        </w:trPr>
        <w:tc>
          <w:tcPr>
            <w:tcW w:w="2700" w:type="dxa"/>
          </w:tcPr>
          <w:p w14:paraId="7A417329"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753252" w:rsidRPr="006B7CE3" w:rsidRDefault="00753252">
            <w:pPr>
              <w:rPr>
                <w:rFonts w:ascii="Cambria" w:hAnsi="Cambria"/>
                <w:b/>
                <w:bCs/>
                <w:kern w:val="2"/>
                <w:sz w:val="22"/>
                <w:szCs w:val="22"/>
              </w:rPr>
            </w:pPr>
          </w:p>
        </w:tc>
        <w:tc>
          <w:tcPr>
            <w:tcW w:w="6835" w:type="dxa"/>
            <w:gridSpan w:val="3"/>
          </w:tcPr>
          <w:p w14:paraId="7A2DD405"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753252" w:rsidRPr="006B7CE3" w:rsidRDefault="00182C20" w:rsidP="0097032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6B7CE3">
              <w:rPr>
                <w:rFonts w:ascii="Cambria" w:eastAsia="Arial" w:hAnsi="Cambria"/>
                <w:kern w:val="2"/>
                <w:sz w:val="22"/>
                <w:szCs w:val="22"/>
              </w:rPr>
              <w:t>30 (trisdešimt) kalendorinių dienų</w:t>
            </w:r>
            <w:r w:rsidRPr="006B7CE3">
              <w:rPr>
                <w:rFonts w:ascii="Cambria" w:eastAsia="Arial" w:hAnsi="Cambria"/>
                <w:kern w:val="2"/>
                <w:sz w:val="22"/>
                <w:szCs w:val="22"/>
              </w:rPr>
              <w:t>;</w:t>
            </w:r>
          </w:p>
          <w:p w14:paraId="147E7ECA" w14:textId="141B5BF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3</w:t>
            </w:r>
            <w:r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4</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5</w:t>
            </w:r>
            <w:r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6</w:t>
            </w:r>
            <w:r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7E31DC"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7</w:t>
            </w:r>
            <w:r w:rsidRPr="006B7CE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6B7CE3" w14:paraId="0D694DC5" w14:textId="77777777">
        <w:trPr>
          <w:trHeight w:val="300"/>
        </w:trPr>
        <w:tc>
          <w:tcPr>
            <w:tcW w:w="9535" w:type="dxa"/>
            <w:gridSpan w:val="4"/>
          </w:tcPr>
          <w:p w14:paraId="635D4D3F" w14:textId="77777777" w:rsidR="00753252" w:rsidRPr="006B7CE3" w:rsidRDefault="00182C20">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753252" w:rsidRPr="006B7CE3" w14:paraId="2F126404" w14:textId="77777777" w:rsidTr="00AE60A7">
        <w:trPr>
          <w:trHeight w:val="300"/>
        </w:trPr>
        <w:tc>
          <w:tcPr>
            <w:tcW w:w="2700" w:type="dxa"/>
          </w:tcPr>
          <w:p w14:paraId="1BD936E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753252" w:rsidRDefault="00182C20" w:rsidP="00EC4320">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w:t>
            </w:r>
            <w:r w:rsidRPr="006B7CE3">
              <w:rPr>
                <w:rFonts w:ascii="Cambria" w:hAnsi="Cambria"/>
                <w:color w:val="000000"/>
                <w:kern w:val="2"/>
                <w:sz w:val="22"/>
                <w:szCs w:val="22"/>
                <w:shd w:val="clear" w:color="auto" w:fill="FFFFFF"/>
              </w:rPr>
              <w:lastRenderedPageBreak/>
              <w:t xml:space="preserve">patvirtinimo“ (toliau – Tvarkos aprašas) </w:t>
            </w:r>
            <w:r w:rsidR="00EC4320" w:rsidRPr="006B7CE3">
              <w:rPr>
                <w:rFonts w:ascii="Cambria" w:hAnsi="Cambria"/>
                <w:color w:val="000000"/>
                <w:kern w:val="2"/>
                <w:sz w:val="22"/>
                <w:szCs w:val="22"/>
                <w:shd w:val="clear" w:color="auto" w:fill="FFFFFF"/>
              </w:rPr>
              <w:t>4.4.4</w:t>
            </w:r>
            <w:r w:rsidRPr="006B7CE3">
              <w:rPr>
                <w:rFonts w:ascii="Cambria" w:hAnsi="Cambria"/>
                <w:color w:val="000000"/>
                <w:kern w:val="2"/>
                <w:sz w:val="22"/>
                <w:szCs w:val="22"/>
                <w:shd w:val="clear" w:color="auto" w:fill="FFFFFF"/>
              </w:rPr>
              <w:t xml:space="preserve"> papunkči</w:t>
            </w:r>
            <w:r w:rsidR="00EC4320" w:rsidRPr="006B7CE3">
              <w:rPr>
                <w:rFonts w:ascii="Cambria" w:hAnsi="Cambria"/>
                <w:color w:val="000000"/>
                <w:kern w:val="2"/>
                <w:sz w:val="22"/>
                <w:szCs w:val="22"/>
                <w:shd w:val="clear" w:color="auto" w:fill="FFFFFF"/>
              </w:rPr>
              <w:t>u</w:t>
            </w:r>
            <w:r w:rsidRPr="006B7CE3">
              <w:rPr>
                <w:rFonts w:ascii="Cambria" w:hAnsi="Cambria"/>
                <w:color w:val="000000"/>
                <w:kern w:val="2"/>
                <w:sz w:val="22"/>
                <w:szCs w:val="22"/>
              </w:rPr>
              <w:t> </w:t>
            </w:r>
            <w:r w:rsidR="00EC4320" w:rsidRPr="006B7CE3">
              <w:rPr>
                <w:rFonts w:ascii="Cambria" w:hAnsi="Cambria"/>
                <w:kern w:val="2"/>
                <w:sz w:val="22"/>
                <w:szCs w:val="22"/>
                <w:shd w:val="clear" w:color="auto" w:fill="FFFFFF"/>
              </w:rPr>
              <w:t>(savarankiškai nustatomi aplinkos apsaugos kriterijai).</w:t>
            </w:r>
          </w:p>
          <w:p w14:paraId="0DEF440D" w14:textId="38C757ED" w:rsidR="0015459F" w:rsidRPr="006B7CE3" w:rsidRDefault="0015459F" w:rsidP="00EC4320">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6B7CE3" w14:paraId="4DD99A0F" w14:textId="77777777" w:rsidTr="00AE60A7">
        <w:trPr>
          <w:trHeight w:val="300"/>
        </w:trPr>
        <w:tc>
          <w:tcPr>
            <w:tcW w:w="2700" w:type="dxa"/>
          </w:tcPr>
          <w:p w14:paraId="6F93B74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13.2.  Su perkamomis Prekėmis susiję socialiniai kriterijai</w:t>
            </w:r>
          </w:p>
        </w:tc>
        <w:tc>
          <w:tcPr>
            <w:tcW w:w="6835" w:type="dxa"/>
            <w:gridSpan w:val="3"/>
          </w:tcPr>
          <w:p w14:paraId="10EA3599" w14:textId="77777777"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753252" w:rsidRPr="006B7CE3" w:rsidRDefault="00753252">
            <w:pPr>
              <w:rPr>
                <w:rFonts w:ascii="Cambria" w:hAnsi="Cambria"/>
                <w:color w:val="000000"/>
                <w:kern w:val="2"/>
                <w:sz w:val="22"/>
                <w:szCs w:val="22"/>
                <w:shd w:val="clear" w:color="auto" w:fill="FFFFFF"/>
              </w:rPr>
            </w:pPr>
          </w:p>
          <w:p w14:paraId="733B87E7" w14:textId="0C021D66" w:rsidR="00753252" w:rsidRPr="006B7CE3" w:rsidRDefault="00753252">
            <w:pPr>
              <w:rPr>
                <w:rFonts w:ascii="Cambria" w:hAnsi="Cambria"/>
                <w:color w:val="0070C0"/>
                <w:kern w:val="2"/>
                <w:sz w:val="22"/>
                <w:szCs w:val="22"/>
              </w:rPr>
            </w:pPr>
          </w:p>
        </w:tc>
      </w:tr>
      <w:tr w:rsidR="00753252" w:rsidRPr="006B7CE3" w14:paraId="05BC9C3C" w14:textId="77777777">
        <w:trPr>
          <w:trHeight w:val="300"/>
        </w:trPr>
        <w:tc>
          <w:tcPr>
            <w:tcW w:w="9535" w:type="dxa"/>
            <w:gridSpan w:val="4"/>
          </w:tcPr>
          <w:p w14:paraId="2FF8161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EC4320" w:rsidRPr="006B7CE3" w14:paraId="755658B6" w14:textId="77777777" w:rsidTr="00AE60A7">
        <w:trPr>
          <w:trHeight w:val="300"/>
        </w:trPr>
        <w:tc>
          <w:tcPr>
            <w:tcW w:w="2700" w:type="dxa"/>
          </w:tcPr>
          <w:p w14:paraId="2FC2613F"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22E93B39" w14:textId="77777777" w:rsidTr="00AE60A7">
        <w:trPr>
          <w:trHeight w:val="300"/>
        </w:trPr>
        <w:tc>
          <w:tcPr>
            <w:tcW w:w="2700" w:type="dxa"/>
          </w:tcPr>
          <w:p w14:paraId="0C963568"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36C3353A" w14:textId="77777777" w:rsidTr="00AE60A7">
        <w:trPr>
          <w:trHeight w:val="300"/>
        </w:trPr>
        <w:tc>
          <w:tcPr>
            <w:tcW w:w="2700" w:type="dxa"/>
          </w:tcPr>
          <w:p w14:paraId="6891D08C"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65C176B5" w14:textId="77777777" w:rsidTr="00AE60A7">
        <w:trPr>
          <w:trHeight w:val="300"/>
        </w:trPr>
        <w:tc>
          <w:tcPr>
            <w:tcW w:w="2700" w:type="dxa"/>
          </w:tcPr>
          <w:p w14:paraId="79DDB13B"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EC4320" w:rsidRPr="006B7CE3" w:rsidRDefault="00EC4320" w:rsidP="00EC4320">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EC4320" w:rsidRPr="006B7CE3" w14:paraId="489CB9C0" w14:textId="77777777" w:rsidTr="00AE60A7">
        <w:trPr>
          <w:trHeight w:val="300"/>
        </w:trPr>
        <w:tc>
          <w:tcPr>
            <w:tcW w:w="2700" w:type="dxa"/>
          </w:tcPr>
          <w:p w14:paraId="49F3DB57"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753252" w:rsidRPr="006B7CE3" w14:paraId="668F8A3D" w14:textId="77777777">
        <w:trPr>
          <w:trHeight w:val="300"/>
        </w:trPr>
        <w:tc>
          <w:tcPr>
            <w:tcW w:w="9535" w:type="dxa"/>
            <w:gridSpan w:val="4"/>
          </w:tcPr>
          <w:p w14:paraId="3F8EDBB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15. SUTARTIES PRIEDAI</w:t>
            </w:r>
          </w:p>
        </w:tc>
      </w:tr>
      <w:tr w:rsidR="00EC4320" w:rsidRPr="006B7CE3" w14:paraId="77888B07" w14:textId="77777777" w:rsidTr="00AE60A7">
        <w:trPr>
          <w:trHeight w:val="300"/>
        </w:trPr>
        <w:tc>
          <w:tcPr>
            <w:tcW w:w="2700" w:type="dxa"/>
          </w:tcPr>
          <w:p w14:paraId="2BB73E0C"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EC4320" w:rsidRPr="006B7CE3" w:rsidRDefault="00EC4320" w:rsidP="00EC4320">
            <w:pPr>
              <w:rPr>
                <w:rFonts w:ascii="Cambria" w:hAnsi="Cambria"/>
                <w:b/>
                <w:bCs/>
                <w:kern w:val="2"/>
                <w:sz w:val="22"/>
                <w:szCs w:val="22"/>
              </w:rPr>
            </w:pPr>
            <w:r w:rsidRPr="006B7CE3">
              <w:rPr>
                <w:rFonts w:ascii="Cambria" w:hAnsi="Cambria"/>
                <w:bCs/>
                <w:kern w:val="2"/>
                <w:sz w:val="22"/>
                <w:szCs w:val="22"/>
              </w:rPr>
              <w:t>Techninė specifikacija;</w:t>
            </w:r>
          </w:p>
        </w:tc>
      </w:tr>
      <w:tr w:rsidR="00EC4320" w:rsidRPr="006B7CE3" w14:paraId="7996425B" w14:textId="77777777" w:rsidTr="00AE60A7">
        <w:trPr>
          <w:trHeight w:val="300"/>
        </w:trPr>
        <w:tc>
          <w:tcPr>
            <w:tcW w:w="2700" w:type="dxa"/>
          </w:tcPr>
          <w:p w14:paraId="4C4A7CE9"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Prekių žiniaraštis;</w:t>
            </w:r>
          </w:p>
        </w:tc>
      </w:tr>
      <w:tr w:rsidR="00EC4320" w:rsidRPr="006B7CE3" w14:paraId="3F5D9098" w14:textId="77777777" w:rsidTr="00AE60A7">
        <w:trPr>
          <w:trHeight w:val="300"/>
        </w:trPr>
        <w:tc>
          <w:tcPr>
            <w:tcW w:w="2700" w:type="dxa"/>
          </w:tcPr>
          <w:p w14:paraId="147C9014"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Panaudos sutartis;</w:t>
            </w:r>
          </w:p>
        </w:tc>
      </w:tr>
      <w:tr w:rsidR="00EC4320" w:rsidRPr="006B7CE3" w14:paraId="7F1397DD" w14:textId="77777777" w:rsidTr="00AE60A7">
        <w:trPr>
          <w:trHeight w:val="300"/>
        </w:trPr>
        <w:tc>
          <w:tcPr>
            <w:tcW w:w="2700" w:type="dxa"/>
          </w:tcPr>
          <w:p w14:paraId="0380EC1E"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EC4320" w:rsidRPr="006B7CE3" w14:paraId="499CA3CF" w14:textId="77777777" w:rsidTr="00AE60A7">
        <w:trPr>
          <w:trHeight w:val="300"/>
        </w:trPr>
        <w:tc>
          <w:tcPr>
            <w:tcW w:w="2700" w:type="dxa"/>
          </w:tcPr>
          <w:p w14:paraId="2DB5FB83"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753252" w:rsidRPr="006B7CE3" w14:paraId="08F5A01F" w14:textId="77777777">
        <w:tc>
          <w:tcPr>
            <w:tcW w:w="9535" w:type="dxa"/>
            <w:gridSpan w:val="4"/>
          </w:tcPr>
          <w:p w14:paraId="19450C4D"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753252"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TIEKĖJAS</w:t>
            </w:r>
          </w:p>
        </w:tc>
      </w:tr>
      <w:tr w:rsidR="00753252"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6B7CE3" w:rsidRDefault="00182C20">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753252"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6B7CE3" w:rsidRDefault="00753252">
            <w:pPr>
              <w:jc w:val="center"/>
              <w:rPr>
                <w:rFonts w:ascii="Cambria" w:hAnsi="Cambria"/>
                <w:b/>
                <w:bCs/>
                <w:kern w:val="2"/>
                <w:sz w:val="22"/>
                <w:szCs w:val="22"/>
              </w:rPr>
            </w:pPr>
          </w:p>
          <w:p w14:paraId="084031C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753252" w:rsidRPr="006B7CE3" w:rsidRDefault="00753252">
            <w:pPr>
              <w:jc w:val="center"/>
              <w:rPr>
                <w:rFonts w:ascii="Cambria" w:hAnsi="Cambria"/>
                <w:b/>
                <w:bCs/>
                <w:kern w:val="2"/>
                <w:sz w:val="22"/>
                <w:szCs w:val="22"/>
              </w:rPr>
            </w:pPr>
          </w:p>
          <w:p w14:paraId="1C29558E" w14:textId="77777777" w:rsidR="00753252" w:rsidRPr="006B7CE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6B7CE3" w:rsidRDefault="00753252">
            <w:pPr>
              <w:jc w:val="center"/>
              <w:rPr>
                <w:rFonts w:ascii="Cambria" w:hAnsi="Cambria"/>
                <w:b/>
                <w:bCs/>
                <w:kern w:val="2"/>
                <w:sz w:val="22"/>
                <w:szCs w:val="22"/>
              </w:rPr>
            </w:pPr>
          </w:p>
          <w:p w14:paraId="0D56DE0E"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0BC1FA66" w14:textId="2BAFD0A1" w:rsidR="006B7CE3" w:rsidRPr="006B7CE3" w:rsidRDefault="006B7CE3">
      <w:pPr>
        <w:rPr>
          <w:rFonts w:ascii="Cambria" w:hAnsi="Cambria"/>
          <w:sz w:val="22"/>
          <w:szCs w:val="22"/>
        </w:rPr>
      </w:pPr>
    </w:p>
    <w:p w14:paraId="12E38576" w14:textId="3D83B298" w:rsidR="006B7CE3" w:rsidRPr="006B7CE3" w:rsidRDefault="006B7CE3">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pateikti Turto vartotojo vadovą (instrukciją) lietuvių kalba (jeigu Techninėje specifikacijoje nenurodyta kitaip);</w:t>
      </w:r>
    </w:p>
    <w:p w14:paraId="6D14EC79"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savo lėšomis apmokyti Panaudos gavėjo darbuotojus naudotis Turtu ir nuolat teikti jiems konsultacijas; </w:t>
      </w:r>
    </w:p>
    <w:p w14:paraId="3C7E5CF1" w14:textId="36DEC0FD" w:rsidR="002D632C" w:rsidRDefault="001B46DE" w:rsidP="001B46DE">
      <w:pPr>
        <w:numPr>
          <w:ilvl w:val="2"/>
          <w:numId w:val="4"/>
        </w:numPr>
        <w:tabs>
          <w:tab w:val="left" w:pos="1134"/>
          <w:tab w:val="left" w:pos="1276"/>
          <w:tab w:val="left" w:pos="1418"/>
        </w:tabs>
        <w:suppressAutoHyphens/>
        <w:ind w:left="0" w:firstLine="851"/>
        <w:jc w:val="both"/>
        <w:rPr>
          <w:rFonts w:ascii="Cambria" w:hAnsi="Cambria"/>
          <w:sz w:val="22"/>
          <w:szCs w:val="22"/>
        </w:rPr>
      </w:pPr>
      <w:r w:rsidRPr="001B46DE">
        <w:rPr>
          <w:rFonts w:ascii="Cambria" w:hAnsi="Cambria"/>
          <w:sz w:val="22"/>
          <w:szCs w:val="22"/>
        </w:rPr>
        <w:t xml:space="preserve">Panaudos davėjas turi užtikrinti turto (aparatūrinio ir programinio) nepertraukiamą techninį aptarnavimą sutarties galiojimo laikotarpiu. Panaudos davėjui gavus pranešimą apie Sistemos (aparatūrinės ar programinės) ar atskirų, su siūloma Sistema nesusijusių analizatorių gedimą / veiklos sutrikimą, Panaudos davėjo specialistas privalės prisijungti nuotoliniu būdu ne vėliau kaip per 30 min. nuo pranešimo gavimo momento ir pašalinti sutrikimą, o nepavykus pašalinti gedimo ar sutrikimo nuotoliniu būdu per 60 min., ne vėliau kaip per 3 valandas nuo pranešimo gavimo momento atvykti į Kauno klinikas ir 4 valandų laikotarpyje pašalinti gedimą arba kitaip atkurti ir užtikrinti Sistemos veikimą. Nesant galimybės </w:t>
      </w:r>
      <w:r w:rsidRPr="001B46DE">
        <w:rPr>
          <w:rFonts w:ascii="Cambria" w:hAnsi="Cambria"/>
          <w:sz w:val="22"/>
          <w:szCs w:val="22"/>
        </w:rPr>
        <w:lastRenderedPageBreak/>
        <w:t xml:space="preserve">pašalinti gedimų per nurodytą laiką, Panaudos davėjas privalės kitais būdais ir savo lėšomis užtikrinti kokybišką ir </w:t>
      </w:r>
      <w:proofErr w:type="spellStart"/>
      <w:r w:rsidRPr="001B46DE">
        <w:rPr>
          <w:rFonts w:ascii="Cambria" w:hAnsi="Cambria"/>
          <w:sz w:val="22"/>
          <w:szCs w:val="22"/>
        </w:rPr>
        <w:t>savalaikišką</w:t>
      </w:r>
      <w:proofErr w:type="spellEnd"/>
      <w:r w:rsidRPr="001B46DE">
        <w:rPr>
          <w:rFonts w:ascii="Cambria" w:hAnsi="Cambria"/>
          <w:sz w:val="22"/>
          <w:szCs w:val="22"/>
        </w:rPr>
        <w:t xml:space="preserve"> tyrimų atlikimą pagal Kauno klinikų poreikius. Visiškai pašalinti gedimą turi per 24 valandas, o nesant galimybės pašalinti gedimo per 24 valandas, Panaudos davėjas privalo sugedusį (netinkamai veikiantį) turtą laikinai pakeisti lygiaverčiu</w:t>
      </w:r>
    </w:p>
    <w:p w14:paraId="6F49FA97" w14:textId="77777777" w:rsidR="001B46DE" w:rsidRPr="001B46DE" w:rsidRDefault="001B46DE" w:rsidP="001B46DE">
      <w:pPr>
        <w:tabs>
          <w:tab w:val="left" w:pos="1134"/>
          <w:tab w:val="left" w:pos="1276"/>
          <w:tab w:val="left" w:pos="1418"/>
        </w:tabs>
        <w:suppressAutoHyphens/>
        <w:ind w:left="1785"/>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3D0D34DC"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2D632C">
        <w:rPr>
          <w:rFonts w:ascii="Cambria" w:eastAsia="Times New Roman" w:hAnsi="Cambria" w:cs="Times New Roman"/>
          <w:b/>
          <w:lang w:val="lt-LT"/>
        </w:rPr>
        <w:t>6</w:t>
      </w:r>
      <w:r w:rsidRPr="006B7CE3">
        <w:rPr>
          <w:rFonts w:ascii="Cambria" w:hAnsi="Cambria"/>
          <w:b/>
          <w:lang w:val="lt-LT" w:eastAsia="lt-LT"/>
        </w:rPr>
        <w:t xml:space="preserve"> (</w:t>
      </w:r>
      <w:bookmarkStart w:id="0" w:name="_GoBack"/>
      <w:bookmarkEnd w:id="0"/>
      <w:r w:rsidR="002D632C">
        <w:rPr>
          <w:rFonts w:ascii="Cambria" w:hAnsi="Cambria"/>
          <w:b/>
          <w:lang w:val="lt-LT" w:eastAsia="lt-LT"/>
        </w:rPr>
        <w:t>šešis</w:t>
      </w:r>
      <w:r w:rsidRPr="006B7CE3">
        <w:rPr>
          <w:rFonts w:ascii="Cambria" w:hAnsi="Cambria"/>
          <w:b/>
          <w:lang w:val="lt-LT" w:eastAsia="lt-LT"/>
        </w:rPr>
        <w:t>) mėnesi</w:t>
      </w:r>
      <w:r w:rsidR="002D632C">
        <w:rPr>
          <w:rFonts w:ascii="Cambria" w:hAnsi="Cambria"/>
          <w:b/>
          <w:lang w:val="lt-LT" w:eastAsia="lt-LT"/>
        </w:rPr>
        <w:t>us</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055B1A0F"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faks.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 faks. (8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8B65D" w14:textId="77777777" w:rsidR="00CB3DA8" w:rsidRDefault="00CB3DA8">
      <w:r>
        <w:separator/>
      </w:r>
    </w:p>
  </w:endnote>
  <w:endnote w:type="continuationSeparator" w:id="0">
    <w:p w14:paraId="6F723C8B" w14:textId="77777777" w:rsidR="00CB3DA8" w:rsidRDefault="00CB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B8655F" w:rsidRDefault="00B8655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B8655F" w:rsidRDefault="00B8655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B8655F" w:rsidRDefault="00B8655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90430" w14:textId="77777777" w:rsidR="00CB3DA8" w:rsidRDefault="00CB3DA8">
      <w:r>
        <w:separator/>
      </w:r>
    </w:p>
  </w:footnote>
  <w:footnote w:type="continuationSeparator" w:id="0">
    <w:p w14:paraId="6EE6BA7E" w14:textId="77777777" w:rsidR="00CB3DA8" w:rsidRDefault="00CB3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B8655F" w:rsidRDefault="00B8655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B8655F" w:rsidRDefault="00B8655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B8655F" w:rsidRDefault="00B8655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0D0A"/>
    <w:rsid w:val="000C63B8"/>
    <w:rsid w:val="000D5E51"/>
    <w:rsid w:val="000E6F4B"/>
    <w:rsid w:val="00101893"/>
    <w:rsid w:val="00112792"/>
    <w:rsid w:val="0012395B"/>
    <w:rsid w:val="0015459F"/>
    <w:rsid w:val="00162911"/>
    <w:rsid w:val="00182C20"/>
    <w:rsid w:val="00196E89"/>
    <w:rsid w:val="001B46DE"/>
    <w:rsid w:val="001E0E4E"/>
    <w:rsid w:val="001F3BF7"/>
    <w:rsid w:val="00265FCE"/>
    <w:rsid w:val="002755BD"/>
    <w:rsid w:val="002A5AAF"/>
    <w:rsid w:val="002D632C"/>
    <w:rsid w:val="002F0B5F"/>
    <w:rsid w:val="003644B9"/>
    <w:rsid w:val="003921D0"/>
    <w:rsid w:val="003B0D09"/>
    <w:rsid w:val="003B0F57"/>
    <w:rsid w:val="003E1AFB"/>
    <w:rsid w:val="00462129"/>
    <w:rsid w:val="0047013A"/>
    <w:rsid w:val="00470289"/>
    <w:rsid w:val="00492272"/>
    <w:rsid w:val="005265AE"/>
    <w:rsid w:val="00581330"/>
    <w:rsid w:val="005A23D8"/>
    <w:rsid w:val="00611F32"/>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619B3"/>
    <w:rsid w:val="009634E5"/>
    <w:rsid w:val="00970326"/>
    <w:rsid w:val="009A2C07"/>
    <w:rsid w:val="009A38E9"/>
    <w:rsid w:val="009D69D3"/>
    <w:rsid w:val="009E3A43"/>
    <w:rsid w:val="00A73E04"/>
    <w:rsid w:val="00AB2F53"/>
    <w:rsid w:val="00AE60A7"/>
    <w:rsid w:val="00B837E5"/>
    <w:rsid w:val="00B8655F"/>
    <w:rsid w:val="00B86E07"/>
    <w:rsid w:val="00BF7C8E"/>
    <w:rsid w:val="00C33335"/>
    <w:rsid w:val="00C35BB8"/>
    <w:rsid w:val="00C44973"/>
    <w:rsid w:val="00C76239"/>
    <w:rsid w:val="00C76C77"/>
    <w:rsid w:val="00CA4ED2"/>
    <w:rsid w:val="00CB3DA8"/>
    <w:rsid w:val="00CB3DDE"/>
    <w:rsid w:val="00CF344E"/>
    <w:rsid w:val="00D66827"/>
    <w:rsid w:val="00D66BA3"/>
    <w:rsid w:val="00D72C56"/>
    <w:rsid w:val="00D90295"/>
    <w:rsid w:val="00DE7627"/>
    <w:rsid w:val="00DF7ACC"/>
    <w:rsid w:val="00E17CC3"/>
    <w:rsid w:val="00E213E9"/>
    <w:rsid w:val="00E276C6"/>
    <w:rsid w:val="00E27FB8"/>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20946</Words>
  <Characters>11940</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13</cp:revision>
  <dcterms:created xsi:type="dcterms:W3CDTF">2025-05-14T11:21:00Z</dcterms:created>
  <dcterms:modified xsi:type="dcterms:W3CDTF">2025-07-08T05:37:00Z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