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C8D" w:rsidRDefault="00177C8D" w:rsidP="000672A9">
      <w:pPr>
        <w:tabs>
          <w:tab w:val="center" w:pos="4153"/>
          <w:tab w:val="right" w:pos="8306"/>
        </w:tabs>
        <w:rPr>
          <w:rFonts w:eastAsia="Times New Roman" w:cs="Times New Roman"/>
          <w:b/>
          <w:szCs w:val="24"/>
          <w:lang w:eastAsia="x-none"/>
        </w:rPr>
      </w:pPr>
    </w:p>
    <w:p w:rsidR="00177C8D" w:rsidRDefault="000672A9" w:rsidP="000672A9">
      <w:pPr>
        <w:tabs>
          <w:tab w:val="center" w:pos="4153"/>
          <w:tab w:val="right" w:pos="8306"/>
        </w:tabs>
        <w:jc w:val="right"/>
        <w:rPr>
          <w:rFonts w:eastAsia="Times New Roman" w:cs="Times New Roman"/>
          <w:sz w:val="22"/>
          <w:lang w:eastAsia="x-none"/>
        </w:rPr>
      </w:pPr>
      <w:r>
        <w:rPr>
          <w:rFonts w:eastAsia="Times New Roman" w:cs="Times New Roman"/>
          <w:sz w:val="22"/>
          <w:lang w:eastAsia="x-none"/>
        </w:rPr>
        <w:t>Pirkimo sąlygų</w:t>
      </w:r>
    </w:p>
    <w:p w:rsidR="000672A9" w:rsidRPr="000672A9" w:rsidRDefault="000672A9" w:rsidP="000672A9">
      <w:pPr>
        <w:tabs>
          <w:tab w:val="center" w:pos="4153"/>
          <w:tab w:val="right" w:pos="8306"/>
        </w:tabs>
        <w:jc w:val="right"/>
        <w:rPr>
          <w:rFonts w:eastAsia="Times New Roman" w:cs="Times New Roman"/>
          <w:sz w:val="22"/>
          <w:lang w:eastAsia="x-none"/>
        </w:rPr>
      </w:pPr>
      <w:r>
        <w:rPr>
          <w:rFonts w:eastAsia="Times New Roman" w:cs="Times New Roman"/>
          <w:sz w:val="22"/>
          <w:lang w:eastAsia="x-none"/>
        </w:rPr>
        <w:t>1 priedas</w:t>
      </w:r>
    </w:p>
    <w:p w:rsidR="00177C8D" w:rsidRDefault="00177C8D" w:rsidP="00177C8D">
      <w:pPr>
        <w:tabs>
          <w:tab w:val="center" w:pos="4153"/>
          <w:tab w:val="right" w:pos="8306"/>
        </w:tabs>
        <w:jc w:val="center"/>
        <w:rPr>
          <w:rFonts w:eastAsia="Times New Roman" w:cs="Times New Roman"/>
          <w:b/>
          <w:szCs w:val="24"/>
          <w:lang w:eastAsia="x-none"/>
        </w:rPr>
      </w:pPr>
    </w:p>
    <w:p w:rsidR="00925911" w:rsidRPr="00925911" w:rsidRDefault="00925911" w:rsidP="00925911">
      <w:pPr>
        <w:ind w:right="-178"/>
        <w:jc w:val="center"/>
        <w:rPr>
          <w:rFonts w:eastAsia="Times New Roman" w:cs="Times New Roman"/>
          <w:sz w:val="22"/>
          <w:szCs w:val="20"/>
          <w:lang w:eastAsia="lt-LT"/>
        </w:rPr>
      </w:pPr>
      <w:r w:rsidRPr="00925911">
        <w:rPr>
          <w:rFonts w:eastAsia="Times New Roman" w:cs="Times New Roman"/>
          <w:sz w:val="22"/>
          <w:szCs w:val="20"/>
          <w:lang w:eastAsia="lt-LT"/>
        </w:rPr>
        <w:t>Herbas arba prekių ženklas</w:t>
      </w:r>
    </w:p>
    <w:p w:rsidR="00925911" w:rsidRPr="00925911" w:rsidRDefault="00925911" w:rsidP="00925911">
      <w:pPr>
        <w:ind w:right="-178"/>
        <w:jc w:val="center"/>
        <w:rPr>
          <w:rFonts w:eastAsia="Times New Roman" w:cs="Times New Roman"/>
          <w:sz w:val="22"/>
          <w:szCs w:val="20"/>
          <w:lang w:eastAsia="lt-LT"/>
        </w:rPr>
      </w:pPr>
      <w:r w:rsidRPr="00925911">
        <w:rPr>
          <w:rFonts w:eastAsia="Times New Roman" w:cs="Times New Roman"/>
          <w:sz w:val="22"/>
          <w:szCs w:val="20"/>
          <w:lang w:eastAsia="lt-LT"/>
        </w:rPr>
        <w:t>(Tiekėjo pavadinimas)</w:t>
      </w:r>
    </w:p>
    <w:p w:rsidR="00925911" w:rsidRPr="00925911" w:rsidRDefault="00925911" w:rsidP="00925911">
      <w:pPr>
        <w:ind w:right="-178"/>
        <w:jc w:val="center"/>
        <w:rPr>
          <w:rFonts w:eastAsia="Times New Roman" w:cs="Times New Roman"/>
          <w:sz w:val="22"/>
          <w:szCs w:val="20"/>
          <w:lang w:eastAsia="lt-LT"/>
        </w:rPr>
      </w:pPr>
    </w:p>
    <w:p w:rsidR="00925911" w:rsidRPr="00925911" w:rsidRDefault="00925911" w:rsidP="00925911">
      <w:pPr>
        <w:ind w:right="-178"/>
        <w:jc w:val="center"/>
        <w:rPr>
          <w:rFonts w:eastAsia="Times New Roman" w:cs="Times New Roman"/>
          <w:sz w:val="22"/>
          <w:szCs w:val="20"/>
          <w:lang w:eastAsia="lt-LT"/>
        </w:rPr>
      </w:pPr>
      <w:r w:rsidRPr="00925911">
        <w:rPr>
          <w:rFonts w:eastAsia="Times New Roman" w:cs="Times New Roman"/>
          <w:sz w:val="22"/>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25911" w:rsidRPr="00925911" w:rsidRDefault="00925911" w:rsidP="00925911">
      <w:pPr>
        <w:ind w:right="-178"/>
        <w:jc w:val="center"/>
        <w:rPr>
          <w:rFonts w:eastAsia="Times New Roman" w:cs="Times New Roman"/>
          <w:sz w:val="22"/>
          <w:szCs w:val="20"/>
          <w:lang w:eastAsia="lt-LT"/>
        </w:rPr>
      </w:pPr>
    </w:p>
    <w:p w:rsidR="00925911" w:rsidRPr="00925911" w:rsidRDefault="00925911" w:rsidP="00925911">
      <w:pPr>
        <w:jc w:val="center"/>
        <w:rPr>
          <w:rFonts w:eastAsia="Times New Roman" w:cs="Times New Roman"/>
          <w:b/>
          <w:bCs/>
          <w:sz w:val="22"/>
          <w:szCs w:val="20"/>
          <w:lang w:eastAsia="lt-LT"/>
        </w:rPr>
      </w:pPr>
    </w:p>
    <w:p w:rsidR="00925911" w:rsidRPr="00925911" w:rsidRDefault="00925911" w:rsidP="00925911">
      <w:pPr>
        <w:ind w:left="1134"/>
        <w:jc w:val="both"/>
        <w:rPr>
          <w:rFonts w:eastAsia="Times New Roman" w:cs="Times New Roman"/>
          <w:sz w:val="22"/>
          <w:szCs w:val="20"/>
          <w:u w:val="single"/>
          <w:lang w:eastAsia="lt-LT"/>
        </w:rPr>
      </w:pPr>
      <w:r w:rsidRPr="00925911">
        <w:rPr>
          <w:rFonts w:eastAsia="Times New Roman" w:cs="Times New Roman"/>
          <w:sz w:val="22"/>
          <w:szCs w:val="20"/>
          <w:lang w:eastAsia="lt-LT"/>
        </w:rPr>
        <w:t xml:space="preserve">   </w:t>
      </w:r>
      <w:r w:rsidRPr="00925911">
        <w:rPr>
          <w:rFonts w:eastAsia="Times New Roman" w:cs="Times New Roman"/>
          <w:sz w:val="22"/>
          <w:szCs w:val="20"/>
          <w:u w:val="single"/>
          <w:lang w:eastAsia="lt-LT"/>
        </w:rPr>
        <w:t xml:space="preserve">Viešoji įstaiga Regioninė Telšių ligoninė                                                                                            </w:t>
      </w:r>
    </w:p>
    <w:p w:rsidR="00925911" w:rsidRPr="00925911" w:rsidRDefault="00925911" w:rsidP="00925911">
      <w:pPr>
        <w:tabs>
          <w:tab w:val="center" w:pos="2520"/>
        </w:tabs>
        <w:ind w:left="1134"/>
        <w:jc w:val="both"/>
        <w:rPr>
          <w:rFonts w:eastAsia="Times New Roman" w:cs="Times New Roman"/>
          <w:sz w:val="22"/>
          <w:szCs w:val="20"/>
          <w:lang w:eastAsia="lt-LT"/>
        </w:rPr>
      </w:pPr>
      <w:r w:rsidRPr="00925911">
        <w:rPr>
          <w:rFonts w:eastAsia="Times New Roman" w:cs="Times New Roman"/>
          <w:sz w:val="22"/>
          <w:szCs w:val="20"/>
          <w:lang w:eastAsia="lt-LT"/>
        </w:rPr>
        <w:t xml:space="preserve">     (Adresatas (perkančioji organizacija))</w:t>
      </w:r>
    </w:p>
    <w:p w:rsidR="00925911" w:rsidRPr="00925911" w:rsidRDefault="00925911" w:rsidP="00925911">
      <w:pPr>
        <w:jc w:val="center"/>
        <w:rPr>
          <w:rFonts w:eastAsia="Times New Roman" w:cs="Times New Roman"/>
          <w:b/>
          <w:sz w:val="22"/>
          <w:szCs w:val="20"/>
          <w:lang w:eastAsia="lt-LT"/>
        </w:rPr>
      </w:pPr>
    </w:p>
    <w:p w:rsidR="00925911" w:rsidRPr="00925911" w:rsidRDefault="00925911" w:rsidP="00925911">
      <w:pPr>
        <w:jc w:val="center"/>
        <w:rPr>
          <w:rFonts w:eastAsia="Times New Roman" w:cs="Times New Roman"/>
          <w:b/>
          <w:sz w:val="22"/>
          <w:szCs w:val="20"/>
          <w:lang w:eastAsia="lt-LT"/>
        </w:rPr>
      </w:pPr>
    </w:p>
    <w:p w:rsidR="00925911" w:rsidRPr="00925911" w:rsidRDefault="00925911" w:rsidP="00925911">
      <w:pPr>
        <w:jc w:val="center"/>
        <w:rPr>
          <w:rFonts w:eastAsia="Times New Roman" w:cs="Times New Roman"/>
          <w:b/>
          <w:sz w:val="22"/>
          <w:szCs w:val="20"/>
          <w:lang w:eastAsia="lt-LT"/>
        </w:rPr>
      </w:pPr>
      <w:r w:rsidRPr="00925911">
        <w:rPr>
          <w:rFonts w:eastAsia="Times New Roman" w:cs="Times New Roman"/>
          <w:b/>
          <w:sz w:val="22"/>
          <w:szCs w:val="20"/>
          <w:lang w:eastAsia="lt-LT"/>
        </w:rPr>
        <w:t>PASIŪLYMAS</w:t>
      </w:r>
    </w:p>
    <w:p w:rsidR="00925911" w:rsidRPr="00925911" w:rsidRDefault="00925911" w:rsidP="00925911">
      <w:pPr>
        <w:tabs>
          <w:tab w:val="center" w:pos="4153"/>
          <w:tab w:val="right" w:pos="8306"/>
        </w:tabs>
        <w:jc w:val="center"/>
        <w:rPr>
          <w:rFonts w:eastAsia="Times New Roman" w:cs="Times New Roman"/>
          <w:b/>
          <w:szCs w:val="24"/>
          <w:lang w:eastAsia="x-none"/>
        </w:rPr>
      </w:pPr>
      <w:r w:rsidRPr="00925911">
        <w:rPr>
          <w:rFonts w:eastAsia="Times New Roman" w:cs="Times New Roman"/>
          <w:b/>
          <w:sz w:val="22"/>
          <w:szCs w:val="20"/>
          <w:lang w:eastAsia="lt-LT"/>
        </w:rPr>
        <w:t xml:space="preserve">DĖL </w:t>
      </w:r>
      <w:r w:rsidR="00F83F22">
        <w:rPr>
          <w:rFonts w:eastAsia="Times New Roman" w:cs="Times New Roman"/>
          <w:b/>
          <w:sz w:val="22"/>
          <w:lang w:eastAsia="x-none"/>
        </w:rPr>
        <w:t>STERILIZACIJOS KONTROLĖS, PAKAVIMO MEDŽIAGŲ IR PAGALBINIŲ PRIEMONIŲ</w:t>
      </w:r>
    </w:p>
    <w:p w:rsidR="00925911" w:rsidRPr="00925911" w:rsidRDefault="00925911" w:rsidP="00925911">
      <w:pPr>
        <w:rPr>
          <w:rFonts w:eastAsia="Times New Roman" w:cs="Times New Roman"/>
          <w:b/>
          <w:sz w:val="22"/>
          <w:szCs w:val="20"/>
          <w:lang w:eastAsia="lt-LT"/>
        </w:rPr>
      </w:pPr>
    </w:p>
    <w:p w:rsidR="00925911" w:rsidRPr="00925911" w:rsidRDefault="00925911" w:rsidP="00925911">
      <w:pPr>
        <w:shd w:val="clear" w:color="auto" w:fill="FFFFFF"/>
        <w:jc w:val="center"/>
        <w:rPr>
          <w:rFonts w:eastAsia="Times New Roman" w:cs="Times New Roman"/>
          <w:b/>
          <w:bCs/>
          <w:color w:val="000000"/>
          <w:sz w:val="22"/>
          <w:szCs w:val="20"/>
          <w:lang w:eastAsia="lt-LT"/>
        </w:rPr>
      </w:pPr>
      <w:r w:rsidRPr="00925911">
        <w:rPr>
          <w:rFonts w:eastAsia="Times New Roman" w:cs="Times New Roman"/>
          <w:sz w:val="22"/>
          <w:szCs w:val="20"/>
          <w:lang w:eastAsia="lt-LT"/>
        </w:rPr>
        <w:t xml:space="preserve">                 ____________</w:t>
      </w:r>
      <w:r w:rsidRPr="00925911">
        <w:rPr>
          <w:rFonts w:eastAsia="Times New Roman" w:cs="Times New Roman"/>
          <w:b/>
          <w:bCs/>
          <w:color w:val="000000"/>
          <w:sz w:val="22"/>
          <w:szCs w:val="20"/>
          <w:lang w:eastAsia="lt-LT"/>
        </w:rPr>
        <w:t xml:space="preserve"> </w:t>
      </w:r>
      <w:r w:rsidRPr="00925911">
        <w:rPr>
          <w:rFonts w:eastAsia="Times New Roman" w:cs="Times New Roman"/>
          <w:sz w:val="22"/>
          <w:szCs w:val="20"/>
          <w:lang w:eastAsia="lt-LT"/>
        </w:rPr>
        <w:t>Nr.______</w:t>
      </w:r>
    </w:p>
    <w:p w:rsidR="00925911" w:rsidRPr="00925911" w:rsidRDefault="00925911" w:rsidP="00925911">
      <w:pPr>
        <w:shd w:val="clear" w:color="auto" w:fill="FFFFFF"/>
        <w:jc w:val="center"/>
        <w:rPr>
          <w:rFonts w:eastAsia="Times New Roman" w:cs="Times New Roman"/>
          <w:bCs/>
          <w:color w:val="000000"/>
          <w:sz w:val="22"/>
          <w:szCs w:val="20"/>
          <w:lang w:eastAsia="lt-LT"/>
        </w:rPr>
      </w:pPr>
      <w:r w:rsidRPr="00925911">
        <w:rPr>
          <w:rFonts w:eastAsia="Times New Roman" w:cs="Times New Roman"/>
          <w:bCs/>
          <w:color w:val="000000"/>
          <w:sz w:val="22"/>
          <w:szCs w:val="20"/>
          <w:lang w:eastAsia="lt-LT"/>
        </w:rPr>
        <w:t>(Data)</w:t>
      </w:r>
    </w:p>
    <w:p w:rsidR="00925911" w:rsidRPr="00925911" w:rsidRDefault="00925911" w:rsidP="00925911">
      <w:pPr>
        <w:shd w:val="clear" w:color="auto" w:fill="FFFFFF"/>
        <w:jc w:val="center"/>
        <w:rPr>
          <w:rFonts w:eastAsia="Times New Roman" w:cs="Times New Roman"/>
          <w:bCs/>
          <w:color w:val="000000"/>
          <w:sz w:val="22"/>
          <w:szCs w:val="20"/>
          <w:lang w:eastAsia="lt-LT"/>
        </w:rPr>
      </w:pPr>
      <w:r w:rsidRPr="00925911">
        <w:rPr>
          <w:rFonts w:eastAsia="Times New Roman" w:cs="Times New Roman"/>
          <w:bCs/>
          <w:color w:val="000000"/>
          <w:sz w:val="22"/>
          <w:szCs w:val="20"/>
          <w:lang w:eastAsia="lt-LT"/>
        </w:rPr>
        <w:t>_____________</w:t>
      </w:r>
    </w:p>
    <w:p w:rsidR="00925911" w:rsidRPr="00925911" w:rsidRDefault="00925911" w:rsidP="00925911">
      <w:pPr>
        <w:shd w:val="clear" w:color="auto" w:fill="FFFFFF"/>
        <w:jc w:val="center"/>
        <w:rPr>
          <w:rFonts w:eastAsia="Times New Roman" w:cs="Times New Roman"/>
          <w:bCs/>
          <w:color w:val="000000"/>
          <w:sz w:val="22"/>
          <w:szCs w:val="20"/>
          <w:lang w:eastAsia="lt-LT"/>
        </w:rPr>
      </w:pPr>
      <w:r w:rsidRPr="00925911">
        <w:rPr>
          <w:rFonts w:eastAsia="Times New Roman" w:cs="Times New Roman"/>
          <w:bCs/>
          <w:color w:val="000000"/>
          <w:sz w:val="22"/>
          <w:szCs w:val="20"/>
          <w:lang w:eastAsia="lt-LT"/>
        </w:rPr>
        <w:t>(Sudarymo vieta)</w:t>
      </w:r>
    </w:p>
    <w:p w:rsidR="00925911" w:rsidRPr="00925911" w:rsidRDefault="00925911" w:rsidP="00925911">
      <w:pPr>
        <w:jc w:val="center"/>
        <w:rPr>
          <w:rFonts w:eastAsia="Times New Roman" w:cs="Times New Roman"/>
          <w:sz w:val="22"/>
          <w:szCs w:val="20"/>
          <w:lang w:eastAsia="lt-LT"/>
        </w:rPr>
      </w:pP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917"/>
      </w:tblGrid>
      <w:tr w:rsidR="00925911" w:rsidRPr="00925911" w:rsidTr="00925911">
        <w:trPr>
          <w:jc w:val="center"/>
        </w:trPr>
        <w:tc>
          <w:tcPr>
            <w:tcW w:w="4536"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rPr>
                <w:rFonts w:eastAsia="Times New Roman" w:cs="Times New Roman"/>
                <w:i/>
                <w:sz w:val="22"/>
                <w:szCs w:val="20"/>
                <w:lang w:eastAsia="lt-LT"/>
              </w:rPr>
            </w:pPr>
            <w:r w:rsidRPr="00925911">
              <w:rPr>
                <w:rFonts w:eastAsia="Times New Roman" w:cs="Times New Roman"/>
                <w:sz w:val="22"/>
                <w:szCs w:val="20"/>
                <w:lang w:eastAsia="lt-LT"/>
              </w:rPr>
              <w:t xml:space="preserve">Tiekėjo pavadinimas </w:t>
            </w:r>
            <w:r w:rsidRPr="00925911">
              <w:rPr>
                <w:rFonts w:eastAsia="Times New Roman" w:cs="Times New Roman"/>
                <w:i/>
                <w:sz w:val="22"/>
                <w:szCs w:val="20"/>
                <w:lang w:eastAsia="lt-LT"/>
              </w:rPr>
              <w:t>/Jeigu dalyvauja ūkio subjektų grupė, surašomi visi dalyvių pavadinimai/</w:t>
            </w:r>
          </w:p>
        </w:tc>
        <w:tc>
          <w:tcPr>
            <w:tcW w:w="4917"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sz w:val="22"/>
                <w:szCs w:val="20"/>
                <w:lang w:eastAsia="lt-LT"/>
              </w:rPr>
            </w:pPr>
          </w:p>
          <w:p w:rsidR="00925911" w:rsidRPr="00925911" w:rsidRDefault="00925911" w:rsidP="00925911">
            <w:pPr>
              <w:jc w:val="both"/>
              <w:rPr>
                <w:rFonts w:eastAsia="Times New Roman" w:cs="Times New Roman"/>
                <w:sz w:val="22"/>
                <w:szCs w:val="20"/>
                <w:lang w:eastAsia="lt-LT"/>
              </w:rPr>
            </w:pPr>
          </w:p>
        </w:tc>
      </w:tr>
      <w:tr w:rsidR="00925911" w:rsidRPr="00925911" w:rsidTr="00925911">
        <w:trPr>
          <w:jc w:val="center"/>
        </w:trPr>
        <w:tc>
          <w:tcPr>
            <w:tcW w:w="4536"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sz w:val="22"/>
                <w:szCs w:val="20"/>
                <w:lang w:eastAsia="lt-LT"/>
              </w:rPr>
            </w:pPr>
            <w:r w:rsidRPr="00925911">
              <w:rPr>
                <w:rFonts w:eastAsia="Times New Roman" w:cs="Times New Roman"/>
                <w:sz w:val="22"/>
                <w:szCs w:val="20"/>
                <w:lang w:eastAsia="lt-LT"/>
              </w:rPr>
              <w:t>Tiekėjo adresas</w:t>
            </w:r>
            <w:r w:rsidRPr="00925911">
              <w:rPr>
                <w:rFonts w:eastAsia="Times New Roman" w:cs="Times New Roman"/>
                <w:i/>
                <w:sz w:val="22"/>
                <w:szCs w:val="20"/>
                <w:lang w:eastAsia="lt-LT"/>
              </w:rPr>
              <w:t xml:space="preserve"> /Jeigu dalyvauja ūkio subjektų grupė, surašomi visi dalyvių adresai/</w:t>
            </w:r>
          </w:p>
        </w:tc>
        <w:tc>
          <w:tcPr>
            <w:tcW w:w="4917"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sz w:val="22"/>
                <w:szCs w:val="20"/>
                <w:lang w:eastAsia="lt-LT"/>
              </w:rPr>
            </w:pPr>
          </w:p>
          <w:p w:rsidR="00925911" w:rsidRPr="00925911" w:rsidRDefault="00925911" w:rsidP="00925911">
            <w:pPr>
              <w:jc w:val="both"/>
              <w:rPr>
                <w:rFonts w:eastAsia="Times New Roman" w:cs="Times New Roman"/>
                <w:sz w:val="22"/>
                <w:szCs w:val="20"/>
                <w:lang w:eastAsia="lt-LT"/>
              </w:rPr>
            </w:pPr>
          </w:p>
        </w:tc>
      </w:tr>
      <w:tr w:rsidR="00925911" w:rsidRPr="00925911" w:rsidTr="00925911">
        <w:trPr>
          <w:jc w:val="center"/>
        </w:trPr>
        <w:tc>
          <w:tcPr>
            <w:tcW w:w="4536"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sz w:val="22"/>
                <w:szCs w:val="20"/>
                <w:lang w:eastAsia="lt-LT"/>
              </w:rPr>
            </w:pPr>
            <w:r w:rsidRPr="00925911">
              <w:rPr>
                <w:rFonts w:eastAsia="Times New Roman" w:cs="Times New Roman"/>
                <w:sz w:val="22"/>
                <w:szCs w:val="20"/>
                <w:lang w:eastAsia="lt-LT"/>
              </w:rPr>
              <w:t>Tiekėjo įmonės kodas, PVM mokėtojo kodas</w:t>
            </w:r>
          </w:p>
        </w:tc>
        <w:tc>
          <w:tcPr>
            <w:tcW w:w="4917"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sz w:val="22"/>
                <w:szCs w:val="20"/>
                <w:lang w:eastAsia="lt-LT"/>
              </w:rPr>
            </w:pPr>
          </w:p>
        </w:tc>
      </w:tr>
      <w:tr w:rsidR="00925911" w:rsidRPr="00925911" w:rsidTr="00925911">
        <w:trPr>
          <w:jc w:val="center"/>
        </w:trPr>
        <w:tc>
          <w:tcPr>
            <w:tcW w:w="4536"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sz w:val="22"/>
                <w:szCs w:val="20"/>
                <w:lang w:eastAsia="lt-LT"/>
              </w:rPr>
            </w:pPr>
            <w:r w:rsidRPr="00925911">
              <w:rPr>
                <w:rFonts w:eastAsia="Times New Roman" w:cs="Times New Roman"/>
                <w:sz w:val="22"/>
                <w:szCs w:val="20"/>
                <w:lang w:eastAsia="lt-LT"/>
              </w:rPr>
              <w:t xml:space="preserve">Atsiskaitomosios sąskaitos numeris, bankas, banko kodas </w:t>
            </w:r>
          </w:p>
        </w:tc>
        <w:tc>
          <w:tcPr>
            <w:tcW w:w="4917"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sz w:val="22"/>
                <w:szCs w:val="20"/>
                <w:lang w:eastAsia="lt-LT"/>
              </w:rPr>
            </w:pPr>
          </w:p>
        </w:tc>
      </w:tr>
      <w:tr w:rsidR="00925911" w:rsidRPr="00925911" w:rsidTr="00925911">
        <w:trPr>
          <w:jc w:val="center"/>
        </w:trPr>
        <w:tc>
          <w:tcPr>
            <w:tcW w:w="4536"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sz w:val="22"/>
                <w:szCs w:val="20"/>
                <w:lang w:eastAsia="lt-LT"/>
              </w:rPr>
            </w:pPr>
            <w:r w:rsidRPr="00925911">
              <w:rPr>
                <w:rFonts w:eastAsia="Times New Roman" w:cs="Times New Roman"/>
                <w:sz w:val="22"/>
                <w:szCs w:val="20"/>
                <w:lang w:eastAsia="lt-LT"/>
              </w:rPr>
              <w:t>Už pasiūlymą atsakingo asmens vardas, pavardė, pareigos</w:t>
            </w:r>
          </w:p>
        </w:tc>
        <w:tc>
          <w:tcPr>
            <w:tcW w:w="4917"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sz w:val="22"/>
                <w:szCs w:val="20"/>
                <w:lang w:eastAsia="lt-LT"/>
              </w:rPr>
            </w:pPr>
          </w:p>
        </w:tc>
      </w:tr>
      <w:tr w:rsidR="00925911" w:rsidRPr="00925911" w:rsidTr="00925911">
        <w:trPr>
          <w:jc w:val="center"/>
        </w:trPr>
        <w:tc>
          <w:tcPr>
            <w:tcW w:w="4536"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sz w:val="22"/>
                <w:szCs w:val="20"/>
                <w:lang w:eastAsia="lt-LT"/>
              </w:rPr>
            </w:pPr>
            <w:r w:rsidRPr="00925911">
              <w:rPr>
                <w:rFonts w:eastAsia="Times New Roman" w:cs="Times New Roman"/>
                <w:sz w:val="22"/>
                <w:szCs w:val="20"/>
                <w:lang w:eastAsia="lt-LT"/>
              </w:rPr>
              <w:t>Telefono numeris</w:t>
            </w:r>
          </w:p>
        </w:tc>
        <w:tc>
          <w:tcPr>
            <w:tcW w:w="4917"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sz w:val="22"/>
                <w:szCs w:val="20"/>
                <w:lang w:eastAsia="lt-LT"/>
              </w:rPr>
            </w:pPr>
          </w:p>
        </w:tc>
      </w:tr>
      <w:tr w:rsidR="00925911" w:rsidRPr="00925911" w:rsidTr="00925911">
        <w:trPr>
          <w:jc w:val="center"/>
        </w:trPr>
        <w:tc>
          <w:tcPr>
            <w:tcW w:w="4536"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sz w:val="22"/>
                <w:szCs w:val="20"/>
                <w:lang w:eastAsia="lt-LT"/>
              </w:rPr>
            </w:pPr>
            <w:r w:rsidRPr="00925911">
              <w:rPr>
                <w:rFonts w:eastAsia="Times New Roman" w:cs="Times New Roman"/>
                <w:sz w:val="22"/>
                <w:szCs w:val="20"/>
                <w:lang w:eastAsia="lt-LT"/>
              </w:rPr>
              <w:t>El. pašto adresas</w:t>
            </w:r>
          </w:p>
        </w:tc>
        <w:tc>
          <w:tcPr>
            <w:tcW w:w="4917"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sz w:val="22"/>
                <w:szCs w:val="20"/>
                <w:lang w:eastAsia="lt-LT"/>
              </w:rPr>
            </w:pPr>
          </w:p>
        </w:tc>
      </w:tr>
    </w:tbl>
    <w:p w:rsidR="00925911" w:rsidRPr="00925911" w:rsidRDefault="00925911" w:rsidP="00925911">
      <w:pPr>
        <w:jc w:val="both"/>
        <w:rPr>
          <w:rFonts w:eastAsia="Times New Roman" w:cs="Times New Roman"/>
          <w:sz w:val="22"/>
          <w:szCs w:val="20"/>
          <w:lang w:eastAsia="lt-LT"/>
        </w:rPr>
      </w:pPr>
    </w:p>
    <w:p w:rsidR="00925911" w:rsidRDefault="00925911" w:rsidP="00925911">
      <w:pPr>
        <w:ind w:left="2835"/>
        <w:jc w:val="both"/>
        <w:rPr>
          <w:rFonts w:eastAsia="Times New Roman" w:cs="Times New Roman"/>
          <w:sz w:val="22"/>
          <w:szCs w:val="20"/>
          <w:lang w:eastAsia="lt-LT"/>
        </w:rPr>
      </w:pPr>
      <w:r w:rsidRPr="00925911">
        <w:rPr>
          <w:rFonts w:eastAsia="Times New Roman" w:cs="Times New Roman"/>
          <w:sz w:val="22"/>
          <w:szCs w:val="20"/>
          <w:lang w:eastAsia="lt-LT"/>
        </w:rPr>
        <w:t xml:space="preserve">  </w:t>
      </w:r>
    </w:p>
    <w:p w:rsidR="00925911" w:rsidRDefault="00925911" w:rsidP="00925911">
      <w:pPr>
        <w:ind w:left="2835"/>
        <w:jc w:val="both"/>
        <w:rPr>
          <w:rFonts w:eastAsia="Times New Roman" w:cs="Times New Roman"/>
          <w:sz w:val="22"/>
          <w:szCs w:val="20"/>
          <w:lang w:eastAsia="lt-LT"/>
        </w:rPr>
      </w:pPr>
    </w:p>
    <w:p w:rsidR="00925911" w:rsidRDefault="00925911" w:rsidP="00925911">
      <w:pPr>
        <w:ind w:left="2835"/>
        <w:jc w:val="both"/>
        <w:rPr>
          <w:rFonts w:eastAsia="Times New Roman" w:cs="Times New Roman"/>
          <w:sz w:val="22"/>
          <w:szCs w:val="20"/>
          <w:lang w:eastAsia="lt-LT"/>
        </w:rPr>
      </w:pPr>
    </w:p>
    <w:p w:rsidR="00925911" w:rsidRDefault="00925911" w:rsidP="00925911">
      <w:pPr>
        <w:ind w:left="2835"/>
        <w:jc w:val="both"/>
        <w:rPr>
          <w:rFonts w:eastAsia="Times New Roman" w:cs="Times New Roman"/>
          <w:sz w:val="22"/>
          <w:szCs w:val="20"/>
          <w:lang w:eastAsia="lt-LT"/>
        </w:rPr>
      </w:pPr>
    </w:p>
    <w:p w:rsidR="00925911" w:rsidRDefault="00925911" w:rsidP="00925911">
      <w:pPr>
        <w:ind w:left="2835"/>
        <w:jc w:val="both"/>
        <w:rPr>
          <w:rFonts w:eastAsia="Times New Roman" w:cs="Times New Roman"/>
          <w:sz w:val="22"/>
          <w:szCs w:val="20"/>
          <w:lang w:eastAsia="lt-LT"/>
        </w:rPr>
      </w:pPr>
    </w:p>
    <w:p w:rsidR="00925911" w:rsidRDefault="00925911" w:rsidP="00925911">
      <w:pPr>
        <w:ind w:left="2835"/>
        <w:jc w:val="both"/>
        <w:rPr>
          <w:rFonts w:eastAsia="Times New Roman" w:cs="Times New Roman"/>
          <w:sz w:val="22"/>
          <w:szCs w:val="20"/>
          <w:lang w:eastAsia="lt-LT"/>
        </w:rPr>
      </w:pPr>
    </w:p>
    <w:p w:rsidR="00925911" w:rsidRPr="00925911" w:rsidRDefault="00925911" w:rsidP="0016221B">
      <w:pPr>
        <w:jc w:val="both"/>
        <w:rPr>
          <w:rFonts w:eastAsia="Times New Roman" w:cs="Times New Roman"/>
          <w:sz w:val="22"/>
          <w:szCs w:val="20"/>
          <w:lang w:eastAsia="lt-LT"/>
        </w:rPr>
      </w:pPr>
      <w:r w:rsidRPr="00925911">
        <w:rPr>
          <w:rFonts w:eastAsia="Times New Roman" w:cs="Times New Roman"/>
          <w:sz w:val="22"/>
          <w:szCs w:val="20"/>
          <w:lang w:eastAsia="lt-LT"/>
        </w:rPr>
        <w:t>Numatomi subtiekėjai:</w:t>
      </w:r>
    </w:p>
    <w:p w:rsidR="00925911" w:rsidRPr="00925911" w:rsidRDefault="00925911" w:rsidP="0016221B">
      <w:pPr>
        <w:jc w:val="both"/>
        <w:rPr>
          <w:rFonts w:eastAsia="Times New Roman" w:cs="Times New Roman"/>
          <w:sz w:val="22"/>
          <w:szCs w:val="20"/>
          <w:lang w:eastAsia="lt-LT"/>
        </w:rPr>
      </w:pPr>
      <w:r w:rsidRPr="00925911">
        <w:rPr>
          <w:rFonts w:eastAsia="Times New Roman" w:cs="Times New Roman"/>
          <w:i/>
          <w:sz w:val="22"/>
          <w:szCs w:val="20"/>
          <w:lang w:eastAsia="lt-LT"/>
        </w:rPr>
        <w:t xml:space="preserve">  /Pastaba. Pildoma, jei tiekėjas ketina pasitelkti subtiekėją (-</w:t>
      </w:r>
      <w:proofErr w:type="spellStart"/>
      <w:r w:rsidRPr="00925911">
        <w:rPr>
          <w:rFonts w:eastAsia="Times New Roman" w:cs="Times New Roman"/>
          <w:i/>
          <w:sz w:val="22"/>
          <w:szCs w:val="20"/>
          <w:lang w:eastAsia="lt-LT"/>
        </w:rPr>
        <w:t>us</w:t>
      </w:r>
      <w:proofErr w:type="spellEnd"/>
      <w:r w:rsidRPr="00925911">
        <w:rPr>
          <w:rFonts w:eastAsia="Times New Roman" w:cs="Times New Roman"/>
          <w:i/>
          <w:sz w:val="22"/>
          <w:szCs w:val="20"/>
          <w:lang w:eastAsia="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961"/>
      </w:tblGrid>
      <w:tr w:rsidR="00925911" w:rsidRPr="00925911" w:rsidTr="0016221B">
        <w:trPr>
          <w:trHeight w:val="225"/>
        </w:trPr>
        <w:tc>
          <w:tcPr>
            <w:tcW w:w="4536" w:type="dxa"/>
            <w:tcBorders>
              <w:top w:val="single" w:sz="4" w:space="0" w:color="auto"/>
              <w:left w:val="single" w:sz="4" w:space="0" w:color="auto"/>
              <w:bottom w:val="single" w:sz="4" w:space="0" w:color="auto"/>
              <w:right w:val="single" w:sz="4" w:space="0" w:color="auto"/>
            </w:tcBorders>
            <w:hideMark/>
          </w:tcPr>
          <w:p w:rsidR="00925911" w:rsidRPr="00925911" w:rsidRDefault="00925911" w:rsidP="00925911">
            <w:pPr>
              <w:jc w:val="both"/>
              <w:rPr>
                <w:rFonts w:eastAsia="Times New Roman" w:cs="Times New Roman"/>
                <w:i/>
                <w:sz w:val="22"/>
                <w:szCs w:val="20"/>
                <w:lang w:eastAsia="lt-LT"/>
              </w:rPr>
            </w:pPr>
            <w:r w:rsidRPr="00925911">
              <w:rPr>
                <w:rFonts w:eastAsia="Times New Roman" w:cs="Times New Roman"/>
                <w:sz w:val="22"/>
                <w:szCs w:val="20"/>
                <w:lang w:eastAsia="lt-LT"/>
              </w:rPr>
              <w:t xml:space="preserve">Subtiekėjo (-ų) pavadinimas </w:t>
            </w:r>
          </w:p>
        </w:tc>
        <w:tc>
          <w:tcPr>
            <w:tcW w:w="4961"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sz w:val="22"/>
                <w:szCs w:val="20"/>
                <w:lang w:eastAsia="lt-LT"/>
              </w:rPr>
            </w:pPr>
          </w:p>
        </w:tc>
      </w:tr>
      <w:tr w:rsidR="00925911" w:rsidRPr="00925911" w:rsidTr="0016221B">
        <w:trPr>
          <w:trHeight w:val="212"/>
        </w:trPr>
        <w:tc>
          <w:tcPr>
            <w:tcW w:w="4536" w:type="dxa"/>
            <w:tcBorders>
              <w:top w:val="single" w:sz="4" w:space="0" w:color="auto"/>
              <w:left w:val="single" w:sz="4" w:space="0" w:color="auto"/>
              <w:bottom w:val="single" w:sz="4" w:space="0" w:color="auto"/>
              <w:right w:val="single" w:sz="4" w:space="0" w:color="auto"/>
            </w:tcBorders>
            <w:hideMark/>
          </w:tcPr>
          <w:p w:rsidR="00925911" w:rsidRPr="00925911" w:rsidRDefault="00925911" w:rsidP="00925911">
            <w:pPr>
              <w:jc w:val="both"/>
              <w:rPr>
                <w:rFonts w:eastAsia="Times New Roman" w:cs="Times New Roman"/>
                <w:sz w:val="22"/>
                <w:szCs w:val="20"/>
                <w:lang w:eastAsia="lt-LT"/>
              </w:rPr>
            </w:pPr>
            <w:r w:rsidRPr="00925911">
              <w:rPr>
                <w:rFonts w:eastAsia="Times New Roman" w:cs="Times New Roman"/>
                <w:sz w:val="22"/>
                <w:szCs w:val="20"/>
                <w:lang w:eastAsia="lt-LT"/>
              </w:rPr>
              <w:t xml:space="preserve">Subtiekėjo (-ų) adresas (-ai) </w:t>
            </w:r>
          </w:p>
        </w:tc>
        <w:tc>
          <w:tcPr>
            <w:tcW w:w="4961"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sz w:val="22"/>
                <w:szCs w:val="20"/>
                <w:lang w:eastAsia="lt-LT"/>
              </w:rPr>
            </w:pPr>
          </w:p>
        </w:tc>
      </w:tr>
      <w:tr w:rsidR="00925911" w:rsidRPr="00925911" w:rsidTr="0016221B">
        <w:trPr>
          <w:trHeight w:val="451"/>
        </w:trPr>
        <w:tc>
          <w:tcPr>
            <w:tcW w:w="4536" w:type="dxa"/>
            <w:tcBorders>
              <w:top w:val="single" w:sz="4" w:space="0" w:color="auto"/>
              <w:left w:val="single" w:sz="4" w:space="0" w:color="auto"/>
              <w:bottom w:val="single" w:sz="4" w:space="0" w:color="auto"/>
              <w:right w:val="single" w:sz="4" w:space="0" w:color="auto"/>
            </w:tcBorders>
            <w:hideMark/>
          </w:tcPr>
          <w:p w:rsidR="00925911" w:rsidRPr="00925911" w:rsidRDefault="00925911" w:rsidP="00925911">
            <w:pPr>
              <w:jc w:val="both"/>
              <w:rPr>
                <w:rFonts w:eastAsia="Times New Roman" w:cs="Times New Roman"/>
                <w:sz w:val="22"/>
                <w:szCs w:val="20"/>
                <w:lang w:eastAsia="lt-LT"/>
              </w:rPr>
            </w:pPr>
            <w:r w:rsidRPr="00925911">
              <w:rPr>
                <w:rFonts w:eastAsia="Times New Roman" w:cs="Times New Roman"/>
                <w:sz w:val="22"/>
                <w:szCs w:val="20"/>
                <w:lang w:eastAsia="lt-LT"/>
              </w:rPr>
              <w:t>Įsipareigojimai, kuriems ketinama pasitelkti subtiekėją (-</w:t>
            </w:r>
            <w:proofErr w:type="spellStart"/>
            <w:r w:rsidRPr="00925911">
              <w:rPr>
                <w:rFonts w:eastAsia="Times New Roman" w:cs="Times New Roman"/>
                <w:sz w:val="22"/>
                <w:szCs w:val="20"/>
                <w:lang w:eastAsia="lt-LT"/>
              </w:rPr>
              <w:t>us</w:t>
            </w:r>
            <w:proofErr w:type="spellEnd"/>
            <w:r w:rsidRPr="00925911">
              <w:rPr>
                <w:rFonts w:eastAsia="Times New Roman" w:cs="Times New Roman"/>
                <w:sz w:val="22"/>
                <w:szCs w:val="20"/>
                <w:lang w:eastAsia="lt-LT"/>
              </w:rPr>
              <w:t>)</w:t>
            </w:r>
          </w:p>
        </w:tc>
        <w:tc>
          <w:tcPr>
            <w:tcW w:w="4961"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sz w:val="22"/>
                <w:szCs w:val="20"/>
                <w:lang w:eastAsia="lt-LT"/>
              </w:rPr>
            </w:pPr>
          </w:p>
        </w:tc>
      </w:tr>
    </w:tbl>
    <w:p w:rsidR="00925911" w:rsidRPr="00925911" w:rsidRDefault="00925911" w:rsidP="00925911">
      <w:pPr>
        <w:jc w:val="both"/>
        <w:rPr>
          <w:rFonts w:eastAsia="Times New Roman" w:cs="Times New Roman"/>
          <w:sz w:val="22"/>
          <w:szCs w:val="20"/>
          <w:lang w:eastAsia="lt-LT"/>
        </w:rPr>
      </w:pPr>
    </w:p>
    <w:p w:rsidR="00925911" w:rsidRPr="00925911" w:rsidRDefault="00925911" w:rsidP="0016221B">
      <w:pPr>
        <w:jc w:val="both"/>
        <w:rPr>
          <w:rFonts w:eastAsia="Times New Roman" w:cs="Times New Roman"/>
          <w:sz w:val="22"/>
          <w:szCs w:val="20"/>
          <w:lang w:eastAsia="lt-LT"/>
        </w:rPr>
      </w:pPr>
      <w:r w:rsidRPr="00925911">
        <w:rPr>
          <w:rFonts w:eastAsia="Times New Roman" w:cs="Times New Roman"/>
          <w:sz w:val="22"/>
          <w:szCs w:val="20"/>
          <w:lang w:eastAsia="lt-LT"/>
        </w:rPr>
        <w:t>1. Šiuo pasiūlymu pažymime, kad sutinkame su visomis pirkimo sąlygomis, nustatytomis:</w:t>
      </w:r>
    </w:p>
    <w:p w:rsidR="00925911" w:rsidRPr="00925911" w:rsidRDefault="00925911" w:rsidP="0016221B">
      <w:pPr>
        <w:jc w:val="both"/>
        <w:rPr>
          <w:rFonts w:eastAsia="Times New Roman" w:cs="Times New Roman"/>
          <w:sz w:val="22"/>
          <w:szCs w:val="20"/>
          <w:lang w:eastAsia="lt-LT"/>
        </w:rPr>
      </w:pPr>
      <w:r w:rsidRPr="00925911">
        <w:rPr>
          <w:rFonts w:eastAsia="Times New Roman" w:cs="Times New Roman"/>
          <w:sz w:val="22"/>
          <w:szCs w:val="20"/>
          <w:lang w:eastAsia="lt-LT"/>
        </w:rPr>
        <w:t>1) skelbime apie pirkimą, paskelbtame Lietuvos Respublikos viešųjų pirkimų įstatymo nustatyta tvarka;</w:t>
      </w:r>
    </w:p>
    <w:p w:rsidR="00925911" w:rsidRPr="00925911" w:rsidRDefault="00925911" w:rsidP="0016221B">
      <w:pPr>
        <w:jc w:val="both"/>
        <w:rPr>
          <w:rFonts w:eastAsia="Times New Roman" w:cs="Times New Roman"/>
          <w:sz w:val="22"/>
          <w:szCs w:val="20"/>
          <w:lang w:eastAsia="lt-LT"/>
        </w:rPr>
      </w:pPr>
      <w:r w:rsidRPr="00925911">
        <w:rPr>
          <w:rFonts w:eastAsia="Times New Roman" w:cs="Times New Roman"/>
          <w:sz w:val="22"/>
          <w:szCs w:val="20"/>
          <w:lang w:eastAsia="lt-LT"/>
        </w:rPr>
        <w:t>2) šiose pirkimo sąlygose;</w:t>
      </w:r>
    </w:p>
    <w:p w:rsidR="00925911" w:rsidRPr="00925911" w:rsidRDefault="00925911" w:rsidP="0016221B">
      <w:pPr>
        <w:jc w:val="both"/>
        <w:rPr>
          <w:rFonts w:eastAsia="Times New Roman" w:cs="Times New Roman"/>
          <w:sz w:val="22"/>
          <w:szCs w:val="20"/>
          <w:lang w:eastAsia="lt-LT"/>
        </w:rPr>
      </w:pPr>
      <w:r w:rsidRPr="00925911">
        <w:rPr>
          <w:rFonts w:eastAsia="Times New Roman" w:cs="Times New Roman"/>
          <w:sz w:val="22"/>
          <w:szCs w:val="20"/>
          <w:lang w:eastAsia="lt-LT"/>
        </w:rPr>
        <w:t>3) kituose pirkimo dokumentuose (jų paaiškinimuose, papildymuose).</w:t>
      </w:r>
    </w:p>
    <w:p w:rsidR="006F32F4" w:rsidRDefault="006F32F4" w:rsidP="0016221B">
      <w:pPr>
        <w:jc w:val="both"/>
        <w:rPr>
          <w:rFonts w:eastAsia="Times New Roman" w:cs="Times New Roman"/>
          <w:sz w:val="22"/>
          <w:szCs w:val="20"/>
          <w:lang w:eastAsia="lt-LT"/>
        </w:rPr>
      </w:pPr>
    </w:p>
    <w:p w:rsidR="00925911" w:rsidRPr="00925911" w:rsidRDefault="00925911" w:rsidP="0016221B">
      <w:pPr>
        <w:jc w:val="both"/>
        <w:rPr>
          <w:rFonts w:eastAsia="Times New Roman" w:cs="Times New Roman"/>
          <w:sz w:val="22"/>
          <w:szCs w:val="20"/>
          <w:lang w:eastAsia="lt-LT"/>
        </w:rPr>
      </w:pPr>
      <w:r w:rsidRPr="00925911">
        <w:rPr>
          <w:rFonts w:eastAsia="Times New Roman" w:cs="Times New Roman"/>
          <w:sz w:val="22"/>
          <w:szCs w:val="20"/>
          <w:lang w:eastAsia="lt-LT"/>
        </w:rPr>
        <w:t>2. Pateikdamas pasiūlymą CVP IS priemonėmis, patvirtinu, kad dokumentų skaitmeninės kopijos ir elektroninėmis priemonėmis pateikti duomenys yra tikri.</w:t>
      </w:r>
    </w:p>
    <w:p w:rsidR="006F32F4" w:rsidRDefault="006F32F4" w:rsidP="0016221B">
      <w:pPr>
        <w:jc w:val="both"/>
        <w:rPr>
          <w:rFonts w:eastAsia="Times New Roman" w:cs="Times New Roman"/>
          <w:sz w:val="22"/>
          <w:szCs w:val="20"/>
          <w:lang w:eastAsia="lt-LT"/>
        </w:rPr>
      </w:pPr>
    </w:p>
    <w:p w:rsidR="00925911" w:rsidRPr="00925911" w:rsidRDefault="00925911" w:rsidP="0016221B">
      <w:pPr>
        <w:jc w:val="both"/>
        <w:rPr>
          <w:rFonts w:eastAsia="Times New Roman" w:cs="Times New Roman"/>
          <w:sz w:val="22"/>
          <w:szCs w:val="20"/>
          <w:lang w:eastAsia="lt-LT"/>
        </w:rPr>
      </w:pPr>
      <w:r w:rsidRPr="00925911">
        <w:rPr>
          <w:rFonts w:eastAsia="Times New Roman" w:cs="Times New Roman"/>
          <w:sz w:val="22"/>
          <w:szCs w:val="20"/>
          <w:lang w:eastAsia="lt-LT"/>
        </w:rPr>
        <w:t>3. Pabrėžiame, jog mums yra žinoma, kad perkančioji organizacija bet kuriuo metu iki Sutarties sudarymo turi teisę nutraukti Pirkimo procedūras, jeigu tolimesnis pirkimo vykdymas tampa apsunkintas/neleistinas, tame tarpe, jei atsirado ir aplinkybių, kurių nebuvo galima numatyti. Pasinaudodama šia teise, perkančioji organizacija nebus mums jokiu būdu atsakinga.</w:t>
      </w:r>
    </w:p>
    <w:p w:rsidR="006F32F4" w:rsidRDefault="006F32F4" w:rsidP="0016221B">
      <w:pPr>
        <w:jc w:val="both"/>
        <w:rPr>
          <w:rFonts w:eastAsia="Times New Roman" w:cs="Times New Roman"/>
          <w:sz w:val="22"/>
          <w:szCs w:val="20"/>
          <w:lang w:eastAsia="lt-LT"/>
        </w:rPr>
      </w:pPr>
    </w:p>
    <w:p w:rsidR="00925911" w:rsidRPr="00925911" w:rsidRDefault="00925911" w:rsidP="0016221B">
      <w:pPr>
        <w:jc w:val="both"/>
        <w:rPr>
          <w:rFonts w:eastAsia="Times New Roman" w:cs="Times New Roman"/>
          <w:sz w:val="22"/>
          <w:szCs w:val="20"/>
          <w:lang w:eastAsia="lt-LT"/>
        </w:rPr>
      </w:pPr>
      <w:r w:rsidRPr="00925911">
        <w:rPr>
          <w:rFonts w:eastAsia="Times New Roman" w:cs="Times New Roman"/>
          <w:sz w:val="22"/>
          <w:szCs w:val="20"/>
          <w:lang w:eastAsia="lt-LT"/>
        </w:rPr>
        <w:t>4.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6F32F4" w:rsidRDefault="006F32F4" w:rsidP="0016221B">
      <w:pPr>
        <w:jc w:val="both"/>
        <w:rPr>
          <w:rFonts w:eastAsia="Times New Roman" w:cs="Times New Roman"/>
          <w:sz w:val="22"/>
          <w:szCs w:val="20"/>
          <w:lang w:eastAsia="lt-LT"/>
        </w:rPr>
      </w:pPr>
    </w:p>
    <w:p w:rsidR="00925911" w:rsidRPr="00925911" w:rsidRDefault="00925911" w:rsidP="0016221B">
      <w:pPr>
        <w:jc w:val="both"/>
        <w:rPr>
          <w:rFonts w:eastAsia="Times New Roman" w:cs="Times New Roman"/>
          <w:sz w:val="22"/>
          <w:szCs w:val="20"/>
          <w:lang w:eastAsia="lt-LT"/>
        </w:rPr>
      </w:pPr>
      <w:r w:rsidRPr="00925911">
        <w:rPr>
          <w:rFonts w:eastAsia="Times New Roman" w:cs="Times New Roman"/>
          <w:sz w:val="22"/>
          <w:szCs w:val="20"/>
          <w:lang w:eastAsia="lt-LT"/>
        </w:rPr>
        <w:t>5. Mes siūlome šią (-</w:t>
      </w:r>
      <w:proofErr w:type="spellStart"/>
      <w:r w:rsidRPr="00925911">
        <w:rPr>
          <w:rFonts w:eastAsia="Times New Roman" w:cs="Times New Roman"/>
          <w:sz w:val="22"/>
          <w:szCs w:val="20"/>
          <w:lang w:eastAsia="lt-LT"/>
        </w:rPr>
        <w:t>ias</w:t>
      </w:r>
      <w:proofErr w:type="spellEnd"/>
      <w:r w:rsidRPr="00925911">
        <w:rPr>
          <w:rFonts w:eastAsia="Times New Roman" w:cs="Times New Roman"/>
          <w:sz w:val="22"/>
          <w:szCs w:val="20"/>
          <w:lang w:eastAsia="lt-LT"/>
        </w:rPr>
        <w:t>) prekę (-</w:t>
      </w:r>
      <w:proofErr w:type="spellStart"/>
      <w:r w:rsidRPr="00925911">
        <w:rPr>
          <w:rFonts w:eastAsia="Times New Roman" w:cs="Times New Roman"/>
          <w:sz w:val="22"/>
          <w:szCs w:val="20"/>
          <w:lang w:eastAsia="lt-LT"/>
        </w:rPr>
        <w:t>es</w:t>
      </w:r>
      <w:proofErr w:type="spellEnd"/>
      <w:r w:rsidRPr="00925911">
        <w:rPr>
          <w:rFonts w:eastAsia="Times New Roman" w:cs="Times New Roman"/>
          <w:sz w:val="22"/>
          <w:szCs w:val="20"/>
          <w:lang w:eastAsia="lt-LT"/>
        </w:rPr>
        <w:t>):</w:t>
      </w:r>
    </w:p>
    <w:p w:rsidR="00925911" w:rsidRDefault="00925911" w:rsidP="0016221B">
      <w:pPr>
        <w:jc w:val="both"/>
        <w:rPr>
          <w:rFonts w:eastAsia="Times New Roman" w:cs="Times New Roman"/>
          <w:i/>
          <w:sz w:val="22"/>
          <w:szCs w:val="20"/>
          <w:lang w:eastAsia="lt-LT"/>
        </w:rPr>
      </w:pPr>
      <w:r w:rsidRPr="00925911">
        <w:rPr>
          <w:rFonts w:eastAsia="Times New Roman" w:cs="Times New Roman"/>
          <w:i/>
          <w:sz w:val="22"/>
          <w:szCs w:val="20"/>
          <w:lang w:eastAsia="lt-LT"/>
        </w:rPr>
        <w:t>Pastaba. Pildoma, tik dalis, dėl kurios tiekėjas teikia pasiūlymą.</w:t>
      </w:r>
    </w:p>
    <w:p w:rsidR="001E29B4" w:rsidRDefault="001E29B4" w:rsidP="001E29B4">
      <w:pPr>
        <w:rPr>
          <w:rFonts w:eastAsia="Times New Roman" w:cs="Times New Roman"/>
          <w:sz w:val="22"/>
          <w:szCs w:val="20"/>
          <w:lang w:eastAsia="lt-LT"/>
        </w:rPr>
      </w:pPr>
    </w:p>
    <w:p w:rsidR="001E29B4" w:rsidRPr="001E29B4" w:rsidRDefault="001E29B4" w:rsidP="001B554C">
      <w:pPr>
        <w:rPr>
          <w:rFonts w:eastAsia="Times New Roman" w:cs="Times New Roman"/>
          <w:b/>
          <w:sz w:val="22"/>
          <w:szCs w:val="20"/>
          <w:lang w:eastAsia="lt-LT"/>
        </w:rPr>
      </w:pPr>
      <w:r>
        <w:rPr>
          <w:rFonts w:eastAsia="Times New Roman" w:cs="Times New Roman"/>
          <w:b/>
          <w:sz w:val="22"/>
          <w:szCs w:val="20"/>
          <w:lang w:eastAsia="lt-LT"/>
        </w:rPr>
        <w:t>1</w:t>
      </w:r>
      <w:r w:rsidR="005923E5">
        <w:rPr>
          <w:rFonts w:eastAsia="Times New Roman" w:cs="Times New Roman"/>
          <w:b/>
          <w:sz w:val="22"/>
          <w:szCs w:val="20"/>
          <w:lang w:eastAsia="lt-LT"/>
        </w:rPr>
        <w:t xml:space="preserve"> dalis</w:t>
      </w:r>
      <w:r w:rsidR="00107B6C">
        <w:rPr>
          <w:rFonts w:eastAsia="Times New Roman" w:cs="Times New Roman"/>
          <w:b/>
          <w:sz w:val="22"/>
          <w:szCs w:val="20"/>
          <w:lang w:eastAsia="lt-LT"/>
        </w:rPr>
        <w:t xml:space="preserve">. </w:t>
      </w:r>
      <w:r w:rsidR="00107B6C" w:rsidRPr="00107B6C">
        <w:rPr>
          <w:b/>
          <w:sz w:val="22"/>
        </w:rPr>
        <w:t xml:space="preserve">Sterilizacijos garais ir </w:t>
      </w:r>
      <w:proofErr w:type="spellStart"/>
      <w:r w:rsidR="00107B6C" w:rsidRPr="00107B6C">
        <w:rPr>
          <w:b/>
          <w:sz w:val="22"/>
        </w:rPr>
        <w:t>etileno</w:t>
      </w:r>
      <w:proofErr w:type="spellEnd"/>
      <w:r w:rsidR="00107B6C" w:rsidRPr="00107B6C">
        <w:rPr>
          <w:b/>
          <w:sz w:val="22"/>
        </w:rPr>
        <w:t xml:space="preserve"> oksidu  kontrolės priemonės</w:t>
      </w:r>
    </w:p>
    <w:tbl>
      <w:tblPr>
        <w:tblW w:w="14601" w:type="dxa"/>
        <w:tblInd w:w="108" w:type="dxa"/>
        <w:tblLayout w:type="fixed"/>
        <w:tblLook w:val="0000" w:firstRow="0" w:lastRow="0" w:firstColumn="0" w:lastColumn="0" w:noHBand="0" w:noVBand="0"/>
      </w:tblPr>
      <w:tblGrid>
        <w:gridCol w:w="718"/>
        <w:gridCol w:w="1418"/>
        <w:gridCol w:w="4527"/>
        <w:gridCol w:w="3969"/>
        <w:gridCol w:w="1417"/>
        <w:gridCol w:w="1276"/>
        <w:gridCol w:w="14"/>
        <w:gridCol w:w="1262"/>
      </w:tblGrid>
      <w:tr w:rsidR="001B554C" w:rsidRPr="0049401A" w:rsidTr="0016221B">
        <w:trPr>
          <w:trHeight w:val="633"/>
        </w:trPr>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1B554C" w:rsidRPr="006F32F4" w:rsidRDefault="001B554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eastAsia="zh-CN"/>
              </w:rPr>
              <w:t>Eilės Nr.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B554C" w:rsidRPr="006F32F4" w:rsidRDefault="001B554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eastAsia="zh-CN"/>
              </w:rPr>
              <w:t>Perkama priemonė</w:t>
            </w:r>
          </w:p>
        </w:tc>
        <w:tc>
          <w:tcPr>
            <w:tcW w:w="4527" w:type="dxa"/>
            <w:tcBorders>
              <w:top w:val="single" w:sz="4" w:space="0" w:color="000000"/>
              <w:left w:val="single" w:sz="4" w:space="0" w:color="000000"/>
              <w:bottom w:val="single" w:sz="4" w:space="0" w:color="000000"/>
              <w:right w:val="single" w:sz="4" w:space="0" w:color="000000"/>
            </w:tcBorders>
            <w:shd w:val="clear" w:color="auto" w:fill="auto"/>
          </w:tcPr>
          <w:p w:rsidR="006F32F4" w:rsidRDefault="001B554C" w:rsidP="006F32F4">
            <w:pPr>
              <w:suppressAutoHyphens/>
              <w:jc w:val="center"/>
              <w:rPr>
                <w:rFonts w:eastAsia="Times New Roman" w:cs="Times New Roman"/>
                <w:b/>
                <w:sz w:val="20"/>
                <w:szCs w:val="20"/>
                <w:lang w:val="en-GB" w:eastAsia="zh-CN"/>
              </w:rPr>
            </w:pPr>
            <w:proofErr w:type="spellStart"/>
            <w:r w:rsidRPr="006F32F4">
              <w:rPr>
                <w:rFonts w:eastAsia="Times New Roman" w:cs="Times New Roman"/>
                <w:b/>
                <w:sz w:val="20"/>
                <w:szCs w:val="20"/>
                <w:lang w:val="en-GB" w:eastAsia="zh-CN"/>
              </w:rPr>
              <w:t>Reikalaujami</w:t>
            </w:r>
            <w:proofErr w:type="spellEnd"/>
          </w:p>
          <w:p w:rsidR="001B554C" w:rsidRPr="006F32F4" w:rsidRDefault="001B554C" w:rsidP="006F32F4">
            <w:pPr>
              <w:suppressAutoHyphens/>
              <w:jc w:val="center"/>
              <w:rPr>
                <w:rFonts w:eastAsia="Times New Roman" w:cs="Times New Roman"/>
                <w:b/>
                <w:sz w:val="20"/>
                <w:szCs w:val="20"/>
                <w:lang w:val="en-GB" w:eastAsia="zh-CN"/>
              </w:rPr>
            </w:pPr>
            <w:proofErr w:type="spellStart"/>
            <w:r w:rsidRPr="006F32F4">
              <w:rPr>
                <w:rFonts w:eastAsia="Times New Roman" w:cs="Times New Roman"/>
                <w:b/>
                <w:sz w:val="20"/>
                <w:szCs w:val="20"/>
                <w:lang w:val="en-GB" w:eastAsia="zh-CN"/>
              </w:rPr>
              <w:t>parametrai</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F32F4" w:rsidRDefault="001B554C" w:rsidP="006F32F4">
            <w:pPr>
              <w:suppressAutoHyphens/>
              <w:jc w:val="center"/>
              <w:rPr>
                <w:rFonts w:eastAsia="Times New Roman" w:cs="Times New Roman"/>
                <w:b/>
                <w:sz w:val="20"/>
                <w:szCs w:val="20"/>
                <w:lang w:eastAsia="zh-CN"/>
              </w:rPr>
            </w:pPr>
            <w:r w:rsidRPr="006F32F4">
              <w:rPr>
                <w:rFonts w:eastAsia="Times New Roman" w:cs="Times New Roman"/>
                <w:b/>
                <w:sz w:val="20"/>
                <w:szCs w:val="20"/>
                <w:lang w:eastAsia="zh-CN"/>
              </w:rPr>
              <w:t>Tiekėjo siūlomos priemonės atitikimas,</w:t>
            </w:r>
          </w:p>
          <w:p w:rsidR="001B554C" w:rsidRPr="006F32F4" w:rsidRDefault="001B554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eastAsia="zh-CN"/>
              </w:rPr>
              <w:t>gamintojas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B554C" w:rsidRPr="006F32F4" w:rsidRDefault="001B554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 xml:space="preserve">1 </w:t>
            </w:r>
            <w:proofErr w:type="spellStart"/>
            <w:r w:rsidRPr="006F32F4">
              <w:rPr>
                <w:rFonts w:eastAsia="Times New Roman" w:cs="Times New Roman"/>
                <w:b/>
                <w:sz w:val="20"/>
                <w:szCs w:val="20"/>
                <w:lang w:val="en-GB" w:eastAsia="zh-CN"/>
              </w:rPr>
              <w:t>vnt</w:t>
            </w:r>
            <w:proofErr w:type="spellEnd"/>
            <w:r w:rsidRPr="006F32F4">
              <w:rPr>
                <w:rFonts w:eastAsia="Times New Roman" w:cs="Times New Roman"/>
                <w:b/>
                <w:sz w:val="20"/>
                <w:szCs w:val="20"/>
                <w:lang w:val="en-GB" w:eastAsia="zh-CN"/>
              </w:rPr>
              <w:t xml:space="preserve">. </w:t>
            </w:r>
            <w:proofErr w:type="spellStart"/>
            <w:r w:rsidRPr="006F32F4">
              <w:rPr>
                <w:rFonts w:eastAsia="Times New Roman" w:cs="Times New Roman"/>
                <w:b/>
                <w:sz w:val="20"/>
                <w:szCs w:val="20"/>
                <w:lang w:val="en-GB" w:eastAsia="zh-CN"/>
              </w:rPr>
              <w:t>kaina</w:t>
            </w:r>
            <w:proofErr w:type="spellEnd"/>
            <w:r w:rsidRPr="006F32F4">
              <w:rPr>
                <w:rFonts w:eastAsia="Times New Roman" w:cs="Times New Roman"/>
                <w:b/>
                <w:sz w:val="20"/>
                <w:szCs w:val="20"/>
                <w:lang w:val="en-GB" w:eastAsia="zh-CN"/>
              </w:rPr>
              <w:t>,</w:t>
            </w:r>
          </w:p>
          <w:p w:rsidR="001B554C" w:rsidRPr="006F32F4" w:rsidRDefault="001B554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Eur be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B554C" w:rsidRPr="006F32F4" w:rsidRDefault="001B554C" w:rsidP="006F32F4">
            <w:pPr>
              <w:suppressAutoHyphens/>
              <w:jc w:val="center"/>
              <w:rPr>
                <w:rFonts w:eastAsia="Times New Roman" w:cs="Times New Roman"/>
                <w:b/>
                <w:sz w:val="20"/>
                <w:szCs w:val="20"/>
                <w:lang w:val="en-GB" w:eastAsia="zh-CN"/>
              </w:rPr>
            </w:pPr>
            <w:proofErr w:type="spellStart"/>
            <w:r w:rsidRPr="006F32F4">
              <w:rPr>
                <w:rFonts w:eastAsia="Times New Roman" w:cs="Times New Roman"/>
                <w:b/>
                <w:sz w:val="20"/>
                <w:szCs w:val="20"/>
                <w:lang w:val="en-GB" w:eastAsia="zh-CN"/>
              </w:rPr>
              <w:t>Perkamas</w:t>
            </w:r>
            <w:proofErr w:type="spellEnd"/>
            <w:r w:rsidRPr="006F32F4">
              <w:rPr>
                <w:rFonts w:eastAsia="Times New Roman" w:cs="Times New Roman"/>
                <w:b/>
                <w:sz w:val="20"/>
                <w:szCs w:val="20"/>
                <w:lang w:val="en-GB" w:eastAsia="zh-CN"/>
              </w:rPr>
              <w:t xml:space="preserve"> </w:t>
            </w:r>
            <w:proofErr w:type="spellStart"/>
            <w:r w:rsidRPr="006F32F4">
              <w:rPr>
                <w:rFonts w:eastAsia="Times New Roman" w:cs="Times New Roman"/>
                <w:b/>
                <w:sz w:val="20"/>
                <w:szCs w:val="20"/>
                <w:lang w:val="en-GB" w:eastAsia="zh-CN"/>
              </w:rPr>
              <w:t>maksimalus</w:t>
            </w:r>
            <w:proofErr w:type="spellEnd"/>
            <w:r w:rsidRPr="006F32F4">
              <w:rPr>
                <w:rFonts w:eastAsia="Times New Roman" w:cs="Times New Roman"/>
                <w:b/>
                <w:sz w:val="20"/>
                <w:szCs w:val="20"/>
                <w:lang w:val="en-GB" w:eastAsia="zh-CN"/>
              </w:rPr>
              <w:t xml:space="preserve"> </w:t>
            </w:r>
            <w:proofErr w:type="spellStart"/>
            <w:r w:rsidRPr="006F32F4">
              <w:rPr>
                <w:rFonts w:eastAsia="Times New Roman" w:cs="Times New Roman"/>
                <w:b/>
                <w:sz w:val="20"/>
                <w:szCs w:val="20"/>
                <w:lang w:val="en-GB" w:eastAsia="zh-CN"/>
              </w:rPr>
              <w:t>kiekis</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B554C" w:rsidRPr="006F32F4" w:rsidRDefault="001B554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eastAsia="zh-CN"/>
              </w:rPr>
              <w:t>Bendra  kaina, Eur be PVM</w:t>
            </w:r>
          </w:p>
        </w:tc>
      </w:tr>
      <w:tr w:rsidR="001B554C" w:rsidRPr="0049401A" w:rsidTr="0016221B">
        <w:trPr>
          <w:trHeight w:val="350"/>
        </w:trPr>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1B554C" w:rsidRPr="006F32F4" w:rsidRDefault="001B554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1.1.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B554C" w:rsidRDefault="001B554C" w:rsidP="00107B6C">
            <w:pPr>
              <w:pStyle w:val="Body"/>
              <w:widowControl w:val="0"/>
            </w:pPr>
            <w:r>
              <w:rPr>
                <w:bCs/>
              </w:rPr>
              <w:t xml:space="preserve">1 tipo proceso (išorinis) cheminis indikatorius </w:t>
            </w:r>
            <w:r w:rsidRPr="00573208">
              <w:rPr>
                <w:b/>
                <w:bCs/>
                <w:i/>
              </w:rPr>
              <w:t>sočiųjų vandens</w:t>
            </w:r>
            <w:r>
              <w:rPr>
                <w:bCs/>
              </w:rPr>
              <w:t xml:space="preserve"> garų sterilizacijai</w:t>
            </w:r>
          </w:p>
          <w:p w:rsidR="001B554C" w:rsidRPr="0049401A" w:rsidRDefault="001B554C" w:rsidP="00107B6C">
            <w:pPr>
              <w:pStyle w:val="Body"/>
            </w:pPr>
          </w:p>
        </w:tc>
        <w:tc>
          <w:tcPr>
            <w:tcW w:w="4527" w:type="dxa"/>
            <w:tcBorders>
              <w:top w:val="single" w:sz="4" w:space="0" w:color="000000"/>
              <w:left w:val="single" w:sz="4" w:space="0" w:color="000000"/>
              <w:bottom w:val="single" w:sz="4" w:space="0" w:color="000000"/>
              <w:right w:val="single" w:sz="4" w:space="0" w:color="000000"/>
            </w:tcBorders>
            <w:shd w:val="clear" w:color="auto" w:fill="auto"/>
          </w:tcPr>
          <w:p w:rsidR="009F1989" w:rsidRPr="009F1989" w:rsidRDefault="009F1989" w:rsidP="009F1989">
            <w:pPr>
              <w:pBdr>
                <w:top w:val="none" w:sz="0" w:space="0" w:color="000000"/>
                <w:left w:val="none" w:sz="0" w:space="0" w:color="000000"/>
                <w:bottom w:val="none" w:sz="0" w:space="0" w:color="000000"/>
                <w:right w:val="none" w:sz="0" w:space="0" w:color="000000"/>
              </w:pBdr>
              <w:suppressAutoHyphens/>
              <w:jc w:val="both"/>
              <w:rPr>
                <w:rFonts w:eastAsia="Arial Unicode MS" w:cs="Arial Unicode MS"/>
                <w:color w:val="000000"/>
                <w:sz w:val="20"/>
                <w:szCs w:val="20"/>
                <w:bdr w:val="none" w:sz="0" w:space="0" w:color="000000"/>
                <w:lang w:val="it-IT" w:eastAsia="zh-CN"/>
              </w:rPr>
            </w:pPr>
            <w:r w:rsidRPr="009F1989">
              <w:rPr>
                <w:rFonts w:eastAsia="Arial Unicode MS" w:cs="Arial Unicode MS"/>
                <w:color w:val="000000"/>
                <w:sz w:val="20"/>
                <w:szCs w:val="20"/>
                <w:bdr w:val="none" w:sz="0" w:space="0" w:color="000000"/>
                <w:lang w:val="it-IT" w:eastAsia="zh-CN"/>
              </w:rPr>
              <w:t>- Indikatorius skirtas visų tipų paketų žymėjimui;</w:t>
            </w:r>
          </w:p>
          <w:p w:rsidR="009F1989" w:rsidRPr="009F1989" w:rsidRDefault="009F1989" w:rsidP="009F1989">
            <w:pPr>
              <w:pBdr>
                <w:top w:val="none" w:sz="0" w:space="0" w:color="000000"/>
                <w:left w:val="none" w:sz="0" w:space="0" w:color="000000"/>
                <w:bottom w:val="none" w:sz="0" w:space="0" w:color="000000"/>
                <w:right w:val="none" w:sz="0" w:space="0" w:color="000000"/>
              </w:pBdr>
              <w:suppressAutoHyphens/>
              <w:jc w:val="both"/>
              <w:rPr>
                <w:rFonts w:eastAsia="Arial Unicode MS" w:cs="Arial Unicode MS"/>
                <w:color w:val="000000"/>
                <w:sz w:val="20"/>
                <w:szCs w:val="20"/>
                <w:bdr w:val="none" w:sz="0" w:space="0" w:color="000000"/>
                <w:lang w:val="it-IT" w:eastAsia="zh-CN"/>
              </w:rPr>
            </w:pPr>
            <w:r w:rsidRPr="009F1989">
              <w:rPr>
                <w:rFonts w:eastAsia="Arial Unicode MS" w:cs="Arial Unicode MS"/>
                <w:color w:val="000000"/>
                <w:sz w:val="20"/>
                <w:szCs w:val="20"/>
                <w:bdr w:val="none" w:sz="0" w:space="0" w:color="000000"/>
                <w:lang w:val="it-IT" w:eastAsia="zh-CN"/>
              </w:rPr>
              <w:t>- Indikatoriaus pavidalas – dviguba lipi etiketė;</w:t>
            </w:r>
          </w:p>
          <w:p w:rsidR="009F1989" w:rsidRPr="009F1989" w:rsidRDefault="009F1989" w:rsidP="009F1989">
            <w:pPr>
              <w:pBdr>
                <w:top w:val="none" w:sz="0" w:space="0" w:color="000000"/>
                <w:left w:val="none" w:sz="0" w:space="0" w:color="000000"/>
                <w:bottom w:val="none" w:sz="0" w:space="0" w:color="000000"/>
                <w:right w:val="none" w:sz="0" w:space="0" w:color="000000"/>
              </w:pBdr>
              <w:suppressAutoHyphens/>
              <w:jc w:val="both"/>
              <w:rPr>
                <w:rFonts w:eastAsia="Arial Unicode MS" w:cs="Arial Unicode MS"/>
                <w:color w:val="000000"/>
                <w:sz w:val="20"/>
                <w:szCs w:val="20"/>
                <w:bdr w:val="none" w:sz="0" w:space="0" w:color="000000"/>
                <w:lang w:val="it-IT" w:eastAsia="zh-CN"/>
              </w:rPr>
            </w:pPr>
            <w:r w:rsidRPr="009F1989">
              <w:rPr>
                <w:rFonts w:eastAsia="Arial Unicode MS" w:cs="Arial Unicode MS"/>
                <w:color w:val="000000"/>
                <w:sz w:val="20"/>
                <w:szCs w:val="20"/>
                <w:bdr w:val="none" w:sz="0" w:space="0" w:color="000000"/>
                <w:lang w:val="it-IT" w:eastAsia="zh-CN"/>
              </w:rPr>
              <w:t>- Indikatorius klijuojamas ant paketų paviršių;</w:t>
            </w:r>
          </w:p>
          <w:p w:rsidR="009F1989" w:rsidRPr="009F1989" w:rsidRDefault="009F1989" w:rsidP="009F1989">
            <w:pPr>
              <w:pBdr>
                <w:top w:val="none" w:sz="0" w:space="0" w:color="000000"/>
                <w:left w:val="none" w:sz="0" w:space="0" w:color="000000"/>
                <w:bottom w:val="none" w:sz="0" w:space="0" w:color="000000"/>
                <w:right w:val="none" w:sz="0" w:space="0" w:color="000000"/>
              </w:pBdr>
              <w:suppressAutoHyphens/>
              <w:jc w:val="both"/>
              <w:rPr>
                <w:rFonts w:eastAsia="Arial Unicode MS" w:cs="Arial Unicode MS"/>
                <w:color w:val="000000"/>
                <w:sz w:val="20"/>
                <w:szCs w:val="20"/>
                <w:bdr w:val="none" w:sz="0" w:space="0" w:color="000000"/>
                <w:lang w:val="it-IT" w:eastAsia="zh-CN"/>
              </w:rPr>
            </w:pPr>
            <w:r w:rsidRPr="009F1989">
              <w:rPr>
                <w:rFonts w:eastAsia="Arial Unicode MS" w:cs="Arial Unicode MS"/>
                <w:color w:val="000000"/>
                <w:sz w:val="20"/>
                <w:szCs w:val="20"/>
                <w:bdr w:val="none" w:sz="0" w:space="0" w:color="000000"/>
                <w:lang w:val="it-IT" w:eastAsia="zh-CN"/>
              </w:rPr>
              <w:t xml:space="preserve">- Ypač stiprios fiksacijos, nenukrenta nuo paketo po sterilizacijos garais; </w:t>
            </w:r>
          </w:p>
          <w:p w:rsidR="009F1989" w:rsidRPr="009F1989" w:rsidRDefault="009F1989" w:rsidP="009F1989">
            <w:pPr>
              <w:pBdr>
                <w:top w:val="none" w:sz="0" w:space="0" w:color="000000"/>
                <w:left w:val="none" w:sz="0" w:space="0" w:color="000000"/>
                <w:bottom w:val="none" w:sz="0" w:space="0" w:color="000000"/>
                <w:right w:val="none" w:sz="0" w:space="0" w:color="000000"/>
              </w:pBdr>
              <w:suppressAutoHyphens/>
              <w:jc w:val="both"/>
              <w:rPr>
                <w:rFonts w:eastAsia="Arial Unicode MS" w:cs="Arial Unicode MS"/>
                <w:color w:val="000000"/>
                <w:sz w:val="20"/>
                <w:szCs w:val="20"/>
                <w:bdr w:val="none" w:sz="0" w:space="0" w:color="000000"/>
                <w:lang w:val="it-IT" w:eastAsia="zh-CN"/>
              </w:rPr>
            </w:pPr>
            <w:r w:rsidRPr="009F1989">
              <w:rPr>
                <w:rFonts w:eastAsia="Arial Unicode MS" w:cs="Arial Unicode MS"/>
                <w:color w:val="000000"/>
                <w:sz w:val="20"/>
                <w:szCs w:val="20"/>
                <w:bdr w:val="none" w:sz="0" w:space="0" w:color="000000"/>
                <w:lang w:val="it-IT" w:eastAsia="zh-CN"/>
              </w:rPr>
              <w:t>- Ant cheminio indikatoriaus yra vieta reikiamai informacijai įrašyti (3 eilės) (vienoje eilėje telpa ne mažiau kaip 12 simbolių);</w:t>
            </w:r>
          </w:p>
          <w:p w:rsidR="009F1989" w:rsidRPr="009F1989" w:rsidRDefault="009F1989" w:rsidP="009F1989">
            <w:pPr>
              <w:pBdr>
                <w:top w:val="none" w:sz="0" w:space="0" w:color="000000"/>
                <w:left w:val="none" w:sz="0" w:space="0" w:color="000000"/>
                <w:bottom w:val="none" w:sz="0" w:space="0" w:color="000000"/>
                <w:right w:val="none" w:sz="0" w:space="0" w:color="000000"/>
              </w:pBdr>
              <w:suppressAutoHyphens/>
              <w:jc w:val="both"/>
              <w:rPr>
                <w:rFonts w:eastAsia="Arial Unicode MS" w:cs="Arial Unicode MS"/>
                <w:color w:val="000000"/>
                <w:sz w:val="20"/>
                <w:szCs w:val="20"/>
                <w:bdr w:val="none" w:sz="0" w:space="0" w:color="000000"/>
                <w:lang w:val="it-IT" w:eastAsia="zh-CN"/>
              </w:rPr>
            </w:pPr>
            <w:r w:rsidRPr="009F1989">
              <w:rPr>
                <w:rFonts w:eastAsia="Arial Unicode MS" w:cs="Arial Unicode MS"/>
                <w:color w:val="000000"/>
                <w:sz w:val="20"/>
                <w:szCs w:val="20"/>
                <w:bdr w:val="none" w:sz="0" w:space="0" w:color="000000"/>
                <w:lang w:val="it-IT" w:eastAsia="zh-CN"/>
              </w:rPr>
              <w:t>- Ant indikatoriaus turi būti gamintojo pavadinimas žodinis spalvos pasikeitimo aprašymas, nuoroda į sterilizacijos būdą.</w:t>
            </w:r>
          </w:p>
          <w:p w:rsidR="009F1989" w:rsidRPr="009F1989" w:rsidRDefault="009F1989" w:rsidP="009F1989">
            <w:pPr>
              <w:pBdr>
                <w:top w:val="none" w:sz="0" w:space="0" w:color="000000"/>
                <w:left w:val="none" w:sz="0" w:space="0" w:color="000000"/>
                <w:bottom w:val="none" w:sz="0" w:space="0" w:color="000000"/>
                <w:right w:val="none" w:sz="0" w:space="0" w:color="000000"/>
              </w:pBdr>
              <w:suppressAutoHyphens/>
              <w:jc w:val="both"/>
              <w:rPr>
                <w:rFonts w:eastAsia="Arial Unicode MS" w:cs="Arial Unicode MS"/>
                <w:color w:val="000000"/>
                <w:sz w:val="20"/>
                <w:szCs w:val="20"/>
                <w:bdr w:val="none" w:sz="0" w:space="0" w:color="000000"/>
                <w:lang w:val="it-IT" w:eastAsia="zh-CN"/>
              </w:rPr>
            </w:pPr>
            <w:r w:rsidRPr="009F1989">
              <w:rPr>
                <w:rFonts w:eastAsia="Arial Unicode MS" w:cs="Arial Unicode MS"/>
                <w:color w:val="000000"/>
                <w:sz w:val="20"/>
                <w:szCs w:val="20"/>
                <w:bdr w:val="none" w:sz="0" w:space="0" w:color="000000"/>
                <w:lang w:val="it-IT" w:eastAsia="zh-CN"/>
              </w:rPr>
              <w:t>-  Indikatorius atitinka LST EN ISO 11140-1  (1 tipo) reikalavimus.</w:t>
            </w:r>
          </w:p>
          <w:p w:rsidR="009F1989" w:rsidRPr="009F1989" w:rsidRDefault="009F1989" w:rsidP="009F1989">
            <w:pPr>
              <w:pBdr>
                <w:top w:val="none" w:sz="0" w:space="0" w:color="000000"/>
                <w:left w:val="none" w:sz="0" w:space="0" w:color="000000"/>
                <w:bottom w:val="none" w:sz="0" w:space="0" w:color="000000"/>
                <w:right w:val="none" w:sz="0" w:space="0" w:color="000000"/>
              </w:pBdr>
              <w:suppressAutoHyphens/>
              <w:jc w:val="both"/>
              <w:rPr>
                <w:rFonts w:eastAsia="Arial Unicode MS" w:cs="Arial Unicode MS"/>
                <w:color w:val="000000"/>
                <w:sz w:val="20"/>
                <w:szCs w:val="20"/>
                <w:bdr w:val="none" w:sz="0" w:space="0" w:color="000000"/>
                <w:lang w:val="it-IT" w:eastAsia="zh-CN"/>
              </w:rPr>
            </w:pPr>
            <w:r w:rsidRPr="009F1989">
              <w:rPr>
                <w:rFonts w:eastAsia="Arial Unicode MS" w:cs="Arial Unicode MS"/>
                <w:color w:val="000000"/>
                <w:sz w:val="20"/>
                <w:szCs w:val="20"/>
                <w:bdr w:val="none" w:sz="0" w:space="0" w:color="000000"/>
                <w:lang w:val="it-IT" w:eastAsia="zh-CN"/>
              </w:rPr>
              <w:t xml:space="preserve">- Indikatorius (išmatavimai: 3cmx2cm±5mm) turi </w:t>
            </w:r>
            <w:r w:rsidRPr="009F1989">
              <w:rPr>
                <w:rFonts w:eastAsia="Arial Unicode MS" w:cs="Arial Unicode MS"/>
                <w:color w:val="000000"/>
                <w:sz w:val="20"/>
                <w:szCs w:val="20"/>
                <w:bdr w:val="none" w:sz="0" w:space="0" w:color="000000"/>
                <w:lang w:val="it-IT" w:eastAsia="zh-CN"/>
              </w:rPr>
              <w:lastRenderedPageBreak/>
              <w:t>būti pritaikytas įklijuoti į dokumentus: įstaigoje naudojamus patvirtintus krovinio registracijos kortelių žurnalus ir kt. paciento dokumentus po sterilizacijos proceso nenaudojant klijų;</w:t>
            </w:r>
          </w:p>
          <w:p w:rsidR="009F1989" w:rsidRPr="009F1989" w:rsidRDefault="009F1989" w:rsidP="009F1989">
            <w:pPr>
              <w:pBdr>
                <w:top w:val="none" w:sz="0" w:space="0" w:color="000000"/>
                <w:left w:val="none" w:sz="0" w:space="0" w:color="000000"/>
                <w:bottom w:val="none" w:sz="0" w:space="0" w:color="000000"/>
                <w:right w:val="none" w:sz="0" w:space="0" w:color="000000"/>
              </w:pBdr>
              <w:suppressAutoHyphens/>
              <w:jc w:val="both"/>
              <w:rPr>
                <w:rFonts w:eastAsia="Arial Unicode MS" w:cs="Arial Unicode MS"/>
                <w:color w:val="000000"/>
                <w:sz w:val="20"/>
                <w:szCs w:val="20"/>
                <w:bdr w:val="none" w:sz="0" w:space="0" w:color="000000"/>
                <w:lang w:val="it-IT" w:eastAsia="zh-CN"/>
              </w:rPr>
            </w:pPr>
            <w:r w:rsidRPr="009F1989">
              <w:rPr>
                <w:rFonts w:eastAsia="Arial Unicode MS" w:cs="Arial Unicode MS"/>
                <w:color w:val="000000"/>
                <w:sz w:val="20"/>
                <w:szCs w:val="20"/>
                <w:bdr w:val="none" w:sz="0" w:space="0" w:color="000000"/>
                <w:lang w:val="it-IT" w:eastAsia="zh-CN"/>
              </w:rPr>
              <w:t>- Indikatoriai turi būti susukti į ritinius (700-1000 vnt. viename ritinyje);</w:t>
            </w:r>
          </w:p>
          <w:p w:rsidR="009F1989" w:rsidRPr="009F1989" w:rsidRDefault="009F1989" w:rsidP="009F1989">
            <w:pPr>
              <w:pBdr>
                <w:top w:val="none" w:sz="0" w:space="0" w:color="000000"/>
                <w:left w:val="none" w:sz="0" w:space="0" w:color="000000"/>
                <w:bottom w:val="none" w:sz="0" w:space="0" w:color="000000"/>
                <w:right w:val="none" w:sz="0" w:space="0" w:color="000000"/>
              </w:pBdr>
              <w:suppressAutoHyphens/>
              <w:jc w:val="both"/>
              <w:rPr>
                <w:rFonts w:eastAsia="Arial Unicode MS" w:cs="Arial Unicode MS"/>
                <w:color w:val="000000"/>
                <w:sz w:val="20"/>
                <w:szCs w:val="20"/>
                <w:bdr w:val="none" w:sz="0" w:space="0" w:color="000000"/>
                <w:lang w:val="it-IT" w:eastAsia="zh-CN"/>
              </w:rPr>
            </w:pPr>
            <w:r w:rsidRPr="009F1989">
              <w:rPr>
                <w:rFonts w:eastAsia="Arial Unicode MS" w:cs="Arial Unicode MS"/>
                <w:color w:val="000000"/>
                <w:sz w:val="20"/>
                <w:szCs w:val="20"/>
                <w:bdr w:val="none" w:sz="0" w:space="0" w:color="000000"/>
                <w:lang w:val="it-IT" w:eastAsia="zh-CN"/>
              </w:rPr>
              <w:t>- Indikatoriai turi tikti naudoti su kartu suteikiamu rankiniu spausdintuvu:</w:t>
            </w:r>
          </w:p>
          <w:p w:rsidR="009F1989" w:rsidRPr="009F1989" w:rsidRDefault="009F1989" w:rsidP="009F1989">
            <w:pPr>
              <w:pBdr>
                <w:top w:val="none" w:sz="0" w:space="0" w:color="000000"/>
                <w:left w:val="none" w:sz="0" w:space="0" w:color="000000"/>
                <w:bottom w:val="none" w:sz="0" w:space="0" w:color="000000"/>
                <w:right w:val="none" w:sz="0" w:space="0" w:color="000000"/>
              </w:pBdr>
              <w:suppressAutoHyphens/>
              <w:jc w:val="both"/>
              <w:rPr>
                <w:rFonts w:eastAsia="Arial Unicode MS" w:cs="Arial Unicode MS"/>
                <w:color w:val="000000"/>
                <w:sz w:val="20"/>
                <w:szCs w:val="20"/>
                <w:bdr w:val="none" w:sz="0" w:space="0" w:color="000000"/>
                <w:lang w:val="it-IT" w:eastAsia="zh-CN"/>
              </w:rPr>
            </w:pPr>
            <w:r w:rsidRPr="009F1989">
              <w:rPr>
                <w:rFonts w:eastAsia="Arial Unicode MS" w:cs="Arial Unicode MS"/>
                <w:color w:val="000000"/>
                <w:sz w:val="20"/>
                <w:szCs w:val="20"/>
                <w:bdr w:val="none" w:sz="0" w:space="0" w:color="000000"/>
                <w:lang w:val="it-IT" w:eastAsia="zh-CN"/>
              </w:rPr>
              <w:t>1 rankinis spausdintuvas 1 tipo cheminiams proceso indikatoriams žymėti ir klijuoti ant sterilizuojamų paketų paviršių (turi turėti 3 informacines eilutes, viena eilutė turi spausdinti ir skaičius, ir raides) turi būti suteikiamas panaudai sutarties galiojimo laikotarpiu;</w:t>
            </w:r>
          </w:p>
          <w:p w:rsidR="001B554C" w:rsidRPr="0049401A" w:rsidRDefault="009F1989" w:rsidP="009F1989">
            <w:pPr>
              <w:pBdr>
                <w:top w:val="none" w:sz="0" w:space="0" w:color="000000"/>
                <w:left w:val="none" w:sz="0" w:space="0" w:color="000000"/>
                <w:bottom w:val="none" w:sz="0" w:space="0" w:color="000000"/>
                <w:right w:val="none" w:sz="0" w:space="0" w:color="000000"/>
              </w:pBdr>
              <w:suppressAutoHyphens/>
              <w:jc w:val="both"/>
              <w:rPr>
                <w:rFonts w:eastAsia="Arial Unicode MS" w:cs="Arial Unicode MS"/>
                <w:color w:val="000000"/>
                <w:sz w:val="20"/>
                <w:szCs w:val="20"/>
                <w:bdr w:val="none" w:sz="0" w:space="0" w:color="000000"/>
                <w:lang w:val="it-IT" w:eastAsia="zh-CN"/>
              </w:rPr>
            </w:pPr>
            <w:r w:rsidRPr="009F1989">
              <w:rPr>
                <w:rFonts w:eastAsia="Arial Unicode MS" w:cs="Arial Unicode MS"/>
                <w:color w:val="000000"/>
                <w:sz w:val="20"/>
                <w:szCs w:val="20"/>
                <w:bdr w:val="none" w:sz="0" w:space="0" w:color="000000"/>
                <w:lang w:val="it-IT" w:eastAsia="zh-CN"/>
              </w:rPr>
              <w:t>-Rankinio spausdintuvo rašalo (atsparaus sterilizacijos agentui, po sterilizacijos užrašai lieka ryškūs, įskaitomi, neišblunka, išlieka stabilūs ne trumpiau 3 metus ) kasetės turi būti tiekiamos pagal poreikį (perkamų indikatorių pakuočių  kiekį) ir įskaičiuotos į kainą.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554C" w:rsidRPr="0049401A" w:rsidRDefault="001B554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B554C" w:rsidRPr="0049401A" w:rsidRDefault="001B554C" w:rsidP="002C5DFA">
            <w:pPr>
              <w:suppressAutoHyphens/>
              <w:jc w:val="center"/>
              <w:rPr>
                <w:rFonts w:eastAsia="Times New Roman" w:cs="Times New Roman"/>
                <w:sz w:val="20"/>
                <w:szCs w:val="20"/>
                <w:lang w:val="en-GB"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B554C" w:rsidRPr="0049401A" w:rsidRDefault="009F1989" w:rsidP="006250F0">
            <w:pPr>
              <w:suppressAutoHyphens/>
              <w:snapToGrid w:val="0"/>
              <w:jc w:val="center"/>
              <w:rPr>
                <w:rFonts w:eastAsia="Times New Roman" w:cs="Times New Roman"/>
                <w:sz w:val="20"/>
                <w:szCs w:val="20"/>
                <w:lang w:val="en-GB" w:eastAsia="zh-CN"/>
              </w:rPr>
            </w:pPr>
            <w:r>
              <w:rPr>
                <w:rFonts w:eastAsia="Times New Roman" w:cs="Times New Roman"/>
                <w:sz w:val="20"/>
                <w:szCs w:val="20"/>
                <w:lang w:eastAsia="zh-CN"/>
              </w:rPr>
              <w:t>72</w:t>
            </w:r>
            <w:r w:rsidR="001B554C">
              <w:rPr>
                <w:rFonts w:eastAsia="Times New Roman" w:cs="Times New Roman"/>
                <w:sz w:val="20"/>
                <w:szCs w:val="20"/>
                <w:lang w:eastAsia="zh-CN"/>
              </w:rPr>
              <w:t>000 vnt.</w:t>
            </w:r>
            <w:r w:rsidR="001B554C" w:rsidRPr="0049401A">
              <w:rPr>
                <w:rFonts w:eastAsia="Times New Roman" w:cs="Times New Roman"/>
                <w:sz w:val="20"/>
                <w:szCs w:val="20"/>
                <w:lang w:eastAsia="zh-CN"/>
              </w:rP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B554C" w:rsidRPr="0049401A" w:rsidRDefault="001B554C" w:rsidP="002C5DFA">
            <w:pPr>
              <w:suppressAutoHyphens/>
              <w:snapToGrid w:val="0"/>
              <w:rPr>
                <w:rFonts w:eastAsia="Times New Roman" w:cs="Times New Roman"/>
                <w:sz w:val="20"/>
                <w:szCs w:val="20"/>
                <w:lang w:eastAsia="zh-CN"/>
              </w:rPr>
            </w:pPr>
          </w:p>
          <w:p w:rsidR="001B554C" w:rsidRPr="0049401A" w:rsidRDefault="001B554C" w:rsidP="002C5DFA">
            <w:pPr>
              <w:suppressAutoHyphens/>
              <w:snapToGrid w:val="0"/>
              <w:jc w:val="center"/>
              <w:rPr>
                <w:rFonts w:eastAsia="Times New Roman" w:cs="Times New Roman"/>
                <w:b/>
                <w:sz w:val="20"/>
                <w:szCs w:val="20"/>
                <w:lang w:eastAsia="zh-CN"/>
              </w:rPr>
            </w:pPr>
          </w:p>
          <w:p w:rsidR="001B554C" w:rsidRPr="0049401A" w:rsidRDefault="001B554C" w:rsidP="002C5DFA">
            <w:pPr>
              <w:suppressAutoHyphens/>
              <w:snapToGrid w:val="0"/>
              <w:jc w:val="center"/>
              <w:rPr>
                <w:rFonts w:eastAsia="Times New Roman" w:cs="Times New Roman"/>
                <w:b/>
                <w:sz w:val="20"/>
                <w:szCs w:val="20"/>
                <w:lang w:eastAsia="zh-CN"/>
              </w:rPr>
            </w:pPr>
          </w:p>
          <w:p w:rsidR="001B554C" w:rsidRPr="0049401A" w:rsidRDefault="001B554C" w:rsidP="002C5DFA">
            <w:pPr>
              <w:suppressAutoHyphens/>
              <w:snapToGrid w:val="0"/>
              <w:jc w:val="center"/>
              <w:rPr>
                <w:rFonts w:eastAsia="Times New Roman" w:cs="Times New Roman"/>
                <w:b/>
                <w:sz w:val="20"/>
                <w:szCs w:val="20"/>
                <w:lang w:eastAsia="zh-CN"/>
              </w:rPr>
            </w:pPr>
          </w:p>
        </w:tc>
      </w:tr>
      <w:tr w:rsidR="001B554C" w:rsidRPr="0049401A" w:rsidTr="0016221B">
        <w:trPr>
          <w:trHeight w:val="350"/>
        </w:trPr>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1B554C" w:rsidRPr="006F32F4" w:rsidRDefault="001B554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1.2</w:t>
            </w:r>
            <w:r w:rsidR="006F32F4" w:rsidRPr="006F32F4">
              <w:rPr>
                <w:rFonts w:eastAsia="Times New Roman" w:cs="Times New Roman"/>
                <w:b/>
                <w:sz w:val="20"/>
                <w:szCs w:val="20"/>
                <w:lang w:val="en-GB" w:eastAsia="zh-CN"/>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B554C" w:rsidRPr="00573208" w:rsidRDefault="001B554C" w:rsidP="00107B6C">
            <w:pPr>
              <w:rPr>
                <w:sz w:val="20"/>
                <w:szCs w:val="20"/>
              </w:rPr>
            </w:pPr>
            <w:r w:rsidRPr="00573208">
              <w:rPr>
                <w:sz w:val="20"/>
                <w:szCs w:val="20"/>
              </w:rPr>
              <w:t xml:space="preserve">1 tipo proceso (išorinis) cheminis indikatorius </w:t>
            </w:r>
            <w:proofErr w:type="spellStart"/>
            <w:r w:rsidRPr="00573208">
              <w:rPr>
                <w:b/>
                <w:i/>
                <w:sz w:val="20"/>
                <w:szCs w:val="20"/>
              </w:rPr>
              <w:t>etileno</w:t>
            </w:r>
            <w:proofErr w:type="spellEnd"/>
            <w:r w:rsidRPr="00573208">
              <w:rPr>
                <w:b/>
                <w:i/>
                <w:sz w:val="20"/>
                <w:szCs w:val="20"/>
              </w:rPr>
              <w:t xml:space="preserve"> oksido </w:t>
            </w:r>
            <w:r w:rsidRPr="00573208">
              <w:rPr>
                <w:sz w:val="20"/>
                <w:szCs w:val="20"/>
              </w:rPr>
              <w:t>sterilizacijai</w:t>
            </w:r>
          </w:p>
          <w:p w:rsidR="001B554C" w:rsidRDefault="001B554C" w:rsidP="00107B6C">
            <w:pPr>
              <w:pStyle w:val="Body"/>
              <w:widowControl w:val="0"/>
              <w:rPr>
                <w:bCs/>
              </w:rPr>
            </w:pPr>
          </w:p>
        </w:tc>
        <w:tc>
          <w:tcPr>
            <w:tcW w:w="4527" w:type="dxa"/>
            <w:tcBorders>
              <w:top w:val="single" w:sz="4" w:space="0" w:color="000000"/>
              <w:left w:val="single" w:sz="4" w:space="0" w:color="000000"/>
              <w:bottom w:val="single" w:sz="4" w:space="0" w:color="000000"/>
              <w:right w:val="single" w:sz="4" w:space="0" w:color="000000"/>
            </w:tcBorders>
            <w:shd w:val="clear" w:color="auto" w:fill="auto"/>
          </w:tcPr>
          <w:p w:rsidR="001B118A" w:rsidRDefault="001B118A" w:rsidP="001B118A">
            <w:pPr>
              <w:pStyle w:val="Body"/>
              <w:widowControl w:val="0"/>
              <w:rPr>
                <w:color w:val="C9211E"/>
              </w:rPr>
            </w:pPr>
            <w:r>
              <w:t>-Indikatorius atitinka LST EN ISO 11140-1  (1 tipo)  dalies reikalavimus.</w:t>
            </w:r>
          </w:p>
          <w:p w:rsidR="001B118A" w:rsidRDefault="001B118A" w:rsidP="001B118A">
            <w:pPr>
              <w:pStyle w:val="Body"/>
              <w:widowControl w:val="0"/>
              <w:rPr>
                <w:color w:val="C9211E"/>
                <w:lang w:val="lt-LT"/>
              </w:rPr>
            </w:pPr>
            <w:r>
              <w:rPr>
                <w:color w:val="C9211E"/>
              </w:rPr>
              <w:t>-</w:t>
            </w:r>
            <w:r>
              <w:t xml:space="preserve"> </w:t>
            </w:r>
            <w:r>
              <w:rPr>
                <w:lang w:val="lt-LT"/>
              </w:rPr>
              <w:t>Indikatorius skirtas visų tipų paketų žymėjimui sterilizuojant EO;</w:t>
            </w:r>
          </w:p>
          <w:p w:rsidR="001B118A" w:rsidRDefault="001B118A" w:rsidP="001B118A">
            <w:pPr>
              <w:rPr>
                <w:sz w:val="20"/>
                <w:szCs w:val="20"/>
              </w:rPr>
            </w:pPr>
            <w:r>
              <w:rPr>
                <w:color w:val="C9211E"/>
                <w:sz w:val="20"/>
                <w:szCs w:val="20"/>
              </w:rPr>
              <w:t>-</w:t>
            </w:r>
            <w:r>
              <w:rPr>
                <w:sz w:val="20"/>
                <w:szCs w:val="20"/>
              </w:rPr>
              <w:t xml:space="preserve">Indikatorius turi tikti </w:t>
            </w:r>
            <w:proofErr w:type="spellStart"/>
            <w:r>
              <w:rPr>
                <w:b/>
                <w:sz w:val="20"/>
                <w:szCs w:val="20"/>
              </w:rPr>
              <w:t>etileno</w:t>
            </w:r>
            <w:proofErr w:type="spellEnd"/>
            <w:r>
              <w:rPr>
                <w:b/>
                <w:sz w:val="20"/>
                <w:szCs w:val="20"/>
              </w:rPr>
              <w:t xml:space="preserve"> oksido sterilizatoriams</w:t>
            </w:r>
            <w:r>
              <w:rPr>
                <w:sz w:val="20"/>
                <w:szCs w:val="20"/>
              </w:rPr>
              <w:t xml:space="preserve">, sterilizacijos </w:t>
            </w:r>
            <w:r w:rsidRPr="00E713DF">
              <w:rPr>
                <w:sz w:val="20"/>
                <w:szCs w:val="20"/>
              </w:rPr>
              <w:t>procesui .</w:t>
            </w:r>
          </w:p>
          <w:p w:rsidR="001B118A" w:rsidRDefault="001B118A" w:rsidP="001B118A">
            <w:pPr>
              <w:rPr>
                <w:sz w:val="20"/>
                <w:szCs w:val="20"/>
              </w:rPr>
            </w:pPr>
            <w:r>
              <w:rPr>
                <w:sz w:val="20"/>
                <w:szCs w:val="20"/>
              </w:rPr>
              <w:t xml:space="preserve">-Indikatoriaus pavidalas – dviguba lipni etiketė, kuri lengvai atspausdinama rankiniu spausdintuvu. </w:t>
            </w:r>
          </w:p>
          <w:p w:rsidR="001B118A" w:rsidRDefault="001B118A" w:rsidP="001B118A">
            <w:pPr>
              <w:rPr>
                <w:sz w:val="20"/>
                <w:szCs w:val="20"/>
              </w:rPr>
            </w:pPr>
            <w:r>
              <w:rPr>
                <w:sz w:val="20"/>
                <w:szCs w:val="20"/>
              </w:rPr>
              <w:t>-Indikatorius klijuojamas ant paketų paviršių.</w:t>
            </w:r>
          </w:p>
          <w:p w:rsidR="001B118A" w:rsidRDefault="001B118A" w:rsidP="001B118A">
            <w:pPr>
              <w:rPr>
                <w:sz w:val="20"/>
                <w:szCs w:val="20"/>
              </w:rPr>
            </w:pPr>
            <w:r>
              <w:rPr>
                <w:sz w:val="20"/>
                <w:szCs w:val="20"/>
              </w:rPr>
              <w:t>-Ant cheminio indikatoriaus turi būti nurodytas: sterilizacijos būdas (EO), aiškus žodinis indikatoriaus spalvų pasikeitimas po sterilizacijos, gamintojo pavadinimas;</w:t>
            </w:r>
          </w:p>
          <w:p w:rsidR="001B118A" w:rsidRDefault="001B118A" w:rsidP="001B118A">
            <w:pPr>
              <w:rPr>
                <w:sz w:val="20"/>
                <w:szCs w:val="20"/>
              </w:rPr>
            </w:pPr>
            <w:r>
              <w:rPr>
                <w:sz w:val="20"/>
                <w:szCs w:val="20"/>
              </w:rPr>
              <w:t xml:space="preserve">-Indikatoriai turi būti susukti į ritinius (700 - 1000 vnt.), vieno indikatoriaus matmenys 30 mm (± 5mm) x 20 mm (±5mm) (pritaikyti ligoninės dokumentacijai tvarkyti). </w:t>
            </w:r>
          </w:p>
          <w:p w:rsidR="001B118A" w:rsidRDefault="001B118A" w:rsidP="001B118A">
            <w:pPr>
              <w:rPr>
                <w:sz w:val="20"/>
                <w:szCs w:val="20"/>
              </w:rPr>
            </w:pPr>
            <w:r>
              <w:rPr>
                <w:sz w:val="20"/>
                <w:szCs w:val="20"/>
              </w:rPr>
              <w:t>-Ant cheminio indikatoriaus  turi būti vieta reikiamai informacijai įrašyti: 3</w:t>
            </w:r>
            <w:r>
              <w:rPr>
                <w:sz w:val="22"/>
              </w:rPr>
              <w:t xml:space="preserve"> </w:t>
            </w:r>
            <w:r>
              <w:rPr>
                <w:sz w:val="20"/>
                <w:szCs w:val="20"/>
              </w:rPr>
              <w:t>eilutės, viena eilutė turi talpinti ne mažiau kaip 10 ženklų (raidės ir skaičiai).</w:t>
            </w:r>
          </w:p>
          <w:p w:rsidR="001B118A" w:rsidRDefault="001B118A" w:rsidP="001B118A">
            <w:pPr>
              <w:rPr>
                <w:sz w:val="20"/>
                <w:szCs w:val="20"/>
              </w:rPr>
            </w:pPr>
            <w:r>
              <w:rPr>
                <w:sz w:val="20"/>
                <w:szCs w:val="20"/>
              </w:rPr>
              <w:t>- Indikatoriai turi tikti naudoti su kartu suteikiamu rankiniu spausdintuvu:</w:t>
            </w:r>
          </w:p>
          <w:p w:rsidR="001B118A" w:rsidRDefault="001B118A" w:rsidP="001B118A">
            <w:pPr>
              <w:rPr>
                <w:sz w:val="20"/>
                <w:szCs w:val="20"/>
              </w:rPr>
            </w:pPr>
            <w:r>
              <w:rPr>
                <w:sz w:val="20"/>
                <w:szCs w:val="20"/>
              </w:rPr>
              <w:t xml:space="preserve">1 rankinis spausdintuvas 1  tipo cheminiams proceso indikatoriams žymėti ir klijuoti ant sterilizuojamų paketų paviršių (turi turėti 3 informacines eilutes, viena eilutė turi spausdinti ir skaičius, ir raides) turi </w:t>
            </w:r>
            <w:r>
              <w:rPr>
                <w:sz w:val="20"/>
                <w:szCs w:val="20"/>
              </w:rPr>
              <w:lastRenderedPageBreak/>
              <w:t>būti suteikiamas panaudai sutarties galiojimo laikotarpiu;</w:t>
            </w:r>
          </w:p>
          <w:p w:rsidR="001B554C" w:rsidRPr="009F1989" w:rsidRDefault="001B118A" w:rsidP="001B118A">
            <w:pPr>
              <w:pBdr>
                <w:top w:val="none" w:sz="0" w:space="0" w:color="000000"/>
                <w:left w:val="none" w:sz="0" w:space="0" w:color="000000"/>
                <w:bottom w:val="none" w:sz="0" w:space="0" w:color="000000"/>
                <w:right w:val="none" w:sz="0" w:space="0" w:color="000000"/>
              </w:pBdr>
              <w:suppressAutoHyphens/>
              <w:jc w:val="both"/>
              <w:rPr>
                <w:rFonts w:eastAsia="Arial Unicode MS" w:cs="Arial Unicode MS"/>
                <w:color w:val="000000"/>
                <w:sz w:val="20"/>
                <w:szCs w:val="20"/>
                <w:bdr w:val="none" w:sz="0" w:space="0" w:color="000000"/>
                <w:lang w:val="it-IT" w:eastAsia="zh-CN"/>
              </w:rPr>
            </w:pPr>
            <w:r>
              <w:rPr>
                <w:sz w:val="20"/>
                <w:szCs w:val="20"/>
              </w:rPr>
              <w:t xml:space="preserve">-Rankinio spausdintuvo rašalo (atsparaus </w:t>
            </w:r>
            <w:r w:rsidRPr="00601046">
              <w:rPr>
                <w:sz w:val="20"/>
                <w:szCs w:val="20"/>
              </w:rPr>
              <w:t>sterilizacijos agentui</w:t>
            </w:r>
            <w:r>
              <w:rPr>
                <w:sz w:val="20"/>
                <w:szCs w:val="20"/>
              </w:rPr>
              <w:t xml:space="preserve">, po sterilizacijos užrašai lieka ryškūs, įskaitomi, neišblunka, išlieka stabilūs </w:t>
            </w:r>
            <w:r>
              <w:rPr>
                <w:rFonts w:ascii="Voces" w:hAnsi="Voces" w:cs="Voces"/>
                <w:sz w:val="20"/>
                <w:szCs w:val="20"/>
              </w:rPr>
              <w:t>ne trumpiau 3 metus</w:t>
            </w:r>
            <w:r>
              <w:rPr>
                <w:sz w:val="20"/>
                <w:szCs w:val="20"/>
              </w:rPr>
              <w:t>) kasetės turi būti tiekiamos pagal poreikį (perkamų indikatorių pakuočių  kiekį) ir įskaičiuotos į kainą.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554C" w:rsidRPr="0049401A" w:rsidRDefault="001B554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B554C" w:rsidRDefault="001B554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B554C" w:rsidRPr="0049401A" w:rsidRDefault="001B554C" w:rsidP="006250F0">
            <w:pPr>
              <w:suppressAutoHyphens/>
              <w:snapToGrid w:val="0"/>
              <w:jc w:val="center"/>
              <w:rPr>
                <w:rFonts w:eastAsia="Times New Roman" w:cs="Times New Roman"/>
                <w:sz w:val="20"/>
                <w:szCs w:val="20"/>
                <w:lang w:val="en-GB" w:eastAsia="zh-CN"/>
              </w:rPr>
            </w:pPr>
            <w:r>
              <w:rPr>
                <w:rFonts w:eastAsia="Times New Roman" w:cs="Times New Roman"/>
                <w:sz w:val="20"/>
                <w:szCs w:val="20"/>
                <w:lang w:eastAsia="zh-CN"/>
              </w:rPr>
              <w:t>3000 vnt.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B554C" w:rsidRPr="0049401A" w:rsidRDefault="001B554C" w:rsidP="002C5DFA">
            <w:pPr>
              <w:suppressAutoHyphens/>
              <w:snapToGrid w:val="0"/>
              <w:rPr>
                <w:rFonts w:eastAsia="Times New Roman" w:cs="Times New Roman"/>
                <w:sz w:val="20"/>
                <w:szCs w:val="20"/>
                <w:lang w:eastAsia="zh-CN"/>
              </w:rPr>
            </w:pPr>
          </w:p>
        </w:tc>
      </w:tr>
      <w:tr w:rsidR="001B554C" w:rsidRPr="0049401A" w:rsidTr="0016221B">
        <w:trPr>
          <w:trHeight w:val="350"/>
        </w:trPr>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1B554C" w:rsidRPr="006F32F4" w:rsidRDefault="001B554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1.3</w:t>
            </w:r>
            <w:r w:rsidR="006F32F4" w:rsidRPr="006F32F4">
              <w:rPr>
                <w:rFonts w:eastAsia="Times New Roman" w:cs="Times New Roman"/>
                <w:b/>
                <w:sz w:val="20"/>
                <w:szCs w:val="20"/>
                <w:lang w:val="en-GB" w:eastAsia="zh-CN"/>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B554C" w:rsidRDefault="001B554C" w:rsidP="00107B6C">
            <w:pPr>
              <w:pStyle w:val="Sraopastraipa"/>
              <w:ind w:left="0"/>
              <w:jc w:val="both"/>
            </w:pPr>
            <w:r>
              <w:rPr>
                <w:bCs/>
                <w:sz w:val="20"/>
                <w:szCs w:val="20"/>
                <w:lang w:val="lt-LT"/>
              </w:rPr>
              <w:t>Sterilizacijos krovinio registracijos kortelių žurnalas</w:t>
            </w:r>
          </w:p>
          <w:p w:rsidR="001B554C" w:rsidRPr="00573208" w:rsidRDefault="001B554C" w:rsidP="00107B6C">
            <w:pPr>
              <w:rPr>
                <w:sz w:val="20"/>
                <w:szCs w:val="20"/>
              </w:rPr>
            </w:pPr>
          </w:p>
        </w:tc>
        <w:tc>
          <w:tcPr>
            <w:tcW w:w="4527" w:type="dxa"/>
            <w:tcBorders>
              <w:top w:val="single" w:sz="4" w:space="0" w:color="000000"/>
              <w:left w:val="single" w:sz="4" w:space="0" w:color="000000"/>
              <w:bottom w:val="single" w:sz="4" w:space="0" w:color="000000"/>
              <w:right w:val="single" w:sz="4" w:space="0" w:color="000000"/>
            </w:tcBorders>
            <w:shd w:val="clear" w:color="auto" w:fill="auto"/>
          </w:tcPr>
          <w:p w:rsidR="0003790D" w:rsidRDefault="0003790D" w:rsidP="0003790D">
            <w:pPr>
              <w:pStyle w:val="Body"/>
            </w:pPr>
            <w:r>
              <w:rPr>
                <w:lang w:val="pt-PT"/>
              </w:rPr>
              <w:t xml:space="preserve">-Parengtas pagal </w:t>
            </w:r>
            <w:r>
              <w:t>įstaigos naudojamas sterilizacijos kontrolės priemones,a</w:t>
            </w:r>
            <w:r>
              <w:rPr>
                <w:lang w:val="nl-NL"/>
              </w:rPr>
              <w:t xml:space="preserve">titinkantis </w:t>
            </w:r>
            <w:r>
              <w:t>įstaigos nustatytas sterilizacijos kontrolės priemonių dokumentavimo procedū</w:t>
            </w:r>
            <w:r>
              <w:rPr>
                <w:lang w:val="pt-PT"/>
              </w:rPr>
              <w:t>ras.</w:t>
            </w:r>
          </w:p>
          <w:p w:rsidR="0003790D" w:rsidRDefault="0003790D" w:rsidP="0003790D">
            <w:pPr>
              <w:pStyle w:val="Body"/>
            </w:pPr>
            <w:r>
              <w:t>-Ž</w:t>
            </w:r>
            <w:r>
              <w:rPr>
                <w:lang w:val="pt-PT"/>
              </w:rPr>
              <w:t>urnal</w:t>
            </w:r>
            <w:r>
              <w:t>ą turi sudaryti ne mažiau 60 kortelių.</w:t>
            </w:r>
          </w:p>
          <w:p w:rsidR="0003790D" w:rsidRDefault="0003790D" w:rsidP="0003790D">
            <w:pPr>
              <w:pStyle w:val="Body"/>
            </w:pPr>
            <w:r>
              <w:t>-Viena kortelė skirta ne mažiau kaip 8 sterilizacijos ciklams.</w:t>
            </w:r>
          </w:p>
          <w:p w:rsidR="0003790D" w:rsidRDefault="0003790D" w:rsidP="0003790D">
            <w:pPr>
              <w:pStyle w:val="Body"/>
            </w:pPr>
            <w:r>
              <w:t>-Kortelėje turi būti numatyta vieta nuotėkio testo rezultatams įrašyti.</w:t>
            </w:r>
          </w:p>
          <w:p w:rsidR="001B554C" w:rsidRDefault="0003790D" w:rsidP="0003790D">
            <w:pPr>
              <w:pStyle w:val="Body"/>
              <w:widowControl w:val="0"/>
            </w:pPr>
            <w:r>
              <w:t>-Kortelėje turi būti numatyta vieta Bowie-Dick testo rezultatams įrašyti ir testams įklijuoti - 3 eilutė</w:t>
            </w:r>
            <w:r>
              <w:rPr>
                <w:lang w:val="pt-PT"/>
              </w:rPr>
              <w:t>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554C" w:rsidRPr="0049401A" w:rsidRDefault="001B554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B554C" w:rsidRDefault="001B554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B554C" w:rsidRPr="0049401A" w:rsidRDefault="001B554C" w:rsidP="006F32F4">
            <w:pPr>
              <w:suppressAutoHyphens/>
              <w:snapToGrid w:val="0"/>
              <w:jc w:val="center"/>
              <w:rPr>
                <w:rFonts w:eastAsia="Times New Roman" w:cs="Times New Roman"/>
                <w:sz w:val="20"/>
                <w:szCs w:val="20"/>
                <w:lang w:val="en-GB" w:eastAsia="zh-CN"/>
              </w:rPr>
            </w:pPr>
            <w:r>
              <w:rPr>
                <w:rFonts w:eastAsia="Times New Roman" w:cs="Times New Roman"/>
                <w:sz w:val="20"/>
                <w:szCs w:val="20"/>
                <w:lang w:eastAsia="zh-CN"/>
              </w:rPr>
              <w:t>1</w:t>
            </w:r>
            <w:r w:rsidR="009F1989">
              <w:rPr>
                <w:rFonts w:eastAsia="Times New Roman" w:cs="Times New Roman"/>
                <w:sz w:val="20"/>
                <w:szCs w:val="20"/>
                <w:lang w:eastAsia="zh-CN"/>
              </w:rPr>
              <w:t>5</w:t>
            </w:r>
            <w:r>
              <w:rPr>
                <w:rFonts w:eastAsia="Times New Roman" w:cs="Times New Roman"/>
                <w:sz w:val="20"/>
                <w:szCs w:val="20"/>
                <w:lang w:eastAsia="zh-CN"/>
              </w:rPr>
              <w:t xml:space="preserve"> vnt.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B554C" w:rsidRPr="0049401A" w:rsidRDefault="001B554C" w:rsidP="002C5DFA">
            <w:pPr>
              <w:suppressAutoHyphens/>
              <w:snapToGrid w:val="0"/>
              <w:rPr>
                <w:rFonts w:eastAsia="Times New Roman" w:cs="Times New Roman"/>
                <w:sz w:val="20"/>
                <w:szCs w:val="20"/>
                <w:lang w:eastAsia="zh-CN"/>
              </w:rPr>
            </w:pPr>
          </w:p>
        </w:tc>
      </w:tr>
      <w:tr w:rsidR="001B554C" w:rsidRPr="0049401A" w:rsidTr="0016221B">
        <w:trPr>
          <w:trHeight w:val="350"/>
        </w:trPr>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1B554C" w:rsidRPr="006F32F4" w:rsidRDefault="001B554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1.4</w:t>
            </w:r>
            <w:r w:rsidR="006F32F4" w:rsidRPr="006F32F4">
              <w:rPr>
                <w:rFonts w:eastAsia="Times New Roman" w:cs="Times New Roman"/>
                <w:b/>
                <w:sz w:val="20"/>
                <w:szCs w:val="20"/>
                <w:lang w:val="en-GB" w:eastAsia="zh-CN"/>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B554C" w:rsidRDefault="001B554C" w:rsidP="00107B6C">
            <w:pPr>
              <w:pStyle w:val="Body"/>
            </w:pPr>
            <w:r>
              <w:rPr>
                <w:bCs/>
              </w:rPr>
              <w:t xml:space="preserve">2 tipo krovinio partijos kontrolės cheminis specialiųjų tyrimų indikatorius  </w:t>
            </w:r>
          </w:p>
          <w:p w:rsidR="001B554C" w:rsidRDefault="001B554C" w:rsidP="00107B6C">
            <w:pPr>
              <w:pStyle w:val="Body"/>
            </w:pPr>
            <w:r>
              <w:rPr>
                <w:bCs/>
              </w:rPr>
              <w:t>sočiųjų vandens garų sterilizacijai</w:t>
            </w:r>
          </w:p>
          <w:p w:rsidR="001B554C" w:rsidRDefault="001B554C" w:rsidP="00107B6C">
            <w:pPr>
              <w:pStyle w:val="Sraopastraipa"/>
              <w:ind w:left="0"/>
              <w:jc w:val="both"/>
              <w:rPr>
                <w:bCs/>
                <w:sz w:val="20"/>
                <w:szCs w:val="20"/>
                <w:lang w:val="lt-LT"/>
              </w:rPr>
            </w:pPr>
          </w:p>
        </w:tc>
        <w:tc>
          <w:tcPr>
            <w:tcW w:w="4527" w:type="dxa"/>
            <w:tcBorders>
              <w:top w:val="single" w:sz="4" w:space="0" w:color="000000"/>
              <w:left w:val="single" w:sz="4" w:space="0" w:color="000000"/>
              <w:bottom w:val="single" w:sz="4" w:space="0" w:color="000000"/>
              <w:right w:val="single" w:sz="4" w:space="0" w:color="000000"/>
            </w:tcBorders>
            <w:shd w:val="clear" w:color="auto" w:fill="auto"/>
          </w:tcPr>
          <w:p w:rsidR="0003790D" w:rsidRDefault="0003790D" w:rsidP="0003790D">
            <w:pPr>
              <w:pStyle w:val="Body"/>
            </w:pPr>
            <w:r>
              <w:t>-Indikatoriai siūlomi kartu su specialiam  įstaigos  kroviniui (įkrovai) pritaikytu sterilizacijos proceso išbandymo įtaisu;</w:t>
            </w:r>
          </w:p>
          <w:p w:rsidR="0003790D" w:rsidRDefault="0003790D" w:rsidP="0003790D">
            <w:pPr>
              <w:pStyle w:val="Body"/>
            </w:pPr>
            <w:r>
              <w:t>-Indikatorius su  išbandymo įtaisu turi tikti didžiųjų frakcionuoto vakuumo garų sterilizatorių, atitinkančių LST EN 285 standarto reikalavimus, krovinio kontrolei atlikti.</w:t>
            </w:r>
          </w:p>
          <w:p w:rsidR="0003790D" w:rsidRDefault="0003790D" w:rsidP="0003790D">
            <w:pPr>
              <w:pStyle w:val="Body"/>
            </w:pPr>
            <w:r>
              <w:t>- Indikatorius ir  imitacinis įtaisas turi sudaryti vieningą krovinio kontrolės sistemą, pritaikytą,  patvirtintiems specifiniams įstaigos medicinos prietaisų kroviniams (mišrioms, akytų,  kompleksinių, mikroinvazinių, ypač sudėtingų tuščiavidurių medicinos prietaisų įkrovoms) kontroliuoti (pateikti patvirtinimo protokolus, išduotus notifikuotos ES laboratorijos).</w:t>
            </w:r>
          </w:p>
          <w:p w:rsidR="0003790D" w:rsidRDefault="0003790D" w:rsidP="0003790D">
            <w:pPr>
              <w:pStyle w:val="Body"/>
            </w:pPr>
            <w:r>
              <w:t>- Indikatorius su specialiai jam pritaikytu įtaisu, imituoja sunkiausias sterilizavimo sąlygas darbo kameroje.</w:t>
            </w:r>
          </w:p>
          <w:p w:rsidR="0003790D" w:rsidRDefault="0003790D" w:rsidP="0003790D">
            <w:pPr>
              <w:pStyle w:val="Body"/>
            </w:pPr>
            <w:r>
              <w:t>-Indikatorius turi reaguoti į visus kritinius sterilizacijos proceso parametrus ir atitikti LST EN ISO 11140-1 (2 tipo) reikalavimus.</w:t>
            </w:r>
          </w:p>
          <w:p w:rsidR="0003790D" w:rsidRDefault="0003790D" w:rsidP="0003790D">
            <w:pPr>
              <w:pStyle w:val="Body"/>
            </w:pPr>
            <w:r>
              <w:t>-Krovinio išbandymo įtaisas turi būti aiškiai identifikuojamas,  ant įtaiso turi būti įskaitomai atliktas gamintojo ženklinimas (prietaiso pavadinimas, gaminio indentifikatorius); atsparus sterilizacijai garais;</w:t>
            </w:r>
          </w:p>
          <w:p w:rsidR="0003790D" w:rsidRDefault="0003790D" w:rsidP="0003790D">
            <w:pPr>
              <w:pStyle w:val="Body"/>
            </w:pPr>
            <w:r>
              <w:t xml:space="preserve">- Suteikti panaudai krovinio sterilizacijos proceso </w:t>
            </w:r>
            <w:r>
              <w:lastRenderedPageBreak/>
              <w:t>išbandymo įtaisus ne mažiau 2 vnt., reikalingus užtikrinti  ne mažiau kaip 3000 sterilizacijos sočiaisiais garais ciklų;</w:t>
            </w:r>
          </w:p>
          <w:p w:rsidR="0003790D" w:rsidRDefault="0003790D" w:rsidP="0003790D">
            <w:pPr>
              <w:pStyle w:val="Body"/>
            </w:pPr>
            <w:r>
              <w:t xml:space="preserve">- Į išbandymo įtaisą dedamas tas pats  indikatorius turi būti skirtas visiems ligonėje naudojamiems sterilizacijos procesams134 C - 3,5 min ir 121C-15 min. </w:t>
            </w:r>
          </w:p>
          <w:p w:rsidR="0003790D" w:rsidRDefault="0003790D" w:rsidP="0003790D">
            <w:pPr>
              <w:pStyle w:val="Body"/>
            </w:pPr>
            <w:r>
              <w:t>- Kontrolės rezultatai įvertinami, iš karto pasibaigus sterilizacijos procesui;</w:t>
            </w:r>
          </w:p>
          <w:p w:rsidR="0003790D" w:rsidRDefault="0003790D" w:rsidP="0003790D">
            <w:pPr>
              <w:pStyle w:val="Body"/>
            </w:pPr>
            <w:r>
              <w:t>- Indikatoriai turi būti aiškiai identifikuojami: turi būti įskaitomas gamintojo ženklinimas (pavadinimas, artikelio Nr., nuoroda į sterilizacijos būdą, gamintojo pavadinimas, atitiktis EN ISO 11140-1, 2 tipo, spalvos pasikeitimas, gamybinės partijos numeris).</w:t>
            </w:r>
          </w:p>
          <w:p w:rsidR="0003790D" w:rsidRDefault="0003790D" w:rsidP="0003790D">
            <w:pPr>
              <w:pStyle w:val="Body"/>
            </w:pPr>
            <w:r>
              <w:t>- Indikatorinė juostelė turi būti padengta apsaugančiu nuo išblukimo sluoksniu, dažų spalva, po  sterilizacijos pasikeitusi indikatorinė spalva turi išlikti stabili ne trumpiau kaip 3 metus;</w:t>
            </w:r>
          </w:p>
          <w:p w:rsidR="0003790D" w:rsidRDefault="0003790D" w:rsidP="0003790D">
            <w:pPr>
              <w:pStyle w:val="Body"/>
            </w:pPr>
            <w:r>
              <w:t xml:space="preserve">- Indikatoriaus juostelė - lipni etiketė, pritaikyta klijuoti į dokumentus be klijų; </w:t>
            </w:r>
          </w:p>
          <w:p w:rsidR="0003790D" w:rsidRDefault="0003790D" w:rsidP="0003790D">
            <w:pPr>
              <w:pStyle w:val="Body"/>
            </w:pPr>
            <w:r>
              <w:t>-Pateikti aiškų, įskaitomą A4 formato, laminuotą spalvos pasikeitimo etaloną su reikšmių paaiškinimais lietuvių kalba.</w:t>
            </w:r>
          </w:p>
          <w:p w:rsidR="001B554C" w:rsidRDefault="0003790D" w:rsidP="0003790D">
            <w:pPr>
              <w:pStyle w:val="Body"/>
              <w:rPr>
                <w:lang w:val="pt-PT"/>
              </w:rPr>
            </w:pPr>
            <w:r>
              <w:t>-Pateikti atitiktį techninei specifikacijai pagrindžiančius dokumentus.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554C" w:rsidRPr="0049401A" w:rsidRDefault="001B554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B554C" w:rsidRDefault="001B554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B554C" w:rsidRPr="0049401A" w:rsidRDefault="00B05A70" w:rsidP="006F32F4">
            <w:pPr>
              <w:suppressAutoHyphens/>
              <w:snapToGrid w:val="0"/>
              <w:jc w:val="center"/>
              <w:rPr>
                <w:rFonts w:eastAsia="Times New Roman" w:cs="Times New Roman"/>
                <w:sz w:val="20"/>
                <w:szCs w:val="20"/>
                <w:lang w:val="en-GB" w:eastAsia="zh-CN"/>
              </w:rPr>
            </w:pPr>
            <w:r>
              <w:rPr>
                <w:rFonts w:eastAsia="Times New Roman" w:cs="Times New Roman"/>
                <w:sz w:val="20"/>
                <w:szCs w:val="20"/>
                <w:lang w:eastAsia="zh-CN"/>
              </w:rPr>
              <w:t>4</w:t>
            </w:r>
            <w:r w:rsidR="0003790D">
              <w:rPr>
                <w:rFonts w:eastAsia="Times New Roman" w:cs="Times New Roman"/>
                <w:sz w:val="20"/>
                <w:szCs w:val="20"/>
                <w:lang w:eastAsia="zh-CN"/>
              </w:rPr>
              <w:t>5</w:t>
            </w:r>
            <w:r>
              <w:rPr>
                <w:rFonts w:eastAsia="Times New Roman" w:cs="Times New Roman"/>
                <w:sz w:val="20"/>
                <w:szCs w:val="20"/>
                <w:lang w:eastAsia="zh-CN"/>
              </w:rPr>
              <w:t>00</w:t>
            </w:r>
            <w:r w:rsidR="001B554C">
              <w:rPr>
                <w:rFonts w:eastAsia="Times New Roman" w:cs="Times New Roman"/>
                <w:sz w:val="20"/>
                <w:szCs w:val="20"/>
                <w:lang w:eastAsia="zh-CN"/>
              </w:rPr>
              <w:t xml:space="preserve"> vnt.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B554C" w:rsidRPr="0049401A" w:rsidRDefault="001B554C" w:rsidP="002C5DFA">
            <w:pPr>
              <w:suppressAutoHyphens/>
              <w:snapToGrid w:val="0"/>
              <w:rPr>
                <w:rFonts w:eastAsia="Times New Roman" w:cs="Times New Roman"/>
                <w:sz w:val="20"/>
                <w:szCs w:val="20"/>
                <w:lang w:eastAsia="zh-CN"/>
              </w:rPr>
            </w:pPr>
          </w:p>
        </w:tc>
      </w:tr>
      <w:tr w:rsidR="001B554C" w:rsidRPr="0049401A" w:rsidTr="0016221B">
        <w:trPr>
          <w:trHeight w:val="350"/>
        </w:trPr>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1B554C" w:rsidRPr="006F32F4" w:rsidRDefault="001B554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1.5</w:t>
            </w:r>
            <w:r w:rsidR="006F32F4" w:rsidRPr="006F32F4">
              <w:rPr>
                <w:rFonts w:eastAsia="Times New Roman" w:cs="Times New Roman"/>
                <w:b/>
                <w:sz w:val="20"/>
                <w:szCs w:val="20"/>
                <w:lang w:val="en-GB" w:eastAsia="zh-CN"/>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B554C" w:rsidRDefault="001B554C" w:rsidP="00107B6C">
            <w:pPr>
              <w:pStyle w:val="Body"/>
              <w:rPr>
                <w:bCs/>
              </w:rPr>
            </w:pPr>
            <w:r w:rsidRPr="00107B6C">
              <w:rPr>
                <w:bCs/>
              </w:rPr>
              <w:t xml:space="preserve">2 tipo krovinio kontrolės cheminis specialiųjų tyrimų indikatorius </w:t>
            </w:r>
            <w:r w:rsidRPr="004538FA">
              <w:rPr>
                <w:b/>
                <w:bCs/>
              </w:rPr>
              <w:t>etileno oksido</w:t>
            </w:r>
            <w:r w:rsidRPr="00107B6C">
              <w:rPr>
                <w:bCs/>
              </w:rPr>
              <w:t xml:space="preserve"> sterilizacijai</w:t>
            </w:r>
          </w:p>
        </w:tc>
        <w:tc>
          <w:tcPr>
            <w:tcW w:w="4527" w:type="dxa"/>
            <w:tcBorders>
              <w:top w:val="single" w:sz="4" w:space="0" w:color="000000"/>
              <w:left w:val="single" w:sz="4" w:space="0" w:color="000000"/>
              <w:bottom w:val="single" w:sz="4" w:space="0" w:color="000000"/>
              <w:right w:val="single" w:sz="4" w:space="0" w:color="000000"/>
            </w:tcBorders>
            <w:shd w:val="clear" w:color="auto" w:fill="auto"/>
          </w:tcPr>
          <w:p w:rsidR="0003790D" w:rsidRDefault="0003790D" w:rsidP="0003790D">
            <w:pPr>
              <w:pStyle w:val="Body"/>
            </w:pPr>
            <w:r>
              <w:t>-2 tipo specialiųjų tyrimų cheminiai indikatoriai turi tikti naudoti etileno oksido sterilizatoriuose, EO procesui.</w:t>
            </w:r>
          </w:p>
          <w:p w:rsidR="0003790D" w:rsidRDefault="0003790D" w:rsidP="0003790D">
            <w:pPr>
              <w:pStyle w:val="Body"/>
            </w:pPr>
            <w:r>
              <w:t xml:space="preserve">-Indikatoriai siūlomi kartu su specialiam  įstaigos  kroviniui (įkrovai) pritaikytu/patvirtintu  proceso išbandymo įtaisu, imituojančiu sunkiausias sterilizavimo sąlygas darbo kameroje. </w:t>
            </w:r>
          </w:p>
          <w:p w:rsidR="0003790D" w:rsidRDefault="0003790D" w:rsidP="0003790D">
            <w:pPr>
              <w:pStyle w:val="Body"/>
            </w:pPr>
            <w:r>
              <w:t>-Indikatoriai ir imitacinis įtaisas turi sudaryti vieningą sistemą.</w:t>
            </w:r>
          </w:p>
          <w:p w:rsidR="0003790D" w:rsidRDefault="0003790D" w:rsidP="0003790D">
            <w:pPr>
              <w:pStyle w:val="Body"/>
            </w:pPr>
            <w:r>
              <w:t>- Imitacinis įtaisas turi būti aiškiai identifikuojamas, kad indikatorius su juo  sudaro vieningą sistemą, ir suteikiamas panaudai sutarties galiojimo laikotarpiu.</w:t>
            </w:r>
          </w:p>
          <w:p w:rsidR="0003790D" w:rsidRDefault="0003790D" w:rsidP="0003790D">
            <w:pPr>
              <w:pStyle w:val="Body"/>
            </w:pPr>
            <w:r>
              <w:t>-Indikatorius turi reaguoti į visus kritinius sterilizacijos proceso parametrus, atitikti LST EN ISO 11140-1 (2 tipo) reikalavimus.</w:t>
            </w:r>
          </w:p>
          <w:p w:rsidR="0003790D" w:rsidRDefault="0003790D" w:rsidP="0003790D">
            <w:pPr>
              <w:pStyle w:val="Body"/>
            </w:pPr>
            <w:r>
              <w:t>- Indikatorius turi būti padengtas polimeriniu sluoksniu, turi nedrėkti, dažų spalva nepakisti ne mažiau kaip 3 metus.</w:t>
            </w:r>
          </w:p>
          <w:p w:rsidR="0003790D" w:rsidRDefault="0003790D" w:rsidP="0003790D">
            <w:pPr>
              <w:pStyle w:val="Body"/>
            </w:pPr>
            <w:r>
              <w:t xml:space="preserve">-Indikatoriaus pavidalas: lipni etiketė, pritaikyta klijuoti į dokumentus  nenaudojant klijų; </w:t>
            </w:r>
          </w:p>
          <w:p w:rsidR="0003790D" w:rsidRDefault="0003790D" w:rsidP="0003790D">
            <w:pPr>
              <w:pStyle w:val="Body"/>
            </w:pPr>
            <w:r>
              <w:t xml:space="preserve">- Indikatoriai turi būti aiškiai identifikuojami: ant </w:t>
            </w:r>
            <w:r>
              <w:lastRenderedPageBreak/>
              <w:t xml:space="preserve">indikatoriaus turi būti nurodyta naudojimo paskirtis, gamintojo pavadinimas arba ženklas, o ant indikatorių lakšto: paskirtis, atitiktis standartui ir tipas (EN ISO 11140-1 tipas 2), gamintojo pavadinimas, žodinis spalvos pasikeitimas, identifikacinis numeris, informacija apie esamų indikatorių kiekį lakšte. </w:t>
            </w:r>
          </w:p>
          <w:p w:rsidR="0003790D" w:rsidRDefault="0003790D" w:rsidP="0003790D">
            <w:pPr>
              <w:pStyle w:val="Body"/>
            </w:pPr>
            <w:r>
              <w:t>- Ant išorinės pakuotės turi būti nurodyta indikatoriaus paskirtis, tipas, gamyklinis serijos numeris, galiojimo data, atitiktis standartui, sterilizacijos proceso parametrai.</w:t>
            </w:r>
          </w:p>
          <w:p w:rsidR="0003790D" w:rsidRDefault="0003790D" w:rsidP="0003790D">
            <w:pPr>
              <w:pStyle w:val="Body"/>
            </w:pPr>
            <w:r>
              <w:t>-Supakuota laikantis aseptikos  reikalavimų, dviguboje pakuotėje, vidinė pakuotė turi būti iš plastiko, apsaugota nuo tiesioginių saulės spindulių, drėgmės, cheminių medžiagų, temperatūros svyravimų.</w:t>
            </w:r>
          </w:p>
          <w:p w:rsidR="0003790D" w:rsidRDefault="0003790D" w:rsidP="0003790D">
            <w:pPr>
              <w:pStyle w:val="Body"/>
            </w:pPr>
            <w:r>
              <w:t>Pateikti gamintojo naudojimo instrukciją, spalvos pasikeitimo etaloną su reikšmių paaiškinimais lietuvių kalba.</w:t>
            </w:r>
          </w:p>
          <w:p w:rsidR="001B554C" w:rsidRDefault="0003790D" w:rsidP="0003790D">
            <w:pPr>
              <w:pStyle w:val="Body"/>
            </w:pPr>
            <w:r>
              <w:t>Pateikti atitikties deklaracijas nurodytam standartui.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554C" w:rsidRPr="0049401A" w:rsidRDefault="001B554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B554C" w:rsidRDefault="001B554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B554C" w:rsidRPr="0049401A" w:rsidRDefault="001B554C" w:rsidP="006F32F4">
            <w:pPr>
              <w:suppressAutoHyphens/>
              <w:snapToGrid w:val="0"/>
              <w:jc w:val="center"/>
              <w:rPr>
                <w:rFonts w:eastAsia="Times New Roman" w:cs="Times New Roman"/>
                <w:sz w:val="20"/>
                <w:szCs w:val="20"/>
                <w:lang w:val="en-GB" w:eastAsia="zh-CN"/>
              </w:rPr>
            </w:pPr>
            <w:r>
              <w:rPr>
                <w:rFonts w:eastAsia="Times New Roman" w:cs="Times New Roman"/>
                <w:sz w:val="20"/>
                <w:szCs w:val="20"/>
                <w:lang w:eastAsia="zh-CN"/>
              </w:rPr>
              <w:t>100 vnt.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B554C" w:rsidRPr="0049401A" w:rsidRDefault="001B554C" w:rsidP="002C5DFA">
            <w:pPr>
              <w:suppressAutoHyphens/>
              <w:snapToGrid w:val="0"/>
              <w:rPr>
                <w:rFonts w:eastAsia="Times New Roman" w:cs="Times New Roman"/>
                <w:sz w:val="20"/>
                <w:szCs w:val="20"/>
                <w:lang w:eastAsia="zh-CN"/>
              </w:rPr>
            </w:pPr>
          </w:p>
        </w:tc>
      </w:tr>
      <w:tr w:rsidR="001B554C" w:rsidRPr="0049401A" w:rsidTr="0016221B">
        <w:trPr>
          <w:trHeight w:val="350"/>
        </w:trPr>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1B554C" w:rsidRPr="006F32F4" w:rsidRDefault="001B554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1.6</w:t>
            </w:r>
            <w:r w:rsidR="006F32F4">
              <w:rPr>
                <w:rFonts w:eastAsia="Times New Roman" w:cs="Times New Roman"/>
                <w:b/>
                <w:sz w:val="20"/>
                <w:szCs w:val="20"/>
                <w:lang w:val="en-GB" w:eastAsia="zh-CN"/>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B554C" w:rsidRDefault="001B554C" w:rsidP="00107B6C">
            <w:pPr>
              <w:pStyle w:val="Body"/>
            </w:pPr>
            <w:r>
              <w:rPr>
                <w:bCs/>
                <w:lang w:val="de-DE"/>
              </w:rPr>
              <w:t xml:space="preserve">Bowie - Dick </w:t>
            </w:r>
            <w:proofErr w:type="spellStart"/>
            <w:r>
              <w:rPr>
                <w:bCs/>
                <w:lang w:val="de-DE"/>
              </w:rPr>
              <w:t>indikatorius</w:t>
            </w:r>
            <w:proofErr w:type="spellEnd"/>
          </w:p>
          <w:p w:rsidR="001B554C" w:rsidRPr="00107B6C" w:rsidRDefault="001B554C" w:rsidP="00107B6C">
            <w:pPr>
              <w:pStyle w:val="Body"/>
              <w:rPr>
                <w:bCs/>
              </w:rPr>
            </w:pPr>
          </w:p>
        </w:tc>
        <w:tc>
          <w:tcPr>
            <w:tcW w:w="4527" w:type="dxa"/>
            <w:tcBorders>
              <w:top w:val="single" w:sz="4" w:space="0" w:color="000000"/>
              <w:left w:val="single" w:sz="4" w:space="0" w:color="000000"/>
              <w:bottom w:val="single" w:sz="4" w:space="0" w:color="000000"/>
              <w:right w:val="single" w:sz="4" w:space="0" w:color="000000"/>
            </w:tcBorders>
            <w:shd w:val="clear" w:color="auto" w:fill="auto"/>
          </w:tcPr>
          <w:p w:rsidR="0003790D" w:rsidRDefault="0003790D" w:rsidP="0003790D">
            <w:pPr>
              <w:pStyle w:val="Body"/>
            </w:pPr>
            <w:r>
              <w:t>-Indikatoriai siūlomi kartu su imitaciniu Bowie-Dick  įtaisu  testui atlikti.</w:t>
            </w:r>
          </w:p>
          <w:p w:rsidR="0003790D" w:rsidRDefault="0003790D" w:rsidP="0003790D">
            <w:pPr>
              <w:pStyle w:val="Body"/>
            </w:pPr>
            <w:r>
              <w:t>- Bowie &amp; Dick indikatoriaus ir įtaisas turi sudaryti vieningą sistemą, imituojančią Bowie ir Dick kontrolinį paketą (7 kg standartinę Bowie ir Dick audeklo (medvilnės) pakuotę), skirtą naudoti didžiuosiuose frakcionuoto vakuumo garo sterilizatoriuose, atitinkančiuose LST EN 285 standarto reikalavimus.</w:t>
            </w:r>
          </w:p>
          <w:p w:rsidR="0003790D" w:rsidRDefault="0003790D" w:rsidP="0003790D">
            <w:pPr>
              <w:pStyle w:val="Body"/>
            </w:pPr>
            <w:r>
              <w:t>-Bowie-Dick išbandymo įtaisas turi būti aiškiai identifikuojamas - ant įtaiso turi būti įskaitomas gamintojo atliktas ženklinimas: pavadinimas, artikelio Nr.,  gamintojo pavadinimas); įtaisas atsparus sterilizacijai garais, turi atlaikyti ne mažiau kaip 1000 sterilizacijos sočiaisiais garais ciklų.</w:t>
            </w:r>
          </w:p>
          <w:p w:rsidR="0003790D" w:rsidRDefault="0003790D" w:rsidP="0003790D">
            <w:pPr>
              <w:pStyle w:val="Body"/>
            </w:pPr>
            <w:r>
              <w:t xml:space="preserve">- Suteikti 2 vnt. Bowie-Dick išbandymo įtaisus panaudai. </w:t>
            </w:r>
          </w:p>
          <w:p w:rsidR="0003790D" w:rsidRDefault="0003790D" w:rsidP="0003790D">
            <w:pPr>
              <w:pStyle w:val="Body"/>
            </w:pPr>
            <w:r>
              <w:t xml:space="preserve">-Indikatorius – 2 tipo specialiųjų tyrimų cheminis indikatorius. </w:t>
            </w:r>
          </w:p>
          <w:p w:rsidR="0003790D" w:rsidRDefault="0003790D" w:rsidP="0003790D">
            <w:pPr>
              <w:pStyle w:val="Body"/>
            </w:pPr>
            <w:r>
              <w:t xml:space="preserve">- Indikatorius turi rodyti oro pašalinimo iš sterilizatoriaus kameros ir sterilizuojamų gaminių, garų prasiskverbimo efektyvumą. </w:t>
            </w:r>
          </w:p>
          <w:p w:rsidR="0003790D" w:rsidRDefault="0003790D" w:rsidP="0003790D">
            <w:pPr>
              <w:pStyle w:val="Body"/>
            </w:pPr>
            <w:r>
              <w:t xml:space="preserve">-Indikatoriai turi būti aiškiai identifikuojami - turi būti įskaitomas gamintojo atliktas ženklinimas (pavadinimas, artikelio Nr., , gamintojo pavadinimas, atitiktis EN ISO 11140-1 2 klasė, spalvos </w:t>
            </w:r>
            <w:r>
              <w:lastRenderedPageBreak/>
              <w:t>pasikeitimas, testo pavadinimas (Bowie-Dick), gamybinės partijos numeris).</w:t>
            </w:r>
          </w:p>
          <w:p w:rsidR="0003790D" w:rsidRDefault="0003790D" w:rsidP="0003790D">
            <w:pPr>
              <w:pStyle w:val="Body"/>
            </w:pPr>
            <w:r>
              <w:t xml:space="preserve">- Indikatorinė juostelė turi būti padengta apsauginiu sluoksniu (po sterilizacijos pasikeitusi indikatorinė spalva turi išlikti stabili ne trumpiau kaip 3 metus); </w:t>
            </w:r>
          </w:p>
          <w:p w:rsidR="0003790D" w:rsidRDefault="0003790D" w:rsidP="0003790D">
            <w:pPr>
              <w:pStyle w:val="Body"/>
            </w:pPr>
            <w:r>
              <w:t>- Indikatoriaus juostelė - lipni etiketė, pritaikyta klijuoti į dokumentus, įstaigoje naudojamus ir patvirtintus krovinio registracijos kortelių žurnalus nenaudojant klijų;</w:t>
            </w:r>
          </w:p>
          <w:p w:rsidR="0003790D" w:rsidRDefault="0003790D" w:rsidP="0003790D">
            <w:pPr>
              <w:pStyle w:val="Body"/>
            </w:pPr>
            <w:r>
              <w:t>-Atitinka LST EN 285, LST EN ISO 11140-1 (2 tipas), LST ISO 11140-4 reikalavimus.</w:t>
            </w:r>
          </w:p>
          <w:p w:rsidR="0003790D" w:rsidRDefault="0003790D" w:rsidP="0003790D">
            <w:pPr>
              <w:pStyle w:val="Body"/>
            </w:pPr>
            <w:r>
              <w:t>- Pateikti aiškų, įskaitomą A4 formato, laminuotą spalvos pasikeitimo etaloną su reikšmių paaiškinimais lietuvių kalba.</w:t>
            </w:r>
          </w:p>
          <w:p w:rsidR="001B554C" w:rsidRDefault="0003790D" w:rsidP="0003790D">
            <w:pPr>
              <w:pStyle w:val="Body"/>
            </w:pPr>
            <w:r>
              <w:t>-Pateikti atitiktį techninei specifikacijai pagrindžiančius dokumentus.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554C" w:rsidRPr="0049401A" w:rsidRDefault="001B554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B554C" w:rsidRDefault="001B554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B554C" w:rsidRPr="0049401A" w:rsidRDefault="001B554C" w:rsidP="006F32F4">
            <w:pPr>
              <w:suppressAutoHyphens/>
              <w:snapToGrid w:val="0"/>
              <w:jc w:val="center"/>
              <w:rPr>
                <w:rFonts w:eastAsia="Times New Roman" w:cs="Times New Roman"/>
                <w:sz w:val="20"/>
                <w:szCs w:val="20"/>
                <w:lang w:val="en-GB" w:eastAsia="zh-CN"/>
              </w:rPr>
            </w:pPr>
            <w:r>
              <w:rPr>
                <w:rFonts w:eastAsia="Times New Roman" w:cs="Times New Roman"/>
                <w:sz w:val="20"/>
                <w:szCs w:val="20"/>
                <w:lang w:eastAsia="zh-CN"/>
              </w:rPr>
              <w:t>1000 vnt.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B554C" w:rsidRPr="0049401A" w:rsidRDefault="001B554C" w:rsidP="002C5DFA">
            <w:pPr>
              <w:suppressAutoHyphens/>
              <w:snapToGrid w:val="0"/>
              <w:rPr>
                <w:rFonts w:eastAsia="Times New Roman" w:cs="Times New Roman"/>
                <w:sz w:val="20"/>
                <w:szCs w:val="20"/>
                <w:lang w:eastAsia="zh-CN"/>
              </w:rPr>
            </w:pPr>
          </w:p>
        </w:tc>
      </w:tr>
      <w:tr w:rsidR="001B554C" w:rsidRPr="0049401A" w:rsidTr="0016221B">
        <w:trPr>
          <w:trHeight w:val="226"/>
        </w:trPr>
        <w:tc>
          <w:tcPr>
            <w:tcW w:w="13339" w:type="dxa"/>
            <w:gridSpan w:val="7"/>
            <w:tcBorders>
              <w:top w:val="single" w:sz="4" w:space="0" w:color="000000"/>
              <w:left w:val="single" w:sz="4" w:space="0" w:color="000000"/>
              <w:bottom w:val="single" w:sz="4" w:space="0" w:color="000000"/>
              <w:right w:val="single" w:sz="4" w:space="0" w:color="000000"/>
            </w:tcBorders>
            <w:shd w:val="clear" w:color="auto" w:fill="auto"/>
          </w:tcPr>
          <w:p w:rsidR="001B554C" w:rsidRPr="001B554C" w:rsidRDefault="001B554C" w:rsidP="001B554C">
            <w:pPr>
              <w:tabs>
                <w:tab w:val="left" w:pos="12555"/>
              </w:tabs>
              <w:suppressAutoHyphens/>
              <w:snapToGrid w:val="0"/>
              <w:jc w:val="right"/>
              <w:rPr>
                <w:rFonts w:eastAsia="Times New Roman" w:cs="Times New Roman"/>
                <w:b/>
                <w:sz w:val="20"/>
                <w:szCs w:val="20"/>
                <w:lang w:eastAsia="zh-CN"/>
              </w:rPr>
            </w:pPr>
            <w:r w:rsidRPr="001B554C">
              <w:rPr>
                <w:rFonts w:eastAsia="Times New Roman" w:cs="Times New Roman"/>
                <w:b/>
                <w:sz w:val="20"/>
                <w:szCs w:val="20"/>
                <w:lang w:eastAsia="zh-CN"/>
              </w:rPr>
              <w:t>Viso kaina be PVM, Eur:</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1B554C" w:rsidRPr="0049401A" w:rsidRDefault="001B554C" w:rsidP="002C5DFA">
            <w:pPr>
              <w:suppressAutoHyphens/>
              <w:snapToGrid w:val="0"/>
              <w:rPr>
                <w:rFonts w:eastAsia="Times New Roman" w:cs="Times New Roman"/>
                <w:sz w:val="20"/>
                <w:szCs w:val="20"/>
                <w:lang w:eastAsia="zh-CN"/>
              </w:rPr>
            </w:pPr>
          </w:p>
        </w:tc>
      </w:tr>
      <w:tr w:rsidR="001B554C" w:rsidRPr="0049401A" w:rsidTr="0016221B">
        <w:trPr>
          <w:trHeight w:val="129"/>
        </w:trPr>
        <w:tc>
          <w:tcPr>
            <w:tcW w:w="13339" w:type="dxa"/>
            <w:gridSpan w:val="7"/>
            <w:tcBorders>
              <w:top w:val="single" w:sz="4" w:space="0" w:color="000000"/>
              <w:left w:val="single" w:sz="4" w:space="0" w:color="000000"/>
              <w:bottom w:val="single" w:sz="4" w:space="0" w:color="000000"/>
              <w:right w:val="single" w:sz="4" w:space="0" w:color="000000"/>
            </w:tcBorders>
            <w:shd w:val="clear" w:color="auto" w:fill="auto"/>
          </w:tcPr>
          <w:p w:rsidR="001B554C" w:rsidRPr="001B554C" w:rsidRDefault="001B554C" w:rsidP="001B554C">
            <w:pPr>
              <w:suppressAutoHyphens/>
              <w:snapToGrid w:val="0"/>
              <w:jc w:val="right"/>
              <w:rPr>
                <w:rFonts w:eastAsia="Times New Roman" w:cs="Times New Roman"/>
                <w:b/>
                <w:sz w:val="20"/>
                <w:szCs w:val="20"/>
                <w:lang w:eastAsia="zh-CN"/>
              </w:rPr>
            </w:pPr>
            <w:r w:rsidRPr="001B554C">
              <w:rPr>
                <w:rFonts w:eastAsia="Times New Roman" w:cs="Times New Roman"/>
                <w:b/>
                <w:sz w:val="20"/>
                <w:szCs w:val="20"/>
                <w:lang w:eastAsia="zh-CN"/>
              </w:rPr>
              <w:t>PVM, Eur:</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1B554C" w:rsidRPr="0049401A" w:rsidRDefault="001B554C" w:rsidP="002C5DFA">
            <w:pPr>
              <w:suppressAutoHyphens/>
              <w:snapToGrid w:val="0"/>
              <w:rPr>
                <w:rFonts w:eastAsia="Times New Roman" w:cs="Times New Roman"/>
                <w:sz w:val="20"/>
                <w:szCs w:val="20"/>
                <w:lang w:eastAsia="zh-CN"/>
              </w:rPr>
            </w:pPr>
          </w:p>
        </w:tc>
      </w:tr>
      <w:tr w:rsidR="001B554C" w:rsidRPr="0049401A" w:rsidTr="0016221B">
        <w:trPr>
          <w:trHeight w:val="176"/>
        </w:trPr>
        <w:tc>
          <w:tcPr>
            <w:tcW w:w="13339" w:type="dxa"/>
            <w:gridSpan w:val="7"/>
            <w:tcBorders>
              <w:top w:val="single" w:sz="4" w:space="0" w:color="000000"/>
              <w:left w:val="single" w:sz="4" w:space="0" w:color="000000"/>
              <w:bottom w:val="single" w:sz="4" w:space="0" w:color="000000"/>
              <w:right w:val="single" w:sz="4" w:space="0" w:color="000000"/>
            </w:tcBorders>
            <w:shd w:val="clear" w:color="auto" w:fill="auto"/>
          </w:tcPr>
          <w:p w:rsidR="001B554C" w:rsidRPr="001B554C" w:rsidRDefault="001B554C" w:rsidP="001B554C">
            <w:pPr>
              <w:suppressAutoHyphens/>
              <w:snapToGrid w:val="0"/>
              <w:jc w:val="right"/>
              <w:rPr>
                <w:rFonts w:eastAsia="Times New Roman" w:cs="Times New Roman"/>
                <w:b/>
                <w:sz w:val="20"/>
                <w:szCs w:val="20"/>
                <w:lang w:eastAsia="zh-CN"/>
              </w:rPr>
            </w:pPr>
            <w:r w:rsidRPr="001B554C">
              <w:rPr>
                <w:rFonts w:eastAsia="Times New Roman" w:cs="Times New Roman"/>
                <w:b/>
                <w:sz w:val="20"/>
                <w:szCs w:val="20"/>
                <w:lang w:eastAsia="zh-CN"/>
              </w:rPr>
              <w:t>Viso kaina su PVM, Eur:</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1B554C" w:rsidRPr="0049401A" w:rsidRDefault="001B554C" w:rsidP="002C5DFA">
            <w:pPr>
              <w:suppressAutoHyphens/>
              <w:snapToGrid w:val="0"/>
              <w:rPr>
                <w:rFonts w:eastAsia="Times New Roman" w:cs="Times New Roman"/>
                <w:sz w:val="20"/>
                <w:szCs w:val="20"/>
                <w:lang w:eastAsia="zh-CN"/>
              </w:rPr>
            </w:pPr>
          </w:p>
        </w:tc>
      </w:tr>
    </w:tbl>
    <w:p w:rsidR="00D95F7B" w:rsidRPr="00D95F7B" w:rsidRDefault="004228A3" w:rsidP="00D95F7B">
      <w:pPr>
        <w:jc w:val="both"/>
        <w:rPr>
          <w:rFonts w:eastAsia="Times New Roman" w:cs="Times New Roman"/>
          <w:b/>
          <w:sz w:val="22"/>
        </w:rPr>
      </w:pPr>
      <w:r>
        <w:rPr>
          <w:rFonts w:eastAsia="Times New Roman" w:cs="Times New Roman"/>
          <w:b/>
          <w:sz w:val="22"/>
        </w:rPr>
        <w:t xml:space="preserve">1 dalies </w:t>
      </w:r>
      <w:r w:rsidR="00D95F7B" w:rsidRPr="00D95F7B">
        <w:rPr>
          <w:rFonts w:eastAsia="Times New Roman" w:cs="Times New Roman"/>
          <w:b/>
          <w:sz w:val="22"/>
        </w:rPr>
        <w:t>pasiūlymo kaina su PVM žodžiais:</w:t>
      </w:r>
    </w:p>
    <w:p w:rsidR="00D95F7B" w:rsidRPr="00925911" w:rsidRDefault="00D95F7B" w:rsidP="00D95F7B">
      <w:pPr>
        <w:jc w:val="both"/>
        <w:rPr>
          <w:rFonts w:eastAsia="Times New Roman" w:cs="Times New Roman"/>
          <w:sz w:val="22"/>
        </w:rPr>
      </w:pPr>
      <w:r w:rsidRPr="00925911">
        <w:rPr>
          <w:rFonts w:eastAsia="Times New Roman" w:cs="Times New Roman"/>
          <w:sz w:val="22"/>
        </w:rPr>
        <w:t>______________________________________________________________________________________</w:t>
      </w:r>
    </w:p>
    <w:p w:rsidR="001E29B4" w:rsidRDefault="001E29B4" w:rsidP="001E29B4">
      <w:pPr>
        <w:jc w:val="both"/>
        <w:rPr>
          <w:rFonts w:eastAsia="Times New Roman" w:cs="Times New Roman"/>
          <w:sz w:val="22"/>
          <w:szCs w:val="20"/>
          <w:lang w:eastAsia="lt-LT"/>
        </w:rPr>
      </w:pPr>
    </w:p>
    <w:p w:rsidR="001E29B4" w:rsidRPr="0021255C" w:rsidRDefault="007B0EB4" w:rsidP="0021255C">
      <w:pPr>
        <w:rPr>
          <w:rFonts w:eastAsia="Times New Roman" w:cs="Times New Roman"/>
          <w:b/>
          <w:sz w:val="22"/>
          <w:lang w:eastAsia="lt-LT"/>
        </w:rPr>
      </w:pPr>
      <w:r>
        <w:rPr>
          <w:rFonts w:eastAsia="Times New Roman" w:cs="Times New Roman"/>
          <w:b/>
          <w:sz w:val="22"/>
          <w:szCs w:val="20"/>
          <w:lang w:eastAsia="lt-LT"/>
        </w:rPr>
        <w:t>2</w:t>
      </w:r>
      <w:r w:rsidR="005923E5">
        <w:rPr>
          <w:rFonts w:eastAsia="Times New Roman" w:cs="Times New Roman"/>
          <w:b/>
          <w:sz w:val="22"/>
          <w:szCs w:val="20"/>
          <w:lang w:eastAsia="lt-LT"/>
        </w:rPr>
        <w:t xml:space="preserve"> </w:t>
      </w:r>
      <w:r w:rsidR="001E29B4" w:rsidRPr="001E29B4">
        <w:rPr>
          <w:rFonts w:eastAsia="Times New Roman" w:cs="Times New Roman"/>
          <w:b/>
          <w:sz w:val="22"/>
          <w:szCs w:val="20"/>
          <w:lang w:eastAsia="lt-LT"/>
        </w:rPr>
        <w:t>dalis</w:t>
      </w:r>
      <w:r w:rsidR="0021255C" w:rsidRPr="0021255C">
        <w:rPr>
          <w:rFonts w:eastAsia="Times New Roman" w:cs="Times New Roman"/>
          <w:b/>
          <w:sz w:val="22"/>
          <w:lang w:eastAsia="lt-LT"/>
        </w:rPr>
        <w:t xml:space="preserve">. </w:t>
      </w:r>
      <w:r w:rsidR="0021255C" w:rsidRPr="0021255C">
        <w:rPr>
          <w:b/>
          <w:sz w:val="22"/>
        </w:rPr>
        <w:t>Sterilizuojamų gaminių pakavimo priemonės ir jų priedai</w:t>
      </w:r>
    </w:p>
    <w:tbl>
      <w:tblPr>
        <w:tblW w:w="14601" w:type="dxa"/>
        <w:tblInd w:w="108" w:type="dxa"/>
        <w:tblLayout w:type="fixed"/>
        <w:tblLook w:val="0000" w:firstRow="0" w:lastRow="0" w:firstColumn="0" w:lastColumn="0" w:noHBand="0" w:noVBand="0"/>
      </w:tblPr>
      <w:tblGrid>
        <w:gridCol w:w="710"/>
        <w:gridCol w:w="1417"/>
        <w:gridCol w:w="4536"/>
        <w:gridCol w:w="3969"/>
        <w:gridCol w:w="1418"/>
        <w:gridCol w:w="1276"/>
        <w:gridCol w:w="1275"/>
      </w:tblGrid>
      <w:tr w:rsidR="0021255C" w:rsidRPr="0049401A" w:rsidTr="0016221B">
        <w:trPr>
          <w:trHeight w:val="697"/>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1255C" w:rsidRPr="006F32F4" w:rsidRDefault="0021255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eastAsia="zh-CN"/>
              </w:rPr>
              <w:t>Eilės Nr.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1255C" w:rsidRPr="006F32F4" w:rsidRDefault="0021255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eastAsia="zh-CN"/>
              </w:rPr>
              <w:t>Perkama priemonė</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32F4" w:rsidRDefault="0021255C" w:rsidP="006F32F4">
            <w:pPr>
              <w:suppressAutoHyphens/>
              <w:jc w:val="center"/>
              <w:rPr>
                <w:rFonts w:eastAsia="Times New Roman" w:cs="Times New Roman"/>
                <w:b/>
                <w:sz w:val="20"/>
                <w:szCs w:val="20"/>
                <w:lang w:val="en-GB" w:eastAsia="zh-CN"/>
              </w:rPr>
            </w:pPr>
            <w:proofErr w:type="spellStart"/>
            <w:r w:rsidRPr="006F32F4">
              <w:rPr>
                <w:rFonts w:eastAsia="Times New Roman" w:cs="Times New Roman"/>
                <w:b/>
                <w:sz w:val="20"/>
                <w:szCs w:val="20"/>
                <w:lang w:val="en-GB" w:eastAsia="zh-CN"/>
              </w:rPr>
              <w:t>Reikalaujami</w:t>
            </w:r>
            <w:proofErr w:type="spellEnd"/>
          </w:p>
          <w:p w:rsidR="0021255C" w:rsidRPr="006F32F4" w:rsidRDefault="0021255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 xml:space="preserve"> </w:t>
            </w:r>
            <w:proofErr w:type="spellStart"/>
            <w:r w:rsidRPr="006F32F4">
              <w:rPr>
                <w:rFonts w:eastAsia="Times New Roman" w:cs="Times New Roman"/>
                <w:b/>
                <w:sz w:val="20"/>
                <w:szCs w:val="20"/>
                <w:lang w:val="en-GB" w:eastAsia="zh-CN"/>
              </w:rPr>
              <w:t>parametrai</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F32F4" w:rsidRDefault="0021255C" w:rsidP="006F32F4">
            <w:pPr>
              <w:suppressAutoHyphens/>
              <w:jc w:val="center"/>
              <w:rPr>
                <w:rFonts w:eastAsia="Times New Roman" w:cs="Times New Roman"/>
                <w:b/>
                <w:sz w:val="20"/>
                <w:szCs w:val="20"/>
                <w:lang w:eastAsia="zh-CN"/>
              </w:rPr>
            </w:pPr>
            <w:r w:rsidRPr="006F32F4">
              <w:rPr>
                <w:rFonts w:eastAsia="Times New Roman" w:cs="Times New Roman"/>
                <w:b/>
                <w:sz w:val="20"/>
                <w:szCs w:val="20"/>
                <w:lang w:eastAsia="zh-CN"/>
              </w:rPr>
              <w:t xml:space="preserve">Tiekėjo siūlomos priemonės atitikimas, </w:t>
            </w:r>
          </w:p>
          <w:p w:rsidR="0021255C" w:rsidRPr="006F32F4" w:rsidRDefault="0021255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eastAsia="zh-CN"/>
              </w:rPr>
              <w:t>gamintojas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255C" w:rsidRPr="006F32F4" w:rsidRDefault="0021255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 xml:space="preserve">1 </w:t>
            </w:r>
            <w:proofErr w:type="spellStart"/>
            <w:r w:rsidRPr="006F32F4">
              <w:rPr>
                <w:rFonts w:eastAsia="Times New Roman" w:cs="Times New Roman"/>
                <w:b/>
                <w:sz w:val="20"/>
                <w:szCs w:val="20"/>
                <w:lang w:val="en-GB" w:eastAsia="zh-CN"/>
              </w:rPr>
              <w:t>vnt</w:t>
            </w:r>
            <w:proofErr w:type="spellEnd"/>
            <w:r w:rsidRPr="006F32F4">
              <w:rPr>
                <w:rFonts w:eastAsia="Times New Roman" w:cs="Times New Roman"/>
                <w:b/>
                <w:sz w:val="20"/>
                <w:szCs w:val="20"/>
                <w:lang w:val="en-GB" w:eastAsia="zh-CN"/>
              </w:rPr>
              <w:t xml:space="preserve">. </w:t>
            </w:r>
            <w:proofErr w:type="spellStart"/>
            <w:r w:rsidRPr="006F32F4">
              <w:rPr>
                <w:rFonts w:eastAsia="Times New Roman" w:cs="Times New Roman"/>
                <w:b/>
                <w:sz w:val="20"/>
                <w:szCs w:val="20"/>
                <w:lang w:val="en-GB" w:eastAsia="zh-CN"/>
              </w:rPr>
              <w:t>kaina</w:t>
            </w:r>
            <w:proofErr w:type="spellEnd"/>
            <w:r w:rsidRPr="006F32F4">
              <w:rPr>
                <w:rFonts w:eastAsia="Times New Roman" w:cs="Times New Roman"/>
                <w:b/>
                <w:sz w:val="20"/>
                <w:szCs w:val="20"/>
                <w:lang w:val="en-GB" w:eastAsia="zh-CN"/>
              </w:rPr>
              <w:t>,</w:t>
            </w:r>
          </w:p>
          <w:p w:rsidR="0021255C" w:rsidRPr="006F32F4" w:rsidRDefault="0021255C" w:rsidP="006F32F4">
            <w:pPr>
              <w:suppressAutoHyphens/>
              <w:ind w:left="33" w:hanging="33"/>
              <w:jc w:val="center"/>
              <w:rPr>
                <w:rFonts w:eastAsia="Times New Roman" w:cs="Times New Roman"/>
                <w:b/>
                <w:sz w:val="20"/>
                <w:szCs w:val="20"/>
                <w:lang w:val="en-GB" w:eastAsia="zh-CN"/>
              </w:rPr>
            </w:pPr>
            <w:r w:rsidRPr="006F32F4">
              <w:rPr>
                <w:rFonts w:eastAsia="Times New Roman" w:cs="Times New Roman"/>
                <w:b/>
                <w:sz w:val="20"/>
                <w:szCs w:val="20"/>
                <w:lang w:val="en-GB" w:eastAsia="zh-CN"/>
              </w:rPr>
              <w:t>Eur be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255C" w:rsidRPr="006F32F4" w:rsidRDefault="0021255C" w:rsidP="006F32F4">
            <w:pPr>
              <w:suppressAutoHyphens/>
              <w:jc w:val="center"/>
              <w:rPr>
                <w:rFonts w:eastAsia="Times New Roman" w:cs="Times New Roman"/>
                <w:b/>
                <w:sz w:val="20"/>
                <w:szCs w:val="20"/>
                <w:lang w:val="en-GB" w:eastAsia="zh-CN"/>
              </w:rPr>
            </w:pPr>
            <w:proofErr w:type="spellStart"/>
            <w:r w:rsidRPr="006F32F4">
              <w:rPr>
                <w:rFonts w:eastAsia="Times New Roman" w:cs="Times New Roman"/>
                <w:b/>
                <w:sz w:val="20"/>
                <w:szCs w:val="20"/>
                <w:lang w:val="en-GB" w:eastAsia="zh-CN"/>
              </w:rPr>
              <w:t>Perkamas</w:t>
            </w:r>
            <w:proofErr w:type="spellEnd"/>
            <w:r w:rsidRPr="006F32F4">
              <w:rPr>
                <w:rFonts w:eastAsia="Times New Roman" w:cs="Times New Roman"/>
                <w:b/>
                <w:sz w:val="20"/>
                <w:szCs w:val="20"/>
                <w:lang w:val="en-GB" w:eastAsia="zh-CN"/>
              </w:rPr>
              <w:t xml:space="preserve"> </w:t>
            </w:r>
            <w:proofErr w:type="spellStart"/>
            <w:r w:rsidRPr="006F32F4">
              <w:rPr>
                <w:rFonts w:eastAsia="Times New Roman" w:cs="Times New Roman"/>
                <w:b/>
                <w:sz w:val="20"/>
                <w:szCs w:val="20"/>
                <w:lang w:val="en-GB" w:eastAsia="zh-CN"/>
              </w:rPr>
              <w:t>maksimalus</w:t>
            </w:r>
            <w:proofErr w:type="spellEnd"/>
            <w:r w:rsidRPr="006F32F4">
              <w:rPr>
                <w:rFonts w:eastAsia="Times New Roman" w:cs="Times New Roman"/>
                <w:b/>
                <w:sz w:val="20"/>
                <w:szCs w:val="20"/>
                <w:lang w:val="en-GB" w:eastAsia="zh-CN"/>
              </w:rPr>
              <w:t xml:space="preserve"> </w:t>
            </w:r>
            <w:proofErr w:type="spellStart"/>
            <w:r w:rsidRPr="006F32F4">
              <w:rPr>
                <w:rFonts w:eastAsia="Times New Roman" w:cs="Times New Roman"/>
                <w:b/>
                <w:sz w:val="20"/>
                <w:szCs w:val="20"/>
                <w:lang w:val="en-GB" w:eastAsia="zh-CN"/>
              </w:rPr>
              <w:t>kiekis</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255C" w:rsidRPr="006F32F4" w:rsidRDefault="0021255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eastAsia="zh-CN"/>
              </w:rPr>
              <w:t>Viso  kaina, Eur be PVM</w:t>
            </w:r>
          </w:p>
        </w:tc>
      </w:tr>
      <w:tr w:rsidR="0021255C" w:rsidRPr="0049401A" w:rsidTr="0016221B">
        <w:trPr>
          <w:trHeight w:val="35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1255C" w:rsidRPr="006F32F4" w:rsidRDefault="0021255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2.1.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pStyle w:val="Pagrindinistekstas31"/>
              <w:spacing w:after="0"/>
            </w:pPr>
            <w:r>
              <w:rPr>
                <w:bCs/>
                <w:sz w:val="20"/>
                <w:szCs w:val="20"/>
                <w:lang w:val="lt-LT" w:eastAsia="lt-LT"/>
              </w:rPr>
              <w:t>Sterilizacijos juostos popieriaus – plastiko (užlydomos)</w:t>
            </w:r>
          </w:p>
          <w:p w:rsidR="0021255C" w:rsidRPr="0049401A" w:rsidRDefault="0021255C" w:rsidP="002C5DFA">
            <w:pPr>
              <w:pStyle w:val="Sraopastraipa"/>
              <w:ind w:left="0"/>
              <w:jc w:val="both"/>
              <w:rPr>
                <w:rFonts w:eastAsia="Arial Unicode MS" w:cs="Arial Unicode MS"/>
                <w:color w:val="000000"/>
                <w:sz w:val="20"/>
                <w:szCs w:val="20"/>
                <w:bdr w:val="none" w:sz="0" w:space="0" w:color="000000"/>
                <w:lang w:val="it-IT"/>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C4656" w:rsidRDefault="009C4656" w:rsidP="009C4656">
            <w:pPr>
              <w:pStyle w:val="Body"/>
              <w:jc w:val="both"/>
            </w:pPr>
            <w:r>
              <w:t>-Atitinka  LST EN ISO 11607-1 , LST EN 868-5  reikalavimus;</w:t>
            </w:r>
          </w:p>
          <w:p w:rsidR="009C4656" w:rsidRDefault="009C4656" w:rsidP="009C4656">
            <w:pPr>
              <w:pStyle w:val="Body"/>
            </w:pPr>
            <w:r>
              <w:t>-Pagaminta iš popieriaus (ne mažiau 70g/</w:t>
            </w:r>
            <w:r>
              <w:rPr>
                <w:lang w:val="lt-LT"/>
              </w:rPr>
              <w:t>m²</w:t>
            </w:r>
            <w:r>
              <w:t>) ir skaidraus plastiko.</w:t>
            </w:r>
          </w:p>
          <w:p w:rsidR="009C4656" w:rsidRDefault="009C4656" w:rsidP="009C4656">
            <w:pPr>
              <w:pStyle w:val="Body"/>
            </w:pPr>
            <w:r>
              <w:t xml:space="preserve">-Turi turėti CE ženklą </w:t>
            </w:r>
            <w:r>
              <w:rPr>
                <w:lang w:val="de-DE"/>
              </w:rPr>
              <w:t xml:space="preserve">(MDD 93/42 EEB) </w:t>
            </w:r>
          </w:p>
          <w:p w:rsidR="009C4656" w:rsidRDefault="009C4656" w:rsidP="009C4656">
            <w:pPr>
              <w:pStyle w:val="Body"/>
              <w:rPr>
                <w:lang w:val="fr-FR"/>
              </w:rPr>
            </w:pPr>
            <w:r>
              <w:t>-Tinka sterilizacijai garais ir EO dujomis.</w:t>
            </w:r>
          </w:p>
          <w:p w:rsidR="009C4656" w:rsidRDefault="009C4656" w:rsidP="009C4656">
            <w:pPr>
              <w:pStyle w:val="Body"/>
              <w:rPr>
                <w:lang w:val="fr-FR"/>
              </w:rPr>
            </w:pPr>
            <w:r>
              <w:rPr>
                <w:lang w:val="fr-FR"/>
              </w:rPr>
              <w:t xml:space="preserve">- Ant sterilizavimo juostos  </w:t>
            </w:r>
            <w:r>
              <w:t>turi būti 1 tipo proceso poveikio indikatoriai.</w:t>
            </w:r>
          </w:p>
          <w:p w:rsidR="009C4656" w:rsidRDefault="009C4656" w:rsidP="009C4656">
            <w:pPr>
              <w:pStyle w:val="Body"/>
            </w:pPr>
            <w:r>
              <w:rPr>
                <w:lang w:val="fr-FR"/>
              </w:rPr>
              <w:t xml:space="preserve">- Ant </w:t>
            </w:r>
            <w:r>
              <w:t>popierinė</w:t>
            </w:r>
            <w:r>
              <w:rPr>
                <w:lang w:val="es-ES_tradnl"/>
              </w:rPr>
              <w:t>s juostos pus</w:t>
            </w:r>
            <w:r>
              <w:t>ės negali būti jokių užrašų</w:t>
            </w:r>
            <w:r>
              <w:rPr>
                <w:lang w:val="fr-FR"/>
              </w:rPr>
              <w:t>, ra</w:t>
            </w:r>
            <w:r>
              <w:t>šalo, indikatorių;</w:t>
            </w:r>
          </w:p>
          <w:p w:rsidR="009C4656" w:rsidRDefault="009C4656" w:rsidP="009C4656">
            <w:pPr>
              <w:pStyle w:val="Body"/>
            </w:pPr>
            <w:r>
              <w:t>-Pateikta visa informacija: atitiktis standartui ISO 11607, 1 klasė</w:t>
            </w:r>
            <w:r>
              <w:rPr>
                <w:lang w:val="fr-FR"/>
              </w:rPr>
              <w:t>s gar</w:t>
            </w:r>
            <w:r>
              <w:t>ų proceso poveikio indikatoriai ir spalvos pasikeitimo apraš</w:t>
            </w:r>
            <w:r>
              <w:rPr>
                <w:lang w:val="fr-FR"/>
              </w:rPr>
              <w:t>ymai, mai</w:t>
            </w:r>
            <w:r>
              <w:t xml:space="preserve">šelio atidarymo kryptis,  rulono ilgis ir plotis, gamybinės partijos Nr, gaminio identifikacinis Nr. </w:t>
            </w:r>
          </w:p>
          <w:p w:rsidR="009C4656" w:rsidRDefault="009C4656" w:rsidP="009C4656">
            <w:pPr>
              <w:pStyle w:val="Body"/>
            </w:pPr>
            <w:r>
              <w:t>- Popieriaus plastiko juostos šonuose turi būti 3 kokybiškai užlydytos juostų siūlės.</w:t>
            </w:r>
          </w:p>
          <w:p w:rsidR="009C4656" w:rsidRDefault="009C4656" w:rsidP="009C4656">
            <w:pPr>
              <w:pStyle w:val="Body"/>
            </w:pPr>
            <w:r>
              <w:t>-Juostos  supakuotos rulonais (be klostės ir su kloste);</w:t>
            </w:r>
          </w:p>
          <w:p w:rsidR="009C4656" w:rsidRDefault="009C4656" w:rsidP="009C4656">
            <w:pPr>
              <w:pStyle w:val="Body"/>
            </w:pPr>
            <w:r>
              <w:t xml:space="preserve">- Kiekvienas juostos ritinys supakuotas į apsauginį </w:t>
            </w:r>
            <w:r>
              <w:lastRenderedPageBreak/>
              <w:t>nuo išorinių veiksnių sluoksnį.</w:t>
            </w:r>
          </w:p>
          <w:p w:rsidR="009C4656" w:rsidRDefault="009C4656" w:rsidP="009C4656">
            <w:pPr>
              <w:pStyle w:val="Body"/>
            </w:pPr>
            <w:r>
              <w:t>-Pateikti juostų pavyzdžius (</w:t>
            </w:r>
            <w:r>
              <w:rPr>
                <w:lang w:val="lt-LT"/>
              </w:rPr>
              <w:t>≥ 1 metro ilgio).</w:t>
            </w:r>
          </w:p>
          <w:p w:rsidR="009C4656" w:rsidRDefault="009C4656" w:rsidP="009C4656">
            <w:pPr>
              <w:pStyle w:val="Body"/>
            </w:pPr>
            <w:r>
              <w:t>-</w:t>
            </w:r>
            <w:r>
              <w:rPr>
                <w:lang w:val="lt-LT"/>
              </w:rPr>
              <w:t>Pateikti atitiktį techninei specifikacijai pagrindžiančius dokumentus</w:t>
            </w:r>
            <w:r>
              <w:rPr>
                <w:sz w:val="22"/>
                <w:szCs w:val="22"/>
                <w:lang w:val="lt-LT"/>
              </w:rPr>
              <w:t>.</w:t>
            </w:r>
          </w:p>
          <w:p w:rsidR="009C4656" w:rsidRDefault="009C4656" w:rsidP="009C4656">
            <w:pPr>
              <w:pStyle w:val="Body"/>
              <w:rPr>
                <w:rFonts w:cs="Times New Roman"/>
                <w:bCs/>
              </w:rPr>
            </w:pPr>
            <w:r>
              <w:t>- Siūlant sterilizacijos juostas, jų užlydymui, suteikti p</w:t>
            </w:r>
            <w:r>
              <w:rPr>
                <w:rFonts w:cs="Times New Roman"/>
              </w:rPr>
              <w:t xml:space="preserve">anaudai  tinkamą </w:t>
            </w:r>
            <w:r>
              <w:rPr>
                <w:rFonts w:cs="Times New Roman"/>
                <w:bCs/>
              </w:rPr>
              <w:t xml:space="preserve">rotacinį siūlėtuvą. </w:t>
            </w:r>
          </w:p>
          <w:p w:rsidR="009C4656" w:rsidRDefault="009C4656" w:rsidP="009C4656">
            <w:pPr>
              <w:pStyle w:val="Body"/>
              <w:rPr>
                <w:lang w:val="de-DE"/>
              </w:rPr>
            </w:pPr>
            <w:r>
              <w:rPr>
                <w:rFonts w:cs="Times New Roman"/>
                <w:bCs/>
              </w:rPr>
              <w:t>Siūlėtuvas:</w:t>
            </w:r>
          </w:p>
          <w:p w:rsidR="009C4656" w:rsidRDefault="009C4656" w:rsidP="009C4656">
            <w:pPr>
              <w:pStyle w:val="TableContents"/>
              <w:rPr>
                <w:sz w:val="20"/>
                <w:szCs w:val="20"/>
              </w:rPr>
            </w:pPr>
            <w:r>
              <w:rPr>
                <w:sz w:val="20"/>
                <w:szCs w:val="20"/>
                <w:lang w:val="de-DE"/>
              </w:rPr>
              <w:t>-u</w:t>
            </w:r>
            <w:proofErr w:type="spellStart"/>
            <w:r>
              <w:rPr>
                <w:sz w:val="20"/>
                <w:szCs w:val="20"/>
              </w:rPr>
              <w:t>žlydymo</w:t>
            </w:r>
            <w:proofErr w:type="spellEnd"/>
            <w:r>
              <w:rPr>
                <w:sz w:val="20"/>
                <w:szCs w:val="20"/>
              </w:rPr>
              <w:t xml:space="preserve"> temperatūra kontroliuojama mikroprocesoriaus;</w:t>
            </w:r>
          </w:p>
          <w:p w:rsidR="009C4656" w:rsidRDefault="009C4656" w:rsidP="009C4656">
            <w:pPr>
              <w:pStyle w:val="TableContents"/>
              <w:rPr>
                <w:sz w:val="20"/>
                <w:szCs w:val="20"/>
              </w:rPr>
            </w:pPr>
            <w:r>
              <w:rPr>
                <w:sz w:val="20"/>
                <w:szCs w:val="20"/>
              </w:rPr>
              <w:t xml:space="preserve">-  juostos lydymo atstumas reguliuojamas; </w:t>
            </w:r>
          </w:p>
          <w:p w:rsidR="009C4656" w:rsidRDefault="009C4656" w:rsidP="009C4656">
            <w:pPr>
              <w:pStyle w:val="TableContents"/>
              <w:rPr>
                <w:sz w:val="20"/>
                <w:szCs w:val="20"/>
              </w:rPr>
            </w:pPr>
            <w:r>
              <w:rPr>
                <w:sz w:val="20"/>
                <w:szCs w:val="20"/>
              </w:rPr>
              <w:t>- užlydimo greitis nemažiau 8 m/min;</w:t>
            </w:r>
          </w:p>
          <w:p w:rsidR="009C4656" w:rsidRDefault="009C4656" w:rsidP="009C4656">
            <w:pPr>
              <w:pStyle w:val="TableContents"/>
              <w:rPr>
                <w:sz w:val="20"/>
                <w:szCs w:val="20"/>
              </w:rPr>
            </w:pPr>
            <w:r>
              <w:rPr>
                <w:sz w:val="20"/>
                <w:szCs w:val="20"/>
              </w:rPr>
              <w:t>- siūlė</w:t>
            </w:r>
            <w:r>
              <w:rPr>
                <w:sz w:val="20"/>
                <w:szCs w:val="20"/>
                <w:lang w:val="es-ES_tradnl"/>
              </w:rPr>
              <w:t>tuvo korpusas turi b</w:t>
            </w:r>
            <w:r>
              <w:rPr>
                <w:sz w:val="20"/>
                <w:szCs w:val="20"/>
              </w:rPr>
              <w:t>ū</w:t>
            </w:r>
            <w:r>
              <w:rPr>
                <w:sz w:val="20"/>
                <w:szCs w:val="20"/>
                <w:lang w:val="pt-PT"/>
              </w:rPr>
              <w:t>ti pagamintas i</w:t>
            </w:r>
            <w:r>
              <w:rPr>
                <w:sz w:val="20"/>
                <w:szCs w:val="20"/>
              </w:rPr>
              <w:t>š medžiagos, atsparios valymui ir dezinfekcijai;</w:t>
            </w:r>
          </w:p>
          <w:p w:rsidR="009C4656" w:rsidRDefault="009C4656" w:rsidP="009C4656">
            <w:pPr>
              <w:pStyle w:val="TableContents"/>
              <w:jc w:val="both"/>
            </w:pPr>
            <w:r>
              <w:rPr>
                <w:sz w:val="20"/>
                <w:szCs w:val="20"/>
              </w:rPr>
              <w:t>- siūlė</w:t>
            </w:r>
            <w:r>
              <w:rPr>
                <w:sz w:val="20"/>
                <w:szCs w:val="20"/>
                <w:lang w:val="es-ES_tradnl"/>
              </w:rPr>
              <w:t xml:space="preserve">tuvo variklis turi </w:t>
            </w:r>
            <w:r>
              <w:rPr>
                <w:sz w:val="20"/>
                <w:szCs w:val="20"/>
              </w:rPr>
              <w:t>įsijungti tik tada, kai aparatas pasiekia nustatytą darbinę temperatūrą.</w:t>
            </w:r>
          </w:p>
          <w:p w:rsidR="009C4656" w:rsidRDefault="009C4656" w:rsidP="009C4656">
            <w:pPr>
              <w:pStyle w:val="Body"/>
              <w:jc w:val="both"/>
              <w:rPr>
                <w:rFonts w:eastAsia="Times New Roman" w:cs="Times New Roman"/>
                <w:lang w:val="de-DE"/>
              </w:rPr>
            </w:pPr>
            <w:r>
              <w:t>- Pateikti gamintojo rekomendacijas dėl lydymo temperatūros.</w:t>
            </w:r>
          </w:p>
          <w:p w:rsidR="0021255C" w:rsidRPr="0049401A" w:rsidRDefault="0021255C" w:rsidP="004538FA">
            <w:pPr>
              <w:pStyle w:val="Body"/>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val="en-GB"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snapToGrid w:val="0"/>
              <w:rPr>
                <w:rFonts w:eastAsia="Times New Roman" w:cs="Times New Roman"/>
                <w:sz w:val="20"/>
                <w:szCs w:val="20"/>
                <w:lang w:val="en-GB" w:eastAsia="zh-CN"/>
              </w:rPr>
            </w:pPr>
          </w:p>
        </w:tc>
      </w:tr>
      <w:tr w:rsidR="0021255C" w:rsidRPr="0049401A" w:rsidTr="0016221B">
        <w:trPr>
          <w:trHeight w:val="35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1255C" w:rsidRPr="006F32F4" w:rsidRDefault="0021255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2.1.1.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pStyle w:val="Pagrindinistekstas31"/>
              <w:spacing w:after="0"/>
              <w:rPr>
                <w:bCs/>
                <w:sz w:val="20"/>
                <w:szCs w:val="20"/>
                <w:lang w:val="lt-LT" w:eastAsia="lt-LT"/>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1255C" w:rsidRPr="006F32F4" w:rsidRDefault="0021255C" w:rsidP="002C5DFA">
            <w:pPr>
              <w:pStyle w:val="Body"/>
              <w:jc w:val="both"/>
              <w:rPr>
                <w:b/>
              </w:rPr>
            </w:pPr>
            <w:r w:rsidRPr="006F32F4">
              <w:rPr>
                <w:b/>
              </w:rPr>
              <w:t>Be klostės: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val="en-GB"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snapToGrid w:val="0"/>
              <w:rPr>
                <w:rFonts w:eastAsia="Times New Roman" w:cs="Times New Roman"/>
                <w:sz w:val="20"/>
                <w:szCs w:val="20"/>
                <w:lang w:val="en-GB" w:eastAsia="zh-CN"/>
              </w:rPr>
            </w:pPr>
          </w:p>
        </w:tc>
      </w:tr>
      <w:tr w:rsidR="0021255C" w:rsidRPr="0049401A" w:rsidTr="0016221B">
        <w:trPr>
          <w:trHeight w:val="35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1255C" w:rsidRPr="006F32F4" w:rsidRDefault="0021255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2.1.1.1.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pStyle w:val="Pagrindinistekstas31"/>
              <w:spacing w:after="0"/>
              <w:rPr>
                <w:bCs/>
                <w:sz w:val="20"/>
                <w:szCs w:val="20"/>
                <w:lang w:val="lt-LT" w:eastAsia="lt-LT"/>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pStyle w:val="Body"/>
              <w:jc w:val="both"/>
            </w:pPr>
            <w:r>
              <w:t>50 mm (±5 mm) x 200m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9C4656" w:rsidP="002C5DFA">
            <w:pPr>
              <w:suppressAutoHyphens/>
              <w:jc w:val="center"/>
              <w:rPr>
                <w:rFonts w:eastAsia="Times New Roman" w:cs="Times New Roman"/>
                <w:sz w:val="20"/>
                <w:szCs w:val="20"/>
                <w:lang w:val="en-GB" w:eastAsia="zh-CN"/>
              </w:rPr>
            </w:pPr>
            <w:r>
              <w:rPr>
                <w:rFonts w:eastAsia="Times New Roman" w:cs="Times New Roman"/>
                <w:sz w:val="20"/>
                <w:szCs w:val="20"/>
                <w:lang w:val="en-GB" w:eastAsia="zh-CN"/>
              </w:rPr>
              <w:t>5</w:t>
            </w:r>
            <w:r w:rsidR="0021255C">
              <w:rPr>
                <w:rFonts w:eastAsia="Times New Roman" w:cs="Times New Roman"/>
                <w:sz w:val="20"/>
                <w:szCs w:val="20"/>
                <w:lang w:val="en-GB" w:eastAsia="zh-CN"/>
              </w:rPr>
              <w:t xml:space="preserve"> </w:t>
            </w:r>
            <w:proofErr w:type="spellStart"/>
            <w:r w:rsidR="0021255C">
              <w:rPr>
                <w:rFonts w:eastAsia="Times New Roman" w:cs="Times New Roman"/>
                <w:sz w:val="20"/>
                <w:szCs w:val="20"/>
                <w:lang w:val="en-GB" w:eastAsia="zh-CN"/>
              </w:rPr>
              <w:t>vnt</w:t>
            </w:r>
            <w:proofErr w:type="spellEnd"/>
            <w:r w:rsidR="0021255C">
              <w:rPr>
                <w:rFonts w:eastAsia="Times New Roman" w:cs="Times New Roman"/>
                <w:sz w:val="20"/>
                <w:szCs w:val="20"/>
                <w:lang w:val="en-GB"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snapToGrid w:val="0"/>
              <w:rPr>
                <w:rFonts w:eastAsia="Times New Roman" w:cs="Times New Roman"/>
                <w:sz w:val="20"/>
                <w:szCs w:val="20"/>
                <w:lang w:val="en-GB" w:eastAsia="zh-CN"/>
              </w:rPr>
            </w:pPr>
          </w:p>
        </w:tc>
      </w:tr>
      <w:tr w:rsidR="0021255C" w:rsidRPr="0049401A" w:rsidTr="0016221B">
        <w:trPr>
          <w:trHeight w:val="35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1255C" w:rsidRPr="006F32F4" w:rsidRDefault="0021255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2.1.1.2.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pStyle w:val="Pagrindinistekstas31"/>
              <w:spacing w:after="0"/>
              <w:rPr>
                <w:bCs/>
                <w:sz w:val="20"/>
                <w:szCs w:val="20"/>
                <w:lang w:val="lt-LT" w:eastAsia="lt-LT"/>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pStyle w:val="Body"/>
              <w:jc w:val="both"/>
            </w:pPr>
            <w:r>
              <w:rPr>
                <w:lang w:val="de-DE"/>
              </w:rPr>
              <w:t>75 mm (</w:t>
            </w:r>
            <w:r>
              <w:t>±5 mm)</w:t>
            </w:r>
            <w:r>
              <w:rPr>
                <w:lang w:val="de-DE"/>
              </w:rPr>
              <w:t xml:space="preserve"> x 200 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val="en-GB" w:eastAsia="zh-CN"/>
              </w:rPr>
            </w:pPr>
            <w:r>
              <w:rPr>
                <w:rFonts w:eastAsia="Times New Roman" w:cs="Times New Roman"/>
                <w:sz w:val="20"/>
                <w:szCs w:val="20"/>
                <w:lang w:val="en-GB" w:eastAsia="zh-CN"/>
              </w:rPr>
              <w:t>1</w:t>
            </w:r>
            <w:r w:rsidR="009C4656">
              <w:rPr>
                <w:rFonts w:eastAsia="Times New Roman" w:cs="Times New Roman"/>
                <w:sz w:val="20"/>
                <w:szCs w:val="20"/>
                <w:lang w:val="en-GB" w:eastAsia="zh-CN"/>
              </w:rPr>
              <w:t>2</w:t>
            </w:r>
            <w:r>
              <w:rPr>
                <w:rFonts w:eastAsia="Times New Roman" w:cs="Times New Roman"/>
                <w:sz w:val="20"/>
                <w:szCs w:val="20"/>
                <w:lang w:val="en-GB" w:eastAsia="zh-CN"/>
              </w:rPr>
              <w:t xml:space="preserve"> </w:t>
            </w:r>
            <w:proofErr w:type="spellStart"/>
            <w:r>
              <w:rPr>
                <w:rFonts w:eastAsia="Times New Roman" w:cs="Times New Roman"/>
                <w:sz w:val="20"/>
                <w:szCs w:val="20"/>
                <w:lang w:val="en-GB" w:eastAsia="zh-CN"/>
              </w:rPr>
              <w:t>vnt</w:t>
            </w:r>
            <w:proofErr w:type="spellEnd"/>
            <w:r>
              <w:rPr>
                <w:rFonts w:eastAsia="Times New Roman" w:cs="Times New Roman"/>
                <w:sz w:val="20"/>
                <w:szCs w:val="20"/>
                <w:lang w:val="en-GB"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snapToGrid w:val="0"/>
              <w:rPr>
                <w:rFonts w:eastAsia="Times New Roman" w:cs="Times New Roman"/>
                <w:sz w:val="20"/>
                <w:szCs w:val="20"/>
                <w:lang w:val="en-GB" w:eastAsia="zh-CN"/>
              </w:rPr>
            </w:pPr>
          </w:p>
        </w:tc>
      </w:tr>
      <w:tr w:rsidR="0021255C" w:rsidRPr="0049401A" w:rsidTr="0016221B">
        <w:trPr>
          <w:trHeight w:val="35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1255C" w:rsidRPr="006F32F4" w:rsidRDefault="0021255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2.1.1.3.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pStyle w:val="Pagrindinistekstas31"/>
              <w:spacing w:after="0"/>
              <w:rPr>
                <w:bCs/>
                <w:sz w:val="20"/>
                <w:szCs w:val="20"/>
                <w:lang w:val="lt-LT" w:eastAsia="lt-LT"/>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pStyle w:val="Body"/>
              <w:jc w:val="both"/>
            </w:pPr>
            <w:r>
              <w:rPr>
                <w:lang w:val="de-DE"/>
              </w:rPr>
              <w:t>100 mm (</w:t>
            </w:r>
            <w:r>
              <w:t>±5 mm)</w:t>
            </w:r>
            <w:r>
              <w:rPr>
                <w:lang w:val="de-DE"/>
              </w:rPr>
              <w:t xml:space="preserve"> x 200m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B05A70" w:rsidP="002C5DFA">
            <w:pPr>
              <w:suppressAutoHyphens/>
              <w:jc w:val="center"/>
              <w:rPr>
                <w:rFonts w:eastAsia="Times New Roman" w:cs="Times New Roman"/>
                <w:sz w:val="20"/>
                <w:szCs w:val="20"/>
                <w:lang w:val="en-GB" w:eastAsia="zh-CN"/>
              </w:rPr>
            </w:pPr>
            <w:r>
              <w:rPr>
                <w:rFonts w:eastAsia="Times New Roman" w:cs="Times New Roman"/>
                <w:sz w:val="20"/>
                <w:szCs w:val="20"/>
                <w:lang w:val="en-GB" w:eastAsia="zh-CN"/>
              </w:rPr>
              <w:t>1</w:t>
            </w:r>
            <w:r w:rsidR="009C4656">
              <w:rPr>
                <w:rFonts w:eastAsia="Times New Roman" w:cs="Times New Roman"/>
                <w:sz w:val="20"/>
                <w:szCs w:val="20"/>
                <w:lang w:val="en-GB" w:eastAsia="zh-CN"/>
              </w:rPr>
              <w:t>5</w:t>
            </w:r>
            <w:r w:rsidR="0021255C">
              <w:rPr>
                <w:rFonts w:eastAsia="Times New Roman" w:cs="Times New Roman"/>
                <w:sz w:val="20"/>
                <w:szCs w:val="20"/>
                <w:lang w:val="en-GB" w:eastAsia="zh-CN"/>
              </w:rPr>
              <w:t xml:space="preserve"> </w:t>
            </w:r>
            <w:proofErr w:type="spellStart"/>
            <w:r w:rsidR="0021255C">
              <w:rPr>
                <w:rFonts w:eastAsia="Times New Roman" w:cs="Times New Roman"/>
                <w:sz w:val="20"/>
                <w:szCs w:val="20"/>
                <w:lang w:val="en-GB" w:eastAsia="zh-CN"/>
              </w:rPr>
              <w:t>vnt</w:t>
            </w:r>
            <w:proofErr w:type="spellEnd"/>
            <w:r w:rsidR="0021255C">
              <w:rPr>
                <w:rFonts w:eastAsia="Times New Roman" w:cs="Times New Roman"/>
                <w:sz w:val="20"/>
                <w:szCs w:val="20"/>
                <w:lang w:val="en-GB"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snapToGrid w:val="0"/>
              <w:rPr>
                <w:rFonts w:eastAsia="Times New Roman" w:cs="Times New Roman"/>
                <w:sz w:val="20"/>
                <w:szCs w:val="20"/>
                <w:lang w:val="en-GB" w:eastAsia="zh-CN"/>
              </w:rPr>
            </w:pPr>
          </w:p>
        </w:tc>
      </w:tr>
      <w:tr w:rsidR="0021255C" w:rsidRPr="0049401A" w:rsidTr="0016221B">
        <w:trPr>
          <w:trHeight w:val="35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1255C" w:rsidRPr="006F32F4" w:rsidRDefault="0021255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2.1.1.4.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pStyle w:val="Pagrindinistekstas31"/>
              <w:spacing w:after="0"/>
              <w:rPr>
                <w:bCs/>
                <w:sz w:val="20"/>
                <w:szCs w:val="20"/>
                <w:lang w:val="lt-LT" w:eastAsia="lt-LT"/>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pStyle w:val="Body"/>
              <w:jc w:val="both"/>
            </w:pPr>
            <w:r>
              <w:rPr>
                <w:lang w:val="de-DE"/>
              </w:rPr>
              <w:t>120 mm (</w:t>
            </w:r>
            <w:r>
              <w:t xml:space="preserve">±5 mm) </w:t>
            </w:r>
            <w:r>
              <w:rPr>
                <w:lang w:val="de-DE"/>
              </w:rPr>
              <w:t>x 200m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B05A70" w:rsidP="002C5DFA">
            <w:pPr>
              <w:suppressAutoHyphens/>
              <w:jc w:val="center"/>
              <w:rPr>
                <w:rFonts w:eastAsia="Times New Roman" w:cs="Times New Roman"/>
                <w:sz w:val="20"/>
                <w:szCs w:val="20"/>
                <w:lang w:val="en-GB" w:eastAsia="zh-CN"/>
              </w:rPr>
            </w:pPr>
            <w:r>
              <w:rPr>
                <w:rFonts w:eastAsia="Times New Roman" w:cs="Times New Roman"/>
                <w:sz w:val="20"/>
                <w:szCs w:val="20"/>
                <w:lang w:val="en-GB" w:eastAsia="zh-CN"/>
              </w:rPr>
              <w:t>1</w:t>
            </w:r>
            <w:r w:rsidR="009C4656">
              <w:rPr>
                <w:rFonts w:eastAsia="Times New Roman" w:cs="Times New Roman"/>
                <w:sz w:val="20"/>
                <w:szCs w:val="20"/>
                <w:lang w:val="en-GB" w:eastAsia="zh-CN"/>
              </w:rPr>
              <w:t>2</w:t>
            </w:r>
            <w:r w:rsidR="0021255C">
              <w:rPr>
                <w:rFonts w:eastAsia="Times New Roman" w:cs="Times New Roman"/>
                <w:sz w:val="20"/>
                <w:szCs w:val="20"/>
                <w:lang w:val="en-GB" w:eastAsia="zh-CN"/>
              </w:rPr>
              <w:t xml:space="preserve"> </w:t>
            </w:r>
            <w:proofErr w:type="spellStart"/>
            <w:r w:rsidR="0021255C">
              <w:rPr>
                <w:rFonts w:eastAsia="Times New Roman" w:cs="Times New Roman"/>
                <w:sz w:val="20"/>
                <w:szCs w:val="20"/>
                <w:lang w:val="en-GB" w:eastAsia="zh-CN"/>
              </w:rPr>
              <w:t>vnt</w:t>
            </w:r>
            <w:proofErr w:type="spellEnd"/>
            <w:r w:rsidR="0021255C">
              <w:rPr>
                <w:rFonts w:eastAsia="Times New Roman" w:cs="Times New Roman"/>
                <w:sz w:val="20"/>
                <w:szCs w:val="20"/>
                <w:lang w:val="en-GB"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snapToGrid w:val="0"/>
              <w:rPr>
                <w:rFonts w:eastAsia="Times New Roman" w:cs="Times New Roman"/>
                <w:sz w:val="20"/>
                <w:szCs w:val="20"/>
                <w:lang w:val="en-GB" w:eastAsia="zh-CN"/>
              </w:rPr>
            </w:pPr>
          </w:p>
        </w:tc>
      </w:tr>
      <w:tr w:rsidR="0021255C" w:rsidRPr="0049401A" w:rsidTr="0016221B">
        <w:trPr>
          <w:trHeight w:val="35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1255C" w:rsidRPr="006F32F4" w:rsidRDefault="0021255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2.1.1.5.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pStyle w:val="Pagrindinistekstas31"/>
              <w:spacing w:after="0"/>
              <w:rPr>
                <w:bCs/>
                <w:sz w:val="20"/>
                <w:szCs w:val="20"/>
                <w:lang w:val="lt-LT" w:eastAsia="lt-LT"/>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pStyle w:val="Body"/>
              <w:jc w:val="both"/>
            </w:pPr>
            <w:r>
              <w:rPr>
                <w:lang w:val="de-DE"/>
              </w:rPr>
              <w:t>150 mm (</w:t>
            </w:r>
            <w:r>
              <w:t>±5 mm)</w:t>
            </w:r>
            <w:r>
              <w:rPr>
                <w:lang w:val="de-DE"/>
              </w:rPr>
              <w:t xml:space="preserve"> x 200m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val="en-GB" w:eastAsia="zh-CN"/>
              </w:rPr>
            </w:pPr>
            <w:r>
              <w:rPr>
                <w:rFonts w:eastAsia="Times New Roman" w:cs="Times New Roman"/>
                <w:sz w:val="20"/>
                <w:szCs w:val="20"/>
                <w:lang w:val="en-GB" w:eastAsia="zh-CN"/>
              </w:rPr>
              <w:t>1</w:t>
            </w:r>
            <w:r w:rsidR="009C4656">
              <w:rPr>
                <w:rFonts w:eastAsia="Times New Roman" w:cs="Times New Roman"/>
                <w:sz w:val="20"/>
                <w:szCs w:val="20"/>
                <w:lang w:val="en-GB" w:eastAsia="zh-CN"/>
              </w:rPr>
              <w:t>5</w:t>
            </w:r>
            <w:r>
              <w:rPr>
                <w:rFonts w:eastAsia="Times New Roman" w:cs="Times New Roman"/>
                <w:sz w:val="20"/>
                <w:szCs w:val="20"/>
                <w:lang w:val="en-GB" w:eastAsia="zh-CN"/>
              </w:rPr>
              <w:t xml:space="preserve"> </w:t>
            </w:r>
            <w:proofErr w:type="spellStart"/>
            <w:r>
              <w:rPr>
                <w:rFonts w:eastAsia="Times New Roman" w:cs="Times New Roman"/>
                <w:sz w:val="20"/>
                <w:szCs w:val="20"/>
                <w:lang w:val="en-GB" w:eastAsia="zh-CN"/>
              </w:rPr>
              <w:t>vnt</w:t>
            </w:r>
            <w:proofErr w:type="spellEnd"/>
            <w:r>
              <w:rPr>
                <w:rFonts w:eastAsia="Times New Roman" w:cs="Times New Roman"/>
                <w:sz w:val="20"/>
                <w:szCs w:val="20"/>
                <w:lang w:val="en-GB"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snapToGrid w:val="0"/>
              <w:rPr>
                <w:rFonts w:eastAsia="Times New Roman" w:cs="Times New Roman"/>
                <w:sz w:val="20"/>
                <w:szCs w:val="20"/>
                <w:lang w:val="en-GB" w:eastAsia="zh-CN"/>
              </w:rPr>
            </w:pPr>
          </w:p>
        </w:tc>
      </w:tr>
      <w:tr w:rsidR="0021255C" w:rsidRPr="0049401A" w:rsidTr="0016221B">
        <w:trPr>
          <w:trHeight w:val="35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1255C" w:rsidRPr="006F32F4" w:rsidRDefault="0021255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2.1.1.6.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pStyle w:val="Pagrindinistekstas31"/>
              <w:spacing w:after="0"/>
              <w:rPr>
                <w:bCs/>
                <w:sz w:val="20"/>
                <w:szCs w:val="20"/>
                <w:lang w:val="lt-LT" w:eastAsia="lt-LT"/>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pStyle w:val="Body"/>
              <w:jc w:val="both"/>
            </w:pPr>
            <w:r>
              <w:rPr>
                <w:lang w:val="de-DE"/>
              </w:rPr>
              <w:t>200 mm (</w:t>
            </w:r>
            <w:r>
              <w:t xml:space="preserve">±5 mm) </w:t>
            </w:r>
            <w:r>
              <w:rPr>
                <w:lang w:val="de-DE"/>
              </w:rPr>
              <w:t>x 200 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E02FA1" w:rsidP="002C5DFA">
            <w:pPr>
              <w:suppressAutoHyphens/>
              <w:jc w:val="center"/>
              <w:rPr>
                <w:rFonts w:eastAsia="Times New Roman" w:cs="Times New Roman"/>
                <w:sz w:val="20"/>
                <w:szCs w:val="20"/>
                <w:lang w:val="en-GB" w:eastAsia="zh-CN"/>
              </w:rPr>
            </w:pPr>
            <w:r>
              <w:rPr>
                <w:rFonts w:eastAsia="Times New Roman" w:cs="Times New Roman"/>
                <w:sz w:val="20"/>
                <w:szCs w:val="20"/>
                <w:lang w:val="en-GB" w:eastAsia="zh-CN"/>
              </w:rPr>
              <w:t>2</w:t>
            </w:r>
            <w:r w:rsidR="009C4656">
              <w:rPr>
                <w:rFonts w:eastAsia="Times New Roman" w:cs="Times New Roman"/>
                <w:sz w:val="20"/>
                <w:szCs w:val="20"/>
                <w:lang w:val="en-GB" w:eastAsia="zh-CN"/>
              </w:rPr>
              <w:t>5</w:t>
            </w:r>
            <w:r w:rsidR="0021255C">
              <w:rPr>
                <w:rFonts w:eastAsia="Times New Roman" w:cs="Times New Roman"/>
                <w:sz w:val="20"/>
                <w:szCs w:val="20"/>
                <w:lang w:val="en-GB" w:eastAsia="zh-CN"/>
              </w:rPr>
              <w:t xml:space="preserve"> </w:t>
            </w:r>
            <w:proofErr w:type="spellStart"/>
            <w:r w:rsidR="0021255C">
              <w:rPr>
                <w:rFonts w:eastAsia="Times New Roman" w:cs="Times New Roman"/>
                <w:sz w:val="20"/>
                <w:szCs w:val="20"/>
                <w:lang w:val="en-GB" w:eastAsia="zh-CN"/>
              </w:rPr>
              <w:t>vnt</w:t>
            </w:r>
            <w:proofErr w:type="spellEnd"/>
            <w:r w:rsidR="0021255C">
              <w:rPr>
                <w:rFonts w:eastAsia="Times New Roman" w:cs="Times New Roman"/>
                <w:sz w:val="20"/>
                <w:szCs w:val="20"/>
                <w:lang w:val="en-GB"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snapToGrid w:val="0"/>
              <w:rPr>
                <w:rFonts w:eastAsia="Times New Roman" w:cs="Times New Roman"/>
                <w:sz w:val="20"/>
                <w:szCs w:val="20"/>
                <w:lang w:val="en-GB" w:eastAsia="zh-CN"/>
              </w:rPr>
            </w:pPr>
          </w:p>
        </w:tc>
      </w:tr>
      <w:tr w:rsidR="0021255C" w:rsidRPr="0049401A" w:rsidTr="0016221B">
        <w:trPr>
          <w:trHeight w:val="35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1255C" w:rsidRPr="006F32F4" w:rsidRDefault="0021255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2.1.1.7.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pStyle w:val="Pagrindinistekstas31"/>
              <w:spacing w:after="0"/>
              <w:rPr>
                <w:bCs/>
                <w:sz w:val="20"/>
                <w:szCs w:val="20"/>
                <w:lang w:val="lt-LT" w:eastAsia="lt-LT"/>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pStyle w:val="Body"/>
              <w:jc w:val="both"/>
            </w:pPr>
            <w:r>
              <w:rPr>
                <w:lang w:val="de-DE"/>
              </w:rPr>
              <w:t>250 mm (</w:t>
            </w:r>
            <w:r>
              <w:t xml:space="preserve">±5 mm) </w:t>
            </w:r>
            <w:r>
              <w:rPr>
                <w:lang w:val="de-DE"/>
              </w:rPr>
              <w:t>x 200m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9C4656" w:rsidP="002C5DFA">
            <w:pPr>
              <w:suppressAutoHyphens/>
              <w:jc w:val="center"/>
              <w:rPr>
                <w:rFonts w:eastAsia="Times New Roman" w:cs="Times New Roman"/>
                <w:sz w:val="20"/>
                <w:szCs w:val="20"/>
                <w:lang w:val="en-GB" w:eastAsia="zh-CN"/>
              </w:rPr>
            </w:pPr>
            <w:r>
              <w:rPr>
                <w:rFonts w:eastAsia="Times New Roman" w:cs="Times New Roman"/>
                <w:sz w:val="20"/>
                <w:szCs w:val="20"/>
                <w:lang w:val="en-GB" w:eastAsia="zh-CN"/>
              </w:rPr>
              <w:t>20</w:t>
            </w:r>
            <w:r w:rsidR="0021255C">
              <w:rPr>
                <w:rFonts w:eastAsia="Times New Roman" w:cs="Times New Roman"/>
                <w:sz w:val="20"/>
                <w:szCs w:val="20"/>
                <w:lang w:val="en-GB" w:eastAsia="zh-CN"/>
              </w:rPr>
              <w:t xml:space="preserve"> </w:t>
            </w:r>
            <w:proofErr w:type="spellStart"/>
            <w:r w:rsidR="0021255C">
              <w:rPr>
                <w:rFonts w:eastAsia="Times New Roman" w:cs="Times New Roman"/>
                <w:sz w:val="20"/>
                <w:szCs w:val="20"/>
                <w:lang w:val="en-GB" w:eastAsia="zh-CN"/>
              </w:rPr>
              <w:t>vnt</w:t>
            </w:r>
            <w:proofErr w:type="spellEnd"/>
            <w:r w:rsidR="0021255C">
              <w:rPr>
                <w:rFonts w:eastAsia="Times New Roman" w:cs="Times New Roman"/>
                <w:sz w:val="20"/>
                <w:szCs w:val="20"/>
                <w:lang w:val="en-GB"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snapToGrid w:val="0"/>
              <w:rPr>
                <w:rFonts w:eastAsia="Times New Roman" w:cs="Times New Roman"/>
                <w:sz w:val="20"/>
                <w:szCs w:val="20"/>
                <w:lang w:val="en-GB" w:eastAsia="zh-CN"/>
              </w:rPr>
            </w:pPr>
          </w:p>
        </w:tc>
      </w:tr>
      <w:tr w:rsidR="0021255C" w:rsidRPr="0049401A" w:rsidTr="0016221B">
        <w:trPr>
          <w:trHeight w:val="35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1255C" w:rsidRPr="006F32F4" w:rsidRDefault="0021255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2.1.1.8.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pStyle w:val="Pagrindinistekstas31"/>
              <w:spacing w:after="0"/>
              <w:rPr>
                <w:bCs/>
                <w:sz w:val="20"/>
                <w:szCs w:val="20"/>
                <w:lang w:val="lt-LT" w:eastAsia="lt-LT"/>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pStyle w:val="Body"/>
              <w:jc w:val="both"/>
            </w:pPr>
            <w:r>
              <w:rPr>
                <w:lang w:val="de-DE"/>
              </w:rPr>
              <w:t>300 mm (</w:t>
            </w:r>
            <w:r>
              <w:t xml:space="preserve">±5 mm) </w:t>
            </w:r>
            <w:r>
              <w:rPr>
                <w:lang w:val="de-DE"/>
              </w:rPr>
              <w:t>x 200 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9C4656" w:rsidP="002C5DFA">
            <w:pPr>
              <w:suppressAutoHyphens/>
              <w:jc w:val="center"/>
              <w:rPr>
                <w:rFonts w:eastAsia="Times New Roman" w:cs="Times New Roman"/>
                <w:sz w:val="20"/>
                <w:szCs w:val="20"/>
                <w:lang w:val="en-GB" w:eastAsia="zh-CN"/>
              </w:rPr>
            </w:pPr>
            <w:r>
              <w:rPr>
                <w:rFonts w:eastAsia="Times New Roman" w:cs="Times New Roman"/>
                <w:sz w:val="20"/>
                <w:szCs w:val="20"/>
                <w:lang w:val="en-GB" w:eastAsia="zh-CN"/>
              </w:rPr>
              <w:t>20</w:t>
            </w:r>
            <w:r w:rsidR="0021255C">
              <w:rPr>
                <w:rFonts w:eastAsia="Times New Roman" w:cs="Times New Roman"/>
                <w:sz w:val="20"/>
                <w:szCs w:val="20"/>
                <w:lang w:val="en-GB" w:eastAsia="zh-CN"/>
              </w:rPr>
              <w:t xml:space="preserve"> </w:t>
            </w:r>
            <w:proofErr w:type="spellStart"/>
            <w:r w:rsidR="0021255C">
              <w:rPr>
                <w:rFonts w:eastAsia="Times New Roman" w:cs="Times New Roman"/>
                <w:sz w:val="20"/>
                <w:szCs w:val="20"/>
                <w:lang w:val="en-GB" w:eastAsia="zh-CN"/>
              </w:rPr>
              <w:t>vnt</w:t>
            </w:r>
            <w:proofErr w:type="spellEnd"/>
            <w:r w:rsidR="0021255C">
              <w:rPr>
                <w:rFonts w:eastAsia="Times New Roman" w:cs="Times New Roman"/>
                <w:sz w:val="20"/>
                <w:szCs w:val="20"/>
                <w:lang w:val="en-GB"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snapToGrid w:val="0"/>
              <w:rPr>
                <w:rFonts w:eastAsia="Times New Roman" w:cs="Times New Roman"/>
                <w:sz w:val="20"/>
                <w:szCs w:val="20"/>
                <w:lang w:val="en-GB" w:eastAsia="zh-CN"/>
              </w:rPr>
            </w:pPr>
          </w:p>
        </w:tc>
      </w:tr>
      <w:tr w:rsidR="00E02FA1" w:rsidRPr="0049401A" w:rsidTr="0016221B">
        <w:trPr>
          <w:trHeight w:val="35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02FA1" w:rsidRPr="006F32F4" w:rsidRDefault="00E02FA1" w:rsidP="006F32F4">
            <w:pPr>
              <w:suppressAutoHyphens/>
              <w:jc w:val="center"/>
              <w:rPr>
                <w:rFonts w:eastAsia="Times New Roman" w:cs="Times New Roman"/>
                <w:b/>
                <w:sz w:val="20"/>
                <w:szCs w:val="20"/>
                <w:lang w:val="en-GB" w:eastAsia="zh-CN"/>
              </w:rPr>
            </w:pPr>
            <w:r>
              <w:rPr>
                <w:rFonts w:eastAsia="Times New Roman" w:cs="Times New Roman"/>
                <w:b/>
                <w:sz w:val="20"/>
                <w:szCs w:val="20"/>
                <w:lang w:val="en-GB" w:eastAsia="zh-CN"/>
              </w:rPr>
              <w:t>2.1.1.9.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02FA1" w:rsidRDefault="00E02FA1" w:rsidP="002C5DFA">
            <w:pPr>
              <w:pStyle w:val="Pagrindinistekstas31"/>
              <w:spacing w:after="0"/>
              <w:rPr>
                <w:bCs/>
                <w:sz w:val="20"/>
                <w:szCs w:val="20"/>
                <w:lang w:val="lt-LT" w:eastAsia="lt-LT"/>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E02FA1" w:rsidRDefault="00E02FA1" w:rsidP="002C5DFA">
            <w:pPr>
              <w:pStyle w:val="Body"/>
              <w:jc w:val="both"/>
              <w:rPr>
                <w:lang w:val="de-DE"/>
              </w:rPr>
            </w:pPr>
            <w:r>
              <w:rPr>
                <w:lang w:val="de-DE"/>
              </w:rPr>
              <w:t>380 mm (</w:t>
            </w:r>
            <w:r>
              <w:t xml:space="preserve">±5 mm) </w:t>
            </w:r>
            <w:r>
              <w:rPr>
                <w:lang w:val="de-DE"/>
              </w:rPr>
              <w:t>x 200 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02FA1" w:rsidRPr="0049401A" w:rsidRDefault="00E02FA1"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02FA1" w:rsidRPr="0049401A" w:rsidRDefault="00E02FA1"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02FA1" w:rsidRDefault="00E02FA1" w:rsidP="002C5DFA">
            <w:pPr>
              <w:suppressAutoHyphens/>
              <w:jc w:val="center"/>
              <w:rPr>
                <w:rFonts w:eastAsia="Times New Roman" w:cs="Times New Roman"/>
                <w:sz w:val="20"/>
                <w:szCs w:val="20"/>
                <w:lang w:val="en-GB" w:eastAsia="zh-CN"/>
              </w:rPr>
            </w:pPr>
            <w:r>
              <w:rPr>
                <w:rFonts w:eastAsia="Times New Roman" w:cs="Times New Roman"/>
                <w:sz w:val="20"/>
                <w:szCs w:val="20"/>
                <w:lang w:val="en-GB" w:eastAsia="zh-CN"/>
              </w:rPr>
              <w:t xml:space="preserve">3 </w:t>
            </w:r>
            <w:proofErr w:type="spellStart"/>
            <w:r>
              <w:rPr>
                <w:rFonts w:eastAsia="Times New Roman" w:cs="Times New Roman"/>
                <w:sz w:val="20"/>
                <w:szCs w:val="20"/>
                <w:lang w:val="en-GB" w:eastAsia="zh-CN"/>
              </w:rPr>
              <w:t>vnt</w:t>
            </w:r>
            <w:proofErr w:type="spellEnd"/>
            <w:r>
              <w:rPr>
                <w:rFonts w:eastAsia="Times New Roman" w:cs="Times New Roman"/>
                <w:sz w:val="20"/>
                <w:szCs w:val="20"/>
                <w:lang w:val="en-GB"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02FA1" w:rsidRPr="0049401A" w:rsidRDefault="00E02FA1" w:rsidP="002C5DFA">
            <w:pPr>
              <w:suppressAutoHyphens/>
              <w:snapToGrid w:val="0"/>
              <w:rPr>
                <w:rFonts w:eastAsia="Times New Roman" w:cs="Times New Roman"/>
                <w:sz w:val="20"/>
                <w:szCs w:val="20"/>
                <w:lang w:val="en-GB" w:eastAsia="zh-CN"/>
              </w:rPr>
            </w:pPr>
          </w:p>
        </w:tc>
      </w:tr>
      <w:tr w:rsidR="0021255C" w:rsidRPr="0049401A" w:rsidTr="0016221B">
        <w:trPr>
          <w:trHeight w:val="35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1255C" w:rsidRPr="006F32F4" w:rsidRDefault="0021255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2.1.2.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pStyle w:val="Pagrindinistekstas31"/>
              <w:spacing w:after="0"/>
              <w:rPr>
                <w:bCs/>
                <w:sz w:val="20"/>
                <w:szCs w:val="20"/>
                <w:lang w:val="lt-LT" w:eastAsia="lt-LT"/>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1255C" w:rsidRPr="006F32F4" w:rsidRDefault="0021255C" w:rsidP="002C5DFA">
            <w:pPr>
              <w:pStyle w:val="Body"/>
              <w:jc w:val="both"/>
              <w:rPr>
                <w:b/>
              </w:rPr>
            </w:pPr>
            <w:r w:rsidRPr="006F32F4">
              <w:rPr>
                <w:b/>
              </w:rPr>
              <w:t>Su kloste: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val="en-GB"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snapToGrid w:val="0"/>
              <w:rPr>
                <w:rFonts w:eastAsia="Times New Roman" w:cs="Times New Roman"/>
                <w:sz w:val="20"/>
                <w:szCs w:val="20"/>
                <w:lang w:val="en-GB" w:eastAsia="zh-CN"/>
              </w:rPr>
            </w:pPr>
          </w:p>
        </w:tc>
      </w:tr>
      <w:tr w:rsidR="0021255C" w:rsidRPr="0049401A" w:rsidTr="0016221B">
        <w:trPr>
          <w:trHeight w:val="35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1255C" w:rsidRPr="006F32F4" w:rsidRDefault="0021255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2.1.2.1.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pStyle w:val="Pagrindinistekstas31"/>
              <w:spacing w:after="0"/>
              <w:rPr>
                <w:bCs/>
                <w:sz w:val="20"/>
                <w:szCs w:val="20"/>
                <w:lang w:val="lt-LT" w:eastAsia="lt-LT"/>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pStyle w:val="Body"/>
              <w:jc w:val="both"/>
            </w:pPr>
            <w:r>
              <w:rPr>
                <w:lang w:val="de-DE"/>
              </w:rPr>
              <w:t xml:space="preserve">400mm (±20 mm) x 80mm </w:t>
            </w:r>
            <w:r>
              <w:t xml:space="preserve">(±10mm) </w:t>
            </w:r>
            <w:r>
              <w:rPr>
                <w:lang w:val="de-DE"/>
              </w:rPr>
              <w:t>x 100 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E02FA1" w:rsidP="002C5DFA">
            <w:pPr>
              <w:suppressAutoHyphens/>
              <w:jc w:val="center"/>
              <w:rPr>
                <w:rFonts w:eastAsia="Times New Roman" w:cs="Times New Roman"/>
                <w:sz w:val="20"/>
                <w:szCs w:val="20"/>
                <w:lang w:val="en-GB" w:eastAsia="zh-CN"/>
              </w:rPr>
            </w:pPr>
            <w:r>
              <w:rPr>
                <w:rFonts w:eastAsia="Times New Roman" w:cs="Times New Roman"/>
                <w:sz w:val="20"/>
                <w:szCs w:val="20"/>
                <w:lang w:val="en-GB" w:eastAsia="zh-CN"/>
              </w:rPr>
              <w:t>4</w:t>
            </w:r>
            <w:r w:rsidR="0021255C">
              <w:rPr>
                <w:rFonts w:eastAsia="Times New Roman" w:cs="Times New Roman"/>
                <w:sz w:val="20"/>
                <w:szCs w:val="20"/>
                <w:lang w:val="en-GB" w:eastAsia="zh-CN"/>
              </w:rPr>
              <w:t xml:space="preserve"> </w:t>
            </w:r>
            <w:proofErr w:type="spellStart"/>
            <w:r w:rsidR="0021255C">
              <w:rPr>
                <w:rFonts w:eastAsia="Times New Roman" w:cs="Times New Roman"/>
                <w:sz w:val="20"/>
                <w:szCs w:val="20"/>
                <w:lang w:val="en-GB" w:eastAsia="zh-CN"/>
              </w:rPr>
              <w:t>vnt</w:t>
            </w:r>
            <w:proofErr w:type="spellEnd"/>
            <w:r w:rsidR="0021255C">
              <w:rPr>
                <w:rFonts w:eastAsia="Times New Roman" w:cs="Times New Roman"/>
                <w:sz w:val="20"/>
                <w:szCs w:val="20"/>
                <w:lang w:val="en-GB"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snapToGrid w:val="0"/>
              <w:rPr>
                <w:rFonts w:eastAsia="Times New Roman" w:cs="Times New Roman"/>
                <w:sz w:val="20"/>
                <w:szCs w:val="20"/>
                <w:lang w:val="en-GB" w:eastAsia="zh-CN"/>
              </w:rPr>
            </w:pPr>
          </w:p>
        </w:tc>
      </w:tr>
      <w:tr w:rsidR="0021255C" w:rsidRPr="0049401A" w:rsidTr="0016221B">
        <w:trPr>
          <w:trHeight w:val="35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1255C" w:rsidRPr="006F32F4" w:rsidRDefault="0021255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2.2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1255C" w:rsidRPr="00DB691F" w:rsidRDefault="0021255C" w:rsidP="0021255C">
            <w:pPr>
              <w:pStyle w:val="Body"/>
            </w:pPr>
            <w:r w:rsidRPr="00DB691F">
              <w:rPr>
                <w:bCs/>
              </w:rPr>
              <w:t>Juostos užlydymo siūlės</w:t>
            </w:r>
          </w:p>
          <w:p w:rsidR="0021255C" w:rsidRDefault="0021255C" w:rsidP="0021255C">
            <w:pPr>
              <w:pStyle w:val="Pagrindinistekstas31"/>
              <w:spacing w:after="0"/>
              <w:rPr>
                <w:bCs/>
                <w:sz w:val="20"/>
                <w:szCs w:val="20"/>
                <w:lang w:val="lt-LT" w:eastAsia="lt-LT"/>
              </w:rPr>
            </w:pPr>
            <w:proofErr w:type="spellStart"/>
            <w:r w:rsidRPr="00DB691F">
              <w:rPr>
                <w:bCs/>
                <w:sz w:val="20"/>
                <w:szCs w:val="20"/>
              </w:rPr>
              <w:t>indikatorius</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C4656" w:rsidRDefault="009C4656" w:rsidP="009C4656">
            <w:pPr>
              <w:pStyle w:val="Body"/>
            </w:pPr>
            <w:r>
              <w:t>- Skirtas visų tipų juostų siūlės užlydymo kokybei patikrinti;</w:t>
            </w:r>
          </w:p>
          <w:p w:rsidR="009C4656" w:rsidRDefault="009C4656" w:rsidP="009C4656">
            <w:pPr>
              <w:pStyle w:val="Body"/>
            </w:pPr>
            <w:r>
              <w:t>- atitinka  EN ISO 11607 standarto reikalavimus (pateikti atitikties dokumentus)</w:t>
            </w:r>
          </w:p>
          <w:p w:rsidR="009C4656" w:rsidRDefault="009C4656" w:rsidP="009C4656">
            <w:pPr>
              <w:pStyle w:val="Body"/>
            </w:pPr>
            <w:r>
              <w:lastRenderedPageBreak/>
              <w:t>- Ant testo turi būti vietos reikiamai informacijai įrašyti (data, atsakingo asmens duomenys, aparato pavadinimas, kitai informacijai).</w:t>
            </w:r>
          </w:p>
          <w:p w:rsidR="0021255C" w:rsidRDefault="009C4656" w:rsidP="009C4656">
            <w:pPr>
              <w:pStyle w:val="Body"/>
              <w:jc w:val="both"/>
              <w:rPr>
                <w:lang w:val="de-DE"/>
              </w:rPr>
            </w:pPr>
            <w:r>
              <w:t xml:space="preserve"> -Testo funkcinės dalies spalva - juoda.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suppressAutoHyphens/>
              <w:jc w:val="center"/>
              <w:rPr>
                <w:rFonts w:eastAsia="Times New Roman" w:cs="Times New Roman"/>
                <w:sz w:val="20"/>
                <w:szCs w:val="20"/>
                <w:lang w:val="en-GB" w:eastAsia="zh-CN"/>
              </w:rPr>
            </w:pPr>
            <w:r>
              <w:rPr>
                <w:rFonts w:eastAsia="Times New Roman" w:cs="Times New Roman"/>
                <w:sz w:val="20"/>
                <w:szCs w:val="20"/>
                <w:lang w:val="en-GB" w:eastAsia="zh-CN"/>
              </w:rPr>
              <w:t xml:space="preserve">100 </w:t>
            </w:r>
            <w:proofErr w:type="spellStart"/>
            <w:r>
              <w:rPr>
                <w:rFonts w:eastAsia="Times New Roman" w:cs="Times New Roman"/>
                <w:sz w:val="20"/>
                <w:szCs w:val="20"/>
                <w:lang w:val="en-GB" w:eastAsia="zh-CN"/>
              </w:rPr>
              <w:t>vnt</w:t>
            </w:r>
            <w:proofErr w:type="spellEnd"/>
            <w:r>
              <w:rPr>
                <w:rFonts w:eastAsia="Times New Roman" w:cs="Times New Roman"/>
                <w:sz w:val="20"/>
                <w:szCs w:val="20"/>
                <w:lang w:val="en-GB"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snapToGrid w:val="0"/>
              <w:rPr>
                <w:rFonts w:eastAsia="Times New Roman" w:cs="Times New Roman"/>
                <w:sz w:val="20"/>
                <w:szCs w:val="20"/>
                <w:lang w:val="en-GB" w:eastAsia="zh-CN"/>
              </w:rPr>
            </w:pPr>
          </w:p>
        </w:tc>
      </w:tr>
      <w:tr w:rsidR="0021255C" w:rsidRPr="0049401A" w:rsidTr="0016221B">
        <w:trPr>
          <w:trHeight w:val="35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1255C" w:rsidRPr="006F32F4" w:rsidRDefault="0021255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2.3.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1255C">
            <w:pPr>
              <w:pStyle w:val="Body"/>
            </w:pPr>
            <w:r>
              <w:rPr>
                <w:bCs/>
              </w:rPr>
              <w:t>Popierius krepinis</w:t>
            </w:r>
          </w:p>
          <w:p w:rsidR="0021255C" w:rsidRDefault="0021255C" w:rsidP="002C5DFA">
            <w:pPr>
              <w:pStyle w:val="Pagrindinistekstas31"/>
              <w:spacing w:after="0"/>
              <w:rPr>
                <w:bCs/>
                <w:sz w:val="20"/>
                <w:szCs w:val="20"/>
                <w:lang w:val="lt-LT" w:eastAsia="lt-LT"/>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C4656" w:rsidRDefault="009C4656" w:rsidP="009C4656">
            <w:pPr>
              <w:pStyle w:val="Body"/>
            </w:pPr>
            <w:r>
              <w:t>- Turi atitikti LST EN ISO 11607, LST EN 868 standarto reikalavimus;</w:t>
            </w:r>
          </w:p>
          <w:p w:rsidR="009C4656" w:rsidRDefault="009C4656" w:rsidP="009C4656">
            <w:pPr>
              <w:pStyle w:val="Body"/>
            </w:pPr>
            <w:r>
              <w:t>-c;</w:t>
            </w:r>
          </w:p>
          <w:p w:rsidR="009C4656" w:rsidRDefault="009C4656" w:rsidP="009C4656">
            <w:pPr>
              <w:pStyle w:val="Body"/>
            </w:pPr>
            <w:r>
              <w:t>-Popieriaus svoris ne mažiau 60g/kv.m;</w:t>
            </w:r>
          </w:p>
          <w:p w:rsidR="009C4656" w:rsidRDefault="009C4656" w:rsidP="009C4656">
            <w:pPr>
              <w:pStyle w:val="Body"/>
            </w:pPr>
            <w:r>
              <w:t>-Turi tikti sterilizacijai garais vakuuminiuose sterilizatoriuose;</w:t>
            </w:r>
          </w:p>
          <w:p w:rsidR="009C4656" w:rsidRDefault="009C4656" w:rsidP="009C4656">
            <w:pPr>
              <w:pStyle w:val="Body"/>
            </w:pPr>
            <w:r>
              <w:t>-Sukarpytas lakštais;</w:t>
            </w:r>
          </w:p>
          <w:p w:rsidR="009C4656" w:rsidRDefault="009C4656" w:rsidP="009C4656">
            <w:pPr>
              <w:pStyle w:val="Body"/>
            </w:pPr>
            <w:r>
              <w:t>-Aseptinis įpakavimas (popierius apsaugotas nuo dulkių ir chemikalų), pirminė pakuotė-plastikinė, antrinė – kartoninė dėžė. Galiojimo laikas (nuo pagaminimo) 5 m.;</w:t>
            </w:r>
          </w:p>
          <w:p w:rsidR="009C4656" w:rsidRDefault="009C4656" w:rsidP="009C4656">
            <w:pPr>
              <w:pStyle w:val="Body"/>
            </w:pPr>
            <w:r>
              <w:t>-Tvirtas, minkštas ir patogus naudoti, po sterilizacijos išlieka tvirtas;</w:t>
            </w:r>
          </w:p>
          <w:p w:rsidR="009C4656" w:rsidRDefault="009C4656" w:rsidP="009C4656">
            <w:pPr>
              <w:pStyle w:val="Body"/>
            </w:pPr>
            <w:r>
              <w:t>-Padidinto atsparumo. Tinka naudoti ypač sunkiems paketams;</w:t>
            </w:r>
          </w:p>
          <w:p w:rsidR="009C4656" w:rsidRDefault="009C4656" w:rsidP="009C4656">
            <w:pPr>
              <w:pStyle w:val="Body"/>
            </w:pPr>
            <w:r>
              <w:t>- Spalva žalia;</w:t>
            </w:r>
          </w:p>
          <w:p w:rsidR="009C4656" w:rsidRDefault="009C4656" w:rsidP="009C4656">
            <w:pPr>
              <w:pStyle w:val="Body"/>
            </w:pPr>
            <w:r>
              <w:t>-Pateikti pavyzdžius nemokamai.</w:t>
            </w:r>
          </w:p>
          <w:p w:rsidR="0021255C" w:rsidRPr="006250F0" w:rsidRDefault="009C4656" w:rsidP="009C4656">
            <w:pPr>
              <w:pStyle w:val="Body"/>
            </w:pPr>
            <w:r>
              <w:t>-Pateikti atitiktį techninei specifikacijai pagrindžiančius dokumentus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suppressAutoHyphens/>
              <w:jc w:val="center"/>
              <w:rPr>
                <w:rFonts w:eastAsia="Times New Roman" w:cs="Times New Roman"/>
                <w:sz w:val="20"/>
                <w:szCs w:val="20"/>
                <w:lang w:val="en-GB"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snapToGrid w:val="0"/>
              <w:rPr>
                <w:rFonts w:eastAsia="Times New Roman" w:cs="Times New Roman"/>
                <w:sz w:val="20"/>
                <w:szCs w:val="20"/>
                <w:lang w:val="en-GB" w:eastAsia="zh-CN"/>
              </w:rPr>
            </w:pPr>
          </w:p>
        </w:tc>
      </w:tr>
      <w:tr w:rsidR="0021255C" w:rsidRPr="0049401A" w:rsidTr="0016221B">
        <w:trPr>
          <w:trHeight w:val="35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suppressAutoHyphens/>
              <w:rPr>
                <w:rFonts w:eastAsia="Times New Roman" w:cs="Times New Roman"/>
                <w:sz w:val="20"/>
                <w:szCs w:val="20"/>
                <w:lang w:val="en-GB"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1255C">
            <w:pPr>
              <w:pStyle w:val="Body"/>
              <w:rPr>
                <w:bCs/>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1255C" w:rsidRPr="00513524" w:rsidRDefault="0021255C" w:rsidP="0021255C">
            <w:pPr>
              <w:pStyle w:val="Body"/>
              <w:rPr>
                <w:b/>
              </w:rPr>
            </w:pPr>
            <w:r w:rsidRPr="00513524">
              <w:rPr>
                <w:b/>
              </w:rPr>
              <w:t>Išmatavimai: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suppressAutoHyphens/>
              <w:jc w:val="center"/>
              <w:rPr>
                <w:rFonts w:eastAsia="Times New Roman" w:cs="Times New Roman"/>
                <w:sz w:val="20"/>
                <w:szCs w:val="20"/>
                <w:lang w:val="en-GB"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snapToGrid w:val="0"/>
              <w:rPr>
                <w:rFonts w:eastAsia="Times New Roman" w:cs="Times New Roman"/>
                <w:sz w:val="20"/>
                <w:szCs w:val="20"/>
                <w:lang w:val="en-GB" w:eastAsia="zh-CN"/>
              </w:rPr>
            </w:pPr>
          </w:p>
        </w:tc>
      </w:tr>
      <w:tr w:rsidR="0021255C" w:rsidRPr="0049401A" w:rsidTr="0016221B">
        <w:trPr>
          <w:trHeight w:val="35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suppressAutoHyphens/>
              <w:rPr>
                <w:rFonts w:eastAsia="Times New Roman" w:cs="Times New Roman"/>
                <w:sz w:val="20"/>
                <w:szCs w:val="20"/>
                <w:lang w:val="en-GB"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1255C">
            <w:pPr>
              <w:pStyle w:val="Body"/>
              <w:rPr>
                <w:bCs/>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1255C">
            <w:r>
              <w:rPr>
                <w:sz w:val="20"/>
                <w:szCs w:val="20"/>
              </w:rPr>
              <w:t>120 cm</w:t>
            </w:r>
            <w:r w:rsidR="002C5DFA">
              <w:rPr>
                <w:sz w:val="20"/>
                <w:szCs w:val="20"/>
              </w:rPr>
              <w:t xml:space="preserve"> </w:t>
            </w:r>
            <w:r>
              <w:rPr>
                <w:sz w:val="20"/>
                <w:szCs w:val="20"/>
              </w:rPr>
              <w:t>x</w:t>
            </w:r>
            <w:r w:rsidR="002C5DFA">
              <w:rPr>
                <w:sz w:val="20"/>
                <w:szCs w:val="20"/>
              </w:rPr>
              <w:t xml:space="preserve"> </w:t>
            </w:r>
            <w:r>
              <w:rPr>
                <w:sz w:val="20"/>
                <w:szCs w:val="20"/>
              </w:rPr>
              <w:t>120</w:t>
            </w:r>
            <w:r w:rsidR="002C5DFA">
              <w:rPr>
                <w:sz w:val="20"/>
                <w:szCs w:val="20"/>
              </w:rPr>
              <w:t xml:space="preserve"> </w:t>
            </w:r>
            <w:r>
              <w:rPr>
                <w:sz w:val="20"/>
                <w:szCs w:val="20"/>
              </w:rPr>
              <w:t xml:space="preserve">cm  ±5 mm </w:t>
            </w:r>
            <w:r>
              <w:t xml:space="preserve"> </w:t>
            </w:r>
          </w:p>
          <w:p w:rsidR="0021255C" w:rsidRDefault="0021255C" w:rsidP="0021255C">
            <w:pPr>
              <w:pStyle w:val="Body"/>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513524" w:rsidP="002C5DFA">
            <w:pPr>
              <w:suppressAutoHyphens/>
              <w:jc w:val="center"/>
              <w:rPr>
                <w:rFonts w:eastAsia="Times New Roman" w:cs="Times New Roman"/>
                <w:sz w:val="20"/>
                <w:szCs w:val="20"/>
                <w:lang w:val="en-GB" w:eastAsia="zh-CN"/>
              </w:rPr>
            </w:pPr>
            <w:r>
              <w:rPr>
                <w:rFonts w:eastAsia="Times New Roman" w:cs="Times New Roman"/>
                <w:sz w:val="20"/>
                <w:szCs w:val="20"/>
                <w:lang w:val="en-GB" w:eastAsia="zh-CN"/>
              </w:rPr>
              <w:t xml:space="preserve">10000 </w:t>
            </w:r>
            <w:proofErr w:type="spellStart"/>
            <w:r>
              <w:rPr>
                <w:rFonts w:eastAsia="Times New Roman" w:cs="Times New Roman"/>
                <w:sz w:val="20"/>
                <w:szCs w:val="20"/>
                <w:lang w:val="en-GB" w:eastAsia="zh-CN"/>
              </w:rPr>
              <w:t>lapų</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snapToGrid w:val="0"/>
              <w:rPr>
                <w:rFonts w:eastAsia="Times New Roman" w:cs="Times New Roman"/>
                <w:sz w:val="20"/>
                <w:szCs w:val="20"/>
                <w:lang w:val="en-GB" w:eastAsia="zh-CN"/>
              </w:rPr>
            </w:pPr>
          </w:p>
        </w:tc>
      </w:tr>
      <w:tr w:rsidR="0021255C" w:rsidRPr="0049401A" w:rsidTr="0016221B">
        <w:trPr>
          <w:trHeight w:val="35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suppressAutoHyphens/>
              <w:rPr>
                <w:rFonts w:eastAsia="Times New Roman" w:cs="Times New Roman"/>
                <w:sz w:val="20"/>
                <w:szCs w:val="20"/>
                <w:lang w:val="en-GB"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1255C">
            <w:pPr>
              <w:pStyle w:val="Body"/>
              <w:rPr>
                <w:bCs/>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1255C">
            <w:pPr>
              <w:pStyle w:val="Body"/>
            </w:pPr>
            <w:r>
              <w:t>100</w:t>
            </w:r>
            <w:r w:rsidR="002C5DFA">
              <w:t xml:space="preserve"> </w:t>
            </w:r>
            <w:r>
              <w:t>cm</w:t>
            </w:r>
            <w:r w:rsidR="002C5DFA">
              <w:t xml:space="preserve"> </w:t>
            </w:r>
            <w:r>
              <w:t>x 100</w:t>
            </w:r>
            <w:r w:rsidR="002C5DFA">
              <w:t xml:space="preserve"> </w:t>
            </w:r>
            <w:r>
              <w:t>cm</w:t>
            </w:r>
            <w:r w:rsidR="002C5DFA">
              <w:t xml:space="preserve"> </w:t>
            </w:r>
            <w:r>
              <w:rPr>
                <w:lang w:val="lt-LT"/>
              </w:rPr>
              <w:t>±</w:t>
            </w:r>
            <w:r w:rsidR="002C5DFA">
              <w:rPr>
                <w:lang w:val="lt-LT"/>
              </w:rPr>
              <w:t xml:space="preserve"> </w:t>
            </w:r>
            <w:r>
              <w:rPr>
                <w:lang w:val="lt-LT"/>
              </w:rPr>
              <w:t>5 mm</w:t>
            </w:r>
          </w:p>
          <w:p w:rsidR="0021255C" w:rsidRDefault="0021255C" w:rsidP="0021255C">
            <w:pPr>
              <w:pStyle w:val="Body"/>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513524" w:rsidP="002C5DFA">
            <w:pPr>
              <w:suppressAutoHyphens/>
              <w:jc w:val="center"/>
              <w:rPr>
                <w:rFonts w:eastAsia="Times New Roman" w:cs="Times New Roman"/>
                <w:sz w:val="20"/>
                <w:szCs w:val="20"/>
                <w:lang w:val="en-GB" w:eastAsia="zh-CN"/>
              </w:rPr>
            </w:pPr>
            <w:r w:rsidRPr="00513524">
              <w:rPr>
                <w:rFonts w:eastAsia="Times New Roman" w:cs="Times New Roman"/>
                <w:sz w:val="20"/>
                <w:szCs w:val="20"/>
                <w:lang w:val="en-GB" w:eastAsia="zh-CN"/>
              </w:rPr>
              <w:t>1</w:t>
            </w:r>
            <w:r>
              <w:rPr>
                <w:rFonts w:eastAsia="Times New Roman" w:cs="Times New Roman"/>
                <w:sz w:val="20"/>
                <w:szCs w:val="20"/>
                <w:lang w:val="en-GB" w:eastAsia="zh-CN"/>
              </w:rPr>
              <w:t>2</w:t>
            </w:r>
            <w:r w:rsidRPr="00513524">
              <w:rPr>
                <w:rFonts w:eastAsia="Times New Roman" w:cs="Times New Roman"/>
                <w:sz w:val="20"/>
                <w:szCs w:val="20"/>
                <w:lang w:val="en-GB" w:eastAsia="zh-CN"/>
              </w:rPr>
              <w:t xml:space="preserve">000 </w:t>
            </w:r>
            <w:proofErr w:type="spellStart"/>
            <w:r w:rsidRPr="00513524">
              <w:rPr>
                <w:rFonts w:eastAsia="Times New Roman" w:cs="Times New Roman"/>
                <w:sz w:val="20"/>
                <w:szCs w:val="20"/>
                <w:lang w:val="en-GB" w:eastAsia="zh-CN"/>
              </w:rPr>
              <w:t>lapų</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snapToGrid w:val="0"/>
              <w:rPr>
                <w:rFonts w:eastAsia="Times New Roman" w:cs="Times New Roman"/>
                <w:sz w:val="20"/>
                <w:szCs w:val="20"/>
                <w:lang w:val="en-GB" w:eastAsia="zh-CN"/>
              </w:rPr>
            </w:pPr>
          </w:p>
        </w:tc>
      </w:tr>
      <w:tr w:rsidR="0021255C" w:rsidRPr="0049401A" w:rsidTr="0016221B">
        <w:trPr>
          <w:trHeight w:val="35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suppressAutoHyphens/>
              <w:rPr>
                <w:rFonts w:eastAsia="Times New Roman" w:cs="Times New Roman"/>
                <w:sz w:val="20"/>
                <w:szCs w:val="20"/>
                <w:lang w:val="en-GB"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1255C">
            <w:pPr>
              <w:pStyle w:val="Body"/>
              <w:rPr>
                <w:bCs/>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1255C">
            <w:pPr>
              <w:pStyle w:val="Body"/>
            </w:pPr>
            <w:r>
              <w:t>90</w:t>
            </w:r>
            <w:r w:rsidR="002C5DFA">
              <w:t xml:space="preserve"> </w:t>
            </w:r>
            <w:r>
              <w:t>cm</w:t>
            </w:r>
            <w:r w:rsidR="002C5DFA">
              <w:t xml:space="preserve"> </w:t>
            </w:r>
            <w:r>
              <w:t>x</w:t>
            </w:r>
            <w:r w:rsidR="002C5DFA">
              <w:t xml:space="preserve"> </w:t>
            </w:r>
            <w:r>
              <w:t>90</w:t>
            </w:r>
            <w:r w:rsidR="002C5DFA">
              <w:t xml:space="preserve"> </w:t>
            </w:r>
            <w:r>
              <w:t>cm</w:t>
            </w:r>
            <w:r w:rsidR="002C5DFA">
              <w:t xml:space="preserve"> </w:t>
            </w:r>
            <w:r>
              <w:rPr>
                <w:lang w:val="lt-LT"/>
              </w:rPr>
              <w:t>±</w:t>
            </w:r>
            <w:r w:rsidR="002C5DFA">
              <w:rPr>
                <w:lang w:val="lt-LT"/>
              </w:rPr>
              <w:t xml:space="preserve"> </w:t>
            </w:r>
            <w:r>
              <w:rPr>
                <w:lang w:val="lt-LT"/>
              </w:rPr>
              <w:t>5 mm</w:t>
            </w:r>
          </w:p>
          <w:p w:rsidR="0021255C" w:rsidRDefault="0021255C" w:rsidP="0021255C">
            <w:pPr>
              <w:pStyle w:val="Body"/>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513524" w:rsidP="002C5DFA">
            <w:pPr>
              <w:suppressAutoHyphens/>
              <w:jc w:val="center"/>
              <w:rPr>
                <w:rFonts w:eastAsia="Times New Roman" w:cs="Times New Roman"/>
                <w:sz w:val="20"/>
                <w:szCs w:val="20"/>
                <w:lang w:val="en-GB" w:eastAsia="zh-CN"/>
              </w:rPr>
            </w:pPr>
            <w:r w:rsidRPr="00513524">
              <w:rPr>
                <w:rFonts w:eastAsia="Times New Roman" w:cs="Times New Roman"/>
                <w:sz w:val="20"/>
                <w:szCs w:val="20"/>
                <w:lang w:val="en-GB" w:eastAsia="zh-CN"/>
              </w:rPr>
              <w:t>1</w:t>
            </w:r>
            <w:r>
              <w:rPr>
                <w:rFonts w:eastAsia="Times New Roman" w:cs="Times New Roman"/>
                <w:sz w:val="20"/>
                <w:szCs w:val="20"/>
                <w:lang w:val="en-GB" w:eastAsia="zh-CN"/>
              </w:rPr>
              <w:t>2</w:t>
            </w:r>
            <w:r w:rsidRPr="00513524">
              <w:rPr>
                <w:rFonts w:eastAsia="Times New Roman" w:cs="Times New Roman"/>
                <w:sz w:val="20"/>
                <w:szCs w:val="20"/>
                <w:lang w:val="en-GB" w:eastAsia="zh-CN"/>
              </w:rPr>
              <w:t xml:space="preserve">000 </w:t>
            </w:r>
            <w:proofErr w:type="spellStart"/>
            <w:r w:rsidRPr="00513524">
              <w:rPr>
                <w:rFonts w:eastAsia="Times New Roman" w:cs="Times New Roman"/>
                <w:sz w:val="20"/>
                <w:szCs w:val="20"/>
                <w:lang w:val="en-GB" w:eastAsia="zh-CN"/>
              </w:rPr>
              <w:t>lapų</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snapToGrid w:val="0"/>
              <w:rPr>
                <w:rFonts w:eastAsia="Times New Roman" w:cs="Times New Roman"/>
                <w:sz w:val="20"/>
                <w:szCs w:val="20"/>
                <w:lang w:val="en-GB" w:eastAsia="zh-CN"/>
              </w:rPr>
            </w:pPr>
          </w:p>
        </w:tc>
      </w:tr>
      <w:tr w:rsidR="00E02FA1" w:rsidRPr="0049401A" w:rsidTr="0016221B">
        <w:trPr>
          <w:trHeight w:val="35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02FA1" w:rsidRPr="006F32F4" w:rsidRDefault="00E02FA1" w:rsidP="006F32F4">
            <w:pPr>
              <w:suppressAutoHyphens/>
              <w:jc w:val="center"/>
              <w:rPr>
                <w:rFonts w:eastAsia="Times New Roman" w:cs="Times New Roman"/>
                <w:b/>
                <w:sz w:val="20"/>
                <w:szCs w:val="20"/>
                <w:lang w:val="en-GB" w:eastAsia="zh-CN"/>
              </w:rPr>
            </w:pPr>
            <w:r>
              <w:rPr>
                <w:rFonts w:eastAsia="Times New Roman" w:cs="Times New Roman"/>
                <w:b/>
                <w:sz w:val="20"/>
                <w:szCs w:val="20"/>
                <w:lang w:val="en-GB" w:eastAsia="zh-CN"/>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02FA1" w:rsidRPr="0021255C" w:rsidRDefault="00E02FA1" w:rsidP="002C5DFA">
            <w:pPr>
              <w:pStyle w:val="Pagrindinistekstas31"/>
              <w:spacing w:after="0"/>
              <w:rPr>
                <w:bCs/>
                <w:sz w:val="20"/>
                <w:szCs w:val="20"/>
                <w:lang w:val="lt-LT" w:eastAsia="lt-LT"/>
              </w:rPr>
            </w:pPr>
            <w:r w:rsidRPr="00E02FA1">
              <w:rPr>
                <w:bCs/>
                <w:sz w:val="20"/>
                <w:szCs w:val="20"/>
                <w:lang w:val="lt-LT" w:eastAsia="lt-LT"/>
              </w:rPr>
              <w:t xml:space="preserve">Sterilizacijai popierius 2-jų sluoksnių iki  12 kg svorio  paketų pakavimui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B611C" w:rsidRDefault="000B611C" w:rsidP="000B611C">
            <w:pPr>
              <w:pStyle w:val="Body"/>
            </w:pPr>
            <w:r>
              <w:t>- Turi atitikti ISO 11607 ir EN868 (arba lygiaverčius)   standarto reikalavimus (pateikti kopijas);</w:t>
            </w:r>
          </w:p>
          <w:p w:rsidR="000B611C" w:rsidRDefault="000B611C" w:rsidP="000B611C">
            <w:pPr>
              <w:pStyle w:val="Body"/>
            </w:pPr>
            <w:r>
              <w:t>- Turi  turėti CE ženklinimą (kartu su pasiūlymu  pateikti Paskelbtosios (notifikuotos) įstaigos išduotų CE sertifikatų arba siūlomų prekių gamintojų CE atitikties deklaracijų, arba lygiaverčių dokumentų, patvirtinančių, kad siūloma prekė atitinka Europos Sąjungos direktyvoje 93/42/EEB „Dėl medicinos prietaisų“/ 2017-04-05 Europos parlamento ir Tarybos reglamente 2017/745 dėl medicinos priemonių nustatytus reikalavimus, skaitmenines kopijas originalo  ir lietuvių kalba).</w:t>
            </w:r>
          </w:p>
          <w:p w:rsidR="000B611C" w:rsidRDefault="000B611C" w:rsidP="000B611C">
            <w:pPr>
              <w:pStyle w:val="Body"/>
            </w:pPr>
            <w:r>
              <w:t>- Naudojamas sterilizacijai garais vakuminiuose sterilizatoriuose - po sterilizacijos išlieka tvirtas.</w:t>
            </w:r>
          </w:p>
          <w:p w:rsidR="000B611C" w:rsidRDefault="000B611C" w:rsidP="000B611C">
            <w:pPr>
              <w:pStyle w:val="Body"/>
            </w:pPr>
            <w:r>
              <w:t xml:space="preserve">- Pagamintas iš celiuliozės ir tvirtos sintetikos </w:t>
            </w:r>
            <w:r>
              <w:lastRenderedPageBreak/>
              <w:t>pluoštų, be latekso priemaišų.</w:t>
            </w:r>
          </w:p>
          <w:p w:rsidR="000B611C" w:rsidRDefault="000B611C" w:rsidP="000B611C">
            <w:pPr>
              <w:pStyle w:val="Body"/>
            </w:pPr>
            <w:r>
              <w:t>- Skirtas iki 12 kg svorio  paketų pakavimui.</w:t>
            </w:r>
          </w:p>
          <w:p w:rsidR="000B611C" w:rsidRDefault="000B611C" w:rsidP="000B611C">
            <w:pPr>
              <w:pStyle w:val="Body"/>
            </w:pPr>
            <w:r>
              <w:t>- Popierius 2 sluoksnių sukarpytas lakštais:</w:t>
            </w:r>
          </w:p>
          <w:p w:rsidR="000B611C" w:rsidRDefault="000B611C" w:rsidP="000B611C">
            <w:pPr>
              <w:pStyle w:val="Body"/>
            </w:pPr>
            <w:r>
              <w:t xml:space="preserve">svoris   ≤60 g/m²; tąsumo stiprumas  ne mažiau  2 kN/m; sušlapinto tąsumo stiprumas ne mažiau 0,6 (+/-0,1) kN/m; ištempimas ne mažiau 10 %; vidinis lapas baltos spalvos- svoris ≤ 60 g/m²; tąsumo stiprumas ne mažiau 2 kN/m; sušlapinto tąsumo stiprumas ne mažiau 0,6 (+/-0,1) kN/m; ištempimas ne mažiau 10 %; </w:t>
            </w:r>
          </w:p>
          <w:p w:rsidR="000B611C" w:rsidRDefault="000B611C" w:rsidP="000B611C">
            <w:pPr>
              <w:pStyle w:val="Body"/>
            </w:pPr>
            <w:r>
              <w:t>-.Aseptinis įpakavimas (pirminė pakuotė-plastikinė); Išmatavimai:</w:t>
            </w:r>
          </w:p>
          <w:p w:rsidR="00E02FA1" w:rsidRDefault="000B611C" w:rsidP="000B611C">
            <w:pPr>
              <w:pStyle w:val="Body"/>
            </w:pPr>
            <w:r>
              <w:t>120x120cm (+/-5cm)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02FA1" w:rsidRPr="0049401A" w:rsidRDefault="00E02FA1"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02FA1" w:rsidRPr="0049401A" w:rsidRDefault="00E02FA1"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02FA1" w:rsidRDefault="00E02FA1" w:rsidP="002C5DFA">
            <w:pPr>
              <w:suppressAutoHyphens/>
              <w:jc w:val="center"/>
              <w:rPr>
                <w:rFonts w:eastAsia="Times New Roman" w:cs="Times New Roman"/>
                <w:sz w:val="20"/>
                <w:szCs w:val="20"/>
                <w:lang w:val="en-GB" w:eastAsia="zh-CN"/>
              </w:rPr>
            </w:pPr>
            <w:r>
              <w:rPr>
                <w:rFonts w:eastAsia="Times New Roman" w:cs="Times New Roman"/>
                <w:sz w:val="20"/>
                <w:szCs w:val="20"/>
                <w:lang w:val="en-GB" w:eastAsia="zh-CN"/>
              </w:rPr>
              <w:t xml:space="preserve">1000 </w:t>
            </w:r>
            <w:proofErr w:type="spellStart"/>
            <w:r>
              <w:rPr>
                <w:rFonts w:eastAsia="Times New Roman" w:cs="Times New Roman"/>
                <w:sz w:val="20"/>
                <w:szCs w:val="20"/>
                <w:lang w:val="en-GB" w:eastAsia="zh-CN"/>
              </w:rPr>
              <w:t>lapų</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02FA1" w:rsidRPr="0049401A" w:rsidRDefault="00E02FA1" w:rsidP="002C5DFA">
            <w:pPr>
              <w:suppressAutoHyphens/>
              <w:snapToGrid w:val="0"/>
              <w:rPr>
                <w:rFonts w:eastAsia="Times New Roman" w:cs="Times New Roman"/>
                <w:sz w:val="20"/>
                <w:szCs w:val="20"/>
                <w:lang w:val="en-GB" w:eastAsia="zh-CN"/>
              </w:rPr>
            </w:pPr>
          </w:p>
        </w:tc>
      </w:tr>
      <w:tr w:rsidR="0021255C" w:rsidRPr="0049401A" w:rsidTr="0016221B">
        <w:trPr>
          <w:trHeight w:val="35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1255C" w:rsidRPr="006F32F4" w:rsidRDefault="0021255C"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2.</w:t>
            </w:r>
            <w:r w:rsidR="00E02FA1">
              <w:rPr>
                <w:rFonts w:eastAsia="Times New Roman" w:cs="Times New Roman"/>
                <w:b/>
                <w:sz w:val="20"/>
                <w:szCs w:val="20"/>
                <w:lang w:val="en-GB" w:eastAsia="zh-CN"/>
              </w:rPr>
              <w:t>5</w:t>
            </w:r>
            <w:r w:rsidRPr="006F32F4">
              <w:rPr>
                <w:rFonts w:eastAsia="Times New Roman" w:cs="Times New Roman"/>
                <w:b/>
                <w:sz w:val="20"/>
                <w:szCs w:val="20"/>
                <w:lang w:val="en-GB" w:eastAsia="zh-CN"/>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21255C" w:rsidP="002C5DFA">
            <w:pPr>
              <w:pStyle w:val="Pagrindinistekstas31"/>
              <w:spacing w:after="0"/>
              <w:rPr>
                <w:bCs/>
                <w:sz w:val="20"/>
                <w:szCs w:val="20"/>
                <w:lang w:val="lt-LT" w:eastAsia="lt-LT"/>
              </w:rPr>
            </w:pPr>
            <w:r w:rsidRPr="0021255C">
              <w:rPr>
                <w:bCs/>
                <w:sz w:val="20"/>
                <w:szCs w:val="20"/>
                <w:lang w:val="lt-LT" w:eastAsia="lt-LT"/>
              </w:rPr>
              <w:t>Juosta paketų sutvirtinimui be indikatoriaus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B611C" w:rsidRDefault="000B611C" w:rsidP="000B611C">
            <w:pPr>
              <w:pStyle w:val="Body"/>
            </w:pPr>
            <w:r>
              <w:t>-Ypač stiprios fiksacijos; (neatsiklijuoja prieš ir po sterilizacijos)</w:t>
            </w:r>
          </w:p>
          <w:p w:rsidR="000B611C" w:rsidRDefault="000B611C" w:rsidP="000B611C">
            <w:pPr>
              <w:pStyle w:val="Body"/>
            </w:pPr>
            <w:r>
              <w:t>- Turi tikti naudoti sterilizuojant vandens garais 121</w:t>
            </w:r>
            <w:r w:rsidR="002E3DD9">
              <w:rPr>
                <w:rFonts w:cs="Times New Roman"/>
              </w:rPr>
              <w:t>º</w:t>
            </w:r>
            <w:r>
              <w:t>C ir 134</w:t>
            </w:r>
            <w:r w:rsidR="002E3DD9">
              <w:rPr>
                <w:rFonts w:cs="Times New Roman"/>
              </w:rPr>
              <w:t>º</w:t>
            </w:r>
            <w:r>
              <w:t>C;</w:t>
            </w:r>
          </w:p>
          <w:p w:rsidR="000B611C" w:rsidRDefault="000B611C" w:rsidP="000B611C">
            <w:pPr>
              <w:pStyle w:val="Body"/>
            </w:pPr>
            <w:r>
              <w:t xml:space="preserve"> -Juostos plotis ne mažiau 19 mm</w:t>
            </w:r>
          </w:p>
          <w:p w:rsidR="0021255C" w:rsidRDefault="000B611C" w:rsidP="000B611C">
            <w:pPr>
              <w:pStyle w:val="Body"/>
              <w:jc w:val="both"/>
              <w:rPr>
                <w:lang w:val="de-DE"/>
              </w:rPr>
            </w:pPr>
            <w:r>
              <w:t>-Juostos ilgis ne mažiau 50 m</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1255C" w:rsidRDefault="00513524" w:rsidP="002C5DFA">
            <w:pPr>
              <w:suppressAutoHyphens/>
              <w:jc w:val="center"/>
              <w:rPr>
                <w:rFonts w:eastAsia="Times New Roman" w:cs="Times New Roman"/>
                <w:sz w:val="20"/>
                <w:szCs w:val="20"/>
                <w:lang w:val="en-GB" w:eastAsia="zh-CN"/>
              </w:rPr>
            </w:pPr>
            <w:r>
              <w:rPr>
                <w:rFonts w:eastAsia="Times New Roman" w:cs="Times New Roman"/>
                <w:sz w:val="20"/>
                <w:szCs w:val="20"/>
                <w:lang w:val="en-GB" w:eastAsia="zh-CN"/>
              </w:rPr>
              <w:t>1</w:t>
            </w:r>
            <w:r w:rsidR="000B611C">
              <w:rPr>
                <w:rFonts w:eastAsia="Times New Roman" w:cs="Times New Roman"/>
                <w:sz w:val="20"/>
                <w:szCs w:val="20"/>
                <w:lang w:val="en-GB" w:eastAsia="zh-CN"/>
              </w:rPr>
              <w:t>5</w:t>
            </w:r>
            <w:r>
              <w:rPr>
                <w:rFonts w:eastAsia="Times New Roman" w:cs="Times New Roman"/>
                <w:sz w:val="20"/>
                <w:szCs w:val="20"/>
                <w:lang w:val="en-GB" w:eastAsia="zh-CN"/>
              </w:rPr>
              <w:t xml:space="preserve">00 </w:t>
            </w:r>
            <w:proofErr w:type="spellStart"/>
            <w:r>
              <w:rPr>
                <w:rFonts w:eastAsia="Times New Roman" w:cs="Times New Roman"/>
                <w:sz w:val="20"/>
                <w:szCs w:val="20"/>
                <w:lang w:val="en-GB" w:eastAsia="zh-CN"/>
              </w:rPr>
              <w:t>vnt</w:t>
            </w:r>
            <w:proofErr w:type="spellEnd"/>
            <w:r>
              <w:rPr>
                <w:rFonts w:eastAsia="Times New Roman" w:cs="Times New Roman"/>
                <w:sz w:val="20"/>
                <w:szCs w:val="20"/>
                <w:lang w:val="en-GB"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1255C" w:rsidRPr="0049401A" w:rsidRDefault="0021255C" w:rsidP="002C5DFA">
            <w:pPr>
              <w:suppressAutoHyphens/>
              <w:snapToGrid w:val="0"/>
              <w:rPr>
                <w:rFonts w:eastAsia="Times New Roman" w:cs="Times New Roman"/>
                <w:sz w:val="20"/>
                <w:szCs w:val="20"/>
                <w:lang w:val="en-GB" w:eastAsia="zh-CN"/>
              </w:rPr>
            </w:pPr>
          </w:p>
        </w:tc>
      </w:tr>
      <w:tr w:rsidR="00513524" w:rsidRPr="0049401A" w:rsidTr="0016221B">
        <w:trPr>
          <w:trHeight w:val="149"/>
        </w:trPr>
        <w:tc>
          <w:tcPr>
            <w:tcW w:w="13326" w:type="dxa"/>
            <w:gridSpan w:val="6"/>
            <w:tcBorders>
              <w:top w:val="single" w:sz="4" w:space="0" w:color="000000"/>
              <w:left w:val="single" w:sz="4" w:space="0" w:color="000000"/>
              <w:bottom w:val="single" w:sz="4" w:space="0" w:color="000000"/>
              <w:right w:val="single" w:sz="4" w:space="0" w:color="000000"/>
            </w:tcBorders>
            <w:shd w:val="clear" w:color="auto" w:fill="auto"/>
          </w:tcPr>
          <w:p w:rsidR="00513524" w:rsidRDefault="00513524" w:rsidP="00513524">
            <w:pPr>
              <w:suppressAutoHyphens/>
              <w:jc w:val="right"/>
              <w:rPr>
                <w:rFonts w:eastAsia="Times New Roman" w:cs="Times New Roman"/>
                <w:sz w:val="20"/>
                <w:szCs w:val="20"/>
                <w:lang w:val="en-GB" w:eastAsia="zh-CN"/>
              </w:rPr>
            </w:pPr>
            <w:r w:rsidRPr="001B554C">
              <w:rPr>
                <w:rFonts w:eastAsia="Times New Roman" w:cs="Times New Roman"/>
                <w:b/>
                <w:sz w:val="20"/>
                <w:szCs w:val="20"/>
                <w:lang w:eastAsia="zh-CN"/>
              </w:rPr>
              <w:t>Viso kaina be PVM, Eur: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13524" w:rsidRPr="0049401A" w:rsidRDefault="00513524" w:rsidP="002C5DFA">
            <w:pPr>
              <w:suppressAutoHyphens/>
              <w:snapToGrid w:val="0"/>
              <w:rPr>
                <w:rFonts w:eastAsia="Times New Roman" w:cs="Times New Roman"/>
                <w:sz w:val="20"/>
                <w:szCs w:val="20"/>
                <w:lang w:val="en-GB" w:eastAsia="zh-CN"/>
              </w:rPr>
            </w:pPr>
          </w:p>
        </w:tc>
      </w:tr>
      <w:tr w:rsidR="00513524" w:rsidRPr="0049401A" w:rsidTr="0016221B">
        <w:trPr>
          <w:trHeight w:val="196"/>
        </w:trPr>
        <w:tc>
          <w:tcPr>
            <w:tcW w:w="13326" w:type="dxa"/>
            <w:gridSpan w:val="6"/>
            <w:tcBorders>
              <w:top w:val="single" w:sz="4" w:space="0" w:color="000000"/>
              <w:left w:val="single" w:sz="4" w:space="0" w:color="000000"/>
              <w:bottom w:val="single" w:sz="4" w:space="0" w:color="000000"/>
              <w:right w:val="single" w:sz="4" w:space="0" w:color="000000"/>
            </w:tcBorders>
            <w:shd w:val="clear" w:color="auto" w:fill="auto"/>
          </w:tcPr>
          <w:p w:rsidR="00513524" w:rsidRDefault="00513524" w:rsidP="00513524">
            <w:pPr>
              <w:suppressAutoHyphens/>
              <w:jc w:val="right"/>
              <w:rPr>
                <w:rFonts w:eastAsia="Times New Roman" w:cs="Times New Roman"/>
                <w:sz w:val="20"/>
                <w:szCs w:val="20"/>
                <w:lang w:val="en-GB" w:eastAsia="zh-CN"/>
              </w:rPr>
            </w:pPr>
            <w:r w:rsidRPr="001B554C">
              <w:rPr>
                <w:rFonts w:eastAsia="Times New Roman" w:cs="Times New Roman"/>
                <w:b/>
                <w:sz w:val="20"/>
                <w:szCs w:val="20"/>
                <w:lang w:eastAsia="zh-CN"/>
              </w:rPr>
              <w:t>PVM, Eur: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13524" w:rsidRPr="0049401A" w:rsidRDefault="00513524" w:rsidP="002C5DFA">
            <w:pPr>
              <w:suppressAutoHyphens/>
              <w:snapToGrid w:val="0"/>
              <w:rPr>
                <w:rFonts w:eastAsia="Times New Roman" w:cs="Times New Roman"/>
                <w:sz w:val="20"/>
                <w:szCs w:val="20"/>
                <w:lang w:val="en-GB" w:eastAsia="zh-CN"/>
              </w:rPr>
            </w:pPr>
          </w:p>
        </w:tc>
      </w:tr>
      <w:tr w:rsidR="00513524" w:rsidRPr="0049401A" w:rsidTr="0016221B">
        <w:trPr>
          <w:trHeight w:val="242"/>
        </w:trPr>
        <w:tc>
          <w:tcPr>
            <w:tcW w:w="13326" w:type="dxa"/>
            <w:gridSpan w:val="6"/>
            <w:tcBorders>
              <w:top w:val="single" w:sz="4" w:space="0" w:color="000000"/>
              <w:left w:val="single" w:sz="4" w:space="0" w:color="000000"/>
              <w:bottom w:val="single" w:sz="4" w:space="0" w:color="000000"/>
              <w:right w:val="single" w:sz="4" w:space="0" w:color="000000"/>
            </w:tcBorders>
            <w:shd w:val="clear" w:color="auto" w:fill="auto"/>
          </w:tcPr>
          <w:p w:rsidR="00513524" w:rsidRDefault="00513524" w:rsidP="00513524">
            <w:pPr>
              <w:suppressAutoHyphens/>
              <w:jc w:val="right"/>
              <w:rPr>
                <w:rFonts w:eastAsia="Times New Roman" w:cs="Times New Roman"/>
                <w:sz w:val="20"/>
                <w:szCs w:val="20"/>
                <w:lang w:val="en-GB" w:eastAsia="zh-CN"/>
              </w:rPr>
            </w:pPr>
            <w:r w:rsidRPr="001B554C">
              <w:rPr>
                <w:rFonts w:eastAsia="Times New Roman" w:cs="Times New Roman"/>
                <w:b/>
                <w:sz w:val="20"/>
                <w:szCs w:val="20"/>
                <w:lang w:eastAsia="zh-CN"/>
              </w:rPr>
              <w:t>Viso kaina su PVM, Eur: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13524" w:rsidRPr="0049401A" w:rsidRDefault="00513524" w:rsidP="002C5DFA">
            <w:pPr>
              <w:suppressAutoHyphens/>
              <w:snapToGrid w:val="0"/>
              <w:rPr>
                <w:rFonts w:eastAsia="Times New Roman" w:cs="Times New Roman"/>
                <w:sz w:val="20"/>
                <w:szCs w:val="20"/>
                <w:lang w:val="en-GB" w:eastAsia="zh-CN"/>
              </w:rPr>
            </w:pPr>
          </w:p>
        </w:tc>
      </w:tr>
    </w:tbl>
    <w:p w:rsidR="004228A3" w:rsidRPr="00D95F7B" w:rsidRDefault="004228A3" w:rsidP="004228A3">
      <w:pPr>
        <w:jc w:val="both"/>
        <w:rPr>
          <w:rFonts w:eastAsia="Times New Roman" w:cs="Times New Roman"/>
          <w:b/>
          <w:sz w:val="22"/>
        </w:rPr>
      </w:pPr>
      <w:r>
        <w:rPr>
          <w:rFonts w:eastAsia="Times New Roman" w:cs="Times New Roman"/>
          <w:b/>
          <w:sz w:val="22"/>
        </w:rPr>
        <w:t xml:space="preserve">2 dalies </w:t>
      </w:r>
      <w:r w:rsidRPr="00D95F7B">
        <w:rPr>
          <w:rFonts w:eastAsia="Times New Roman" w:cs="Times New Roman"/>
          <w:b/>
          <w:sz w:val="22"/>
        </w:rPr>
        <w:t>pasiūlymo kaina su PVM žodžiais:</w:t>
      </w:r>
    </w:p>
    <w:p w:rsidR="002E3DD9" w:rsidRDefault="002E3DD9">
      <w:r>
        <w:rPr>
          <w:rFonts w:eastAsia="Times New Roman" w:cs="Times New Roman"/>
          <w:sz w:val="22"/>
          <w:szCs w:val="20"/>
          <w:lang w:eastAsia="lt-LT"/>
        </w:rPr>
        <w:t>______________________________________________________________________________________</w:t>
      </w:r>
    </w:p>
    <w:p w:rsidR="002E3DD9" w:rsidRDefault="002E3DD9" w:rsidP="004228A3">
      <w:pPr>
        <w:rPr>
          <w:rFonts w:eastAsia="Times New Roman" w:cs="Times New Roman"/>
          <w:sz w:val="22"/>
          <w:szCs w:val="20"/>
          <w:lang w:eastAsia="lt-LT"/>
        </w:rPr>
      </w:pPr>
    </w:p>
    <w:p w:rsidR="004D1E76" w:rsidRPr="00513524" w:rsidRDefault="00513524" w:rsidP="00513524">
      <w:pPr>
        <w:rPr>
          <w:rFonts w:eastAsia="Times New Roman" w:cs="Times New Roman"/>
          <w:b/>
          <w:sz w:val="22"/>
          <w:lang w:eastAsia="lt-LT"/>
        </w:rPr>
      </w:pPr>
      <w:r>
        <w:rPr>
          <w:rFonts w:eastAsia="Times New Roman" w:cs="Times New Roman"/>
          <w:b/>
          <w:sz w:val="22"/>
          <w:szCs w:val="20"/>
          <w:lang w:eastAsia="lt-LT"/>
        </w:rPr>
        <w:t>3</w:t>
      </w:r>
      <w:r w:rsidR="004D1E76" w:rsidRPr="004D1E76">
        <w:rPr>
          <w:rFonts w:eastAsia="Times New Roman" w:cs="Times New Roman"/>
          <w:b/>
          <w:sz w:val="22"/>
          <w:szCs w:val="20"/>
          <w:lang w:eastAsia="lt-LT"/>
        </w:rPr>
        <w:t xml:space="preserve"> dalis</w:t>
      </w:r>
      <w:r>
        <w:rPr>
          <w:rFonts w:eastAsia="Times New Roman" w:cs="Times New Roman"/>
          <w:b/>
          <w:sz w:val="22"/>
          <w:szCs w:val="20"/>
          <w:lang w:eastAsia="lt-LT"/>
        </w:rPr>
        <w:t xml:space="preserve">. </w:t>
      </w:r>
      <w:r w:rsidRPr="00513524">
        <w:rPr>
          <w:b/>
          <w:sz w:val="22"/>
        </w:rPr>
        <w:t>Papildomi sterilizacijos priedai</w:t>
      </w:r>
    </w:p>
    <w:tbl>
      <w:tblPr>
        <w:tblW w:w="14601" w:type="dxa"/>
        <w:tblInd w:w="108" w:type="dxa"/>
        <w:tblLayout w:type="fixed"/>
        <w:tblLook w:val="0000" w:firstRow="0" w:lastRow="0" w:firstColumn="0" w:lastColumn="0" w:noHBand="0" w:noVBand="0"/>
      </w:tblPr>
      <w:tblGrid>
        <w:gridCol w:w="718"/>
        <w:gridCol w:w="1418"/>
        <w:gridCol w:w="4527"/>
        <w:gridCol w:w="3969"/>
        <w:gridCol w:w="1418"/>
        <w:gridCol w:w="1276"/>
        <w:gridCol w:w="1275"/>
      </w:tblGrid>
      <w:tr w:rsidR="00F40554" w:rsidRPr="0049401A" w:rsidTr="0016221B">
        <w:trPr>
          <w:trHeight w:val="606"/>
        </w:trPr>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F40554" w:rsidRPr="006F32F4" w:rsidRDefault="00F40554"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eastAsia="zh-CN"/>
              </w:rPr>
              <w:t>Eilės Nr.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0554" w:rsidRPr="006F32F4" w:rsidRDefault="00F40554"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eastAsia="zh-CN"/>
              </w:rPr>
              <w:t>Perkama priemonė</w:t>
            </w:r>
          </w:p>
        </w:tc>
        <w:tc>
          <w:tcPr>
            <w:tcW w:w="4527" w:type="dxa"/>
            <w:tcBorders>
              <w:top w:val="single" w:sz="4" w:space="0" w:color="000000"/>
              <w:left w:val="single" w:sz="4" w:space="0" w:color="000000"/>
              <w:bottom w:val="single" w:sz="4" w:space="0" w:color="000000"/>
              <w:right w:val="single" w:sz="4" w:space="0" w:color="000000"/>
            </w:tcBorders>
            <w:shd w:val="clear" w:color="auto" w:fill="auto"/>
          </w:tcPr>
          <w:p w:rsidR="006F32F4" w:rsidRDefault="00F40554" w:rsidP="006F32F4">
            <w:pPr>
              <w:suppressAutoHyphens/>
              <w:jc w:val="center"/>
              <w:rPr>
                <w:rFonts w:eastAsia="Times New Roman" w:cs="Times New Roman"/>
                <w:b/>
                <w:sz w:val="20"/>
                <w:szCs w:val="20"/>
                <w:lang w:val="en-GB" w:eastAsia="zh-CN"/>
              </w:rPr>
            </w:pPr>
            <w:proofErr w:type="spellStart"/>
            <w:r w:rsidRPr="006F32F4">
              <w:rPr>
                <w:rFonts w:eastAsia="Times New Roman" w:cs="Times New Roman"/>
                <w:b/>
                <w:sz w:val="20"/>
                <w:szCs w:val="20"/>
                <w:lang w:val="en-GB" w:eastAsia="zh-CN"/>
              </w:rPr>
              <w:t>Reikalaujami</w:t>
            </w:r>
            <w:proofErr w:type="spellEnd"/>
            <w:r w:rsidRPr="006F32F4">
              <w:rPr>
                <w:rFonts w:eastAsia="Times New Roman" w:cs="Times New Roman"/>
                <w:b/>
                <w:sz w:val="20"/>
                <w:szCs w:val="20"/>
                <w:lang w:val="en-GB" w:eastAsia="zh-CN"/>
              </w:rPr>
              <w:t xml:space="preserve"> </w:t>
            </w:r>
          </w:p>
          <w:p w:rsidR="00F40554" w:rsidRPr="006F32F4" w:rsidRDefault="00F40554" w:rsidP="006F32F4">
            <w:pPr>
              <w:suppressAutoHyphens/>
              <w:jc w:val="center"/>
              <w:rPr>
                <w:rFonts w:eastAsia="Times New Roman" w:cs="Times New Roman"/>
                <w:b/>
                <w:sz w:val="20"/>
                <w:szCs w:val="20"/>
                <w:lang w:val="en-GB" w:eastAsia="zh-CN"/>
              </w:rPr>
            </w:pPr>
            <w:proofErr w:type="spellStart"/>
            <w:r w:rsidRPr="006F32F4">
              <w:rPr>
                <w:rFonts w:eastAsia="Times New Roman" w:cs="Times New Roman"/>
                <w:b/>
                <w:sz w:val="20"/>
                <w:szCs w:val="20"/>
                <w:lang w:val="en-GB" w:eastAsia="zh-CN"/>
              </w:rPr>
              <w:t>parametrai</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F32F4" w:rsidRDefault="00F40554" w:rsidP="006F32F4">
            <w:pPr>
              <w:suppressAutoHyphens/>
              <w:jc w:val="center"/>
              <w:rPr>
                <w:rFonts w:eastAsia="Times New Roman" w:cs="Times New Roman"/>
                <w:b/>
                <w:sz w:val="20"/>
                <w:szCs w:val="20"/>
                <w:lang w:eastAsia="zh-CN"/>
              </w:rPr>
            </w:pPr>
            <w:r w:rsidRPr="006F32F4">
              <w:rPr>
                <w:rFonts w:eastAsia="Times New Roman" w:cs="Times New Roman"/>
                <w:b/>
                <w:sz w:val="20"/>
                <w:szCs w:val="20"/>
                <w:lang w:eastAsia="zh-CN"/>
              </w:rPr>
              <w:t xml:space="preserve">Tiekėjo siūlomos priemonės atitikimas, </w:t>
            </w:r>
          </w:p>
          <w:p w:rsidR="00F40554" w:rsidRPr="006F32F4" w:rsidRDefault="00F40554"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eastAsia="zh-CN"/>
              </w:rPr>
              <w:t>gamintojas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0554" w:rsidRPr="006F32F4" w:rsidRDefault="00F40554"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 xml:space="preserve">1 </w:t>
            </w:r>
            <w:proofErr w:type="spellStart"/>
            <w:r w:rsidRPr="006F32F4">
              <w:rPr>
                <w:rFonts w:eastAsia="Times New Roman" w:cs="Times New Roman"/>
                <w:b/>
                <w:sz w:val="20"/>
                <w:szCs w:val="20"/>
                <w:lang w:val="en-GB" w:eastAsia="zh-CN"/>
              </w:rPr>
              <w:t>vnt</w:t>
            </w:r>
            <w:proofErr w:type="spellEnd"/>
            <w:r w:rsidRPr="006F32F4">
              <w:rPr>
                <w:rFonts w:eastAsia="Times New Roman" w:cs="Times New Roman"/>
                <w:b/>
                <w:sz w:val="20"/>
                <w:szCs w:val="20"/>
                <w:lang w:val="en-GB" w:eastAsia="zh-CN"/>
              </w:rPr>
              <w:t xml:space="preserve">. </w:t>
            </w:r>
            <w:proofErr w:type="spellStart"/>
            <w:r w:rsidRPr="006F32F4">
              <w:rPr>
                <w:rFonts w:eastAsia="Times New Roman" w:cs="Times New Roman"/>
                <w:b/>
                <w:sz w:val="20"/>
                <w:szCs w:val="20"/>
                <w:lang w:val="en-GB" w:eastAsia="zh-CN"/>
              </w:rPr>
              <w:t>kaina</w:t>
            </w:r>
            <w:proofErr w:type="spellEnd"/>
            <w:r w:rsidRPr="006F32F4">
              <w:rPr>
                <w:rFonts w:eastAsia="Times New Roman" w:cs="Times New Roman"/>
                <w:b/>
                <w:sz w:val="20"/>
                <w:szCs w:val="20"/>
                <w:lang w:val="en-GB" w:eastAsia="zh-CN"/>
              </w:rPr>
              <w:t>,</w:t>
            </w:r>
          </w:p>
          <w:p w:rsidR="00F40554" w:rsidRPr="006F32F4" w:rsidRDefault="00F40554" w:rsidP="006F32F4">
            <w:pPr>
              <w:suppressAutoHyphens/>
              <w:ind w:left="33" w:hanging="33"/>
              <w:jc w:val="center"/>
              <w:rPr>
                <w:rFonts w:eastAsia="Times New Roman" w:cs="Times New Roman"/>
                <w:b/>
                <w:sz w:val="20"/>
                <w:szCs w:val="20"/>
                <w:lang w:val="en-GB" w:eastAsia="zh-CN"/>
              </w:rPr>
            </w:pPr>
            <w:r w:rsidRPr="006F32F4">
              <w:rPr>
                <w:rFonts w:eastAsia="Times New Roman" w:cs="Times New Roman"/>
                <w:b/>
                <w:sz w:val="20"/>
                <w:szCs w:val="20"/>
                <w:lang w:val="en-GB" w:eastAsia="zh-CN"/>
              </w:rPr>
              <w:t>Eur be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0554" w:rsidRPr="006F32F4" w:rsidRDefault="00F40554" w:rsidP="006F32F4">
            <w:pPr>
              <w:suppressAutoHyphens/>
              <w:jc w:val="center"/>
              <w:rPr>
                <w:rFonts w:eastAsia="Times New Roman" w:cs="Times New Roman"/>
                <w:b/>
                <w:sz w:val="20"/>
                <w:szCs w:val="20"/>
                <w:lang w:val="en-GB" w:eastAsia="zh-CN"/>
              </w:rPr>
            </w:pPr>
            <w:proofErr w:type="spellStart"/>
            <w:r w:rsidRPr="006F32F4">
              <w:rPr>
                <w:rFonts w:eastAsia="Times New Roman" w:cs="Times New Roman"/>
                <w:b/>
                <w:sz w:val="20"/>
                <w:szCs w:val="20"/>
                <w:lang w:val="en-GB" w:eastAsia="zh-CN"/>
              </w:rPr>
              <w:t>Perkamas</w:t>
            </w:r>
            <w:proofErr w:type="spellEnd"/>
            <w:r w:rsidRPr="006F32F4">
              <w:rPr>
                <w:rFonts w:eastAsia="Times New Roman" w:cs="Times New Roman"/>
                <w:b/>
                <w:sz w:val="20"/>
                <w:szCs w:val="20"/>
                <w:lang w:val="en-GB" w:eastAsia="zh-CN"/>
              </w:rPr>
              <w:t xml:space="preserve"> </w:t>
            </w:r>
            <w:proofErr w:type="spellStart"/>
            <w:r w:rsidRPr="006F32F4">
              <w:rPr>
                <w:rFonts w:eastAsia="Times New Roman" w:cs="Times New Roman"/>
                <w:b/>
                <w:sz w:val="20"/>
                <w:szCs w:val="20"/>
                <w:lang w:val="en-GB" w:eastAsia="zh-CN"/>
              </w:rPr>
              <w:t>maksimalus</w:t>
            </w:r>
            <w:proofErr w:type="spellEnd"/>
            <w:r w:rsidRPr="006F32F4">
              <w:rPr>
                <w:rFonts w:eastAsia="Times New Roman" w:cs="Times New Roman"/>
                <w:b/>
                <w:sz w:val="20"/>
                <w:szCs w:val="20"/>
                <w:lang w:val="en-GB" w:eastAsia="zh-CN"/>
              </w:rPr>
              <w:t xml:space="preserve"> </w:t>
            </w:r>
            <w:proofErr w:type="spellStart"/>
            <w:r w:rsidRPr="006F32F4">
              <w:rPr>
                <w:rFonts w:eastAsia="Times New Roman" w:cs="Times New Roman"/>
                <w:b/>
                <w:sz w:val="20"/>
                <w:szCs w:val="20"/>
                <w:lang w:val="en-GB" w:eastAsia="zh-CN"/>
              </w:rPr>
              <w:t>kiekis</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0554" w:rsidRPr="006F32F4" w:rsidRDefault="00F40554"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eastAsia="zh-CN"/>
              </w:rPr>
              <w:t>Viso  kaina, Eur be PVM</w:t>
            </w:r>
          </w:p>
        </w:tc>
      </w:tr>
      <w:tr w:rsidR="00F40554" w:rsidRPr="0049401A" w:rsidTr="0016221B">
        <w:trPr>
          <w:trHeight w:val="350"/>
        </w:trPr>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F40554" w:rsidRPr="006F32F4" w:rsidRDefault="00F40554"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3.1.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0554" w:rsidRPr="00E67487" w:rsidRDefault="00F40554" w:rsidP="002C5DFA">
            <w:pPr>
              <w:pStyle w:val="Sraopastraipa"/>
              <w:ind w:left="0"/>
              <w:jc w:val="both"/>
              <w:rPr>
                <w:rFonts w:eastAsia="Arial Unicode MS" w:cs="Arial Unicode MS"/>
                <w:color w:val="000000"/>
                <w:sz w:val="20"/>
                <w:szCs w:val="20"/>
                <w:bdr w:val="none" w:sz="0" w:space="0" w:color="000000"/>
                <w:lang w:val="it-IT"/>
              </w:rPr>
            </w:pPr>
            <w:r w:rsidRPr="00E67487">
              <w:rPr>
                <w:sz w:val="20"/>
                <w:szCs w:val="20"/>
              </w:rPr>
              <w:t xml:space="preserve">Filtras </w:t>
            </w:r>
            <w:proofErr w:type="spellStart"/>
            <w:r w:rsidRPr="00E67487">
              <w:rPr>
                <w:sz w:val="20"/>
                <w:szCs w:val="20"/>
              </w:rPr>
              <w:t>sterilizacijos</w:t>
            </w:r>
            <w:proofErr w:type="spellEnd"/>
            <w:r w:rsidRPr="00E67487">
              <w:rPr>
                <w:sz w:val="20"/>
                <w:szCs w:val="20"/>
              </w:rPr>
              <w:t xml:space="preserve"> </w:t>
            </w:r>
            <w:proofErr w:type="spellStart"/>
            <w:r w:rsidRPr="00E67487">
              <w:rPr>
                <w:sz w:val="20"/>
                <w:szCs w:val="20"/>
              </w:rPr>
              <w:t>konteineriams</w:t>
            </w:r>
            <w:proofErr w:type="spellEnd"/>
          </w:p>
        </w:tc>
        <w:tc>
          <w:tcPr>
            <w:tcW w:w="4527" w:type="dxa"/>
            <w:tcBorders>
              <w:top w:val="single" w:sz="4" w:space="0" w:color="000000"/>
              <w:left w:val="single" w:sz="4" w:space="0" w:color="000000"/>
              <w:bottom w:val="single" w:sz="4" w:space="0" w:color="000000"/>
              <w:right w:val="single" w:sz="4" w:space="0" w:color="000000"/>
            </w:tcBorders>
            <w:shd w:val="clear" w:color="auto" w:fill="auto"/>
          </w:tcPr>
          <w:p w:rsidR="000B611C" w:rsidRPr="00FF0477" w:rsidRDefault="000B611C" w:rsidP="000B611C">
            <w:pPr>
              <w:rPr>
                <w:sz w:val="20"/>
                <w:szCs w:val="20"/>
              </w:rPr>
            </w:pPr>
            <w:r w:rsidRPr="00FF0477">
              <w:rPr>
                <w:sz w:val="20"/>
                <w:szCs w:val="20"/>
              </w:rPr>
              <w:t>-Vienkartinio naudojimo popierinis filtras be indikatoriaus  sterilizacijos konteineriams (</w:t>
            </w:r>
            <w:proofErr w:type="spellStart"/>
            <w:r w:rsidRPr="00FF0477">
              <w:rPr>
                <w:sz w:val="20"/>
                <w:szCs w:val="20"/>
              </w:rPr>
              <w:t>Waldemar</w:t>
            </w:r>
            <w:proofErr w:type="spellEnd"/>
            <w:r w:rsidRPr="00FF0477">
              <w:rPr>
                <w:sz w:val="20"/>
                <w:szCs w:val="20"/>
              </w:rPr>
              <w:t xml:space="preserve"> Link);</w:t>
            </w:r>
          </w:p>
          <w:p w:rsidR="000B611C" w:rsidRPr="00FF0477" w:rsidRDefault="000B611C" w:rsidP="000B611C">
            <w:pPr>
              <w:rPr>
                <w:sz w:val="20"/>
                <w:szCs w:val="20"/>
              </w:rPr>
            </w:pPr>
            <w:r w:rsidRPr="00FF0477">
              <w:rPr>
                <w:sz w:val="20"/>
                <w:szCs w:val="20"/>
              </w:rPr>
              <w:t xml:space="preserve">- filtro  išmatavimai 210x490mm (±5 mm); </w:t>
            </w:r>
          </w:p>
          <w:p w:rsidR="000B611C" w:rsidRPr="00FF0477" w:rsidRDefault="000B611C" w:rsidP="000B611C">
            <w:pPr>
              <w:rPr>
                <w:sz w:val="20"/>
                <w:szCs w:val="20"/>
              </w:rPr>
            </w:pPr>
            <w:r w:rsidRPr="00FF0477">
              <w:rPr>
                <w:sz w:val="20"/>
                <w:szCs w:val="20"/>
              </w:rPr>
              <w:t>-medicinos prietaisas (atitikties deklaracija pagal MDD 93/42 EEB),</w:t>
            </w:r>
          </w:p>
          <w:p w:rsidR="00F40554" w:rsidRPr="00FF0477" w:rsidRDefault="000B611C" w:rsidP="000B611C">
            <w:pPr>
              <w:rPr>
                <w:sz w:val="20"/>
                <w:szCs w:val="20"/>
              </w:rPr>
            </w:pPr>
            <w:r w:rsidRPr="00FF0477">
              <w:rPr>
                <w:sz w:val="20"/>
                <w:szCs w:val="20"/>
              </w:rPr>
              <w:t>- Pakuotėje  ne mažiau 100 vnt.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40554" w:rsidRPr="0049401A" w:rsidRDefault="00F40554"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0554" w:rsidRPr="0049401A" w:rsidRDefault="00F40554"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0554" w:rsidRPr="00F40554" w:rsidRDefault="00F40554" w:rsidP="002C5DFA">
            <w:pPr>
              <w:suppressAutoHyphens/>
              <w:jc w:val="center"/>
              <w:rPr>
                <w:rFonts w:eastAsia="Times New Roman" w:cs="Times New Roman"/>
                <w:sz w:val="20"/>
                <w:szCs w:val="20"/>
                <w:highlight w:val="red"/>
                <w:lang w:val="en-GB" w:eastAsia="zh-CN"/>
              </w:rPr>
            </w:pPr>
            <w:r w:rsidRPr="004228A3">
              <w:rPr>
                <w:rFonts w:eastAsia="Times New Roman" w:cs="Times New Roman"/>
                <w:sz w:val="20"/>
                <w:szCs w:val="20"/>
                <w:lang w:eastAsia="zh-CN"/>
              </w:rPr>
              <w:t>1000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0554" w:rsidRPr="0049401A" w:rsidRDefault="00F40554" w:rsidP="002C5DFA">
            <w:pPr>
              <w:suppressAutoHyphens/>
              <w:snapToGrid w:val="0"/>
              <w:rPr>
                <w:rFonts w:eastAsia="Times New Roman" w:cs="Times New Roman"/>
                <w:sz w:val="20"/>
                <w:szCs w:val="20"/>
                <w:lang w:val="en-GB" w:eastAsia="zh-CN"/>
              </w:rPr>
            </w:pPr>
          </w:p>
        </w:tc>
      </w:tr>
      <w:tr w:rsidR="00F40554" w:rsidRPr="0049401A" w:rsidTr="0016221B">
        <w:trPr>
          <w:trHeight w:val="350"/>
        </w:trPr>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F40554" w:rsidRPr="006F32F4" w:rsidRDefault="00F40554"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02FA1" w:rsidRPr="00E02FA1" w:rsidRDefault="00E02FA1" w:rsidP="00E02FA1">
            <w:pPr>
              <w:pStyle w:val="Sraopastraipa"/>
              <w:ind w:left="22"/>
              <w:jc w:val="both"/>
              <w:rPr>
                <w:sz w:val="20"/>
                <w:szCs w:val="20"/>
              </w:rPr>
            </w:pPr>
            <w:proofErr w:type="spellStart"/>
            <w:r w:rsidRPr="00E02FA1">
              <w:rPr>
                <w:sz w:val="20"/>
                <w:szCs w:val="20"/>
              </w:rPr>
              <w:t>Sterilizacijai</w:t>
            </w:r>
            <w:proofErr w:type="spellEnd"/>
            <w:r w:rsidRPr="00E02FA1">
              <w:rPr>
                <w:sz w:val="20"/>
                <w:szCs w:val="20"/>
              </w:rPr>
              <w:t xml:space="preserve"> </w:t>
            </w:r>
            <w:proofErr w:type="spellStart"/>
            <w:r w:rsidRPr="00E02FA1">
              <w:rPr>
                <w:sz w:val="20"/>
                <w:szCs w:val="20"/>
              </w:rPr>
              <w:t>absorbuojantis</w:t>
            </w:r>
            <w:proofErr w:type="spellEnd"/>
            <w:r w:rsidRPr="00E02FA1">
              <w:rPr>
                <w:sz w:val="20"/>
                <w:szCs w:val="20"/>
              </w:rPr>
              <w:t xml:space="preserve"> </w:t>
            </w:r>
            <w:proofErr w:type="spellStart"/>
            <w:r w:rsidRPr="00E02FA1">
              <w:rPr>
                <w:sz w:val="20"/>
                <w:szCs w:val="20"/>
              </w:rPr>
              <w:t>popierius</w:t>
            </w:r>
            <w:proofErr w:type="spellEnd"/>
          </w:p>
          <w:p w:rsidR="00E02FA1" w:rsidRPr="00E02FA1" w:rsidRDefault="00E02FA1" w:rsidP="00E02FA1">
            <w:pPr>
              <w:jc w:val="both"/>
              <w:rPr>
                <w:sz w:val="20"/>
                <w:szCs w:val="20"/>
              </w:rPr>
            </w:pPr>
            <w:r w:rsidRPr="00E02FA1">
              <w:rPr>
                <w:sz w:val="20"/>
                <w:szCs w:val="20"/>
              </w:rPr>
              <w:t>Išmatavimai:</w:t>
            </w:r>
          </w:p>
          <w:p w:rsidR="00F40554" w:rsidRPr="00E02FA1" w:rsidRDefault="00E02FA1" w:rsidP="00E02FA1">
            <w:pPr>
              <w:pStyle w:val="Sraopastraipa"/>
              <w:ind w:left="0"/>
              <w:jc w:val="both"/>
              <w:rPr>
                <w:sz w:val="20"/>
                <w:szCs w:val="20"/>
              </w:rPr>
            </w:pPr>
            <w:r w:rsidRPr="00E02FA1">
              <w:rPr>
                <w:sz w:val="20"/>
                <w:szCs w:val="20"/>
              </w:rPr>
              <w:t>30x50cm (+/-1cm);</w:t>
            </w:r>
          </w:p>
        </w:tc>
        <w:tc>
          <w:tcPr>
            <w:tcW w:w="4527" w:type="dxa"/>
            <w:tcBorders>
              <w:top w:val="single" w:sz="4" w:space="0" w:color="000000"/>
              <w:left w:val="single" w:sz="4" w:space="0" w:color="000000"/>
              <w:bottom w:val="single" w:sz="4" w:space="0" w:color="000000"/>
              <w:right w:val="single" w:sz="4" w:space="0" w:color="000000"/>
            </w:tcBorders>
            <w:shd w:val="clear" w:color="auto" w:fill="auto"/>
          </w:tcPr>
          <w:p w:rsidR="000B611C" w:rsidRPr="00FF0477" w:rsidRDefault="000B611C" w:rsidP="000B611C">
            <w:pPr>
              <w:pStyle w:val="Body"/>
              <w:rPr>
                <w:rFonts w:cs="Times New Roman"/>
              </w:rPr>
            </w:pPr>
            <w:r w:rsidRPr="00FF0477">
              <w:rPr>
                <w:rFonts w:cs="Times New Roman"/>
              </w:rPr>
              <w:t>-Skirtas perteklinei drėgmei ir  sočiųjų vandens garų surinkimui sterilizacijos proceso metu;</w:t>
            </w:r>
          </w:p>
          <w:p w:rsidR="00F40554" w:rsidRPr="00FF0477" w:rsidRDefault="000B611C" w:rsidP="000B611C">
            <w:pPr>
              <w:rPr>
                <w:sz w:val="20"/>
                <w:szCs w:val="20"/>
              </w:rPr>
            </w:pPr>
            <w:r w:rsidRPr="00FF0477">
              <w:rPr>
                <w:rFonts w:cs="Times New Roman"/>
                <w:sz w:val="20"/>
                <w:szCs w:val="20"/>
              </w:rPr>
              <w:t>-Pagamintas iš specialaus vandenį absorbuojančio neaustinio ar celiuliozės  pluošto;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40554" w:rsidRPr="0049401A" w:rsidRDefault="00F40554"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0554" w:rsidRPr="0049401A" w:rsidRDefault="00F40554"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0554" w:rsidRPr="00F40554" w:rsidRDefault="00E02FA1" w:rsidP="002C5DFA">
            <w:pPr>
              <w:suppressAutoHyphens/>
              <w:jc w:val="center"/>
              <w:rPr>
                <w:rFonts w:eastAsia="Times New Roman" w:cs="Times New Roman"/>
                <w:sz w:val="20"/>
                <w:szCs w:val="20"/>
                <w:highlight w:val="red"/>
                <w:lang w:eastAsia="zh-CN"/>
              </w:rPr>
            </w:pPr>
            <w:r>
              <w:rPr>
                <w:rFonts w:eastAsia="Times New Roman" w:cs="Times New Roman"/>
                <w:sz w:val="20"/>
                <w:szCs w:val="20"/>
                <w:lang w:eastAsia="zh-CN"/>
              </w:rPr>
              <w:t>1000</w:t>
            </w:r>
            <w:r w:rsidR="00F40554" w:rsidRPr="00F40554">
              <w:rPr>
                <w:rFonts w:eastAsia="Times New Roman" w:cs="Times New Roman"/>
                <w:sz w:val="20"/>
                <w:szCs w:val="20"/>
                <w:lang w:eastAsia="zh-CN"/>
              </w:rPr>
              <w:t xml:space="preserve"> vnt</w:t>
            </w:r>
            <w:r w:rsidR="00F40554">
              <w:rPr>
                <w:rFonts w:eastAsia="Times New Roman" w:cs="Times New Roman"/>
                <w:sz w:val="20"/>
                <w:szCs w:val="20"/>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0554" w:rsidRPr="0049401A" w:rsidRDefault="00F40554" w:rsidP="002C5DFA">
            <w:pPr>
              <w:suppressAutoHyphens/>
              <w:snapToGrid w:val="0"/>
              <w:rPr>
                <w:rFonts w:eastAsia="Times New Roman" w:cs="Times New Roman"/>
                <w:sz w:val="20"/>
                <w:szCs w:val="20"/>
                <w:lang w:val="en-GB" w:eastAsia="zh-CN"/>
              </w:rPr>
            </w:pPr>
          </w:p>
        </w:tc>
      </w:tr>
      <w:tr w:rsidR="00F40554" w:rsidRPr="0049401A" w:rsidTr="0016221B">
        <w:trPr>
          <w:trHeight w:val="350"/>
        </w:trPr>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F40554" w:rsidRPr="006F32F4" w:rsidRDefault="00F40554"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3.3.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0554" w:rsidRPr="00E02FA1" w:rsidRDefault="00E02FA1" w:rsidP="002C5DFA">
            <w:pPr>
              <w:pStyle w:val="Sraopastraipa"/>
              <w:ind w:left="0"/>
              <w:jc w:val="both"/>
              <w:rPr>
                <w:sz w:val="20"/>
                <w:szCs w:val="20"/>
              </w:rPr>
            </w:pPr>
            <w:proofErr w:type="spellStart"/>
            <w:r w:rsidRPr="00E02FA1">
              <w:rPr>
                <w:sz w:val="20"/>
                <w:szCs w:val="20"/>
              </w:rPr>
              <w:t>Plokštelės</w:t>
            </w:r>
            <w:proofErr w:type="spellEnd"/>
            <w:r w:rsidRPr="00E02FA1">
              <w:rPr>
                <w:sz w:val="20"/>
                <w:szCs w:val="20"/>
              </w:rPr>
              <w:t xml:space="preserve"> </w:t>
            </w:r>
            <w:proofErr w:type="spellStart"/>
            <w:r w:rsidRPr="00E02FA1">
              <w:rPr>
                <w:sz w:val="20"/>
                <w:szCs w:val="20"/>
              </w:rPr>
              <w:t>plovimo</w:t>
            </w:r>
            <w:proofErr w:type="spellEnd"/>
            <w:r w:rsidRPr="00E02FA1">
              <w:rPr>
                <w:sz w:val="20"/>
                <w:szCs w:val="20"/>
              </w:rPr>
              <w:t xml:space="preserve"> </w:t>
            </w:r>
            <w:proofErr w:type="spellStart"/>
            <w:r w:rsidRPr="00E02FA1">
              <w:rPr>
                <w:sz w:val="20"/>
                <w:szCs w:val="20"/>
              </w:rPr>
              <w:t>krepšeliams</w:t>
            </w:r>
            <w:proofErr w:type="spellEnd"/>
          </w:p>
        </w:tc>
        <w:tc>
          <w:tcPr>
            <w:tcW w:w="4527" w:type="dxa"/>
            <w:tcBorders>
              <w:top w:val="single" w:sz="4" w:space="0" w:color="000000"/>
              <w:left w:val="single" w:sz="4" w:space="0" w:color="000000"/>
              <w:bottom w:val="single" w:sz="4" w:space="0" w:color="000000"/>
              <w:right w:val="single" w:sz="4" w:space="0" w:color="000000"/>
            </w:tcBorders>
            <w:shd w:val="clear" w:color="auto" w:fill="auto"/>
          </w:tcPr>
          <w:p w:rsidR="000B611C" w:rsidRPr="000B611C" w:rsidRDefault="000B611C" w:rsidP="000B611C">
            <w:pPr>
              <w:pStyle w:val="Body"/>
              <w:rPr>
                <w:rFonts w:ascii="Voces" w:hAnsi="Voces" w:cs="Voces" w:hint="eastAsia"/>
              </w:rPr>
            </w:pPr>
            <w:r w:rsidRPr="000B611C">
              <w:rPr>
                <w:rFonts w:ascii="Voces" w:hAnsi="Voces" w:cs="Voces"/>
              </w:rPr>
              <w:t>- Daugkartinio naudojimo.Atsparaus plastiko plokštelės instrumentų plovimo mašinų krepšeliams.</w:t>
            </w:r>
          </w:p>
          <w:p w:rsidR="000B611C" w:rsidRPr="000B611C" w:rsidRDefault="000B611C" w:rsidP="000B611C">
            <w:pPr>
              <w:pStyle w:val="Body"/>
              <w:rPr>
                <w:rFonts w:ascii="Voces" w:hAnsi="Voces" w:cs="Voces" w:hint="eastAsia"/>
              </w:rPr>
            </w:pPr>
            <w:r w:rsidRPr="000B611C">
              <w:rPr>
                <w:rFonts w:ascii="Voces" w:hAnsi="Voces" w:cs="Voces"/>
              </w:rPr>
              <w:t xml:space="preserve">-. Plokštelės turi angą silikoniniam dirželiui, skirtam </w:t>
            </w:r>
            <w:r w:rsidRPr="000B611C">
              <w:rPr>
                <w:rFonts w:ascii="Voces" w:hAnsi="Voces" w:cs="Voces"/>
              </w:rPr>
              <w:lastRenderedPageBreak/>
              <w:t>plokštelės tvirtinimui prie krepšelio, įverti.</w:t>
            </w:r>
          </w:p>
          <w:p w:rsidR="000B611C" w:rsidRPr="000B611C" w:rsidRDefault="000B611C" w:rsidP="000B611C">
            <w:pPr>
              <w:pStyle w:val="Body"/>
              <w:rPr>
                <w:rFonts w:ascii="Voces" w:hAnsi="Voces" w:cs="Voces" w:hint="eastAsia"/>
              </w:rPr>
            </w:pPr>
            <w:r w:rsidRPr="000B611C">
              <w:rPr>
                <w:rFonts w:ascii="Voces" w:hAnsi="Voces" w:cs="Voces"/>
              </w:rPr>
              <w:t>- Plokštelės atsparios cheminių medžiagų ir temperatūros poveikiui (134⁰C).</w:t>
            </w:r>
          </w:p>
          <w:p w:rsidR="000B611C" w:rsidRPr="000B611C" w:rsidRDefault="000B611C" w:rsidP="000B611C">
            <w:pPr>
              <w:pStyle w:val="Body"/>
              <w:rPr>
                <w:rFonts w:ascii="Voces" w:hAnsi="Voces" w:cs="Voces" w:hint="eastAsia"/>
              </w:rPr>
            </w:pPr>
            <w:r w:rsidRPr="000B611C">
              <w:rPr>
                <w:rFonts w:ascii="Voces" w:hAnsi="Voces" w:cs="Voces"/>
              </w:rPr>
              <w:t>- Plokštelės pritaikytos rašymui vandeniui atspariu rašikliu.</w:t>
            </w:r>
          </w:p>
          <w:p w:rsidR="00F40554" w:rsidRPr="006250F0" w:rsidRDefault="000B611C" w:rsidP="000B611C">
            <w:pPr>
              <w:pStyle w:val="Body"/>
              <w:rPr>
                <w:rFonts w:ascii="Voces" w:hAnsi="Voces" w:cs="Voces" w:hint="eastAsia"/>
              </w:rPr>
            </w:pPr>
            <w:r w:rsidRPr="000B611C">
              <w:rPr>
                <w:rFonts w:ascii="Voces" w:hAnsi="Voces" w:cs="Voces"/>
              </w:rPr>
              <w:t>- Plokštelės įvairių spalvų -  balta, raudona, melsva, gelsva, žalsva, kt.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40554" w:rsidRPr="0049401A" w:rsidRDefault="00F40554"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0554" w:rsidRPr="0049401A" w:rsidRDefault="00F40554"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0554" w:rsidRPr="00F40554" w:rsidRDefault="000B611C" w:rsidP="002C5DFA">
            <w:pPr>
              <w:suppressAutoHyphens/>
              <w:jc w:val="center"/>
              <w:rPr>
                <w:rFonts w:eastAsia="Times New Roman" w:cs="Times New Roman"/>
                <w:sz w:val="20"/>
                <w:szCs w:val="20"/>
                <w:highlight w:val="red"/>
                <w:lang w:eastAsia="zh-CN"/>
              </w:rPr>
            </w:pPr>
            <w:r>
              <w:rPr>
                <w:rFonts w:eastAsia="Times New Roman" w:cs="Times New Roman"/>
                <w:sz w:val="20"/>
                <w:szCs w:val="20"/>
                <w:lang w:eastAsia="zh-CN"/>
              </w:rPr>
              <w:t>3</w:t>
            </w:r>
            <w:r w:rsidR="00F40554" w:rsidRPr="00F40554">
              <w:rPr>
                <w:rFonts w:eastAsia="Times New Roman" w:cs="Times New Roman"/>
                <w:sz w:val="20"/>
                <w:szCs w:val="20"/>
                <w:lang w:eastAsia="zh-CN"/>
              </w:rPr>
              <w:t>00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0554" w:rsidRPr="0049401A" w:rsidRDefault="00F40554" w:rsidP="002C5DFA">
            <w:pPr>
              <w:suppressAutoHyphens/>
              <w:snapToGrid w:val="0"/>
              <w:rPr>
                <w:rFonts w:eastAsia="Times New Roman" w:cs="Times New Roman"/>
                <w:sz w:val="20"/>
                <w:szCs w:val="20"/>
                <w:lang w:val="en-GB" w:eastAsia="zh-CN"/>
              </w:rPr>
            </w:pPr>
          </w:p>
        </w:tc>
      </w:tr>
      <w:tr w:rsidR="001F2FC0" w:rsidRPr="0049401A" w:rsidTr="0016221B">
        <w:trPr>
          <w:trHeight w:val="350"/>
        </w:trPr>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1F2FC0" w:rsidRPr="006F32F4" w:rsidRDefault="001F2FC0" w:rsidP="006F32F4">
            <w:pPr>
              <w:suppressAutoHyphens/>
              <w:jc w:val="center"/>
              <w:rPr>
                <w:rFonts w:eastAsia="Times New Roman" w:cs="Times New Roman"/>
                <w:b/>
                <w:sz w:val="20"/>
                <w:szCs w:val="20"/>
                <w:lang w:val="en-GB" w:eastAsia="zh-CN"/>
              </w:rPr>
            </w:pPr>
            <w:r>
              <w:rPr>
                <w:rFonts w:eastAsia="Times New Roman" w:cs="Times New Roman"/>
                <w:b/>
                <w:sz w:val="20"/>
                <w:szCs w:val="20"/>
                <w:lang w:val="en-GB" w:eastAsia="zh-CN"/>
              </w:rPr>
              <w:t>3.4.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F2FC0" w:rsidRPr="00E02FA1" w:rsidRDefault="001F2FC0" w:rsidP="002C5DFA">
            <w:pPr>
              <w:pStyle w:val="Sraopastraipa"/>
              <w:ind w:left="0"/>
              <w:jc w:val="both"/>
              <w:rPr>
                <w:sz w:val="20"/>
                <w:szCs w:val="20"/>
              </w:rPr>
            </w:pPr>
            <w:proofErr w:type="spellStart"/>
            <w:r w:rsidRPr="001F2FC0">
              <w:rPr>
                <w:sz w:val="20"/>
                <w:szCs w:val="20"/>
              </w:rPr>
              <w:t>Silikoninės</w:t>
            </w:r>
            <w:proofErr w:type="spellEnd"/>
            <w:r w:rsidRPr="001F2FC0">
              <w:rPr>
                <w:sz w:val="20"/>
                <w:szCs w:val="20"/>
              </w:rPr>
              <w:t xml:space="preserve"> </w:t>
            </w:r>
            <w:proofErr w:type="spellStart"/>
            <w:r w:rsidRPr="001F2FC0">
              <w:rPr>
                <w:sz w:val="20"/>
                <w:szCs w:val="20"/>
              </w:rPr>
              <w:t>juostelės-dirželiai</w:t>
            </w:r>
            <w:proofErr w:type="spellEnd"/>
          </w:p>
        </w:tc>
        <w:tc>
          <w:tcPr>
            <w:tcW w:w="4527" w:type="dxa"/>
            <w:tcBorders>
              <w:top w:val="single" w:sz="4" w:space="0" w:color="000000"/>
              <w:left w:val="single" w:sz="4" w:space="0" w:color="000000"/>
              <w:bottom w:val="single" w:sz="4" w:space="0" w:color="000000"/>
              <w:right w:val="single" w:sz="4" w:space="0" w:color="000000"/>
            </w:tcBorders>
            <w:shd w:val="clear" w:color="auto" w:fill="auto"/>
          </w:tcPr>
          <w:p w:rsidR="000B611C" w:rsidRPr="000B611C" w:rsidRDefault="000B611C" w:rsidP="000B611C">
            <w:pPr>
              <w:pStyle w:val="Body"/>
              <w:rPr>
                <w:rFonts w:ascii="Voces" w:hAnsi="Voces" w:cs="Voces" w:hint="eastAsia"/>
              </w:rPr>
            </w:pPr>
            <w:r w:rsidRPr="000B611C">
              <w:rPr>
                <w:rFonts w:ascii="Voces" w:hAnsi="Voces" w:cs="Voces"/>
              </w:rPr>
              <w:t>-</w:t>
            </w:r>
            <w:r w:rsidR="00FF0477">
              <w:rPr>
                <w:rFonts w:ascii="Voces" w:hAnsi="Voces" w:cs="Voces"/>
              </w:rPr>
              <w:t xml:space="preserve"> </w:t>
            </w:r>
            <w:r w:rsidRPr="000B611C">
              <w:rPr>
                <w:rFonts w:ascii="Voces" w:hAnsi="Voces" w:cs="Voces"/>
              </w:rPr>
              <w:t>Daugkartinio naudojimo silikoniniai dirželiai su "danteliais", leidžiančiais fiksuoti dirželį prie instrumentų krepšelio.</w:t>
            </w:r>
          </w:p>
          <w:p w:rsidR="000B611C" w:rsidRPr="000B611C" w:rsidRDefault="000B611C" w:rsidP="000B611C">
            <w:pPr>
              <w:pStyle w:val="Body"/>
              <w:rPr>
                <w:rFonts w:ascii="Voces" w:hAnsi="Voces" w:cs="Voces" w:hint="eastAsia"/>
              </w:rPr>
            </w:pPr>
            <w:r w:rsidRPr="000B611C">
              <w:rPr>
                <w:rFonts w:ascii="Voces" w:hAnsi="Voces" w:cs="Voces"/>
              </w:rPr>
              <w:t>-</w:t>
            </w:r>
            <w:r w:rsidR="00FF0477">
              <w:rPr>
                <w:rFonts w:ascii="Voces" w:hAnsi="Voces" w:cs="Voces"/>
              </w:rPr>
              <w:t xml:space="preserve"> </w:t>
            </w:r>
            <w:r w:rsidRPr="000B611C">
              <w:rPr>
                <w:rFonts w:ascii="Voces" w:hAnsi="Voces" w:cs="Voces"/>
              </w:rPr>
              <w:t>110 – 300 mm ilgio, skirti žymekliams fiksuoti ir tvirtinti prie dezinfekcijos ir sterilizacijos krepšelių.</w:t>
            </w:r>
          </w:p>
          <w:p w:rsidR="001F2FC0" w:rsidRPr="00E02FA1" w:rsidRDefault="000B611C" w:rsidP="000B611C">
            <w:pPr>
              <w:pStyle w:val="Body"/>
              <w:rPr>
                <w:rFonts w:ascii="Voces" w:hAnsi="Voces" w:cs="Voces" w:hint="eastAsia"/>
              </w:rPr>
            </w:pPr>
            <w:r w:rsidRPr="000B611C">
              <w:rPr>
                <w:rFonts w:ascii="Voces" w:hAnsi="Voces" w:cs="Voces"/>
              </w:rPr>
              <w:t>-. Atsparūs aukštai temperatūrai iki 134º C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F2FC0" w:rsidRPr="0049401A" w:rsidRDefault="001F2FC0"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F2FC0" w:rsidRPr="0049401A" w:rsidRDefault="001F2FC0"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F2FC0" w:rsidRDefault="000B611C" w:rsidP="002C5DFA">
            <w:pPr>
              <w:suppressAutoHyphens/>
              <w:jc w:val="center"/>
              <w:rPr>
                <w:rFonts w:eastAsia="Times New Roman" w:cs="Times New Roman"/>
                <w:sz w:val="20"/>
                <w:szCs w:val="20"/>
                <w:lang w:eastAsia="zh-CN"/>
              </w:rPr>
            </w:pPr>
            <w:r>
              <w:rPr>
                <w:rFonts w:eastAsia="Times New Roman" w:cs="Times New Roman"/>
                <w:sz w:val="20"/>
                <w:szCs w:val="20"/>
                <w:lang w:eastAsia="zh-CN"/>
              </w:rPr>
              <w:t>5</w:t>
            </w:r>
            <w:r w:rsidR="00CC6DF3">
              <w:rPr>
                <w:rFonts w:eastAsia="Times New Roman" w:cs="Times New Roman"/>
                <w:sz w:val="20"/>
                <w:szCs w:val="20"/>
                <w:lang w:eastAsia="zh-CN"/>
              </w:rPr>
              <w:t>00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F2FC0" w:rsidRPr="0049401A" w:rsidRDefault="001F2FC0" w:rsidP="002C5DFA">
            <w:pPr>
              <w:suppressAutoHyphens/>
              <w:snapToGrid w:val="0"/>
              <w:rPr>
                <w:rFonts w:eastAsia="Times New Roman" w:cs="Times New Roman"/>
                <w:sz w:val="20"/>
                <w:szCs w:val="20"/>
                <w:lang w:val="en-GB" w:eastAsia="zh-CN"/>
              </w:rPr>
            </w:pPr>
          </w:p>
        </w:tc>
      </w:tr>
      <w:tr w:rsidR="001F2FC0" w:rsidRPr="0049401A" w:rsidTr="0016221B">
        <w:trPr>
          <w:trHeight w:val="350"/>
        </w:trPr>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1F2FC0" w:rsidRPr="006F32F4" w:rsidRDefault="00CC6DF3" w:rsidP="006F32F4">
            <w:pPr>
              <w:suppressAutoHyphens/>
              <w:jc w:val="center"/>
              <w:rPr>
                <w:rFonts w:eastAsia="Times New Roman" w:cs="Times New Roman"/>
                <w:b/>
                <w:sz w:val="20"/>
                <w:szCs w:val="20"/>
                <w:lang w:val="en-GB" w:eastAsia="zh-CN"/>
              </w:rPr>
            </w:pPr>
            <w:r>
              <w:rPr>
                <w:rFonts w:eastAsia="Times New Roman" w:cs="Times New Roman"/>
                <w:b/>
                <w:sz w:val="20"/>
                <w:szCs w:val="20"/>
                <w:lang w:val="en-GB" w:eastAsia="zh-CN"/>
              </w:rPr>
              <w:t>3.5.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F2FC0" w:rsidRPr="00E02FA1" w:rsidRDefault="00CC6DF3" w:rsidP="002C5DFA">
            <w:pPr>
              <w:pStyle w:val="Sraopastraipa"/>
              <w:ind w:left="0"/>
              <w:jc w:val="both"/>
              <w:rPr>
                <w:sz w:val="20"/>
                <w:szCs w:val="20"/>
              </w:rPr>
            </w:pPr>
            <w:proofErr w:type="spellStart"/>
            <w:r w:rsidRPr="00CC6DF3">
              <w:rPr>
                <w:sz w:val="20"/>
                <w:szCs w:val="20"/>
              </w:rPr>
              <w:t>Medicinos</w:t>
            </w:r>
            <w:proofErr w:type="spellEnd"/>
            <w:r w:rsidRPr="00CC6DF3">
              <w:rPr>
                <w:sz w:val="20"/>
                <w:szCs w:val="20"/>
              </w:rPr>
              <w:t xml:space="preserve"> </w:t>
            </w:r>
            <w:proofErr w:type="spellStart"/>
            <w:r w:rsidRPr="00CC6DF3">
              <w:rPr>
                <w:sz w:val="20"/>
                <w:szCs w:val="20"/>
              </w:rPr>
              <w:t>instrumentų</w:t>
            </w:r>
            <w:proofErr w:type="spellEnd"/>
            <w:r w:rsidRPr="00CC6DF3">
              <w:rPr>
                <w:sz w:val="20"/>
                <w:szCs w:val="20"/>
              </w:rPr>
              <w:t xml:space="preserve"> </w:t>
            </w:r>
            <w:proofErr w:type="spellStart"/>
            <w:r w:rsidRPr="00CC6DF3">
              <w:rPr>
                <w:sz w:val="20"/>
                <w:szCs w:val="20"/>
              </w:rPr>
              <w:t>priežiūros</w:t>
            </w:r>
            <w:proofErr w:type="spellEnd"/>
            <w:r w:rsidRPr="00CC6DF3">
              <w:rPr>
                <w:sz w:val="20"/>
                <w:szCs w:val="20"/>
              </w:rPr>
              <w:t xml:space="preserve"> </w:t>
            </w:r>
            <w:proofErr w:type="spellStart"/>
            <w:r w:rsidRPr="00CC6DF3">
              <w:rPr>
                <w:sz w:val="20"/>
                <w:szCs w:val="20"/>
              </w:rPr>
              <w:t>priemonė</w:t>
            </w:r>
            <w:proofErr w:type="spellEnd"/>
          </w:p>
        </w:tc>
        <w:tc>
          <w:tcPr>
            <w:tcW w:w="4527" w:type="dxa"/>
            <w:tcBorders>
              <w:top w:val="single" w:sz="4" w:space="0" w:color="000000"/>
              <w:left w:val="single" w:sz="4" w:space="0" w:color="000000"/>
              <w:bottom w:val="single" w:sz="4" w:space="0" w:color="000000"/>
              <w:right w:val="single" w:sz="4" w:space="0" w:color="000000"/>
            </w:tcBorders>
            <w:shd w:val="clear" w:color="auto" w:fill="auto"/>
          </w:tcPr>
          <w:p w:rsidR="000B611C" w:rsidRPr="000B611C" w:rsidRDefault="000B611C" w:rsidP="000B611C">
            <w:pPr>
              <w:pStyle w:val="Body"/>
              <w:rPr>
                <w:rFonts w:ascii="Voces" w:hAnsi="Voces" w:cs="Voces" w:hint="eastAsia"/>
              </w:rPr>
            </w:pPr>
            <w:r w:rsidRPr="000B611C">
              <w:rPr>
                <w:rFonts w:ascii="Voces" w:hAnsi="Voces" w:cs="Voces"/>
              </w:rPr>
              <w:t xml:space="preserve">-Medicininių instrumentų sutepimui prieš sterilizaciją. </w:t>
            </w:r>
          </w:p>
          <w:p w:rsidR="000B611C" w:rsidRPr="000B611C" w:rsidRDefault="000B611C" w:rsidP="000B611C">
            <w:pPr>
              <w:pStyle w:val="Body"/>
              <w:rPr>
                <w:rFonts w:ascii="Voces" w:hAnsi="Voces" w:cs="Voces" w:hint="eastAsia"/>
              </w:rPr>
            </w:pPr>
            <w:r w:rsidRPr="000B611C">
              <w:rPr>
                <w:rFonts w:ascii="Voces" w:hAnsi="Voces" w:cs="Voces"/>
              </w:rPr>
              <w:t>-Fiziologiškai saugi, purškiama, tinkama naudoti sočiųjų vandens garų sterilizacijos procesuose.</w:t>
            </w:r>
          </w:p>
          <w:p w:rsidR="000B611C" w:rsidRPr="000B611C" w:rsidRDefault="000B611C" w:rsidP="000B611C">
            <w:pPr>
              <w:pStyle w:val="Body"/>
              <w:rPr>
                <w:rFonts w:ascii="Voces" w:hAnsi="Voces" w:cs="Voces" w:hint="eastAsia"/>
              </w:rPr>
            </w:pPr>
            <w:r w:rsidRPr="000B611C">
              <w:rPr>
                <w:rFonts w:ascii="Voces" w:hAnsi="Voces" w:cs="Voces"/>
              </w:rPr>
              <w:t>-Talpa ne mažiau 400 ml.</w:t>
            </w:r>
          </w:p>
          <w:p w:rsidR="001F2FC0" w:rsidRPr="00E02FA1" w:rsidRDefault="000B611C" w:rsidP="000B611C">
            <w:pPr>
              <w:pStyle w:val="Body"/>
              <w:rPr>
                <w:rFonts w:ascii="Voces" w:hAnsi="Voces" w:cs="Voces" w:hint="eastAsia"/>
              </w:rPr>
            </w:pPr>
            <w:r w:rsidRPr="000B611C">
              <w:rPr>
                <w:rFonts w:ascii="Voces" w:hAnsi="Voces" w:cs="Voces"/>
              </w:rPr>
              <w:t>-Turi turėti CE ženklą (MDD 93/42 EEB)</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F2FC0" w:rsidRPr="0049401A" w:rsidRDefault="001F2FC0"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F2FC0" w:rsidRPr="0049401A" w:rsidRDefault="001F2FC0"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F2FC0" w:rsidRDefault="00CC6DF3" w:rsidP="002C5DFA">
            <w:pPr>
              <w:suppressAutoHyphens/>
              <w:jc w:val="center"/>
              <w:rPr>
                <w:rFonts w:eastAsia="Times New Roman" w:cs="Times New Roman"/>
                <w:sz w:val="20"/>
                <w:szCs w:val="20"/>
                <w:lang w:eastAsia="zh-CN"/>
              </w:rPr>
            </w:pPr>
            <w:r>
              <w:rPr>
                <w:rFonts w:eastAsia="Times New Roman" w:cs="Times New Roman"/>
                <w:sz w:val="20"/>
                <w:szCs w:val="20"/>
                <w:lang w:eastAsia="zh-CN"/>
              </w:rPr>
              <w:t>5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F2FC0" w:rsidRPr="0049401A" w:rsidRDefault="001F2FC0" w:rsidP="002C5DFA">
            <w:pPr>
              <w:suppressAutoHyphens/>
              <w:snapToGrid w:val="0"/>
              <w:rPr>
                <w:rFonts w:eastAsia="Times New Roman" w:cs="Times New Roman"/>
                <w:sz w:val="20"/>
                <w:szCs w:val="20"/>
                <w:lang w:val="en-GB" w:eastAsia="zh-CN"/>
              </w:rPr>
            </w:pPr>
          </w:p>
        </w:tc>
      </w:tr>
      <w:tr w:rsidR="001F2FC0" w:rsidRPr="0049401A" w:rsidTr="0016221B">
        <w:trPr>
          <w:trHeight w:val="350"/>
        </w:trPr>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1F2FC0" w:rsidRPr="006F32F4" w:rsidRDefault="00CC6DF3" w:rsidP="006F32F4">
            <w:pPr>
              <w:suppressAutoHyphens/>
              <w:jc w:val="center"/>
              <w:rPr>
                <w:rFonts w:eastAsia="Times New Roman" w:cs="Times New Roman"/>
                <w:b/>
                <w:sz w:val="20"/>
                <w:szCs w:val="20"/>
                <w:lang w:val="en-GB" w:eastAsia="zh-CN"/>
              </w:rPr>
            </w:pPr>
            <w:r>
              <w:rPr>
                <w:rFonts w:eastAsia="Times New Roman" w:cs="Times New Roman"/>
                <w:b/>
                <w:sz w:val="20"/>
                <w:szCs w:val="20"/>
                <w:lang w:val="en-GB" w:eastAsia="zh-CN"/>
              </w:rPr>
              <w:t>3.6.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F2FC0" w:rsidRPr="00E02FA1" w:rsidRDefault="00CC6DF3" w:rsidP="002C5DFA">
            <w:pPr>
              <w:pStyle w:val="Sraopastraipa"/>
              <w:ind w:left="0"/>
              <w:jc w:val="both"/>
              <w:rPr>
                <w:sz w:val="20"/>
                <w:szCs w:val="20"/>
              </w:rPr>
            </w:pPr>
            <w:proofErr w:type="spellStart"/>
            <w:r w:rsidRPr="00CC6DF3">
              <w:rPr>
                <w:sz w:val="20"/>
                <w:szCs w:val="20"/>
              </w:rPr>
              <w:t>Permanentinis</w:t>
            </w:r>
            <w:proofErr w:type="spellEnd"/>
            <w:r w:rsidRPr="00CC6DF3">
              <w:rPr>
                <w:sz w:val="20"/>
                <w:szCs w:val="20"/>
              </w:rPr>
              <w:t xml:space="preserve"> </w:t>
            </w:r>
            <w:proofErr w:type="spellStart"/>
            <w:r w:rsidRPr="00CC6DF3">
              <w:rPr>
                <w:sz w:val="20"/>
                <w:szCs w:val="20"/>
              </w:rPr>
              <w:t>žymeklis</w:t>
            </w:r>
            <w:proofErr w:type="spellEnd"/>
          </w:p>
        </w:tc>
        <w:tc>
          <w:tcPr>
            <w:tcW w:w="4527" w:type="dxa"/>
            <w:tcBorders>
              <w:top w:val="single" w:sz="4" w:space="0" w:color="000000"/>
              <w:left w:val="single" w:sz="4" w:space="0" w:color="000000"/>
              <w:bottom w:val="single" w:sz="4" w:space="0" w:color="000000"/>
              <w:right w:val="single" w:sz="4" w:space="0" w:color="000000"/>
            </w:tcBorders>
            <w:shd w:val="clear" w:color="auto" w:fill="auto"/>
          </w:tcPr>
          <w:p w:rsidR="003D3C37" w:rsidRPr="003D3C37" w:rsidRDefault="003D3C37" w:rsidP="003D3C37">
            <w:pPr>
              <w:pStyle w:val="Body"/>
              <w:rPr>
                <w:rFonts w:ascii="Voces" w:hAnsi="Voces" w:cs="Voces" w:hint="eastAsia"/>
              </w:rPr>
            </w:pPr>
            <w:r w:rsidRPr="003D3C37">
              <w:rPr>
                <w:rFonts w:ascii="Voces" w:hAnsi="Voces" w:cs="Voces"/>
              </w:rPr>
              <w:t>-Skirtas sterilizuojamiems paketams žymėti (informacijos užrašymui)</w:t>
            </w:r>
          </w:p>
          <w:p w:rsidR="003D3C37" w:rsidRPr="003D3C37" w:rsidRDefault="003D3C37" w:rsidP="003D3C37">
            <w:pPr>
              <w:pStyle w:val="Body"/>
              <w:rPr>
                <w:rFonts w:ascii="Voces" w:hAnsi="Voces" w:cs="Voces" w:hint="eastAsia"/>
              </w:rPr>
            </w:pPr>
            <w:r w:rsidRPr="003D3C37">
              <w:rPr>
                <w:rFonts w:ascii="Voces" w:hAnsi="Voces" w:cs="Voces"/>
              </w:rPr>
              <w:t>-tušas  atsparus aukštai temperatūrai, garams, EO poveikiui;</w:t>
            </w:r>
          </w:p>
          <w:p w:rsidR="001F2FC0" w:rsidRPr="00E02FA1" w:rsidRDefault="003D3C37" w:rsidP="003D3C37">
            <w:pPr>
              <w:pStyle w:val="Body"/>
              <w:rPr>
                <w:rFonts w:ascii="Voces" w:hAnsi="Voces" w:cs="Voces" w:hint="eastAsia"/>
              </w:rPr>
            </w:pPr>
            <w:r w:rsidRPr="003D3C37">
              <w:rPr>
                <w:rFonts w:ascii="Voces" w:hAnsi="Voces" w:cs="Voces"/>
              </w:rPr>
              <w:t>-Rašalas turi būti skirtingų spalvų: raudona, juoda, mėlyna;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F2FC0" w:rsidRPr="0049401A" w:rsidRDefault="001F2FC0"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F2FC0" w:rsidRPr="0049401A" w:rsidRDefault="001F2FC0" w:rsidP="002C5DFA">
            <w:pPr>
              <w:suppressAutoHyphens/>
              <w:jc w:val="center"/>
              <w:rPr>
                <w:rFonts w:eastAsia="Times New Roman" w:cs="Times New Roman"/>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F2FC0" w:rsidRDefault="000B611C" w:rsidP="002C5DFA">
            <w:pPr>
              <w:suppressAutoHyphens/>
              <w:jc w:val="center"/>
              <w:rPr>
                <w:rFonts w:eastAsia="Times New Roman" w:cs="Times New Roman"/>
                <w:sz w:val="20"/>
                <w:szCs w:val="20"/>
                <w:lang w:eastAsia="zh-CN"/>
              </w:rPr>
            </w:pPr>
            <w:r>
              <w:rPr>
                <w:rFonts w:eastAsia="Times New Roman" w:cs="Times New Roman"/>
                <w:sz w:val="20"/>
                <w:szCs w:val="20"/>
                <w:lang w:eastAsia="zh-CN"/>
              </w:rPr>
              <w:t>5</w:t>
            </w:r>
            <w:r w:rsidR="00CC6DF3">
              <w:rPr>
                <w:rFonts w:eastAsia="Times New Roman" w:cs="Times New Roman"/>
                <w:sz w:val="20"/>
                <w:szCs w:val="20"/>
                <w:lang w:eastAsia="zh-CN"/>
              </w:rPr>
              <w:t>00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F2FC0" w:rsidRPr="0049401A" w:rsidRDefault="001F2FC0" w:rsidP="002C5DFA">
            <w:pPr>
              <w:suppressAutoHyphens/>
              <w:snapToGrid w:val="0"/>
              <w:rPr>
                <w:rFonts w:eastAsia="Times New Roman" w:cs="Times New Roman"/>
                <w:sz w:val="20"/>
                <w:szCs w:val="20"/>
                <w:lang w:val="en-GB" w:eastAsia="zh-CN"/>
              </w:rPr>
            </w:pPr>
          </w:p>
        </w:tc>
      </w:tr>
      <w:tr w:rsidR="00F40554" w:rsidRPr="0049401A" w:rsidTr="0016221B">
        <w:trPr>
          <w:trHeight w:val="252"/>
        </w:trPr>
        <w:tc>
          <w:tcPr>
            <w:tcW w:w="13326" w:type="dxa"/>
            <w:gridSpan w:val="6"/>
            <w:tcBorders>
              <w:top w:val="single" w:sz="4" w:space="0" w:color="000000"/>
              <w:left w:val="single" w:sz="4" w:space="0" w:color="000000"/>
              <w:bottom w:val="single" w:sz="4" w:space="0" w:color="000000"/>
              <w:right w:val="single" w:sz="4" w:space="0" w:color="000000"/>
            </w:tcBorders>
            <w:shd w:val="clear" w:color="auto" w:fill="auto"/>
          </w:tcPr>
          <w:p w:rsidR="00F40554" w:rsidRPr="00F40554" w:rsidRDefault="00F40554" w:rsidP="00F40554">
            <w:pPr>
              <w:suppressAutoHyphens/>
              <w:jc w:val="right"/>
              <w:rPr>
                <w:rFonts w:eastAsia="Times New Roman" w:cs="Times New Roman"/>
                <w:b/>
                <w:sz w:val="20"/>
                <w:szCs w:val="20"/>
                <w:lang w:eastAsia="zh-CN"/>
              </w:rPr>
            </w:pPr>
            <w:r w:rsidRPr="00F40554">
              <w:rPr>
                <w:rFonts w:eastAsia="Times New Roman" w:cs="Times New Roman"/>
                <w:b/>
                <w:sz w:val="20"/>
                <w:szCs w:val="20"/>
                <w:lang w:eastAsia="zh-CN"/>
              </w:rPr>
              <w:t>Viso kaina be PVM, Eur: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0554" w:rsidRPr="0049401A" w:rsidRDefault="00F40554" w:rsidP="002C5DFA">
            <w:pPr>
              <w:suppressAutoHyphens/>
              <w:snapToGrid w:val="0"/>
              <w:rPr>
                <w:rFonts w:eastAsia="Times New Roman" w:cs="Times New Roman"/>
                <w:sz w:val="20"/>
                <w:szCs w:val="20"/>
                <w:lang w:val="en-GB" w:eastAsia="zh-CN"/>
              </w:rPr>
            </w:pPr>
          </w:p>
        </w:tc>
      </w:tr>
      <w:tr w:rsidR="00F40554" w:rsidRPr="0049401A" w:rsidTr="0016221B">
        <w:trPr>
          <w:trHeight w:val="142"/>
        </w:trPr>
        <w:tc>
          <w:tcPr>
            <w:tcW w:w="13326" w:type="dxa"/>
            <w:gridSpan w:val="6"/>
            <w:tcBorders>
              <w:top w:val="single" w:sz="4" w:space="0" w:color="000000"/>
              <w:left w:val="single" w:sz="4" w:space="0" w:color="000000"/>
              <w:bottom w:val="single" w:sz="4" w:space="0" w:color="000000"/>
              <w:right w:val="single" w:sz="4" w:space="0" w:color="000000"/>
            </w:tcBorders>
            <w:shd w:val="clear" w:color="auto" w:fill="auto"/>
          </w:tcPr>
          <w:p w:rsidR="00F40554" w:rsidRPr="00F40554" w:rsidRDefault="00F40554" w:rsidP="00F40554">
            <w:pPr>
              <w:suppressAutoHyphens/>
              <w:jc w:val="right"/>
              <w:rPr>
                <w:rFonts w:eastAsia="Times New Roman" w:cs="Times New Roman"/>
                <w:sz w:val="20"/>
                <w:szCs w:val="20"/>
                <w:lang w:eastAsia="zh-CN"/>
              </w:rPr>
            </w:pPr>
            <w:r w:rsidRPr="001B554C">
              <w:rPr>
                <w:rFonts w:eastAsia="Times New Roman" w:cs="Times New Roman"/>
                <w:b/>
                <w:sz w:val="20"/>
                <w:szCs w:val="20"/>
                <w:lang w:eastAsia="zh-CN"/>
              </w:rPr>
              <w:t>PVM, Eur: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0554" w:rsidRPr="0049401A" w:rsidRDefault="00F40554" w:rsidP="002C5DFA">
            <w:pPr>
              <w:suppressAutoHyphens/>
              <w:snapToGrid w:val="0"/>
              <w:rPr>
                <w:rFonts w:eastAsia="Times New Roman" w:cs="Times New Roman"/>
                <w:sz w:val="20"/>
                <w:szCs w:val="20"/>
                <w:lang w:val="en-GB" w:eastAsia="zh-CN"/>
              </w:rPr>
            </w:pPr>
          </w:p>
        </w:tc>
      </w:tr>
      <w:tr w:rsidR="00F40554" w:rsidRPr="0049401A" w:rsidTr="0016221B">
        <w:trPr>
          <w:trHeight w:val="173"/>
        </w:trPr>
        <w:tc>
          <w:tcPr>
            <w:tcW w:w="13326" w:type="dxa"/>
            <w:gridSpan w:val="6"/>
            <w:tcBorders>
              <w:top w:val="single" w:sz="4" w:space="0" w:color="000000"/>
              <w:left w:val="single" w:sz="4" w:space="0" w:color="000000"/>
              <w:bottom w:val="single" w:sz="4" w:space="0" w:color="000000"/>
              <w:right w:val="single" w:sz="4" w:space="0" w:color="000000"/>
            </w:tcBorders>
            <w:shd w:val="clear" w:color="auto" w:fill="auto"/>
          </w:tcPr>
          <w:p w:rsidR="00F40554" w:rsidRPr="00F40554" w:rsidRDefault="00F40554" w:rsidP="00F40554">
            <w:pPr>
              <w:suppressAutoHyphens/>
              <w:jc w:val="right"/>
              <w:rPr>
                <w:rFonts w:eastAsia="Times New Roman" w:cs="Times New Roman"/>
                <w:sz w:val="20"/>
                <w:szCs w:val="20"/>
                <w:lang w:eastAsia="zh-CN"/>
              </w:rPr>
            </w:pPr>
            <w:r w:rsidRPr="001B554C">
              <w:rPr>
                <w:rFonts w:eastAsia="Times New Roman" w:cs="Times New Roman"/>
                <w:b/>
                <w:sz w:val="20"/>
                <w:szCs w:val="20"/>
                <w:lang w:eastAsia="zh-CN"/>
              </w:rPr>
              <w:t>Viso kaina su PVM, Eur: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0554" w:rsidRPr="0049401A" w:rsidRDefault="00F40554" w:rsidP="002C5DFA">
            <w:pPr>
              <w:suppressAutoHyphens/>
              <w:snapToGrid w:val="0"/>
              <w:rPr>
                <w:rFonts w:eastAsia="Times New Roman" w:cs="Times New Roman"/>
                <w:sz w:val="20"/>
                <w:szCs w:val="20"/>
                <w:lang w:val="en-GB" w:eastAsia="zh-CN"/>
              </w:rPr>
            </w:pPr>
          </w:p>
        </w:tc>
      </w:tr>
    </w:tbl>
    <w:p w:rsidR="004228A3" w:rsidRPr="00D95F7B" w:rsidRDefault="004228A3" w:rsidP="004228A3">
      <w:pPr>
        <w:jc w:val="both"/>
        <w:rPr>
          <w:rFonts w:eastAsia="Times New Roman" w:cs="Times New Roman"/>
          <w:b/>
          <w:sz w:val="22"/>
        </w:rPr>
      </w:pPr>
      <w:r>
        <w:rPr>
          <w:rFonts w:eastAsia="Times New Roman" w:cs="Times New Roman"/>
          <w:b/>
          <w:sz w:val="22"/>
        </w:rPr>
        <w:t xml:space="preserve">3 dalies </w:t>
      </w:r>
      <w:r w:rsidRPr="00D95F7B">
        <w:rPr>
          <w:rFonts w:eastAsia="Times New Roman" w:cs="Times New Roman"/>
          <w:b/>
          <w:sz w:val="22"/>
        </w:rPr>
        <w:t>pasiūlymo kaina su PVM žodžiais:</w:t>
      </w:r>
    </w:p>
    <w:p w:rsidR="001E29B4" w:rsidRDefault="004228A3" w:rsidP="004228A3">
      <w:pPr>
        <w:jc w:val="both"/>
        <w:rPr>
          <w:rFonts w:eastAsia="Times New Roman" w:cs="Times New Roman"/>
          <w:sz w:val="22"/>
          <w:szCs w:val="20"/>
          <w:lang w:eastAsia="lt-LT"/>
        </w:rPr>
      </w:pPr>
      <w:r w:rsidRPr="00925911">
        <w:rPr>
          <w:rFonts w:eastAsia="Times New Roman" w:cs="Times New Roman"/>
          <w:sz w:val="22"/>
        </w:rPr>
        <w:t>______________________________________________________________________________________</w:t>
      </w:r>
    </w:p>
    <w:p w:rsidR="004228A3" w:rsidRDefault="004228A3" w:rsidP="006F32F4">
      <w:pPr>
        <w:rPr>
          <w:rFonts w:eastAsia="Times New Roman" w:cs="Times New Roman"/>
          <w:b/>
          <w:sz w:val="22"/>
          <w:szCs w:val="20"/>
          <w:lang w:eastAsia="lt-LT"/>
        </w:rPr>
      </w:pPr>
    </w:p>
    <w:p w:rsidR="001E29B4" w:rsidRPr="004D1E76" w:rsidRDefault="00F40554" w:rsidP="006F32F4">
      <w:pPr>
        <w:rPr>
          <w:rFonts w:eastAsia="Times New Roman" w:cs="Times New Roman"/>
          <w:b/>
          <w:sz w:val="22"/>
          <w:szCs w:val="20"/>
          <w:lang w:eastAsia="lt-LT"/>
        </w:rPr>
      </w:pPr>
      <w:r>
        <w:rPr>
          <w:rFonts w:eastAsia="Times New Roman" w:cs="Times New Roman"/>
          <w:b/>
          <w:sz w:val="22"/>
          <w:szCs w:val="20"/>
          <w:lang w:eastAsia="lt-LT"/>
        </w:rPr>
        <w:t>4</w:t>
      </w:r>
      <w:r w:rsidR="004D1E76" w:rsidRPr="004D1E76">
        <w:rPr>
          <w:rFonts w:eastAsia="Times New Roman" w:cs="Times New Roman"/>
          <w:b/>
          <w:sz w:val="22"/>
          <w:szCs w:val="20"/>
          <w:lang w:eastAsia="lt-LT"/>
        </w:rPr>
        <w:t xml:space="preserve"> dalis</w:t>
      </w:r>
      <w:r>
        <w:rPr>
          <w:rFonts w:eastAsia="Times New Roman" w:cs="Times New Roman"/>
          <w:b/>
          <w:sz w:val="22"/>
          <w:szCs w:val="20"/>
          <w:lang w:eastAsia="lt-LT"/>
        </w:rPr>
        <w:t xml:space="preserve">. </w:t>
      </w:r>
      <w:r w:rsidRPr="00F40554">
        <w:rPr>
          <w:b/>
          <w:sz w:val="22"/>
        </w:rPr>
        <w:t xml:space="preserve">Sterilizacijos  </w:t>
      </w:r>
      <w:proofErr w:type="spellStart"/>
      <w:r w:rsidRPr="00F40554">
        <w:rPr>
          <w:b/>
          <w:sz w:val="22"/>
        </w:rPr>
        <w:t>etileno</w:t>
      </w:r>
      <w:proofErr w:type="spellEnd"/>
      <w:r w:rsidRPr="00F40554">
        <w:rPr>
          <w:b/>
          <w:sz w:val="22"/>
        </w:rPr>
        <w:t xml:space="preserve"> oksidu priedai</w:t>
      </w:r>
    </w:p>
    <w:tbl>
      <w:tblPr>
        <w:tblW w:w="14602" w:type="dxa"/>
        <w:tblInd w:w="108" w:type="dxa"/>
        <w:tblLayout w:type="fixed"/>
        <w:tblLook w:val="0000" w:firstRow="0" w:lastRow="0" w:firstColumn="0" w:lastColumn="0" w:noHBand="0" w:noVBand="0"/>
      </w:tblPr>
      <w:tblGrid>
        <w:gridCol w:w="718"/>
        <w:gridCol w:w="1409"/>
        <w:gridCol w:w="4536"/>
        <w:gridCol w:w="3969"/>
        <w:gridCol w:w="1418"/>
        <w:gridCol w:w="1276"/>
        <w:gridCol w:w="1276"/>
      </w:tblGrid>
      <w:tr w:rsidR="00F40554" w:rsidRPr="0049401A" w:rsidTr="0016221B">
        <w:trPr>
          <w:trHeight w:val="709"/>
        </w:trPr>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F40554" w:rsidRPr="006F32F4" w:rsidRDefault="00F40554"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eastAsia="zh-CN"/>
              </w:rPr>
              <w:t>Eilės Nr.</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F40554" w:rsidRPr="006F32F4" w:rsidRDefault="00F40554"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eastAsia="zh-CN"/>
              </w:rPr>
              <w:t>Perkama priemonė</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95F7B" w:rsidRDefault="00F40554" w:rsidP="006F32F4">
            <w:pPr>
              <w:suppressAutoHyphens/>
              <w:jc w:val="center"/>
              <w:rPr>
                <w:rFonts w:eastAsia="Times New Roman" w:cs="Times New Roman"/>
                <w:b/>
                <w:sz w:val="20"/>
                <w:szCs w:val="20"/>
                <w:lang w:val="en-GB" w:eastAsia="zh-CN"/>
              </w:rPr>
            </w:pPr>
            <w:proofErr w:type="spellStart"/>
            <w:r w:rsidRPr="006F32F4">
              <w:rPr>
                <w:rFonts w:eastAsia="Times New Roman" w:cs="Times New Roman"/>
                <w:b/>
                <w:sz w:val="20"/>
                <w:szCs w:val="20"/>
                <w:lang w:val="en-GB" w:eastAsia="zh-CN"/>
              </w:rPr>
              <w:t>Reikalaujami</w:t>
            </w:r>
            <w:proofErr w:type="spellEnd"/>
            <w:r w:rsidRPr="006F32F4">
              <w:rPr>
                <w:rFonts w:eastAsia="Times New Roman" w:cs="Times New Roman"/>
                <w:b/>
                <w:sz w:val="20"/>
                <w:szCs w:val="20"/>
                <w:lang w:val="en-GB" w:eastAsia="zh-CN"/>
              </w:rPr>
              <w:t xml:space="preserve"> </w:t>
            </w:r>
          </w:p>
          <w:p w:rsidR="00F40554" w:rsidRPr="006F32F4" w:rsidRDefault="00F40554" w:rsidP="006F32F4">
            <w:pPr>
              <w:suppressAutoHyphens/>
              <w:jc w:val="center"/>
              <w:rPr>
                <w:rFonts w:eastAsia="Times New Roman" w:cs="Times New Roman"/>
                <w:b/>
                <w:sz w:val="20"/>
                <w:szCs w:val="20"/>
                <w:lang w:val="en-GB" w:eastAsia="zh-CN"/>
              </w:rPr>
            </w:pPr>
            <w:proofErr w:type="spellStart"/>
            <w:r w:rsidRPr="006F32F4">
              <w:rPr>
                <w:rFonts w:eastAsia="Times New Roman" w:cs="Times New Roman"/>
                <w:b/>
                <w:sz w:val="20"/>
                <w:szCs w:val="20"/>
                <w:lang w:val="en-GB" w:eastAsia="zh-CN"/>
              </w:rPr>
              <w:t>parametrai</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95F7B" w:rsidRDefault="00F40554" w:rsidP="006F32F4">
            <w:pPr>
              <w:suppressAutoHyphens/>
              <w:jc w:val="center"/>
              <w:rPr>
                <w:rFonts w:eastAsia="Times New Roman" w:cs="Times New Roman"/>
                <w:b/>
                <w:sz w:val="20"/>
                <w:szCs w:val="20"/>
                <w:lang w:eastAsia="zh-CN"/>
              </w:rPr>
            </w:pPr>
            <w:r w:rsidRPr="006F32F4">
              <w:rPr>
                <w:rFonts w:eastAsia="Times New Roman" w:cs="Times New Roman"/>
                <w:b/>
                <w:sz w:val="20"/>
                <w:szCs w:val="20"/>
                <w:lang w:eastAsia="zh-CN"/>
              </w:rPr>
              <w:t>Tiekėjo siūlomos priemonės atitikimas</w:t>
            </w:r>
            <w:r w:rsidR="0096640E" w:rsidRPr="006F32F4">
              <w:rPr>
                <w:rFonts w:eastAsia="Times New Roman" w:cs="Times New Roman"/>
                <w:b/>
                <w:sz w:val="20"/>
                <w:szCs w:val="20"/>
                <w:lang w:eastAsia="zh-CN"/>
              </w:rPr>
              <w:t xml:space="preserve">, </w:t>
            </w:r>
          </w:p>
          <w:p w:rsidR="00F40554" w:rsidRPr="006F32F4" w:rsidRDefault="0096640E"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eastAsia="zh-CN"/>
              </w:rPr>
              <w:t>gamintojas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0554" w:rsidRPr="006F32F4" w:rsidRDefault="00F40554"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 xml:space="preserve">1 </w:t>
            </w:r>
            <w:proofErr w:type="spellStart"/>
            <w:r w:rsidRPr="006F32F4">
              <w:rPr>
                <w:rFonts w:eastAsia="Times New Roman" w:cs="Times New Roman"/>
                <w:b/>
                <w:sz w:val="20"/>
                <w:szCs w:val="20"/>
                <w:lang w:val="en-GB" w:eastAsia="zh-CN"/>
              </w:rPr>
              <w:t>vnt</w:t>
            </w:r>
            <w:proofErr w:type="spellEnd"/>
            <w:r w:rsidRPr="006F32F4">
              <w:rPr>
                <w:rFonts w:eastAsia="Times New Roman" w:cs="Times New Roman"/>
                <w:b/>
                <w:sz w:val="20"/>
                <w:szCs w:val="20"/>
                <w:lang w:val="en-GB" w:eastAsia="zh-CN"/>
              </w:rPr>
              <w:t xml:space="preserve">. </w:t>
            </w:r>
            <w:proofErr w:type="spellStart"/>
            <w:r w:rsidRPr="006F32F4">
              <w:rPr>
                <w:rFonts w:eastAsia="Times New Roman" w:cs="Times New Roman"/>
                <w:b/>
                <w:sz w:val="20"/>
                <w:szCs w:val="20"/>
                <w:lang w:val="en-GB" w:eastAsia="zh-CN"/>
              </w:rPr>
              <w:t>kaina</w:t>
            </w:r>
            <w:proofErr w:type="spellEnd"/>
            <w:r w:rsidRPr="006F32F4">
              <w:rPr>
                <w:rFonts w:eastAsia="Times New Roman" w:cs="Times New Roman"/>
                <w:b/>
                <w:sz w:val="20"/>
                <w:szCs w:val="20"/>
                <w:lang w:val="en-GB" w:eastAsia="zh-CN"/>
              </w:rPr>
              <w:t>,</w:t>
            </w:r>
          </w:p>
          <w:p w:rsidR="00F40554" w:rsidRPr="006F32F4" w:rsidRDefault="00F40554" w:rsidP="006F32F4">
            <w:pPr>
              <w:suppressAutoHyphens/>
              <w:ind w:left="33" w:hanging="33"/>
              <w:jc w:val="center"/>
              <w:rPr>
                <w:rFonts w:eastAsia="Times New Roman" w:cs="Times New Roman"/>
                <w:b/>
                <w:sz w:val="20"/>
                <w:szCs w:val="20"/>
                <w:lang w:val="en-GB" w:eastAsia="zh-CN"/>
              </w:rPr>
            </w:pPr>
            <w:r w:rsidRPr="006F32F4">
              <w:rPr>
                <w:rFonts w:eastAsia="Times New Roman" w:cs="Times New Roman"/>
                <w:b/>
                <w:sz w:val="20"/>
                <w:szCs w:val="20"/>
                <w:lang w:val="en-GB" w:eastAsia="zh-CN"/>
              </w:rPr>
              <w:t>Eur be PVM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0554" w:rsidRPr="006F32F4" w:rsidRDefault="00F40554" w:rsidP="006F32F4">
            <w:pPr>
              <w:suppressAutoHyphens/>
              <w:jc w:val="center"/>
              <w:rPr>
                <w:rFonts w:eastAsia="Times New Roman" w:cs="Times New Roman"/>
                <w:b/>
                <w:sz w:val="20"/>
                <w:szCs w:val="20"/>
                <w:lang w:val="en-GB" w:eastAsia="zh-CN"/>
              </w:rPr>
            </w:pPr>
            <w:proofErr w:type="spellStart"/>
            <w:r w:rsidRPr="006F32F4">
              <w:rPr>
                <w:rFonts w:eastAsia="Times New Roman" w:cs="Times New Roman"/>
                <w:b/>
                <w:sz w:val="20"/>
                <w:szCs w:val="20"/>
                <w:lang w:val="en-GB" w:eastAsia="zh-CN"/>
              </w:rPr>
              <w:t>Perkamas</w:t>
            </w:r>
            <w:proofErr w:type="spellEnd"/>
            <w:r w:rsidRPr="006F32F4">
              <w:rPr>
                <w:rFonts w:eastAsia="Times New Roman" w:cs="Times New Roman"/>
                <w:b/>
                <w:sz w:val="20"/>
                <w:szCs w:val="20"/>
                <w:lang w:val="en-GB" w:eastAsia="zh-CN"/>
              </w:rPr>
              <w:t xml:space="preserve"> </w:t>
            </w:r>
            <w:proofErr w:type="spellStart"/>
            <w:r w:rsidRPr="006F32F4">
              <w:rPr>
                <w:rFonts w:eastAsia="Times New Roman" w:cs="Times New Roman"/>
                <w:b/>
                <w:sz w:val="20"/>
                <w:szCs w:val="20"/>
                <w:lang w:val="en-GB" w:eastAsia="zh-CN"/>
              </w:rPr>
              <w:t>maksimalus</w:t>
            </w:r>
            <w:proofErr w:type="spellEnd"/>
            <w:r w:rsidRPr="006F32F4">
              <w:rPr>
                <w:rFonts w:eastAsia="Times New Roman" w:cs="Times New Roman"/>
                <w:b/>
                <w:sz w:val="20"/>
                <w:szCs w:val="20"/>
                <w:lang w:val="en-GB" w:eastAsia="zh-CN"/>
              </w:rPr>
              <w:t xml:space="preserve"> </w:t>
            </w:r>
            <w:proofErr w:type="spellStart"/>
            <w:r w:rsidRPr="006F32F4">
              <w:rPr>
                <w:rFonts w:eastAsia="Times New Roman" w:cs="Times New Roman"/>
                <w:b/>
                <w:sz w:val="20"/>
                <w:szCs w:val="20"/>
                <w:lang w:val="en-GB" w:eastAsia="zh-CN"/>
              </w:rPr>
              <w:t>kiekis</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0554" w:rsidRPr="006F32F4" w:rsidRDefault="00F40554"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eastAsia="zh-CN"/>
              </w:rPr>
              <w:t>Viso  kaina, Eur be PVM</w:t>
            </w:r>
          </w:p>
        </w:tc>
      </w:tr>
      <w:tr w:rsidR="00F40554" w:rsidRPr="0049401A" w:rsidTr="0016221B">
        <w:trPr>
          <w:trHeight w:val="350"/>
        </w:trPr>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F40554" w:rsidRPr="006F32F4" w:rsidRDefault="00F40554"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t>4.1.</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F40554" w:rsidRPr="0049401A" w:rsidRDefault="00F40554" w:rsidP="00CC6DF3">
            <w:pPr>
              <w:pStyle w:val="Sraopastraipa"/>
              <w:ind w:left="0"/>
              <w:rPr>
                <w:rFonts w:eastAsia="Arial Unicode MS" w:cs="Arial Unicode MS"/>
                <w:color w:val="000000"/>
                <w:sz w:val="20"/>
                <w:szCs w:val="20"/>
                <w:bdr w:val="none" w:sz="0" w:space="0" w:color="000000"/>
                <w:lang w:val="it-IT"/>
              </w:rPr>
            </w:pPr>
            <w:r w:rsidRPr="00DB58E9">
              <w:rPr>
                <w:sz w:val="20"/>
                <w:szCs w:val="20"/>
                <w:lang w:val="lt-LT"/>
              </w:rPr>
              <w:t xml:space="preserve">Papildymo rinkinys </w:t>
            </w:r>
            <w:r>
              <w:rPr>
                <w:sz w:val="20"/>
                <w:szCs w:val="20"/>
                <w:lang w:val="lt-LT"/>
              </w:rPr>
              <w:t xml:space="preserve">EO </w:t>
            </w:r>
            <w:r w:rsidRPr="00DB58E9">
              <w:rPr>
                <w:sz w:val="20"/>
                <w:szCs w:val="20"/>
                <w:lang w:val="lt-LT"/>
              </w:rPr>
              <w:t>sterilizacijai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D3C37" w:rsidRPr="003D3C37" w:rsidRDefault="003D3C37" w:rsidP="00FF0477">
            <w:pPr>
              <w:pBdr>
                <w:top w:val="none" w:sz="0" w:space="0" w:color="000000"/>
                <w:left w:val="none" w:sz="0" w:space="0" w:color="000000"/>
                <w:bottom w:val="none" w:sz="0" w:space="0" w:color="000000"/>
                <w:right w:val="none" w:sz="0" w:space="0" w:color="000000"/>
              </w:pBdr>
              <w:suppressAutoHyphens/>
              <w:rPr>
                <w:rFonts w:eastAsia="Arial Unicode MS" w:cs="Arial Unicode MS"/>
                <w:color w:val="000000"/>
                <w:sz w:val="20"/>
                <w:szCs w:val="20"/>
                <w:bdr w:val="none" w:sz="0" w:space="0" w:color="000000"/>
                <w:lang w:val="it-IT"/>
              </w:rPr>
            </w:pPr>
            <w:r w:rsidRPr="003D3C37">
              <w:rPr>
                <w:rFonts w:eastAsia="Arial Unicode MS" w:cs="Arial Unicode MS"/>
                <w:color w:val="000000"/>
                <w:sz w:val="20"/>
                <w:szCs w:val="20"/>
                <w:bdr w:val="none" w:sz="0" w:space="0" w:color="000000"/>
                <w:lang w:val="it-IT"/>
              </w:rPr>
              <w:t>Rinkinys turi būti  sudarytas :</w:t>
            </w:r>
          </w:p>
          <w:p w:rsidR="003D3C37" w:rsidRPr="003D3C37" w:rsidRDefault="003D3C37" w:rsidP="00FF0477">
            <w:pPr>
              <w:pBdr>
                <w:top w:val="none" w:sz="0" w:space="0" w:color="000000"/>
                <w:left w:val="none" w:sz="0" w:space="0" w:color="000000"/>
                <w:bottom w:val="none" w:sz="0" w:space="0" w:color="000000"/>
                <w:right w:val="none" w:sz="0" w:space="0" w:color="000000"/>
              </w:pBdr>
              <w:suppressAutoHyphens/>
              <w:rPr>
                <w:rFonts w:eastAsia="Arial Unicode MS" w:cs="Arial Unicode MS"/>
                <w:color w:val="000000"/>
                <w:sz w:val="20"/>
                <w:szCs w:val="20"/>
                <w:bdr w:val="none" w:sz="0" w:space="0" w:color="000000"/>
                <w:lang w:val="it-IT"/>
              </w:rPr>
            </w:pPr>
            <w:r w:rsidRPr="003D3C37">
              <w:rPr>
                <w:rFonts w:eastAsia="Arial Unicode MS" w:cs="Arial Unicode MS"/>
                <w:color w:val="000000"/>
                <w:sz w:val="20"/>
                <w:szCs w:val="20"/>
                <w:bdr w:val="none" w:sz="0" w:space="0" w:color="000000"/>
                <w:lang w:val="it-IT"/>
              </w:rPr>
              <w:t>1.  Daugkartinio naudojimo kimbančios juostos („Velcro“ ).</w:t>
            </w:r>
          </w:p>
          <w:p w:rsidR="003D3C37" w:rsidRPr="003D3C37" w:rsidRDefault="003D3C37" w:rsidP="00FF0477">
            <w:pPr>
              <w:pBdr>
                <w:top w:val="none" w:sz="0" w:space="0" w:color="000000"/>
                <w:left w:val="none" w:sz="0" w:space="0" w:color="000000"/>
                <w:bottom w:val="none" w:sz="0" w:space="0" w:color="000000"/>
                <w:right w:val="none" w:sz="0" w:space="0" w:color="000000"/>
              </w:pBdr>
              <w:suppressAutoHyphens/>
              <w:rPr>
                <w:rFonts w:eastAsia="Arial Unicode MS" w:cs="Arial Unicode MS"/>
                <w:color w:val="000000"/>
                <w:sz w:val="20"/>
                <w:szCs w:val="20"/>
                <w:bdr w:val="none" w:sz="0" w:space="0" w:color="000000"/>
                <w:lang w:val="it-IT"/>
              </w:rPr>
            </w:pPr>
            <w:r w:rsidRPr="003D3C37">
              <w:rPr>
                <w:rFonts w:eastAsia="Arial Unicode MS" w:cs="Arial Unicode MS"/>
                <w:color w:val="000000"/>
                <w:sz w:val="20"/>
                <w:szCs w:val="20"/>
                <w:bdr w:val="none" w:sz="0" w:space="0" w:color="000000"/>
                <w:lang w:val="it-IT"/>
              </w:rPr>
              <w:t>2.  ne mažesnių kaip 40 litrų talpos maišų  skirtų sudėti sterilizuojamoms priemonėms.</w:t>
            </w:r>
          </w:p>
          <w:p w:rsidR="003D3C37" w:rsidRPr="003D3C37" w:rsidRDefault="003D3C37" w:rsidP="00FF0477">
            <w:pPr>
              <w:pBdr>
                <w:top w:val="none" w:sz="0" w:space="0" w:color="000000"/>
                <w:left w:val="none" w:sz="0" w:space="0" w:color="000000"/>
                <w:bottom w:val="none" w:sz="0" w:space="0" w:color="000000"/>
                <w:right w:val="none" w:sz="0" w:space="0" w:color="000000"/>
              </w:pBdr>
              <w:suppressAutoHyphens/>
              <w:rPr>
                <w:rFonts w:eastAsia="Arial Unicode MS" w:cs="Arial Unicode MS"/>
                <w:color w:val="000000"/>
                <w:sz w:val="20"/>
                <w:szCs w:val="20"/>
                <w:bdr w:val="none" w:sz="0" w:space="0" w:color="000000"/>
                <w:lang w:val="it-IT"/>
              </w:rPr>
            </w:pPr>
            <w:r w:rsidRPr="003D3C37">
              <w:rPr>
                <w:rFonts w:eastAsia="Arial Unicode MS" w:cs="Arial Unicode MS"/>
                <w:color w:val="000000"/>
                <w:sz w:val="20"/>
                <w:szCs w:val="20"/>
                <w:bdr w:val="none" w:sz="0" w:space="0" w:color="000000"/>
                <w:lang w:val="it-IT"/>
              </w:rPr>
              <w:t>3.EO  dujų ampulių po 17,6 g. , iš kurių kiekviena supakuota į atskirą uždarą maišelį.</w:t>
            </w:r>
          </w:p>
          <w:p w:rsidR="003D3C37" w:rsidRPr="003D3C37" w:rsidRDefault="003D3C37" w:rsidP="00FF0477">
            <w:pPr>
              <w:pBdr>
                <w:top w:val="none" w:sz="0" w:space="0" w:color="000000"/>
                <w:left w:val="none" w:sz="0" w:space="0" w:color="000000"/>
                <w:bottom w:val="none" w:sz="0" w:space="0" w:color="000000"/>
                <w:right w:val="none" w:sz="0" w:space="0" w:color="000000"/>
              </w:pBdr>
              <w:suppressAutoHyphens/>
              <w:rPr>
                <w:rFonts w:eastAsia="Arial Unicode MS" w:cs="Arial Unicode MS"/>
                <w:color w:val="000000"/>
                <w:sz w:val="20"/>
                <w:szCs w:val="20"/>
                <w:bdr w:val="none" w:sz="0" w:space="0" w:color="000000"/>
                <w:lang w:val="it-IT"/>
              </w:rPr>
            </w:pPr>
            <w:r w:rsidRPr="003D3C37">
              <w:rPr>
                <w:rFonts w:eastAsia="Arial Unicode MS" w:cs="Arial Unicode MS"/>
                <w:color w:val="000000"/>
                <w:sz w:val="20"/>
                <w:szCs w:val="20"/>
                <w:bdr w:val="none" w:sz="0" w:space="0" w:color="000000"/>
                <w:lang w:val="it-IT"/>
              </w:rPr>
              <w:t>-Rinkinį turi turi sudaryti ne mažiau kaip 14 vnt.</w:t>
            </w:r>
          </w:p>
          <w:p w:rsidR="00F40554" w:rsidRPr="00DA5C4F" w:rsidRDefault="003D3C37" w:rsidP="00FF0477">
            <w:pPr>
              <w:pBdr>
                <w:top w:val="none" w:sz="0" w:space="0" w:color="000000"/>
                <w:left w:val="none" w:sz="0" w:space="0" w:color="000000"/>
                <w:bottom w:val="none" w:sz="0" w:space="0" w:color="000000"/>
                <w:right w:val="none" w:sz="0" w:space="0" w:color="000000"/>
              </w:pBdr>
              <w:suppressAutoHyphens/>
              <w:rPr>
                <w:rFonts w:eastAsia="Arial Unicode MS" w:cs="Arial Unicode MS"/>
                <w:color w:val="000000"/>
                <w:sz w:val="20"/>
                <w:szCs w:val="20"/>
                <w:bdr w:val="none" w:sz="0" w:space="0" w:color="000000"/>
                <w:lang w:val="it-IT"/>
              </w:rPr>
            </w:pPr>
            <w:r w:rsidRPr="003D3C37">
              <w:rPr>
                <w:rFonts w:eastAsia="Arial Unicode MS" w:cs="Arial Unicode MS"/>
                <w:color w:val="000000"/>
                <w:sz w:val="20"/>
                <w:szCs w:val="20"/>
                <w:bdr w:val="none" w:sz="0" w:space="0" w:color="000000"/>
                <w:lang w:val="it-IT"/>
              </w:rPr>
              <w:t>-Turi  tiktų sterilizatoriui  Anprolene AN 74 ix (pateikti gamintojo patvirtinimą).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F40554" w:rsidRPr="0049401A" w:rsidRDefault="00F40554"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0554" w:rsidRPr="0049401A" w:rsidRDefault="00F40554" w:rsidP="002C5DFA">
            <w:pPr>
              <w:suppressAutoHyphens/>
              <w:jc w:val="center"/>
              <w:rPr>
                <w:rFonts w:eastAsia="Times New Roman" w:cs="Times New Roman"/>
                <w:sz w:val="20"/>
                <w:szCs w:val="20"/>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0554" w:rsidRPr="0049401A" w:rsidRDefault="0016221B" w:rsidP="004B7E37">
            <w:pPr>
              <w:suppressAutoHyphens/>
              <w:jc w:val="center"/>
              <w:rPr>
                <w:rFonts w:eastAsia="Times New Roman" w:cs="Times New Roman"/>
                <w:sz w:val="20"/>
                <w:szCs w:val="20"/>
                <w:lang w:val="en-GB" w:eastAsia="zh-CN"/>
              </w:rPr>
            </w:pPr>
            <w:r>
              <w:rPr>
                <w:rFonts w:eastAsia="Times New Roman" w:cs="Times New Roman"/>
                <w:sz w:val="20"/>
                <w:szCs w:val="20"/>
                <w:lang w:eastAsia="zh-CN"/>
              </w:rPr>
              <w:t>10</w:t>
            </w:r>
            <w:r w:rsidR="0096640E">
              <w:rPr>
                <w:rFonts w:eastAsia="Times New Roman" w:cs="Times New Roman"/>
                <w:sz w:val="20"/>
                <w:szCs w:val="20"/>
                <w:lang w:eastAsia="zh-CN"/>
              </w:rPr>
              <w:t xml:space="preserve"> vnt.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0554" w:rsidRPr="0049401A" w:rsidRDefault="00F40554" w:rsidP="002C5DFA">
            <w:pPr>
              <w:suppressAutoHyphens/>
              <w:snapToGrid w:val="0"/>
              <w:rPr>
                <w:rFonts w:eastAsia="Times New Roman" w:cs="Times New Roman"/>
                <w:sz w:val="20"/>
                <w:szCs w:val="20"/>
                <w:lang w:val="en-GB" w:eastAsia="zh-CN"/>
              </w:rPr>
            </w:pPr>
          </w:p>
        </w:tc>
      </w:tr>
      <w:tr w:rsidR="0096640E" w:rsidRPr="0049401A" w:rsidTr="0016221B">
        <w:trPr>
          <w:trHeight w:val="350"/>
        </w:trPr>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96640E" w:rsidRPr="006F32F4" w:rsidRDefault="0096640E" w:rsidP="006F32F4">
            <w:pPr>
              <w:suppressAutoHyphens/>
              <w:jc w:val="center"/>
              <w:rPr>
                <w:rFonts w:eastAsia="Times New Roman" w:cs="Times New Roman"/>
                <w:b/>
                <w:sz w:val="20"/>
                <w:szCs w:val="20"/>
                <w:lang w:val="en-GB" w:eastAsia="zh-CN"/>
              </w:rPr>
            </w:pPr>
            <w:r w:rsidRPr="006F32F4">
              <w:rPr>
                <w:rFonts w:eastAsia="Times New Roman" w:cs="Times New Roman"/>
                <w:b/>
                <w:sz w:val="20"/>
                <w:szCs w:val="20"/>
                <w:lang w:val="en-GB" w:eastAsia="zh-CN"/>
              </w:rPr>
              <w:lastRenderedPageBreak/>
              <w:t>4.2.</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96640E" w:rsidRPr="00DB58E9" w:rsidRDefault="0096640E" w:rsidP="002C5DFA">
            <w:pPr>
              <w:pStyle w:val="Sraopastraipa"/>
              <w:ind w:left="0"/>
              <w:jc w:val="both"/>
              <w:rPr>
                <w:sz w:val="20"/>
                <w:szCs w:val="20"/>
                <w:lang w:val="lt-LT"/>
              </w:rPr>
            </w:pPr>
            <w:r w:rsidRPr="00DB58E9">
              <w:rPr>
                <w:sz w:val="20"/>
                <w:szCs w:val="20"/>
                <w:lang w:val="lt-LT"/>
              </w:rPr>
              <w:t>Drėgmės indikatoriai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D3C37" w:rsidRPr="003D3C37" w:rsidRDefault="003D3C37" w:rsidP="00FF0477">
            <w:pPr>
              <w:rPr>
                <w:sz w:val="20"/>
                <w:szCs w:val="20"/>
              </w:rPr>
            </w:pPr>
            <w:r w:rsidRPr="003D3C37">
              <w:rPr>
                <w:sz w:val="20"/>
                <w:szCs w:val="20"/>
              </w:rPr>
              <w:t>-Kiekvienas drėgmės indikatorius yra supakuotas į folijos pakuotę.</w:t>
            </w:r>
          </w:p>
          <w:p w:rsidR="003D3C37" w:rsidRPr="003D3C37" w:rsidRDefault="003D3C37" w:rsidP="00FF0477">
            <w:pPr>
              <w:rPr>
                <w:sz w:val="20"/>
                <w:szCs w:val="20"/>
              </w:rPr>
            </w:pPr>
            <w:r w:rsidRPr="003D3C37">
              <w:rPr>
                <w:sz w:val="20"/>
                <w:szCs w:val="20"/>
              </w:rPr>
              <w:t>-Skirta drėgmės kontrolei sterilizacijos metu užtikrinti.</w:t>
            </w:r>
          </w:p>
          <w:p w:rsidR="003D3C37" w:rsidRPr="003D3C37" w:rsidRDefault="003D3C37" w:rsidP="00FF0477">
            <w:pPr>
              <w:rPr>
                <w:sz w:val="20"/>
                <w:szCs w:val="20"/>
              </w:rPr>
            </w:pPr>
            <w:r w:rsidRPr="003D3C37">
              <w:rPr>
                <w:sz w:val="20"/>
                <w:szCs w:val="20"/>
              </w:rPr>
              <w:t xml:space="preserve">-Veiklioji medžiaga (tirpalo) Natrio </w:t>
            </w:r>
            <w:proofErr w:type="spellStart"/>
            <w:r w:rsidRPr="003D3C37">
              <w:rPr>
                <w:sz w:val="20"/>
                <w:szCs w:val="20"/>
              </w:rPr>
              <w:t>Hipochloritas</w:t>
            </w:r>
            <w:proofErr w:type="spellEnd"/>
            <w:r w:rsidRPr="003D3C37">
              <w:rPr>
                <w:sz w:val="20"/>
                <w:szCs w:val="20"/>
              </w:rPr>
              <w:t xml:space="preserve"> (4.3 </w:t>
            </w:r>
            <w:proofErr w:type="spellStart"/>
            <w:r w:rsidRPr="003D3C37">
              <w:rPr>
                <w:sz w:val="20"/>
                <w:szCs w:val="20"/>
              </w:rPr>
              <w:t>gm</w:t>
            </w:r>
            <w:proofErr w:type="spellEnd"/>
            <w:r w:rsidRPr="003D3C37">
              <w:rPr>
                <w:sz w:val="20"/>
                <w:szCs w:val="20"/>
              </w:rPr>
              <w:t>) +- 10% / indikatorių).</w:t>
            </w:r>
          </w:p>
          <w:p w:rsidR="0096640E" w:rsidRPr="00F40554" w:rsidRDefault="003D3C37" w:rsidP="00FF0477">
            <w:pPr>
              <w:pBdr>
                <w:top w:val="none" w:sz="0" w:space="0" w:color="000000"/>
                <w:left w:val="none" w:sz="0" w:space="0" w:color="000000"/>
                <w:bottom w:val="none" w:sz="0" w:space="0" w:color="000000"/>
                <w:right w:val="none" w:sz="0" w:space="0" w:color="000000"/>
              </w:pBdr>
              <w:suppressAutoHyphens/>
              <w:rPr>
                <w:rFonts w:eastAsia="Arial Unicode MS" w:cs="Arial Unicode MS"/>
                <w:color w:val="000000"/>
                <w:sz w:val="20"/>
                <w:szCs w:val="20"/>
                <w:bdr w:val="none" w:sz="0" w:space="0" w:color="000000"/>
                <w:lang w:val="it-IT"/>
              </w:rPr>
            </w:pPr>
            <w:r w:rsidRPr="003D3C37">
              <w:rPr>
                <w:sz w:val="20"/>
                <w:szCs w:val="20"/>
              </w:rPr>
              <w:t xml:space="preserve">- Turi  tiktų sterilizatoriui  </w:t>
            </w:r>
            <w:proofErr w:type="spellStart"/>
            <w:r w:rsidRPr="003D3C37">
              <w:rPr>
                <w:sz w:val="20"/>
                <w:szCs w:val="20"/>
              </w:rPr>
              <w:t>Anprolene</w:t>
            </w:r>
            <w:proofErr w:type="spellEnd"/>
            <w:r w:rsidRPr="003D3C37">
              <w:rPr>
                <w:sz w:val="20"/>
                <w:szCs w:val="20"/>
              </w:rPr>
              <w:t xml:space="preserve"> AN 74 ix (pateikti gamintojo patvirtinimą).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6640E" w:rsidRPr="0049401A" w:rsidRDefault="0096640E"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bookmarkStart w:id="0" w:name="_GoBack"/>
            <w:bookmarkEnd w:id="0"/>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640E" w:rsidRPr="0049401A" w:rsidRDefault="0096640E" w:rsidP="002C5DFA">
            <w:pPr>
              <w:suppressAutoHyphens/>
              <w:jc w:val="center"/>
              <w:rPr>
                <w:rFonts w:eastAsia="Times New Roman" w:cs="Times New Roman"/>
                <w:sz w:val="20"/>
                <w:szCs w:val="20"/>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6640E" w:rsidRDefault="0096640E" w:rsidP="004B7E37">
            <w:pPr>
              <w:suppressAutoHyphens/>
              <w:jc w:val="center"/>
              <w:rPr>
                <w:rFonts w:eastAsia="Times New Roman" w:cs="Times New Roman"/>
                <w:sz w:val="20"/>
                <w:szCs w:val="20"/>
                <w:lang w:eastAsia="zh-CN"/>
              </w:rPr>
            </w:pPr>
            <w:r>
              <w:rPr>
                <w:rFonts w:eastAsia="Times New Roman" w:cs="Times New Roman"/>
                <w:sz w:val="20"/>
                <w:szCs w:val="20"/>
                <w:lang w:eastAsia="zh-CN"/>
              </w:rPr>
              <w:t>1</w:t>
            </w:r>
            <w:r w:rsidR="003D3C37">
              <w:rPr>
                <w:rFonts w:eastAsia="Times New Roman" w:cs="Times New Roman"/>
                <w:sz w:val="20"/>
                <w:szCs w:val="20"/>
                <w:lang w:eastAsia="zh-CN"/>
              </w:rPr>
              <w:t>00</w:t>
            </w:r>
            <w:r>
              <w:rPr>
                <w:rFonts w:eastAsia="Times New Roman" w:cs="Times New Roman"/>
                <w:sz w:val="20"/>
                <w:szCs w:val="20"/>
                <w:lang w:eastAsia="zh-CN"/>
              </w:rPr>
              <w:t xml:space="preserve"> vnt.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6640E" w:rsidRPr="0049401A" w:rsidRDefault="0096640E" w:rsidP="002C5DFA">
            <w:pPr>
              <w:suppressAutoHyphens/>
              <w:snapToGrid w:val="0"/>
              <w:rPr>
                <w:rFonts w:eastAsia="Times New Roman" w:cs="Times New Roman"/>
                <w:sz w:val="20"/>
                <w:szCs w:val="20"/>
                <w:lang w:val="en-GB" w:eastAsia="zh-CN"/>
              </w:rPr>
            </w:pPr>
          </w:p>
        </w:tc>
      </w:tr>
      <w:tr w:rsidR="003D3C37" w:rsidRPr="0049401A" w:rsidTr="0016221B">
        <w:trPr>
          <w:trHeight w:val="350"/>
        </w:trPr>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3D3C37" w:rsidRPr="006F32F4" w:rsidRDefault="003D3C37" w:rsidP="006F32F4">
            <w:pPr>
              <w:suppressAutoHyphens/>
              <w:jc w:val="center"/>
              <w:rPr>
                <w:rFonts w:eastAsia="Times New Roman" w:cs="Times New Roman"/>
                <w:b/>
                <w:sz w:val="20"/>
                <w:szCs w:val="20"/>
                <w:lang w:val="en-GB" w:eastAsia="zh-CN"/>
              </w:rPr>
            </w:pPr>
            <w:r>
              <w:rPr>
                <w:rFonts w:eastAsia="Times New Roman" w:cs="Times New Roman"/>
                <w:b/>
                <w:sz w:val="20"/>
                <w:szCs w:val="20"/>
                <w:lang w:val="en-GB" w:eastAsia="zh-CN"/>
              </w:rPr>
              <w:t>4.3.</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3D3C37" w:rsidRPr="00DB58E9" w:rsidRDefault="003D3C37" w:rsidP="002C5DFA">
            <w:pPr>
              <w:pStyle w:val="Sraopastraipa"/>
              <w:ind w:left="0"/>
              <w:jc w:val="both"/>
              <w:rPr>
                <w:sz w:val="20"/>
                <w:szCs w:val="20"/>
                <w:lang w:val="lt-LT"/>
              </w:rPr>
            </w:pPr>
            <w:r w:rsidRPr="003D3C37">
              <w:rPr>
                <w:sz w:val="20"/>
                <w:szCs w:val="20"/>
                <w:lang w:val="lt-LT"/>
              </w:rPr>
              <w:t xml:space="preserve">AN87 </w:t>
            </w:r>
            <w:proofErr w:type="spellStart"/>
            <w:r w:rsidRPr="003D3C37">
              <w:rPr>
                <w:sz w:val="20"/>
                <w:szCs w:val="20"/>
                <w:lang w:val="lt-LT"/>
              </w:rPr>
              <w:t>Dozimetrai</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D3C37" w:rsidRPr="00FF0477" w:rsidRDefault="003D3C37" w:rsidP="00FF0477">
            <w:pPr>
              <w:rPr>
                <w:sz w:val="20"/>
                <w:szCs w:val="20"/>
              </w:rPr>
            </w:pPr>
            <w:r w:rsidRPr="00FF0477">
              <w:rPr>
                <w:sz w:val="20"/>
                <w:szCs w:val="20"/>
              </w:rPr>
              <w:t xml:space="preserve">Užtikrina tinkamą sterilizavimo laiko, temperatūros ir </w:t>
            </w:r>
            <w:proofErr w:type="spellStart"/>
            <w:r w:rsidRPr="00FF0477">
              <w:rPr>
                <w:sz w:val="20"/>
                <w:szCs w:val="20"/>
              </w:rPr>
              <w:t>EtO</w:t>
            </w:r>
            <w:proofErr w:type="spellEnd"/>
            <w:r w:rsidRPr="00FF0477">
              <w:rPr>
                <w:sz w:val="20"/>
                <w:szCs w:val="20"/>
              </w:rPr>
              <w:t xml:space="preserve"> dujų koncentracijos parametrų tikslumą sterilizacijos proceso metu;</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D3C37" w:rsidRPr="0049401A" w:rsidRDefault="003D3C37"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3C37" w:rsidRPr="0049401A" w:rsidRDefault="003D3C37" w:rsidP="002C5DFA">
            <w:pPr>
              <w:suppressAutoHyphens/>
              <w:jc w:val="center"/>
              <w:rPr>
                <w:rFonts w:eastAsia="Times New Roman" w:cs="Times New Roman"/>
                <w:sz w:val="20"/>
                <w:szCs w:val="20"/>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D3C37" w:rsidRDefault="003D3C37" w:rsidP="004B7E37">
            <w:pPr>
              <w:suppressAutoHyphens/>
              <w:jc w:val="center"/>
              <w:rPr>
                <w:rFonts w:eastAsia="Times New Roman" w:cs="Times New Roman"/>
                <w:sz w:val="20"/>
                <w:szCs w:val="20"/>
                <w:lang w:eastAsia="zh-CN"/>
              </w:rPr>
            </w:pPr>
            <w:r w:rsidRPr="003D3C37">
              <w:rPr>
                <w:rFonts w:eastAsia="Times New Roman" w:cs="Times New Roman"/>
                <w:sz w:val="20"/>
                <w:szCs w:val="20"/>
                <w:lang w:eastAsia="zh-CN"/>
              </w:rPr>
              <w:t>100 vnt.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D3C37" w:rsidRPr="0049401A" w:rsidRDefault="003D3C37" w:rsidP="002C5DFA">
            <w:pPr>
              <w:suppressAutoHyphens/>
              <w:snapToGrid w:val="0"/>
              <w:rPr>
                <w:rFonts w:eastAsia="Times New Roman" w:cs="Times New Roman"/>
                <w:sz w:val="20"/>
                <w:szCs w:val="20"/>
                <w:lang w:val="en-GB" w:eastAsia="zh-CN"/>
              </w:rPr>
            </w:pPr>
          </w:p>
        </w:tc>
      </w:tr>
      <w:tr w:rsidR="003D3C37" w:rsidRPr="0049401A" w:rsidTr="0016221B">
        <w:trPr>
          <w:trHeight w:val="350"/>
        </w:trPr>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3D3C37" w:rsidRPr="006F32F4" w:rsidRDefault="003D3C37" w:rsidP="006F32F4">
            <w:pPr>
              <w:suppressAutoHyphens/>
              <w:jc w:val="center"/>
              <w:rPr>
                <w:rFonts w:eastAsia="Times New Roman" w:cs="Times New Roman"/>
                <w:b/>
                <w:sz w:val="20"/>
                <w:szCs w:val="20"/>
                <w:lang w:val="en-GB" w:eastAsia="zh-CN"/>
              </w:rPr>
            </w:pPr>
            <w:r>
              <w:rPr>
                <w:rFonts w:eastAsia="Times New Roman" w:cs="Times New Roman"/>
                <w:b/>
                <w:sz w:val="20"/>
                <w:szCs w:val="20"/>
                <w:lang w:val="en-GB" w:eastAsia="zh-CN"/>
              </w:rPr>
              <w:t>4.4.</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3D3C37" w:rsidRPr="00DB58E9" w:rsidRDefault="003D3C37" w:rsidP="003D3C37">
            <w:pPr>
              <w:pStyle w:val="Sraopastraipa"/>
              <w:ind w:left="0"/>
              <w:rPr>
                <w:sz w:val="20"/>
                <w:szCs w:val="20"/>
                <w:lang w:val="lt-LT"/>
              </w:rPr>
            </w:pPr>
            <w:r w:rsidRPr="003D3C37">
              <w:rPr>
                <w:sz w:val="20"/>
                <w:szCs w:val="20"/>
                <w:lang w:val="lt-LT"/>
              </w:rPr>
              <w:t xml:space="preserve">AN85 </w:t>
            </w:r>
            <w:proofErr w:type="spellStart"/>
            <w:r w:rsidRPr="003D3C37">
              <w:rPr>
                <w:sz w:val="20"/>
                <w:szCs w:val="20"/>
                <w:lang w:val="lt-LT"/>
              </w:rPr>
              <w:t>EtO</w:t>
            </w:r>
            <w:proofErr w:type="spellEnd"/>
            <w:r w:rsidRPr="003D3C37">
              <w:rPr>
                <w:sz w:val="20"/>
                <w:szCs w:val="20"/>
                <w:lang w:val="lt-LT"/>
              </w:rPr>
              <w:t xml:space="preserve"> dujų poveikio lipdukai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D3C37" w:rsidRPr="00FF0477" w:rsidRDefault="003D3C37" w:rsidP="00FF0477">
            <w:pPr>
              <w:rPr>
                <w:sz w:val="20"/>
                <w:szCs w:val="20"/>
              </w:rPr>
            </w:pPr>
            <w:r w:rsidRPr="00FF0477">
              <w:rPr>
                <w:sz w:val="20"/>
                <w:szCs w:val="20"/>
              </w:rPr>
              <w:t xml:space="preserve">Klijuojama ant kiekvienos sterilizuojamos pakuotės, </w:t>
            </w:r>
            <w:proofErr w:type="spellStart"/>
            <w:r w:rsidRPr="00FF0477">
              <w:rPr>
                <w:sz w:val="20"/>
                <w:szCs w:val="20"/>
              </w:rPr>
              <w:t>EtO</w:t>
            </w:r>
            <w:proofErr w:type="spellEnd"/>
            <w:r w:rsidRPr="00FF0477">
              <w:rPr>
                <w:sz w:val="20"/>
                <w:szCs w:val="20"/>
              </w:rPr>
              <w:t xml:space="preserve"> dujų sąlyčiui identifikuoti;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D3C37" w:rsidRPr="0049401A" w:rsidRDefault="003D3C37" w:rsidP="002C5DFA">
            <w:pPr>
              <w:pBdr>
                <w:top w:val="none" w:sz="0" w:space="0" w:color="000000"/>
                <w:left w:val="none" w:sz="0" w:space="0" w:color="000000"/>
                <w:bottom w:val="none" w:sz="0" w:space="0" w:color="000000"/>
                <w:right w:val="none" w:sz="0" w:space="0" w:color="000000"/>
              </w:pBdr>
              <w:suppressAutoHyphens/>
              <w:jc w:val="center"/>
              <w:rPr>
                <w:rFonts w:eastAsia="Arial Unicode MS" w:cs="Times New Roman"/>
                <w:color w:val="000000"/>
                <w:sz w:val="20"/>
                <w:szCs w:val="20"/>
                <w:bdr w:val="none" w:sz="0" w:space="0" w:color="000000"/>
                <w:lang w:val="it-IT"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3C37" w:rsidRPr="0049401A" w:rsidRDefault="003D3C37" w:rsidP="002C5DFA">
            <w:pPr>
              <w:suppressAutoHyphens/>
              <w:jc w:val="center"/>
              <w:rPr>
                <w:rFonts w:eastAsia="Times New Roman" w:cs="Times New Roman"/>
                <w:sz w:val="20"/>
                <w:szCs w:val="20"/>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D3C37" w:rsidRDefault="003D3C37" w:rsidP="004B7E37">
            <w:pPr>
              <w:suppressAutoHyphens/>
              <w:jc w:val="center"/>
              <w:rPr>
                <w:rFonts w:eastAsia="Times New Roman" w:cs="Times New Roman"/>
                <w:sz w:val="20"/>
                <w:szCs w:val="20"/>
                <w:lang w:eastAsia="zh-CN"/>
              </w:rPr>
            </w:pPr>
            <w:r>
              <w:rPr>
                <w:rFonts w:eastAsia="Times New Roman" w:cs="Times New Roman"/>
                <w:sz w:val="20"/>
                <w:szCs w:val="20"/>
                <w:lang w:eastAsia="zh-CN"/>
              </w:rPr>
              <w:t>2</w:t>
            </w:r>
            <w:r w:rsidRPr="003D3C37">
              <w:rPr>
                <w:rFonts w:eastAsia="Times New Roman" w:cs="Times New Roman"/>
                <w:sz w:val="20"/>
                <w:szCs w:val="20"/>
                <w:lang w:eastAsia="zh-CN"/>
              </w:rPr>
              <w:t>00 vnt.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D3C37" w:rsidRPr="0049401A" w:rsidRDefault="003D3C37" w:rsidP="002C5DFA">
            <w:pPr>
              <w:suppressAutoHyphens/>
              <w:snapToGrid w:val="0"/>
              <w:rPr>
                <w:rFonts w:eastAsia="Times New Roman" w:cs="Times New Roman"/>
                <w:sz w:val="20"/>
                <w:szCs w:val="20"/>
                <w:lang w:val="en-GB" w:eastAsia="zh-CN"/>
              </w:rPr>
            </w:pPr>
          </w:p>
        </w:tc>
      </w:tr>
      <w:tr w:rsidR="00D95F7B" w:rsidRPr="0049401A" w:rsidTr="0016221B">
        <w:trPr>
          <w:trHeight w:val="112"/>
        </w:trPr>
        <w:tc>
          <w:tcPr>
            <w:tcW w:w="13326" w:type="dxa"/>
            <w:gridSpan w:val="6"/>
            <w:tcBorders>
              <w:top w:val="single" w:sz="4" w:space="0" w:color="000000"/>
              <w:left w:val="single" w:sz="4" w:space="0" w:color="000000"/>
              <w:bottom w:val="single" w:sz="4" w:space="0" w:color="000000"/>
              <w:right w:val="single" w:sz="4" w:space="0" w:color="000000"/>
            </w:tcBorders>
            <w:shd w:val="clear" w:color="auto" w:fill="auto"/>
          </w:tcPr>
          <w:p w:rsidR="00D95F7B" w:rsidRPr="00D95F7B" w:rsidRDefault="00D95F7B" w:rsidP="00D95F7B">
            <w:pPr>
              <w:suppressAutoHyphens/>
              <w:jc w:val="right"/>
              <w:rPr>
                <w:rFonts w:eastAsia="Times New Roman" w:cs="Times New Roman"/>
                <w:b/>
                <w:sz w:val="20"/>
                <w:szCs w:val="20"/>
                <w:lang w:eastAsia="zh-CN"/>
              </w:rPr>
            </w:pPr>
            <w:r w:rsidRPr="00D95F7B">
              <w:rPr>
                <w:rFonts w:eastAsia="Times New Roman" w:cs="Times New Roman"/>
                <w:b/>
                <w:sz w:val="20"/>
                <w:szCs w:val="20"/>
                <w:lang w:eastAsia="zh-CN"/>
              </w:rPr>
              <w:t>Viso kaina be PVM, Eur: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5F7B" w:rsidRPr="0049401A" w:rsidRDefault="00D95F7B" w:rsidP="002C5DFA">
            <w:pPr>
              <w:suppressAutoHyphens/>
              <w:snapToGrid w:val="0"/>
              <w:rPr>
                <w:rFonts w:eastAsia="Times New Roman" w:cs="Times New Roman"/>
                <w:sz w:val="20"/>
                <w:szCs w:val="20"/>
                <w:lang w:val="en-GB" w:eastAsia="zh-CN"/>
              </w:rPr>
            </w:pPr>
          </w:p>
        </w:tc>
      </w:tr>
      <w:tr w:rsidR="00D95F7B" w:rsidRPr="0049401A" w:rsidTr="0016221B">
        <w:trPr>
          <w:trHeight w:val="158"/>
        </w:trPr>
        <w:tc>
          <w:tcPr>
            <w:tcW w:w="13326" w:type="dxa"/>
            <w:gridSpan w:val="6"/>
            <w:tcBorders>
              <w:top w:val="single" w:sz="4" w:space="0" w:color="000000"/>
              <w:left w:val="single" w:sz="4" w:space="0" w:color="000000"/>
              <w:bottom w:val="single" w:sz="4" w:space="0" w:color="000000"/>
              <w:right w:val="single" w:sz="4" w:space="0" w:color="000000"/>
            </w:tcBorders>
            <w:shd w:val="clear" w:color="auto" w:fill="auto"/>
          </w:tcPr>
          <w:p w:rsidR="00D95F7B" w:rsidRPr="00D95F7B" w:rsidRDefault="00D95F7B" w:rsidP="00D95F7B">
            <w:pPr>
              <w:suppressAutoHyphens/>
              <w:jc w:val="right"/>
              <w:rPr>
                <w:rFonts w:eastAsia="Times New Roman" w:cs="Times New Roman"/>
                <w:b/>
                <w:sz w:val="20"/>
                <w:szCs w:val="20"/>
                <w:lang w:eastAsia="zh-CN"/>
              </w:rPr>
            </w:pPr>
            <w:r w:rsidRPr="00D95F7B">
              <w:rPr>
                <w:rFonts w:eastAsia="Times New Roman" w:cs="Times New Roman"/>
                <w:b/>
                <w:sz w:val="20"/>
                <w:szCs w:val="20"/>
                <w:lang w:eastAsia="zh-CN"/>
              </w:rPr>
              <w:t>PVM, Eur: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5F7B" w:rsidRPr="0049401A" w:rsidRDefault="00D95F7B" w:rsidP="002C5DFA">
            <w:pPr>
              <w:suppressAutoHyphens/>
              <w:snapToGrid w:val="0"/>
              <w:rPr>
                <w:rFonts w:eastAsia="Times New Roman" w:cs="Times New Roman"/>
                <w:sz w:val="20"/>
                <w:szCs w:val="20"/>
                <w:lang w:val="en-GB" w:eastAsia="zh-CN"/>
              </w:rPr>
            </w:pPr>
          </w:p>
        </w:tc>
      </w:tr>
      <w:tr w:rsidR="00D95F7B" w:rsidRPr="0049401A" w:rsidTr="0016221B">
        <w:trPr>
          <w:trHeight w:val="133"/>
        </w:trPr>
        <w:tc>
          <w:tcPr>
            <w:tcW w:w="13326" w:type="dxa"/>
            <w:gridSpan w:val="6"/>
            <w:tcBorders>
              <w:top w:val="single" w:sz="4" w:space="0" w:color="000000"/>
              <w:left w:val="single" w:sz="4" w:space="0" w:color="000000"/>
              <w:bottom w:val="single" w:sz="4" w:space="0" w:color="000000"/>
              <w:right w:val="single" w:sz="4" w:space="0" w:color="000000"/>
            </w:tcBorders>
            <w:shd w:val="clear" w:color="auto" w:fill="auto"/>
          </w:tcPr>
          <w:p w:rsidR="00D95F7B" w:rsidRPr="00D95F7B" w:rsidRDefault="00D95F7B" w:rsidP="00D95F7B">
            <w:pPr>
              <w:suppressAutoHyphens/>
              <w:jc w:val="right"/>
              <w:rPr>
                <w:rFonts w:eastAsia="Times New Roman" w:cs="Times New Roman"/>
                <w:b/>
                <w:sz w:val="20"/>
                <w:szCs w:val="20"/>
                <w:lang w:eastAsia="zh-CN"/>
              </w:rPr>
            </w:pPr>
            <w:r w:rsidRPr="00D95F7B">
              <w:rPr>
                <w:rFonts w:eastAsia="Times New Roman" w:cs="Times New Roman"/>
                <w:b/>
                <w:sz w:val="20"/>
                <w:szCs w:val="20"/>
                <w:lang w:eastAsia="zh-CN"/>
              </w:rPr>
              <w:t>Viso kaina su PVM, Eur: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5F7B" w:rsidRPr="0049401A" w:rsidRDefault="00D95F7B" w:rsidP="002C5DFA">
            <w:pPr>
              <w:suppressAutoHyphens/>
              <w:snapToGrid w:val="0"/>
              <w:rPr>
                <w:rFonts w:eastAsia="Times New Roman" w:cs="Times New Roman"/>
                <w:sz w:val="20"/>
                <w:szCs w:val="20"/>
                <w:lang w:val="en-GB" w:eastAsia="zh-CN"/>
              </w:rPr>
            </w:pPr>
          </w:p>
        </w:tc>
      </w:tr>
    </w:tbl>
    <w:p w:rsidR="006250F0" w:rsidRPr="00D95F7B" w:rsidRDefault="006250F0" w:rsidP="006250F0">
      <w:pPr>
        <w:jc w:val="both"/>
        <w:rPr>
          <w:rFonts w:eastAsia="Times New Roman" w:cs="Times New Roman"/>
          <w:b/>
          <w:sz w:val="22"/>
        </w:rPr>
      </w:pPr>
      <w:r>
        <w:rPr>
          <w:rFonts w:eastAsia="Times New Roman" w:cs="Times New Roman"/>
          <w:b/>
          <w:sz w:val="22"/>
        </w:rPr>
        <w:t xml:space="preserve">4 dalies </w:t>
      </w:r>
      <w:r w:rsidRPr="00D95F7B">
        <w:rPr>
          <w:rFonts w:eastAsia="Times New Roman" w:cs="Times New Roman"/>
          <w:b/>
          <w:sz w:val="22"/>
        </w:rPr>
        <w:t>pasiūlymo kaina su PVM žodžiais:</w:t>
      </w:r>
    </w:p>
    <w:p w:rsidR="006250F0" w:rsidRDefault="006250F0" w:rsidP="006250F0">
      <w:pPr>
        <w:autoSpaceDE w:val="0"/>
        <w:rPr>
          <w:rFonts w:eastAsia="Calibri"/>
          <w:b/>
          <w:bCs/>
          <w:sz w:val="22"/>
          <w:lang w:eastAsia="lt-LT"/>
        </w:rPr>
      </w:pPr>
      <w:r w:rsidRPr="00925911">
        <w:rPr>
          <w:rFonts w:eastAsia="Times New Roman" w:cs="Times New Roman"/>
          <w:sz w:val="22"/>
        </w:rPr>
        <w:t>______________________________________________________________________________________</w:t>
      </w:r>
    </w:p>
    <w:p w:rsidR="006250F0" w:rsidRDefault="006250F0" w:rsidP="0096640E">
      <w:pPr>
        <w:autoSpaceDE w:val="0"/>
        <w:rPr>
          <w:rFonts w:eastAsia="Calibri"/>
          <w:b/>
          <w:bCs/>
          <w:sz w:val="22"/>
          <w:lang w:eastAsia="lt-LT"/>
        </w:rPr>
      </w:pPr>
    </w:p>
    <w:p w:rsidR="0096640E" w:rsidRPr="00D95F7B" w:rsidRDefault="0096640E" w:rsidP="0096640E">
      <w:pPr>
        <w:autoSpaceDE w:val="0"/>
        <w:rPr>
          <w:b/>
          <w:sz w:val="22"/>
        </w:rPr>
      </w:pPr>
      <w:r w:rsidRPr="00D95F7B">
        <w:rPr>
          <w:rFonts w:eastAsia="Calibri"/>
          <w:b/>
          <w:bCs/>
          <w:sz w:val="22"/>
          <w:lang w:eastAsia="lt-LT"/>
        </w:rPr>
        <w:t>Kiti reikalavimai:</w:t>
      </w:r>
    </w:p>
    <w:p w:rsidR="0096640E" w:rsidRPr="0096640E" w:rsidRDefault="0096640E" w:rsidP="0096640E">
      <w:pPr>
        <w:numPr>
          <w:ilvl w:val="0"/>
          <w:numId w:val="6"/>
        </w:numPr>
        <w:suppressAutoHyphens/>
        <w:autoSpaceDE w:val="0"/>
        <w:jc w:val="both"/>
        <w:rPr>
          <w:sz w:val="22"/>
        </w:rPr>
      </w:pPr>
      <w:r w:rsidRPr="0096640E">
        <w:rPr>
          <w:rFonts w:eastAsia="Calibri"/>
          <w:bCs/>
          <w:sz w:val="22"/>
          <w:lang w:eastAsia="lt-LT"/>
        </w:rPr>
        <w:t>Priemonių aprašymus, naudojimo instrukcijas (lietuvių,</w:t>
      </w:r>
      <w:r w:rsidR="00D95F7B">
        <w:rPr>
          <w:rFonts w:eastAsia="Calibri"/>
          <w:bCs/>
          <w:sz w:val="22"/>
          <w:lang w:eastAsia="lt-LT"/>
        </w:rPr>
        <w:t xml:space="preserve"> </w:t>
      </w:r>
      <w:r w:rsidRPr="0096640E">
        <w:rPr>
          <w:rFonts w:eastAsia="Calibri"/>
          <w:bCs/>
          <w:sz w:val="22"/>
          <w:lang w:eastAsia="lt-LT"/>
        </w:rPr>
        <w:t>originalo kalba).</w:t>
      </w:r>
    </w:p>
    <w:p w:rsidR="0096640E" w:rsidRPr="0096640E" w:rsidRDefault="0096640E" w:rsidP="0096640E">
      <w:pPr>
        <w:numPr>
          <w:ilvl w:val="0"/>
          <w:numId w:val="6"/>
        </w:numPr>
        <w:suppressAutoHyphens/>
        <w:autoSpaceDE w:val="0"/>
        <w:jc w:val="both"/>
        <w:rPr>
          <w:sz w:val="22"/>
        </w:rPr>
      </w:pPr>
      <w:r w:rsidRPr="0096640E">
        <w:rPr>
          <w:sz w:val="22"/>
        </w:rPr>
        <w:t>Atitikties standartams kopijas, atitikties medicinos prietaisų direktyvai 93/42/EEB kopijas (pagal specifikaciją).</w:t>
      </w:r>
    </w:p>
    <w:p w:rsidR="0096640E" w:rsidRPr="0096640E" w:rsidRDefault="0096640E" w:rsidP="0096640E">
      <w:pPr>
        <w:numPr>
          <w:ilvl w:val="0"/>
          <w:numId w:val="6"/>
        </w:numPr>
        <w:suppressAutoHyphens/>
        <w:autoSpaceDE w:val="0"/>
        <w:jc w:val="both"/>
        <w:rPr>
          <w:sz w:val="22"/>
        </w:rPr>
      </w:pPr>
      <w:r w:rsidRPr="0096640E">
        <w:rPr>
          <w:sz w:val="22"/>
        </w:rPr>
        <w:t>Prieš pasirašant sutartį, perkančiajai organizacijai paprašius, neatlygintinai pateikti siūlomos (-ų) prekės (-</w:t>
      </w:r>
      <w:proofErr w:type="spellStart"/>
      <w:r w:rsidRPr="0096640E">
        <w:rPr>
          <w:sz w:val="22"/>
        </w:rPr>
        <w:t>ių</w:t>
      </w:r>
      <w:proofErr w:type="spellEnd"/>
      <w:r w:rsidRPr="0096640E">
        <w:rPr>
          <w:sz w:val="22"/>
        </w:rPr>
        <w:t>) pavyzdį (-</w:t>
      </w:r>
      <w:proofErr w:type="spellStart"/>
      <w:r w:rsidRPr="0096640E">
        <w:rPr>
          <w:sz w:val="22"/>
        </w:rPr>
        <w:t>ius</w:t>
      </w:r>
      <w:proofErr w:type="spellEnd"/>
      <w:r w:rsidRPr="0096640E">
        <w:rPr>
          <w:sz w:val="22"/>
        </w:rPr>
        <w:t>).</w:t>
      </w:r>
    </w:p>
    <w:p w:rsidR="0096640E" w:rsidRDefault="0096640E" w:rsidP="0096640E">
      <w:pPr>
        <w:autoSpaceDE w:val="0"/>
        <w:rPr>
          <w:rFonts w:ascii="Arial" w:hAnsi="Arial" w:cs="Arial"/>
          <w:sz w:val="16"/>
          <w:szCs w:val="16"/>
        </w:rPr>
      </w:pPr>
    </w:p>
    <w:p w:rsidR="001E29B4" w:rsidRPr="004D1E76" w:rsidRDefault="001E29B4" w:rsidP="0096640E">
      <w:pPr>
        <w:rPr>
          <w:rFonts w:eastAsia="Times New Roman" w:cs="Times New Roman"/>
          <w:b/>
          <w:sz w:val="22"/>
          <w:szCs w:val="20"/>
          <w:lang w:eastAsia="lt-LT"/>
        </w:rPr>
      </w:pPr>
    </w:p>
    <w:p w:rsidR="001E29B4" w:rsidRDefault="004D1E76" w:rsidP="004D1E76">
      <w:pPr>
        <w:jc w:val="center"/>
        <w:rPr>
          <w:rFonts w:eastAsia="Times New Roman" w:cs="Times New Roman"/>
          <w:sz w:val="22"/>
          <w:szCs w:val="20"/>
          <w:lang w:eastAsia="lt-LT"/>
        </w:rPr>
      </w:pPr>
      <w:r>
        <w:rPr>
          <w:rFonts w:eastAsia="Times New Roman" w:cs="Times New Roman"/>
          <w:sz w:val="22"/>
          <w:szCs w:val="20"/>
          <w:lang w:eastAsia="lt-LT"/>
        </w:rPr>
        <w:t>_____________________________</w:t>
      </w:r>
    </w:p>
    <w:p w:rsidR="00925911" w:rsidRDefault="00925911" w:rsidP="004D1E76">
      <w:pPr>
        <w:jc w:val="both"/>
        <w:rPr>
          <w:rFonts w:eastAsia="Times New Roman" w:cs="Times New Roman"/>
          <w:szCs w:val="24"/>
        </w:rPr>
      </w:pPr>
    </w:p>
    <w:p w:rsidR="00925911" w:rsidRPr="00D95F7B" w:rsidRDefault="00925911" w:rsidP="0016221B">
      <w:pPr>
        <w:jc w:val="both"/>
        <w:rPr>
          <w:rFonts w:eastAsia="Times New Roman" w:cs="Times New Roman"/>
          <w:b/>
          <w:sz w:val="22"/>
        </w:rPr>
      </w:pPr>
      <w:r w:rsidRPr="00D95F7B">
        <w:rPr>
          <w:rFonts w:eastAsia="Times New Roman" w:cs="Times New Roman"/>
          <w:b/>
          <w:sz w:val="22"/>
        </w:rPr>
        <w:t>Bendra pasiūlymo kaina su PVM žodžiais:</w:t>
      </w:r>
    </w:p>
    <w:p w:rsidR="00925911" w:rsidRPr="00925911" w:rsidRDefault="00925911" w:rsidP="0016221B">
      <w:pPr>
        <w:jc w:val="both"/>
        <w:rPr>
          <w:rFonts w:eastAsia="Times New Roman" w:cs="Times New Roman"/>
          <w:sz w:val="22"/>
        </w:rPr>
      </w:pPr>
      <w:r w:rsidRPr="00925911">
        <w:rPr>
          <w:rFonts w:eastAsia="Times New Roman" w:cs="Times New Roman"/>
          <w:sz w:val="22"/>
        </w:rPr>
        <w:t>______________________________________________________________________________________</w:t>
      </w:r>
    </w:p>
    <w:p w:rsidR="00925911" w:rsidRPr="00925911" w:rsidRDefault="00925911" w:rsidP="0016221B">
      <w:pPr>
        <w:jc w:val="both"/>
        <w:rPr>
          <w:rFonts w:eastAsia="Times New Roman" w:cs="Times New Roman"/>
          <w:sz w:val="22"/>
        </w:rPr>
      </w:pPr>
    </w:p>
    <w:p w:rsidR="00925911" w:rsidRPr="00925911" w:rsidRDefault="00620780" w:rsidP="0016221B">
      <w:pPr>
        <w:jc w:val="both"/>
        <w:rPr>
          <w:rFonts w:eastAsia="Times New Roman" w:cs="Times New Roman"/>
          <w:sz w:val="22"/>
        </w:rPr>
      </w:pPr>
      <w:r>
        <w:rPr>
          <w:rFonts w:eastAsia="Times New Roman" w:cs="Times New Roman"/>
          <w:sz w:val="22"/>
        </w:rPr>
        <w:t xml:space="preserve">5.1 Galutinės </w:t>
      </w:r>
      <w:r w:rsidR="00925911" w:rsidRPr="00925911">
        <w:rPr>
          <w:rFonts w:eastAsia="Times New Roman" w:cs="Times New Roman"/>
          <w:sz w:val="22"/>
        </w:rPr>
        <w:t>kainos pasiūlyme nurodomos suapvalintos, paliekant ne daugiau kaip du skaitmenis po kablelio;</w:t>
      </w:r>
    </w:p>
    <w:p w:rsidR="00925911" w:rsidRPr="00925911" w:rsidRDefault="00925911" w:rsidP="0016221B">
      <w:pPr>
        <w:jc w:val="both"/>
        <w:rPr>
          <w:rFonts w:eastAsia="Times New Roman" w:cs="Times New Roman"/>
          <w:bCs/>
          <w:sz w:val="22"/>
        </w:rPr>
      </w:pPr>
      <w:r w:rsidRPr="00925911">
        <w:rPr>
          <w:rFonts w:eastAsia="Times New Roman" w:cs="Times New Roman"/>
          <w:sz w:val="22"/>
        </w:rPr>
        <w:t xml:space="preserve">5.2. Tais atvejais, kai pagal galiojančius teisės aktus tiekėjui nereikia mokėti PVM, Tiekėjas gali nepildyti su PVM susijusių eilučių, </w:t>
      </w:r>
      <w:r w:rsidRPr="00925911">
        <w:rPr>
          <w:rFonts w:eastAsia="Times New Roman" w:cs="Times New Roman"/>
          <w:b/>
          <w:sz w:val="22"/>
          <w:u w:val="single"/>
        </w:rPr>
        <w:t>tačiau turi nurodyti priežastis, dėl kurių PVM nemoka</w:t>
      </w:r>
      <w:r w:rsidRPr="00925911">
        <w:rPr>
          <w:rFonts w:eastAsia="Times New Roman" w:cs="Times New Roman"/>
          <w:sz w:val="22"/>
        </w:rPr>
        <w:t>;</w:t>
      </w:r>
    </w:p>
    <w:p w:rsidR="00925911" w:rsidRPr="00925911" w:rsidRDefault="00925911" w:rsidP="0016221B">
      <w:pPr>
        <w:jc w:val="both"/>
        <w:rPr>
          <w:rFonts w:eastAsia="Times New Roman" w:cs="Times New Roman"/>
          <w:sz w:val="22"/>
        </w:rPr>
      </w:pPr>
      <w:r w:rsidRPr="00925911">
        <w:rPr>
          <w:rFonts w:eastAsia="Times New Roman" w:cs="Times New Roman"/>
          <w:sz w:val="22"/>
        </w:rPr>
        <w:t xml:space="preserve">5.3 Jei suma skaičiais neatitinka sumos žodžiais, teisinga laikoma suma žodžiais. </w:t>
      </w:r>
    </w:p>
    <w:p w:rsidR="00925911" w:rsidRPr="00925911" w:rsidRDefault="00925911" w:rsidP="004D1E76">
      <w:pPr>
        <w:jc w:val="both"/>
        <w:rPr>
          <w:rFonts w:eastAsia="Times New Roman" w:cs="Times New Roman"/>
          <w:sz w:val="22"/>
        </w:rPr>
      </w:pPr>
    </w:p>
    <w:p w:rsidR="00925911" w:rsidRPr="00925911" w:rsidRDefault="00925911" w:rsidP="0016221B">
      <w:pPr>
        <w:jc w:val="both"/>
        <w:rPr>
          <w:rFonts w:eastAsia="Times New Roman" w:cs="Times New Roman"/>
          <w:sz w:val="22"/>
        </w:rPr>
      </w:pPr>
      <w:r w:rsidRPr="00925911">
        <w:rPr>
          <w:rFonts w:eastAsia="Times New Roman" w:cs="Times New Roman"/>
          <w:sz w:val="22"/>
        </w:rPr>
        <w:t>6. Kartu su pasiūlymu pateikti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670"/>
        <w:gridCol w:w="3119"/>
      </w:tblGrid>
      <w:tr w:rsidR="00925911" w:rsidRPr="00925911" w:rsidTr="0016221B">
        <w:tc>
          <w:tcPr>
            <w:tcW w:w="850"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color w:val="000000"/>
                <w:sz w:val="22"/>
                <w:lang w:eastAsia="lt-LT"/>
              </w:rPr>
            </w:pPr>
            <w:proofErr w:type="spellStart"/>
            <w:r w:rsidRPr="00925911">
              <w:rPr>
                <w:rFonts w:eastAsia="Times New Roman" w:cs="Times New Roman"/>
                <w:color w:val="000000"/>
                <w:sz w:val="22"/>
                <w:lang w:eastAsia="lt-LT"/>
              </w:rPr>
              <w:t>Eil.Nr</w:t>
            </w:r>
            <w:proofErr w:type="spellEnd"/>
            <w:r w:rsidRPr="00925911">
              <w:rPr>
                <w:rFonts w:eastAsia="Times New Roman" w:cs="Times New Roman"/>
                <w:color w:val="000000"/>
                <w:sz w:val="22"/>
                <w:lang w:eastAsia="lt-LT"/>
              </w:rPr>
              <w:t>.</w:t>
            </w:r>
          </w:p>
        </w:tc>
        <w:tc>
          <w:tcPr>
            <w:tcW w:w="5670"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center"/>
              <w:rPr>
                <w:rFonts w:eastAsia="Times New Roman" w:cs="Times New Roman"/>
                <w:color w:val="000000"/>
                <w:sz w:val="22"/>
                <w:lang w:eastAsia="lt-LT"/>
              </w:rPr>
            </w:pPr>
            <w:r w:rsidRPr="00925911">
              <w:rPr>
                <w:rFonts w:eastAsia="Times New Roman" w:cs="Times New Roman"/>
                <w:color w:val="000000"/>
                <w:sz w:val="22"/>
                <w:lang w:eastAsia="lt-LT"/>
              </w:rPr>
              <w:t>Pateikto dokumento pavadinimas</w:t>
            </w:r>
          </w:p>
        </w:tc>
        <w:tc>
          <w:tcPr>
            <w:tcW w:w="3119"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center"/>
              <w:rPr>
                <w:rFonts w:eastAsia="Times New Roman" w:cs="Times New Roman"/>
                <w:color w:val="000000"/>
                <w:sz w:val="22"/>
                <w:lang w:eastAsia="lt-LT"/>
              </w:rPr>
            </w:pPr>
            <w:r w:rsidRPr="00925911">
              <w:rPr>
                <w:rFonts w:eastAsia="Times New Roman" w:cs="Times New Roman"/>
                <w:color w:val="000000"/>
                <w:sz w:val="22"/>
                <w:lang w:eastAsia="lt-LT"/>
              </w:rPr>
              <w:t>Dokumento lapų skaičius</w:t>
            </w:r>
          </w:p>
        </w:tc>
      </w:tr>
      <w:tr w:rsidR="00925911" w:rsidRPr="00925911" w:rsidTr="0016221B">
        <w:tc>
          <w:tcPr>
            <w:tcW w:w="850"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color w:val="000000"/>
                <w:sz w:val="22"/>
                <w:lang w:eastAsia="lt-LT"/>
              </w:rPr>
            </w:pPr>
          </w:p>
        </w:tc>
        <w:tc>
          <w:tcPr>
            <w:tcW w:w="5670"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color w:val="000000"/>
                <w:sz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color w:val="000000"/>
                <w:sz w:val="22"/>
                <w:lang w:eastAsia="lt-LT"/>
              </w:rPr>
            </w:pPr>
          </w:p>
        </w:tc>
      </w:tr>
      <w:tr w:rsidR="00925911" w:rsidRPr="00925911" w:rsidTr="0016221B">
        <w:tc>
          <w:tcPr>
            <w:tcW w:w="850"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color w:val="000000"/>
                <w:sz w:val="22"/>
                <w:lang w:eastAsia="lt-LT"/>
              </w:rPr>
            </w:pPr>
          </w:p>
        </w:tc>
        <w:tc>
          <w:tcPr>
            <w:tcW w:w="5670"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color w:val="000000"/>
                <w:sz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color w:val="000000"/>
                <w:sz w:val="22"/>
                <w:lang w:eastAsia="lt-LT"/>
              </w:rPr>
            </w:pPr>
          </w:p>
        </w:tc>
      </w:tr>
      <w:tr w:rsidR="00925911" w:rsidRPr="00925911" w:rsidTr="0016221B">
        <w:tc>
          <w:tcPr>
            <w:tcW w:w="850"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color w:val="000000"/>
                <w:sz w:val="22"/>
                <w:lang w:eastAsia="lt-LT"/>
              </w:rPr>
            </w:pPr>
          </w:p>
        </w:tc>
        <w:tc>
          <w:tcPr>
            <w:tcW w:w="5670"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color w:val="000000"/>
                <w:sz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color w:val="000000"/>
                <w:sz w:val="22"/>
                <w:lang w:eastAsia="lt-LT"/>
              </w:rPr>
            </w:pPr>
          </w:p>
        </w:tc>
      </w:tr>
      <w:tr w:rsidR="00925911" w:rsidRPr="00925911" w:rsidTr="0016221B">
        <w:tc>
          <w:tcPr>
            <w:tcW w:w="850"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color w:val="000000"/>
                <w:sz w:val="22"/>
                <w:lang w:eastAsia="lt-LT"/>
              </w:rPr>
            </w:pPr>
          </w:p>
        </w:tc>
        <w:tc>
          <w:tcPr>
            <w:tcW w:w="5670"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color w:val="000000"/>
                <w:sz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925911" w:rsidRPr="00925911" w:rsidRDefault="00925911" w:rsidP="00925911">
            <w:pPr>
              <w:jc w:val="both"/>
              <w:rPr>
                <w:rFonts w:eastAsia="Times New Roman" w:cs="Times New Roman"/>
                <w:color w:val="000000"/>
                <w:sz w:val="22"/>
                <w:lang w:eastAsia="lt-LT"/>
              </w:rPr>
            </w:pPr>
          </w:p>
        </w:tc>
      </w:tr>
    </w:tbl>
    <w:p w:rsidR="00925911" w:rsidRPr="00925911" w:rsidRDefault="00925911" w:rsidP="00925911">
      <w:pPr>
        <w:ind w:left="2127"/>
        <w:jc w:val="both"/>
        <w:rPr>
          <w:rFonts w:eastAsia="Times New Roman" w:cs="Times New Roman"/>
          <w:sz w:val="22"/>
        </w:rPr>
      </w:pPr>
    </w:p>
    <w:p w:rsidR="000476D6" w:rsidRDefault="000476D6" w:rsidP="0016221B">
      <w:pPr>
        <w:jc w:val="both"/>
        <w:rPr>
          <w:rFonts w:eastAsia="Times New Roman" w:cs="Times New Roman"/>
          <w:color w:val="000000"/>
          <w:sz w:val="22"/>
          <w:lang w:eastAsia="lt-LT"/>
        </w:rPr>
      </w:pPr>
      <w:r w:rsidRPr="000476D6">
        <w:rPr>
          <w:rFonts w:eastAsia="Times New Roman" w:cs="Times New Roman"/>
          <w:color w:val="000000"/>
          <w:sz w:val="22"/>
          <w:lang w:eastAsia="lt-LT"/>
        </w:rPr>
        <w:lastRenderedPageBreak/>
        <w:t>7. Šiame pasiūlyme yra pateikta ir konfidenciali informacija</w:t>
      </w:r>
      <w:r w:rsidRPr="000476D6">
        <w:rPr>
          <w:rFonts w:eastAsia="Times New Roman" w:cs="Times New Roman"/>
          <w:bCs/>
          <w:color w:val="000000"/>
          <w:sz w:val="22"/>
          <w:lang w:eastAsia="lt-LT"/>
        </w:rPr>
        <w:t>*</w:t>
      </w:r>
      <w:r w:rsidRPr="000476D6">
        <w:rPr>
          <w:rFonts w:eastAsia="Times New Roman" w:cs="Times New Roman"/>
          <w:color w:val="000000"/>
          <w:sz w:val="22"/>
          <w:lang w:eastAsia="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977"/>
        <w:gridCol w:w="1417"/>
        <w:gridCol w:w="4678"/>
      </w:tblGrid>
      <w:tr w:rsidR="000476D6" w:rsidRPr="000476D6" w:rsidTr="0016221B">
        <w:tc>
          <w:tcPr>
            <w:tcW w:w="567" w:type="dxa"/>
            <w:shd w:val="clear" w:color="auto" w:fill="FFFFFF"/>
            <w:vAlign w:val="center"/>
          </w:tcPr>
          <w:p w:rsidR="000476D6" w:rsidRPr="000476D6" w:rsidRDefault="000476D6" w:rsidP="000476D6">
            <w:pPr>
              <w:jc w:val="both"/>
              <w:rPr>
                <w:rFonts w:eastAsia="Times New Roman" w:cs="Times New Roman"/>
                <w:iCs/>
                <w:color w:val="000000"/>
                <w:sz w:val="22"/>
                <w:lang w:eastAsia="lt-LT"/>
              </w:rPr>
            </w:pPr>
            <w:r w:rsidRPr="000476D6">
              <w:rPr>
                <w:rFonts w:eastAsia="Times New Roman" w:cs="Times New Roman"/>
                <w:iCs/>
                <w:color w:val="000000"/>
                <w:sz w:val="22"/>
                <w:lang w:eastAsia="lt-LT"/>
              </w:rPr>
              <w:t>Eil. Nr.</w:t>
            </w:r>
          </w:p>
        </w:tc>
        <w:tc>
          <w:tcPr>
            <w:tcW w:w="2977" w:type="dxa"/>
            <w:shd w:val="clear" w:color="auto" w:fill="FFFFFF"/>
            <w:vAlign w:val="center"/>
          </w:tcPr>
          <w:p w:rsidR="000476D6" w:rsidRPr="000476D6" w:rsidRDefault="000476D6" w:rsidP="000476D6">
            <w:pPr>
              <w:jc w:val="both"/>
              <w:rPr>
                <w:rFonts w:eastAsia="Times New Roman" w:cs="Times New Roman"/>
                <w:iCs/>
                <w:color w:val="000000"/>
                <w:sz w:val="22"/>
                <w:lang w:eastAsia="lt-LT"/>
              </w:rPr>
            </w:pPr>
            <w:r w:rsidRPr="000476D6">
              <w:rPr>
                <w:rFonts w:eastAsia="Times New Roman" w:cs="Times New Roman"/>
                <w:iCs/>
                <w:color w:val="000000"/>
                <w:sz w:val="22"/>
                <w:lang w:eastAsia="lt-LT"/>
              </w:rPr>
              <w:t>Pateikto dokumento pavadinimas</w:t>
            </w:r>
          </w:p>
        </w:tc>
        <w:tc>
          <w:tcPr>
            <w:tcW w:w="1417" w:type="dxa"/>
            <w:shd w:val="clear" w:color="auto" w:fill="FFFFFF"/>
            <w:vAlign w:val="center"/>
          </w:tcPr>
          <w:p w:rsidR="000476D6" w:rsidRPr="000476D6" w:rsidRDefault="000476D6" w:rsidP="000476D6">
            <w:pPr>
              <w:jc w:val="both"/>
              <w:rPr>
                <w:rFonts w:eastAsia="Times New Roman" w:cs="Times New Roman"/>
                <w:iCs/>
                <w:color w:val="000000"/>
                <w:sz w:val="22"/>
                <w:lang w:eastAsia="lt-LT"/>
              </w:rPr>
            </w:pPr>
            <w:r w:rsidRPr="000476D6">
              <w:rPr>
                <w:rFonts w:eastAsia="Times New Roman" w:cs="Times New Roman"/>
                <w:iCs/>
                <w:color w:val="000000"/>
                <w:sz w:val="22"/>
                <w:lang w:eastAsia="lt-LT"/>
              </w:rPr>
              <w:t>Lapų skaičius</w:t>
            </w:r>
          </w:p>
        </w:tc>
        <w:tc>
          <w:tcPr>
            <w:tcW w:w="4678" w:type="dxa"/>
            <w:shd w:val="clear" w:color="auto" w:fill="FFFFFF"/>
            <w:vAlign w:val="center"/>
          </w:tcPr>
          <w:p w:rsidR="000476D6" w:rsidRPr="000476D6" w:rsidRDefault="000476D6" w:rsidP="000476D6">
            <w:pPr>
              <w:jc w:val="both"/>
              <w:rPr>
                <w:rFonts w:eastAsia="Times New Roman" w:cs="Times New Roman"/>
                <w:iCs/>
                <w:color w:val="000000"/>
                <w:sz w:val="22"/>
                <w:vertAlign w:val="superscript"/>
                <w:lang w:eastAsia="lt-LT"/>
              </w:rPr>
            </w:pPr>
            <w:r w:rsidRPr="000476D6">
              <w:rPr>
                <w:rFonts w:eastAsia="Times New Roman" w:cs="Times New Roman"/>
                <w:iCs/>
                <w:color w:val="000000"/>
                <w:sz w:val="22"/>
                <w:lang w:eastAsia="lt-LT"/>
              </w:rPr>
              <w:t>Paaiškinimas kokia konkrečiai informacija, esanti dokumente yra konfidenciali ir kodėl</w:t>
            </w:r>
            <w:r w:rsidRPr="000476D6">
              <w:rPr>
                <w:rFonts w:eastAsia="Times New Roman" w:cs="Times New Roman"/>
                <w:iCs/>
                <w:color w:val="000000"/>
                <w:sz w:val="22"/>
                <w:vertAlign w:val="superscript"/>
                <w:lang w:eastAsia="lt-LT"/>
              </w:rPr>
              <w:t>1</w:t>
            </w:r>
          </w:p>
        </w:tc>
      </w:tr>
      <w:tr w:rsidR="000476D6" w:rsidRPr="000476D6" w:rsidTr="0016221B">
        <w:tc>
          <w:tcPr>
            <w:tcW w:w="567" w:type="dxa"/>
          </w:tcPr>
          <w:p w:rsidR="000476D6" w:rsidRPr="000476D6" w:rsidRDefault="000476D6" w:rsidP="000476D6">
            <w:pPr>
              <w:jc w:val="both"/>
              <w:rPr>
                <w:rFonts w:eastAsia="Times New Roman" w:cs="Times New Roman"/>
                <w:color w:val="000000"/>
                <w:sz w:val="22"/>
                <w:lang w:eastAsia="lt-LT"/>
              </w:rPr>
            </w:pPr>
          </w:p>
        </w:tc>
        <w:tc>
          <w:tcPr>
            <w:tcW w:w="2977" w:type="dxa"/>
          </w:tcPr>
          <w:p w:rsidR="000476D6" w:rsidRPr="000476D6" w:rsidRDefault="000476D6" w:rsidP="000476D6">
            <w:pPr>
              <w:jc w:val="both"/>
              <w:rPr>
                <w:rFonts w:eastAsia="Times New Roman" w:cs="Times New Roman"/>
                <w:color w:val="000000"/>
                <w:sz w:val="22"/>
                <w:lang w:eastAsia="lt-LT"/>
              </w:rPr>
            </w:pPr>
          </w:p>
        </w:tc>
        <w:tc>
          <w:tcPr>
            <w:tcW w:w="1417" w:type="dxa"/>
          </w:tcPr>
          <w:p w:rsidR="000476D6" w:rsidRPr="000476D6" w:rsidRDefault="000476D6" w:rsidP="000476D6">
            <w:pPr>
              <w:jc w:val="both"/>
              <w:rPr>
                <w:rFonts w:eastAsia="Times New Roman" w:cs="Times New Roman"/>
                <w:color w:val="000000"/>
                <w:sz w:val="22"/>
                <w:lang w:eastAsia="lt-LT"/>
              </w:rPr>
            </w:pPr>
          </w:p>
        </w:tc>
        <w:tc>
          <w:tcPr>
            <w:tcW w:w="4678" w:type="dxa"/>
          </w:tcPr>
          <w:p w:rsidR="000476D6" w:rsidRPr="000476D6" w:rsidRDefault="000476D6" w:rsidP="000476D6">
            <w:pPr>
              <w:jc w:val="both"/>
              <w:rPr>
                <w:rFonts w:eastAsia="Times New Roman" w:cs="Times New Roman"/>
                <w:color w:val="000000"/>
                <w:sz w:val="22"/>
                <w:lang w:eastAsia="lt-LT"/>
              </w:rPr>
            </w:pPr>
          </w:p>
        </w:tc>
      </w:tr>
      <w:tr w:rsidR="000476D6" w:rsidRPr="000476D6" w:rsidTr="0016221B">
        <w:tc>
          <w:tcPr>
            <w:tcW w:w="567" w:type="dxa"/>
          </w:tcPr>
          <w:p w:rsidR="000476D6" w:rsidRPr="000476D6" w:rsidRDefault="000476D6" w:rsidP="000476D6">
            <w:pPr>
              <w:jc w:val="both"/>
              <w:rPr>
                <w:rFonts w:eastAsia="Times New Roman" w:cs="Times New Roman"/>
                <w:color w:val="000000"/>
                <w:sz w:val="22"/>
                <w:lang w:eastAsia="lt-LT"/>
              </w:rPr>
            </w:pPr>
          </w:p>
        </w:tc>
        <w:tc>
          <w:tcPr>
            <w:tcW w:w="2977" w:type="dxa"/>
          </w:tcPr>
          <w:p w:rsidR="000476D6" w:rsidRPr="000476D6" w:rsidRDefault="000476D6" w:rsidP="000476D6">
            <w:pPr>
              <w:jc w:val="both"/>
              <w:rPr>
                <w:rFonts w:eastAsia="Times New Roman" w:cs="Times New Roman"/>
                <w:color w:val="000000"/>
                <w:sz w:val="22"/>
                <w:lang w:eastAsia="lt-LT"/>
              </w:rPr>
            </w:pPr>
          </w:p>
        </w:tc>
        <w:tc>
          <w:tcPr>
            <w:tcW w:w="1417" w:type="dxa"/>
          </w:tcPr>
          <w:p w:rsidR="000476D6" w:rsidRPr="000476D6" w:rsidRDefault="000476D6" w:rsidP="000476D6">
            <w:pPr>
              <w:jc w:val="both"/>
              <w:rPr>
                <w:rFonts w:eastAsia="Times New Roman" w:cs="Times New Roman"/>
                <w:color w:val="000000"/>
                <w:sz w:val="22"/>
                <w:lang w:eastAsia="lt-LT"/>
              </w:rPr>
            </w:pPr>
          </w:p>
        </w:tc>
        <w:tc>
          <w:tcPr>
            <w:tcW w:w="4678" w:type="dxa"/>
          </w:tcPr>
          <w:p w:rsidR="000476D6" w:rsidRPr="000476D6" w:rsidRDefault="000476D6" w:rsidP="000476D6">
            <w:pPr>
              <w:jc w:val="both"/>
              <w:rPr>
                <w:rFonts w:eastAsia="Times New Roman" w:cs="Times New Roman"/>
                <w:color w:val="000000"/>
                <w:sz w:val="22"/>
                <w:lang w:eastAsia="lt-LT"/>
              </w:rPr>
            </w:pPr>
          </w:p>
        </w:tc>
      </w:tr>
      <w:tr w:rsidR="000476D6" w:rsidRPr="000476D6" w:rsidTr="0016221B">
        <w:tc>
          <w:tcPr>
            <w:tcW w:w="567" w:type="dxa"/>
          </w:tcPr>
          <w:p w:rsidR="000476D6" w:rsidRPr="000476D6" w:rsidRDefault="000476D6" w:rsidP="000476D6">
            <w:pPr>
              <w:jc w:val="both"/>
              <w:rPr>
                <w:rFonts w:eastAsia="Times New Roman" w:cs="Times New Roman"/>
                <w:color w:val="000000"/>
                <w:sz w:val="22"/>
                <w:lang w:eastAsia="lt-LT"/>
              </w:rPr>
            </w:pPr>
          </w:p>
        </w:tc>
        <w:tc>
          <w:tcPr>
            <w:tcW w:w="2977" w:type="dxa"/>
          </w:tcPr>
          <w:p w:rsidR="000476D6" w:rsidRPr="000476D6" w:rsidRDefault="000476D6" w:rsidP="000476D6">
            <w:pPr>
              <w:jc w:val="both"/>
              <w:rPr>
                <w:rFonts w:eastAsia="Times New Roman" w:cs="Times New Roman"/>
                <w:color w:val="000000"/>
                <w:sz w:val="22"/>
                <w:lang w:eastAsia="lt-LT"/>
              </w:rPr>
            </w:pPr>
          </w:p>
        </w:tc>
        <w:tc>
          <w:tcPr>
            <w:tcW w:w="1417" w:type="dxa"/>
          </w:tcPr>
          <w:p w:rsidR="000476D6" w:rsidRPr="000476D6" w:rsidRDefault="000476D6" w:rsidP="000476D6">
            <w:pPr>
              <w:jc w:val="both"/>
              <w:rPr>
                <w:rFonts w:eastAsia="Times New Roman" w:cs="Times New Roman"/>
                <w:color w:val="000000"/>
                <w:sz w:val="22"/>
                <w:lang w:eastAsia="lt-LT"/>
              </w:rPr>
            </w:pPr>
          </w:p>
        </w:tc>
        <w:tc>
          <w:tcPr>
            <w:tcW w:w="4678" w:type="dxa"/>
          </w:tcPr>
          <w:p w:rsidR="000476D6" w:rsidRPr="000476D6" w:rsidRDefault="000476D6" w:rsidP="000476D6">
            <w:pPr>
              <w:jc w:val="both"/>
              <w:rPr>
                <w:rFonts w:eastAsia="Times New Roman" w:cs="Times New Roman"/>
                <w:color w:val="000000"/>
                <w:sz w:val="22"/>
                <w:lang w:eastAsia="lt-LT"/>
              </w:rPr>
            </w:pPr>
          </w:p>
        </w:tc>
      </w:tr>
    </w:tbl>
    <w:p w:rsidR="000476D6" w:rsidRPr="000476D6" w:rsidRDefault="000476D6" w:rsidP="0016221B">
      <w:pPr>
        <w:jc w:val="both"/>
        <w:rPr>
          <w:rFonts w:eastAsia="Times New Roman" w:cs="Times New Roman"/>
          <w:bCs/>
          <w:color w:val="000000"/>
          <w:sz w:val="22"/>
          <w:lang w:eastAsia="lt-LT"/>
        </w:rPr>
      </w:pPr>
      <w:r w:rsidRPr="000476D6">
        <w:rPr>
          <w:rFonts w:eastAsia="Times New Roman" w:cs="Times New Roman"/>
          <w:bCs/>
          <w:color w:val="000000"/>
          <w:sz w:val="22"/>
          <w:lang w:eastAsia="lt-LT"/>
        </w:rPr>
        <w:t xml:space="preserve">*Pildyti tuomet, jei bus pateikta konfidenciali informacija. </w:t>
      </w:r>
    </w:p>
    <w:p w:rsidR="000476D6" w:rsidRPr="000476D6" w:rsidRDefault="000476D6" w:rsidP="0016221B">
      <w:pPr>
        <w:jc w:val="both"/>
        <w:rPr>
          <w:rFonts w:eastAsia="Times New Roman" w:cs="Times New Roman"/>
          <w:i/>
          <w:color w:val="000000"/>
          <w:sz w:val="22"/>
          <w:lang w:eastAsia="lt-LT"/>
        </w:rPr>
      </w:pPr>
      <w:r w:rsidRPr="000476D6">
        <w:rPr>
          <w:rFonts w:eastAsia="Times New Roman" w:cs="Times New Roman"/>
          <w:i/>
          <w:color w:val="000000"/>
          <w:sz w:val="22"/>
          <w:vertAlign w:val="superscript"/>
          <w:lang w:eastAsia="lt-LT"/>
        </w:rPr>
        <w:t>1</w:t>
      </w:r>
      <w:r w:rsidRPr="000476D6">
        <w:rPr>
          <w:rFonts w:eastAsia="Times New Roman" w:cs="Times New Roman"/>
          <w:b/>
          <w:i/>
          <w:color w:val="000000"/>
          <w:sz w:val="22"/>
          <w:lang w:eastAsia="lt-LT"/>
        </w:rPr>
        <w:t>Pastaba:</w:t>
      </w:r>
      <w:r w:rsidRPr="000476D6">
        <w:rPr>
          <w:rFonts w:eastAsia="Times New Roman" w:cs="Times New Roman"/>
          <w:i/>
          <w:color w:val="000000"/>
          <w:sz w:val="22"/>
          <w:lang w:eastAsia="lt-LT"/>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rsidR="000476D6" w:rsidRDefault="000476D6" w:rsidP="0016221B">
      <w:pPr>
        <w:jc w:val="both"/>
        <w:rPr>
          <w:rFonts w:eastAsia="Times New Roman" w:cs="Times New Roman"/>
          <w:i/>
          <w:color w:val="000000"/>
          <w:sz w:val="22"/>
          <w:lang w:eastAsia="lt-LT"/>
        </w:rPr>
      </w:pPr>
      <w:r w:rsidRPr="000476D6">
        <w:rPr>
          <w:rFonts w:eastAsia="Times New Roman" w:cs="Times New Roman"/>
          <w:i/>
          <w:color w:val="000000"/>
          <w:sz w:val="22"/>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rsidR="000476D6" w:rsidRDefault="000476D6" w:rsidP="0016221B">
      <w:pPr>
        <w:jc w:val="both"/>
        <w:rPr>
          <w:rFonts w:eastAsia="Times New Roman" w:cs="Times New Roman"/>
          <w:i/>
          <w:color w:val="000000"/>
          <w:sz w:val="22"/>
          <w:lang w:eastAsia="lt-LT"/>
        </w:rPr>
      </w:pPr>
    </w:p>
    <w:p w:rsidR="000476D6" w:rsidRDefault="000476D6" w:rsidP="0016221B">
      <w:pPr>
        <w:jc w:val="both"/>
        <w:rPr>
          <w:rFonts w:eastAsia="Times New Roman" w:cs="Times New Roman"/>
          <w:bCs/>
          <w:color w:val="000000"/>
          <w:sz w:val="22"/>
          <w:lang w:eastAsia="lt-LT"/>
        </w:rPr>
      </w:pPr>
      <w:r w:rsidRPr="000476D6">
        <w:rPr>
          <w:rFonts w:eastAsia="Times New Roman" w:cs="Times New Roman"/>
          <w:color w:val="000000"/>
          <w:sz w:val="22"/>
          <w:lang w:eastAsia="lt-LT"/>
        </w:rPr>
        <w:t xml:space="preserve">8. </w:t>
      </w:r>
      <w:r w:rsidRPr="000476D6">
        <w:rPr>
          <w:rFonts w:eastAsia="Times New Roman" w:cs="Times New Roman"/>
          <w:bCs/>
          <w:color w:val="000000"/>
          <w:sz w:val="22"/>
          <w:lang w:eastAsia="lt-LT"/>
        </w:rPr>
        <w:t>Pasiūlymas galioja 90 kalendorinių dienų</w:t>
      </w:r>
    </w:p>
    <w:p w:rsidR="000476D6" w:rsidRPr="000476D6" w:rsidRDefault="000476D6" w:rsidP="0016221B">
      <w:pPr>
        <w:jc w:val="both"/>
        <w:rPr>
          <w:rFonts w:eastAsia="Times New Roman" w:cs="Times New Roman"/>
          <w:bCs/>
          <w:color w:val="000000"/>
          <w:sz w:val="22"/>
          <w:lang w:eastAsia="lt-LT"/>
        </w:rPr>
      </w:pPr>
    </w:p>
    <w:tbl>
      <w:tblPr>
        <w:tblW w:w="9828" w:type="dxa"/>
        <w:tblInd w:w="108" w:type="dxa"/>
        <w:tblLayout w:type="fixed"/>
        <w:tblLook w:val="04A0" w:firstRow="1" w:lastRow="0" w:firstColumn="1" w:lastColumn="0" w:noHBand="0" w:noVBand="1"/>
      </w:tblPr>
      <w:tblGrid>
        <w:gridCol w:w="3284"/>
        <w:gridCol w:w="604"/>
        <w:gridCol w:w="1980"/>
        <w:gridCol w:w="701"/>
        <w:gridCol w:w="2611"/>
        <w:gridCol w:w="648"/>
      </w:tblGrid>
      <w:tr w:rsidR="000476D6" w:rsidRPr="000476D6" w:rsidTr="0016221B">
        <w:trPr>
          <w:trHeight w:val="285"/>
        </w:trPr>
        <w:tc>
          <w:tcPr>
            <w:tcW w:w="3284" w:type="dxa"/>
            <w:tcBorders>
              <w:top w:val="nil"/>
              <w:left w:val="nil"/>
              <w:bottom w:val="single" w:sz="4" w:space="0" w:color="auto"/>
              <w:right w:val="nil"/>
            </w:tcBorders>
          </w:tcPr>
          <w:p w:rsidR="000476D6" w:rsidRPr="000476D6" w:rsidRDefault="000476D6" w:rsidP="0016221B">
            <w:pPr>
              <w:ind w:right="-1"/>
              <w:rPr>
                <w:rFonts w:eastAsia="Times New Roman" w:cs="Times New Roman"/>
                <w:color w:val="000000"/>
                <w:sz w:val="22"/>
                <w:lang w:eastAsia="lt-LT"/>
              </w:rPr>
            </w:pPr>
          </w:p>
        </w:tc>
        <w:tc>
          <w:tcPr>
            <w:tcW w:w="604" w:type="dxa"/>
          </w:tcPr>
          <w:p w:rsidR="000476D6" w:rsidRPr="000476D6" w:rsidRDefault="000476D6" w:rsidP="0016221B">
            <w:pPr>
              <w:ind w:right="-1"/>
              <w:jc w:val="center"/>
              <w:rPr>
                <w:rFonts w:eastAsia="Times New Roman" w:cs="Times New Roman"/>
                <w:color w:val="000000"/>
                <w:sz w:val="22"/>
                <w:lang w:eastAsia="lt-LT"/>
              </w:rPr>
            </w:pPr>
          </w:p>
        </w:tc>
        <w:tc>
          <w:tcPr>
            <w:tcW w:w="1980" w:type="dxa"/>
            <w:tcBorders>
              <w:top w:val="nil"/>
              <w:left w:val="nil"/>
              <w:bottom w:val="single" w:sz="4" w:space="0" w:color="auto"/>
              <w:right w:val="nil"/>
            </w:tcBorders>
          </w:tcPr>
          <w:p w:rsidR="000476D6" w:rsidRPr="000476D6" w:rsidRDefault="000476D6" w:rsidP="0016221B">
            <w:pPr>
              <w:ind w:right="-1"/>
              <w:jc w:val="center"/>
              <w:rPr>
                <w:rFonts w:eastAsia="Times New Roman" w:cs="Times New Roman"/>
                <w:color w:val="000000"/>
                <w:sz w:val="22"/>
                <w:lang w:eastAsia="lt-LT"/>
              </w:rPr>
            </w:pPr>
          </w:p>
        </w:tc>
        <w:tc>
          <w:tcPr>
            <w:tcW w:w="701" w:type="dxa"/>
          </w:tcPr>
          <w:p w:rsidR="000476D6" w:rsidRPr="000476D6" w:rsidRDefault="000476D6" w:rsidP="0016221B">
            <w:pPr>
              <w:ind w:right="-1"/>
              <w:jc w:val="center"/>
              <w:rPr>
                <w:rFonts w:eastAsia="Times New Roman" w:cs="Times New Roman"/>
                <w:color w:val="000000"/>
                <w:sz w:val="22"/>
                <w:lang w:eastAsia="lt-LT"/>
              </w:rPr>
            </w:pPr>
          </w:p>
        </w:tc>
        <w:tc>
          <w:tcPr>
            <w:tcW w:w="2611" w:type="dxa"/>
            <w:tcBorders>
              <w:top w:val="nil"/>
              <w:left w:val="nil"/>
              <w:bottom w:val="single" w:sz="4" w:space="0" w:color="auto"/>
              <w:right w:val="nil"/>
            </w:tcBorders>
          </w:tcPr>
          <w:p w:rsidR="000476D6" w:rsidRPr="000476D6" w:rsidRDefault="000476D6" w:rsidP="0016221B">
            <w:pPr>
              <w:ind w:right="-1"/>
              <w:jc w:val="right"/>
              <w:rPr>
                <w:rFonts w:eastAsia="Times New Roman" w:cs="Times New Roman"/>
                <w:color w:val="000000"/>
                <w:sz w:val="22"/>
                <w:lang w:eastAsia="lt-LT"/>
              </w:rPr>
            </w:pPr>
          </w:p>
        </w:tc>
        <w:tc>
          <w:tcPr>
            <w:tcW w:w="648" w:type="dxa"/>
          </w:tcPr>
          <w:p w:rsidR="000476D6" w:rsidRPr="000476D6" w:rsidRDefault="000476D6" w:rsidP="0016221B">
            <w:pPr>
              <w:ind w:right="-1"/>
              <w:jc w:val="right"/>
              <w:rPr>
                <w:rFonts w:eastAsia="Times New Roman" w:cs="Times New Roman"/>
                <w:color w:val="000000"/>
                <w:sz w:val="22"/>
                <w:lang w:eastAsia="lt-LT"/>
              </w:rPr>
            </w:pPr>
          </w:p>
        </w:tc>
      </w:tr>
      <w:tr w:rsidR="000476D6" w:rsidRPr="000476D6" w:rsidTr="0016221B">
        <w:trPr>
          <w:trHeight w:val="186"/>
        </w:trPr>
        <w:tc>
          <w:tcPr>
            <w:tcW w:w="3284" w:type="dxa"/>
            <w:tcBorders>
              <w:top w:val="single" w:sz="4" w:space="0" w:color="auto"/>
              <w:left w:val="nil"/>
              <w:bottom w:val="nil"/>
              <w:right w:val="nil"/>
            </w:tcBorders>
          </w:tcPr>
          <w:p w:rsidR="000476D6" w:rsidRPr="000476D6" w:rsidRDefault="000476D6" w:rsidP="0016221B">
            <w:pPr>
              <w:snapToGrid w:val="0"/>
              <w:rPr>
                <w:rFonts w:eastAsia="Times New Roman" w:cs="Times New Roman"/>
                <w:color w:val="000000"/>
                <w:position w:val="6"/>
                <w:sz w:val="22"/>
              </w:rPr>
            </w:pPr>
            <w:r w:rsidRPr="000476D6">
              <w:rPr>
                <w:rFonts w:eastAsia="Times New Roman" w:cs="Times New Roman"/>
                <w:color w:val="000000"/>
                <w:position w:val="6"/>
                <w:sz w:val="22"/>
              </w:rPr>
              <w:t>(Tiekėjo arba jo įgalioto asmens pareigų pavadinimas)</w:t>
            </w:r>
          </w:p>
        </w:tc>
        <w:tc>
          <w:tcPr>
            <w:tcW w:w="604" w:type="dxa"/>
          </w:tcPr>
          <w:p w:rsidR="000476D6" w:rsidRPr="000476D6" w:rsidRDefault="000476D6" w:rsidP="0016221B">
            <w:pPr>
              <w:ind w:right="-1"/>
              <w:jc w:val="center"/>
              <w:rPr>
                <w:rFonts w:eastAsia="Times New Roman" w:cs="Times New Roman"/>
                <w:color w:val="000000"/>
                <w:sz w:val="22"/>
                <w:lang w:eastAsia="lt-LT"/>
              </w:rPr>
            </w:pPr>
          </w:p>
        </w:tc>
        <w:tc>
          <w:tcPr>
            <w:tcW w:w="1980" w:type="dxa"/>
            <w:tcBorders>
              <w:top w:val="single" w:sz="4" w:space="0" w:color="auto"/>
              <w:left w:val="nil"/>
              <w:bottom w:val="nil"/>
              <w:right w:val="nil"/>
            </w:tcBorders>
          </w:tcPr>
          <w:p w:rsidR="000476D6" w:rsidRPr="000476D6" w:rsidRDefault="000476D6" w:rsidP="0016221B">
            <w:pPr>
              <w:ind w:right="-1"/>
              <w:jc w:val="center"/>
              <w:rPr>
                <w:rFonts w:eastAsia="Times New Roman" w:cs="Times New Roman"/>
                <w:color w:val="000000"/>
                <w:sz w:val="22"/>
                <w:lang w:eastAsia="lt-LT"/>
              </w:rPr>
            </w:pPr>
            <w:r w:rsidRPr="000476D6">
              <w:rPr>
                <w:rFonts w:eastAsia="Times New Roman" w:cs="Times New Roman"/>
                <w:color w:val="000000"/>
                <w:position w:val="6"/>
                <w:sz w:val="22"/>
                <w:lang w:eastAsia="lt-LT"/>
              </w:rPr>
              <w:t>(Parašas)</w:t>
            </w:r>
            <w:r w:rsidRPr="000476D6">
              <w:rPr>
                <w:rFonts w:eastAsia="Times New Roman" w:cs="Times New Roman"/>
                <w:i/>
                <w:color w:val="000000"/>
                <w:sz w:val="22"/>
                <w:lang w:eastAsia="lt-LT"/>
              </w:rPr>
              <w:t xml:space="preserve"> </w:t>
            </w:r>
          </w:p>
        </w:tc>
        <w:tc>
          <w:tcPr>
            <w:tcW w:w="701" w:type="dxa"/>
          </w:tcPr>
          <w:p w:rsidR="000476D6" w:rsidRPr="000476D6" w:rsidRDefault="000476D6" w:rsidP="0016221B">
            <w:pPr>
              <w:ind w:right="-1"/>
              <w:jc w:val="center"/>
              <w:rPr>
                <w:rFonts w:eastAsia="Times New Roman" w:cs="Times New Roman"/>
                <w:color w:val="000000"/>
                <w:sz w:val="22"/>
                <w:lang w:eastAsia="lt-LT"/>
              </w:rPr>
            </w:pPr>
          </w:p>
        </w:tc>
        <w:tc>
          <w:tcPr>
            <w:tcW w:w="2611" w:type="dxa"/>
            <w:tcBorders>
              <w:top w:val="single" w:sz="4" w:space="0" w:color="auto"/>
              <w:left w:val="nil"/>
              <w:bottom w:val="nil"/>
              <w:right w:val="nil"/>
            </w:tcBorders>
          </w:tcPr>
          <w:p w:rsidR="000476D6" w:rsidRPr="000476D6" w:rsidRDefault="000476D6" w:rsidP="0016221B">
            <w:pPr>
              <w:ind w:right="-1"/>
              <w:jc w:val="center"/>
              <w:rPr>
                <w:rFonts w:eastAsia="Times New Roman" w:cs="Times New Roman"/>
                <w:color w:val="000000"/>
                <w:sz w:val="22"/>
                <w:lang w:eastAsia="lt-LT"/>
              </w:rPr>
            </w:pPr>
            <w:r w:rsidRPr="000476D6">
              <w:rPr>
                <w:rFonts w:eastAsia="Times New Roman" w:cs="Times New Roman"/>
                <w:color w:val="000000"/>
                <w:position w:val="6"/>
                <w:sz w:val="22"/>
                <w:lang w:eastAsia="lt-LT"/>
              </w:rPr>
              <w:t>(Vardas ir pavardė)</w:t>
            </w:r>
            <w:r w:rsidRPr="000476D6">
              <w:rPr>
                <w:rFonts w:eastAsia="Times New Roman" w:cs="Times New Roman"/>
                <w:i/>
                <w:color w:val="000000"/>
                <w:sz w:val="22"/>
                <w:lang w:eastAsia="lt-LT"/>
              </w:rPr>
              <w:t xml:space="preserve"> </w:t>
            </w:r>
          </w:p>
        </w:tc>
        <w:tc>
          <w:tcPr>
            <w:tcW w:w="648" w:type="dxa"/>
          </w:tcPr>
          <w:p w:rsidR="000476D6" w:rsidRPr="000476D6" w:rsidRDefault="000476D6" w:rsidP="0016221B">
            <w:pPr>
              <w:ind w:right="-1"/>
              <w:jc w:val="center"/>
              <w:rPr>
                <w:rFonts w:eastAsia="Times New Roman" w:cs="Times New Roman"/>
                <w:color w:val="000000"/>
                <w:sz w:val="22"/>
                <w:lang w:eastAsia="lt-LT"/>
              </w:rPr>
            </w:pPr>
          </w:p>
        </w:tc>
      </w:tr>
    </w:tbl>
    <w:p w:rsidR="00A1403F" w:rsidRDefault="00A1403F" w:rsidP="0016221B">
      <w:pPr>
        <w:jc w:val="both"/>
        <w:rPr>
          <w:szCs w:val="24"/>
        </w:rPr>
      </w:pPr>
    </w:p>
    <w:p w:rsidR="00B47CE8" w:rsidRPr="002B50E1" w:rsidRDefault="00B47CE8" w:rsidP="00B47CE8">
      <w:pPr>
        <w:jc w:val="center"/>
        <w:rPr>
          <w:szCs w:val="24"/>
        </w:rPr>
      </w:pPr>
    </w:p>
    <w:sectPr w:rsidR="00B47CE8" w:rsidRPr="002B50E1" w:rsidSect="00D95F7B">
      <w:pgSz w:w="16838" w:h="11906" w:orient="landscape"/>
      <w:pgMar w:top="567" w:right="1134"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oces">
    <w:altName w:val="Times New Roman"/>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4"/>
      <w:numFmt w:val="bullet"/>
      <w:lvlText w:val="-"/>
      <w:lvlJc w:val="left"/>
      <w:pPr>
        <w:tabs>
          <w:tab w:val="num" w:pos="0"/>
        </w:tabs>
        <w:ind w:left="720" w:hanging="360"/>
      </w:pPr>
      <w:rPr>
        <w:rFonts w:ascii="Voces" w:hAnsi="Voces" w:cs="Arial Unicode MS"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eastAsia="Calibri" w:cs="Arial" w:hint="default"/>
        <w:bCs/>
        <w:lang w:val="lt-LT" w:eastAsia="lt-LT"/>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3CF7E84"/>
    <w:multiLevelType w:val="hybridMultilevel"/>
    <w:tmpl w:val="9316171C"/>
    <w:lvl w:ilvl="0" w:tplc="07349018">
      <w:start w:val="4"/>
      <w:numFmt w:val="bullet"/>
      <w:lvlText w:val="-"/>
      <w:lvlJc w:val="left"/>
      <w:pPr>
        <w:ind w:left="36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3894F6B"/>
    <w:multiLevelType w:val="hybridMultilevel"/>
    <w:tmpl w:val="F8B01D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8EE"/>
    <w:rsid w:val="00035921"/>
    <w:rsid w:val="0003790D"/>
    <w:rsid w:val="0004143A"/>
    <w:rsid w:val="000476D6"/>
    <w:rsid w:val="0005739F"/>
    <w:rsid w:val="0006047C"/>
    <w:rsid w:val="000672A9"/>
    <w:rsid w:val="000843B1"/>
    <w:rsid w:val="00086994"/>
    <w:rsid w:val="000A6DAA"/>
    <w:rsid w:val="000B611C"/>
    <w:rsid w:val="000C58C6"/>
    <w:rsid w:val="00107B6C"/>
    <w:rsid w:val="00122DC0"/>
    <w:rsid w:val="001308C9"/>
    <w:rsid w:val="0015589C"/>
    <w:rsid w:val="0016221B"/>
    <w:rsid w:val="00177C8D"/>
    <w:rsid w:val="001B118A"/>
    <w:rsid w:val="001B554C"/>
    <w:rsid w:val="001E29B4"/>
    <w:rsid w:val="001F2FC0"/>
    <w:rsid w:val="0021255C"/>
    <w:rsid w:val="0024270E"/>
    <w:rsid w:val="00270CFF"/>
    <w:rsid w:val="00273D74"/>
    <w:rsid w:val="00280EC9"/>
    <w:rsid w:val="002B50E1"/>
    <w:rsid w:val="002C5DFA"/>
    <w:rsid w:val="002D7C29"/>
    <w:rsid w:val="002E3DD9"/>
    <w:rsid w:val="00315983"/>
    <w:rsid w:val="00394D0E"/>
    <w:rsid w:val="003D3C37"/>
    <w:rsid w:val="003E4792"/>
    <w:rsid w:val="004228A3"/>
    <w:rsid w:val="004538FA"/>
    <w:rsid w:val="004843A2"/>
    <w:rsid w:val="0049401A"/>
    <w:rsid w:val="004B7E37"/>
    <w:rsid w:val="004D1E76"/>
    <w:rsid w:val="004D1E7F"/>
    <w:rsid w:val="004F61BD"/>
    <w:rsid w:val="00511E58"/>
    <w:rsid w:val="00513524"/>
    <w:rsid w:val="005435B1"/>
    <w:rsid w:val="005923E5"/>
    <w:rsid w:val="00605374"/>
    <w:rsid w:val="006079CE"/>
    <w:rsid w:val="00620780"/>
    <w:rsid w:val="006250F0"/>
    <w:rsid w:val="006501F6"/>
    <w:rsid w:val="00667CD3"/>
    <w:rsid w:val="006D08EE"/>
    <w:rsid w:val="006F32F4"/>
    <w:rsid w:val="007064A9"/>
    <w:rsid w:val="00722738"/>
    <w:rsid w:val="00750604"/>
    <w:rsid w:val="0077687B"/>
    <w:rsid w:val="007976F2"/>
    <w:rsid w:val="007B0EB4"/>
    <w:rsid w:val="007C5027"/>
    <w:rsid w:val="007D0553"/>
    <w:rsid w:val="0080544C"/>
    <w:rsid w:val="0080666A"/>
    <w:rsid w:val="00821FCC"/>
    <w:rsid w:val="008E2F26"/>
    <w:rsid w:val="00925911"/>
    <w:rsid w:val="0096640E"/>
    <w:rsid w:val="009C4656"/>
    <w:rsid w:val="009F1989"/>
    <w:rsid w:val="00A02592"/>
    <w:rsid w:val="00A1403F"/>
    <w:rsid w:val="00A25B82"/>
    <w:rsid w:val="00A5509C"/>
    <w:rsid w:val="00A621A9"/>
    <w:rsid w:val="00A76A32"/>
    <w:rsid w:val="00B05A70"/>
    <w:rsid w:val="00B47CE8"/>
    <w:rsid w:val="00B5567E"/>
    <w:rsid w:val="00C02405"/>
    <w:rsid w:val="00C50A84"/>
    <w:rsid w:val="00CB1F9C"/>
    <w:rsid w:val="00CC54C0"/>
    <w:rsid w:val="00CC6DF3"/>
    <w:rsid w:val="00CD1B73"/>
    <w:rsid w:val="00D53D48"/>
    <w:rsid w:val="00D660A4"/>
    <w:rsid w:val="00D70C91"/>
    <w:rsid w:val="00D95F7B"/>
    <w:rsid w:val="00DA5C4F"/>
    <w:rsid w:val="00DB691F"/>
    <w:rsid w:val="00E02FA1"/>
    <w:rsid w:val="00E11B3D"/>
    <w:rsid w:val="00E2349A"/>
    <w:rsid w:val="00E47735"/>
    <w:rsid w:val="00E67487"/>
    <w:rsid w:val="00EF5629"/>
    <w:rsid w:val="00F23D64"/>
    <w:rsid w:val="00F40554"/>
    <w:rsid w:val="00F83F22"/>
    <w:rsid w:val="00FA63CB"/>
    <w:rsid w:val="00FF04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6D5D"/>
  <w15:docId w15:val="{9CDDF328-303D-487F-AB5B-405B43B2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
    <w:name w:val="Body"/>
    <w:rsid w:val="00605374"/>
    <w:pPr>
      <w:pBdr>
        <w:top w:val="none" w:sz="0" w:space="0" w:color="000000"/>
        <w:left w:val="none" w:sz="0" w:space="0" w:color="000000"/>
        <w:bottom w:val="none" w:sz="0" w:space="0" w:color="000000"/>
        <w:right w:val="none" w:sz="0" w:space="0" w:color="000000"/>
      </w:pBdr>
      <w:suppressAutoHyphens/>
    </w:pPr>
    <w:rPr>
      <w:rFonts w:eastAsia="Arial Unicode MS" w:cs="Arial Unicode MS"/>
      <w:color w:val="000000"/>
      <w:sz w:val="20"/>
      <w:szCs w:val="20"/>
      <w:bdr w:val="none" w:sz="0" w:space="0" w:color="000000"/>
      <w:lang w:val="it-IT" w:eastAsia="zh-CN"/>
    </w:rPr>
  </w:style>
  <w:style w:type="paragraph" w:styleId="Sraopastraipa">
    <w:name w:val="List Paragraph"/>
    <w:basedOn w:val="prastasis"/>
    <w:qFormat/>
    <w:rsid w:val="004F61BD"/>
    <w:pPr>
      <w:suppressAutoHyphens/>
      <w:ind w:left="720"/>
      <w:contextualSpacing/>
    </w:pPr>
    <w:rPr>
      <w:rFonts w:eastAsia="Times New Roman" w:cs="Times New Roman"/>
      <w:szCs w:val="24"/>
      <w:lang w:val="en-GB" w:eastAsia="zh-CN"/>
    </w:rPr>
  </w:style>
  <w:style w:type="paragraph" w:customStyle="1" w:styleId="Pagrindinistekstas31">
    <w:name w:val="Pagrindinis tekstas 31"/>
    <w:basedOn w:val="prastasis"/>
    <w:rsid w:val="004F61BD"/>
    <w:pPr>
      <w:suppressAutoHyphens/>
      <w:spacing w:after="120"/>
    </w:pPr>
    <w:rPr>
      <w:rFonts w:eastAsia="Times New Roman" w:cs="Times New Roman"/>
      <w:sz w:val="16"/>
      <w:szCs w:val="16"/>
      <w:lang w:val="x-none" w:eastAsia="zh-CN"/>
    </w:rPr>
  </w:style>
  <w:style w:type="paragraph" w:customStyle="1" w:styleId="TableContents">
    <w:name w:val="Table Contents"/>
    <w:basedOn w:val="prastasis"/>
    <w:rsid w:val="004F61BD"/>
    <w:pPr>
      <w:widowControl w:val="0"/>
      <w:suppressLineNumbers/>
      <w:suppressAutoHyphens/>
    </w:pPr>
    <w:rPr>
      <w:rFonts w:eastAsia="Times New Roman" w:cs="Times New Roman"/>
      <w:kern w:val="2"/>
      <w:szCs w:val="24"/>
      <w:lang w:eastAsia="zh-CN"/>
    </w:rPr>
  </w:style>
  <w:style w:type="character" w:customStyle="1" w:styleId="WW8Num1z1">
    <w:name w:val="WW8Num1z1"/>
    <w:rsid w:val="0077687B"/>
    <w:rPr>
      <w:b w:val="0"/>
      <w:i w:val="0"/>
      <w:strike/>
    </w:rPr>
  </w:style>
  <w:style w:type="table" w:styleId="Lentelstinklelis">
    <w:name w:val="Table Grid"/>
    <w:basedOn w:val="prastojilentel"/>
    <w:uiPriority w:val="59"/>
    <w:rsid w:val="00177C8D"/>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107B6C"/>
  </w:style>
  <w:style w:type="character" w:customStyle="1" w:styleId="WW8Num1z2">
    <w:name w:val="WW8Num1z2"/>
    <w:rsid w:val="00212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8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70A29-B631-4FC3-9C2A-5AB8D058A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13</Pages>
  <Words>3617</Words>
  <Characters>20619</Characters>
  <Application>Microsoft Office Word</Application>
  <DocSecurity>0</DocSecurity>
  <Lines>171</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Petras</dc:creator>
  <cp:lastModifiedBy>Jūratė</cp:lastModifiedBy>
  <cp:revision>15</cp:revision>
  <dcterms:created xsi:type="dcterms:W3CDTF">2022-04-12T05:38:00Z</dcterms:created>
  <dcterms:modified xsi:type="dcterms:W3CDTF">2025-07-03T07:59:00Z</dcterms:modified>
</cp:coreProperties>
</file>