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41F5C" w14:textId="77777777" w:rsidR="009B6A03" w:rsidRPr="00ED57CE" w:rsidRDefault="009B6A03" w:rsidP="00D002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D57CE">
        <w:rPr>
          <w:rFonts w:ascii="Times New Roman" w:hAnsi="Times New Roman" w:cs="Times New Roman"/>
          <w:b/>
        </w:rPr>
        <w:t>TECHNINĖ SPECIFIKACIJA</w:t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44"/>
        <w:gridCol w:w="3987"/>
        <w:gridCol w:w="5103"/>
      </w:tblGrid>
      <w:tr w:rsidR="001A17C9" w:rsidRPr="00060E4F" w14:paraId="0AF41F61" w14:textId="77777777" w:rsidTr="00620AB3">
        <w:trPr>
          <w:trHeight w:val="384"/>
          <w:tblHeader/>
        </w:trPr>
        <w:tc>
          <w:tcPr>
            <w:tcW w:w="544" w:type="dxa"/>
            <w:vAlign w:val="center"/>
          </w:tcPr>
          <w:p w14:paraId="0AF41F5D" w14:textId="77777777" w:rsidR="00FC6C9B" w:rsidRPr="00060E4F" w:rsidRDefault="00FC6C9B" w:rsidP="004D619C">
            <w:pPr>
              <w:jc w:val="center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>Eil. Nr.</w:t>
            </w:r>
          </w:p>
        </w:tc>
        <w:tc>
          <w:tcPr>
            <w:tcW w:w="3987" w:type="dxa"/>
            <w:vAlign w:val="center"/>
          </w:tcPr>
          <w:p w14:paraId="0AF41F5E" w14:textId="77777777" w:rsidR="00FC6C9B" w:rsidRPr="00060E4F" w:rsidRDefault="00F944E3" w:rsidP="00702604">
            <w:pPr>
              <w:pStyle w:val="NoSpacing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>Prašomo gaminio techninė charakteristika</w:t>
            </w:r>
          </w:p>
        </w:tc>
        <w:tc>
          <w:tcPr>
            <w:tcW w:w="5103" w:type="dxa"/>
          </w:tcPr>
          <w:p w14:paraId="0AF41F5F" w14:textId="77777777" w:rsidR="00F944E3" w:rsidRPr="00060E4F" w:rsidRDefault="00F944E3" w:rsidP="004D619C">
            <w:pPr>
              <w:rPr>
                <w:b/>
                <w:lang w:val="lt-LT"/>
              </w:rPr>
            </w:pPr>
          </w:p>
          <w:p w14:paraId="0AF41F60" w14:textId="77777777" w:rsidR="00FC6C9B" w:rsidRPr="00060E4F" w:rsidRDefault="00F944E3" w:rsidP="00702604">
            <w:pPr>
              <w:pStyle w:val="NoSpacing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Siūlomo gaminio </w:t>
            </w:r>
            <w:r w:rsidR="00702604" w:rsidRPr="00060E4F">
              <w:rPr>
                <w:rFonts w:eastAsiaTheme="minorHAnsi"/>
                <w:b/>
                <w:lang w:val="lt-LT"/>
              </w:rPr>
              <w:t xml:space="preserve"> </w:t>
            </w:r>
            <w:r w:rsidR="00702604" w:rsidRPr="00060E4F">
              <w:rPr>
                <w:b/>
                <w:lang w:val="lt-LT"/>
              </w:rPr>
              <w:t>gamintojas/modelis ir techninė charakteristika</w:t>
            </w:r>
          </w:p>
        </w:tc>
      </w:tr>
      <w:tr w:rsidR="001A17C9" w:rsidRPr="00060E4F" w14:paraId="0AF41F79" w14:textId="77777777" w:rsidTr="00620AB3">
        <w:trPr>
          <w:trHeight w:val="401"/>
        </w:trPr>
        <w:tc>
          <w:tcPr>
            <w:tcW w:w="544" w:type="dxa"/>
            <w:vAlign w:val="center"/>
          </w:tcPr>
          <w:p w14:paraId="0AF41F62" w14:textId="77777777" w:rsidR="00FC6C9B" w:rsidRPr="00060E4F" w:rsidRDefault="00FC6C9B" w:rsidP="004D619C">
            <w:pPr>
              <w:jc w:val="center"/>
              <w:rPr>
                <w:lang w:val="lt-LT"/>
              </w:rPr>
            </w:pPr>
            <w:r w:rsidRPr="00060E4F">
              <w:rPr>
                <w:lang w:val="lt-LT"/>
              </w:rPr>
              <w:t>1</w:t>
            </w:r>
            <w:r w:rsidR="00E67BC8" w:rsidRPr="00060E4F">
              <w:rPr>
                <w:lang w:val="lt-LT"/>
              </w:rPr>
              <w:t>.</w:t>
            </w:r>
          </w:p>
        </w:tc>
        <w:tc>
          <w:tcPr>
            <w:tcW w:w="3987" w:type="dxa"/>
          </w:tcPr>
          <w:p w14:paraId="0AF41F63" w14:textId="77777777" w:rsidR="00C9013A" w:rsidRPr="00060E4F" w:rsidRDefault="00F96CB4" w:rsidP="00C9013A">
            <w:pPr>
              <w:jc w:val="both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Klijuojamos PVC grindų dangos lentelėmis techninė charakteristika: </w:t>
            </w:r>
          </w:p>
          <w:p w14:paraId="0AF41F64" w14:textId="77777777" w:rsidR="00C9013A" w:rsidRPr="00060E4F" w:rsidRDefault="00F11721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Bendras storis – </w:t>
            </w:r>
            <w:r w:rsidRPr="00060E4F">
              <w:t xml:space="preserve"> </w:t>
            </w:r>
            <w:r w:rsidRPr="00060E4F">
              <w:rPr>
                <w:lang w:val="lt-LT"/>
              </w:rPr>
              <w:t>≥2.50mm (EN ISO 24346);</w:t>
            </w:r>
          </w:p>
          <w:p w14:paraId="0AF41F65" w14:textId="77777777" w:rsidR="00F11721" w:rsidRPr="00060E4F" w:rsidRDefault="00F11721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Dėvimojo sluoksnio storis - </w:t>
            </w:r>
            <w:r w:rsidRPr="00060E4F">
              <w:t xml:space="preserve"> </w:t>
            </w:r>
            <w:r w:rsidRPr="00060E4F">
              <w:rPr>
                <w:lang w:val="lt-LT"/>
              </w:rPr>
              <w:t>≥0,70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24340);</w:t>
            </w:r>
          </w:p>
          <w:p w14:paraId="0AF41F66" w14:textId="77777777" w:rsidR="00F11721" w:rsidRPr="00060E4F" w:rsidRDefault="00F11721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Svoris</w:t>
            </w:r>
            <w:r w:rsidR="00C936B4" w:rsidRPr="00060E4F">
              <w:rPr>
                <w:lang w:val="lt-LT"/>
              </w:rPr>
              <w:t xml:space="preserve"> - ≥4100 (</w:t>
            </w:r>
            <w:r w:rsidR="00C936B4" w:rsidRPr="00060E4F">
              <w:t xml:space="preserve"> </w:t>
            </w:r>
            <w:r w:rsidR="00C936B4" w:rsidRPr="00060E4F">
              <w:rPr>
                <w:lang w:val="lt-LT"/>
              </w:rPr>
              <w:t>EN ISO 23997);</w:t>
            </w:r>
          </w:p>
          <w:p w14:paraId="0AF41F67" w14:textId="77777777" w:rsidR="00060E4F" w:rsidRPr="00060E4F" w:rsidRDefault="00F97E6F" w:rsidP="00060E4F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Išmatavimai medžio imitacijos lentelės </w:t>
            </w:r>
            <w:r w:rsidR="00A41A5D" w:rsidRPr="00060E4F">
              <w:rPr>
                <w:lang w:val="lt-LT"/>
              </w:rPr>
              <w:t>–</w:t>
            </w:r>
            <w:r w:rsidRPr="00060E4F">
              <w:rPr>
                <w:lang w:val="lt-LT"/>
              </w:rPr>
              <w:t xml:space="preserve"> </w:t>
            </w:r>
            <w:r w:rsidR="00A41A5D" w:rsidRPr="00060E4F">
              <w:rPr>
                <w:lang w:val="lt-LT"/>
              </w:rPr>
              <w:t>208x1243 (±50)mm.;</w:t>
            </w:r>
            <w:r w:rsidR="00060E4F" w:rsidRPr="00060E4F">
              <w:rPr>
                <w:lang w:val="lt-LT"/>
              </w:rPr>
              <w:t xml:space="preserve"> </w:t>
            </w:r>
          </w:p>
          <w:p w14:paraId="0AF41F68" w14:textId="77777777" w:rsidR="00A41A5D" w:rsidRPr="00060E4F" w:rsidRDefault="00A41A5D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0AF41F69" w14:textId="77777777" w:rsidR="00A41A5D" w:rsidRPr="00060E4F" w:rsidRDefault="00A41A5D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Smul</w:t>
            </w:r>
            <w:r w:rsidR="006B26C8" w:rsidRPr="00060E4F">
              <w:rPr>
                <w:lang w:val="lt-LT"/>
              </w:rPr>
              <w:t>kaus medžio tekstūros;</w:t>
            </w:r>
          </w:p>
          <w:p w14:paraId="0AF41F6A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su medžio faktūra;</w:t>
            </w:r>
          </w:p>
          <w:p w14:paraId="0AF41F6B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Imituojančiais grioveliais;</w:t>
            </w:r>
          </w:p>
          <w:p w14:paraId="0AF41F6C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Šilto gelsvo atspalvio;</w:t>
            </w:r>
          </w:p>
          <w:p w14:paraId="0AF41F6D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0AF41F6E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Atsparumo klasė – 34-43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10874);</w:t>
            </w:r>
          </w:p>
          <w:p w14:paraId="0AF41F6F" w14:textId="77777777" w:rsidR="006B26C8" w:rsidRPr="00060E4F" w:rsidRDefault="006B26C8" w:rsidP="00C9013A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Degumo klasė - </w:t>
            </w:r>
            <w:r w:rsidRPr="00060E4F">
              <w:t xml:space="preserve"> </w:t>
            </w:r>
            <w:r w:rsidRPr="00060E4F">
              <w:rPr>
                <w:lang w:val="lt-LT"/>
              </w:rPr>
              <w:t>Ne žemesnė kaip Bfl-S1 arba lygiavertė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13 501-1);</w:t>
            </w:r>
          </w:p>
          <w:p w14:paraId="0AF41F70" w14:textId="77777777" w:rsidR="006B26C8" w:rsidRPr="00060E4F" w:rsidRDefault="006B26C8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Atsparumas slydimui šlapiu paviršiumi – R10</w:t>
            </w:r>
            <w:r w:rsidR="00814147" w:rsidRPr="00060E4F">
              <w:rPr>
                <w:lang w:val="lt-LT"/>
              </w:rPr>
              <w:t xml:space="preserve"> (</w:t>
            </w:r>
            <w:r w:rsidR="00814147" w:rsidRPr="00060E4F">
              <w:t xml:space="preserve"> </w:t>
            </w:r>
            <w:r w:rsidR="00814147" w:rsidRPr="00060E4F">
              <w:rPr>
                <w:lang w:val="lt-LT"/>
              </w:rPr>
              <w:t>DIN 51130)</w:t>
            </w:r>
            <w:r w:rsidRPr="00060E4F">
              <w:rPr>
                <w:lang w:val="lt-LT"/>
              </w:rPr>
              <w:t>;</w:t>
            </w:r>
          </w:p>
          <w:p w14:paraId="0AF41F71" w14:textId="77777777" w:rsidR="006B26C8" w:rsidRPr="00060E4F" w:rsidRDefault="006B26C8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dilimui - </w:t>
            </w:r>
            <w:r w:rsidRPr="00060E4F">
              <w:t xml:space="preserve"> </w:t>
            </w:r>
            <w:r w:rsidRPr="00060E4F">
              <w:rPr>
                <w:lang w:val="lt-LT"/>
              </w:rPr>
              <w:t>Mažiau nei 2.0</w:t>
            </w:r>
            <w:r w:rsidR="00814147" w:rsidRPr="00060E4F">
              <w:rPr>
                <w:lang w:val="lt-LT"/>
              </w:rPr>
              <w:t xml:space="preserve"> mm3 (EN 660.2)</w:t>
            </w:r>
            <w:r w:rsidRPr="00060E4F">
              <w:rPr>
                <w:lang w:val="lt-LT"/>
              </w:rPr>
              <w:t>;</w:t>
            </w:r>
          </w:p>
          <w:p w14:paraId="0AF41F72" w14:textId="77777777" w:rsidR="00814147" w:rsidRPr="00060E4F" w:rsidRDefault="00814147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Kėdės su ratukais testas – ISO 4918;</w:t>
            </w:r>
          </w:p>
          <w:p w14:paraId="0AF41F73" w14:textId="77777777" w:rsidR="00814147" w:rsidRPr="00060E4F" w:rsidRDefault="00814147" w:rsidP="00814147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cheminėms medžiagoms - 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26987;</w:t>
            </w:r>
          </w:p>
          <w:p w14:paraId="0AF41F74" w14:textId="77777777" w:rsidR="00814147" w:rsidRPr="00060E4F" w:rsidRDefault="00814147" w:rsidP="006B26C8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Matmenų stabilumas - </w:t>
            </w:r>
            <w:r w:rsidRPr="00060E4F">
              <w:t xml:space="preserve"> </w:t>
            </w:r>
            <w:r w:rsidRPr="00060E4F">
              <w:rPr>
                <w:lang w:val="lt-LT"/>
              </w:rPr>
              <w:t xml:space="preserve">≤0,25 </w:t>
            </w:r>
            <w:r w:rsidRPr="00060E4F">
              <w:t xml:space="preserve"> </w:t>
            </w:r>
            <w:r w:rsidRPr="00060E4F">
              <w:rPr>
                <w:lang w:val="lt-LT"/>
              </w:rPr>
              <w:t>%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23999)</w:t>
            </w:r>
            <w:r w:rsidR="00620AB3" w:rsidRPr="00060E4F">
              <w:rPr>
                <w:lang w:val="lt-LT"/>
              </w:rPr>
              <w:t>.</w:t>
            </w:r>
          </w:p>
          <w:p w14:paraId="0AF41F75" w14:textId="77777777" w:rsidR="00620AB3" w:rsidRPr="00060E4F" w:rsidRDefault="00620AB3" w:rsidP="006B26C8">
            <w:pPr>
              <w:jc w:val="both"/>
              <w:rPr>
                <w:lang w:val="lt-LT"/>
              </w:rPr>
            </w:pPr>
          </w:p>
          <w:p w14:paraId="0AF41F76" w14:textId="77777777" w:rsidR="006B26C8" w:rsidRPr="00060E4F" w:rsidRDefault="00A84186" w:rsidP="006B26C8">
            <w:pPr>
              <w:jc w:val="both"/>
              <w:rPr>
                <w:lang w:val="lt-LT"/>
              </w:rPr>
            </w:pPr>
            <w:r w:rsidRPr="00060E4F">
              <w:rPr>
                <w:noProof/>
                <w:lang w:eastAsia="lt-LT"/>
              </w:rPr>
              <w:drawing>
                <wp:inline distT="0" distB="0" distL="0" distR="0" wp14:anchorId="0AF41F97" wp14:editId="0AF41F98">
                  <wp:extent cx="2039056" cy="10795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84" cy="1087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41F77" w14:textId="77777777" w:rsidR="00896E87" w:rsidRPr="00060E4F" w:rsidRDefault="00896E87" w:rsidP="004D619C">
            <w:pPr>
              <w:jc w:val="both"/>
              <w:rPr>
                <w:color w:val="212121"/>
                <w:shd w:val="clear" w:color="auto" w:fill="FFFFFF"/>
                <w:lang w:val="lt-LT"/>
              </w:rPr>
            </w:pPr>
          </w:p>
        </w:tc>
        <w:tc>
          <w:tcPr>
            <w:tcW w:w="5103" w:type="dxa"/>
          </w:tcPr>
          <w:p w14:paraId="0AF41F78" w14:textId="77777777" w:rsidR="00C9013A" w:rsidRPr="00060E4F" w:rsidRDefault="00C9013A" w:rsidP="00C9013A">
            <w:pPr>
              <w:jc w:val="both"/>
              <w:rPr>
                <w:lang w:val="lt-LT"/>
              </w:rPr>
            </w:pPr>
          </w:p>
        </w:tc>
      </w:tr>
      <w:tr w:rsidR="001A17C9" w:rsidRPr="00060E4F" w14:paraId="0AF41F90" w14:textId="77777777" w:rsidTr="00620AB3">
        <w:trPr>
          <w:trHeight w:val="401"/>
        </w:trPr>
        <w:tc>
          <w:tcPr>
            <w:tcW w:w="544" w:type="dxa"/>
            <w:vAlign w:val="center"/>
          </w:tcPr>
          <w:p w14:paraId="0AF41F7A" w14:textId="77777777" w:rsidR="00CB44BA" w:rsidRPr="00060E4F" w:rsidRDefault="004106C0" w:rsidP="004D619C">
            <w:pPr>
              <w:jc w:val="center"/>
              <w:rPr>
                <w:lang w:val="lt-LT"/>
              </w:rPr>
            </w:pPr>
            <w:r w:rsidRPr="00060E4F">
              <w:rPr>
                <w:lang w:val="lt-LT"/>
              </w:rPr>
              <w:t>2.</w:t>
            </w:r>
          </w:p>
        </w:tc>
        <w:tc>
          <w:tcPr>
            <w:tcW w:w="3987" w:type="dxa"/>
          </w:tcPr>
          <w:p w14:paraId="0AF41F7B" w14:textId="77777777" w:rsidR="00F96CB4" w:rsidRPr="00060E4F" w:rsidRDefault="00F96CB4" w:rsidP="00F96CB4">
            <w:pPr>
              <w:jc w:val="both"/>
              <w:rPr>
                <w:b/>
                <w:lang w:val="lt-LT"/>
              </w:rPr>
            </w:pPr>
            <w:r w:rsidRPr="00060E4F">
              <w:rPr>
                <w:b/>
                <w:lang w:val="lt-LT"/>
              </w:rPr>
              <w:t xml:space="preserve">Klijuojamos PVC grindų dangos lentelėmis techninė charakteristika: </w:t>
            </w:r>
          </w:p>
          <w:p w14:paraId="0AF41F7C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Bendras storis – </w:t>
            </w:r>
            <w:r w:rsidRPr="00060E4F">
              <w:t xml:space="preserve"> </w:t>
            </w:r>
            <w:r w:rsidRPr="00060E4F">
              <w:rPr>
                <w:lang w:val="lt-LT"/>
              </w:rPr>
              <w:t>≥2.50mm (EN ISO 24346);</w:t>
            </w:r>
          </w:p>
          <w:p w14:paraId="0AF41F7D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Dėvimojo sluoksnio storis - </w:t>
            </w:r>
            <w:r w:rsidRPr="00060E4F">
              <w:t xml:space="preserve"> </w:t>
            </w:r>
            <w:r w:rsidRPr="00060E4F">
              <w:rPr>
                <w:lang w:val="lt-LT"/>
              </w:rPr>
              <w:t>≥0,70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24340);</w:t>
            </w:r>
          </w:p>
          <w:p w14:paraId="0AF41F7E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Svoris - ≥4100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23997);</w:t>
            </w:r>
          </w:p>
          <w:p w14:paraId="0AF41F7F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Išmatavimai betono imitacijos lentelės – 457x914 (±50)mm.;</w:t>
            </w:r>
          </w:p>
          <w:p w14:paraId="0AF41F80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Spalva – pasirinkimas iš ne mažiau, kaip 5 atspalvių atitinkančių žemiau esančius aprašymus;</w:t>
            </w:r>
          </w:p>
          <w:p w14:paraId="0AF41F81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Šviesiai pilkos šiltos spalvos;</w:t>
            </w:r>
          </w:p>
          <w:p w14:paraId="0AF41F82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Švelniai margos struktūros susidedančios iš pilkos ir smėlio spalvos rašto;</w:t>
            </w:r>
          </w:p>
          <w:p w14:paraId="0AF41F83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Paviršius matinis;</w:t>
            </w:r>
          </w:p>
          <w:p w14:paraId="0AF41F84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Atsparumo klasė – 34-43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10874);</w:t>
            </w:r>
          </w:p>
          <w:p w14:paraId="0AF41F85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Degumo klasė - </w:t>
            </w:r>
            <w:r w:rsidRPr="00060E4F">
              <w:t xml:space="preserve"> </w:t>
            </w:r>
            <w:r w:rsidRPr="00060E4F">
              <w:rPr>
                <w:lang w:val="lt-LT"/>
              </w:rPr>
              <w:t>Ne žemesnė kaip Bfl-S1 arba lygiavertė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13 501-1);</w:t>
            </w:r>
          </w:p>
          <w:p w14:paraId="0AF41F86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lastRenderedPageBreak/>
              <w:t>Atsparumas slydimui šlapiu paviršiumi – R10 (</w:t>
            </w:r>
            <w:r w:rsidRPr="00060E4F">
              <w:t xml:space="preserve"> </w:t>
            </w:r>
            <w:r w:rsidRPr="00060E4F">
              <w:rPr>
                <w:lang w:val="lt-LT"/>
              </w:rPr>
              <w:t>DIN 51130);</w:t>
            </w:r>
          </w:p>
          <w:p w14:paraId="0AF41F87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dilimui - </w:t>
            </w:r>
            <w:r w:rsidRPr="00060E4F">
              <w:t xml:space="preserve"> </w:t>
            </w:r>
            <w:r w:rsidRPr="00060E4F">
              <w:rPr>
                <w:lang w:val="lt-LT"/>
              </w:rPr>
              <w:t>Mažiau nei 2.0 mm3 (EN 660.2);</w:t>
            </w:r>
          </w:p>
          <w:p w14:paraId="0AF41F88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>Kėdės su ratukais testas – ISO 4918;</w:t>
            </w:r>
          </w:p>
          <w:p w14:paraId="0AF41F89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Atsparumas cheminėms medžiagoms - 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26987;</w:t>
            </w:r>
          </w:p>
          <w:p w14:paraId="0AF41F8A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lang w:val="lt-LT"/>
              </w:rPr>
              <w:t xml:space="preserve">Matmenų stabilumas - </w:t>
            </w:r>
            <w:r w:rsidRPr="00060E4F">
              <w:t xml:space="preserve"> </w:t>
            </w:r>
            <w:r w:rsidRPr="00060E4F">
              <w:rPr>
                <w:lang w:val="lt-LT"/>
              </w:rPr>
              <w:t xml:space="preserve">≤0,25 </w:t>
            </w:r>
            <w:r w:rsidRPr="00060E4F">
              <w:t xml:space="preserve"> </w:t>
            </w:r>
            <w:r w:rsidRPr="00060E4F">
              <w:rPr>
                <w:lang w:val="lt-LT"/>
              </w:rPr>
              <w:t>% (</w:t>
            </w:r>
            <w:r w:rsidRPr="00060E4F">
              <w:t xml:space="preserve"> </w:t>
            </w:r>
            <w:r w:rsidRPr="00060E4F">
              <w:rPr>
                <w:lang w:val="lt-LT"/>
              </w:rPr>
              <w:t>EN ISO 23999).</w:t>
            </w:r>
          </w:p>
          <w:p w14:paraId="0AF41F8B" w14:textId="77777777" w:rsidR="00620AB3" w:rsidRPr="00060E4F" w:rsidRDefault="00620AB3" w:rsidP="00A84186">
            <w:pPr>
              <w:jc w:val="both"/>
              <w:rPr>
                <w:lang w:val="lt-LT"/>
              </w:rPr>
            </w:pPr>
          </w:p>
          <w:p w14:paraId="0AF41F8C" w14:textId="77777777" w:rsidR="00A84186" w:rsidRPr="00060E4F" w:rsidRDefault="00A84186" w:rsidP="00A84186">
            <w:pPr>
              <w:jc w:val="both"/>
              <w:rPr>
                <w:lang w:val="lt-LT"/>
              </w:rPr>
            </w:pPr>
            <w:r w:rsidRPr="00060E4F">
              <w:rPr>
                <w:noProof/>
                <w:lang w:eastAsia="lt-LT"/>
              </w:rPr>
              <w:drawing>
                <wp:inline distT="0" distB="0" distL="0" distR="0" wp14:anchorId="0AF41F99" wp14:editId="0AF41F9A">
                  <wp:extent cx="1689100" cy="1419225"/>
                  <wp:effectExtent l="0" t="0" r="635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339" cy="141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41F8D" w14:textId="77777777" w:rsidR="00A84186" w:rsidRPr="00060E4F" w:rsidRDefault="00A84186" w:rsidP="00F96CB4">
            <w:pPr>
              <w:jc w:val="both"/>
              <w:rPr>
                <w:b/>
                <w:lang w:val="lt-LT"/>
              </w:rPr>
            </w:pPr>
          </w:p>
          <w:p w14:paraId="0AF41F8E" w14:textId="77777777" w:rsidR="00D5738C" w:rsidRPr="00060E4F" w:rsidRDefault="00D5738C" w:rsidP="00F96CB4">
            <w:pPr>
              <w:jc w:val="both"/>
              <w:rPr>
                <w:b/>
                <w:lang w:val="lt-LT"/>
              </w:rPr>
            </w:pPr>
          </w:p>
        </w:tc>
        <w:tc>
          <w:tcPr>
            <w:tcW w:w="5103" w:type="dxa"/>
          </w:tcPr>
          <w:p w14:paraId="0AF41F8F" w14:textId="77777777" w:rsidR="00CB44BA" w:rsidRPr="00060E4F" w:rsidRDefault="00CB44BA" w:rsidP="004D619C">
            <w:pPr>
              <w:jc w:val="both"/>
              <w:rPr>
                <w:color w:val="FF0000"/>
                <w:lang w:val="lt-LT"/>
              </w:rPr>
            </w:pPr>
          </w:p>
        </w:tc>
      </w:tr>
    </w:tbl>
    <w:p w14:paraId="0AF41F91" w14:textId="77777777" w:rsidR="009B6A03" w:rsidRPr="00ED57CE" w:rsidRDefault="004D619C">
      <w:pPr>
        <w:rPr>
          <w:rFonts w:ascii="Times New Roman" w:hAnsi="Times New Roman" w:cs="Times New Roman"/>
        </w:rPr>
      </w:pPr>
      <w:r w:rsidRPr="00ED57CE">
        <w:rPr>
          <w:rFonts w:ascii="Times New Roman" w:hAnsi="Times New Roman" w:cs="Times New Roman"/>
        </w:rPr>
        <w:br w:type="textWrapping" w:clear="all"/>
      </w:r>
    </w:p>
    <w:p w14:paraId="0AF41F92" w14:textId="77777777" w:rsidR="00295BD4" w:rsidRPr="00ED57CE" w:rsidRDefault="00295BD4" w:rsidP="00295BD4">
      <w:pPr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</w:pPr>
      <w:r w:rsidRPr="00ED57CE">
        <w:rPr>
          <w:rFonts w:ascii="Times New Roman" w:hAnsi="Times New Roman" w:cs="Times New Roman"/>
          <w:b/>
          <w:color w:val="000000"/>
          <w:sz w:val="20"/>
          <w:shd w:val="clear" w:color="auto" w:fill="FFFFFF"/>
        </w:rPr>
        <w:t>Papildomi reikalavimai:</w:t>
      </w:r>
    </w:p>
    <w:p w14:paraId="0AF41F93" w14:textId="77777777" w:rsidR="00295BD4" w:rsidRPr="00ED57CE" w:rsidRDefault="00295BD4" w:rsidP="00FB0170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Grafoje </w:t>
      </w:r>
      <w:r w:rsidRPr="00ED57CE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>„</w:t>
      </w:r>
      <w:r w:rsidR="00FB0170" w:rsidRPr="00ED57CE">
        <w:rPr>
          <w:rFonts w:ascii="Times New Roman" w:hAnsi="Times New Roman" w:cs="Times New Roman"/>
          <w:sz w:val="20"/>
          <w:lang w:val="lt-LT"/>
        </w:rPr>
        <w:t>Prašomo gaminio techninė charakteristika</w:t>
      </w:r>
      <w:r w:rsidRPr="00ED57CE">
        <w:rPr>
          <w:rFonts w:ascii="Times New Roman" w:hAnsi="Times New Roman" w:cs="Times New Roman"/>
          <w:bCs/>
          <w:color w:val="000000"/>
          <w:sz w:val="20"/>
          <w:shd w:val="clear" w:color="auto" w:fill="FFFFFF"/>
          <w:lang w:val="lt-LT"/>
        </w:rPr>
        <w:t xml:space="preserve">“ </w:t>
      </w: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turi būti nurodyti konkretūs siūlom</w:t>
      </w:r>
      <w:r w:rsidR="00B87F43"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ų medžiagų, gaminių</w:t>
      </w:r>
      <w:r w:rsidRPr="00ED57CE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 xml:space="preserve"> duomenys, </w:t>
      </w:r>
      <w:r w:rsidRPr="00ED57CE">
        <w:rPr>
          <w:rFonts w:ascii="Times New Roman" w:hAnsi="Times New Roman" w:cs="Times New Roman"/>
          <w:b/>
          <w:color w:val="000000"/>
          <w:sz w:val="20"/>
          <w:shd w:val="clear" w:color="auto" w:fill="FFFFFF"/>
          <w:lang w:val="lt-LT"/>
        </w:rPr>
        <w:t>nepaliekant lentelėje pateiktų dydžių reikšmių tolerancijų ir tokių reikšmių, kaip „lygiavertė“, „atitinka,“ „ne mažiau“ ir pan.</w:t>
      </w:r>
    </w:p>
    <w:p w14:paraId="0AF41F94" w14:textId="77777777" w:rsidR="00E67BC8" w:rsidRPr="00ED57CE" w:rsidRDefault="00295BD4" w:rsidP="00E67BC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iCs/>
          <w:sz w:val="20"/>
          <w:lang w:val="lt-LT"/>
        </w:rPr>
        <w:t>Siūlom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>ų gaminių ir medžiagų iš kurių jie pagaminti</w:t>
      </w:r>
      <w:r w:rsidRPr="00ED57CE">
        <w:rPr>
          <w:rFonts w:ascii="Times New Roman" w:hAnsi="Times New Roman" w:cs="Times New Roman"/>
          <w:iCs/>
          <w:sz w:val="20"/>
          <w:lang w:val="lt-LT"/>
        </w:rPr>
        <w:t xml:space="preserve"> techninės charakteristikos turi būti ne blogesnės nei reikalaujamos techninėje specifikacijoje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 xml:space="preserve"> ir jos prieduose</w:t>
      </w:r>
      <w:r w:rsidR="00FB0170" w:rsidRPr="00ED57CE">
        <w:rPr>
          <w:rFonts w:ascii="Times New Roman" w:hAnsi="Times New Roman" w:cs="Times New Roman"/>
          <w:iCs/>
          <w:sz w:val="20"/>
          <w:lang w:val="lt-LT"/>
        </w:rPr>
        <w:t xml:space="preserve">, t.y. siūlomas gaminys </w:t>
      </w:r>
      <w:r w:rsidRPr="00ED57CE">
        <w:rPr>
          <w:rFonts w:ascii="Times New Roman" w:hAnsi="Times New Roman" w:cs="Times New Roman"/>
          <w:iCs/>
          <w:sz w:val="20"/>
          <w:lang w:val="lt-LT"/>
        </w:rPr>
        <w:t>savo savybėmis turi būti lygiavertė arb</w:t>
      </w:r>
      <w:r w:rsidR="00B87F43" w:rsidRPr="00ED57CE">
        <w:rPr>
          <w:rFonts w:ascii="Times New Roman" w:hAnsi="Times New Roman" w:cs="Times New Roman"/>
          <w:iCs/>
          <w:sz w:val="20"/>
          <w:lang w:val="lt-LT"/>
        </w:rPr>
        <w:t>a geresnių techninių parametrų.</w:t>
      </w:r>
      <w:r w:rsidR="00041D76" w:rsidRPr="00ED57CE">
        <w:rPr>
          <w:rFonts w:ascii="Times New Roman" w:hAnsi="Times New Roman" w:cs="Times New Roman"/>
          <w:iCs/>
          <w:sz w:val="20"/>
          <w:lang w:val="lt-LT"/>
        </w:rPr>
        <w:t xml:space="preserve"> </w:t>
      </w:r>
      <w:r w:rsidR="001B4420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Kartu su pasiūlymu p</w:t>
      </w:r>
      <w:r w:rsidR="00041D7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ateikti technines charakteristikas įrodančius dokumentus</w:t>
      </w:r>
      <w:r w:rsidR="000E4BB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 xml:space="preserve"> (dokumentai pateikiami lietuvių arba anglų kalba)</w:t>
      </w:r>
      <w:r w:rsidR="00041D76" w:rsidRPr="00ED57CE">
        <w:rPr>
          <w:rFonts w:ascii="Times New Roman" w:hAnsi="Times New Roman" w:cs="Times New Roman"/>
          <w:b/>
          <w:iCs/>
          <w:sz w:val="20"/>
          <w:u w:val="single"/>
          <w:lang w:val="lt-LT"/>
        </w:rPr>
        <w:t>.</w:t>
      </w:r>
    </w:p>
    <w:p w14:paraId="0AF41F95" w14:textId="77777777" w:rsidR="007D1FE6" w:rsidRPr="00ED57CE" w:rsidRDefault="00295BD4" w:rsidP="001E309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  <w:r w:rsidRPr="00ED57CE">
        <w:rPr>
          <w:rFonts w:ascii="Times New Roman" w:hAnsi="Times New Roman" w:cs="Times New Roman"/>
          <w:sz w:val="20"/>
          <w:lang w:val="lt-LT"/>
        </w:rPr>
        <w:t>Prekes pardavėjas į Kauno klinikų nurodytą vietą (Eivenių g. 2, Kaunas) turės pristatyti savo transportu</w:t>
      </w:r>
      <w:r w:rsidR="00FB1569" w:rsidRPr="00ED57CE">
        <w:rPr>
          <w:rFonts w:ascii="Times New Roman" w:hAnsi="Times New Roman" w:cs="Times New Roman"/>
          <w:sz w:val="20"/>
          <w:lang w:val="lt-LT"/>
        </w:rPr>
        <w:t xml:space="preserve"> ir sumontuoti nurodytoje vietoje</w:t>
      </w:r>
      <w:r w:rsidRPr="00ED57CE">
        <w:rPr>
          <w:rFonts w:ascii="Times New Roman" w:hAnsi="Times New Roman" w:cs="Times New Roman"/>
          <w:sz w:val="20"/>
          <w:lang w:val="lt-LT"/>
        </w:rPr>
        <w:t xml:space="preserve">. Tiekimo </w:t>
      </w:r>
      <w:r w:rsidR="00E67BC8" w:rsidRPr="00ED57CE">
        <w:rPr>
          <w:rFonts w:ascii="Times New Roman" w:hAnsi="Times New Roman" w:cs="Times New Roman"/>
          <w:sz w:val="20"/>
          <w:lang w:val="lt-LT"/>
        </w:rPr>
        <w:t xml:space="preserve">ir montavimo objekte </w:t>
      </w:r>
      <w:r w:rsidRPr="00ED57CE">
        <w:rPr>
          <w:rFonts w:ascii="Times New Roman" w:hAnsi="Times New Roman" w:cs="Times New Roman"/>
          <w:sz w:val="20"/>
          <w:lang w:val="lt-LT"/>
        </w:rPr>
        <w:t xml:space="preserve">terminas ne ilgesnis kaip </w:t>
      </w:r>
      <w:r w:rsidR="00FB0170" w:rsidRPr="00ED57CE">
        <w:rPr>
          <w:rFonts w:ascii="Times New Roman" w:hAnsi="Times New Roman" w:cs="Times New Roman"/>
          <w:sz w:val="20"/>
          <w:lang w:val="lt-LT"/>
        </w:rPr>
        <w:t>6</w:t>
      </w:r>
      <w:r w:rsidRPr="00ED57CE">
        <w:rPr>
          <w:rFonts w:ascii="Times New Roman" w:hAnsi="Times New Roman" w:cs="Times New Roman"/>
          <w:sz w:val="20"/>
          <w:lang w:val="lt-LT"/>
        </w:rPr>
        <w:t>0</w:t>
      </w:r>
      <w:r w:rsidRPr="00ED57CE">
        <w:rPr>
          <w:rFonts w:ascii="Times New Roman" w:hAnsi="Times New Roman" w:cs="Times New Roman"/>
          <w:b/>
          <w:sz w:val="20"/>
          <w:lang w:val="lt-LT"/>
        </w:rPr>
        <w:t xml:space="preserve"> </w:t>
      </w:r>
      <w:r w:rsidRPr="00ED57CE">
        <w:rPr>
          <w:rFonts w:ascii="Times New Roman" w:hAnsi="Times New Roman" w:cs="Times New Roman"/>
          <w:sz w:val="20"/>
          <w:lang w:val="lt-LT"/>
        </w:rPr>
        <w:t>(</w:t>
      </w:r>
      <w:r w:rsidR="00FB0170" w:rsidRPr="00ED57CE">
        <w:rPr>
          <w:rFonts w:ascii="Times New Roman" w:hAnsi="Times New Roman" w:cs="Times New Roman"/>
          <w:sz w:val="20"/>
          <w:lang w:val="lt-LT"/>
        </w:rPr>
        <w:t>šešiasdešimt</w:t>
      </w:r>
      <w:r w:rsidRPr="00ED57CE">
        <w:rPr>
          <w:rFonts w:ascii="Times New Roman" w:hAnsi="Times New Roman" w:cs="Times New Roman"/>
          <w:sz w:val="20"/>
          <w:lang w:val="lt-LT"/>
        </w:rPr>
        <w:t>) kalendorinių dienų po užsakymo pateikimo dienos.</w:t>
      </w:r>
    </w:p>
    <w:p w14:paraId="0AF41F96" w14:textId="77777777" w:rsidR="00E67BC8" w:rsidRPr="00ED57CE" w:rsidRDefault="00E67BC8" w:rsidP="00CB44BA">
      <w:pPr>
        <w:pStyle w:val="ListParagraph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</w:pPr>
    </w:p>
    <w:sectPr w:rsidR="00E67BC8" w:rsidRPr="00ED57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1F9D" w14:textId="77777777" w:rsidR="00C95ECC" w:rsidRDefault="00C95ECC" w:rsidP="00E52216">
      <w:pPr>
        <w:spacing w:after="0" w:line="240" w:lineRule="auto"/>
      </w:pPr>
      <w:r>
        <w:separator/>
      </w:r>
    </w:p>
  </w:endnote>
  <w:endnote w:type="continuationSeparator" w:id="0">
    <w:p w14:paraId="0AF41F9E" w14:textId="77777777" w:rsidR="00C95ECC" w:rsidRDefault="00C95ECC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1FA2" w14:textId="77777777" w:rsidR="00E52216" w:rsidRDefault="00E52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1FA3" w14:textId="77777777" w:rsidR="00E52216" w:rsidRDefault="00E52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1FA5" w14:textId="77777777" w:rsidR="00E52216" w:rsidRDefault="00E52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41F9B" w14:textId="77777777" w:rsidR="00C95ECC" w:rsidRDefault="00C95ECC" w:rsidP="00E52216">
      <w:pPr>
        <w:spacing w:after="0" w:line="240" w:lineRule="auto"/>
      </w:pPr>
      <w:r>
        <w:separator/>
      </w:r>
    </w:p>
  </w:footnote>
  <w:footnote w:type="continuationSeparator" w:id="0">
    <w:p w14:paraId="0AF41F9C" w14:textId="77777777" w:rsidR="00C95ECC" w:rsidRDefault="00C95ECC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1F9F" w14:textId="77777777" w:rsidR="00E52216" w:rsidRDefault="00E52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1FA0" w14:textId="77777777" w:rsidR="00161092" w:rsidRPr="00161092" w:rsidRDefault="00A84186" w:rsidP="00161092">
    <w:pPr>
      <w:spacing w:after="0" w:line="240" w:lineRule="auto"/>
      <w:jc w:val="right"/>
      <w:rPr>
        <w:rFonts w:ascii="Segoe UI" w:eastAsia="Times New Roman" w:hAnsi="Segoe UI" w:cs="Segoe UI"/>
        <w:color w:val="444444"/>
        <w:sz w:val="20"/>
        <w:szCs w:val="20"/>
        <w:lang w:eastAsia="lt-LT"/>
      </w:rPr>
    </w:pPr>
    <w:r>
      <w:rPr>
        <w:rFonts w:ascii="Segoe UI" w:eastAsia="Times New Roman" w:hAnsi="Segoe UI" w:cs="Segoe UI"/>
        <w:color w:val="444444"/>
        <w:sz w:val="20"/>
        <w:szCs w:val="20"/>
        <w:lang w:eastAsia="lt-LT"/>
      </w:rPr>
      <w:br/>
      <w:t>TSD-</w:t>
    </w:r>
    <w:r w:rsidR="003E3FF5">
      <w:rPr>
        <w:rFonts w:ascii="Segoe UI" w:eastAsia="Times New Roman" w:hAnsi="Segoe UI" w:cs="Segoe UI"/>
        <w:color w:val="444444"/>
        <w:sz w:val="20"/>
        <w:szCs w:val="20"/>
        <w:lang w:eastAsia="lt-LT"/>
      </w:rPr>
      <w:t>537</w:t>
    </w:r>
  </w:p>
  <w:p w14:paraId="0AF41FA1" w14:textId="77777777" w:rsidR="00E52216" w:rsidRPr="001B4420" w:rsidRDefault="00E52216" w:rsidP="00231E9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1FA4" w14:textId="77777777" w:rsidR="00E52216" w:rsidRDefault="00E52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03"/>
    <w:rsid w:val="00041D76"/>
    <w:rsid w:val="00060E4F"/>
    <w:rsid w:val="000E4BB6"/>
    <w:rsid w:val="000F0EE8"/>
    <w:rsid w:val="00161092"/>
    <w:rsid w:val="00183A77"/>
    <w:rsid w:val="00184755"/>
    <w:rsid w:val="00194C8C"/>
    <w:rsid w:val="001A17C9"/>
    <w:rsid w:val="001B4420"/>
    <w:rsid w:val="001C2EEB"/>
    <w:rsid w:val="001D5DD6"/>
    <w:rsid w:val="001E3098"/>
    <w:rsid w:val="00231E96"/>
    <w:rsid w:val="00282954"/>
    <w:rsid w:val="0028500C"/>
    <w:rsid w:val="00292DFD"/>
    <w:rsid w:val="00295BD4"/>
    <w:rsid w:val="002A600C"/>
    <w:rsid w:val="003105DD"/>
    <w:rsid w:val="00380E80"/>
    <w:rsid w:val="003B329F"/>
    <w:rsid w:val="003E3FF5"/>
    <w:rsid w:val="003E4CBD"/>
    <w:rsid w:val="004106C0"/>
    <w:rsid w:val="004D619C"/>
    <w:rsid w:val="00534C90"/>
    <w:rsid w:val="005529B8"/>
    <w:rsid w:val="0056563C"/>
    <w:rsid w:val="005716AC"/>
    <w:rsid w:val="00575F74"/>
    <w:rsid w:val="00581154"/>
    <w:rsid w:val="005D1979"/>
    <w:rsid w:val="005D5569"/>
    <w:rsid w:val="00620AB3"/>
    <w:rsid w:val="00655D4B"/>
    <w:rsid w:val="00661637"/>
    <w:rsid w:val="006B0F23"/>
    <w:rsid w:val="006B26C8"/>
    <w:rsid w:val="006C24F8"/>
    <w:rsid w:val="006E639B"/>
    <w:rsid w:val="00702604"/>
    <w:rsid w:val="00735180"/>
    <w:rsid w:val="007974D6"/>
    <w:rsid w:val="00797F4F"/>
    <w:rsid w:val="007D1FE6"/>
    <w:rsid w:val="007E2985"/>
    <w:rsid w:val="007E7923"/>
    <w:rsid w:val="007E79F7"/>
    <w:rsid w:val="00804399"/>
    <w:rsid w:val="00814147"/>
    <w:rsid w:val="00836468"/>
    <w:rsid w:val="00840A89"/>
    <w:rsid w:val="008751A3"/>
    <w:rsid w:val="00896E87"/>
    <w:rsid w:val="008C4DC3"/>
    <w:rsid w:val="0099782F"/>
    <w:rsid w:val="009B3D08"/>
    <w:rsid w:val="009B6A03"/>
    <w:rsid w:val="009D52F7"/>
    <w:rsid w:val="009F11A0"/>
    <w:rsid w:val="00A40771"/>
    <w:rsid w:val="00A41A5D"/>
    <w:rsid w:val="00A4405F"/>
    <w:rsid w:val="00A7403F"/>
    <w:rsid w:val="00A84186"/>
    <w:rsid w:val="00AB2654"/>
    <w:rsid w:val="00AD1E3D"/>
    <w:rsid w:val="00AE2D99"/>
    <w:rsid w:val="00AE385A"/>
    <w:rsid w:val="00B3611C"/>
    <w:rsid w:val="00B87F43"/>
    <w:rsid w:val="00BC2F3B"/>
    <w:rsid w:val="00C32064"/>
    <w:rsid w:val="00C55AFB"/>
    <w:rsid w:val="00C729F2"/>
    <w:rsid w:val="00C9013A"/>
    <w:rsid w:val="00C936B4"/>
    <w:rsid w:val="00C95ECC"/>
    <w:rsid w:val="00CA7994"/>
    <w:rsid w:val="00CB44BA"/>
    <w:rsid w:val="00CD53FE"/>
    <w:rsid w:val="00D00211"/>
    <w:rsid w:val="00D1505F"/>
    <w:rsid w:val="00D24A1C"/>
    <w:rsid w:val="00D5738C"/>
    <w:rsid w:val="00D674BF"/>
    <w:rsid w:val="00D84E75"/>
    <w:rsid w:val="00DC6A22"/>
    <w:rsid w:val="00DF5FBF"/>
    <w:rsid w:val="00E03AEE"/>
    <w:rsid w:val="00E3173F"/>
    <w:rsid w:val="00E52216"/>
    <w:rsid w:val="00E67BC8"/>
    <w:rsid w:val="00EB5F91"/>
    <w:rsid w:val="00ED57CE"/>
    <w:rsid w:val="00F11721"/>
    <w:rsid w:val="00F944E3"/>
    <w:rsid w:val="00F96CB4"/>
    <w:rsid w:val="00F97E6F"/>
    <w:rsid w:val="00FB0170"/>
    <w:rsid w:val="00FB1001"/>
    <w:rsid w:val="00FB1569"/>
    <w:rsid w:val="00FC0D6C"/>
    <w:rsid w:val="00FC1E77"/>
    <w:rsid w:val="00FC6C9B"/>
    <w:rsid w:val="00FE5369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1F5C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qFormat/>
    <w:locked/>
    <w:rsid w:val="00FC6C9B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16"/>
  </w:style>
  <w:style w:type="paragraph" w:styleId="Footer">
    <w:name w:val="footer"/>
    <w:basedOn w:val="Normal"/>
    <w:link w:val="FooterChar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16"/>
  </w:style>
  <w:style w:type="paragraph" w:styleId="NoSpacing">
    <w:name w:val="No Spacing"/>
    <w:uiPriority w:val="1"/>
    <w:qFormat/>
    <w:rsid w:val="0070260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1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ED65C-AB60-4FAD-976B-4B7238503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1F631-93D5-4F57-98D2-CE021A9CE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E9A3A-B32A-4EF9-B6F5-3E69B608D6BD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C1F375-2E65-47D0-A2AF-4EE3C14F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Deimantė Valavičiūtė</cp:lastModifiedBy>
  <cp:revision>2</cp:revision>
  <dcterms:created xsi:type="dcterms:W3CDTF">2025-07-08T07:04:00Z</dcterms:created>
  <dcterms:modified xsi:type="dcterms:W3CDTF">2025-07-08T07:04:00Z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