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925B7" w14:textId="168F0A32" w:rsidR="00B4189F" w:rsidRPr="00074F4B" w:rsidRDefault="0053788B" w:rsidP="00074F4B">
      <w:pPr>
        <w:jc w:val="center"/>
        <w:rPr>
          <w:rFonts w:ascii="Times New Roman" w:eastAsia="Times New Roman" w:hAnsi="Times New Roman" w:cs="Times New Roman"/>
          <w:b/>
          <w:bCs/>
          <w:color w:val="000000"/>
          <w:lang w:eastAsia="lt-LT"/>
        </w:rPr>
      </w:pPr>
      <w:bookmarkStart w:id="0" w:name="_Hlk509566938"/>
      <w:r w:rsidRPr="00074F4B">
        <w:rPr>
          <w:b/>
          <w:bCs/>
        </w:rPr>
        <w:t xml:space="preserve">KVIETIMAS </w:t>
      </w:r>
      <w:r w:rsidR="008F2D1F" w:rsidRPr="00074F4B">
        <w:rPr>
          <w:b/>
          <w:bCs/>
        </w:rPr>
        <w:t xml:space="preserve">Į IŠANKSTINĘ RINKOS KONSULTACIJĄ DĖL </w:t>
      </w:r>
      <w:r w:rsidRPr="00074F4B">
        <w:rPr>
          <w:b/>
          <w:bCs/>
        </w:rPr>
        <w:t xml:space="preserve">NAUJŲ </w:t>
      </w:r>
      <w:r w:rsidR="00D0053C" w:rsidRPr="00074F4B">
        <w:rPr>
          <w:b/>
          <w:bCs/>
        </w:rPr>
        <w:t>DYZELINIŲ (DVIAŠIŲ</w:t>
      </w:r>
      <w:bookmarkEnd w:id="0"/>
      <w:r w:rsidR="00D0053C" w:rsidRPr="00074F4B">
        <w:rPr>
          <w:b/>
          <w:bCs/>
        </w:rPr>
        <w:t xml:space="preserve">) DALINAI ŽEMAGRINDŽIŲ VIENAAUKŠČIŲ AUTOBUSŲ, ĮSKAITANT TECHNINIO APTARNAVIMO IR PRIEŽIŪROS BEI NEGARANTINIO REMONTO PASLAUGŲ IR JOMS ATLIKTI REIKALINGŲ EKSPLOATACINIŲ MEDŽIAGŲ IR ATSARGINIŲ DALIŲ </w:t>
      </w:r>
      <w:r w:rsidR="003A0004" w:rsidRPr="00074F4B">
        <w:rPr>
          <w:rFonts w:ascii="Times New Roman" w:eastAsia="Times New Roman" w:hAnsi="Times New Roman" w:cs="Times New Roman"/>
          <w:b/>
          <w:bCs/>
          <w:color w:val="000000"/>
          <w:lang w:eastAsia="lt-LT"/>
        </w:rPr>
        <w:t>PIRKIMO</w:t>
      </w:r>
    </w:p>
    <w:p w14:paraId="6F81E32A" w14:textId="72D73AA3" w:rsidR="006B70DA" w:rsidRDefault="006B70DA" w:rsidP="00595DD5">
      <w:pPr>
        <w:jc w:val="both"/>
      </w:pPr>
    </w:p>
    <w:tbl>
      <w:tblPr>
        <w:tblStyle w:val="Lentelstinklelis"/>
        <w:tblW w:w="9918" w:type="dxa"/>
        <w:jc w:val="center"/>
        <w:tblLook w:val="04A0" w:firstRow="1" w:lastRow="0" w:firstColumn="1" w:lastColumn="0" w:noHBand="0" w:noVBand="1"/>
      </w:tblPr>
      <w:tblGrid>
        <w:gridCol w:w="474"/>
        <w:gridCol w:w="1979"/>
        <w:gridCol w:w="7465"/>
      </w:tblGrid>
      <w:tr w:rsidR="00595DD5" w:rsidRPr="00C107FA" w14:paraId="4F6A0E3F" w14:textId="77777777" w:rsidTr="00595DD5">
        <w:trPr>
          <w:jc w:val="center"/>
        </w:trPr>
        <w:tc>
          <w:tcPr>
            <w:tcW w:w="425" w:type="dxa"/>
            <w:tcMar>
              <w:top w:w="28" w:type="dxa"/>
              <w:left w:w="57" w:type="dxa"/>
              <w:bottom w:w="28" w:type="dxa"/>
              <w:right w:w="57" w:type="dxa"/>
            </w:tcMar>
          </w:tcPr>
          <w:p w14:paraId="68FEBD1D" w14:textId="77777777" w:rsidR="00595DD5" w:rsidRPr="00C107FA" w:rsidRDefault="00595DD5" w:rsidP="00C16B96">
            <w:pPr>
              <w:jc w:val="center"/>
              <w:rPr>
                <w:rFonts w:ascii="Times New Roman" w:hAnsi="Times New Roman" w:cs="Times New Roman"/>
                <w:b/>
                <w:sz w:val="24"/>
                <w:szCs w:val="24"/>
              </w:rPr>
            </w:pPr>
            <w:r w:rsidRPr="00C107FA">
              <w:rPr>
                <w:rFonts w:ascii="Times New Roman" w:hAnsi="Times New Roman" w:cs="Times New Roman"/>
                <w:b/>
                <w:sz w:val="24"/>
                <w:szCs w:val="24"/>
              </w:rPr>
              <w:t>1.</w:t>
            </w:r>
          </w:p>
        </w:tc>
        <w:tc>
          <w:tcPr>
            <w:tcW w:w="1985" w:type="dxa"/>
            <w:tcMar>
              <w:top w:w="28" w:type="dxa"/>
              <w:left w:w="57" w:type="dxa"/>
              <w:bottom w:w="28" w:type="dxa"/>
              <w:right w:w="57" w:type="dxa"/>
            </w:tcMar>
          </w:tcPr>
          <w:p w14:paraId="0FA9EAD0" w14:textId="77777777" w:rsidR="00595DD5" w:rsidRPr="00C107FA" w:rsidRDefault="00595DD5" w:rsidP="00C16B96">
            <w:pPr>
              <w:rPr>
                <w:rFonts w:ascii="Times New Roman" w:hAnsi="Times New Roman" w:cs="Times New Roman"/>
                <w:b/>
                <w:sz w:val="24"/>
                <w:szCs w:val="24"/>
              </w:rPr>
            </w:pPr>
            <w:r w:rsidRPr="00C107FA">
              <w:rPr>
                <w:rFonts w:ascii="Times New Roman" w:hAnsi="Times New Roman" w:cs="Times New Roman"/>
                <w:b/>
                <w:sz w:val="24"/>
                <w:szCs w:val="24"/>
              </w:rPr>
              <w:t>Perkantysis subjektas</w:t>
            </w:r>
          </w:p>
        </w:tc>
        <w:tc>
          <w:tcPr>
            <w:tcW w:w="7508" w:type="dxa"/>
            <w:tcMar>
              <w:top w:w="28" w:type="dxa"/>
              <w:left w:w="57" w:type="dxa"/>
              <w:bottom w:w="28" w:type="dxa"/>
              <w:right w:w="57" w:type="dxa"/>
            </w:tcMar>
          </w:tcPr>
          <w:p w14:paraId="04A1E8E9" w14:textId="688F1884" w:rsidR="00595DD5" w:rsidRPr="00C107FA" w:rsidRDefault="00595DD5" w:rsidP="00C16B96">
            <w:pPr>
              <w:jc w:val="both"/>
              <w:rPr>
                <w:rFonts w:ascii="Times New Roman" w:hAnsi="Times New Roman" w:cs="Times New Roman"/>
                <w:sz w:val="24"/>
                <w:szCs w:val="24"/>
              </w:rPr>
            </w:pPr>
            <w:r w:rsidRPr="00C107FA">
              <w:rPr>
                <w:rFonts w:ascii="Times New Roman" w:hAnsi="Times New Roman" w:cs="Times New Roman"/>
                <w:sz w:val="24"/>
                <w:szCs w:val="24"/>
              </w:rPr>
              <w:t>UAB „</w:t>
            </w:r>
            <w:r w:rsidR="00247358" w:rsidRPr="00C107FA">
              <w:rPr>
                <w:rFonts w:ascii="Times New Roman" w:hAnsi="Times New Roman" w:cs="Times New Roman"/>
                <w:sz w:val="24"/>
                <w:szCs w:val="24"/>
              </w:rPr>
              <w:t>Kauno autobusai</w:t>
            </w:r>
            <w:r w:rsidRPr="00C107FA">
              <w:rPr>
                <w:rFonts w:ascii="Times New Roman" w:hAnsi="Times New Roman" w:cs="Times New Roman"/>
                <w:sz w:val="24"/>
                <w:szCs w:val="24"/>
              </w:rPr>
              <w:t>“ (toliau – perkantysis subjektas)</w:t>
            </w:r>
          </w:p>
          <w:p w14:paraId="5270E0BA" w14:textId="7EABCB43" w:rsidR="00595DD5" w:rsidRPr="00C107FA" w:rsidRDefault="00595DD5" w:rsidP="00C16B96">
            <w:pPr>
              <w:jc w:val="both"/>
              <w:rPr>
                <w:rFonts w:ascii="Times New Roman" w:hAnsi="Times New Roman" w:cs="Times New Roman"/>
                <w:sz w:val="24"/>
                <w:szCs w:val="24"/>
              </w:rPr>
            </w:pPr>
            <w:r w:rsidRPr="00C107FA">
              <w:rPr>
                <w:rFonts w:ascii="Times New Roman" w:hAnsi="Times New Roman" w:cs="Times New Roman"/>
                <w:sz w:val="24"/>
                <w:szCs w:val="24"/>
              </w:rPr>
              <w:t>Adresas</w:t>
            </w:r>
            <w:r w:rsidR="00247358" w:rsidRPr="00C107FA">
              <w:rPr>
                <w:rFonts w:ascii="Times New Roman" w:hAnsi="Times New Roman" w:cs="Times New Roman"/>
                <w:sz w:val="24"/>
                <w:szCs w:val="24"/>
              </w:rPr>
              <w:t>:</w:t>
            </w:r>
            <w:r w:rsidRPr="00C107FA">
              <w:rPr>
                <w:rFonts w:ascii="Times New Roman" w:hAnsi="Times New Roman" w:cs="Times New Roman"/>
                <w:sz w:val="24"/>
                <w:szCs w:val="24"/>
              </w:rPr>
              <w:t xml:space="preserve"> </w:t>
            </w:r>
            <w:r w:rsidR="00247358" w:rsidRPr="00C107FA">
              <w:rPr>
                <w:rFonts w:ascii="Times New Roman" w:hAnsi="Times New Roman" w:cs="Times New Roman"/>
                <w:sz w:val="24"/>
                <w:szCs w:val="24"/>
              </w:rPr>
              <w:t>Raudondvario</w:t>
            </w:r>
            <w:r w:rsidRPr="00C107FA">
              <w:rPr>
                <w:rFonts w:ascii="Times New Roman" w:hAnsi="Times New Roman" w:cs="Times New Roman"/>
                <w:sz w:val="24"/>
                <w:szCs w:val="24"/>
              </w:rPr>
              <w:t xml:space="preserve"> </w:t>
            </w:r>
            <w:r w:rsidR="00247358" w:rsidRPr="00C107FA">
              <w:rPr>
                <w:rFonts w:ascii="Times New Roman" w:hAnsi="Times New Roman" w:cs="Times New Roman"/>
                <w:sz w:val="24"/>
                <w:szCs w:val="24"/>
              </w:rPr>
              <w:t>pl</w:t>
            </w:r>
            <w:r w:rsidRPr="00C107FA">
              <w:rPr>
                <w:rFonts w:ascii="Times New Roman" w:hAnsi="Times New Roman" w:cs="Times New Roman"/>
                <w:sz w:val="24"/>
                <w:szCs w:val="24"/>
              </w:rPr>
              <w:t>. 1</w:t>
            </w:r>
            <w:r w:rsidR="00247358" w:rsidRPr="00C107FA">
              <w:rPr>
                <w:rFonts w:ascii="Times New Roman" w:hAnsi="Times New Roman" w:cs="Times New Roman"/>
                <w:sz w:val="24"/>
                <w:szCs w:val="24"/>
              </w:rPr>
              <w:t>0</w:t>
            </w:r>
            <w:r w:rsidRPr="00C107FA">
              <w:rPr>
                <w:rFonts w:ascii="Times New Roman" w:hAnsi="Times New Roman" w:cs="Times New Roman"/>
                <w:sz w:val="24"/>
                <w:szCs w:val="24"/>
              </w:rPr>
              <w:t xml:space="preserve">5, </w:t>
            </w:r>
            <w:r w:rsidR="003020C6" w:rsidRPr="00C107FA">
              <w:rPr>
                <w:rFonts w:ascii="Times New Roman" w:hAnsi="Times New Roman" w:cs="Times New Roman"/>
                <w:sz w:val="24"/>
                <w:szCs w:val="24"/>
              </w:rPr>
              <w:t>Kaunas</w:t>
            </w:r>
            <w:r w:rsidRPr="00C107FA">
              <w:rPr>
                <w:rFonts w:ascii="Times New Roman" w:hAnsi="Times New Roman" w:cs="Times New Roman"/>
                <w:sz w:val="24"/>
                <w:szCs w:val="24"/>
              </w:rPr>
              <w:t>, Lietuva</w:t>
            </w:r>
          </w:p>
        </w:tc>
      </w:tr>
      <w:tr w:rsidR="00595DD5" w:rsidRPr="00C107FA" w14:paraId="042EF272" w14:textId="77777777" w:rsidTr="00595DD5">
        <w:trPr>
          <w:jc w:val="center"/>
        </w:trPr>
        <w:tc>
          <w:tcPr>
            <w:tcW w:w="425" w:type="dxa"/>
            <w:tcMar>
              <w:top w:w="28" w:type="dxa"/>
              <w:left w:w="57" w:type="dxa"/>
              <w:bottom w:w="28" w:type="dxa"/>
              <w:right w:w="57" w:type="dxa"/>
            </w:tcMar>
          </w:tcPr>
          <w:p w14:paraId="32B15616" w14:textId="77777777" w:rsidR="00595DD5" w:rsidRPr="00C107FA" w:rsidRDefault="00595DD5" w:rsidP="00C16B96">
            <w:pPr>
              <w:jc w:val="center"/>
              <w:rPr>
                <w:rFonts w:ascii="Times New Roman" w:hAnsi="Times New Roman" w:cs="Times New Roman"/>
                <w:b/>
                <w:sz w:val="24"/>
                <w:szCs w:val="24"/>
              </w:rPr>
            </w:pPr>
            <w:r w:rsidRPr="00C107FA">
              <w:rPr>
                <w:rFonts w:ascii="Times New Roman" w:hAnsi="Times New Roman" w:cs="Times New Roman"/>
                <w:b/>
                <w:sz w:val="24"/>
                <w:szCs w:val="24"/>
              </w:rPr>
              <w:t>2.</w:t>
            </w:r>
          </w:p>
        </w:tc>
        <w:tc>
          <w:tcPr>
            <w:tcW w:w="1985" w:type="dxa"/>
            <w:tcMar>
              <w:top w:w="28" w:type="dxa"/>
              <w:left w:w="57" w:type="dxa"/>
              <w:bottom w:w="28" w:type="dxa"/>
              <w:right w:w="57" w:type="dxa"/>
            </w:tcMar>
          </w:tcPr>
          <w:p w14:paraId="5840639B" w14:textId="77777777" w:rsidR="00595DD5" w:rsidRPr="00C107FA" w:rsidRDefault="00595DD5" w:rsidP="00C16B96">
            <w:pPr>
              <w:rPr>
                <w:rFonts w:ascii="Times New Roman" w:hAnsi="Times New Roman" w:cs="Times New Roman"/>
                <w:b/>
                <w:sz w:val="24"/>
                <w:szCs w:val="24"/>
              </w:rPr>
            </w:pPr>
            <w:r w:rsidRPr="00C107FA">
              <w:rPr>
                <w:rFonts w:ascii="Times New Roman" w:hAnsi="Times New Roman" w:cs="Times New Roman"/>
                <w:b/>
                <w:sz w:val="24"/>
                <w:szCs w:val="24"/>
              </w:rPr>
              <w:t>Kontaktiniai asmenys</w:t>
            </w:r>
          </w:p>
        </w:tc>
        <w:tc>
          <w:tcPr>
            <w:tcW w:w="7508" w:type="dxa"/>
            <w:tcMar>
              <w:top w:w="28" w:type="dxa"/>
              <w:left w:w="57" w:type="dxa"/>
              <w:bottom w:w="28" w:type="dxa"/>
              <w:right w:w="57" w:type="dxa"/>
            </w:tcMar>
          </w:tcPr>
          <w:p w14:paraId="393A1471" w14:textId="20033ADF" w:rsidR="00595DD5" w:rsidRPr="00C107FA" w:rsidRDefault="003020C6" w:rsidP="00C16B96">
            <w:pPr>
              <w:jc w:val="both"/>
              <w:rPr>
                <w:rFonts w:ascii="Times New Roman" w:hAnsi="Times New Roman" w:cs="Times New Roman"/>
                <w:sz w:val="24"/>
                <w:szCs w:val="24"/>
              </w:rPr>
            </w:pPr>
            <w:r w:rsidRPr="00C107FA">
              <w:rPr>
                <w:rFonts w:ascii="Times New Roman" w:hAnsi="Times New Roman" w:cs="Times New Roman"/>
                <w:sz w:val="24"/>
                <w:szCs w:val="24"/>
              </w:rPr>
              <w:t>Dalia Gudeliauskienė</w:t>
            </w:r>
            <w:r w:rsidR="00595DD5" w:rsidRPr="00C107FA">
              <w:rPr>
                <w:rFonts w:ascii="Times New Roman" w:hAnsi="Times New Roman" w:cs="Times New Roman"/>
                <w:sz w:val="24"/>
                <w:szCs w:val="24"/>
              </w:rPr>
              <w:t xml:space="preserve">, </w:t>
            </w:r>
            <w:r w:rsidRPr="00C107FA">
              <w:rPr>
                <w:rFonts w:ascii="Times New Roman" w:hAnsi="Times New Roman" w:cs="Times New Roman"/>
                <w:sz w:val="24"/>
                <w:szCs w:val="24"/>
              </w:rPr>
              <w:t xml:space="preserve">Raudondvario pl. 105, Kaunas, </w:t>
            </w:r>
            <w:r w:rsidRPr="00C107FA">
              <w:rPr>
                <w:rFonts w:ascii="Times New Roman" w:hAnsi="Times New Roman" w:cs="Times New Roman"/>
                <w:sz w:val="24"/>
                <w:szCs w:val="24"/>
              </w:rPr>
              <w:t>203</w:t>
            </w:r>
            <w:r w:rsidR="00595DD5" w:rsidRPr="00C107FA">
              <w:rPr>
                <w:rFonts w:ascii="Times New Roman" w:hAnsi="Times New Roman" w:cs="Times New Roman"/>
                <w:sz w:val="24"/>
                <w:szCs w:val="24"/>
              </w:rPr>
              <w:t xml:space="preserve"> kab.,  el. paštas </w:t>
            </w:r>
            <w:proofErr w:type="spellStart"/>
            <w:r w:rsidRPr="00C107FA">
              <w:rPr>
                <w:rFonts w:ascii="Times New Roman" w:hAnsi="Times New Roman" w:cs="Times New Roman"/>
                <w:sz w:val="24"/>
                <w:szCs w:val="24"/>
              </w:rPr>
              <w:t>dalia</w:t>
            </w:r>
            <w:r w:rsidR="00595DD5" w:rsidRPr="00C107FA">
              <w:rPr>
                <w:rFonts w:ascii="Times New Roman" w:hAnsi="Times New Roman" w:cs="Times New Roman"/>
                <w:sz w:val="24"/>
                <w:szCs w:val="24"/>
              </w:rPr>
              <w:t>.</w:t>
            </w:r>
            <w:r w:rsidRPr="00C107FA">
              <w:rPr>
                <w:rFonts w:ascii="Times New Roman" w:hAnsi="Times New Roman" w:cs="Times New Roman"/>
                <w:sz w:val="24"/>
                <w:szCs w:val="24"/>
              </w:rPr>
              <w:t>gudeliauskienė</w:t>
            </w:r>
            <w:r w:rsidR="00595DD5" w:rsidRPr="00C107FA">
              <w:rPr>
                <w:rFonts w:ascii="Times New Roman" w:hAnsi="Times New Roman" w:cs="Times New Roman"/>
                <w:sz w:val="24"/>
                <w:szCs w:val="24"/>
              </w:rPr>
              <w:t>@</w:t>
            </w:r>
            <w:r w:rsidRPr="00C107FA">
              <w:rPr>
                <w:rFonts w:ascii="Times New Roman" w:hAnsi="Times New Roman" w:cs="Times New Roman"/>
                <w:sz w:val="24"/>
                <w:szCs w:val="24"/>
              </w:rPr>
              <w:t>kaunoautobusai</w:t>
            </w:r>
            <w:r w:rsidR="00595DD5" w:rsidRPr="00C107FA">
              <w:rPr>
                <w:rFonts w:ascii="Times New Roman" w:hAnsi="Times New Roman" w:cs="Times New Roman"/>
                <w:sz w:val="24"/>
                <w:szCs w:val="24"/>
              </w:rPr>
              <w:t>.lt</w:t>
            </w:r>
            <w:proofErr w:type="spellEnd"/>
          </w:p>
        </w:tc>
      </w:tr>
      <w:tr w:rsidR="00595DD5" w:rsidRPr="00C107FA" w14:paraId="43A49795" w14:textId="77777777" w:rsidTr="00595DD5">
        <w:trPr>
          <w:jc w:val="center"/>
        </w:trPr>
        <w:tc>
          <w:tcPr>
            <w:tcW w:w="425" w:type="dxa"/>
            <w:tcMar>
              <w:top w:w="28" w:type="dxa"/>
              <w:left w:w="57" w:type="dxa"/>
              <w:bottom w:w="28" w:type="dxa"/>
              <w:right w:w="57" w:type="dxa"/>
            </w:tcMar>
          </w:tcPr>
          <w:p w14:paraId="1817A628" w14:textId="77777777" w:rsidR="00595DD5" w:rsidRPr="00C107FA" w:rsidRDefault="00595DD5" w:rsidP="00C16B96">
            <w:pPr>
              <w:jc w:val="center"/>
              <w:rPr>
                <w:rFonts w:ascii="Times New Roman" w:hAnsi="Times New Roman" w:cs="Times New Roman"/>
                <w:b/>
                <w:sz w:val="24"/>
                <w:szCs w:val="24"/>
              </w:rPr>
            </w:pPr>
            <w:r w:rsidRPr="00C107FA">
              <w:rPr>
                <w:rFonts w:ascii="Times New Roman" w:hAnsi="Times New Roman" w:cs="Times New Roman"/>
                <w:b/>
                <w:sz w:val="24"/>
                <w:szCs w:val="24"/>
              </w:rPr>
              <w:t>3.</w:t>
            </w:r>
          </w:p>
        </w:tc>
        <w:tc>
          <w:tcPr>
            <w:tcW w:w="1985" w:type="dxa"/>
            <w:tcMar>
              <w:top w:w="28" w:type="dxa"/>
              <w:left w:w="57" w:type="dxa"/>
              <w:bottom w:w="28" w:type="dxa"/>
              <w:right w:w="57" w:type="dxa"/>
            </w:tcMar>
          </w:tcPr>
          <w:p w14:paraId="5E4DFC7C" w14:textId="77777777" w:rsidR="00595DD5" w:rsidRPr="00C107FA" w:rsidRDefault="00595DD5" w:rsidP="00C16B96">
            <w:pPr>
              <w:rPr>
                <w:rFonts w:ascii="Times New Roman" w:hAnsi="Times New Roman" w:cs="Times New Roman"/>
                <w:b/>
                <w:sz w:val="24"/>
                <w:szCs w:val="24"/>
              </w:rPr>
            </w:pPr>
            <w:r w:rsidRPr="00C107FA">
              <w:rPr>
                <w:rFonts w:ascii="Times New Roman" w:hAnsi="Times New Roman" w:cs="Times New Roman"/>
                <w:b/>
                <w:sz w:val="24"/>
                <w:szCs w:val="24"/>
              </w:rPr>
              <w:t>Pirkimo objektas</w:t>
            </w:r>
          </w:p>
        </w:tc>
        <w:tc>
          <w:tcPr>
            <w:tcW w:w="7508" w:type="dxa"/>
            <w:tcMar>
              <w:top w:w="28" w:type="dxa"/>
              <w:left w:w="57" w:type="dxa"/>
              <w:bottom w:w="28" w:type="dxa"/>
              <w:right w:w="57" w:type="dxa"/>
            </w:tcMar>
          </w:tcPr>
          <w:p w14:paraId="70DC0479" w14:textId="7AF9B53A" w:rsidR="00595DD5" w:rsidRPr="00C107FA" w:rsidRDefault="00595DD5" w:rsidP="00C16B96">
            <w:pPr>
              <w:jc w:val="both"/>
              <w:rPr>
                <w:rFonts w:ascii="Times New Roman" w:hAnsi="Times New Roman" w:cs="Times New Roman"/>
                <w:sz w:val="24"/>
                <w:szCs w:val="24"/>
              </w:rPr>
            </w:pPr>
            <w:r w:rsidRPr="00C107FA">
              <w:rPr>
                <w:rFonts w:ascii="Times New Roman" w:hAnsi="Times New Roman" w:cs="Times New Roman"/>
                <w:sz w:val="24"/>
                <w:szCs w:val="24"/>
              </w:rPr>
              <w:t xml:space="preserve">Nauji </w:t>
            </w:r>
            <w:r w:rsidR="008B0CFF" w:rsidRPr="00C107FA">
              <w:rPr>
                <w:rFonts w:ascii="Times New Roman" w:hAnsi="Times New Roman" w:cs="Times New Roman"/>
                <w:sz w:val="24"/>
                <w:szCs w:val="24"/>
              </w:rPr>
              <w:t xml:space="preserve">dyzeliniai (dviašiai) dalinai </w:t>
            </w:r>
            <w:proofErr w:type="spellStart"/>
            <w:r w:rsidRPr="00C107FA">
              <w:rPr>
                <w:rFonts w:ascii="Times New Roman" w:hAnsi="Times New Roman" w:cs="Times New Roman"/>
                <w:sz w:val="24"/>
                <w:szCs w:val="24"/>
              </w:rPr>
              <w:t>žemagrindžiai</w:t>
            </w:r>
            <w:proofErr w:type="spellEnd"/>
            <w:r w:rsidR="008B0CFF" w:rsidRPr="00C107FA">
              <w:rPr>
                <w:rFonts w:ascii="Times New Roman" w:hAnsi="Times New Roman" w:cs="Times New Roman"/>
                <w:sz w:val="24"/>
                <w:szCs w:val="24"/>
              </w:rPr>
              <w:t xml:space="preserve"> </w:t>
            </w:r>
            <w:proofErr w:type="spellStart"/>
            <w:r w:rsidR="008B0CFF" w:rsidRPr="00C107FA">
              <w:rPr>
                <w:rFonts w:ascii="Times New Roman" w:hAnsi="Times New Roman" w:cs="Times New Roman"/>
                <w:sz w:val="24"/>
                <w:szCs w:val="24"/>
              </w:rPr>
              <w:t>vienaaukščiai</w:t>
            </w:r>
            <w:proofErr w:type="spellEnd"/>
            <w:r w:rsidR="008B0CFF" w:rsidRPr="00C107FA">
              <w:rPr>
                <w:rFonts w:ascii="Times New Roman" w:hAnsi="Times New Roman" w:cs="Times New Roman"/>
                <w:sz w:val="24"/>
                <w:szCs w:val="24"/>
              </w:rPr>
              <w:t xml:space="preserve"> </w:t>
            </w:r>
            <w:r w:rsidRPr="00C107FA">
              <w:rPr>
                <w:rFonts w:ascii="Times New Roman" w:hAnsi="Times New Roman" w:cs="Times New Roman"/>
                <w:sz w:val="24"/>
                <w:szCs w:val="24"/>
              </w:rPr>
              <w:t>autobusai</w:t>
            </w:r>
            <w:r w:rsidR="008B0CFF" w:rsidRPr="00C107FA">
              <w:rPr>
                <w:rFonts w:ascii="Times New Roman" w:hAnsi="Times New Roman" w:cs="Times New Roman"/>
                <w:sz w:val="24"/>
                <w:szCs w:val="24"/>
              </w:rPr>
              <w:t>, įskaitant techninio aptarnavimo darbus garantiniu laikotarpiu ir jiems atlikti reikalingas detales ir medžiagas</w:t>
            </w:r>
            <w:r w:rsidRPr="00C107FA">
              <w:rPr>
                <w:rFonts w:ascii="Times New Roman" w:hAnsi="Times New Roman" w:cs="Times New Roman"/>
                <w:sz w:val="24"/>
                <w:szCs w:val="24"/>
              </w:rPr>
              <w:t xml:space="preserve"> (transporto priemonių kodas M3CE).</w:t>
            </w:r>
          </w:p>
        </w:tc>
      </w:tr>
      <w:tr w:rsidR="00595DD5" w:rsidRPr="00C107FA" w14:paraId="484601A9" w14:textId="77777777" w:rsidTr="00595DD5">
        <w:trPr>
          <w:jc w:val="center"/>
        </w:trPr>
        <w:tc>
          <w:tcPr>
            <w:tcW w:w="425" w:type="dxa"/>
            <w:tcMar>
              <w:top w:w="28" w:type="dxa"/>
              <w:left w:w="57" w:type="dxa"/>
              <w:bottom w:w="28" w:type="dxa"/>
              <w:right w:w="57" w:type="dxa"/>
            </w:tcMar>
          </w:tcPr>
          <w:p w14:paraId="1C581243" w14:textId="77777777" w:rsidR="00595DD5" w:rsidRPr="00C107FA" w:rsidRDefault="00595DD5" w:rsidP="00C16B96">
            <w:pPr>
              <w:jc w:val="center"/>
              <w:rPr>
                <w:rFonts w:ascii="Times New Roman" w:hAnsi="Times New Roman" w:cs="Times New Roman"/>
                <w:b/>
                <w:sz w:val="24"/>
                <w:szCs w:val="24"/>
              </w:rPr>
            </w:pPr>
            <w:r w:rsidRPr="00C107FA">
              <w:rPr>
                <w:rFonts w:ascii="Times New Roman" w:hAnsi="Times New Roman" w:cs="Times New Roman"/>
                <w:b/>
                <w:sz w:val="24"/>
                <w:szCs w:val="24"/>
              </w:rPr>
              <w:t>4.</w:t>
            </w:r>
          </w:p>
        </w:tc>
        <w:tc>
          <w:tcPr>
            <w:tcW w:w="1985" w:type="dxa"/>
            <w:tcMar>
              <w:top w:w="28" w:type="dxa"/>
              <w:left w:w="57" w:type="dxa"/>
              <w:bottom w:w="28" w:type="dxa"/>
              <w:right w:w="57" w:type="dxa"/>
            </w:tcMar>
          </w:tcPr>
          <w:p w14:paraId="79C153BA" w14:textId="77777777" w:rsidR="00595DD5" w:rsidRPr="00C107FA" w:rsidRDefault="00595DD5" w:rsidP="00C16B96">
            <w:pPr>
              <w:rPr>
                <w:rFonts w:ascii="Times New Roman" w:hAnsi="Times New Roman" w:cs="Times New Roman"/>
                <w:b/>
                <w:sz w:val="24"/>
                <w:szCs w:val="24"/>
              </w:rPr>
            </w:pPr>
            <w:r w:rsidRPr="00C107FA">
              <w:rPr>
                <w:rFonts w:ascii="Times New Roman" w:hAnsi="Times New Roman" w:cs="Times New Roman"/>
                <w:b/>
                <w:sz w:val="24"/>
                <w:szCs w:val="24"/>
              </w:rPr>
              <w:t>Rinkos konsultacijos vykdymo teisinis pagrindas</w:t>
            </w:r>
          </w:p>
        </w:tc>
        <w:tc>
          <w:tcPr>
            <w:tcW w:w="7508" w:type="dxa"/>
            <w:tcMar>
              <w:top w:w="28" w:type="dxa"/>
              <w:left w:w="57" w:type="dxa"/>
              <w:bottom w:w="28" w:type="dxa"/>
              <w:right w:w="57" w:type="dxa"/>
            </w:tcMar>
          </w:tcPr>
          <w:p w14:paraId="08B5FA0A" w14:textId="77777777" w:rsidR="00595DD5" w:rsidRPr="00C107FA" w:rsidRDefault="00595DD5" w:rsidP="00C16B96">
            <w:pPr>
              <w:jc w:val="both"/>
              <w:rPr>
                <w:rFonts w:ascii="Times New Roman" w:hAnsi="Times New Roman" w:cs="Times New Roman"/>
                <w:sz w:val="24"/>
                <w:szCs w:val="24"/>
              </w:rPr>
            </w:pPr>
            <w:r w:rsidRPr="00C107FA">
              <w:rPr>
                <w:rFonts w:ascii="Times New Roman" w:hAnsi="Times New Roman" w:cs="Times New Roman"/>
                <w:sz w:val="24"/>
                <w:szCs w:val="24"/>
              </w:rPr>
              <w:t xml:space="preserve">Rinkos konsultacija yra vykdoma vadovaujantis Lietuvos Respublikos pirkimų, atliekamų vandentvarkos, energetikos, transporto ar pašto paslaugų srities perkančiųjų subjektų, įstatymo 39 straipsniu. Dalyvavimas rinkos konsultacijoje yra neatlygintinas – jokios išlaidos konsultacijos dalyviams neatlyginamos.  Dalyvavimas rinkos konsultacijoje nepanaikina teisės dalyvauti planuojamame pirkime ir teikti pirkimo pasiūlymą, bet prioritetinio statuso dalyvaujant planuojamame pirkime nesuteikia. </w:t>
            </w:r>
          </w:p>
        </w:tc>
      </w:tr>
      <w:tr w:rsidR="00595DD5" w:rsidRPr="00C107FA" w14:paraId="6312754B" w14:textId="77777777" w:rsidTr="00595DD5">
        <w:trPr>
          <w:jc w:val="center"/>
        </w:trPr>
        <w:tc>
          <w:tcPr>
            <w:tcW w:w="425" w:type="dxa"/>
            <w:tcMar>
              <w:top w:w="28" w:type="dxa"/>
              <w:left w:w="57" w:type="dxa"/>
              <w:bottom w:w="28" w:type="dxa"/>
              <w:right w:w="57" w:type="dxa"/>
            </w:tcMar>
          </w:tcPr>
          <w:p w14:paraId="40BA9ACB" w14:textId="77777777" w:rsidR="00595DD5" w:rsidRPr="00C107FA" w:rsidRDefault="00595DD5" w:rsidP="00C16B96">
            <w:pPr>
              <w:jc w:val="center"/>
              <w:rPr>
                <w:rFonts w:ascii="Times New Roman" w:hAnsi="Times New Roman" w:cs="Times New Roman"/>
                <w:b/>
                <w:sz w:val="24"/>
                <w:szCs w:val="24"/>
              </w:rPr>
            </w:pPr>
            <w:r w:rsidRPr="00C107FA">
              <w:rPr>
                <w:rFonts w:ascii="Times New Roman" w:hAnsi="Times New Roman" w:cs="Times New Roman"/>
                <w:b/>
                <w:sz w:val="24"/>
                <w:szCs w:val="24"/>
              </w:rPr>
              <w:t>5.</w:t>
            </w:r>
          </w:p>
        </w:tc>
        <w:tc>
          <w:tcPr>
            <w:tcW w:w="1985" w:type="dxa"/>
            <w:tcMar>
              <w:top w:w="28" w:type="dxa"/>
              <w:left w:w="57" w:type="dxa"/>
              <w:bottom w:w="28" w:type="dxa"/>
              <w:right w:w="57" w:type="dxa"/>
            </w:tcMar>
          </w:tcPr>
          <w:p w14:paraId="51D134E3" w14:textId="77777777" w:rsidR="00595DD5" w:rsidRPr="00C107FA" w:rsidRDefault="00595DD5" w:rsidP="00C16B96">
            <w:pPr>
              <w:rPr>
                <w:rFonts w:ascii="Times New Roman" w:hAnsi="Times New Roman" w:cs="Times New Roman"/>
                <w:b/>
                <w:sz w:val="24"/>
                <w:szCs w:val="24"/>
              </w:rPr>
            </w:pPr>
            <w:r w:rsidRPr="00C107FA">
              <w:rPr>
                <w:rFonts w:ascii="Times New Roman" w:hAnsi="Times New Roman" w:cs="Times New Roman"/>
                <w:b/>
                <w:sz w:val="24"/>
                <w:szCs w:val="24"/>
              </w:rPr>
              <w:t>Rinkos konsultacijos paskirtis</w:t>
            </w:r>
          </w:p>
        </w:tc>
        <w:tc>
          <w:tcPr>
            <w:tcW w:w="7508" w:type="dxa"/>
            <w:tcMar>
              <w:top w:w="28" w:type="dxa"/>
              <w:left w:w="57" w:type="dxa"/>
              <w:bottom w:w="28" w:type="dxa"/>
              <w:right w:w="57" w:type="dxa"/>
            </w:tcMar>
          </w:tcPr>
          <w:p w14:paraId="61E6CBD1" w14:textId="77777777" w:rsidR="00595DD5" w:rsidRPr="00C107FA" w:rsidRDefault="00595DD5" w:rsidP="00C16B96">
            <w:pPr>
              <w:jc w:val="both"/>
              <w:rPr>
                <w:rFonts w:ascii="Times New Roman" w:hAnsi="Times New Roman" w:cs="Times New Roman"/>
                <w:sz w:val="24"/>
                <w:szCs w:val="24"/>
              </w:rPr>
            </w:pPr>
            <w:r w:rsidRPr="00C107FA">
              <w:rPr>
                <w:rFonts w:ascii="Times New Roman" w:hAnsi="Times New Roman" w:cs="Times New Roman"/>
                <w:sz w:val="24"/>
                <w:szCs w:val="24"/>
              </w:rPr>
              <w:t>Perkantysis subjektas rinkos konsultacijos metu siekia:</w:t>
            </w:r>
          </w:p>
          <w:p w14:paraId="6E260B95" w14:textId="77777777" w:rsidR="00595DD5" w:rsidRPr="00C107FA" w:rsidRDefault="00595DD5" w:rsidP="00C16B96">
            <w:pPr>
              <w:jc w:val="both"/>
              <w:rPr>
                <w:rFonts w:ascii="Times New Roman" w:hAnsi="Times New Roman" w:cs="Times New Roman"/>
                <w:sz w:val="24"/>
                <w:szCs w:val="24"/>
              </w:rPr>
            </w:pPr>
            <w:r w:rsidRPr="00C107FA">
              <w:rPr>
                <w:rFonts w:ascii="Times New Roman" w:hAnsi="Times New Roman" w:cs="Times New Roman"/>
                <w:sz w:val="24"/>
                <w:szCs w:val="24"/>
              </w:rPr>
              <w:t>1. supažindinti rinkos dalyvius su planuojamu pirkimu;</w:t>
            </w:r>
          </w:p>
          <w:p w14:paraId="44973A3B" w14:textId="77777777" w:rsidR="00595DD5" w:rsidRPr="00C107FA" w:rsidRDefault="00595DD5" w:rsidP="00C16B96">
            <w:pPr>
              <w:jc w:val="both"/>
              <w:rPr>
                <w:rFonts w:ascii="Times New Roman" w:hAnsi="Times New Roman" w:cs="Times New Roman"/>
                <w:sz w:val="24"/>
                <w:szCs w:val="24"/>
              </w:rPr>
            </w:pPr>
            <w:r w:rsidRPr="00C107FA">
              <w:rPr>
                <w:rFonts w:ascii="Times New Roman" w:hAnsi="Times New Roman" w:cs="Times New Roman"/>
                <w:sz w:val="24"/>
                <w:szCs w:val="24"/>
              </w:rPr>
              <w:t>2. sudaryti sąlygas rinkos dalyviams ir kitiems suinteresuotiems asmenims pateikti pastabas, pasiūlymus, klausimus, įžvalgas, rekomendacijas;</w:t>
            </w:r>
          </w:p>
          <w:p w14:paraId="78A1C0DF" w14:textId="77777777" w:rsidR="00595DD5" w:rsidRPr="00C107FA" w:rsidRDefault="00595DD5" w:rsidP="00C16B96">
            <w:pPr>
              <w:jc w:val="both"/>
              <w:rPr>
                <w:rFonts w:ascii="Times New Roman" w:hAnsi="Times New Roman" w:cs="Times New Roman"/>
                <w:sz w:val="24"/>
                <w:szCs w:val="24"/>
              </w:rPr>
            </w:pPr>
            <w:r w:rsidRPr="00C107FA">
              <w:rPr>
                <w:rFonts w:ascii="Times New Roman" w:hAnsi="Times New Roman" w:cs="Times New Roman"/>
                <w:sz w:val="24"/>
                <w:szCs w:val="24"/>
              </w:rPr>
              <w:t>3. parengti pirkimo dokumentus, užtikrinančius sąžiningą tiekėjų konkurenciją;</w:t>
            </w:r>
          </w:p>
          <w:p w14:paraId="70712A3D" w14:textId="77777777" w:rsidR="00595DD5" w:rsidRPr="00C107FA" w:rsidRDefault="00595DD5" w:rsidP="00C16B96">
            <w:pPr>
              <w:jc w:val="both"/>
              <w:rPr>
                <w:rFonts w:ascii="Times New Roman" w:hAnsi="Times New Roman" w:cs="Times New Roman"/>
                <w:sz w:val="24"/>
                <w:szCs w:val="24"/>
              </w:rPr>
            </w:pPr>
            <w:r w:rsidRPr="00C107FA">
              <w:rPr>
                <w:rFonts w:ascii="Times New Roman" w:hAnsi="Times New Roman" w:cs="Times New Roman"/>
                <w:sz w:val="24"/>
                <w:szCs w:val="24"/>
              </w:rPr>
              <w:t>4. tinkamai pasirengti pirkimui.</w:t>
            </w:r>
          </w:p>
          <w:p w14:paraId="406E507C" w14:textId="77777777" w:rsidR="00595DD5" w:rsidRPr="00C107FA" w:rsidRDefault="00595DD5" w:rsidP="00C16B96">
            <w:pPr>
              <w:jc w:val="both"/>
              <w:rPr>
                <w:rFonts w:ascii="Times New Roman" w:hAnsi="Times New Roman" w:cs="Times New Roman"/>
                <w:sz w:val="24"/>
                <w:szCs w:val="24"/>
              </w:rPr>
            </w:pPr>
            <w:r w:rsidRPr="00C107FA">
              <w:rPr>
                <w:rFonts w:ascii="Times New Roman" w:hAnsi="Times New Roman" w:cs="Times New Roman"/>
                <w:sz w:val="24"/>
                <w:szCs w:val="24"/>
              </w:rPr>
              <w:t>Rinkos konsultacija nėra išankstinis skelbimas ar skelbimas apie pirkimą. Rinkos konsultacijos metu tiekėjai nėra kviečiami teikti pirkimo pasiūlymus, t. y. varžytis dėl pirkimo sutarties sudarymo.</w:t>
            </w:r>
          </w:p>
        </w:tc>
      </w:tr>
      <w:tr w:rsidR="00595DD5" w:rsidRPr="00C107FA" w14:paraId="58D2AD22" w14:textId="77777777" w:rsidTr="00595DD5">
        <w:trPr>
          <w:jc w:val="center"/>
        </w:trPr>
        <w:tc>
          <w:tcPr>
            <w:tcW w:w="425" w:type="dxa"/>
            <w:tcMar>
              <w:top w:w="28" w:type="dxa"/>
              <w:left w:w="57" w:type="dxa"/>
              <w:bottom w:w="28" w:type="dxa"/>
              <w:right w:w="57" w:type="dxa"/>
            </w:tcMar>
          </w:tcPr>
          <w:p w14:paraId="562AACB0" w14:textId="77777777" w:rsidR="00595DD5" w:rsidRPr="00C107FA" w:rsidRDefault="00595DD5" w:rsidP="00C16B96">
            <w:pPr>
              <w:jc w:val="center"/>
              <w:rPr>
                <w:rFonts w:ascii="Times New Roman" w:hAnsi="Times New Roman" w:cs="Times New Roman"/>
                <w:b/>
                <w:sz w:val="24"/>
                <w:szCs w:val="24"/>
              </w:rPr>
            </w:pPr>
            <w:r w:rsidRPr="00C107FA">
              <w:rPr>
                <w:rFonts w:ascii="Times New Roman" w:hAnsi="Times New Roman" w:cs="Times New Roman"/>
                <w:b/>
                <w:sz w:val="24"/>
                <w:szCs w:val="24"/>
              </w:rPr>
              <w:t>6.</w:t>
            </w:r>
          </w:p>
        </w:tc>
        <w:tc>
          <w:tcPr>
            <w:tcW w:w="1985" w:type="dxa"/>
            <w:tcMar>
              <w:top w:w="28" w:type="dxa"/>
              <w:left w:w="57" w:type="dxa"/>
              <w:bottom w:w="28" w:type="dxa"/>
              <w:right w:w="57" w:type="dxa"/>
            </w:tcMar>
          </w:tcPr>
          <w:p w14:paraId="3E2FD21A" w14:textId="77777777" w:rsidR="00595DD5" w:rsidRPr="00C107FA" w:rsidRDefault="00595DD5" w:rsidP="00C16B96">
            <w:pPr>
              <w:rPr>
                <w:rFonts w:ascii="Times New Roman" w:hAnsi="Times New Roman" w:cs="Times New Roman"/>
                <w:b/>
                <w:sz w:val="24"/>
                <w:szCs w:val="24"/>
              </w:rPr>
            </w:pPr>
            <w:r w:rsidRPr="00C107FA">
              <w:rPr>
                <w:rFonts w:ascii="Times New Roman" w:hAnsi="Times New Roman" w:cs="Times New Roman"/>
                <w:b/>
                <w:sz w:val="24"/>
                <w:szCs w:val="24"/>
              </w:rPr>
              <w:t>Rinkos konsultacijos objektas</w:t>
            </w:r>
          </w:p>
        </w:tc>
        <w:tc>
          <w:tcPr>
            <w:tcW w:w="7508" w:type="dxa"/>
            <w:tcMar>
              <w:top w:w="28" w:type="dxa"/>
              <w:left w:w="57" w:type="dxa"/>
              <w:bottom w:w="28" w:type="dxa"/>
              <w:right w:w="57" w:type="dxa"/>
            </w:tcMar>
          </w:tcPr>
          <w:p w14:paraId="4B9BF414" w14:textId="77777777" w:rsidR="00595DD5" w:rsidRPr="00C107FA" w:rsidRDefault="00595DD5" w:rsidP="00C16B96">
            <w:pPr>
              <w:jc w:val="both"/>
              <w:rPr>
                <w:rFonts w:ascii="Times New Roman" w:hAnsi="Times New Roman" w:cs="Times New Roman"/>
                <w:sz w:val="24"/>
                <w:szCs w:val="24"/>
              </w:rPr>
            </w:pPr>
            <w:r w:rsidRPr="00C107FA">
              <w:rPr>
                <w:rFonts w:ascii="Times New Roman" w:hAnsi="Times New Roman" w:cs="Times New Roman"/>
                <w:sz w:val="24"/>
                <w:szCs w:val="24"/>
              </w:rPr>
              <w:t xml:space="preserve">Planuojamo pirkimo sąlygų projektas su priedais (toliau – pirkimo sąlygų projektas) (pridedamas). </w:t>
            </w:r>
          </w:p>
          <w:p w14:paraId="38EF8BCB" w14:textId="77777777" w:rsidR="00595DD5" w:rsidRPr="00C107FA" w:rsidRDefault="00595DD5" w:rsidP="00C16B96">
            <w:pPr>
              <w:jc w:val="both"/>
              <w:rPr>
                <w:rFonts w:ascii="Times New Roman" w:hAnsi="Times New Roman" w:cs="Times New Roman"/>
                <w:sz w:val="24"/>
                <w:szCs w:val="24"/>
              </w:rPr>
            </w:pPr>
            <w:r w:rsidRPr="00C107FA">
              <w:rPr>
                <w:rFonts w:ascii="Times New Roman" w:hAnsi="Times New Roman" w:cs="Times New Roman"/>
                <w:sz w:val="24"/>
                <w:szCs w:val="24"/>
              </w:rPr>
              <w:t xml:space="preserve">Teikiant pastabas, pasiūlymus, klausimus, įžvalgas, rekomendacijas, prašome nurodyti tikslią pirkimo dokumentų vietą, pvz., skyrių ir punktą ar papunktį, o teikiamą informaciją paaiškinti, įrodyti, pagrįsti. </w:t>
            </w:r>
          </w:p>
        </w:tc>
      </w:tr>
      <w:tr w:rsidR="00595DD5" w:rsidRPr="00C107FA" w14:paraId="4497D4BD" w14:textId="77777777" w:rsidTr="00595DD5">
        <w:trPr>
          <w:jc w:val="center"/>
        </w:trPr>
        <w:tc>
          <w:tcPr>
            <w:tcW w:w="425" w:type="dxa"/>
            <w:tcMar>
              <w:top w:w="28" w:type="dxa"/>
              <w:left w:w="57" w:type="dxa"/>
              <w:bottom w:w="28" w:type="dxa"/>
              <w:right w:w="57" w:type="dxa"/>
            </w:tcMar>
          </w:tcPr>
          <w:p w14:paraId="2548C8A5" w14:textId="77777777" w:rsidR="00595DD5" w:rsidRPr="00C107FA" w:rsidRDefault="00595DD5" w:rsidP="00C16B96">
            <w:pPr>
              <w:jc w:val="center"/>
              <w:rPr>
                <w:rFonts w:ascii="Times New Roman" w:hAnsi="Times New Roman" w:cs="Times New Roman"/>
                <w:b/>
                <w:sz w:val="24"/>
                <w:szCs w:val="24"/>
              </w:rPr>
            </w:pPr>
            <w:r w:rsidRPr="00C107FA">
              <w:rPr>
                <w:rFonts w:ascii="Times New Roman" w:hAnsi="Times New Roman" w:cs="Times New Roman"/>
                <w:b/>
                <w:sz w:val="24"/>
                <w:szCs w:val="24"/>
              </w:rPr>
              <w:t>7.</w:t>
            </w:r>
          </w:p>
        </w:tc>
        <w:tc>
          <w:tcPr>
            <w:tcW w:w="1985" w:type="dxa"/>
            <w:tcMar>
              <w:top w:w="28" w:type="dxa"/>
              <w:left w:w="57" w:type="dxa"/>
              <w:bottom w:w="28" w:type="dxa"/>
              <w:right w:w="57" w:type="dxa"/>
            </w:tcMar>
          </w:tcPr>
          <w:p w14:paraId="74462CDE" w14:textId="77777777" w:rsidR="00595DD5" w:rsidRPr="00C107FA" w:rsidRDefault="00595DD5" w:rsidP="00C16B96">
            <w:pPr>
              <w:rPr>
                <w:rFonts w:ascii="Times New Roman" w:hAnsi="Times New Roman" w:cs="Times New Roman"/>
                <w:b/>
                <w:sz w:val="24"/>
                <w:szCs w:val="24"/>
              </w:rPr>
            </w:pPr>
            <w:r w:rsidRPr="00C107FA">
              <w:rPr>
                <w:rFonts w:ascii="Times New Roman" w:hAnsi="Times New Roman" w:cs="Times New Roman"/>
                <w:b/>
                <w:sz w:val="24"/>
                <w:szCs w:val="24"/>
              </w:rPr>
              <w:t>Rinkos konsultacijos terminas (CVP IS priemonėmis)</w:t>
            </w:r>
          </w:p>
        </w:tc>
        <w:tc>
          <w:tcPr>
            <w:tcW w:w="7508" w:type="dxa"/>
            <w:tcMar>
              <w:top w:w="28" w:type="dxa"/>
              <w:left w:w="57" w:type="dxa"/>
              <w:bottom w:w="28" w:type="dxa"/>
              <w:right w:w="57" w:type="dxa"/>
            </w:tcMar>
            <w:vAlign w:val="center"/>
          </w:tcPr>
          <w:p w14:paraId="43343310" w14:textId="4259DB81" w:rsidR="00595DD5" w:rsidRPr="00C107FA" w:rsidRDefault="00595DD5" w:rsidP="00C16B96">
            <w:pPr>
              <w:rPr>
                <w:rFonts w:ascii="Times New Roman" w:hAnsi="Times New Roman" w:cs="Times New Roman"/>
                <w:b/>
                <w:sz w:val="24"/>
                <w:szCs w:val="24"/>
                <w:highlight w:val="yellow"/>
              </w:rPr>
            </w:pPr>
            <w:r w:rsidRPr="00C107FA">
              <w:rPr>
                <w:rFonts w:ascii="Times New Roman" w:hAnsi="Times New Roman" w:cs="Times New Roman"/>
                <w:b/>
                <w:sz w:val="24"/>
                <w:szCs w:val="24"/>
                <w:highlight w:val="lightGray"/>
              </w:rPr>
              <w:t xml:space="preserve">Iki 2025 m. </w:t>
            </w:r>
            <w:r w:rsidR="00142CCA" w:rsidRPr="00C107FA">
              <w:rPr>
                <w:rFonts w:ascii="Times New Roman" w:hAnsi="Times New Roman" w:cs="Times New Roman"/>
                <w:b/>
                <w:sz w:val="24"/>
                <w:szCs w:val="24"/>
                <w:highlight w:val="lightGray"/>
              </w:rPr>
              <w:t>rugpjūčio</w:t>
            </w:r>
            <w:r w:rsidRPr="00C107FA">
              <w:rPr>
                <w:rFonts w:ascii="Times New Roman" w:hAnsi="Times New Roman" w:cs="Times New Roman"/>
                <w:b/>
                <w:sz w:val="24"/>
                <w:szCs w:val="24"/>
                <w:highlight w:val="lightGray"/>
              </w:rPr>
              <w:t xml:space="preserve"> </w:t>
            </w:r>
            <w:r w:rsidR="00142CCA" w:rsidRPr="00C107FA">
              <w:rPr>
                <w:rFonts w:ascii="Times New Roman" w:hAnsi="Times New Roman" w:cs="Times New Roman"/>
                <w:b/>
                <w:sz w:val="24"/>
                <w:szCs w:val="24"/>
                <w:highlight w:val="lightGray"/>
              </w:rPr>
              <w:t>4</w:t>
            </w:r>
            <w:r w:rsidRPr="00C107FA">
              <w:rPr>
                <w:rFonts w:ascii="Times New Roman" w:hAnsi="Times New Roman" w:cs="Times New Roman"/>
                <w:b/>
                <w:sz w:val="24"/>
                <w:szCs w:val="24"/>
                <w:highlight w:val="lightGray"/>
              </w:rPr>
              <w:t xml:space="preserve"> d. </w:t>
            </w:r>
            <w:r w:rsidR="00142CCA" w:rsidRPr="00C107FA">
              <w:rPr>
                <w:rFonts w:ascii="Times New Roman" w:hAnsi="Times New Roman" w:cs="Times New Roman"/>
                <w:b/>
                <w:sz w:val="24"/>
                <w:szCs w:val="24"/>
                <w:highlight w:val="lightGray"/>
              </w:rPr>
              <w:t>16</w:t>
            </w:r>
            <w:r w:rsidRPr="00C107FA">
              <w:rPr>
                <w:rFonts w:ascii="Times New Roman" w:hAnsi="Times New Roman" w:cs="Times New Roman"/>
                <w:b/>
                <w:sz w:val="24"/>
                <w:szCs w:val="24"/>
                <w:highlight w:val="lightGray"/>
              </w:rPr>
              <w:t>.00 val. Lietuvos laiku.</w:t>
            </w:r>
          </w:p>
        </w:tc>
      </w:tr>
      <w:tr w:rsidR="00595DD5" w:rsidRPr="00C107FA" w14:paraId="6B5CA405" w14:textId="77777777" w:rsidTr="00595DD5">
        <w:trPr>
          <w:jc w:val="center"/>
        </w:trPr>
        <w:tc>
          <w:tcPr>
            <w:tcW w:w="425" w:type="dxa"/>
            <w:tcMar>
              <w:top w:w="28" w:type="dxa"/>
              <w:left w:w="57" w:type="dxa"/>
              <w:bottom w:w="28" w:type="dxa"/>
              <w:right w:w="57" w:type="dxa"/>
            </w:tcMar>
          </w:tcPr>
          <w:p w14:paraId="0FC92E08" w14:textId="77777777" w:rsidR="00595DD5" w:rsidRPr="00C107FA" w:rsidRDefault="00595DD5" w:rsidP="00C16B96">
            <w:pPr>
              <w:jc w:val="center"/>
              <w:rPr>
                <w:rFonts w:ascii="Times New Roman" w:hAnsi="Times New Roman" w:cs="Times New Roman"/>
                <w:b/>
                <w:sz w:val="24"/>
                <w:szCs w:val="24"/>
              </w:rPr>
            </w:pPr>
            <w:r w:rsidRPr="00C107FA">
              <w:rPr>
                <w:rFonts w:ascii="Times New Roman" w:hAnsi="Times New Roman" w:cs="Times New Roman"/>
                <w:b/>
                <w:sz w:val="24"/>
                <w:szCs w:val="24"/>
              </w:rPr>
              <w:t>8.</w:t>
            </w:r>
          </w:p>
        </w:tc>
        <w:tc>
          <w:tcPr>
            <w:tcW w:w="1985" w:type="dxa"/>
            <w:tcMar>
              <w:top w:w="28" w:type="dxa"/>
              <w:left w:w="57" w:type="dxa"/>
              <w:bottom w:w="28" w:type="dxa"/>
              <w:right w:w="57" w:type="dxa"/>
            </w:tcMar>
          </w:tcPr>
          <w:p w14:paraId="33F79471" w14:textId="77777777" w:rsidR="00595DD5" w:rsidRPr="00C107FA" w:rsidRDefault="00595DD5" w:rsidP="00C16B96">
            <w:pPr>
              <w:rPr>
                <w:rFonts w:ascii="Times New Roman" w:hAnsi="Times New Roman" w:cs="Times New Roman"/>
                <w:b/>
                <w:sz w:val="24"/>
                <w:szCs w:val="24"/>
              </w:rPr>
            </w:pPr>
            <w:r w:rsidRPr="00C107FA">
              <w:rPr>
                <w:rFonts w:ascii="Times New Roman" w:hAnsi="Times New Roman" w:cs="Times New Roman"/>
                <w:b/>
                <w:sz w:val="24"/>
                <w:szCs w:val="24"/>
              </w:rPr>
              <w:t>Rinkos konsultacijos būdai</w:t>
            </w:r>
          </w:p>
        </w:tc>
        <w:tc>
          <w:tcPr>
            <w:tcW w:w="7508" w:type="dxa"/>
            <w:tcMar>
              <w:top w:w="28" w:type="dxa"/>
              <w:left w:w="57" w:type="dxa"/>
              <w:bottom w:w="28" w:type="dxa"/>
              <w:right w:w="57" w:type="dxa"/>
            </w:tcMar>
          </w:tcPr>
          <w:p w14:paraId="3C067AFC" w14:textId="7DEF79F5" w:rsidR="007F25A7" w:rsidRPr="00C107FA" w:rsidRDefault="00595DD5" w:rsidP="007F25A7">
            <w:pPr>
              <w:jc w:val="both"/>
              <w:rPr>
                <w:rFonts w:ascii="Times New Roman" w:hAnsi="Times New Roman" w:cs="Times New Roman"/>
                <w:sz w:val="24"/>
                <w:szCs w:val="24"/>
              </w:rPr>
            </w:pPr>
            <w:r w:rsidRPr="00C107FA">
              <w:rPr>
                <w:rFonts w:ascii="Times New Roman" w:hAnsi="Times New Roman" w:cs="Times New Roman"/>
                <w:sz w:val="24"/>
                <w:szCs w:val="24"/>
              </w:rPr>
              <w:t xml:space="preserve">Centrinės viešųjų pirkimų informacinės sistemos (toliau – CVP IS) priemonėmis (toliau – konsultacija CVP IS priemonėmis). </w:t>
            </w:r>
          </w:p>
          <w:p w14:paraId="5FA8D768" w14:textId="1F3F9570" w:rsidR="00595DD5" w:rsidRPr="00C107FA" w:rsidRDefault="00595DD5" w:rsidP="00C16B96">
            <w:pPr>
              <w:jc w:val="both"/>
              <w:rPr>
                <w:rFonts w:ascii="Times New Roman" w:hAnsi="Times New Roman" w:cs="Times New Roman"/>
                <w:sz w:val="24"/>
                <w:szCs w:val="24"/>
              </w:rPr>
            </w:pPr>
          </w:p>
        </w:tc>
      </w:tr>
      <w:tr w:rsidR="00595DD5" w:rsidRPr="00C107FA" w14:paraId="4E663D50" w14:textId="77777777" w:rsidTr="00595DD5">
        <w:trPr>
          <w:jc w:val="center"/>
        </w:trPr>
        <w:tc>
          <w:tcPr>
            <w:tcW w:w="425" w:type="dxa"/>
            <w:tcMar>
              <w:top w:w="28" w:type="dxa"/>
              <w:left w:w="57" w:type="dxa"/>
              <w:bottom w:w="28" w:type="dxa"/>
              <w:right w:w="57" w:type="dxa"/>
            </w:tcMar>
          </w:tcPr>
          <w:p w14:paraId="5C0D3B97" w14:textId="77777777" w:rsidR="00595DD5" w:rsidRPr="00C107FA" w:rsidRDefault="00595DD5" w:rsidP="00C16B96">
            <w:pPr>
              <w:jc w:val="center"/>
              <w:rPr>
                <w:rFonts w:ascii="Times New Roman" w:hAnsi="Times New Roman" w:cs="Times New Roman"/>
                <w:b/>
                <w:sz w:val="24"/>
                <w:szCs w:val="24"/>
              </w:rPr>
            </w:pPr>
            <w:r w:rsidRPr="00C107FA">
              <w:rPr>
                <w:rFonts w:ascii="Times New Roman" w:hAnsi="Times New Roman" w:cs="Times New Roman"/>
                <w:b/>
                <w:sz w:val="24"/>
                <w:szCs w:val="24"/>
              </w:rPr>
              <w:t>9.</w:t>
            </w:r>
          </w:p>
        </w:tc>
        <w:tc>
          <w:tcPr>
            <w:tcW w:w="9493" w:type="dxa"/>
            <w:gridSpan w:val="2"/>
            <w:tcMar>
              <w:top w:w="28" w:type="dxa"/>
              <w:left w:w="57" w:type="dxa"/>
              <w:bottom w:w="28" w:type="dxa"/>
              <w:right w:w="57" w:type="dxa"/>
            </w:tcMar>
          </w:tcPr>
          <w:p w14:paraId="02B3FFBA" w14:textId="77777777" w:rsidR="00595DD5" w:rsidRPr="00C107FA" w:rsidRDefault="00595DD5" w:rsidP="00C16B96">
            <w:pPr>
              <w:jc w:val="center"/>
              <w:rPr>
                <w:rFonts w:ascii="Times New Roman" w:hAnsi="Times New Roman" w:cs="Times New Roman"/>
                <w:b/>
                <w:sz w:val="24"/>
                <w:szCs w:val="24"/>
              </w:rPr>
            </w:pPr>
            <w:r w:rsidRPr="00C107FA">
              <w:rPr>
                <w:rFonts w:ascii="Times New Roman" w:hAnsi="Times New Roman" w:cs="Times New Roman"/>
                <w:b/>
                <w:sz w:val="24"/>
                <w:szCs w:val="24"/>
              </w:rPr>
              <w:t>Rinkos konsultacijos vykdymo tvarka</w:t>
            </w:r>
          </w:p>
        </w:tc>
      </w:tr>
      <w:tr w:rsidR="00595DD5" w:rsidRPr="00C107FA" w14:paraId="19B324AF" w14:textId="77777777" w:rsidTr="00595DD5">
        <w:trPr>
          <w:jc w:val="center"/>
        </w:trPr>
        <w:tc>
          <w:tcPr>
            <w:tcW w:w="425" w:type="dxa"/>
            <w:tcMar>
              <w:top w:w="28" w:type="dxa"/>
              <w:left w:w="57" w:type="dxa"/>
              <w:bottom w:w="28" w:type="dxa"/>
              <w:right w:w="57" w:type="dxa"/>
            </w:tcMar>
          </w:tcPr>
          <w:p w14:paraId="434B0F7D" w14:textId="77777777" w:rsidR="00595DD5" w:rsidRPr="00C107FA" w:rsidRDefault="00595DD5" w:rsidP="00C16B96">
            <w:pPr>
              <w:jc w:val="center"/>
              <w:rPr>
                <w:rFonts w:ascii="Times New Roman" w:hAnsi="Times New Roman" w:cs="Times New Roman"/>
                <w:b/>
                <w:sz w:val="24"/>
                <w:szCs w:val="24"/>
              </w:rPr>
            </w:pPr>
            <w:r w:rsidRPr="00C107FA">
              <w:rPr>
                <w:rFonts w:ascii="Times New Roman" w:hAnsi="Times New Roman" w:cs="Times New Roman"/>
                <w:b/>
                <w:sz w:val="24"/>
                <w:szCs w:val="24"/>
              </w:rPr>
              <w:t>9.1.</w:t>
            </w:r>
          </w:p>
        </w:tc>
        <w:tc>
          <w:tcPr>
            <w:tcW w:w="1985" w:type="dxa"/>
            <w:tcMar>
              <w:top w:w="28" w:type="dxa"/>
              <w:left w:w="57" w:type="dxa"/>
              <w:bottom w:w="28" w:type="dxa"/>
              <w:right w:w="57" w:type="dxa"/>
            </w:tcMar>
          </w:tcPr>
          <w:p w14:paraId="319E0EB2" w14:textId="77777777" w:rsidR="00595DD5" w:rsidRPr="00C107FA" w:rsidRDefault="00595DD5" w:rsidP="00C16B96">
            <w:pPr>
              <w:rPr>
                <w:rFonts w:ascii="Times New Roman" w:hAnsi="Times New Roman" w:cs="Times New Roman"/>
                <w:b/>
                <w:sz w:val="24"/>
                <w:szCs w:val="24"/>
              </w:rPr>
            </w:pPr>
            <w:r w:rsidRPr="00C107FA">
              <w:rPr>
                <w:rFonts w:ascii="Times New Roman" w:hAnsi="Times New Roman" w:cs="Times New Roman"/>
                <w:b/>
                <w:sz w:val="24"/>
                <w:szCs w:val="24"/>
              </w:rPr>
              <w:t>Rinkos konsultacijos</w:t>
            </w:r>
          </w:p>
          <w:p w14:paraId="17A685CD" w14:textId="77777777" w:rsidR="00595DD5" w:rsidRPr="00C107FA" w:rsidRDefault="00595DD5" w:rsidP="00C16B96">
            <w:pPr>
              <w:rPr>
                <w:rFonts w:ascii="Times New Roman" w:hAnsi="Times New Roman" w:cs="Times New Roman"/>
                <w:b/>
                <w:sz w:val="24"/>
                <w:szCs w:val="24"/>
              </w:rPr>
            </w:pPr>
            <w:r w:rsidRPr="00C107FA">
              <w:rPr>
                <w:rFonts w:ascii="Times New Roman" w:hAnsi="Times New Roman" w:cs="Times New Roman"/>
                <w:b/>
                <w:sz w:val="24"/>
                <w:szCs w:val="24"/>
              </w:rPr>
              <w:t>vykdymas CVP IS</w:t>
            </w:r>
          </w:p>
          <w:p w14:paraId="6A67D9B8" w14:textId="77777777" w:rsidR="00595DD5" w:rsidRPr="00C107FA" w:rsidRDefault="00595DD5" w:rsidP="00C16B96">
            <w:pPr>
              <w:rPr>
                <w:rFonts w:ascii="Times New Roman" w:hAnsi="Times New Roman" w:cs="Times New Roman"/>
                <w:b/>
                <w:sz w:val="24"/>
                <w:szCs w:val="24"/>
              </w:rPr>
            </w:pPr>
            <w:r w:rsidRPr="00C107FA">
              <w:rPr>
                <w:rFonts w:ascii="Times New Roman" w:hAnsi="Times New Roman" w:cs="Times New Roman"/>
                <w:b/>
                <w:sz w:val="24"/>
                <w:szCs w:val="24"/>
              </w:rPr>
              <w:t>priemonėmis</w:t>
            </w:r>
          </w:p>
        </w:tc>
        <w:tc>
          <w:tcPr>
            <w:tcW w:w="7508" w:type="dxa"/>
            <w:tcMar>
              <w:top w:w="28" w:type="dxa"/>
              <w:left w:w="57" w:type="dxa"/>
              <w:bottom w:w="28" w:type="dxa"/>
              <w:right w:w="57" w:type="dxa"/>
            </w:tcMar>
          </w:tcPr>
          <w:p w14:paraId="2D18564A" w14:textId="75F78802" w:rsidR="00595DD5" w:rsidRPr="00C107FA" w:rsidRDefault="00595DD5" w:rsidP="00C16B96">
            <w:pPr>
              <w:jc w:val="both"/>
              <w:rPr>
                <w:rFonts w:ascii="Times New Roman" w:hAnsi="Times New Roman" w:cs="Times New Roman"/>
                <w:sz w:val="24"/>
                <w:szCs w:val="24"/>
              </w:rPr>
            </w:pPr>
            <w:r w:rsidRPr="00C107FA">
              <w:rPr>
                <w:rFonts w:ascii="Times New Roman" w:hAnsi="Times New Roman" w:cs="Times New Roman"/>
                <w:sz w:val="24"/>
                <w:szCs w:val="24"/>
              </w:rPr>
              <w:t>Rinkos dalyviai ir kiti suinteresuoti asmenys kviečiami iki 7 punkte nurodyto termino pabaigos pateikti pastabas, siūlymus, klausimus, įžvalgas, rekomendacijas (toliau – pastebėjimai) dėl 6 punkte nurodyto rinkos konsultacijos objekto. Pastebėjimai turi būti pateikti tik CVP IS susirašinėjimo priemonėmis. Po 7 punkte nurodyto termino pabaigos gauti pastebėjimai nebus nagrinėjami.</w:t>
            </w:r>
            <w:r w:rsidR="002B58DB" w:rsidRPr="00C107FA">
              <w:rPr>
                <w:rFonts w:ascii="Times New Roman" w:hAnsi="Times New Roman" w:cs="Times New Roman"/>
                <w:sz w:val="24"/>
                <w:szCs w:val="24"/>
              </w:rPr>
              <w:t xml:space="preserve"> Teikiant atsiliepimą į rinkos konsultaciją </w:t>
            </w:r>
            <w:r w:rsidR="002B58DB" w:rsidRPr="00C107FA">
              <w:rPr>
                <w:rFonts w:ascii="Times New Roman" w:hAnsi="Times New Roman" w:cs="Times New Roman"/>
                <w:sz w:val="24"/>
                <w:szCs w:val="24"/>
              </w:rPr>
              <w:lastRenderedPageBreak/>
              <w:t>CVP IS priemonėmis prašome nurodyti atstovaujamą įmonę, atsiliepimą teikiančių asmenų vardus ir pavardes, kontaktinius duomenis.</w:t>
            </w:r>
          </w:p>
        </w:tc>
      </w:tr>
    </w:tbl>
    <w:p w14:paraId="05443D17" w14:textId="77777777" w:rsidR="00D83112" w:rsidRPr="00C107FA" w:rsidRDefault="00D83112" w:rsidP="00D97AAC">
      <w:pPr>
        <w:spacing w:after="0" w:line="240" w:lineRule="auto"/>
        <w:rPr>
          <w:rFonts w:ascii="Times New Roman" w:hAnsi="Times New Roman"/>
          <w:sz w:val="24"/>
          <w:szCs w:val="24"/>
        </w:rPr>
      </w:pPr>
    </w:p>
    <w:p w14:paraId="445EA244" w14:textId="77777777" w:rsidR="00B845D2" w:rsidRPr="00C107FA" w:rsidRDefault="00B845D2" w:rsidP="00B4189F">
      <w:pPr>
        <w:spacing w:after="0" w:line="331" w:lineRule="atLeast"/>
        <w:ind w:firstLine="720"/>
        <w:jc w:val="both"/>
        <w:rPr>
          <w:rFonts w:ascii="Times New Roman" w:eastAsia="Times New Roman" w:hAnsi="Times New Roman" w:cs="Times New Roman"/>
          <w:color w:val="000000"/>
          <w:sz w:val="24"/>
          <w:szCs w:val="24"/>
          <w:lang w:eastAsia="lt-LT"/>
        </w:rPr>
      </w:pPr>
    </w:p>
    <w:p w14:paraId="2FEEC8F4" w14:textId="7DB93771" w:rsidR="00B4189F" w:rsidRPr="000A0FA3" w:rsidRDefault="00B4189F" w:rsidP="00C97512">
      <w:pPr>
        <w:spacing w:after="0" w:line="331" w:lineRule="atLeast"/>
        <w:ind w:firstLine="720"/>
        <w:jc w:val="both"/>
        <w:rPr>
          <w:rFonts w:ascii="Times New Roman" w:eastAsia="Times New Roman" w:hAnsi="Times New Roman" w:cs="Times New Roman"/>
          <w:color w:val="000000"/>
          <w:sz w:val="24"/>
          <w:szCs w:val="24"/>
          <w:lang w:eastAsia="lt-LT"/>
        </w:rPr>
      </w:pPr>
      <w:r w:rsidRPr="000A0FA3">
        <w:rPr>
          <w:rFonts w:ascii="Times New Roman" w:eastAsia="Times New Roman" w:hAnsi="Times New Roman" w:cs="Times New Roman"/>
          <w:b/>
          <w:bCs/>
          <w:color w:val="000000"/>
          <w:sz w:val="24"/>
          <w:szCs w:val="24"/>
          <w:lang w:eastAsia="lt-LT"/>
        </w:rPr>
        <w:t>Rinkos konsultacij</w:t>
      </w:r>
      <w:r w:rsidR="006D61BE">
        <w:rPr>
          <w:rFonts w:ascii="Times New Roman" w:eastAsia="Times New Roman" w:hAnsi="Times New Roman" w:cs="Times New Roman"/>
          <w:b/>
          <w:bCs/>
          <w:color w:val="000000"/>
          <w:sz w:val="24"/>
          <w:szCs w:val="24"/>
          <w:lang w:eastAsia="lt-LT"/>
        </w:rPr>
        <w:t>os</w:t>
      </w:r>
      <w:r w:rsidRPr="000A0FA3">
        <w:rPr>
          <w:rFonts w:ascii="Times New Roman" w:eastAsia="Times New Roman" w:hAnsi="Times New Roman" w:cs="Times New Roman"/>
          <w:b/>
          <w:bCs/>
          <w:color w:val="000000"/>
          <w:sz w:val="24"/>
          <w:szCs w:val="24"/>
          <w:lang w:eastAsia="lt-LT"/>
        </w:rPr>
        <w:t xml:space="preserve"> metu siekiama aptarti šiuos klausimus:</w:t>
      </w:r>
    </w:p>
    <w:tbl>
      <w:tblPr>
        <w:tblW w:w="0" w:type="auto"/>
        <w:jc w:val="center"/>
        <w:tblCellMar>
          <w:top w:w="15" w:type="dxa"/>
          <w:left w:w="15" w:type="dxa"/>
          <w:bottom w:w="15" w:type="dxa"/>
          <w:right w:w="15" w:type="dxa"/>
        </w:tblCellMar>
        <w:tblLook w:val="04A0" w:firstRow="1" w:lastRow="0" w:firstColumn="1" w:lastColumn="0" w:noHBand="0" w:noVBand="1"/>
      </w:tblPr>
      <w:tblGrid>
        <w:gridCol w:w="1100"/>
        <w:gridCol w:w="7381"/>
        <w:gridCol w:w="1147"/>
      </w:tblGrid>
      <w:tr w:rsidR="00362622" w:rsidRPr="000A0FA3" w14:paraId="1CF62761" w14:textId="77777777" w:rsidTr="00A622CE">
        <w:trPr>
          <w:trHeight w:val="760"/>
          <w:jc w:val="center"/>
        </w:trPr>
        <w:tc>
          <w:tcPr>
            <w:tcW w:w="11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769FFD92" w14:textId="77777777" w:rsidR="00B4189F" w:rsidRPr="000A0FA3" w:rsidRDefault="00B4189F" w:rsidP="006B499A">
            <w:pPr>
              <w:spacing w:after="0" w:line="331" w:lineRule="atLeast"/>
              <w:rPr>
                <w:rFonts w:ascii="Times New Roman" w:eastAsia="Times New Roman" w:hAnsi="Times New Roman" w:cs="Times New Roman"/>
                <w:sz w:val="24"/>
                <w:szCs w:val="24"/>
                <w:lang w:eastAsia="lt-LT"/>
              </w:rPr>
            </w:pPr>
            <w:r w:rsidRPr="000A0FA3">
              <w:rPr>
                <w:rFonts w:ascii="Times New Roman" w:eastAsia="Times New Roman" w:hAnsi="Times New Roman" w:cs="Times New Roman"/>
                <w:b/>
                <w:bCs/>
                <w:color w:val="000000"/>
                <w:sz w:val="24"/>
                <w:szCs w:val="24"/>
                <w:lang w:eastAsia="lt-LT"/>
              </w:rPr>
              <w:t>Eil. Nr.</w:t>
            </w:r>
          </w:p>
        </w:tc>
        <w:tc>
          <w:tcPr>
            <w:tcW w:w="738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72CFCE6F" w14:textId="77777777" w:rsidR="00B4189F" w:rsidRPr="000A0FA3" w:rsidRDefault="00B4189F" w:rsidP="006B499A">
            <w:pPr>
              <w:spacing w:after="0" w:line="331" w:lineRule="atLeast"/>
              <w:jc w:val="center"/>
              <w:rPr>
                <w:rFonts w:ascii="Times New Roman" w:eastAsia="Times New Roman" w:hAnsi="Times New Roman" w:cs="Times New Roman"/>
                <w:sz w:val="24"/>
                <w:szCs w:val="24"/>
                <w:lang w:eastAsia="lt-LT"/>
              </w:rPr>
            </w:pPr>
            <w:r w:rsidRPr="000A0FA3">
              <w:rPr>
                <w:rFonts w:ascii="Times New Roman" w:eastAsia="Times New Roman" w:hAnsi="Times New Roman" w:cs="Times New Roman"/>
                <w:b/>
                <w:bCs/>
                <w:color w:val="000000"/>
                <w:sz w:val="24"/>
                <w:szCs w:val="24"/>
                <w:lang w:eastAsia="lt-LT"/>
              </w:rPr>
              <w:t>Klausimas</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92F7708" w14:textId="77777777" w:rsidR="00B4189F" w:rsidRPr="000A0FA3" w:rsidRDefault="00B4189F" w:rsidP="006B499A">
            <w:pPr>
              <w:spacing w:after="0" w:line="331" w:lineRule="atLeast"/>
              <w:jc w:val="center"/>
              <w:rPr>
                <w:rFonts w:ascii="Times New Roman" w:eastAsia="Times New Roman" w:hAnsi="Times New Roman" w:cs="Times New Roman"/>
                <w:sz w:val="24"/>
                <w:szCs w:val="24"/>
                <w:lang w:eastAsia="lt-LT"/>
              </w:rPr>
            </w:pPr>
            <w:r w:rsidRPr="000A0FA3">
              <w:rPr>
                <w:rFonts w:ascii="Times New Roman" w:eastAsia="Times New Roman" w:hAnsi="Times New Roman" w:cs="Times New Roman"/>
                <w:b/>
                <w:bCs/>
                <w:color w:val="000000"/>
                <w:sz w:val="24"/>
                <w:szCs w:val="24"/>
                <w:lang w:eastAsia="lt-LT"/>
              </w:rPr>
              <w:t>Dalyvio nuomonė</w:t>
            </w:r>
          </w:p>
        </w:tc>
      </w:tr>
      <w:tr w:rsidR="00362622" w:rsidRPr="000A0FA3" w14:paraId="6C374B39" w14:textId="77777777" w:rsidTr="00A622CE">
        <w:trPr>
          <w:trHeight w:val="477"/>
          <w:jc w:val="center"/>
        </w:trPr>
        <w:tc>
          <w:tcPr>
            <w:tcW w:w="11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A5173EE" w14:textId="4590D426" w:rsidR="00B4189F" w:rsidRPr="000A0FA3" w:rsidRDefault="00B4189F" w:rsidP="006B499A">
            <w:pPr>
              <w:spacing w:after="0" w:line="331" w:lineRule="atLeast"/>
              <w:ind w:left="720" w:right="-620" w:hanging="360"/>
              <w:jc w:val="both"/>
              <w:rPr>
                <w:rFonts w:ascii="Times New Roman" w:eastAsia="Times New Roman" w:hAnsi="Times New Roman" w:cs="Times New Roman"/>
                <w:sz w:val="24"/>
                <w:szCs w:val="24"/>
                <w:lang w:eastAsia="lt-LT"/>
              </w:rPr>
            </w:pPr>
            <w:r w:rsidRPr="000A0FA3">
              <w:rPr>
                <w:rFonts w:ascii="Times New Roman" w:eastAsia="Times New Roman" w:hAnsi="Times New Roman" w:cs="Times New Roman"/>
                <w:color w:val="000000"/>
                <w:sz w:val="24"/>
                <w:szCs w:val="24"/>
                <w:lang w:eastAsia="lt-LT"/>
              </w:rPr>
              <w:t>1.</w:t>
            </w:r>
          </w:p>
        </w:tc>
        <w:tc>
          <w:tcPr>
            <w:tcW w:w="738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1D93413" w14:textId="0329B55B" w:rsidR="00B4189F" w:rsidRPr="000A0FA3" w:rsidRDefault="00B4189F" w:rsidP="00C97512">
            <w:pPr>
              <w:spacing w:after="0" w:line="331" w:lineRule="atLeast"/>
              <w:jc w:val="both"/>
              <w:rPr>
                <w:rFonts w:ascii="Times New Roman" w:eastAsia="Times New Roman" w:hAnsi="Times New Roman" w:cs="Times New Roman"/>
                <w:sz w:val="24"/>
                <w:szCs w:val="24"/>
                <w:lang w:eastAsia="lt-LT"/>
              </w:rPr>
            </w:pPr>
            <w:r w:rsidRPr="000A0FA3">
              <w:rPr>
                <w:rFonts w:ascii="Times New Roman" w:eastAsia="Times New Roman" w:hAnsi="Times New Roman" w:cs="Times New Roman"/>
                <w:color w:val="000000"/>
                <w:sz w:val="24"/>
                <w:szCs w:val="24"/>
                <w:lang w:eastAsia="lt-LT"/>
              </w:rPr>
              <w:t xml:space="preserve">Ar teiktumėte pasiūlymą dėl šio pirkimo objekto? </w:t>
            </w:r>
            <w:r w:rsidR="00B845D2" w:rsidRPr="000A0FA3">
              <w:rPr>
                <w:rFonts w:ascii="Times New Roman" w:eastAsia="Times New Roman" w:hAnsi="Times New Roman" w:cs="Times New Roman"/>
                <w:color w:val="000000"/>
                <w:sz w:val="24"/>
                <w:szCs w:val="24"/>
                <w:lang w:eastAsia="lt-LT"/>
              </w:rPr>
              <w:t xml:space="preserve">Jeigu ne, prašome nurodyti </w:t>
            </w:r>
            <w:r w:rsidRPr="000A0FA3">
              <w:rPr>
                <w:rFonts w:ascii="Times New Roman" w:eastAsia="Times New Roman" w:hAnsi="Times New Roman" w:cs="Times New Roman"/>
                <w:color w:val="000000"/>
                <w:sz w:val="24"/>
                <w:szCs w:val="24"/>
                <w:lang w:eastAsia="lt-LT"/>
              </w:rPr>
              <w:t>priežastį</w:t>
            </w:r>
            <w:r w:rsidR="000A0FA3" w:rsidRPr="000A0FA3">
              <w:rPr>
                <w:rFonts w:ascii="Times New Roman" w:eastAsia="Times New Roman" w:hAnsi="Times New Roman" w:cs="Times New Roman"/>
                <w:color w:val="000000"/>
                <w:sz w:val="24"/>
                <w:szCs w:val="24"/>
                <w:lang w:eastAsia="lt-LT"/>
              </w:rPr>
              <w:t xml:space="preserve"> kodėl.</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4AF82BC" w14:textId="77777777" w:rsidR="00B4189F" w:rsidRPr="000A0FA3" w:rsidRDefault="00B4189F" w:rsidP="006B499A">
            <w:pPr>
              <w:spacing w:after="0" w:line="240" w:lineRule="auto"/>
              <w:rPr>
                <w:rFonts w:ascii="Times New Roman" w:eastAsia="Times New Roman" w:hAnsi="Times New Roman" w:cs="Times New Roman"/>
                <w:sz w:val="24"/>
                <w:szCs w:val="24"/>
                <w:lang w:eastAsia="lt-LT"/>
              </w:rPr>
            </w:pPr>
          </w:p>
        </w:tc>
      </w:tr>
      <w:tr w:rsidR="00362622" w:rsidRPr="000A0FA3" w14:paraId="43A716AA" w14:textId="77777777" w:rsidTr="00A622CE">
        <w:trPr>
          <w:trHeight w:val="760"/>
          <w:jc w:val="center"/>
        </w:trPr>
        <w:tc>
          <w:tcPr>
            <w:tcW w:w="11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04DBD40" w14:textId="6027976F" w:rsidR="00B4189F" w:rsidRPr="000A0FA3" w:rsidRDefault="00B4189F" w:rsidP="006B499A">
            <w:pPr>
              <w:spacing w:after="0" w:line="331" w:lineRule="atLeast"/>
              <w:ind w:left="720" w:right="-620" w:hanging="360"/>
              <w:jc w:val="both"/>
              <w:rPr>
                <w:rFonts w:ascii="Times New Roman" w:eastAsia="Times New Roman" w:hAnsi="Times New Roman" w:cs="Times New Roman"/>
                <w:sz w:val="24"/>
                <w:szCs w:val="24"/>
                <w:lang w:eastAsia="lt-LT"/>
              </w:rPr>
            </w:pPr>
            <w:r w:rsidRPr="000A0FA3">
              <w:rPr>
                <w:rFonts w:ascii="Times New Roman" w:eastAsia="Times New Roman" w:hAnsi="Times New Roman" w:cs="Times New Roman"/>
                <w:color w:val="000000"/>
                <w:sz w:val="24"/>
                <w:szCs w:val="24"/>
                <w:lang w:eastAsia="lt-LT"/>
              </w:rPr>
              <w:t>2.</w:t>
            </w:r>
          </w:p>
        </w:tc>
        <w:tc>
          <w:tcPr>
            <w:tcW w:w="738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161F752" w14:textId="245873F1" w:rsidR="00B4189F" w:rsidRPr="000A0FA3" w:rsidRDefault="00B4189F" w:rsidP="00C97512">
            <w:pPr>
              <w:spacing w:after="0" w:line="331" w:lineRule="atLeast"/>
              <w:jc w:val="both"/>
              <w:rPr>
                <w:rFonts w:ascii="Times New Roman" w:eastAsia="Times New Roman" w:hAnsi="Times New Roman" w:cs="Times New Roman"/>
                <w:sz w:val="24"/>
                <w:szCs w:val="24"/>
                <w:lang w:eastAsia="lt-LT"/>
              </w:rPr>
            </w:pPr>
            <w:r w:rsidRPr="000A0FA3">
              <w:rPr>
                <w:rFonts w:ascii="Times New Roman" w:eastAsia="Times New Roman" w:hAnsi="Times New Roman" w:cs="Times New Roman"/>
                <w:color w:val="000000"/>
                <w:sz w:val="24"/>
                <w:szCs w:val="24"/>
                <w:lang w:eastAsia="lt-LT"/>
              </w:rPr>
              <w:t>Ar preliminarioje techninėje specifikacijoje nurodytas pirkimo objektas yra aiškus? Jei ne, prašome nurodyti, kas neaišku ir ką turėtum</w:t>
            </w:r>
            <w:r w:rsidR="00C66231">
              <w:rPr>
                <w:rFonts w:ascii="Times New Roman" w:eastAsia="Times New Roman" w:hAnsi="Times New Roman" w:cs="Times New Roman"/>
                <w:color w:val="000000"/>
                <w:sz w:val="24"/>
                <w:szCs w:val="24"/>
                <w:lang w:eastAsia="lt-LT"/>
              </w:rPr>
              <w:t>ėm</w:t>
            </w:r>
            <w:r w:rsidRPr="000A0FA3">
              <w:rPr>
                <w:rFonts w:ascii="Times New Roman" w:eastAsia="Times New Roman" w:hAnsi="Times New Roman" w:cs="Times New Roman"/>
                <w:color w:val="000000"/>
                <w:sz w:val="24"/>
                <w:szCs w:val="24"/>
                <w:lang w:eastAsia="lt-LT"/>
              </w:rPr>
              <w:t>e patikslinti</w:t>
            </w:r>
            <w:r w:rsidR="00C66231">
              <w:rPr>
                <w:rFonts w:ascii="Times New Roman" w:eastAsia="Times New Roman" w:hAnsi="Times New Roman" w:cs="Times New Roman"/>
                <w:color w:val="000000"/>
                <w:sz w:val="24"/>
                <w:szCs w:val="24"/>
                <w:lang w:eastAsia="lt-LT"/>
              </w:rPr>
              <w:t>.</w:t>
            </w:r>
            <w:r w:rsidRPr="000A0FA3">
              <w:rPr>
                <w:rFonts w:ascii="Times New Roman" w:eastAsia="Times New Roman" w:hAnsi="Times New Roman" w:cs="Times New Roman"/>
                <w:color w:val="000000"/>
                <w:sz w:val="24"/>
                <w:szCs w:val="24"/>
                <w:lang w:eastAsia="lt-LT"/>
              </w:rPr>
              <w:t xml:space="preserve"> </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659F20A" w14:textId="77777777" w:rsidR="00B4189F" w:rsidRPr="000A0FA3" w:rsidRDefault="00B4189F" w:rsidP="006B499A">
            <w:pPr>
              <w:spacing w:after="0" w:line="240" w:lineRule="auto"/>
              <w:rPr>
                <w:rFonts w:ascii="Times New Roman" w:eastAsia="Times New Roman" w:hAnsi="Times New Roman" w:cs="Times New Roman"/>
                <w:sz w:val="24"/>
                <w:szCs w:val="24"/>
                <w:lang w:eastAsia="lt-LT"/>
              </w:rPr>
            </w:pPr>
          </w:p>
        </w:tc>
      </w:tr>
      <w:tr w:rsidR="00362622" w:rsidRPr="000A0FA3" w14:paraId="2FF3DCB2" w14:textId="77777777" w:rsidTr="00A622CE">
        <w:trPr>
          <w:trHeight w:val="760"/>
          <w:jc w:val="center"/>
        </w:trPr>
        <w:tc>
          <w:tcPr>
            <w:tcW w:w="11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C1D57F6" w14:textId="69E97129" w:rsidR="00B4189F" w:rsidRPr="000A0FA3" w:rsidRDefault="00B4189F" w:rsidP="006B499A">
            <w:pPr>
              <w:spacing w:after="0" w:line="331" w:lineRule="atLeast"/>
              <w:ind w:left="720" w:right="-620" w:hanging="360"/>
              <w:jc w:val="both"/>
              <w:rPr>
                <w:rFonts w:ascii="Times New Roman" w:eastAsia="Times New Roman" w:hAnsi="Times New Roman" w:cs="Times New Roman"/>
                <w:sz w:val="24"/>
                <w:szCs w:val="24"/>
                <w:lang w:eastAsia="lt-LT"/>
              </w:rPr>
            </w:pPr>
            <w:r w:rsidRPr="000A0FA3">
              <w:rPr>
                <w:rFonts w:ascii="Times New Roman" w:eastAsia="Times New Roman" w:hAnsi="Times New Roman" w:cs="Times New Roman"/>
                <w:color w:val="000000"/>
                <w:sz w:val="24"/>
                <w:szCs w:val="24"/>
                <w:lang w:eastAsia="lt-LT"/>
              </w:rPr>
              <w:t>3.</w:t>
            </w:r>
          </w:p>
        </w:tc>
        <w:tc>
          <w:tcPr>
            <w:tcW w:w="738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CC48144" w14:textId="481FA721" w:rsidR="00B4189F" w:rsidRPr="000A0FA3" w:rsidRDefault="00B4189F" w:rsidP="00C97512">
            <w:pPr>
              <w:spacing w:after="0" w:line="331" w:lineRule="atLeast"/>
              <w:jc w:val="both"/>
              <w:rPr>
                <w:rFonts w:ascii="Times New Roman" w:eastAsia="Times New Roman" w:hAnsi="Times New Roman" w:cs="Times New Roman"/>
                <w:sz w:val="24"/>
                <w:szCs w:val="24"/>
                <w:lang w:eastAsia="lt-LT"/>
              </w:rPr>
            </w:pPr>
            <w:r w:rsidRPr="000A0FA3">
              <w:rPr>
                <w:rFonts w:ascii="Times New Roman" w:eastAsia="Times New Roman" w:hAnsi="Times New Roman" w:cs="Times New Roman"/>
                <w:color w:val="000000"/>
                <w:sz w:val="24"/>
                <w:szCs w:val="24"/>
                <w:lang w:eastAsia="lt-LT"/>
              </w:rPr>
              <w:t>Ar turite pastabų dėl preliminario</w:t>
            </w:r>
            <w:r w:rsidR="00493729">
              <w:rPr>
                <w:rFonts w:ascii="Times New Roman" w:eastAsia="Times New Roman" w:hAnsi="Times New Roman" w:cs="Times New Roman"/>
                <w:color w:val="000000"/>
                <w:sz w:val="24"/>
                <w:szCs w:val="24"/>
                <w:lang w:eastAsia="lt-LT"/>
              </w:rPr>
              <w:t>s</w:t>
            </w:r>
            <w:r w:rsidRPr="000A0FA3">
              <w:rPr>
                <w:rFonts w:ascii="Times New Roman" w:eastAsia="Times New Roman" w:hAnsi="Times New Roman" w:cs="Times New Roman"/>
                <w:color w:val="000000"/>
                <w:sz w:val="24"/>
                <w:szCs w:val="24"/>
                <w:lang w:eastAsia="lt-LT"/>
              </w:rPr>
              <w:t xml:space="preserve"> techninė</w:t>
            </w:r>
            <w:r w:rsidR="00493729">
              <w:rPr>
                <w:rFonts w:ascii="Times New Roman" w:eastAsia="Times New Roman" w:hAnsi="Times New Roman" w:cs="Times New Roman"/>
                <w:color w:val="000000"/>
                <w:sz w:val="24"/>
                <w:szCs w:val="24"/>
                <w:lang w:eastAsia="lt-LT"/>
              </w:rPr>
              <w:t>s</w:t>
            </w:r>
            <w:r w:rsidRPr="000A0FA3">
              <w:rPr>
                <w:rFonts w:ascii="Times New Roman" w:eastAsia="Times New Roman" w:hAnsi="Times New Roman" w:cs="Times New Roman"/>
                <w:color w:val="000000"/>
                <w:sz w:val="24"/>
                <w:szCs w:val="24"/>
                <w:lang w:eastAsia="lt-LT"/>
              </w:rPr>
              <w:t xml:space="preserve"> specifikacijo</w:t>
            </w:r>
            <w:r w:rsidR="00493729">
              <w:rPr>
                <w:rFonts w:ascii="Times New Roman" w:eastAsia="Times New Roman" w:hAnsi="Times New Roman" w:cs="Times New Roman"/>
                <w:color w:val="000000"/>
                <w:sz w:val="24"/>
                <w:szCs w:val="24"/>
                <w:lang w:eastAsia="lt-LT"/>
              </w:rPr>
              <w:t>s</w:t>
            </w:r>
            <w:r w:rsidRPr="000A0FA3">
              <w:rPr>
                <w:rFonts w:ascii="Times New Roman" w:eastAsia="Times New Roman" w:hAnsi="Times New Roman" w:cs="Times New Roman"/>
                <w:color w:val="000000"/>
                <w:sz w:val="24"/>
                <w:szCs w:val="24"/>
                <w:lang w:eastAsia="lt-LT"/>
              </w:rPr>
              <w:t xml:space="preserve"> </w:t>
            </w:r>
            <w:r w:rsidR="00493729">
              <w:rPr>
                <w:rFonts w:ascii="Times New Roman" w:eastAsia="Times New Roman" w:hAnsi="Times New Roman" w:cs="Times New Roman"/>
                <w:color w:val="000000"/>
                <w:sz w:val="24"/>
                <w:szCs w:val="24"/>
                <w:lang w:eastAsia="lt-LT"/>
              </w:rPr>
              <w:t>sąlygų</w:t>
            </w:r>
            <w:r w:rsidRPr="000A0FA3">
              <w:rPr>
                <w:rFonts w:ascii="Times New Roman" w:eastAsia="Times New Roman" w:hAnsi="Times New Roman" w:cs="Times New Roman"/>
                <w:color w:val="000000"/>
                <w:sz w:val="24"/>
                <w:szCs w:val="24"/>
                <w:lang w:eastAsia="lt-LT"/>
              </w:rPr>
              <w:t>?</w:t>
            </w:r>
            <w:r w:rsidR="00B845D2" w:rsidRPr="000A0FA3">
              <w:rPr>
                <w:rFonts w:ascii="Times New Roman" w:eastAsia="Times New Roman" w:hAnsi="Times New Roman" w:cs="Times New Roman"/>
                <w:color w:val="000000"/>
                <w:sz w:val="24"/>
                <w:szCs w:val="24"/>
                <w:lang w:eastAsia="lt-LT"/>
              </w:rPr>
              <w:t xml:space="preserve"> Jeigu taip, </w:t>
            </w:r>
            <w:r w:rsidR="000A0FA3" w:rsidRPr="000A0FA3">
              <w:rPr>
                <w:rFonts w:ascii="Times New Roman" w:eastAsia="Times New Roman" w:hAnsi="Times New Roman" w:cs="Times New Roman"/>
                <w:color w:val="000000"/>
                <w:sz w:val="24"/>
                <w:szCs w:val="24"/>
                <w:lang w:eastAsia="lt-LT"/>
              </w:rPr>
              <w:t xml:space="preserve">prašome </w:t>
            </w:r>
            <w:r w:rsidR="00B845D2" w:rsidRPr="000A0FA3">
              <w:rPr>
                <w:rFonts w:ascii="Times New Roman" w:eastAsia="Times New Roman" w:hAnsi="Times New Roman" w:cs="Times New Roman"/>
                <w:color w:val="000000"/>
                <w:sz w:val="24"/>
                <w:szCs w:val="24"/>
                <w:lang w:eastAsia="lt-LT"/>
              </w:rPr>
              <w:t>nurodyti punktus ir pastabas.</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99FBBC8" w14:textId="77777777" w:rsidR="00B4189F" w:rsidRPr="000A0FA3" w:rsidRDefault="00B4189F" w:rsidP="006B499A">
            <w:pPr>
              <w:spacing w:after="0" w:line="240" w:lineRule="auto"/>
              <w:rPr>
                <w:rFonts w:ascii="Times New Roman" w:eastAsia="Times New Roman" w:hAnsi="Times New Roman" w:cs="Times New Roman"/>
                <w:sz w:val="24"/>
                <w:szCs w:val="24"/>
                <w:lang w:eastAsia="lt-LT"/>
              </w:rPr>
            </w:pPr>
          </w:p>
        </w:tc>
      </w:tr>
      <w:tr w:rsidR="00362622" w:rsidRPr="000A0FA3" w14:paraId="16A0C354" w14:textId="77777777" w:rsidTr="00A622CE">
        <w:trPr>
          <w:trHeight w:val="626"/>
          <w:jc w:val="center"/>
        </w:trPr>
        <w:tc>
          <w:tcPr>
            <w:tcW w:w="11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96667DD" w14:textId="172B86EA" w:rsidR="00B4189F" w:rsidRPr="000A0FA3" w:rsidRDefault="00B4189F" w:rsidP="006B499A">
            <w:pPr>
              <w:spacing w:after="0" w:line="331" w:lineRule="atLeast"/>
              <w:ind w:left="720" w:right="-620" w:hanging="360"/>
              <w:jc w:val="both"/>
              <w:rPr>
                <w:rFonts w:ascii="Times New Roman" w:eastAsia="Times New Roman" w:hAnsi="Times New Roman" w:cs="Times New Roman"/>
                <w:sz w:val="24"/>
                <w:szCs w:val="24"/>
                <w:lang w:eastAsia="lt-LT"/>
              </w:rPr>
            </w:pPr>
            <w:r w:rsidRPr="000A0FA3">
              <w:rPr>
                <w:rFonts w:ascii="Times New Roman" w:eastAsia="Times New Roman" w:hAnsi="Times New Roman" w:cs="Times New Roman"/>
                <w:color w:val="000000"/>
                <w:sz w:val="24"/>
                <w:szCs w:val="24"/>
                <w:lang w:eastAsia="lt-LT"/>
              </w:rPr>
              <w:t>4.</w:t>
            </w:r>
          </w:p>
        </w:tc>
        <w:tc>
          <w:tcPr>
            <w:tcW w:w="738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8AB62E7" w14:textId="2CCDB5FB" w:rsidR="00B4189F" w:rsidRPr="000A0FA3" w:rsidRDefault="00597B27" w:rsidP="00C97512">
            <w:pPr>
              <w:spacing w:after="0" w:line="331" w:lineRule="atLeast"/>
              <w:jc w:val="both"/>
              <w:rPr>
                <w:rFonts w:ascii="Times New Roman" w:eastAsia="Times New Roman" w:hAnsi="Times New Roman" w:cs="Times New Roman"/>
                <w:sz w:val="24"/>
                <w:szCs w:val="24"/>
                <w:lang w:eastAsia="lt-LT"/>
              </w:rPr>
            </w:pPr>
            <w:r w:rsidRPr="000A0FA3">
              <w:rPr>
                <w:rFonts w:ascii="Times New Roman" w:eastAsia="Times New Roman" w:hAnsi="Times New Roman" w:cs="Times New Roman"/>
                <w:color w:val="000000"/>
                <w:sz w:val="24"/>
                <w:szCs w:val="24"/>
                <w:lang w:eastAsia="lt-LT"/>
              </w:rPr>
              <w:t>Kokios</w:t>
            </w:r>
            <w:r>
              <w:rPr>
                <w:rFonts w:ascii="Times New Roman" w:eastAsia="Times New Roman" w:hAnsi="Times New Roman" w:cs="Times New Roman"/>
                <w:color w:val="000000"/>
                <w:sz w:val="24"/>
                <w:szCs w:val="24"/>
                <w:lang w:eastAsia="lt-LT"/>
              </w:rPr>
              <w:t xml:space="preserve"> būtų</w:t>
            </w:r>
            <w:r w:rsidRPr="000A0FA3">
              <w:rPr>
                <w:rFonts w:ascii="Times New Roman" w:eastAsia="Times New Roman" w:hAnsi="Times New Roman" w:cs="Times New Roman"/>
                <w:color w:val="000000"/>
                <w:sz w:val="24"/>
                <w:szCs w:val="24"/>
                <w:lang w:eastAsia="lt-LT"/>
              </w:rPr>
              <w:t xml:space="preserve"> </w:t>
            </w:r>
            <w:r>
              <w:rPr>
                <w:rFonts w:ascii="Times New Roman" w:eastAsia="Times New Roman" w:hAnsi="Times New Roman" w:cs="Times New Roman"/>
                <w:color w:val="000000"/>
                <w:sz w:val="24"/>
                <w:szCs w:val="24"/>
                <w:lang w:eastAsia="lt-LT"/>
              </w:rPr>
              <w:t xml:space="preserve">Jūsų </w:t>
            </w:r>
            <w:r w:rsidRPr="000A0FA3">
              <w:rPr>
                <w:rFonts w:ascii="Times New Roman" w:eastAsia="Times New Roman" w:hAnsi="Times New Roman" w:cs="Times New Roman"/>
                <w:color w:val="000000"/>
                <w:sz w:val="24"/>
                <w:szCs w:val="24"/>
                <w:lang w:eastAsia="lt-LT"/>
              </w:rPr>
              <w:t>siūlymai dėl techninės specifikacijos ?</w:t>
            </w:r>
            <w:r w:rsidR="00362622" w:rsidRPr="000A0FA3">
              <w:rPr>
                <w:rFonts w:ascii="Times New Roman" w:eastAsia="Times New Roman" w:hAnsi="Times New Roman" w:cs="Times New Roman"/>
                <w:color w:val="000000"/>
                <w:sz w:val="24"/>
                <w:szCs w:val="24"/>
                <w:lang w:eastAsia="lt-LT"/>
              </w:rPr>
              <w:t xml:space="preserve"> </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1FDF4AF" w14:textId="77777777" w:rsidR="00B4189F" w:rsidRPr="000A0FA3" w:rsidRDefault="00B4189F" w:rsidP="006B499A">
            <w:pPr>
              <w:spacing w:after="0" w:line="240" w:lineRule="auto"/>
              <w:rPr>
                <w:rFonts w:ascii="Times New Roman" w:eastAsia="Times New Roman" w:hAnsi="Times New Roman" w:cs="Times New Roman"/>
                <w:sz w:val="24"/>
                <w:szCs w:val="24"/>
                <w:lang w:eastAsia="lt-LT"/>
              </w:rPr>
            </w:pPr>
          </w:p>
        </w:tc>
      </w:tr>
      <w:tr w:rsidR="00362622" w:rsidRPr="000A0FA3" w14:paraId="17BB3638" w14:textId="77777777" w:rsidTr="00A622CE">
        <w:trPr>
          <w:trHeight w:val="355"/>
          <w:jc w:val="center"/>
        </w:trPr>
        <w:tc>
          <w:tcPr>
            <w:tcW w:w="11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9CC23CB" w14:textId="675463C1" w:rsidR="00362622" w:rsidRPr="000A0FA3" w:rsidRDefault="00362622" w:rsidP="006B499A">
            <w:pPr>
              <w:spacing w:after="0" w:line="331" w:lineRule="atLeast"/>
              <w:ind w:left="720" w:right="-620" w:hanging="360"/>
              <w:jc w:val="both"/>
              <w:rPr>
                <w:rFonts w:ascii="Times New Roman" w:eastAsia="Times New Roman" w:hAnsi="Times New Roman" w:cs="Times New Roman"/>
                <w:color w:val="000000"/>
                <w:sz w:val="24"/>
                <w:szCs w:val="24"/>
                <w:lang w:eastAsia="lt-LT"/>
              </w:rPr>
            </w:pPr>
            <w:r w:rsidRPr="000A0FA3">
              <w:rPr>
                <w:rFonts w:ascii="Times New Roman" w:eastAsia="Times New Roman" w:hAnsi="Times New Roman" w:cs="Times New Roman"/>
                <w:color w:val="000000"/>
                <w:sz w:val="24"/>
                <w:szCs w:val="24"/>
                <w:lang w:eastAsia="lt-LT"/>
              </w:rPr>
              <w:t>5.</w:t>
            </w:r>
          </w:p>
        </w:tc>
        <w:tc>
          <w:tcPr>
            <w:tcW w:w="738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786067A" w14:textId="51111B13" w:rsidR="00362622" w:rsidRPr="000A0FA3" w:rsidRDefault="00597B27" w:rsidP="00C97512">
            <w:pPr>
              <w:spacing w:after="0" w:line="331" w:lineRule="atLeast"/>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Ar turite pastabų dėl preliminarių kvalifikacinių reikalavimų? Jei taip prašome nurodyti, dėl kurių kvalifikacinių reikalavimų ir pastabas bei pasiūlymus.</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BB34718" w14:textId="77777777" w:rsidR="00362622" w:rsidRPr="000A0FA3" w:rsidRDefault="00362622" w:rsidP="006B499A">
            <w:pPr>
              <w:spacing w:after="0" w:line="240" w:lineRule="auto"/>
              <w:rPr>
                <w:rFonts w:ascii="Times New Roman" w:eastAsia="Times New Roman" w:hAnsi="Times New Roman" w:cs="Times New Roman"/>
                <w:sz w:val="24"/>
                <w:szCs w:val="24"/>
                <w:lang w:eastAsia="lt-LT"/>
              </w:rPr>
            </w:pPr>
          </w:p>
        </w:tc>
      </w:tr>
      <w:tr w:rsidR="00362622" w:rsidRPr="000A0FA3" w14:paraId="737B75E8" w14:textId="77777777" w:rsidTr="00A622CE">
        <w:trPr>
          <w:trHeight w:val="451"/>
          <w:jc w:val="center"/>
        </w:trPr>
        <w:tc>
          <w:tcPr>
            <w:tcW w:w="11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0723A9E" w14:textId="3066E0B0" w:rsidR="00B4189F" w:rsidRPr="000A0FA3" w:rsidRDefault="00362622" w:rsidP="006B499A">
            <w:pPr>
              <w:spacing w:after="0" w:line="331" w:lineRule="atLeast"/>
              <w:ind w:left="720" w:right="-620" w:hanging="360"/>
              <w:jc w:val="both"/>
              <w:rPr>
                <w:rFonts w:ascii="Times New Roman" w:eastAsia="Times New Roman" w:hAnsi="Times New Roman" w:cs="Times New Roman"/>
                <w:sz w:val="24"/>
                <w:szCs w:val="24"/>
                <w:lang w:eastAsia="lt-LT"/>
              </w:rPr>
            </w:pPr>
            <w:r w:rsidRPr="000A0FA3">
              <w:rPr>
                <w:rFonts w:ascii="Times New Roman" w:eastAsia="Times New Roman" w:hAnsi="Times New Roman" w:cs="Times New Roman"/>
                <w:color w:val="000000"/>
                <w:sz w:val="24"/>
                <w:szCs w:val="24"/>
                <w:lang w:eastAsia="lt-LT"/>
              </w:rPr>
              <w:t>6</w:t>
            </w:r>
            <w:r w:rsidR="00B4189F" w:rsidRPr="000A0FA3">
              <w:rPr>
                <w:rFonts w:ascii="Times New Roman" w:eastAsia="Times New Roman" w:hAnsi="Times New Roman" w:cs="Times New Roman"/>
                <w:color w:val="000000"/>
                <w:sz w:val="24"/>
                <w:szCs w:val="24"/>
                <w:lang w:eastAsia="lt-LT"/>
              </w:rPr>
              <w:t>.</w:t>
            </w:r>
          </w:p>
        </w:tc>
        <w:tc>
          <w:tcPr>
            <w:tcW w:w="738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93F95B8" w14:textId="628E229D" w:rsidR="00B4189F" w:rsidRPr="000A0FA3" w:rsidRDefault="00597B27" w:rsidP="006B499A">
            <w:pPr>
              <w:spacing w:after="0" w:line="331" w:lineRule="atLeast"/>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Ar turite pastabų dėl preliminarios vertinimo metodikos ir atrankos kriterijų? Jei taip prašome nurodyti, dėl kurių punktų ir pastabas.</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75F70EA" w14:textId="77777777" w:rsidR="00B4189F" w:rsidRPr="000A0FA3" w:rsidRDefault="00B4189F" w:rsidP="006B499A">
            <w:pPr>
              <w:spacing w:after="0" w:line="240" w:lineRule="auto"/>
              <w:rPr>
                <w:rFonts w:ascii="Times New Roman" w:eastAsia="Times New Roman" w:hAnsi="Times New Roman" w:cs="Times New Roman"/>
                <w:sz w:val="24"/>
                <w:szCs w:val="24"/>
                <w:lang w:eastAsia="lt-LT"/>
              </w:rPr>
            </w:pPr>
          </w:p>
        </w:tc>
      </w:tr>
      <w:tr w:rsidR="00597B27" w:rsidRPr="000A0FA3" w14:paraId="05787F95" w14:textId="77777777" w:rsidTr="00A622CE">
        <w:trPr>
          <w:trHeight w:val="451"/>
          <w:jc w:val="center"/>
        </w:trPr>
        <w:tc>
          <w:tcPr>
            <w:tcW w:w="11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EA28E4" w14:textId="223070D2" w:rsidR="00597B27" w:rsidRPr="000A0FA3" w:rsidRDefault="00597B27" w:rsidP="006B499A">
            <w:pPr>
              <w:spacing w:after="0" w:line="331" w:lineRule="atLeast"/>
              <w:ind w:left="720" w:right="-620" w:hanging="360"/>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p>
        </w:tc>
        <w:tc>
          <w:tcPr>
            <w:tcW w:w="738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52F6567" w14:textId="7AC3286E" w:rsidR="00597B27" w:rsidRDefault="00597B27" w:rsidP="006B499A">
            <w:pPr>
              <w:spacing w:after="0" w:line="331" w:lineRule="atLeast"/>
              <w:jc w:val="both"/>
              <w:rPr>
                <w:rFonts w:ascii="Times New Roman" w:eastAsia="Times New Roman" w:hAnsi="Times New Roman" w:cs="Times New Roman"/>
                <w:color w:val="000000"/>
                <w:sz w:val="24"/>
                <w:szCs w:val="24"/>
                <w:lang w:eastAsia="lt-LT"/>
              </w:rPr>
            </w:pPr>
            <w:r w:rsidRPr="000A0FA3">
              <w:rPr>
                <w:rFonts w:ascii="Times New Roman" w:hAnsi="Times New Roman" w:cs="Times New Roman"/>
                <w:sz w:val="24"/>
                <w:szCs w:val="24"/>
              </w:rPr>
              <w:t>Kokius atrankos kriterijus galėtum</w:t>
            </w:r>
            <w:r>
              <w:rPr>
                <w:rFonts w:ascii="Times New Roman" w:hAnsi="Times New Roman" w:cs="Times New Roman"/>
                <w:sz w:val="24"/>
                <w:szCs w:val="24"/>
              </w:rPr>
              <w:t>ėm</w:t>
            </w:r>
            <w:r w:rsidRPr="000A0FA3">
              <w:rPr>
                <w:rFonts w:ascii="Times New Roman" w:hAnsi="Times New Roman" w:cs="Times New Roman"/>
                <w:sz w:val="24"/>
                <w:szCs w:val="24"/>
              </w:rPr>
              <w:t>e taikyti, kad atsirinktum</w:t>
            </w:r>
            <w:r>
              <w:rPr>
                <w:rFonts w:ascii="Times New Roman" w:hAnsi="Times New Roman" w:cs="Times New Roman"/>
                <w:sz w:val="24"/>
                <w:szCs w:val="24"/>
              </w:rPr>
              <w:t>ėm</w:t>
            </w:r>
            <w:r w:rsidRPr="000A0FA3">
              <w:rPr>
                <w:rFonts w:ascii="Times New Roman" w:hAnsi="Times New Roman" w:cs="Times New Roman"/>
                <w:sz w:val="24"/>
                <w:szCs w:val="24"/>
              </w:rPr>
              <w:t>e geriausią pasiūlymą?</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6521190" w14:textId="77777777" w:rsidR="00597B27" w:rsidRPr="000A0FA3" w:rsidRDefault="00597B27" w:rsidP="006B499A">
            <w:pPr>
              <w:spacing w:after="0" w:line="240" w:lineRule="auto"/>
              <w:rPr>
                <w:rFonts w:ascii="Times New Roman" w:eastAsia="Times New Roman" w:hAnsi="Times New Roman" w:cs="Times New Roman"/>
                <w:sz w:val="24"/>
                <w:szCs w:val="24"/>
                <w:lang w:eastAsia="lt-LT"/>
              </w:rPr>
            </w:pPr>
          </w:p>
        </w:tc>
      </w:tr>
      <w:tr w:rsidR="00362622" w:rsidRPr="000A0FA3" w14:paraId="6DB2B1D5" w14:textId="77777777" w:rsidTr="00A622CE">
        <w:trPr>
          <w:trHeight w:val="465"/>
          <w:jc w:val="center"/>
        </w:trPr>
        <w:tc>
          <w:tcPr>
            <w:tcW w:w="11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2672842" w14:textId="4387E5D8" w:rsidR="00B4189F" w:rsidRPr="000A0FA3" w:rsidRDefault="00597B27" w:rsidP="006B499A">
            <w:pPr>
              <w:spacing w:after="0" w:line="331" w:lineRule="atLeast"/>
              <w:ind w:left="720" w:right="-620" w:hanging="360"/>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8</w:t>
            </w:r>
            <w:r w:rsidR="00B4189F" w:rsidRPr="000A0FA3">
              <w:rPr>
                <w:rFonts w:ascii="Times New Roman" w:eastAsia="Times New Roman" w:hAnsi="Times New Roman" w:cs="Times New Roman"/>
                <w:color w:val="000000"/>
                <w:sz w:val="24"/>
                <w:szCs w:val="24"/>
                <w:lang w:eastAsia="lt-LT"/>
              </w:rPr>
              <w:t>.</w:t>
            </w:r>
          </w:p>
        </w:tc>
        <w:tc>
          <w:tcPr>
            <w:tcW w:w="738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A806A3B" w14:textId="7529E032" w:rsidR="00B4189F" w:rsidRPr="000A0FA3" w:rsidRDefault="00597B27" w:rsidP="006B499A">
            <w:pPr>
              <w:spacing w:after="0" w:line="331" w:lineRule="atLeast"/>
              <w:jc w:val="both"/>
              <w:rPr>
                <w:rFonts w:ascii="Times New Roman" w:eastAsia="Times New Roman" w:hAnsi="Times New Roman" w:cs="Times New Roman"/>
                <w:sz w:val="24"/>
                <w:szCs w:val="24"/>
                <w:lang w:eastAsia="lt-LT"/>
              </w:rPr>
            </w:pPr>
            <w:r w:rsidRPr="000A0FA3">
              <w:rPr>
                <w:rFonts w:ascii="Times New Roman" w:eastAsia="Times New Roman" w:hAnsi="Times New Roman" w:cs="Times New Roman"/>
                <w:color w:val="000000"/>
                <w:sz w:val="24"/>
                <w:szCs w:val="24"/>
                <w:lang w:eastAsia="lt-LT"/>
              </w:rPr>
              <w:t xml:space="preserve">Ar turite pastabų dėl </w:t>
            </w:r>
            <w:r>
              <w:rPr>
                <w:rFonts w:ascii="Times New Roman" w:eastAsia="Times New Roman" w:hAnsi="Times New Roman" w:cs="Times New Roman"/>
                <w:color w:val="000000"/>
                <w:sz w:val="24"/>
                <w:szCs w:val="24"/>
                <w:lang w:eastAsia="lt-LT"/>
              </w:rPr>
              <w:t>pirkimo - pardavimo</w:t>
            </w:r>
            <w:r w:rsidRPr="000A0FA3">
              <w:rPr>
                <w:rFonts w:ascii="Times New Roman" w:eastAsia="Times New Roman" w:hAnsi="Times New Roman" w:cs="Times New Roman"/>
                <w:color w:val="000000"/>
                <w:sz w:val="24"/>
                <w:szCs w:val="24"/>
                <w:lang w:eastAsia="lt-LT"/>
              </w:rPr>
              <w:t xml:space="preserve"> </w:t>
            </w:r>
            <w:r>
              <w:rPr>
                <w:rFonts w:ascii="Times New Roman" w:eastAsia="Times New Roman" w:hAnsi="Times New Roman" w:cs="Times New Roman"/>
                <w:color w:val="000000"/>
                <w:sz w:val="24"/>
                <w:szCs w:val="24"/>
                <w:lang w:eastAsia="lt-LT"/>
              </w:rPr>
              <w:t>sutarties projekte</w:t>
            </w:r>
            <w:r w:rsidRPr="000A0FA3">
              <w:rPr>
                <w:rFonts w:ascii="Times New Roman" w:eastAsia="Times New Roman" w:hAnsi="Times New Roman" w:cs="Times New Roman"/>
                <w:color w:val="000000"/>
                <w:sz w:val="24"/>
                <w:szCs w:val="24"/>
                <w:lang w:eastAsia="lt-LT"/>
              </w:rPr>
              <w:t xml:space="preserve"> nurodyt</w:t>
            </w:r>
            <w:r>
              <w:rPr>
                <w:rFonts w:ascii="Times New Roman" w:eastAsia="Times New Roman" w:hAnsi="Times New Roman" w:cs="Times New Roman"/>
                <w:color w:val="000000"/>
                <w:sz w:val="24"/>
                <w:szCs w:val="24"/>
                <w:lang w:eastAsia="lt-LT"/>
              </w:rPr>
              <w:t>os</w:t>
            </w:r>
            <w:r w:rsidR="00B4189F" w:rsidRPr="000A0FA3">
              <w:rPr>
                <w:rFonts w:ascii="Times New Roman" w:eastAsia="Times New Roman" w:hAnsi="Times New Roman" w:cs="Times New Roman"/>
                <w:color w:val="000000"/>
                <w:sz w:val="24"/>
                <w:szCs w:val="24"/>
                <w:lang w:eastAsia="lt-LT"/>
              </w:rPr>
              <w:t xml:space="preserve"> </w:t>
            </w:r>
            <w:r w:rsidR="008A2B86" w:rsidRPr="000A0FA3">
              <w:rPr>
                <w:rFonts w:ascii="Times New Roman" w:eastAsia="Times New Roman" w:hAnsi="Times New Roman" w:cs="Times New Roman"/>
                <w:color w:val="000000"/>
                <w:sz w:val="24"/>
                <w:szCs w:val="24"/>
                <w:lang w:eastAsia="lt-LT"/>
              </w:rPr>
              <w:t>kainodar</w:t>
            </w:r>
            <w:r>
              <w:rPr>
                <w:rFonts w:ascii="Times New Roman" w:eastAsia="Times New Roman" w:hAnsi="Times New Roman" w:cs="Times New Roman"/>
                <w:color w:val="000000"/>
                <w:sz w:val="24"/>
                <w:szCs w:val="24"/>
                <w:lang w:eastAsia="lt-LT"/>
              </w:rPr>
              <w:t>os</w:t>
            </w:r>
            <w:r w:rsidR="008A2B86" w:rsidRPr="000A0FA3">
              <w:rPr>
                <w:rFonts w:ascii="Times New Roman" w:eastAsia="Times New Roman" w:hAnsi="Times New Roman" w:cs="Times New Roman"/>
                <w:color w:val="000000"/>
                <w:sz w:val="24"/>
                <w:szCs w:val="24"/>
                <w:lang w:eastAsia="lt-LT"/>
              </w:rPr>
              <w:t xml:space="preserve"> </w:t>
            </w:r>
            <w:r w:rsidR="008A2B86">
              <w:rPr>
                <w:rFonts w:ascii="Times New Roman" w:eastAsia="Times New Roman" w:hAnsi="Times New Roman" w:cs="Times New Roman"/>
                <w:color w:val="000000"/>
                <w:sz w:val="24"/>
                <w:szCs w:val="24"/>
                <w:lang w:eastAsia="lt-LT"/>
              </w:rPr>
              <w:t xml:space="preserve">ir </w:t>
            </w:r>
            <w:r w:rsidR="00B4189F" w:rsidRPr="000A0FA3">
              <w:rPr>
                <w:rFonts w:ascii="Times New Roman" w:eastAsia="Times New Roman" w:hAnsi="Times New Roman" w:cs="Times New Roman"/>
                <w:color w:val="000000"/>
                <w:sz w:val="24"/>
                <w:szCs w:val="24"/>
                <w:lang w:eastAsia="lt-LT"/>
              </w:rPr>
              <w:t>apmokėjimo</w:t>
            </w:r>
            <w:r w:rsidR="008A2B86">
              <w:rPr>
                <w:rFonts w:ascii="Times New Roman" w:eastAsia="Times New Roman" w:hAnsi="Times New Roman" w:cs="Times New Roman"/>
                <w:color w:val="000000"/>
                <w:sz w:val="24"/>
                <w:szCs w:val="24"/>
                <w:lang w:eastAsia="lt-LT"/>
              </w:rPr>
              <w:t xml:space="preserve"> </w:t>
            </w:r>
            <w:r w:rsidR="00B4189F" w:rsidRPr="000A0FA3">
              <w:rPr>
                <w:rFonts w:ascii="Times New Roman" w:eastAsia="Times New Roman" w:hAnsi="Times New Roman" w:cs="Times New Roman"/>
                <w:color w:val="000000"/>
                <w:sz w:val="24"/>
                <w:szCs w:val="24"/>
                <w:lang w:eastAsia="lt-LT"/>
              </w:rPr>
              <w:t>tvark</w:t>
            </w:r>
            <w:r>
              <w:rPr>
                <w:rFonts w:ascii="Times New Roman" w:eastAsia="Times New Roman" w:hAnsi="Times New Roman" w:cs="Times New Roman"/>
                <w:color w:val="000000"/>
                <w:sz w:val="24"/>
                <w:szCs w:val="24"/>
                <w:lang w:eastAsia="lt-LT"/>
              </w:rPr>
              <w:t>os</w:t>
            </w:r>
            <w:r w:rsidR="00B4189F" w:rsidRPr="000A0FA3">
              <w:rPr>
                <w:rFonts w:ascii="Times New Roman" w:eastAsia="Times New Roman" w:hAnsi="Times New Roman" w:cs="Times New Roman"/>
                <w:color w:val="000000"/>
                <w:sz w:val="24"/>
                <w:szCs w:val="24"/>
                <w:lang w:eastAsia="lt-LT"/>
              </w:rPr>
              <w:t>?</w:t>
            </w:r>
            <w:r>
              <w:rPr>
                <w:rFonts w:ascii="Times New Roman" w:eastAsia="Times New Roman" w:hAnsi="Times New Roman" w:cs="Times New Roman"/>
                <w:color w:val="000000"/>
                <w:sz w:val="24"/>
                <w:szCs w:val="24"/>
                <w:lang w:eastAsia="lt-LT"/>
              </w:rPr>
              <w:t xml:space="preserve"> </w:t>
            </w:r>
            <w:r w:rsidRPr="000A0FA3">
              <w:rPr>
                <w:rFonts w:ascii="Times New Roman" w:eastAsia="Times New Roman" w:hAnsi="Times New Roman" w:cs="Times New Roman"/>
                <w:color w:val="000000"/>
                <w:sz w:val="24"/>
                <w:szCs w:val="24"/>
                <w:lang w:eastAsia="lt-LT"/>
              </w:rPr>
              <w:t>Jeigu taip, prašome nurodyti punktus ir pastabas</w:t>
            </w:r>
            <w:r>
              <w:rPr>
                <w:rFonts w:ascii="Times New Roman" w:eastAsia="Times New Roman" w:hAnsi="Times New Roman" w:cs="Times New Roman"/>
                <w:color w:val="000000"/>
                <w:sz w:val="24"/>
                <w:szCs w:val="24"/>
                <w:lang w:eastAsia="lt-LT"/>
              </w:rPr>
              <w:t>.</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B7835BF" w14:textId="77777777" w:rsidR="00B4189F" w:rsidRPr="000A0FA3" w:rsidRDefault="00B4189F" w:rsidP="006B499A">
            <w:pPr>
              <w:spacing w:after="0" w:line="240" w:lineRule="auto"/>
              <w:rPr>
                <w:rFonts w:ascii="Times New Roman" w:eastAsia="Times New Roman" w:hAnsi="Times New Roman" w:cs="Times New Roman"/>
                <w:sz w:val="24"/>
                <w:szCs w:val="24"/>
                <w:lang w:eastAsia="lt-LT"/>
              </w:rPr>
            </w:pPr>
          </w:p>
        </w:tc>
      </w:tr>
      <w:tr w:rsidR="00362622" w:rsidRPr="000A0FA3" w14:paraId="629D285F" w14:textId="77777777" w:rsidTr="00A622CE">
        <w:trPr>
          <w:trHeight w:val="577"/>
          <w:jc w:val="center"/>
        </w:trPr>
        <w:tc>
          <w:tcPr>
            <w:tcW w:w="11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B5D2339" w14:textId="656BCF70" w:rsidR="00B4189F" w:rsidRPr="000A0FA3" w:rsidRDefault="00597B27" w:rsidP="006B499A">
            <w:pPr>
              <w:spacing w:after="0" w:line="331" w:lineRule="atLeast"/>
              <w:ind w:left="720" w:right="-620" w:hanging="360"/>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9</w:t>
            </w:r>
            <w:r w:rsidR="00B4189F" w:rsidRPr="000A0FA3">
              <w:rPr>
                <w:rFonts w:ascii="Times New Roman" w:eastAsia="Times New Roman" w:hAnsi="Times New Roman" w:cs="Times New Roman"/>
                <w:color w:val="000000"/>
                <w:sz w:val="24"/>
                <w:szCs w:val="24"/>
                <w:lang w:eastAsia="lt-LT"/>
              </w:rPr>
              <w:t>.</w:t>
            </w:r>
          </w:p>
        </w:tc>
        <w:tc>
          <w:tcPr>
            <w:tcW w:w="738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F1D42CF" w14:textId="628AC69D" w:rsidR="00B4189F" w:rsidRPr="000A0FA3" w:rsidRDefault="00597B27" w:rsidP="006B499A">
            <w:pPr>
              <w:spacing w:after="0" w:line="331" w:lineRule="atLeast"/>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Ar turite pastabų dėl pirkimo – pardavimo sutarties projekte numatytų sutarties įvykdymo užtikrinimo būdų? Jei taip prašome nurodyti, dėl kurių punktų ir pastabas, bei pasiūlymu</w:t>
            </w:r>
            <w:r w:rsidR="00493729">
              <w:rPr>
                <w:rFonts w:ascii="Times New Roman" w:eastAsia="Times New Roman" w:hAnsi="Times New Roman" w:cs="Times New Roman"/>
                <w:color w:val="000000"/>
                <w:sz w:val="24"/>
                <w:szCs w:val="24"/>
                <w:lang w:eastAsia="lt-LT"/>
              </w:rPr>
              <w:t>s</w:t>
            </w:r>
            <w:r>
              <w:rPr>
                <w:rFonts w:ascii="Times New Roman" w:eastAsia="Times New Roman" w:hAnsi="Times New Roman" w:cs="Times New Roman"/>
                <w:color w:val="000000"/>
                <w:sz w:val="24"/>
                <w:szCs w:val="24"/>
                <w:lang w:eastAsia="lt-LT"/>
              </w:rPr>
              <w:t>.</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098D7D6" w14:textId="77777777" w:rsidR="00B4189F" w:rsidRPr="000A0FA3" w:rsidRDefault="00B4189F" w:rsidP="006B499A">
            <w:pPr>
              <w:spacing w:after="0" w:line="240" w:lineRule="auto"/>
              <w:rPr>
                <w:rFonts w:ascii="Times New Roman" w:eastAsia="Times New Roman" w:hAnsi="Times New Roman" w:cs="Times New Roman"/>
                <w:sz w:val="24"/>
                <w:szCs w:val="24"/>
                <w:lang w:eastAsia="lt-LT"/>
              </w:rPr>
            </w:pPr>
          </w:p>
        </w:tc>
      </w:tr>
      <w:tr w:rsidR="00493729" w:rsidRPr="000A0FA3" w14:paraId="09BCC92B" w14:textId="77777777" w:rsidTr="00A622CE">
        <w:trPr>
          <w:trHeight w:val="760"/>
          <w:jc w:val="center"/>
        </w:trPr>
        <w:tc>
          <w:tcPr>
            <w:tcW w:w="11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EE898EA" w14:textId="4ACFD88F" w:rsidR="00493729" w:rsidRDefault="00493729" w:rsidP="006B499A">
            <w:pPr>
              <w:spacing w:after="0" w:line="331" w:lineRule="atLeast"/>
              <w:ind w:left="720" w:right="-620" w:hanging="360"/>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10. </w:t>
            </w:r>
          </w:p>
        </w:tc>
        <w:tc>
          <w:tcPr>
            <w:tcW w:w="738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C3F4E15" w14:textId="00F256F8" w:rsidR="00493729" w:rsidRPr="00597B27" w:rsidRDefault="00493729" w:rsidP="006B499A">
            <w:pPr>
              <w:spacing w:after="0" w:line="331" w:lineRule="atLeast"/>
              <w:jc w:val="both"/>
              <w:rPr>
                <w:rFonts w:ascii="Times New Roman" w:eastAsia="Times New Roman" w:hAnsi="Times New Roman" w:cs="Times New Roman"/>
                <w:sz w:val="24"/>
                <w:szCs w:val="24"/>
                <w:lang w:eastAsia="lt-LT"/>
              </w:rPr>
            </w:pPr>
            <w:r w:rsidRPr="00493729">
              <w:rPr>
                <w:rFonts w:ascii="Times New Roman" w:eastAsia="Times New Roman" w:hAnsi="Times New Roman" w:cs="Times New Roman"/>
                <w:sz w:val="24"/>
                <w:szCs w:val="24"/>
                <w:lang w:eastAsia="lt-LT"/>
              </w:rPr>
              <w:t xml:space="preserve">Ar turite pastabų dėl pirkimo – pardavimo sutarties </w:t>
            </w:r>
            <w:r>
              <w:rPr>
                <w:rFonts w:ascii="Times New Roman" w:eastAsia="Times New Roman" w:hAnsi="Times New Roman" w:cs="Times New Roman"/>
                <w:sz w:val="24"/>
                <w:szCs w:val="24"/>
                <w:lang w:eastAsia="lt-LT"/>
              </w:rPr>
              <w:t>sąlygų</w:t>
            </w:r>
            <w:r w:rsidRPr="00493729">
              <w:rPr>
                <w:rFonts w:ascii="Times New Roman" w:eastAsia="Times New Roman" w:hAnsi="Times New Roman" w:cs="Times New Roman"/>
                <w:sz w:val="24"/>
                <w:szCs w:val="24"/>
                <w:lang w:eastAsia="lt-LT"/>
              </w:rPr>
              <w:t>? Jei taip prašome nurodyti, dėl kurių punktų ir pastabas, bei pasiūlymus.</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3A345E2" w14:textId="77777777" w:rsidR="00493729" w:rsidRPr="000A0FA3" w:rsidRDefault="00493729" w:rsidP="006B499A">
            <w:pPr>
              <w:spacing w:after="0" w:line="240" w:lineRule="auto"/>
              <w:rPr>
                <w:rFonts w:ascii="Times New Roman" w:eastAsia="Times New Roman" w:hAnsi="Times New Roman" w:cs="Times New Roman"/>
                <w:sz w:val="24"/>
                <w:szCs w:val="24"/>
                <w:lang w:eastAsia="lt-LT"/>
              </w:rPr>
            </w:pPr>
          </w:p>
        </w:tc>
      </w:tr>
      <w:tr w:rsidR="006B499A" w:rsidRPr="000A0FA3" w14:paraId="1DC55E7A" w14:textId="77777777" w:rsidTr="00A622CE">
        <w:trPr>
          <w:trHeight w:val="760"/>
          <w:jc w:val="center"/>
        </w:trPr>
        <w:tc>
          <w:tcPr>
            <w:tcW w:w="11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1451D0F" w14:textId="26212C12" w:rsidR="006B499A" w:rsidRPr="000A0FA3" w:rsidRDefault="00597B27" w:rsidP="006B499A">
            <w:pPr>
              <w:spacing w:after="0" w:line="331" w:lineRule="atLeast"/>
              <w:ind w:left="720" w:right="-620" w:hanging="360"/>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r w:rsidR="00493729">
              <w:rPr>
                <w:rFonts w:ascii="Times New Roman" w:eastAsia="Times New Roman" w:hAnsi="Times New Roman" w:cs="Times New Roman"/>
                <w:color w:val="000000"/>
                <w:sz w:val="24"/>
                <w:szCs w:val="24"/>
                <w:lang w:eastAsia="lt-LT"/>
              </w:rPr>
              <w:t>1</w:t>
            </w:r>
            <w:r w:rsidR="006B499A" w:rsidRPr="000A0FA3">
              <w:rPr>
                <w:rFonts w:ascii="Times New Roman" w:eastAsia="Times New Roman" w:hAnsi="Times New Roman" w:cs="Times New Roman"/>
                <w:color w:val="000000"/>
                <w:sz w:val="24"/>
                <w:szCs w:val="24"/>
                <w:lang w:eastAsia="lt-LT"/>
              </w:rPr>
              <w:t>.</w:t>
            </w:r>
          </w:p>
        </w:tc>
        <w:tc>
          <w:tcPr>
            <w:tcW w:w="738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3789FE4" w14:textId="666A768F" w:rsidR="00597B27" w:rsidRPr="000A0FA3" w:rsidRDefault="00597B27" w:rsidP="006B499A">
            <w:pPr>
              <w:spacing w:after="0" w:line="331" w:lineRule="atLeast"/>
              <w:jc w:val="both"/>
              <w:rPr>
                <w:rFonts w:ascii="Times New Roman" w:eastAsia="Times New Roman" w:hAnsi="Times New Roman" w:cs="Times New Roman"/>
                <w:color w:val="000000"/>
                <w:sz w:val="24"/>
                <w:szCs w:val="24"/>
                <w:lang w:eastAsia="lt-LT"/>
              </w:rPr>
            </w:pPr>
            <w:r w:rsidRPr="00597B27">
              <w:rPr>
                <w:rFonts w:ascii="Times New Roman" w:eastAsia="Times New Roman" w:hAnsi="Times New Roman" w:cs="Times New Roman"/>
                <w:sz w:val="24"/>
                <w:szCs w:val="24"/>
                <w:lang w:eastAsia="lt-LT"/>
              </w:rPr>
              <w:t xml:space="preserve">Kokius saugiklius turėtumėme/galėtumėme nusimatyti </w:t>
            </w:r>
            <w:r>
              <w:rPr>
                <w:rFonts w:ascii="Times New Roman" w:eastAsia="Times New Roman" w:hAnsi="Times New Roman" w:cs="Times New Roman"/>
                <w:sz w:val="24"/>
                <w:szCs w:val="24"/>
                <w:lang w:eastAsia="lt-LT"/>
              </w:rPr>
              <w:t>pirkimo - pardavimo</w:t>
            </w:r>
            <w:r w:rsidRPr="00597B27">
              <w:rPr>
                <w:rFonts w:ascii="Times New Roman" w:eastAsia="Times New Roman" w:hAnsi="Times New Roman" w:cs="Times New Roman"/>
                <w:sz w:val="24"/>
                <w:szCs w:val="24"/>
                <w:lang w:eastAsia="lt-LT"/>
              </w:rPr>
              <w:t xml:space="preserve"> sutartyje, kad būtų pasiektas maksimaliai geras rezultatas?</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59AC6B2" w14:textId="77777777" w:rsidR="006B499A" w:rsidRPr="000A0FA3" w:rsidRDefault="006B499A" w:rsidP="006B499A">
            <w:pPr>
              <w:spacing w:after="0" w:line="240" w:lineRule="auto"/>
              <w:rPr>
                <w:rFonts w:ascii="Times New Roman" w:eastAsia="Times New Roman" w:hAnsi="Times New Roman" w:cs="Times New Roman"/>
                <w:sz w:val="24"/>
                <w:szCs w:val="24"/>
                <w:lang w:eastAsia="lt-LT"/>
              </w:rPr>
            </w:pPr>
          </w:p>
        </w:tc>
      </w:tr>
      <w:tr w:rsidR="006B499A" w:rsidRPr="000A0FA3" w14:paraId="6035E94D" w14:textId="77777777" w:rsidTr="00A622CE">
        <w:trPr>
          <w:trHeight w:val="529"/>
          <w:jc w:val="center"/>
        </w:trPr>
        <w:tc>
          <w:tcPr>
            <w:tcW w:w="11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DD5AE0C" w14:textId="7E1C9969" w:rsidR="006B499A" w:rsidRPr="000A0FA3" w:rsidRDefault="006B499A" w:rsidP="006B499A">
            <w:pPr>
              <w:spacing w:after="0" w:line="331" w:lineRule="atLeast"/>
              <w:ind w:left="720" w:right="-620" w:hanging="360"/>
              <w:jc w:val="both"/>
              <w:rPr>
                <w:rFonts w:ascii="Times New Roman" w:eastAsia="Times New Roman" w:hAnsi="Times New Roman" w:cs="Times New Roman"/>
                <w:color w:val="000000"/>
                <w:sz w:val="24"/>
                <w:szCs w:val="24"/>
                <w:lang w:eastAsia="lt-LT"/>
              </w:rPr>
            </w:pPr>
            <w:r w:rsidRPr="000A0FA3">
              <w:rPr>
                <w:rFonts w:ascii="Times New Roman" w:eastAsia="Times New Roman" w:hAnsi="Times New Roman" w:cs="Times New Roman"/>
                <w:color w:val="000000"/>
                <w:sz w:val="24"/>
                <w:szCs w:val="24"/>
                <w:lang w:eastAsia="lt-LT"/>
              </w:rPr>
              <w:t>1</w:t>
            </w:r>
            <w:r w:rsidR="00493729">
              <w:rPr>
                <w:rFonts w:ascii="Times New Roman" w:eastAsia="Times New Roman" w:hAnsi="Times New Roman" w:cs="Times New Roman"/>
                <w:color w:val="000000"/>
                <w:sz w:val="24"/>
                <w:szCs w:val="24"/>
                <w:lang w:eastAsia="lt-LT"/>
              </w:rPr>
              <w:t>2</w:t>
            </w:r>
            <w:r w:rsidRPr="000A0FA3">
              <w:rPr>
                <w:rFonts w:ascii="Times New Roman" w:eastAsia="Times New Roman" w:hAnsi="Times New Roman" w:cs="Times New Roman"/>
                <w:color w:val="000000"/>
                <w:sz w:val="24"/>
                <w:szCs w:val="24"/>
                <w:lang w:eastAsia="lt-LT"/>
              </w:rPr>
              <w:t xml:space="preserve">. </w:t>
            </w:r>
          </w:p>
        </w:tc>
        <w:tc>
          <w:tcPr>
            <w:tcW w:w="738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982F12E" w14:textId="4FEAF20D" w:rsidR="006B499A" w:rsidRPr="000A0FA3" w:rsidRDefault="00597B27" w:rsidP="006B499A">
            <w:pPr>
              <w:spacing w:after="0" w:line="331" w:lineRule="atLeast"/>
              <w:jc w:val="both"/>
              <w:rPr>
                <w:rFonts w:ascii="Times New Roman" w:eastAsia="Times New Roman" w:hAnsi="Times New Roman" w:cs="Times New Roman"/>
                <w:color w:val="000000"/>
                <w:sz w:val="24"/>
                <w:szCs w:val="24"/>
                <w:lang w:eastAsia="lt-LT"/>
              </w:rPr>
            </w:pPr>
            <w:r w:rsidRPr="00597B27">
              <w:rPr>
                <w:rFonts w:ascii="Times New Roman" w:eastAsia="Times New Roman" w:hAnsi="Times New Roman" w:cs="Times New Roman"/>
                <w:color w:val="000000"/>
                <w:sz w:val="24"/>
                <w:szCs w:val="24"/>
                <w:lang w:eastAsia="lt-LT"/>
              </w:rPr>
              <w:t>Kokį, Jūsų manymu, preliminarų biudžetą turėtumėme numatyti šiam planuojamam pirkimui?</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F6B3DFD" w14:textId="77777777" w:rsidR="006B499A" w:rsidRPr="000A0FA3" w:rsidRDefault="006B499A" w:rsidP="006B499A">
            <w:pPr>
              <w:spacing w:after="0" w:line="240" w:lineRule="auto"/>
              <w:rPr>
                <w:rFonts w:ascii="Times New Roman" w:eastAsia="Times New Roman" w:hAnsi="Times New Roman" w:cs="Times New Roman"/>
                <w:sz w:val="24"/>
                <w:szCs w:val="24"/>
                <w:lang w:eastAsia="lt-LT"/>
              </w:rPr>
            </w:pPr>
          </w:p>
        </w:tc>
      </w:tr>
    </w:tbl>
    <w:p w14:paraId="22133DD8" w14:textId="77777777" w:rsidR="00B4189F" w:rsidRPr="000A0FA3" w:rsidRDefault="00B4189F" w:rsidP="00B4189F">
      <w:pPr>
        <w:rPr>
          <w:rFonts w:ascii="Times New Roman" w:hAnsi="Times New Roman" w:cs="Times New Roman"/>
          <w:sz w:val="24"/>
          <w:szCs w:val="24"/>
        </w:rPr>
      </w:pPr>
    </w:p>
    <w:p w14:paraId="5C7AD8D4" w14:textId="77777777" w:rsidR="005F0D20" w:rsidRPr="005F0D20" w:rsidRDefault="005F0D20" w:rsidP="005F0D20">
      <w:pPr>
        <w:spacing w:before="60" w:after="0" w:line="240" w:lineRule="auto"/>
        <w:jc w:val="both"/>
        <w:rPr>
          <w:rFonts w:ascii="Times New Roman" w:hAnsi="Times New Roman" w:cs="Times New Roman"/>
          <w:color w:val="C00000"/>
          <w:sz w:val="24"/>
          <w:szCs w:val="24"/>
        </w:rPr>
      </w:pPr>
      <w:r w:rsidRPr="005F0D20">
        <w:rPr>
          <w:rFonts w:ascii="Times New Roman" w:hAnsi="Times New Roman" w:cs="Times New Roman"/>
          <w:color w:val="C00000"/>
          <w:sz w:val="24"/>
          <w:szCs w:val="24"/>
        </w:rPr>
        <w:t>Atkreipiame dėmesį, kad tiekėjas tiesiogiai ar netiesiogiai suteikęs Perkančiajam subjektui konsultaciją (nesvarbu, ar rinkos tyrimo (jeigu apie atliekamą rinkos tyrimą buvo informuotas raštu), ar rinkos konsultacijos metu, ar teikdamas pagalbinę viešųjų pirkimų veiklą ir pan.) arba kitaip dalyvavęs rengiant pirkimo procedūrą (pavyzdžiui, parengė techninį (darbo) projektą, techninę specifikaciją ir pan.), jis, pildydamas EBVPD III dalies “Pašalinimo pagrindai C13 skiltį, į klausimą “Tiesioginis arba netiesioginis dalyvavimas rengiant šią procedūrą (VPĮ 46 str. 4 d. 3 p.)” turėtų atsakyti „Taip”. Tokiu atveju atsidarius skilčiai „Pateikite išsamią informaciją apie ją”, tiekėjas turi nurodyti, kokia konsultacija teikta (informacija turėtų būti pateikta tokiu detalumu, kad Perkantysis subjektas galėtų identifikuoti konsultacijos teikėją ir konsultacijos esmę). Daugiau apie tai https://vpt.lrv.lt/lt/naujienos/svarbi-informacija-pirkimu-vykdytojams-ir-tiekejams-del-patikslintu-konsultaciju.</w:t>
      </w:r>
    </w:p>
    <w:p w14:paraId="381B0997" w14:textId="77777777" w:rsidR="00B4189F" w:rsidRPr="000A0FA3" w:rsidRDefault="00B4189F">
      <w:pPr>
        <w:rPr>
          <w:rFonts w:ascii="Times New Roman" w:hAnsi="Times New Roman" w:cs="Times New Roman"/>
          <w:sz w:val="24"/>
          <w:szCs w:val="24"/>
        </w:rPr>
      </w:pPr>
    </w:p>
    <w:sectPr w:rsidR="00B4189F" w:rsidRPr="000A0FA3" w:rsidSect="00721091">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5B313" w14:textId="77777777" w:rsidR="008519FD" w:rsidRDefault="008519FD" w:rsidP="006D61BE">
      <w:pPr>
        <w:spacing w:after="0" w:line="240" w:lineRule="auto"/>
      </w:pPr>
      <w:r>
        <w:separator/>
      </w:r>
    </w:p>
  </w:endnote>
  <w:endnote w:type="continuationSeparator" w:id="0">
    <w:p w14:paraId="3046EA42" w14:textId="77777777" w:rsidR="008519FD" w:rsidRDefault="008519FD" w:rsidP="006D61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5DFA5" w14:textId="77777777" w:rsidR="008519FD" w:rsidRDefault="008519FD" w:rsidP="006D61BE">
      <w:pPr>
        <w:spacing w:after="0" w:line="240" w:lineRule="auto"/>
      </w:pPr>
      <w:r>
        <w:separator/>
      </w:r>
    </w:p>
  </w:footnote>
  <w:footnote w:type="continuationSeparator" w:id="0">
    <w:p w14:paraId="34F04202" w14:textId="77777777" w:rsidR="008519FD" w:rsidRDefault="008519FD" w:rsidP="006D61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8691411"/>
      <w:docPartObj>
        <w:docPartGallery w:val="Page Numbers (Top of Page)"/>
        <w:docPartUnique/>
      </w:docPartObj>
    </w:sdtPr>
    <w:sdtContent>
      <w:p w14:paraId="1C4764A7" w14:textId="18C85626" w:rsidR="006D61BE" w:rsidRDefault="006D61BE">
        <w:pPr>
          <w:pStyle w:val="Antrats"/>
          <w:jc w:val="center"/>
        </w:pPr>
        <w:r>
          <w:fldChar w:fldCharType="begin"/>
        </w:r>
        <w:r>
          <w:instrText>PAGE   \* MERGEFORMAT</w:instrText>
        </w:r>
        <w:r>
          <w:fldChar w:fldCharType="separate"/>
        </w:r>
        <w:r>
          <w:t>2</w:t>
        </w:r>
        <w:r>
          <w:fldChar w:fldCharType="end"/>
        </w:r>
      </w:p>
    </w:sdtContent>
  </w:sdt>
  <w:p w14:paraId="22D08F54" w14:textId="77777777" w:rsidR="006D61BE" w:rsidRDefault="006D61B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007781"/>
    <w:multiLevelType w:val="hybridMultilevel"/>
    <w:tmpl w:val="6EE00EC6"/>
    <w:lvl w:ilvl="0" w:tplc="B85A041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503E25E6"/>
    <w:multiLevelType w:val="hybridMultilevel"/>
    <w:tmpl w:val="9A24EEF8"/>
    <w:lvl w:ilvl="0" w:tplc="0F30E01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827406775">
    <w:abstractNumId w:val="1"/>
  </w:num>
  <w:num w:numId="2" w16cid:durableId="17039424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89F"/>
    <w:rsid w:val="00003118"/>
    <w:rsid w:val="000567C3"/>
    <w:rsid w:val="00074F4B"/>
    <w:rsid w:val="0008379B"/>
    <w:rsid w:val="00096BB5"/>
    <w:rsid w:val="000A0FA3"/>
    <w:rsid w:val="000B4C61"/>
    <w:rsid w:val="00113714"/>
    <w:rsid w:val="00142CCA"/>
    <w:rsid w:val="00162D77"/>
    <w:rsid w:val="001A2805"/>
    <w:rsid w:val="00217BC6"/>
    <w:rsid w:val="00231925"/>
    <w:rsid w:val="00247358"/>
    <w:rsid w:val="0026267A"/>
    <w:rsid w:val="002B58DB"/>
    <w:rsid w:val="002E5423"/>
    <w:rsid w:val="002F2852"/>
    <w:rsid w:val="003020C6"/>
    <w:rsid w:val="00362622"/>
    <w:rsid w:val="003A0004"/>
    <w:rsid w:val="003D0234"/>
    <w:rsid w:val="004232E1"/>
    <w:rsid w:val="00425CC8"/>
    <w:rsid w:val="00442882"/>
    <w:rsid w:val="00467848"/>
    <w:rsid w:val="004847E8"/>
    <w:rsid w:val="00493729"/>
    <w:rsid w:val="004B5B86"/>
    <w:rsid w:val="0053788B"/>
    <w:rsid w:val="00562F72"/>
    <w:rsid w:val="00593CC7"/>
    <w:rsid w:val="00595DD5"/>
    <w:rsid w:val="00597B27"/>
    <w:rsid w:val="005E10BA"/>
    <w:rsid w:val="005F0D20"/>
    <w:rsid w:val="005F38BF"/>
    <w:rsid w:val="00607DCD"/>
    <w:rsid w:val="006171D4"/>
    <w:rsid w:val="00617E58"/>
    <w:rsid w:val="006502F8"/>
    <w:rsid w:val="006B499A"/>
    <w:rsid w:val="006B70DA"/>
    <w:rsid w:val="006C210B"/>
    <w:rsid w:val="006D61BE"/>
    <w:rsid w:val="006E4595"/>
    <w:rsid w:val="00721091"/>
    <w:rsid w:val="00732ED2"/>
    <w:rsid w:val="007351DC"/>
    <w:rsid w:val="00755284"/>
    <w:rsid w:val="007B4FD8"/>
    <w:rsid w:val="007F25A7"/>
    <w:rsid w:val="00833001"/>
    <w:rsid w:val="00834A03"/>
    <w:rsid w:val="008519FD"/>
    <w:rsid w:val="00877F90"/>
    <w:rsid w:val="00897F9B"/>
    <w:rsid w:val="008A2B86"/>
    <w:rsid w:val="008B0CFF"/>
    <w:rsid w:val="008B0F6D"/>
    <w:rsid w:val="008F2D1F"/>
    <w:rsid w:val="00920147"/>
    <w:rsid w:val="009264AB"/>
    <w:rsid w:val="009F7CA5"/>
    <w:rsid w:val="00A56E9A"/>
    <w:rsid w:val="00A622CE"/>
    <w:rsid w:val="00AC6870"/>
    <w:rsid w:val="00AD44EF"/>
    <w:rsid w:val="00B37EB4"/>
    <w:rsid w:val="00B4189F"/>
    <w:rsid w:val="00B71157"/>
    <w:rsid w:val="00B845D2"/>
    <w:rsid w:val="00BC42A7"/>
    <w:rsid w:val="00BE48EC"/>
    <w:rsid w:val="00C01955"/>
    <w:rsid w:val="00C02C34"/>
    <w:rsid w:val="00C107FA"/>
    <w:rsid w:val="00C66231"/>
    <w:rsid w:val="00C90A26"/>
    <w:rsid w:val="00C97512"/>
    <w:rsid w:val="00D0053C"/>
    <w:rsid w:val="00D101BF"/>
    <w:rsid w:val="00D47B6D"/>
    <w:rsid w:val="00D6184F"/>
    <w:rsid w:val="00D83112"/>
    <w:rsid w:val="00D97AAC"/>
    <w:rsid w:val="00DA1615"/>
    <w:rsid w:val="00E42FF7"/>
    <w:rsid w:val="00E763AB"/>
    <w:rsid w:val="00FC102F"/>
    <w:rsid w:val="00FE06F2"/>
    <w:rsid w:val="00FE33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83A6C"/>
  <w15:chartTrackingRefBased/>
  <w15:docId w15:val="{322C2820-2C5B-4A30-B416-874377037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189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B4189F"/>
    <w:rPr>
      <w:sz w:val="16"/>
      <w:szCs w:val="16"/>
    </w:rPr>
  </w:style>
  <w:style w:type="paragraph" w:styleId="Komentarotekstas">
    <w:name w:val="annotation text"/>
    <w:basedOn w:val="prastasis"/>
    <w:link w:val="KomentarotekstasDiagrama"/>
    <w:uiPriority w:val="99"/>
    <w:unhideWhenUsed/>
    <w:rsid w:val="00B4189F"/>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4189F"/>
    <w:rPr>
      <w:sz w:val="20"/>
      <w:szCs w:val="20"/>
    </w:rPr>
  </w:style>
  <w:style w:type="paragraph" w:styleId="Debesliotekstas">
    <w:name w:val="Balloon Text"/>
    <w:basedOn w:val="prastasis"/>
    <w:link w:val="DebesliotekstasDiagrama"/>
    <w:uiPriority w:val="99"/>
    <w:semiHidden/>
    <w:unhideWhenUsed/>
    <w:rsid w:val="00B4189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4189F"/>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rsid w:val="004232E1"/>
    <w:rPr>
      <w:b/>
      <w:bCs/>
    </w:rPr>
  </w:style>
  <w:style w:type="character" w:customStyle="1" w:styleId="KomentarotemaDiagrama">
    <w:name w:val="Komentaro tema Diagrama"/>
    <w:basedOn w:val="KomentarotekstasDiagrama"/>
    <w:link w:val="Komentarotema"/>
    <w:uiPriority w:val="99"/>
    <w:semiHidden/>
    <w:rsid w:val="004232E1"/>
    <w:rPr>
      <w:b/>
      <w:bCs/>
      <w:sz w:val="20"/>
      <w:szCs w:val="20"/>
    </w:rPr>
  </w:style>
  <w:style w:type="character" w:styleId="Hipersaitas">
    <w:name w:val="Hyperlink"/>
    <w:basedOn w:val="Numatytasispastraiposriftas"/>
    <w:uiPriority w:val="99"/>
    <w:unhideWhenUsed/>
    <w:rsid w:val="007351DC"/>
    <w:rPr>
      <w:color w:val="0563C1" w:themeColor="hyperlink"/>
      <w:u w:val="single"/>
    </w:rPr>
  </w:style>
  <w:style w:type="character" w:styleId="Neapdorotaspaminjimas">
    <w:name w:val="Unresolved Mention"/>
    <w:basedOn w:val="Numatytasispastraiposriftas"/>
    <w:uiPriority w:val="99"/>
    <w:semiHidden/>
    <w:unhideWhenUsed/>
    <w:rsid w:val="007351DC"/>
    <w:rPr>
      <w:color w:val="605E5C"/>
      <w:shd w:val="clear" w:color="auto" w:fill="E1DFDD"/>
    </w:rPr>
  </w:style>
  <w:style w:type="paragraph" w:styleId="Antrats">
    <w:name w:val="header"/>
    <w:basedOn w:val="prastasis"/>
    <w:link w:val="AntratsDiagrama"/>
    <w:uiPriority w:val="99"/>
    <w:unhideWhenUsed/>
    <w:rsid w:val="006D61BE"/>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6D61BE"/>
  </w:style>
  <w:style w:type="paragraph" w:styleId="Porat">
    <w:name w:val="footer"/>
    <w:basedOn w:val="prastasis"/>
    <w:link w:val="PoratDiagrama"/>
    <w:uiPriority w:val="99"/>
    <w:unhideWhenUsed/>
    <w:rsid w:val="006D61BE"/>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6D61BE"/>
  </w:style>
  <w:style w:type="paragraph" w:styleId="Sraopastraipa">
    <w:name w:val="List Paragraph"/>
    <w:basedOn w:val="prastasis"/>
    <w:uiPriority w:val="34"/>
    <w:qFormat/>
    <w:rsid w:val="008A2B86"/>
    <w:pPr>
      <w:ind w:left="720"/>
      <w:contextualSpacing/>
    </w:pPr>
  </w:style>
  <w:style w:type="table" w:styleId="Lentelstinklelis">
    <w:name w:val="Table Grid"/>
    <w:basedOn w:val="prastojilentel"/>
    <w:uiPriority w:val="59"/>
    <w:rsid w:val="00595D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3718</Words>
  <Characters>2120</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Karolis Žižys</dc:creator>
  <cp:keywords/>
  <dc:description/>
  <cp:lastModifiedBy>Dalia Gudeliauskienė</cp:lastModifiedBy>
  <cp:revision>4</cp:revision>
  <dcterms:created xsi:type="dcterms:W3CDTF">2025-07-09T10:32:00Z</dcterms:created>
  <dcterms:modified xsi:type="dcterms:W3CDTF">2025-07-09T10:32:00Z</dcterms:modified>
</cp:coreProperties>
</file>