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1A145002" w14:textId="40ABC157" w:rsidR="00F92FC1" w:rsidRPr="00D15548" w:rsidRDefault="00482CC8" w:rsidP="00A83AAE">
      <w:pPr>
        <w:tabs>
          <w:tab w:val="left" w:pos="284"/>
          <w:tab w:val="left" w:pos="1985"/>
        </w:tabs>
        <w:jc w:val="center"/>
        <w:rPr>
          <w:szCs w:val="24"/>
        </w:rPr>
      </w:pPr>
      <w:r>
        <w:rPr>
          <w:szCs w:val="24"/>
        </w:rPr>
        <w:t xml:space="preserve">             </w:t>
      </w:r>
      <w:r w:rsidR="00400D7E" w:rsidRPr="00D15548">
        <w:rPr>
          <w:szCs w:val="24"/>
        </w:rPr>
        <w:t xml:space="preserve">Laikinosios naujų </w:t>
      </w:r>
    </w:p>
    <w:p w14:paraId="184E11A1" w14:textId="0AE036A6" w:rsidR="00F92FC1" w:rsidRPr="00D15548" w:rsidRDefault="00826365" w:rsidP="00F92FC1">
      <w:pPr>
        <w:tabs>
          <w:tab w:val="left" w:pos="284"/>
          <w:tab w:val="left" w:pos="1985"/>
        </w:tabs>
        <w:jc w:val="center"/>
        <w:rPr>
          <w:szCs w:val="24"/>
        </w:rPr>
      </w:pPr>
      <w:r w:rsidRPr="00D15548">
        <w:rPr>
          <w:szCs w:val="24"/>
          <w:lang w:eastAsia="lt-LT"/>
        </w:rPr>
        <w:t xml:space="preserve">                         </w:t>
      </w:r>
      <w:r w:rsidR="00216F5C">
        <w:rPr>
          <w:szCs w:val="24"/>
          <w:lang w:eastAsia="lt-LT"/>
        </w:rPr>
        <w:t xml:space="preserve">                      </w:t>
      </w:r>
      <w:r w:rsidR="008E4FAE">
        <w:rPr>
          <w:szCs w:val="24"/>
          <w:lang w:eastAsia="lt-LT"/>
        </w:rPr>
        <w:t xml:space="preserve">     </w:t>
      </w:r>
      <w:r w:rsidR="00AF477B" w:rsidRPr="00D15548">
        <w:rPr>
          <w:szCs w:val="24"/>
          <w:lang w:eastAsia="lt-LT"/>
        </w:rPr>
        <w:t>2</w:t>
      </w:r>
      <w:r w:rsidR="00F92FC1" w:rsidRPr="00D15548">
        <w:rPr>
          <w:szCs w:val="24"/>
          <w:lang w:eastAsia="lt-LT"/>
        </w:rPr>
        <w:t>0</w:t>
      </w:r>
      <w:r w:rsidR="009C155C">
        <w:rPr>
          <w:szCs w:val="24"/>
          <w:lang w:eastAsia="lt-LT"/>
        </w:rPr>
        <w:t>2</w:t>
      </w:r>
      <w:r w:rsidR="003D0906">
        <w:rPr>
          <w:szCs w:val="24"/>
          <w:lang w:eastAsia="lt-LT"/>
        </w:rPr>
        <w:t>5</w:t>
      </w:r>
      <w:r w:rsidR="00F92FC1" w:rsidRPr="00D15548">
        <w:rPr>
          <w:szCs w:val="24"/>
          <w:lang w:eastAsia="lt-LT"/>
        </w:rPr>
        <w:t xml:space="preserve">  m.</w:t>
      </w:r>
      <w:r w:rsidR="00D34BC5" w:rsidRPr="00D15548">
        <w:rPr>
          <w:szCs w:val="24"/>
          <w:lang w:eastAsia="lt-LT"/>
        </w:rPr>
        <w:t xml:space="preserve"> </w:t>
      </w:r>
      <w:r w:rsidR="003D0906">
        <w:rPr>
          <w:szCs w:val="24"/>
          <w:lang w:eastAsia="lt-LT"/>
        </w:rPr>
        <w:t>.....</w:t>
      </w:r>
      <w:r w:rsidR="00216F5C">
        <w:rPr>
          <w:szCs w:val="24"/>
          <w:lang w:eastAsia="lt-LT"/>
        </w:rPr>
        <w:t xml:space="preserve"> </w:t>
      </w:r>
      <w:r w:rsidR="00F92FC1" w:rsidRPr="00D15548">
        <w:rPr>
          <w:szCs w:val="24"/>
          <w:lang w:eastAsia="lt-LT"/>
        </w:rPr>
        <w:t xml:space="preserve">d. protokolu Nr. </w:t>
      </w:r>
      <w:r w:rsidR="00E13816">
        <w:rPr>
          <w:szCs w:val="24"/>
          <w:lang w:eastAsia="lt-LT"/>
        </w:rPr>
        <w:t>VPKPR-2</w:t>
      </w:r>
      <w:r w:rsidR="003D0906">
        <w:rPr>
          <w:szCs w:val="24"/>
          <w:lang w:eastAsia="lt-LT"/>
        </w:rPr>
        <w:t>5</w:t>
      </w:r>
      <w:r w:rsidR="00E13816">
        <w:rPr>
          <w:szCs w:val="24"/>
          <w:lang w:eastAsia="lt-LT"/>
        </w:rPr>
        <w:t>-</w:t>
      </w:r>
    </w:p>
    <w:p w14:paraId="06070A1C" w14:textId="13A3B8F8" w:rsidR="00F92FC1" w:rsidRPr="00D15548" w:rsidRDefault="00F92FC1" w:rsidP="00F92FC1">
      <w:pPr>
        <w:pStyle w:val="Antrats"/>
        <w:tabs>
          <w:tab w:val="left" w:pos="720"/>
        </w:tabs>
        <w:spacing w:line="360" w:lineRule="auto"/>
        <w:jc w:val="center"/>
        <w:rPr>
          <w:b/>
          <w:bCs/>
          <w:szCs w:val="24"/>
        </w:rPr>
      </w:pPr>
    </w:p>
    <w:p w14:paraId="0AFBC336" w14:textId="77777777" w:rsidR="00691C54" w:rsidRPr="00D15548" w:rsidRDefault="00691C54" w:rsidP="00F92FC1">
      <w:pPr>
        <w:pStyle w:val="Antrats"/>
        <w:tabs>
          <w:tab w:val="left" w:pos="720"/>
        </w:tabs>
        <w:spacing w:line="360" w:lineRule="auto"/>
        <w:jc w:val="center"/>
        <w:rPr>
          <w:b/>
          <w:bCs/>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60B73EDB" w:rsidR="00377C50" w:rsidRPr="00D15548" w:rsidRDefault="00A97163" w:rsidP="00377C50">
      <w:pPr>
        <w:pStyle w:val="Antrats"/>
        <w:tabs>
          <w:tab w:val="left" w:pos="720"/>
        </w:tabs>
        <w:jc w:val="center"/>
        <w:rPr>
          <w:b/>
          <w:bCs/>
          <w:sz w:val="28"/>
          <w:szCs w:val="28"/>
        </w:rPr>
      </w:pPr>
      <w:bookmarkStart w:id="0" w:name="_Hlk509566938"/>
      <w:r w:rsidRPr="00D15548">
        <w:rPr>
          <w:b/>
          <w:sz w:val="28"/>
          <w:szCs w:val="28"/>
        </w:rPr>
        <w:t xml:space="preserve">NAUJŲ </w:t>
      </w:r>
      <w:r w:rsidR="003D0906">
        <w:rPr>
          <w:b/>
          <w:sz w:val="28"/>
          <w:szCs w:val="28"/>
        </w:rPr>
        <w:t>DYZELINIŲ</w:t>
      </w:r>
      <w:r w:rsidR="00C11C4C">
        <w:rPr>
          <w:b/>
          <w:sz w:val="28"/>
          <w:szCs w:val="28"/>
        </w:rPr>
        <w:t xml:space="preserve"> (</w:t>
      </w:r>
      <w:r w:rsidR="0049752E">
        <w:rPr>
          <w:b/>
          <w:sz w:val="28"/>
          <w:szCs w:val="28"/>
        </w:rPr>
        <w:t>DVIAŠIŲ</w:t>
      </w:r>
      <w:bookmarkEnd w:id="0"/>
      <w:r w:rsidR="00377C50">
        <w:rPr>
          <w:b/>
          <w:sz w:val="28"/>
          <w:szCs w:val="28"/>
        </w:rPr>
        <w:t xml:space="preserve">) </w:t>
      </w:r>
      <w:r w:rsidR="003C026F">
        <w:rPr>
          <w:b/>
          <w:sz w:val="28"/>
          <w:szCs w:val="28"/>
        </w:rPr>
        <w:t xml:space="preserve">DALINAI </w:t>
      </w:r>
      <w:r w:rsidR="00377C50" w:rsidRPr="00D15548">
        <w:rPr>
          <w:b/>
          <w:sz w:val="28"/>
          <w:szCs w:val="28"/>
        </w:rPr>
        <w:t xml:space="preserve">ŽEMAGRINDŽIŲ </w:t>
      </w:r>
      <w:r w:rsidR="003C026F">
        <w:rPr>
          <w:b/>
          <w:sz w:val="28"/>
          <w:szCs w:val="28"/>
        </w:rPr>
        <w:t xml:space="preserve">VIENAAUKŠČIŲ </w:t>
      </w:r>
      <w:r w:rsidR="00377C50" w:rsidRPr="00D15548">
        <w:rPr>
          <w:b/>
          <w:sz w:val="28"/>
          <w:szCs w:val="28"/>
        </w:rPr>
        <w:t>AUTOBUSŲ</w:t>
      </w:r>
      <w:r w:rsidR="00377C50">
        <w:rPr>
          <w:b/>
          <w:sz w:val="28"/>
          <w:szCs w:val="28"/>
        </w:rPr>
        <w:t>, ĮSKAITANT TECHNINIO APTARNAVIMO IR PRIEŽIŪROS BEI NEGARANTINIO REMONTO PASLAUGŲ IR JOMS ATLIKTI REIKALINGŲ EKSPLO</w:t>
      </w:r>
      <w:r w:rsidR="003A7F03">
        <w:rPr>
          <w:b/>
          <w:sz w:val="28"/>
          <w:szCs w:val="28"/>
        </w:rPr>
        <w:t>A</w:t>
      </w:r>
      <w:r w:rsidR="00377C50">
        <w:rPr>
          <w:b/>
          <w:sz w:val="28"/>
          <w:szCs w:val="28"/>
        </w:rPr>
        <w:t xml:space="preserve">TACINIŲ MEDŽIAGŲ IR ATSARGINIŲ DALIŲ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0C6FC48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5A31B4" w:rsidRPr="00D15548">
        <w:rPr>
          <w:szCs w:val="24"/>
        </w:rPr>
        <w:t>8</w:t>
      </w:r>
    </w:p>
    <w:p w14:paraId="21B000DC" w14:textId="65D71CFB"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5A31B4" w:rsidRPr="00D15548">
        <w:rPr>
          <w:szCs w:val="24"/>
        </w:rPr>
        <w:t>8</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3298AA48"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2051EC">
        <w:rPr>
          <w:szCs w:val="24"/>
        </w:rPr>
        <w:t>4</w:t>
      </w:r>
    </w:p>
    <w:p w14:paraId="5F91CB5A" w14:textId="3675462F"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2051EC">
        <w:rPr>
          <w:bCs/>
          <w:color w:val="000000"/>
          <w:szCs w:val="24"/>
        </w:rPr>
        <w:t>4</w:t>
      </w:r>
    </w:p>
    <w:p w14:paraId="01C6B3FA" w14:textId="7787BB38"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2051EC">
        <w:rPr>
          <w:bCs/>
          <w:color w:val="000000"/>
          <w:szCs w:val="24"/>
        </w:rPr>
        <w:t>6</w:t>
      </w:r>
    </w:p>
    <w:p w14:paraId="08FE4E7C" w14:textId="261CDB23"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4D0401">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13F17F48" w:rsidR="00826365" w:rsidRPr="00D15548" w:rsidRDefault="00826365" w:rsidP="00885EB7">
      <w:pPr>
        <w:rPr>
          <w:szCs w:val="24"/>
        </w:rPr>
      </w:pPr>
      <w:r w:rsidRPr="00D15548">
        <w:rPr>
          <w:szCs w:val="24"/>
        </w:rPr>
        <w:t>14. BAIGIAMOSIOS NUOSTATOS................................................................................................</w:t>
      </w:r>
      <w:r w:rsidR="002051EC">
        <w:rPr>
          <w:szCs w:val="24"/>
        </w:rPr>
        <w:t>20</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lastRenderedPageBreak/>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740B84D2"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p>
    <w:p w14:paraId="78F3667E" w14:textId="21E6625C" w:rsidR="00837588" w:rsidRPr="00D15548" w:rsidRDefault="00837588" w:rsidP="00F92FC1">
      <w:pPr>
        <w:jc w:val="left"/>
        <w:rPr>
          <w:szCs w:val="24"/>
        </w:rPr>
      </w:pPr>
      <w:r w:rsidRPr="00D15548">
        <w:rPr>
          <w:szCs w:val="24"/>
        </w:rPr>
        <w:t>4.2. Tiekėjų kvalifikacijos reikalavimai</w:t>
      </w:r>
    </w:p>
    <w:p w14:paraId="458CD21A" w14:textId="4E30A6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p>
    <w:p w14:paraId="5DA57979" w14:textId="29DB21E1" w:rsidR="007F24D5" w:rsidRPr="00D15548" w:rsidRDefault="007F24D5" w:rsidP="00F92FC1">
      <w:pPr>
        <w:jc w:val="left"/>
        <w:rPr>
          <w:szCs w:val="24"/>
        </w:rPr>
      </w:pPr>
      <w:r>
        <w:rPr>
          <w:szCs w:val="24"/>
        </w:rPr>
        <w:t xml:space="preserve">6. </w:t>
      </w:r>
      <w:r w:rsidRPr="008E2D60">
        <w:rPr>
          <w:bCs/>
          <w:sz w:val="22"/>
          <w:szCs w:val="22"/>
        </w:rPr>
        <w:t>Tiekėjo deklaracija dėl Tarybos reglamente (ES) 2022/576 nustatytų sąlygų nebuvimo</w:t>
      </w:r>
      <w:r w:rsidRPr="008E2D60">
        <w:rPr>
          <w:sz w:val="22"/>
          <w:szCs w:val="22"/>
        </w:rPr>
        <w:t>.</w:t>
      </w:r>
    </w:p>
    <w:p w14:paraId="1FCC1560" w14:textId="3C3E544E" w:rsidR="008F1191" w:rsidRPr="00D15548" w:rsidRDefault="007F24D5" w:rsidP="00F92FC1">
      <w:pPr>
        <w:jc w:val="left"/>
        <w:rPr>
          <w:szCs w:val="24"/>
        </w:rPr>
      </w:pPr>
      <w:r>
        <w:rPr>
          <w:szCs w:val="24"/>
        </w:rPr>
        <w:t>7</w:t>
      </w:r>
      <w:r w:rsidR="008F1191" w:rsidRPr="00D15548">
        <w:rPr>
          <w:szCs w:val="24"/>
        </w:rPr>
        <w:t xml:space="preserve">. </w:t>
      </w:r>
      <w:r w:rsidR="00696E8B" w:rsidRPr="00D15548">
        <w:rPr>
          <w:szCs w:val="24"/>
        </w:rPr>
        <w:t>Pasiūlymo galiojimo užtikrinimo forma</w:t>
      </w:r>
      <w:r w:rsidR="008F1191" w:rsidRPr="00D15548">
        <w:rPr>
          <w:szCs w:val="24"/>
        </w:rPr>
        <w:t>.</w:t>
      </w:r>
    </w:p>
    <w:p w14:paraId="3E542801" w14:textId="13BE4DE9" w:rsidR="0052295A" w:rsidRPr="00D15548" w:rsidRDefault="007F24D5" w:rsidP="00F92FC1">
      <w:pPr>
        <w:jc w:val="left"/>
        <w:rPr>
          <w:szCs w:val="24"/>
        </w:rPr>
      </w:pPr>
      <w:r>
        <w:rPr>
          <w:szCs w:val="24"/>
        </w:rPr>
        <w:t>8</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52295A" w:rsidRPr="00D15548">
        <w:rPr>
          <w:szCs w:val="24"/>
        </w:rPr>
        <w:t>.</w:t>
      </w:r>
    </w:p>
    <w:p w14:paraId="735CCF66" w14:textId="77777777" w:rsidR="000744ED" w:rsidRPr="00D15548" w:rsidRDefault="000744ED" w:rsidP="000744ED">
      <w:pPr>
        <w:contextualSpacing/>
        <w:jc w:val="left"/>
        <w:rPr>
          <w:szCs w:val="24"/>
        </w:rPr>
      </w:pPr>
    </w:p>
    <w:p w14:paraId="4A8D7FDA" w14:textId="77777777" w:rsidR="00F92FC1" w:rsidRPr="00D15548" w:rsidRDefault="00F92FC1">
      <w:pPr>
        <w:spacing w:after="200" w:line="276" w:lineRule="auto"/>
        <w:jc w:val="left"/>
        <w:rPr>
          <w:szCs w:val="24"/>
        </w:rPr>
      </w:pPr>
      <w:r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3B8F6C92" w14:textId="729CA4E3" w:rsidR="00A4674B" w:rsidRPr="00B37137" w:rsidRDefault="00400D7E" w:rsidP="00BD6F02">
      <w:pPr>
        <w:pStyle w:val="Pagrindinistekstas"/>
        <w:numPr>
          <w:ilvl w:val="1"/>
          <w:numId w:val="1"/>
        </w:numPr>
        <w:suppressAutoHyphens/>
        <w:ind w:left="0" w:firstLine="567"/>
        <w:contextualSpacing/>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naujus </w:t>
      </w:r>
      <w:r w:rsidR="00C11C4C" w:rsidRPr="00B37137">
        <w:t>d</w:t>
      </w:r>
      <w:r w:rsidR="003675AE">
        <w:t>yzelinius</w:t>
      </w:r>
      <w:r w:rsidR="00C11C4C" w:rsidRPr="00B37137">
        <w:rPr>
          <w:szCs w:val="24"/>
          <w:lang w:val="en-US"/>
        </w:rPr>
        <w:t xml:space="preserve"> (</w:t>
      </w:r>
      <w:proofErr w:type="spellStart"/>
      <w:r w:rsidR="0049752E" w:rsidRPr="00B37137">
        <w:rPr>
          <w:szCs w:val="24"/>
          <w:lang w:val="en-US"/>
        </w:rPr>
        <w:t>dvia</w:t>
      </w:r>
      <w:r w:rsidR="00A463CC" w:rsidRPr="00B37137">
        <w:rPr>
          <w:szCs w:val="24"/>
          <w:lang w:val="en-US"/>
        </w:rPr>
        <w:t>šius</w:t>
      </w:r>
      <w:proofErr w:type="spellEnd"/>
      <w:r w:rsidR="00C11C4C" w:rsidRPr="00B37137">
        <w:rPr>
          <w:szCs w:val="24"/>
          <w:lang w:val="en-US"/>
        </w:rPr>
        <w:t>)</w:t>
      </w:r>
      <w:r w:rsidR="00A463CC" w:rsidRPr="00B37137">
        <w:t xml:space="preserve"> keleivius miesto sąlygomis vežti pritaikytus </w:t>
      </w:r>
      <w:r w:rsidR="00E51BFB">
        <w:t xml:space="preserve">dalinai </w:t>
      </w:r>
      <w:proofErr w:type="spellStart"/>
      <w:r w:rsidR="00A463CC" w:rsidRPr="00B37137">
        <w:t>žemagrindžius</w:t>
      </w:r>
      <w:proofErr w:type="spellEnd"/>
      <w:r w:rsidR="00A463CC" w:rsidRPr="00B37137">
        <w:t xml:space="preserve"> </w:t>
      </w:r>
      <w:proofErr w:type="spellStart"/>
      <w:r w:rsidR="00A463CC" w:rsidRPr="00B37137">
        <w:t>vienaaukščius</w:t>
      </w:r>
      <w:proofErr w:type="spellEnd"/>
      <w:r w:rsidR="00A463CC" w:rsidRPr="00B37137">
        <w:t xml:space="preserve"> autobusus</w:t>
      </w:r>
      <w:r w:rsidR="00A4674B" w:rsidRPr="00B37137">
        <w:t xml:space="preserve">, </w:t>
      </w:r>
      <w:r w:rsidR="009B259F" w:rsidRPr="00B37137">
        <w:rPr>
          <w:szCs w:val="23"/>
        </w:rPr>
        <w:t xml:space="preserve">įskaitant </w:t>
      </w:r>
      <w:r w:rsidR="009B259F" w:rsidRPr="00B37137">
        <w:rPr>
          <w:rFonts w:eastAsia="Calibri"/>
          <w:color w:val="000000" w:themeColor="text1"/>
          <w:szCs w:val="24"/>
        </w:rPr>
        <w:t xml:space="preserve">techninio aptarnavimo ir priežiūros </w:t>
      </w:r>
      <w:r w:rsidR="00A463CC" w:rsidRPr="00B37137">
        <w:rPr>
          <w:rFonts w:eastAsia="Calibri"/>
          <w:color w:val="000000" w:themeColor="text1"/>
          <w:szCs w:val="24"/>
        </w:rPr>
        <w:t xml:space="preserve">bei </w:t>
      </w:r>
      <w:r w:rsidR="00A463CC" w:rsidRPr="00B37137">
        <w:rPr>
          <w:color w:val="000000" w:themeColor="text1"/>
          <w:kern w:val="16"/>
          <w:szCs w:val="24"/>
          <w:lang w:eastAsia="ar-SA"/>
        </w:rPr>
        <w:t>negarantini</w:t>
      </w:r>
      <w:r w:rsidR="006A0299" w:rsidRPr="00B37137">
        <w:rPr>
          <w:color w:val="000000" w:themeColor="text1"/>
          <w:kern w:val="16"/>
          <w:szCs w:val="24"/>
          <w:lang w:eastAsia="ar-SA"/>
        </w:rPr>
        <w:t>o</w:t>
      </w:r>
      <w:r w:rsidR="00A463CC" w:rsidRPr="00B37137">
        <w:rPr>
          <w:color w:val="000000" w:themeColor="text1"/>
          <w:kern w:val="16"/>
          <w:szCs w:val="24"/>
          <w:lang w:eastAsia="ar-SA"/>
        </w:rPr>
        <w:t xml:space="preserve"> remont</w:t>
      </w:r>
      <w:r w:rsidR="006A0299" w:rsidRPr="00B37137">
        <w:rPr>
          <w:color w:val="000000" w:themeColor="text1"/>
          <w:kern w:val="16"/>
          <w:szCs w:val="24"/>
          <w:lang w:eastAsia="ar-SA"/>
        </w:rPr>
        <w:t>o</w:t>
      </w:r>
      <w:r w:rsidR="00A463CC" w:rsidRPr="00B37137">
        <w:rPr>
          <w:rFonts w:eastAsia="Calibri"/>
          <w:color w:val="000000" w:themeColor="text1"/>
          <w:szCs w:val="24"/>
        </w:rPr>
        <w:t xml:space="preserve"> </w:t>
      </w:r>
      <w:r w:rsidR="006650B4" w:rsidRPr="00B37137">
        <w:rPr>
          <w:rFonts w:eastAsia="Calibri"/>
          <w:color w:val="000000" w:themeColor="text1"/>
          <w:szCs w:val="24"/>
        </w:rPr>
        <w:t>paslaugas</w:t>
      </w:r>
      <w:r w:rsidR="009B259F" w:rsidRPr="00B37137">
        <w:rPr>
          <w:rFonts w:eastAsia="Calibri"/>
          <w:color w:val="000000" w:themeColor="text1"/>
          <w:szCs w:val="24"/>
        </w:rPr>
        <w:t xml:space="preserve"> </w:t>
      </w:r>
      <w:r w:rsidR="00A463CC" w:rsidRPr="00B37137">
        <w:rPr>
          <w:rFonts w:eastAsia="Calibri"/>
          <w:color w:val="000000" w:themeColor="text1"/>
          <w:szCs w:val="24"/>
        </w:rPr>
        <w:t xml:space="preserve">ir </w:t>
      </w:r>
      <w:r w:rsidR="006650B4" w:rsidRPr="00B37137">
        <w:rPr>
          <w:szCs w:val="24"/>
        </w:rPr>
        <w:t>joms atlikti reikalingas eksploatacines medžiagas ir atsargines dalis</w:t>
      </w:r>
      <w:r w:rsidR="00A4674B" w:rsidRPr="00B37137">
        <w:t>.</w:t>
      </w:r>
      <w:bookmarkEnd w:id="1"/>
      <w:r w:rsidR="00C9729F" w:rsidRPr="00B37137">
        <w:t xml:space="preserve"> </w:t>
      </w:r>
    </w:p>
    <w:p w14:paraId="58BED9B8" w14:textId="10EAA875" w:rsidR="00A4674B" w:rsidRPr="00D15548" w:rsidRDefault="00A4674B" w:rsidP="00BD6F02">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FFD42F3" w14:textId="6BC75CB8" w:rsidR="003C252F" w:rsidRPr="00D636D2" w:rsidRDefault="003C252F" w:rsidP="00BD6F02">
      <w:pPr>
        <w:pStyle w:val="Pagrindinistekstas"/>
        <w:numPr>
          <w:ilvl w:val="1"/>
          <w:numId w:val="1"/>
        </w:numPr>
        <w:suppressAutoHyphens/>
        <w:ind w:left="0" w:firstLine="567"/>
        <w:contextualSpacing/>
        <w:rPr>
          <w:sz w:val="22"/>
          <w:szCs w:val="22"/>
        </w:rPr>
      </w:pPr>
      <w:bookmarkStart w:id="3" w:name="_Hlk202864254"/>
      <w:r w:rsidRPr="00532385">
        <w:t>Pirkime taikomi žaliojo pirkimo reikalavimai</w:t>
      </w:r>
      <w:r>
        <w:t xml:space="preserve">, </w:t>
      </w:r>
      <w:r w:rsidRPr="006F718C">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Pr="00F01D92">
        <w:rPr>
          <w:szCs w:val="24"/>
        </w:rPr>
        <w:t>.</w:t>
      </w:r>
    </w:p>
    <w:bookmarkEnd w:id="3"/>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4" w:name="_Hlk99710104"/>
      <w:r w:rsidR="001E2953" w:rsidRPr="00310851">
        <w:rPr>
          <w:szCs w:val="24"/>
        </w:rPr>
        <w:t xml:space="preserve">Raudondvario pl. </w:t>
      </w:r>
      <w:r w:rsidR="001E2953" w:rsidRPr="00310851">
        <w:rPr>
          <w:szCs w:val="24"/>
          <w:lang w:val="en-US"/>
        </w:rPr>
        <w:t>105, LT-47185 Kaunas</w:t>
      </w:r>
      <w:bookmarkEnd w:id="4"/>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lastRenderedPageBreak/>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243FC629" w:rsidR="0062735D" w:rsidRPr="00310851" w:rsidRDefault="00B12F66" w:rsidP="00B12F66">
      <w:pPr>
        <w:pStyle w:val="Pagrindinistekstas"/>
        <w:suppressAutoHyphens/>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bookmarkStart w:id="5" w:name="_Hlk54338134"/>
      <w:r w:rsidR="0049148F">
        <w:rPr>
          <w:szCs w:val="24"/>
          <w:lang w:val="en-US"/>
        </w:rPr>
        <w:t>25</w:t>
      </w:r>
      <w:r w:rsidR="0062735D" w:rsidRPr="00310851">
        <w:rPr>
          <w:szCs w:val="24"/>
        </w:rPr>
        <w:t xml:space="preserve"> (</w:t>
      </w:r>
      <w:r w:rsidR="0049148F">
        <w:rPr>
          <w:szCs w:val="24"/>
        </w:rPr>
        <w:t>dvidešimt penki</w:t>
      </w:r>
      <w:r w:rsidR="0062735D" w:rsidRPr="00310851">
        <w:rPr>
          <w:szCs w:val="24"/>
        </w:rPr>
        <w:t>) v</w:t>
      </w:r>
      <w:r w:rsidR="00F134F7" w:rsidRPr="00310851">
        <w:rPr>
          <w:szCs w:val="24"/>
        </w:rPr>
        <w:t>ienet</w:t>
      </w:r>
      <w:r w:rsidR="004972BD" w:rsidRPr="00310851">
        <w:rPr>
          <w:szCs w:val="24"/>
        </w:rPr>
        <w:t>ai</w:t>
      </w:r>
      <w:r w:rsidR="0062735D" w:rsidRPr="00310851">
        <w:rPr>
          <w:szCs w:val="24"/>
        </w:rPr>
        <w:t xml:space="preserve"> </w:t>
      </w:r>
      <w:r w:rsidR="00C11C4C" w:rsidRPr="00310851">
        <w:rPr>
          <w:szCs w:val="24"/>
        </w:rPr>
        <w:t>naujų d</w:t>
      </w:r>
      <w:r w:rsidR="0049148F">
        <w:rPr>
          <w:szCs w:val="24"/>
        </w:rPr>
        <w:t>yzelinių</w:t>
      </w:r>
      <w:r w:rsidR="00C11C4C" w:rsidRPr="00310851">
        <w:rPr>
          <w:szCs w:val="24"/>
        </w:rPr>
        <w:t xml:space="preserve"> </w:t>
      </w:r>
      <w:r w:rsidR="00C11C4C" w:rsidRPr="00310851">
        <w:rPr>
          <w:szCs w:val="24"/>
          <w:lang w:val="en-US"/>
        </w:rPr>
        <w:t>(</w:t>
      </w:r>
      <w:proofErr w:type="spellStart"/>
      <w:r w:rsidR="0049752E" w:rsidRPr="00310851">
        <w:rPr>
          <w:szCs w:val="24"/>
          <w:lang w:val="en-US"/>
        </w:rPr>
        <w:t>dviašių</w:t>
      </w:r>
      <w:proofErr w:type="spellEnd"/>
      <w:r w:rsidR="00C11C4C" w:rsidRPr="00310851">
        <w:rPr>
          <w:szCs w:val="24"/>
          <w:lang w:val="en-US"/>
        </w:rPr>
        <w:t>)</w:t>
      </w:r>
      <w:r w:rsidR="00331807" w:rsidRPr="00310851">
        <w:t xml:space="preserve"> </w:t>
      </w:r>
      <w:r w:rsidR="0062735D" w:rsidRPr="00310851">
        <w:t xml:space="preserve">keleivius miesto sąlygomis vežti </w:t>
      </w:r>
      <w:r w:rsidR="00461F16" w:rsidRPr="00310851">
        <w:t>pritaikyt</w:t>
      </w:r>
      <w:r w:rsidR="004972BD" w:rsidRPr="00310851">
        <w:t>ų</w:t>
      </w:r>
      <w:r w:rsidR="00461F16" w:rsidRPr="00310851">
        <w:t xml:space="preserve"> </w:t>
      </w:r>
      <w:r w:rsidR="00795CA8">
        <w:t xml:space="preserve">dalinai </w:t>
      </w:r>
      <w:proofErr w:type="spellStart"/>
      <w:r w:rsidR="00461F16" w:rsidRPr="00310851">
        <w:t>žemagrindži</w:t>
      </w:r>
      <w:r w:rsidR="004972BD" w:rsidRPr="00310851">
        <w:t>ų</w:t>
      </w:r>
      <w:proofErr w:type="spellEnd"/>
      <w:r w:rsidR="00461F16" w:rsidRPr="00310851">
        <w:t xml:space="preserve"> </w:t>
      </w:r>
      <w:proofErr w:type="spellStart"/>
      <w:r w:rsidR="00461F16" w:rsidRPr="00310851">
        <w:t>vienaaukšči</w:t>
      </w:r>
      <w:r w:rsidR="004972BD" w:rsidRPr="00310851">
        <w:t>ų</w:t>
      </w:r>
      <w:proofErr w:type="spellEnd"/>
      <w:r w:rsidR="00461F16" w:rsidRPr="00310851">
        <w:t xml:space="preserve"> autobus</w:t>
      </w:r>
      <w:r w:rsidR="004972BD" w:rsidRPr="00310851">
        <w:t>ų</w:t>
      </w:r>
      <w:r w:rsidR="00461F16" w:rsidRPr="00310851">
        <w:t xml:space="preserve"> </w:t>
      </w:r>
      <w:r w:rsidR="0062735D" w:rsidRPr="00310851">
        <w:t>(</w:t>
      </w:r>
      <w:r w:rsidR="0062735D" w:rsidRPr="00795CA8">
        <w:t>transporto priemonės kodas M</w:t>
      </w:r>
      <w:r w:rsidR="0062735D" w:rsidRPr="00795CA8">
        <w:rPr>
          <w:vertAlign w:val="subscript"/>
        </w:rPr>
        <w:t>3</w:t>
      </w:r>
      <w:r w:rsidR="0062735D" w:rsidRPr="00795CA8">
        <w:t>C</w:t>
      </w:r>
      <w:r w:rsidR="00933D19" w:rsidRPr="00795CA8">
        <w:t>E</w:t>
      </w:r>
      <w:r w:rsidR="0062735D" w:rsidRPr="00310851">
        <w:t>)</w:t>
      </w:r>
      <w:r w:rsidR="0062735D" w:rsidRPr="00310851">
        <w:rPr>
          <w:b/>
          <w:lang w:eastAsia="lt-LT"/>
        </w:rPr>
        <w:t xml:space="preserve"> </w:t>
      </w:r>
      <w:r w:rsidR="0062735D" w:rsidRPr="00310851">
        <w:rPr>
          <w:szCs w:val="24"/>
        </w:rPr>
        <w:t>(toliau – Transporto priemonės/Autobusai/Prekės)</w:t>
      </w:r>
      <w:r w:rsidR="009C155C" w:rsidRPr="00310851">
        <w:rPr>
          <w:szCs w:val="24"/>
        </w:rPr>
        <w:t xml:space="preserve">, </w:t>
      </w:r>
      <w:bookmarkStart w:id="6" w:name="_Hlk509567410"/>
      <w:bookmarkEnd w:id="5"/>
      <w:r w:rsidR="00A24B20" w:rsidRPr="00310851">
        <w:rPr>
          <w:szCs w:val="23"/>
        </w:rPr>
        <w:t xml:space="preserve">įskaitant </w:t>
      </w:r>
      <w:bookmarkEnd w:id="6"/>
      <w:r w:rsidR="00A24B20" w:rsidRPr="00310851">
        <w:rPr>
          <w:szCs w:val="24"/>
        </w:rPr>
        <w:t>techninio aptarnavimo ir priežiūros</w:t>
      </w:r>
      <w:r w:rsidR="00BF59CE" w:rsidRPr="00310851">
        <w:rPr>
          <w:szCs w:val="24"/>
        </w:rPr>
        <w:t xml:space="preserve"> (toliau – Techninis aptarnavimas)</w:t>
      </w:r>
      <w:r w:rsidR="00A24B20" w:rsidRPr="00310851">
        <w:rPr>
          <w:szCs w:val="24"/>
        </w:rPr>
        <w:t xml:space="preserve"> </w:t>
      </w:r>
      <w:r w:rsidR="00E5731A" w:rsidRPr="00310851">
        <w:rPr>
          <w:szCs w:val="24"/>
        </w:rPr>
        <w:t>bei negarantinio remonto</w:t>
      </w:r>
      <w:r w:rsidR="00BF59CE" w:rsidRPr="00310851">
        <w:rPr>
          <w:szCs w:val="24"/>
        </w:rPr>
        <w:t xml:space="preserve"> (toliau</w:t>
      </w:r>
      <w:r w:rsidR="008913C8" w:rsidRPr="00310851">
        <w:rPr>
          <w:szCs w:val="24"/>
        </w:rPr>
        <w:t xml:space="preserve"> </w:t>
      </w:r>
      <w:r w:rsidR="00BF59CE" w:rsidRPr="00310851">
        <w:rPr>
          <w:szCs w:val="24"/>
        </w:rPr>
        <w:t>–</w:t>
      </w:r>
      <w:r w:rsidR="007D1B91" w:rsidRPr="00310851">
        <w:rPr>
          <w:szCs w:val="24"/>
        </w:rPr>
        <w:t xml:space="preserve"> </w:t>
      </w:r>
      <w:r w:rsidR="00BF59CE" w:rsidRPr="00310851">
        <w:rPr>
          <w:szCs w:val="24"/>
        </w:rPr>
        <w:t>Negarantinis remontas)</w:t>
      </w:r>
      <w:r w:rsidR="00E5731A" w:rsidRPr="00310851">
        <w:rPr>
          <w:szCs w:val="24"/>
        </w:rPr>
        <w:t xml:space="preserve"> </w:t>
      </w:r>
      <w:r w:rsidR="00A61762" w:rsidRPr="00310851">
        <w:rPr>
          <w:szCs w:val="24"/>
        </w:rPr>
        <w:t xml:space="preserve">paslaugas </w:t>
      </w:r>
      <w:r w:rsidR="00A24B20" w:rsidRPr="00310851">
        <w:rPr>
          <w:szCs w:val="24"/>
        </w:rPr>
        <w:t xml:space="preserve">Autobusų garantiniu laikotarpiu </w:t>
      </w:r>
      <w:r w:rsidR="00A24B20" w:rsidRPr="00310851">
        <w:rPr>
          <w:kern w:val="16"/>
          <w:szCs w:val="24"/>
          <w:lang w:eastAsia="ar-SA"/>
        </w:rPr>
        <w:t xml:space="preserve">(per </w:t>
      </w:r>
      <w:r w:rsidR="00113E04" w:rsidRPr="00310851">
        <w:rPr>
          <w:kern w:val="16"/>
          <w:szCs w:val="24"/>
          <w:lang w:eastAsia="ar-SA"/>
        </w:rPr>
        <w:t>24</w:t>
      </w:r>
      <w:r w:rsidR="00A24B20" w:rsidRPr="00310851">
        <w:rPr>
          <w:kern w:val="16"/>
          <w:szCs w:val="24"/>
          <w:lang w:eastAsia="ar-SA"/>
        </w:rPr>
        <w:t xml:space="preserve"> mėnesių laikotarpį nuo Autobuso perdavimo dienos arba kol Autobusas nuvažiuos </w:t>
      </w:r>
      <w:r w:rsidR="00113E04" w:rsidRPr="00310851">
        <w:rPr>
          <w:kern w:val="16"/>
          <w:szCs w:val="24"/>
          <w:lang w:eastAsia="ar-SA"/>
        </w:rPr>
        <w:t>18</w:t>
      </w:r>
      <w:r w:rsidR="000B3B67" w:rsidRPr="00310851">
        <w:rPr>
          <w:kern w:val="16"/>
          <w:szCs w:val="24"/>
          <w:lang w:eastAsia="ar-SA"/>
        </w:rPr>
        <w:t>0</w:t>
      </w:r>
      <w:r w:rsidR="00A24B20" w:rsidRPr="00310851">
        <w:rPr>
          <w:kern w:val="16"/>
          <w:szCs w:val="24"/>
          <w:lang w:eastAsia="ar-SA"/>
        </w:rPr>
        <w:t xml:space="preserve"> 000 km, atsižvelgiant į tai, kas įvyks greičiau)</w:t>
      </w:r>
      <w:r w:rsidR="00A24B20" w:rsidRPr="00310851">
        <w:rPr>
          <w:szCs w:val="24"/>
        </w:rPr>
        <w:t xml:space="preserve"> bei j</w:t>
      </w:r>
      <w:r w:rsidR="006650B4" w:rsidRPr="00310851">
        <w:rPr>
          <w:szCs w:val="24"/>
        </w:rPr>
        <w:t>o</w:t>
      </w:r>
      <w:r w:rsidR="00A24B20" w:rsidRPr="00310851">
        <w:rPr>
          <w:szCs w:val="24"/>
        </w:rPr>
        <w:t>ms atlikti reikalingas eksploatacines medžiagas ir ats</w:t>
      </w:r>
      <w:r w:rsidR="00B307F6" w:rsidRPr="00310851">
        <w:rPr>
          <w:szCs w:val="24"/>
        </w:rPr>
        <w:t>a</w:t>
      </w:r>
      <w:r w:rsidR="00A24B20" w:rsidRPr="00310851">
        <w:rPr>
          <w:szCs w:val="24"/>
        </w:rPr>
        <w:t>rgines dalis (toliau – Dalys</w:t>
      </w:r>
      <w:r w:rsidR="00A24B20" w:rsidRPr="00310851">
        <w:rPr>
          <w:szCs w:val="23"/>
        </w:rPr>
        <w:t>)</w:t>
      </w:r>
      <w:r w:rsidR="00F10F3C" w:rsidRPr="00310851">
        <w:rPr>
          <w:szCs w:val="24"/>
        </w:rPr>
        <w:t>.</w:t>
      </w:r>
    </w:p>
    <w:p w14:paraId="207AF633" w14:textId="5CDEBE2E" w:rsidR="00863B76" w:rsidRDefault="00B12F66" w:rsidP="00863B76">
      <w:pPr>
        <w:pStyle w:val="Pagrindinistekstas"/>
        <w:suppressAutoHyphens/>
        <w:contextualSpacing/>
      </w:pPr>
      <w:bookmarkStart w:id="7" w:name="_Hlk498090180"/>
      <w:r w:rsidRPr="00310851">
        <w:t xml:space="preserve">2.2. </w:t>
      </w:r>
      <w:r w:rsidR="0062735D" w:rsidRPr="00310851">
        <w:t xml:space="preserve">Pagrindinis pirkimo objekto kodas pagal BVPŽ – </w:t>
      </w:r>
      <w:r w:rsidR="00FD0362" w:rsidRPr="00963441">
        <w:rPr>
          <w:szCs w:val="24"/>
        </w:rPr>
        <w:t xml:space="preserve">34121100-2 </w:t>
      </w:r>
      <w:r w:rsidR="00FD0362">
        <w:rPr>
          <w:szCs w:val="24"/>
        </w:rPr>
        <w:t>„</w:t>
      </w:r>
      <w:r w:rsidR="00FD0362" w:rsidRPr="00963441">
        <w:rPr>
          <w:color w:val="3C3C3B"/>
          <w:szCs w:val="24"/>
          <w:shd w:val="clear" w:color="auto" w:fill="FFFFFF"/>
        </w:rPr>
        <w:t>Viešojo transporto paslaugų autobusai</w:t>
      </w:r>
      <w:r w:rsidR="00FD0362">
        <w:rPr>
          <w:color w:val="3C3C3B"/>
          <w:szCs w:val="24"/>
          <w:shd w:val="clear" w:color="auto" w:fill="FFFFFF"/>
        </w:rPr>
        <w:t xml:space="preserve">“ </w:t>
      </w:r>
      <w:r w:rsidR="0062735D" w:rsidRPr="00310851">
        <w:t xml:space="preserve">papildomi pirkimo objekto kodai pagal </w:t>
      </w:r>
      <w:r w:rsidR="00A24B20" w:rsidRPr="00310851">
        <w:t>BVPŽ: 50100000-6 „Transporto priemonių ir su jomis susijusių įrenginių remonto, priežiūros ir kitos paslaugos“</w:t>
      </w:r>
      <w:r w:rsidR="004972BD" w:rsidRPr="00310851">
        <w:t xml:space="preserve">, </w:t>
      </w:r>
      <w:r w:rsidR="004972BD" w:rsidRPr="00310851">
        <w:rPr>
          <w:kern w:val="16"/>
          <w:szCs w:val="24"/>
          <w:lang w:eastAsia="ar-SA"/>
        </w:rPr>
        <w:t>34300000-0 „Transporto priemonių ir jų variklių dalys ir pagalbiniai reikmenys“)</w:t>
      </w:r>
      <w:r w:rsidR="0062735D" w:rsidRPr="00310851">
        <w:t>.</w:t>
      </w:r>
      <w:bookmarkEnd w:id="7"/>
      <w:r w:rsidR="0062735D" w:rsidRPr="00310851">
        <w:t xml:space="preserve"> </w:t>
      </w:r>
    </w:p>
    <w:p w14:paraId="0C41ED55" w14:textId="382ACBF1" w:rsidR="002712D7" w:rsidRDefault="002712D7" w:rsidP="002712D7">
      <w:pPr>
        <w:pStyle w:val="Pagrindinistekstas"/>
        <w:suppressAutoHyphens/>
        <w:contextualSpacing/>
      </w:pPr>
      <w:r>
        <w:t>2.</w:t>
      </w:r>
      <w:r w:rsidR="00863B76">
        <w:t>2</w:t>
      </w:r>
      <w:r>
        <w:t>.</w:t>
      </w:r>
      <w:r w:rsidR="00863B76">
        <w:t>1.</w:t>
      </w:r>
      <w:r>
        <w:t xml:space="preserve"> </w:t>
      </w:r>
      <w:r w:rsidRPr="00863B76">
        <w:t>Autobuse sumo</w:t>
      </w:r>
      <w:r w:rsidR="005A03EB" w:rsidRPr="00863B76">
        <w:t>n</w:t>
      </w:r>
      <w:r w:rsidRPr="00863B76">
        <w:t xml:space="preserve">tuotai </w:t>
      </w:r>
      <w:proofErr w:type="spellStart"/>
      <w:r w:rsidRPr="00863B76">
        <w:t>video</w:t>
      </w:r>
      <w:proofErr w:type="spellEnd"/>
      <w:r w:rsidRPr="00863B76">
        <w:t xml:space="preserve">, </w:t>
      </w:r>
      <w:proofErr w:type="spellStart"/>
      <w:r w:rsidRPr="00863B76">
        <w:t>audio</w:t>
      </w:r>
      <w:proofErr w:type="spellEnd"/>
      <w:r w:rsidRPr="00863B76">
        <w:t>, navigacijos ir kt.</w:t>
      </w:r>
      <w:r>
        <w:t xml:space="preserve"> įrangai papildomi naudojami BVPŽ kodai. Šiems pirkimo objekto „sudėtiniams elementams“ (ne visam pirkimo objektui) taikytinos VPĮ 37 str. 9 d. ir 47 str. 9 d. nuostatos.</w:t>
      </w:r>
    </w:p>
    <w:p w14:paraId="2BE1D11C" w14:textId="13B39213" w:rsidR="00F2482A" w:rsidRPr="00F2482A" w:rsidRDefault="00F2482A" w:rsidP="00F2482A">
      <w:pPr>
        <w:pStyle w:val="Pagrindinistekstas"/>
        <w:suppressAutoHyphens/>
      </w:pPr>
      <w:r w:rsidRPr="00F2482A">
        <w:t>30211200-3 Pagrindinė techninė kompiuterio įranga</w:t>
      </w:r>
      <w:r w:rsidR="008B1208">
        <w:t>;</w:t>
      </w:r>
    </w:p>
    <w:p w14:paraId="111FEF20" w14:textId="38258F57" w:rsidR="00F2482A" w:rsidRPr="00F2482A" w:rsidRDefault="00F2482A" w:rsidP="00F2482A">
      <w:pPr>
        <w:pStyle w:val="Pagrindinistekstas"/>
        <w:suppressAutoHyphens/>
      </w:pPr>
      <w:r w:rsidRPr="00F2482A">
        <w:t>30213200-7 Planšetiniai kompiuteriai</w:t>
      </w:r>
      <w:r w:rsidR="008B1208">
        <w:t>;</w:t>
      </w:r>
    </w:p>
    <w:p w14:paraId="11254AD6" w14:textId="4C812280" w:rsidR="00F2482A" w:rsidRPr="00F2482A" w:rsidRDefault="00F2482A" w:rsidP="00F2482A">
      <w:pPr>
        <w:pStyle w:val="Pagrindinistekstas"/>
        <w:suppressAutoHyphens/>
      </w:pPr>
      <w:r w:rsidRPr="00F2482A">
        <w:t>30215100-0 Mikrokompiuterių centriniai procesoriai</w:t>
      </w:r>
      <w:r w:rsidR="008B1208">
        <w:t>;</w:t>
      </w:r>
    </w:p>
    <w:p w14:paraId="5EB4ADA9" w14:textId="7B7EBFE1" w:rsidR="00F2482A" w:rsidRPr="00F2482A" w:rsidRDefault="00F2482A" w:rsidP="00F2482A">
      <w:pPr>
        <w:pStyle w:val="Pagrindinistekstas"/>
        <w:suppressAutoHyphens/>
      </w:pPr>
      <w:r w:rsidRPr="00F2482A">
        <w:t xml:space="preserve">31712000-0 Mikroelektronikos įrenginiai, aparatai bei </w:t>
      </w:r>
      <w:proofErr w:type="spellStart"/>
      <w:r w:rsidRPr="00F2482A">
        <w:t>mikrosistemos</w:t>
      </w:r>
      <w:proofErr w:type="spellEnd"/>
      <w:r w:rsidR="008B1208">
        <w:t>;</w:t>
      </w:r>
    </w:p>
    <w:p w14:paraId="547715E5" w14:textId="73AF6EBF" w:rsidR="00F2482A" w:rsidRPr="00F2482A" w:rsidRDefault="00F2482A" w:rsidP="00F2482A">
      <w:pPr>
        <w:pStyle w:val="Pagrindinistekstas"/>
        <w:suppressAutoHyphens/>
      </w:pPr>
      <w:r w:rsidRPr="00F2482A">
        <w:t xml:space="preserve">32323500-8 Stebėjo </w:t>
      </w:r>
      <w:proofErr w:type="spellStart"/>
      <w:r w:rsidRPr="00F2482A">
        <w:t>videosistema</w:t>
      </w:r>
      <w:proofErr w:type="spellEnd"/>
      <w:r w:rsidR="008B1208">
        <w:t>;</w:t>
      </w:r>
    </w:p>
    <w:p w14:paraId="778FC270" w14:textId="0E06DF43" w:rsidR="00F2482A" w:rsidRPr="00F2482A" w:rsidRDefault="00F2482A" w:rsidP="00F2482A">
      <w:pPr>
        <w:pStyle w:val="Pagrindinistekstas"/>
        <w:suppressAutoHyphens/>
      </w:pPr>
      <w:r w:rsidRPr="00F2482A">
        <w:t>32344220-4 /radijo paieškos imtuvai</w:t>
      </w:r>
      <w:r w:rsidR="008B1208">
        <w:t>;</w:t>
      </w:r>
    </w:p>
    <w:p w14:paraId="61233121" w14:textId="4CB25EFF" w:rsidR="00F2482A" w:rsidRPr="00F2482A" w:rsidRDefault="00F2482A" w:rsidP="00F2482A">
      <w:pPr>
        <w:pStyle w:val="Pagrindinistekstas"/>
        <w:suppressAutoHyphens/>
      </w:pPr>
      <w:r w:rsidRPr="00F2482A">
        <w:t>32420000-3 Tinklo įranga</w:t>
      </w:r>
      <w:r w:rsidR="008B1208">
        <w:t>;</w:t>
      </w:r>
    </w:p>
    <w:p w14:paraId="1E20B54D" w14:textId="1DDEF111" w:rsidR="00F2482A" w:rsidRPr="00F2482A" w:rsidRDefault="00F2482A" w:rsidP="00F2482A">
      <w:pPr>
        <w:pStyle w:val="Pagrindinistekstas"/>
        <w:suppressAutoHyphens/>
      </w:pPr>
      <w:r w:rsidRPr="00F2482A">
        <w:t>32530000-7 Aparatūra, susijusi su palydoviniu ryšiu</w:t>
      </w:r>
      <w:r w:rsidR="008B1208">
        <w:t>;</w:t>
      </w:r>
    </w:p>
    <w:p w14:paraId="5B939A11" w14:textId="0CD2E5D5" w:rsidR="002712D7" w:rsidRPr="00310851" w:rsidRDefault="00F2482A" w:rsidP="00863B76">
      <w:pPr>
        <w:pStyle w:val="Pagrindinistekstas"/>
        <w:suppressAutoHyphens/>
      </w:pPr>
      <w:r w:rsidRPr="00F2482A">
        <w:t>32552410-4 Modemai</w:t>
      </w:r>
      <w:r w:rsidR="008B1208">
        <w:t>.</w:t>
      </w:r>
    </w:p>
    <w:p w14:paraId="61C06F83" w14:textId="5917A8D2"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 xml:space="preserve">Autobusų, </w:t>
      </w:r>
      <w:r w:rsidR="00A24B20" w:rsidRPr="00310851">
        <w:t>Techninio aptarnavimo ir</w:t>
      </w:r>
      <w:r w:rsidRPr="00310851">
        <w:t xml:space="preserve"> Dalių</w:t>
      </w:r>
      <w:r w:rsidR="00150FF5" w:rsidRPr="00310851">
        <w:t xml:space="preserve"> pirkimo</w:t>
      </w:r>
      <w:r w:rsidRPr="00310851">
        <w:t>.</w:t>
      </w:r>
    </w:p>
    <w:p w14:paraId="3C2A33D4" w14:textId="54BD92B6" w:rsidR="00E02A26" w:rsidRPr="00310851" w:rsidRDefault="00105CF7" w:rsidP="00150FF5">
      <w:pPr>
        <w:pStyle w:val="Pagrindinistekstas"/>
        <w:suppressAutoHyphens/>
        <w:contextualSpacing/>
      </w:pPr>
      <w:r w:rsidRPr="00310851">
        <w:t xml:space="preserve">2.4.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7B23E6A" w14:textId="5558631E" w:rsidR="008E1A44" w:rsidRPr="00310851" w:rsidRDefault="008E1A44" w:rsidP="00150FF5">
      <w:pPr>
        <w:pStyle w:val="Pagrindinistekstas"/>
        <w:suppressAutoHyphens/>
        <w:contextualSpacing/>
        <w:rPr>
          <w:szCs w:val="24"/>
        </w:rPr>
      </w:pPr>
      <w:r w:rsidRPr="00310851">
        <w:t>2.5</w:t>
      </w:r>
      <w:bookmarkStart w:id="8" w:name="_Hlk99364273"/>
      <w:r w:rsidRPr="00310851">
        <w:t xml:space="preserve">. </w:t>
      </w:r>
      <w:r w:rsidR="00E74B6C" w:rsidRPr="006D4199">
        <w:rPr>
          <w:color w:val="000000" w:themeColor="text1"/>
          <w:szCs w:val="24"/>
        </w:rPr>
        <w:t>Sutarties vertės dalis, skirta Negarantiniam remontui,</w:t>
      </w:r>
      <w:r w:rsidR="00E74B6C" w:rsidRPr="00310851">
        <w:rPr>
          <w:color w:val="000000" w:themeColor="text1"/>
          <w:szCs w:val="24"/>
        </w:rPr>
        <w:t xml:space="preserve"> nurodyta pirkimo sąlygų 5 priede pirkimo-pardavimo sutarties projekto 2.1.3 punkte</w:t>
      </w:r>
      <w:bookmarkEnd w:id="8"/>
      <w:r w:rsidR="00E74B6C" w:rsidRPr="00310851">
        <w:rPr>
          <w:color w:val="000000" w:themeColor="text1"/>
          <w:szCs w:val="24"/>
        </w:rPr>
        <w:t>.</w:t>
      </w:r>
    </w:p>
    <w:p w14:paraId="0827DC32" w14:textId="4B909B54" w:rsidR="00E02A26" w:rsidRPr="008E1A44" w:rsidRDefault="00A24B20" w:rsidP="008E1A44">
      <w:pPr>
        <w:pStyle w:val="Sraopastraipa"/>
        <w:numPr>
          <w:ilvl w:val="1"/>
          <w:numId w:val="37"/>
        </w:numPr>
        <w:ind w:left="0" w:firstLine="567"/>
        <w:rPr>
          <w:szCs w:val="24"/>
        </w:rPr>
      </w:pPr>
      <w:r w:rsidRPr="00310851">
        <w:rPr>
          <w:szCs w:val="24"/>
        </w:rPr>
        <w:t xml:space="preserve">Autobusų pristatymo terminai ir vieta - </w:t>
      </w:r>
      <w:r w:rsidR="002B0B59" w:rsidRPr="00310851">
        <w:rPr>
          <w:szCs w:val="24"/>
        </w:rPr>
        <w:t>visa</w:t>
      </w:r>
      <w:r w:rsidR="00C9729F" w:rsidRPr="00310851">
        <w:t>s Autobusų kiekis turi būti</w:t>
      </w:r>
      <w:r w:rsidRPr="00310851">
        <w:t xml:space="preserve">  perduot</w:t>
      </w:r>
      <w:r w:rsidR="00C9729F" w:rsidRPr="00310851">
        <w:t>as</w:t>
      </w:r>
      <w:r w:rsidRPr="00310851">
        <w:t xml:space="preserve"> ne vėliau nei per </w:t>
      </w:r>
      <w:r w:rsidR="0049752E" w:rsidRPr="00310851">
        <w:t>1</w:t>
      </w:r>
      <w:r w:rsidR="00C85745">
        <w:t>2</w:t>
      </w:r>
      <w:r w:rsidRPr="00310851">
        <w:t xml:space="preserve"> (</w:t>
      </w:r>
      <w:r w:rsidR="00C85745">
        <w:t>dvy</w:t>
      </w:r>
      <w:r w:rsidR="002B0B59" w:rsidRPr="00310851">
        <w:t>lika</w:t>
      </w:r>
      <w:r w:rsidRPr="00310851">
        <w:t xml:space="preserve">) </w:t>
      </w:r>
      <w:r w:rsidR="00A057C4" w:rsidRPr="00310851">
        <w:t>mėnesi</w:t>
      </w:r>
      <w:r w:rsidR="0049752E" w:rsidRPr="00310851">
        <w:t>ų</w:t>
      </w:r>
      <w:r w:rsidR="00A057C4" w:rsidRPr="00310851">
        <w:t xml:space="preserve"> </w:t>
      </w:r>
      <w:r w:rsidRPr="00310851">
        <w:t>nuo avansinio mokėjimo atlikimo dienos, šios dienos neskaičiuojant, adresu Raudondvario pl. 105, LT-47185 Kaunas, Lietuvos Respublika.</w:t>
      </w:r>
      <w:r w:rsidR="00B307F6" w:rsidRPr="00310851">
        <w:t xml:space="preserve"> Autobusai gali būti pristatomi partijomis</w:t>
      </w:r>
      <w:r w:rsidR="007460D0" w:rsidRPr="00310851">
        <w:t>, pristatymo t</w:t>
      </w:r>
      <w:r w:rsidR="00700BAC" w:rsidRPr="00310851">
        <w:t>erminus</w:t>
      </w:r>
      <w:r w:rsidR="007460D0" w:rsidRPr="00310851">
        <w:t xml:space="preserve"> suderinus su Perkančiuoju subjektu prieš sudarant pirkimo</w:t>
      </w:r>
      <w:r w:rsidR="007460D0" w:rsidRPr="00B37137">
        <w:t xml:space="preserve"> – pardavimo sutartį</w:t>
      </w:r>
      <w:r w:rsidR="00B307F6" w:rsidRPr="00B37137">
        <w:t>.</w:t>
      </w:r>
    </w:p>
    <w:p w14:paraId="6A844238" w14:textId="523BFF1E" w:rsidR="00E02A26" w:rsidRPr="00D15548" w:rsidRDefault="00D215BE" w:rsidP="00DA70A7">
      <w:pPr>
        <w:pStyle w:val="Sraopastraipa"/>
        <w:ind w:left="0" w:firstLine="567"/>
        <w:rPr>
          <w:szCs w:val="24"/>
        </w:rPr>
      </w:pPr>
      <w:r w:rsidRPr="00B37137">
        <w:t>2.</w:t>
      </w:r>
      <w:r w:rsidR="008E1A44">
        <w:t xml:space="preserve">7. </w:t>
      </w:r>
      <w:r w:rsidR="00A24B20" w:rsidRPr="00B37137">
        <w:t xml:space="preserve">Techninio aptarnavimo </w:t>
      </w:r>
      <w:r w:rsidR="00BF59CE" w:rsidRPr="00B37137">
        <w:t>ir Negarantinio remonto</w:t>
      </w:r>
      <w:r w:rsidR="00BF59CE">
        <w:t xml:space="preserve"> </w:t>
      </w:r>
      <w:r w:rsidR="00A24B20" w:rsidRPr="00D15548">
        <w:t xml:space="preserve">atlikimo vieta ir terminai – Autobusų Techninis aptarnavimas </w:t>
      </w:r>
      <w:r w:rsidR="00BF59CE">
        <w:t xml:space="preserve">ir Negarantinis remontas </w:t>
      </w:r>
      <w:r w:rsidR="00A24B20" w:rsidRPr="00D15548">
        <w:t xml:space="preserve">atliekamas tiekėjo pasiūlyme nurodytame servise </w:t>
      </w:r>
      <w:r w:rsidR="00A24B20" w:rsidRPr="00D15548">
        <w:lastRenderedPageBreak/>
        <w:t>arba pavedus atlikti pačiam Perkančiajam subjektui adresu Raudondvario pl. 105, LT-47185 Kaunas pagal konkurso sąlygų 1 priede “Techninė specifikacija“ ir konkurso sąlygų 5 priede “Pirkimo – pardavimo sutarties projektas“ nustatytas sąlygas ir terminus.</w:t>
      </w:r>
    </w:p>
    <w:p w14:paraId="2350F289" w14:textId="2262A222" w:rsidR="00E02A26" w:rsidRPr="00D15548" w:rsidRDefault="00A24B20" w:rsidP="00A24B20">
      <w:pPr>
        <w:ind w:firstLine="567"/>
        <w:rPr>
          <w:szCs w:val="24"/>
        </w:rPr>
      </w:pPr>
      <w:r w:rsidRPr="00D15548">
        <w:t>2.</w:t>
      </w:r>
      <w:r w:rsidR="008E1A44">
        <w:t>8</w:t>
      </w:r>
      <w:r w:rsidRPr="00D15548">
        <w:t xml:space="preserve">. </w:t>
      </w:r>
      <w:r w:rsidR="00D853E1">
        <w:t xml:space="preserve">   </w:t>
      </w:r>
      <w:r w:rsidRPr="00D15548">
        <w:t>Dalys</w:t>
      </w:r>
      <w:r w:rsidR="00A057C4" w:rsidRPr="00D15548">
        <w:t xml:space="preserve"> </w:t>
      </w:r>
      <w:r w:rsidRPr="00D15548">
        <w:t xml:space="preserve">Perkančiajam subjektui </w:t>
      </w:r>
      <w:r w:rsidR="001E5A93" w:rsidRPr="00D15548">
        <w:t>tur</w:t>
      </w:r>
      <w:r w:rsidR="001E5A93">
        <w:t>ės</w:t>
      </w:r>
      <w:r w:rsidR="001E5A93" w:rsidRPr="00D15548">
        <w:t xml:space="preserve"> </w:t>
      </w:r>
      <w:r w:rsidRPr="00D15548">
        <w:t>būti pristatyto</w:t>
      </w:r>
      <w:r w:rsidR="001E5A93">
        <w:t>s</w:t>
      </w:r>
      <w:r w:rsidRPr="00D15548">
        <w:t xml:space="preserve"> per konkurso sąlygų 1 priede “Techninė specifikacija“ ir konkurso sąlygų 5 priede “Pirkimo – pardavimo sutarties projektas“ nurodytą terminą ir perduotos adresu Raudondvario pl. 105, LT-47185 Kaunas, Lietuvos Respublika Pirkimo sutarties projekte nustatyta tvarka</w:t>
      </w:r>
      <w:r w:rsidR="00E02A26" w:rsidRPr="00D15548">
        <w:t>.</w:t>
      </w:r>
    </w:p>
    <w:p w14:paraId="4170CED5" w14:textId="47D87942" w:rsidR="00E02A26" w:rsidRPr="00D15548" w:rsidRDefault="003B1F21" w:rsidP="003B1F21">
      <w:pPr>
        <w:ind w:firstLine="567"/>
      </w:pPr>
      <w:r w:rsidRPr="00D15548">
        <w:t>2.</w:t>
      </w:r>
      <w:r w:rsidR="008E1A44">
        <w:t>9</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Autobusus, Techninį aptarnavimą ir Dalis</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5 priede pateikto pirkimo – pardavimo sutarties projekto 4 priede</w:t>
      </w:r>
      <w:r w:rsidR="00E02A26" w:rsidRPr="00D15548">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9"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9"/>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lastRenderedPageBreak/>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43E2AC46" w:rsidR="0071741E" w:rsidRPr="00D15548" w:rsidRDefault="0071741E" w:rsidP="0071741E">
      <w:pPr>
        <w:pStyle w:val="Sraopastraipa"/>
        <w:numPr>
          <w:ilvl w:val="1"/>
          <w:numId w:val="17"/>
        </w:numPr>
        <w:ind w:left="0" w:firstLine="567"/>
        <w:rPr>
          <w:szCs w:val="24"/>
        </w:rPr>
      </w:pPr>
      <w:r w:rsidRPr="00D15548">
        <w:rPr>
          <w:szCs w:val="24"/>
        </w:rPr>
        <w:t>Pašalinimo pagrindai, jų nebuvimą patvirtinantys dokumentai nurodyti šių sąlygų 4.1 priede.</w:t>
      </w:r>
    </w:p>
    <w:p w14:paraId="4A2A47EA" w14:textId="77777777"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71741E">
      <w:pPr>
        <w:pStyle w:val="Sraopastraipa"/>
        <w:numPr>
          <w:ilvl w:val="1"/>
          <w:numId w:val="17"/>
        </w:numPr>
        <w:ind w:left="0" w:firstLine="567"/>
        <w:rPr>
          <w:szCs w:val="24"/>
        </w:rPr>
      </w:pPr>
      <w:r w:rsidRPr="00031844">
        <w:rPr>
          <w:szCs w:val="24"/>
        </w:rPr>
        <w:t xml:space="preserve">Prieš nustatydama laimėjusį pasiūlymą, Perkantysis subjektas reikalaus, kad ekonomiškai naudingiausią pasiūlymą pateikęs dalyvis pateiktų aktualius dokumentus, patvirtinančius jo pašalinimo pagrindų nebuvimą ir atitiktį kvalifikacijos reikalavimams, ir jeigu </w:t>
      </w:r>
      <w:r w:rsidRPr="00031844">
        <w:rPr>
          <w:szCs w:val="24"/>
        </w:rPr>
        <w:lastRenderedPageBreak/>
        <w:t>taikytina, patvirtinančius jo atitiktį kokybės vadybos sistemos ir (arba) aplinkos apsaugos vadybos sistemos standartams.</w:t>
      </w: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633DD3D5"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shd w:val="clear" w:color="auto" w:fill="auto"/>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lastRenderedPageBreak/>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shd w:val="clear" w:color="auto" w:fill="auto"/>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lastRenderedPageBreak/>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shd w:val="clear" w:color="auto" w:fill="auto"/>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shd w:val="clear" w:color="auto" w:fill="auto"/>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shd w:val="clear" w:color="auto" w:fill="auto"/>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w:t>
      </w:r>
      <w:r w:rsidRPr="00B37137">
        <w:rPr>
          <w:rFonts w:eastAsia="Calibri"/>
          <w:szCs w:val="24"/>
        </w:rPr>
        <w:lastRenderedPageBreak/>
        <w:t>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8E49ED" w:rsidRDefault="00397E06" w:rsidP="001A4039">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39280EC8" w14:textId="77777777" w:rsidR="008E49ED" w:rsidRPr="008E49ED" w:rsidRDefault="008E49ED" w:rsidP="008E49ED">
      <w:pPr>
        <w:pStyle w:val="Sraopastraipa"/>
        <w:numPr>
          <w:ilvl w:val="1"/>
          <w:numId w:val="17"/>
        </w:numPr>
        <w:ind w:left="0" w:firstLine="567"/>
        <w:rPr>
          <w:rFonts w:eastAsia="Calibri"/>
          <w:szCs w:val="24"/>
        </w:rPr>
      </w:pPr>
      <w:r w:rsidRPr="008E49ED">
        <w:rPr>
          <w:rFonts w:eastAsia="Calibri"/>
          <w:szCs w:val="24"/>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8E49ED">
        <w:rPr>
          <w:rFonts w:eastAsia="Calibri"/>
          <w:b/>
          <w:bCs/>
          <w:szCs w:val="24"/>
          <w:u w:val="single"/>
        </w:rPr>
        <w:t xml:space="preserve">tiekėjas kartu su pasiūlymu turi pateikti tiekėjo deklaraciją dėl </w:t>
      </w:r>
      <w:r w:rsidRPr="008E49ED">
        <w:rPr>
          <w:b/>
          <w:szCs w:val="24"/>
          <w:u w:val="single"/>
        </w:rPr>
        <w:t xml:space="preserve">Tarybos reglamente </w:t>
      </w:r>
      <w:r w:rsidRPr="008E49ED">
        <w:rPr>
          <w:b/>
          <w:bCs/>
          <w:szCs w:val="24"/>
          <w:u w:val="single"/>
          <w:shd w:val="clear" w:color="auto" w:fill="FFFFFF"/>
        </w:rPr>
        <w:t>(ES) 2022/576</w:t>
      </w:r>
      <w:r w:rsidRPr="008E49ED">
        <w:rPr>
          <w:b/>
          <w:szCs w:val="24"/>
          <w:u w:val="single"/>
        </w:rPr>
        <w:t xml:space="preserve"> nustatytų sąlygų nebuvimo</w:t>
      </w:r>
      <w:r w:rsidRPr="008E49ED">
        <w:rPr>
          <w:rFonts w:eastAsia="Calibri"/>
          <w:b/>
          <w:bCs/>
          <w:szCs w:val="24"/>
          <w:u w:val="single"/>
        </w:rPr>
        <w:t xml:space="preserve"> nurodytą pirkimo </w:t>
      </w:r>
      <w:r w:rsidRPr="00B86AC2">
        <w:rPr>
          <w:rFonts w:eastAsia="Calibri"/>
          <w:b/>
          <w:bCs/>
          <w:szCs w:val="24"/>
          <w:u w:val="single"/>
        </w:rPr>
        <w:t xml:space="preserve">sąlygų </w:t>
      </w:r>
      <w:r w:rsidRPr="00B86AC2">
        <w:rPr>
          <w:rFonts w:eastAsia="Calibri"/>
          <w:b/>
          <w:bCs/>
          <w:szCs w:val="24"/>
          <w:u w:val="single"/>
          <w:lang w:val="en-US"/>
        </w:rPr>
        <w:t xml:space="preserve">6 </w:t>
      </w:r>
      <w:proofErr w:type="spellStart"/>
      <w:r w:rsidRPr="00B86AC2">
        <w:rPr>
          <w:rFonts w:eastAsia="Calibri"/>
          <w:b/>
          <w:bCs/>
          <w:szCs w:val="24"/>
          <w:u w:val="single"/>
          <w:lang w:val="en-US"/>
        </w:rPr>
        <w:t>priede</w:t>
      </w:r>
      <w:proofErr w:type="spellEnd"/>
      <w:r w:rsidRPr="00B86AC2">
        <w:rPr>
          <w:rFonts w:eastAsia="Calibri"/>
          <w:b/>
          <w:bCs/>
          <w:szCs w:val="24"/>
          <w:u w:val="single"/>
          <w:lang w:val="en-US"/>
        </w:rPr>
        <w:t>.</w:t>
      </w:r>
      <w:r w:rsidRPr="008E49ED">
        <w:rPr>
          <w:rFonts w:eastAsia="Calibri"/>
          <w:szCs w:val="24"/>
        </w:rPr>
        <w:t xml:space="preserve"> Perkančiajam subjektui kilus </w:t>
      </w:r>
      <w:r w:rsidRPr="008E49ED">
        <w:rPr>
          <w:szCs w:val="24"/>
        </w:rPr>
        <w:t>įtarimui dėl atitikties Reglamento reikalavimams, pasiūlymą pateikusio tiekėjo gali prašyti pateikti įrodančius dokumentus per Perkančiojo subjekto nustatytą protingą terminą</w:t>
      </w:r>
      <w:r w:rsidRPr="008E49ED">
        <w:rPr>
          <w:rFonts w:eastAsia="Calibri"/>
          <w:szCs w:val="24"/>
        </w:rPr>
        <w:t>:</w:t>
      </w:r>
    </w:p>
    <w:p w14:paraId="50CBE5A6" w14:textId="77777777" w:rsidR="008E49ED" w:rsidRPr="008E49ED" w:rsidRDefault="008E49ED" w:rsidP="008E49ED">
      <w:pPr>
        <w:pStyle w:val="Sraopastraipa"/>
        <w:numPr>
          <w:ilvl w:val="2"/>
          <w:numId w:val="17"/>
        </w:numPr>
        <w:ind w:left="0" w:firstLine="567"/>
        <w:rPr>
          <w:szCs w:val="24"/>
        </w:rPr>
      </w:pPr>
      <w:r w:rsidRPr="008E49ED">
        <w:rPr>
          <w:b/>
          <w:bCs/>
          <w:i/>
          <w:iCs/>
          <w:szCs w:val="24"/>
        </w:rPr>
        <w:t>juridiniams asmenims</w:t>
      </w:r>
      <w:r w:rsidRPr="008E49ED">
        <w:rPr>
          <w:szCs w:val="24"/>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35E6B9" w14:textId="77777777" w:rsidR="008E49ED" w:rsidRPr="008E49ED" w:rsidRDefault="008E49ED" w:rsidP="008E49ED">
      <w:pPr>
        <w:pStyle w:val="Sraopastraipa"/>
        <w:numPr>
          <w:ilvl w:val="2"/>
          <w:numId w:val="17"/>
        </w:numPr>
        <w:ind w:left="0" w:firstLine="567"/>
        <w:rPr>
          <w:szCs w:val="24"/>
        </w:rPr>
      </w:pPr>
      <w:r w:rsidRPr="008E49ED">
        <w:rPr>
          <w:b/>
          <w:bCs/>
          <w:i/>
          <w:iCs/>
          <w:szCs w:val="24"/>
        </w:rPr>
        <w:t>fiziniam asmeniui</w:t>
      </w:r>
      <w:r w:rsidRPr="008E49ED">
        <w:rPr>
          <w:szCs w:val="24"/>
        </w:rPr>
        <w:t xml:space="preserve">: asmens tapatybę patvirtinančio dokumento (tapatybės kortelės ar paso) kopija ir </w:t>
      </w:r>
      <w:r w:rsidRPr="008E49ED">
        <w:rPr>
          <w:spacing w:val="2"/>
          <w:szCs w:val="24"/>
          <w:shd w:val="clear" w:color="auto" w:fill="FFFFFF"/>
        </w:rPr>
        <w:t xml:space="preserve">leidimo verstis atitinkama ūkine veikla patvirtinančio dokumento (pavyzdžiui, verslo liudijimo, individualios veiklos pažymėjimo ir pan. jeigu tokie jam yra išduoti) kopija </w:t>
      </w:r>
      <w:r w:rsidRPr="008E49ED">
        <w:rPr>
          <w:szCs w:val="24"/>
        </w:rPr>
        <w:t>ar  atitinkami valstybės narės ar trečiosios šalies dokumentai;</w:t>
      </w:r>
    </w:p>
    <w:p w14:paraId="63E123BE" w14:textId="77777777" w:rsidR="008E49ED" w:rsidRPr="008E49ED" w:rsidRDefault="008E49ED" w:rsidP="008E49ED">
      <w:pPr>
        <w:pStyle w:val="Sraopastraipa"/>
        <w:numPr>
          <w:ilvl w:val="2"/>
          <w:numId w:val="17"/>
        </w:numPr>
        <w:ind w:left="0" w:firstLine="567"/>
        <w:rPr>
          <w:szCs w:val="24"/>
        </w:rPr>
      </w:pPr>
      <w:r w:rsidRPr="008E49ED">
        <w:rPr>
          <w:szCs w:val="24"/>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B63333A" w14:textId="0D44743D" w:rsidR="008E49ED" w:rsidRPr="008E49ED" w:rsidRDefault="008E49ED" w:rsidP="008E49ED">
      <w:pPr>
        <w:ind w:firstLine="567"/>
        <w:rPr>
          <w:i/>
          <w:iCs/>
          <w:szCs w:val="24"/>
        </w:rPr>
      </w:pPr>
      <w:r w:rsidRPr="008E49ED">
        <w:rPr>
          <w:b/>
          <w:bCs/>
          <w:i/>
          <w:iCs/>
          <w:szCs w:val="24"/>
          <w:u w:val="single"/>
        </w:rPr>
        <w:t>Pastaba*</w:t>
      </w:r>
      <w:r w:rsidRPr="008E49ED">
        <w:rPr>
          <w:b/>
          <w:bCs/>
          <w:i/>
          <w:iCs/>
          <w:szCs w:val="24"/>
        </w:rPr>
        <w:t xml:space="preserve">. </w:t>
      </w:r>
      <w:r w:rsidRPr="008E49ED">
        <w:rPr>
          <w:i/>
          <w:iCs/>
          <w:szCs w:val="24"/>
        </w:rPr>
        <w:t>Asmens tapatybę patvirtinančiam dokumentui (tapatybės kortelei ar pasui),</w:t>
      </w:r>
      <w:r w:rsidRPr="008E49ED">
        <w:rPr>
          <w:i/>
          <w:iCs/>
          <w:spacing w:val="2"/>
          <w:szCs w:val="24"/>
          <w:shd w:val="clear" w:color="auto" w:fill="FFFFFF"/>
        </w:rPr>
        <w:t xml:space="preserve"> leidimo verstis atitinkama ūkine veikla patvirtinančiam dokumentui</w:t>
      </w:r>
      <w:r w:rsidRPr="008E49ED">
        <w:rPr>
          <w:i/>
          <w:iCs/>
          <w:szCs w:val="24"/>
        </w:rPr>
        <w:t xml:space="preserve"> šis terminas netaikomas, jei dokumentas </w:t>
      </w:r>
      <w:r w:rsidRPr="008E49ED">
        <w:rPr>
          <w:i/>
          <w:iCs/>
          <w:szCs w:val="24"/>
        </w:rPr>
        <w:lastRenderedPageBreak/>
        <w:t>išduotas anksčiau, tačiau jame nurodytas galiojimo terminas ilgesnis. Toks dokumentas jo galiojimo laikotarpiu yra priimtinas. Terminas taip pat netaikomas juridinio asmens steigimo dokumentui.</w:t>
      </w:r>
    </w:p>
    <w:p w14:paraId="1199EE82" w14:textId="77777777" w:rsidR="000744ED" w:rsidRPr="00D15548" w:rsidRDefault="000744ED" w:rsidP="000744ED">
      <w:pPr>
        <w:contextualSpacing/>
        <w:jc w:val="left"/>
        <w:rPr>
          <w:rFonts w:eastAsia="Calibri"/>
          <w:szCs w:val="24"/>
        </w:rPr>
      </w:pPr>
    </w:p>
    <w:p w14:paraId="595FBAE1" w14:textId="77777777" w:rsidR="005A2252" w:rsidRPr="00D15548" w:rsidRDefault="005A2252" w:rsidP="000744ED">
      <w:pPr>
        <w:contextualSpacing/>
        <w:jc w:val="left"/>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BD6F02">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BD6F02">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BD6F02">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BD6F02">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BD6F02">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BD6F02">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2693C348" w14:textId="77777777" w:rsidR="000744ED" w:rsidRPr="00D15548" w:rsidRDefault="000744ED" w:rsidP="000744ED">
      <w:pPr>
        <w:contextualSpacing/>
        <w:jc w:val="left"/>
        <w:rPr>
          <w:szCs w:val="24"/>
        </w:rPr>
      </w:pPr>
    </w:p>
    <w:p w14:paraId="51F3ED43" w14:textId="77777777" w:rsidR="00835173" w:rsidRPr="00D15548" w:rsidRDefault="00835173" w:rsidP="000744ED">
      <w:pPr>
        <w:contextualSpacing/>
        <w:jc w:val="left"/>
        <w:rPr>
          <w:szCs w:val="24"/>
        </w:rPr>
      </w:pP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53D8E02B" w:rsidR="00772CB4" w:rsidRPr="00D15548"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D15548">
        <w:rPr>
          <w:szCs w:val="24"/>
        </w:rPr>
        <w:t xml:space="preserve">Tiekėjas, užtikrindamas pasiūlymo galiojimą, privalo iki pasiūlymų pateikimo termino pabaigos pervesti į UAB </w:t>
      </w:r>
      <w:r w:rsidR="00D73740" w:rsidRPr="00D15548">
        <w:rPr>
          <w:szCs w:val="24"/>
        </w:rPr>
        <w:t>„</w:t>
      </w:r>
      <w:r w:rsidR="00772CB4" w:rsidRPr="00D15548">
        <w:rPr>
          <w:szCs w:val="24"/>
        </w:rPr>
        <w:t>Kauno autobusai“ (kodas 133154754) sąskaitą</w:t>
      </w:r>
      <w:r w:rsidR="001804C9" w:rsidRPr="00D15548">
        <w:rPr>
          <w:szCs w:val="24"/>
        </w:rPr>
        <w:t xml:space="preserve"> </w:t>
      </w:r>
      <w:r w:rsidR="00150FF5" w:rsidRPr="00D15548">
        <w:t>LT107044060002925535 AB SEB bankas, banko kodas 70440</w:t>
      </w:r>
      <w:r w:rsidR="00772CB4" w:rsidRPr="00D15548">
        <w:rPr>
          <w:szCs w:val="24"/>
        </w:rPr>
        <w:t xml:space="preserve"> </w:t>
      </w:r>
      <w:r w:rsidR="00D73740" w:rsidRPr="00D15548">
        <w:rPr>
          <w:szCs w:val="24"/>
        </w:rPr>
        <w:t xml:space="preserve">užstatą </w:t>
      </w:r>
      <w:r w:rsidR="00772CB4" w:rsidRPr="00D15548">
        <w:rPr>
          <w:szCs w:val="24"/>
        </w:rPr>
        <w:t xml:space="preserve">arba pateikti pasiūlymo galiojimo </w:t>
      </w:r>
      <w:r w:rsidR="00772CB4" w:rsidRPr="00D15548">
        <w:rPr>
          <w:color w:val="000000"/>
          <w:szCs w:val="24"/>
          <w:lang w:eastAsia="en-GB"/>
        </w:rPr>
        <w:t>banko garantij</w:t>
      </w:r>
      <w:r w:rsidR="00D73740" w:rsidRPr="00D15548">
        <w:rPr>
          <w:color w:val="000000"/>
          <w:szCs w:val="24"/>
          <w:lang w:eastAsia="en-GB"/>
        </w:rPr>
        <w:t xml:space="preserve">os </w:t>
      </w:r>
      <w:r w:rsidR="00932BF1">
        <w:rPr>
          <w:color w:val="000000"/>
          <w:szCs w:val="24"/>
          <w:lang w:eastAsia="en-GB"/>
        </w:rPr>
        <w:t xml:space="preserve">arba </w:t>
      </w:r>
      <w:r w:rsidR="00932BF1">
        <w:rPr>
          <w:color w:val="000000"/>
        </w:rPr>
        <w:t xml:space="preserve">draudimo bendrovės </w:t>
      </w:r>
      <w:r w:rsidR="00932BF1" w:rsidRPr="00AD25EB">
        <w:t>laidavimo rašt</w:t>
      </w:r>
      <w:r w:rsidR="00932BF1">
        <w:t>o (</w:t>
      </w:r>
      <w:r w:rsidR="00932BF1" w:rsidRPr="00AD2161">
        <w:t xml:space="preserve">kartu su </w:t>
      </w:r>
      <w:r w:rsidR="00932BF1">
        <w:t>tiekėj</w:t>
      </w:r>
      <w:r w:rsidR="00932BF1" w:rsidRPr="00AD2161">
        <w:t>o įmokos draudimo bendrovei už jos laidavimo rašto išdavimą sumokėjimą patvirtinančiu dokumentu</w:t>
      </w:r>
      <w:r w:rsidR="00932BF1">
        <w:t>)</w:t>
      </w:r>
      <w:r w:rsidR="00932BF1" w:rsidRPr="00D15548">
        <w:rPr>
          <w:color w:val="000000"/>
          <w:szCs w:val="24"/>
          <w:lang w:eastAsia="en-GB"/>
        </w:rPr>
        <w:t xml:space="preserve"> </w:t>
      </w:r>
      <w:r w:rsidR="00D73740" w:rsidRPr="00D15548">
        <w:rPr>
          <w:color w:val="000000"/>
          <w:szCs w:val="24"/>
          <w:lang w:eastAsia="en-GB"/>
        </w:rPr>
        <w:t>originalą</w:t>
      </w:r>
      <w:r w:rsidR="004204A2">
        <w:rPr>
          <w:color w:val="000000"/>
          <w:szCs w:val="24"/>
          <w:lang w:eastAsia="en-GB"/>
        </w:rPr>
        <w:t xml:space="preserve"> </w:t>
      </w:r>
      <w:r w:rsidR="00772CB4" w:rsidRPr="00D15548">
        <w:rPr>
          <w:szCs w:val="24"/>
        </w:rPr>
        <w:t>(elektronine ar popierine forma).</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D15548">
        <w:rPr>
          <w:szCs w:val="24"/>
        </w:rPr>
        <w:t>Teikiant p</w:t>
      </w:r>
      <w:r w:rsidR="00041B1E" w:rsidRPr="00D15548">
        <w:rPr>
          <w:szCs w:val="24"/>
        </w:rPr>
        <w:t>asiūlymo galiojimo užtikrinimo dokument</w:t>
      </w:r>
      <w:r w:rsidRPr="00D15548">
        <w:rPr>
          <w:szCs w:val="24"/>
        </w:rPr>
        <w:t>ą, jis</w:t>
      </w:r>
      <w:r w:rsidR="00041B1E" w:rsidRPr="00D15548">
        <w:rPr>
          <w:szCs w:val="24"/>
        </w:rPr>
        <w:t xml:space="preserve"> turi būti pateiktas arba elektroniniu būdu, arba atskirai voke. Elektroniniu būdu teikiamas dokumentas turi būti pasirašytas </w:t>
      </w:r>
      <w:r w:rsidR="00041B1E" w:rsidRPr="00D15548">
        <w:rPr>
          <w:b/>
          <w:bCs/>
          <w:szCs w:val="24"/>
        </w:rPr>
        <w:t>pasiūlymo galiojimo užtikrinimą išdavusio ūkio subjekto</w:t>
      </w:r>
      <w:r w:rsidR="00041B1E" w:rsidRPr="00D15548">
        <w:rPr>
          <w:szCs w:val="24"/>
        </w:rPr>
        <w:t xml:space="preserve"> </w:t>
      </w:r>
      <w:r w:rsidR="008332A4" w:rsidRPr="00D15548">
        <w:rPr>
          <w:szCs w:val="24"/>
        </w:rPr>
        <w:t xml:space="preserve">įgalioto asmens </w:t>
      </w:r>
      <w:r w:rsidR="008332A4" w:rsidRPr="00D15548">
        <w:rPr>
          <w:b/>
          <w:szCs w:val="24"/>
        </w:rPr>
        <w:t>kvalifikuotu</w:t>
      </w:r>
      <w:r w:rsidR="00041B1E" w:rsidRPr="00D15548">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D15548">
        <w:rPr>
          <w:color w:val="000000"/>
          <w:szCs w:val="24"/>
        </w:rPr>
        <w:t>Raudondvario pl. 105, LT - 47185 Kaunas, Lietuva</w:t>
      </w:r>
      <w:r w:rsidR="00041B1E" w:rsidRPr="00D15548">
        <w:rPr>
          <w:szCs w:val="24"/>
        </w:rPr>
        <w:t>. Ant voko turi būti užrašytas Perkančio</w:t>
      </w:r>
      <w:r w:rsidR="008332A4" w:rsidRPr="00D15548">
        <w:rPr>
          <w:szCs w:val="24"/>
        </w:rPr>
        <w:t>jo</w:t>
      </w:r>
      <w:r w:rsidR="00041B1E" w:rsidRPr="00D15548">
        <w:rPr>
          <w:szCs w:val="24"/>
        </w:rPr>
        <w:t xml:space="preserve"> </w:t>
      </w:r>
      <w:r w:rsidR="008332A4" w:rsidRPr="00D15548">
        <w:rPr>
          <w:szCs w:val="24"/>
        </w:rPr>
        <w:t>subjekto</w:t>
      </w:r>
      <w:r w:rsidR="00041B1E" w:rsidRPr="00D15548">
        <w:rPr>
          <w:szCs w:val="24"/>
        </w:rPr>
        <w:t xml:space="preserve"> pavadinimas, adresas, pirkimo pavadinimas,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5173DD1F"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AB54CC" w:rsidRPr="00B86AC2">
        <w:rPr>
          <w:szCs w:val="24"/>
          <w:lang w:eastAsia="lt-LT"/>
        </w:rPr>
        <w:t>24</w:t>
      </w:r>
      <w:r w:rsidR="004010F8" w:rsidRPr="00B86AC2">
        <w:rPr>
          <w:szCs w:val="24"/>
          <w:lang w:eastAsia="lt-LT"/>
        </w:rPr>
        <w:t>.000</w:t>
      </w:r>
      <w:r w:rsidR="007B5905" w:rsidRPr="00B86AC2">
        <w:rPr>
          <w:szCs w:val="24"/>
          <w:lang w:eastAsia="lt-LT"/>
        </w:rPr>
        <w:t xml:space="preserve"> </w:t>
      </w:r>
      <w:r w:rsidR="00B80E01" w:rsidRPr="00B86AC2">
        <w:rPr>
          <w:szCs w:val="24"/>
          <w:lang w:eastAsia="lt-LT"/>
        </w:rPr>
        <w:t>(</w:t>
      </w:r>
      <w:r w:rsidR="005E6AFB" w:rsidRPr="00B86AC2">
        <w:rPr>
          <w:szCs w:val="24"/>
          <w:lang w:eastAsia="lt-LT"/>
        </w:rPr>
        <w:t>dv</w:t>
      </w:r>
      <w:r w:rsidR="00AB54CC" w:rsidRPr="00B86AC2">
        <w:rPr>
          <w:szCs w:val="24"/>
          <w:lang w:eastAsia="lt-LT"/>
        </w:rPr>
        <w:t>idešimt keturi</w:t>
      </w:r>
      <w:r w:rsidR="00B80E01" w:rsidRPr="00B86AC2">
        <w:rPr>
          <w:szCs w:val="24"/>
          <w:lang w:eastAsia="lt-LT"/>
        </w:rPr>
        <w:t xml:space="preserve"> tūkstanči</w:t>
      </w:r>
      <w:r w:rsidR="00AB54CC" w:rsidRPr="00B86AC2">
        <w:rPr>
          <w:szCs w:val="24"/>
          <w:lang w:eastAsia="lt-LT"/>
        </w:rPr>
        <w:t>ai</w:t>
      </w:r>
      <w:r w:rsidR="00B80E01" w:rsidRPr="00B86AC2">
        <w:rPr>
          <w:szCs w:val="24"/>
          <w:lang w:eastAsia="lt-LT"/>
        </w:rPr>
        <w:t xml:space="preserve">) </w:t>
      </w:r>
      <w:r w:rsidR="004010F8" w:rsidRPr="00B86AC2">
        <w:rPr>
          <w:szCs w:val="24"/>
          <w:lang w:eastAsia="lt-LT"/>
        </w:rPr>
        <w:t>Eur</w:t>
      </w:r>
      <w:r w:rsidR="007B5905" w:rsidRPr="00B86AC2">
        <w:rPr>
          <w:szCs w:val="24"/>
        </w:rPr>
        <w:t>.</w:t>
      </w:r>
    </w:p>
    <w:p w14:paraId="3FEEB828" w14:textId="0B45D965"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7B5905" w:rsidRPr="00B1011F">
        <w:rPr>
          <w:szCs w:val="24"/>
        </w:rPr>
        <w:t xml:space="preserve"> punkte.</w:t>
      </w:r>
    </w:p>
    <w:p w14:paraId="441B9E8A" w14:textId="78B9E710"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pateikta </w:t>
      </w:r>
      <w:r w:rsidR="002440A9" w:rsidRPr="00B1011F">
        <w:rPr>
          <w:szCs w:val="24"/>
        </w:rPr>
        <w:t>6</w:t>
      </w:r>
      <w:r w:rsidR="007B5905" w:rsidRPr="00B1011F">
        <w:rPr>
          <w:szCs w:val="24"/>
        </w:rPr>
        <w:t xml:space="preserve"> priede</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lastRenderedPageBreak/>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0"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0"/>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sutarties projektą (</w:t>
      </w:r>
      <w:r w:rsidR="00BC1141" w:rsidRPr="00D15548">
        <w:rPr>
          <w:szCs w:val="24"/>
        </w:rPr>
        <w:t>5</w:t>
      </w:r>
      <w:r w:rsidR="007B5905" w:rsidRPr="00D15548">
        <w:rPr>
          <w:szCs w:val="24"/>
        </w:rPr>
        <w:t xml:space="preserve"> priedas).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56BB861C"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10 (dešimt) darbo dienų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lastRenderedPageBreak/>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sąlygų </w:t>
      </w:r>
      <w:r w:rsidR="00F07938" w:rsidRPr="00305681">
        <w:t>3.</w:t>
      </w:r>
      <w:r w:rsidR="00A946D5" w:rsidRPr="00305681">
        <w:t>17</w:t>
      </w:r>
      <w:r w:rsidR="00F07938" w:rsidRPr="00F07938">
        <w:t xml:space="preserve"> punktas)</w:t>
      </w:r>
      <w:r w:rsidR="00041B1E" w:rsidRPr="00D15548">
        <w:t>;</w:t>
      </w:r>
    </w:p>
    <w:p w14:paraId="205F6BD7" w14:textId="46B56E8B" w:rsidR="00B77878" w:rsidRPr="00D15548" w:rsidRDefault="00D20EF1" w:rsidP="00BD6F02">
      <w:pPr>
        <w:pStyle w:val="Sraopastraipa"/>
        <w:numPr>
          <w:ilvl w:val="2"/>
          <w:numId w:val="19"/>
        </w:numPr>
        <w:ind w:left="0" w:firstLine="567"/>
        <w:rPr>
          <w:rFonts w:eastAsia="Calibri"/>
          <w:szCs w:val="24"/>
        </w:rPr>
      </w:pPr>
      <w:r w:rsidRPr="00C51274">
        <w:rPr>
          <w:b/>
          <w:bCs/>
          <w:color w:val="FF0000"/>
        </w:rPr>
        <w:t xml:space="preserve">Autobusų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1E47A967" w:rsidR="00D20EF1" w:rsidRPr="00B1011F" w:rsidRDefault="00D20EF1" w:rsidP="00BD6F02">
      <w:pPr>
        <w:pStyle w:val="Sraopastraipa"/>
        <w:numPr>
          <w:ilvl w:val="2"/>
          <w:numId w:val="19"/>
        </w:numPr>
        <w:ind w:left="0" w:firstLine="567"/>
        <w:rPr>
          <w:rFonts w:eastAsia="Calibri"/>
          <w:szCs w:val="24"/>
        </w:rPr>
      </w:pPr>
      <w:r w:rsidRPr="003126A5">
        <w:rPr>
          <w:rFonts w:eastAsia="Calibri"/>
          <w:b/>
          <w:bCs/>
          <w:szCs w:val="24"/>
        </w:rPr>
        <w:t xml:space="preserve">Autobusų gamintojo ir (arba) autorizuoto Autobusų serviso parengti Autobusų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pagal konkurso sąlygų 1 priedo </w:t>
      </w:r>
      <w:r w:rsidR="00DC4822">
        <w:rPr>
          <w:rFonts w:eastAsia="Calibri"/>
          <w:bCs/>
          <w:szCs w:val="24"/>
        </w:rPr>
        <w:t xml:space="preserve">Techninės </w:t>
      </w:r>
      <w:r w:rsidRPr="00D15548">
        <w:rPr>
          <w:rFonts w:eastAsia="Calibri"/>
          <w:bCs/>
          <w:szCs w:val="24"/>
        </w:rPr>
        <w:t>specifikacijos</w:t>
      </w:r>
      <w:r w:rsidR="00C11C4C">
        <w:rPr>
          <w:rFonts w:eastAsia="Calibri"/>
          <w:bCs/>
          <w:szCs w:val="24"/>
        </w:rPr>
        <w:t xml:space="preserve"> </w:t>
      </w:r>
      <w:r w:rsidR="00C11C4C" w:rsidRPr="00B1011F">
        <w:rPr>
          <w:rFonts w:eastAsia="Calibri"/>
          <w:bCs/>
          <w:szCs w:val="24"/>
        </w:rPr>
        <w:t xml:space="preserve">1 lentelės </w:t>
      </w:r>
      <w:r w:rsidR="005E342C" w:rsidRPr="007F68A8">
        <w:rPr>
          <w:rFonts w:eastAsia="Calibri"/>
          <w:bCs/>
          <w:szCs w:val="24"/>
        </w:rPr>
        <w:t>32</w:t>
      </w:r>
      <w:r w:rsidR="00C11C4C" w:rsidRPr="007F68A8">
        <w:rPr>
          <w:rFonts w:eastAsia="Calibri"/>
          <w:bCs/>
          <w:szCs w:val="24"/>
        </w:rPr>
        <w:t>.</w:t>
      </w:r>
      <w:r w:rsidR="005E342C" w:rsidRPr="007F68A8">
        <w:rPr>
          <w:rFonts w:eastAsia="Calibri"/>
          <w:bCs/>
          <w:szCs w:val="24"/>
        </w:rPr>
        <w:t>2</w:t>
      </w:r>
      <w:r w:rsidR="00DD2FE8" w:rsidRPr="007F68A8">
        <w:rPr>
          <w:rFonts w:eastAsia="Calibri"/>
          <w:bCs/>
          <w:szCs w:val="24"/>
        </w:rPr>
        <w:t>.</w:t>
      </w:r>
      <w:r w:rsidRPr="007F68A8">
        <w:rPr>
          <w:rFonts w:eastAsia="Calibri"/>
          <w:bCs/>
          <w:szCs w:val="24"/>
        </w:rPr>
        <w:t xml:space="preserve"> punkte</w:t>
      </w:r>
      <w:r w:rsidR="00C11C4C" w:rsidRPr="00B1011F">
        <w:rPr>
          <w:rFonts w:eastAsia="Calibri"/>
          <w:bCs/>
          <w:szCs w:val="24"/>
        </w:rPr>
        <w:t xml:space="preserve"> (1 priedas)</w:t>
      </w:r>
      <w:r w:rsidRPr="00B1011F">
        <w:rPr>
          <w:rFonts w:eastAsia="Calibri"/>
          <w:bCs/>
          <w:szCs w:val="24"/>
        </w:rPr>
        <w:t xml:space="preserve"> </w:t>
      </w:r>
      <w:r w:rsidR="00EC3927" w:rsidRPr="00B1011F">
        <w:rPr>
          <w:rFonts w:eastAsia="Calibri"/>
          <w:bCs/>
          <w:szCs w:val="24"/>
        </w:rPr>
        <w:t xml:space="preserve">ir pasiūlymo formoje </w:t>
      </w:r>
      <w:r w:rsidR="006F2EA6" w:rsidRPr="00B1011F">
        <w:rPr>
          <w:rFonts w:eastAsia="Calibri"/>
          <w:bCs/>
          <w:szCs w:val="24"/>
        </w:rPr>
        <w:t>(2 prieda</w:t>
      </w:r>
      <w:r w:rsidR="00C11C4C" w:rsidRPr="00B1011F">
        <w:rPr>
          <w:rFonts w:eastAsia="Calibri"/>
          <w:bCs/>
          <w:szCs w:val="24"/>
        </w:rPr>
        <w:t>s</w:t>
      </w:r>
      <w:r w:rsidR="006F2EA6" w:rsidRPr="00B1011F">
        <w:rPr>
          <w:rFonts w:eastAsia="Calibri"/>
          <w:bCs/>
          <w:szCs w:val="24"/>
        </w:rPr>
        <w:t xml:space="preserve">) </w:t>
      </w:r>
      <w:r w:rsidRPr="00B1011F">
        <w:rPr>
          <w:rFonts w:eastAsia="Calibri"/>
          <w:bCs/>
          <w:szCs w:val="24"/>
        </w:rPr>
        <w:t>nurodytus reikalavimus</w:t>
      </w:r>
      <w:r w:rsidR="00B80E01" w:rsidRPr="00B1011F">
        <w:rPr>
          <w:rFonts w:eastAsia="Calibri"/>
          <w:bCs/>
          <w:szCs w:val="24"/>
        </w:rPr>
        <w:t>;</w:t>
      </w:r>
    </w:p>
    <w:p w14:paraId="2C2D8093" w14:textId="2080D80B" w:rsidR="00D33D06" w:rsidRPr="00D8525B" w:rsidRDefault="004C6FD2" w:rsidP="00BD6F02">
      <w:pPr>
        <w:pStyle w:val="Sraopastraipa"/>
        <w:numPr>
          <w:ilvl w:val="2"/>
          <w:numId w:val="19"/>
        </w:numPr>
        <w:ind w:left="0" w:firstLine="567"/>
        <w:rPr>
          <w:rFonts w:eastAsia="Calibri"/>
          <w:b/>
          <w:szCs w:val="24"/>
        </w:rPr>
      </w:pPr>
      <w:proofErr w:type="spellStart"/>
      <w:r w:rsidRPr="00D8525B">
        <w:rPr>
          <w:b/>
          <w:szCs w:val="24"/>
        </w:rPr>
        <w:t>Kompetetingos</w:t>
      </w:r>
      <w:proofErr w:type="spellEnd"/>
      <w:r w:rsidRPr="00D8525B">
        <w:rPr>
          <w:b/>
          <w:szCs w:val="24"/>
        </w:rPr>
        <w:t xml:space="preserve"> institucijos ar subjekto sertifikata</w:t>
      </w:r>
      <w:r w:rsidR="007045A8" w:rsidRPr="00D8525B">
        <w:rPr>
          <w:b/>
          <w:szCs w:val="24"/>
        </w:rPr>
        <w:t>i</w:t>
      </w:r>
      <w:r w:rsidRPr="00D8525B">
        <w:rPr>
          <w:b/>
          <w:szCs w:val="24"/>
        </w:rPr>
        <w:t xml:space="preserve">, bandymų rezultatai ar kiti lygiaverčiai dokumentai, atitinkantys SORT2 standartą, pagrindžiantys siūlomų Autobusų kuro sąnaudas </w:t>
      </w:r>
      <w:r w:rsidR="00D33D06" w:rsidRPr="00D8525B">
        <w:rPr>
          <w:b/>
          <w:szCs w:val="24"/>
        </w:rPr>
        <w:t>pagal pasiūlymo formos 4 lentelėje nustatytus reikalavimus</w:t>
      </w:r>
      <w:r w:rsidR="00143E8D" w:rsidRPr="00D8525B">
        <w:rPr>
          <w:b/>
          <w:szCs w:val="24"/>
        </w:rPr>
        <w:t xml:space="preserve">, </w:t>
      </w:r>
      <w:proofErr w:type="spellStart"/>
      <w:r w:rsidR="00143E8D" w:rsidRPr="00D8525B">
        <w:rPr>
          <w:b/>
          <w:szCs w:val="24"/>
          <w:lang w:val="en-US"/>
        </w:rPr>
        <w:t>išmetamo</w:t>
      </w:r>
      <w:proofErr w:type="spellEnd"/>
      <w:r w:rsidR="00143E8D" w:rsidRPr="00D8525B">
        <w:rPr>
          <w:b/>
          <w:szCs w:val="24"/>
          <w:lang w:val="en-US"/>
        </w:rPr>
        <w:t xml:space="preserve"> </w:t>
      </w:r>
      <w:proofErr w:type="spellStart"/>
      <w:r w:rsidR="00143E8D" w:rsidRPr="00D8525B">
        <w:rPr>
          <w:b/>
          <w:szCs w:val="24"/>
          <w:lang w:val="en-US"/>
        </w:rPr>
        <w:t>anglies</w:t>
      </w:r>
      <w:proofErr w:type="spellEnd"/>
      <w:r w:rsidR="00143E8D" w:rsidRPr="00D8525B">
        <w:rPr>
          <w:b/>
          <w:szCs w:val="24"/>
          <w:lang w:val="en-US"/>
        </w:rPr>
        <w:t xml:space="preserve"> </w:t>
      </w:r>
      <w:proofErr w:type="spellStart"/>
      <w:r w:rsidR="00143E8D" w:rsidRPr="00D8525B">
        <w:rPr>
          <w:b/>
          <w:szCs w:val="24"/>
          <w:lang w:val="en-US"/>
        </w:rPr>
        <w:t>dvideginio</w:t>
      </w:r>
      <w:proofErr w:type="spellEnd"/>
      <w:r w:rsidR="00143E8D" w:rsidRPr="00D8525B">
        <w:rPr>
          <w:b/>
          <w:szCs w:val="24"/>
          <w:lang w:val="en-US"/>
        </w:rPr>
        <w:t xml:space="preserve"> </w:t>
      </w:r>
      <w:r w:rsidR="00143E8D" w:rsidRPr="00D8525B">
        <w:rPr>
          <w:b/>
          <w:szCs w:val="24"/>
          <w:lang w:eastAsia="lt-LT"/>
        </w:rPr>
        <w:t>(CO</w:t>
      </w:r>
      <w:r w:rsidR="00143E8D" w:rsidRPr="00D8525B">
        <w:rPr>
          <w:b/>
          <w:szCs w:val="24"/>
          <w:vertAlign w:val="subscript"/>
          <w:lang w:eastAsia="lt-LT"/>
        </w:rPr>
        <w:t>2</w:t>
      </w:r>
      <w:r w:rsidR="00143E8D" w:rsidRPr="00D8525B">
        <w:rPr>
          <w:b/>
          <w:szCs w:val="24"/>
          <w:lang w:eastAsia="lt-LT"/>
        </w:rPr>
        <w:t>) kiekiui pagrįsti pagal pasiūlymo formos 5 lentelėje nustatytus reikalavimu, išmetamų azoto oksidų (</w:t>
      </w:r>
      <w:proofErr w:type="spellStart"/>
      <w:r w:rsidR="00143E8D" w:rsidRPr="00D8525B">
        <w:rPr>
          <w:b/>
          <w:szCs w:val="24"/>
          <w:lang w:eastAsia="lt-LT"/>
        </w:rPr>
        <w:t>NO</w:t>
      </w:r>
      <w:r w:rsidR="00143E8D" w:rsidRPr="00D8525B">
        <w:rPr>
          <w:b/>
          <w:szCs w:val="24"/>
          <w:vertAlign w:val="subscript"/>
          <w:lang w:eastAsia="lt-LT"/>
        </w:rPr>
        <w:t>x</w:t>
      </w:r>
      <w:proofErr w:type="spellEnd"/>
      <w:r w:rsidR="00143E8D" w:rsidRPr="00D8525B">
        <w:rPr>
          <w:b/>
          <w:szCs w:val="24"/>
          <w:lang w:eastAsia="lt-LT"/>
        </w:rPr>
        <w:t>) kiekiui p</w:t>
      </w:r>
      <w:r w:rsidR="005838ED" w:rsidRPr="00D8525B">
        <w:rPr>
          <w:b/>
          <w:szCs w:val="24"/>
          <w:lang w:eastAsia="lt-LT"/>
        </w:rPr>
        <w:t>ag</w:t>
      </w:r>
      <w:r w:rsidR="00143E8D" w:rsidRPr="00D8525B">
        <w:rPr>
          <w:b/>
          <w:szCs w:val="24"/>
          <w:lang w:eastAsia="lt-LT"/>
        </w:rPr>
        <w:t xml:space="preserve">rįsti pagal pasiūlymo formos 6 lentelėje nustatytus reikalavimus, </w:t>
      </w:r>
      <w:proofErr w:type="spellStart"/>
      <w:r w:rsidR="00143E8D" w:rsidRPr="00D8525B">
        <w:rPr>
          <w:b/>
          <w:szCs w:val="24"/>
          <w:lang w:val="en-US"/>
        </w:rPr>
        <w:t>i</w:t>
      </w:r>
      <w:proofErr w:type="spellEnd"/>
      <w:r w:rsidR="00143E8D" w:rsidRPr="00D8525B">
        <w:rPr>
          <w:b/>
          <w:szCs w:val="24"/>
        </w:rPr>
        <w:t>š</w:t>
      </w:r>
      <w:proofErr w:type="spellStart"/>
      <w:r w:rsidR="00143E8D" w:rsidRPr="00D8525B">
        <w:rPr>
          <w:b/>
          <w:szCs w:val="24"/>
          <w:lang w:val="en-US"/>
        </w:rPr>
        <w:t>metamų</w:t>
      </w:r>
      <w:proofErr w:type="spellEnd"/>
      <w:r w:rsidR="00143E8D" w:rsidRPr="00D8525B">
        <w:rPr>
          <w:b/>
          <w:szCs w:val="24"/>
          <w:lang w:val="en-US"/>
        </w:rPr>
        <w:t xml:space="preserve"> </w:t>
      </w:r>
      <w:r w:rsidR="00143E8D" w:rsidRPr="00D8525B">
        <w:rPr>
          <w:b/>
          <w:szCs w:val="24"/>
          <w:lang w:eastAsia="lt-LT"/>
        </w:rPr>
        <w:t>ne metano angliavandenilių (NMHC) kiekiui pagrįsti pagal pasiūlymo formos 7 lentelėje nustatytus reikalavimus</w:t>
      </w:r>
      <w:r w:rsidR="00D33D06" w:rsidRPr="00D8525B">
        <w:rPr>
          <w:b/>
          <w:szCs w:val="24"/>
        </w:rPr>
        <w:t>;</w:t>
      </w:r>
    </w:p>
    <w:p w14:paraId="7552ED46" w14:textId="272DC5EC" w:rsidR="00DD6E8F" w:rsidRPr="007F68A8" w:rsidRDefault="00DD6E8F" w:rsidP="00BD6F02">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sidR="00031940">
        <w:rPr>
          <w:color w:val="000000"/>
        </w:rPr>
        <w:t xml:space="preserve"> </w:t>
      </w:r>
      <w:r w:rsidR="00031940" w:rsidRPr="00031940">
        <w:rPr>
          <w:b/>
          <w:bCs/>
        </w:rPr>
        <w:t xml:space="preserve">atstovavimo teisę siūlomų Transporto priemonių gamintojui dėl garantinio aptarnavimo siūlomoms Transporto priemonėmis, įskaitant ir techninio aptarnavimo ir priežiūros teikimo paslaugas </w:t>
      </w:r>
      <w:r w:rsidR="00031940" w:rsidRPr="00031940">
        <w:rPr>
          <w:b/>
          <w:bCs/>
          <w:color w:val="000000"/>
        </w:rPr>
        <w:t xml:space="preserve">bei </w:t>
      </w:r>
      <w:r w:rsidR="00031940" w:rsidRPr="007F68A8">
        <w:rPr>
          <w:b/>
          <w:bCs/>
          <w:color w:val="000000"/>
        </w:rPr>
        <w:t>Negarantinio remonto darbus</w:t>
      </w:r>
      <w:r w:rsidR="00031940" w:rsidRPr="007F68A8">
        <w:rPr>
          <w:b/>
          <w:bCs/>
        </w:rPr>
        <w:t xml:space="preserve"> Transporto priemonėms suteiktų garantijų laikotarpiu</w:t>
      </w:r>
      <w:r w:rsidR="00031940" w:rsidRPr="007F68A8">
        <w:rPr>
          <w:rFonts w:eastAsia="Calibri"/>
          <w:bCs/>
        </w:rPr>
        <w:t xml:space="preserve"> </w:t>
      </w:r>
      <w:r w:rsidRPr="007F68A8">
        <w:rPr>
          <w:b/>
          <w:bCs/>
          <w:szCs w:val="24"/>
        </w:rPr>
        <w:t xml:space="preserve"> </w:t>
      </w:r>
      <w:r w:rsidRPr="007F68A8">
        <w:rPr>
          <w:rFonts w:eastAsia="Calibri"/>
          <w:b/>
          <w:bCs/>
          <w:szCs w:val="24"/>
        </w:rPr>
        <w:t>pagal konkurso sąlygų 1 priedo specifikacijos</w:t>
      </w:r>
      <w:r w:rsidR="00C578DB" w:rsidRPr="007F68A8">
        <w:rPr>
          <w:rFonts w:eastAsia="Calibri"/>
          <w:b/>
          <w:bCs/>
          <w:szCs w:val="24"/>
        </w:rPr>
        <w:t xml:space="preserve"> 2 lentelės</w:t>
      </w:r>
      <w:r w:rsidRPr="007F68A8">
        <w:rPr>
          <w:rFonts w:eastAsia="Calibri"/>
          <w:b/>
          <w:bCs/>
          <w:szCs w:val="24"/>
        </w:rPr>
        <w:t xml:space="preserve"> 3</w:t>
      </w:r>
      <w:r w:rsidR="00E409D0" w:rsidRPr="007F68A8">
        <w:rPr>
          <w:rFonts w:eastAsia="Calibri"/>
          <w:b/>
          <w:bCs/>
          <w:szCs w:val="24"/>
        </w:rPr>
        <w:t>4</w:t>
      </w:r>
      <w:r w:rsidRPr="007F68A8">
        <w:rPr>
          <w:rFonts w:eastAsia="Calibri"/>
          <w:b/>
          <w:bCs/>
          <w:szCs w:val="24"/>
        </w:rPr>
        <w:t>.10</w:t>
      </w:r>
      <w:r w:rsidR="0023717F" w:rsidRPr="007F68A8">
        <w:rPr>
          <w:rFonts w:eastAsia="Calibri"/>
          <w:b/>
          <w:bCs/>
          <w:szCs w:val="24"/>
        </w:rPr>
        <w:t>.</w:t>
      </w:r>
      <w:r w:rsidRPr="007F68A8">
        <w:rPr>
          <w:rFonts w:eastAsia="Calibri"/>
          <w:b/>
          <w:bCs/>
          <w:szCs w:val="24"/>
        </w:rPr>
        <w:t xml:space="preserve"> punkte nurodytą reikalavimą</w:t>
      </w:r>
      <w:r w:rsidRPr="007F68A8">
        <w:rPr>
          <w:rFonts w:eastAsia="Calibri"/>
          <w:bCs/>
          <w:szCs w:val="24"/>
        </w:rPr>
        <w:t>;</w:t>
      </w:r>
    </w:p>
    <w:p w14:paraId="7477FB73" w14:textId="669AB960" w:rsidR="003126A5" w:rsidRPr="00B1011F" w:rsidRDefault="00C578DB" w:rsidP="00BD6F02">
      <w:pPr>
        <w:pStyle w:val="Sraopastraipa"/>
        <w:numPr>
          <w:ilvl w:val="2"/>
          <w:numId w:val="19"/>
        </w:numPr>
        <w:ind w:left="0" w:firstLine="567"/>
        <w:rPr>
          <w:rFonts w:eastAsia="Calibri"/>
          <w:bCs/>
          <w:szCs w:val="24"/>
        </w:rPr>
      </w:pPr>
      <w:r w:rsidRPr="00B1011F">
        <w:rPr>
          <w:b/>
          <w:bCs/>
        </w:rPr>
        <w:t>d</w:t>
      </w:r>
      <w:r w:rsidRPr="00B1011F">
        <w:rPr>
          <w:b/>
          <w:bCs/>
          <w:szCs w:val="24"/>
        </w:rPr>
        <w:t>okument</w:t>
      </w:r>
      <w:r w:rsidRPr="00B1011F">
        <w:rPr>
          <w:b/>
          <w:bCs/>
        </w:rPr>
        <w:t>as</w:t>
      </w:r>
      <w:r w:rsidRPr="00B1011F">
        <w:rPr>
          <w:b/>
          <w:bCs/>
          <w:szCs w:val="24"/>
        </w:rPr>
        <w:t>, patvirtinant</w:t>
      </w:r>
      <w:r w:rsidRPr="00B1011F">
        <w:rPr>
          <w:b/>
          <w:bCs/>
        </w:rPr>
        <w:t>is</w:t>
      </w:r>
      <w:r w:rsidRPr="00B1011F">
        <w:rPr>
          <w:b/>
          <w:bCs/>
          <w:szCs w:val="24"/>
        </w:rPr>
        <w:t>, kad tiekėjas yra gamintojas (pateikiama tiekėjo pažyma) ir (ar) įgaliotas gamintojo atstovas (pateikiami oficialų atstovavimą patvirtinantys dokumentai), ir (ar) dokumentai, įrodantys gamintojo suteiktą teisę parduoti pasiūlyme pateiktas Transporto priemon</w:t>
      </w:r>
      <w:r w:rsidR="00E21D6A">
        <w:rPr>
          <w:b/>
          <w:bCs/>
          <w:szCs w:val="24"/>
        </w:rPr>
        <w:t>e</w:t>
      </w:r>
      <w:r w:rsidRPr="00B1011F">
        <w:rPr>
          <w:b/>
          <w:bCs/>
          <w:szCs w:val="24"/>
        </w:rPr>
        <w:t>s</w:t>
      </w:r>
      <w:r w:rsidRPr="00B1011F">
        <w:rPr>
          <w:szCs w:val="24"/>
        </w:rPr>
        <w:t xml:space="preserve"> </w:t>
      </w:r>
      <w:r w:rsidRPr="00B1011F">
        <w:rPr>
          <w:rFonts w:eastAsia="Calibri"/>
          <w:b/>
          <w:bCs/>
          <w:szCs w:val="24"/>
        </w:rPr>
        <w:t xml:space="preserve">pagal konkurso sąlygų 1 priedo specifikacijos 2 lentelės  </w:t>
      </w:r>
      <w:r w:rsidRPr="007F68A8">
        <w:rPr>
          <w:rFonts w:eastAsia="Calibri"/>
          <w:b/>
          <w:bCs/>
          <w:szCs w:val="24"/>
        </w:rPr>
        <w:t>3</w:t>
      </w:r>
      <w:r w:rsidR="00901076" w:rsidRPr="007F68A8">
        <w:rPr>
          <w:rFonts w:eastAsia="Calibri"/>
          <w:b/>
          <w:bCs/>
          <w:szCs w:val="24"/>
        </w:rPr>
        <w:t>4</w:t>
      </w:r>
      <w:r w:rsidRPr="007F68A8">
        <w:rPr>
          <w:rFonts w:eastAsia="Calibri"/>
          <w:b/>
          <w:bCs/>
          <w:szCs w:val="24"/>
        </w:rPr>
        <w:t>.10</w:t>
      </w:r>
      <w:r w:rsidR="0023717F" w:rsidRPr="007F68A8">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7175E88C"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 xml:space="preserve">autobusų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konkurso sąlygų 3.13</w:t>
      </w:r>
      <w:r w:rsidR="0023717F">
        <w:rPr>
          <w:b/>
          <w:bCs/>
          <w:szCs w:val="24"/>
        </w:rPr>
        <w:t>.</w:t>
      </w:r>
      <w:r w:rsidRPr="00F3600A">
        <w:rPr>
          <w:b/>
          <w:bCs/>
          <w:szCs w:val="24"/>
        </w:rPr>
        <w:t xml:space="preserve"> punkte nurodytus reikalavimus.</w:t>
      </w:r>
    </w:p>
    <w:p w14:paraId="152265A9" w14:textId="55BF1998" w:rsidR="009D1CF2" w:rsidRPr="007F68A8" w:rsidRDefault="007F68A8" w:rsidP="007F68A8">
      <w:pPr>
        <w:rPr>
          <w:rFonts w:eastAsia="Calibri"/>
          <w:szCs w:val="24"/>
          <w:lang w:val="en-US"/>
        </w:rPr>
      </w:pPr>
      <w:r>
        <w:rPr>
          <w:bCs/>
          <w:szCs w:val="24"/>
        </w:rPr>
        <w:t xml:space="preserve">       </w:t>
      </w:r>
      <w:r w:rsidR="00021D76">
        <w:rPr>
          <w:bCs/>
          <w:szCs w:val="24"/>
        </w:rPr>
        <w:t xml:space="preserve"> </w:t>
      </w:r>
      <w:r>
        <w:rPr>
          <w:bCs/>
          <w:szCs w:val="24"/>
        </w:rPr>
        <w:t xml:space="preserve"> 6.7.13. </w:t>
      </w:r>
      <w:r w:rsidR="009D1CF2" w:rsidRPr="007F68A8">
        <w:rPr>
          <w:bCs/>
          <w:szCs w:val="24"/>
        </w:rPr>
        <w:t xml:space="preserve">tiekėjo deklaracija dėl Tarybos reglamente (ES) 2022/576 nustatytų sąlygų nebuvimo nurodyta pirkimo sąlygų </w:t>
      </w:r>
      <w:r w:rsidR="009D1CF2" w:rsidRPr="007F68A8">
        <w:rPr>
          <w:b/>
          <w:szCs w:val="24"/>
        </w:rPr>
        <w:t>6 priede</w:t>
      </w:r>
      <w:r w:rsidR="009D1CF2" w:rsidRPr="007F68A8">
        <w:rPr>
          <w:rFonts w:eastAsia="Calibri"/>
          <w:szCs w:val="24"/>
          <w:lang w:val="en-US"/>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lastRenderedPageBreak/>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65C889A3" w14:textId="6C9DEB52" w:rsidR="000744ED" w:rsidRPr="00D15548" w:rsidRDefault="00787285" w:rsidP="00021D76">
      <w:pPr>
        <w:pStyle w:val="Sraopastraipa"/>
        <w:numPr>
          <w:ilvl w:val="1"/>
          <w:numId w:val="53"/>
        </w:numPr>
        <w:ind w:left="0" w:firstLine="567"/>
        <w:rPr>
          <w:szCs w:val="24"/>
        </w:rPr>
      </w:pPr>
      <w:r w:rsidRPr="00D15548">
        <w:rPr>
          <w:color w:val="000000" w:themeColor="text1"/>
          <w:szCs w:val="24"/>
        </w:rPr>
        <w:t xml:space="preserve">Pasiūlyme nurodomi Autobusų, </w:t>
      </w:r>
      <w:r w:rsidR="00A61762" w:rsidRPr="00D15548">
        <w:rPr>
          <w:color w:val="000000" w:themeColor="text1"/>
          <w:szCs w:val="24"/>
        </w:rPr>
        <w:t>Technini</w:t>
      </w:r>
      <w:r w:rsidR="00A61762">
        <w:rPr>
          <w:color w:val="000000" w:themeColor="text1"/>
          <w:szCs w:val="24"/>
        </w:rPr>
        <w:t>o</w:t>
      </w:r>
      <w:r w:rsidR="00A61762" w:rsidRPr="00D15548">
        <w:rPr>
          <w:color w:val="000000" w:themeColor="text1"/>
          <w:szCs w:val="24"/>
        </w:rPr>
        <w:t xml:space="preserve"> aptarnavim</w:t>
      </w:r>
      <w:r w:rsidR="00A61762">
        <w:rPr>
          <w:color w:val="000000" w:themeColor="text1"/>
          <w:szCs w:val="24"/>
        </w:rPr>
        <w:t>o</w:t>
      </w:r>
      <w:r w:rsidR="00C10E06">
        <w:rPr>
          <w:color w:val="000000" w:themeColor="text1"/>
          <w:szCs w:val="24"/>
        </w:rPr>
        <w:t xml:space="preserve">, </w:t>
      </w:r>
      <w:r w:rsidR="00C10E06" w:rsidRPr="00B1011F">
        <w:rPr>
          <w:color w:val="000000" w:themeColor="text1"/>
          <w:szCs w:val="24"/>
        </w:rPr>
        <w:t>Negarantinio remonto darbo valandos</w:t>
      </w:r>
      <w:r w:rsidR="00A61762" w:rsidRPr="00B1011F">
        <w:rPr>
          <w:color w:val="000000" w:themeColor="text1"/>
          <w:szCs w:val="24"/>
        </w:rPr>
        <w:t xml:space="preserve"> bei Dalių įkainiai </w:t>
      </w:r>
      <w:r w:rsidRPr="00B1011F">
        <w:rPr>
          <w:color w:val="000000" w:themeColor="text1"/>
          <w:szCs w:val="24"/>
        </w:rPr>
        <w:t>turi būti suskaičiuoti ir išreikšti taip, kaip nurodyta konkurso sąlygų 2 priede. Pasiūlyme nurodyti Autobusų (vienetų), Dalių, Techninio aptarnavimo</w:t>
      </w:r>
      <w:r w:rsidR="00C10E06" w:rsidRPr="00B1011F">
        <w:rPr>
          <w:color w:val="000000" w:themeColor="text1"/>
          <w:szCs w:val="24"/>
        </w:rPr>
        <w:t>, Negarantinio remonto darbo valandos</w:t>
      </w:r>
      <w:r w:rsidRPr="00D15548">
        <w:rPr>
          <w:color w:val="000000" w:themeColor="text1"/>
          <w:szCs w:val="24"/>
        </w:rPr>
        <w:t xml:space="preserve"> </w:t>
      </w:r>
      <w:r w:rsidR="00C2601F" w:rsidRPr="00D15548">
        <w:rPr>
          <w:color w:val="000000" w:themeColor="text1"/>
          <w:szCs w:val="24"/>
        </w:rPr>
        <w:t>į</w:t>
      </w:r>
      <w:r w:rsidRPr="00D15548">
        <w:rPr>
          <w:color w:val="000000" w:themeColor="text1"/>
          <w:szCs w:val="24"/>
        </w:rPr>
        <w:t>kainiai be PVM ir su PVM turi būti pateikti tikslumo lygiu iki kainos šimtųjų dalių, t. y. nedaugiau nei du skaičiai po kablelio</w:t>
      </w:r>
      <w:r w:rsidR="000744ED" w:rsidRPr="00D15548">
        <w:rPr>
          <w:szCs w:val="24"/>
        </w:rPr>
        <w:t>.</w:t>
      </w:r>
      <w:r w:rsidR="000744ED" w:rsidRPr="00D15548">
        <w:rPr>
          <w:b/>
          <w:szCs w:val="24"/>
        </w:rPr>
        <w:t xml:space="preserve"> </w:t>
      </w:r>
    </w:p>
    <w:p w14:paraId="03576C5C" w14:textId="0CC7E3B4" w:rsidR="00787285" w:rsidRPr="00D15548" w:rsidRDefault="00787285" w:rsidP="00021D76">
      <w:pPr>
        <w:pStyle w:val="Sraopastraipa"/>
        <w:numPr>
          <w:ilvl w:val="1"/>
          <w:numId w:val="53"/>
        </w:numPr>
        <w:ind w:left="0" w:firstLine="567"/>
        <w:rPr>
          <w:szCs w:val="24"/>
        </w:rPr>
      </w:pPr>
      <w:r w:rsidRPr="00D15548">
        <w:rPr>
          <w:color w:val="000000" w:themeColor="text1"/>
          <w:szCs w:val="24"/>
        </w:rPr>
        <w:t>Suskaičiuojant ir pateikiant Autobusų, Techninio aptarnavimo</w:t>
      </w:r>
      <w:r w:rsidR="006A0299">
        <w:rPr>
          <w:color w:val="000000" w:themeColor="text1"/>
          <w:szCs w:val="24"/>
        </w:rPr>
        <w:t>, Negarantinio remonto</w:t>
      </w:r>
      <w:r w:rsidRPr="00D15548">
        <w:rPr>
          <w:color w:val="000000" w:themeColor="text1"/>
          <w:szCs w:val="24"/>
        </w:rPr>
        <w:t xml:space="preserve"> </w:t>
      </w:r>
      <w:r w:rsidR="00A61762">
        <w:rPr>
          <w:color w:val="000000" w:themeColor="text1"/>
          <w:szCs w:val="24"/>
        </w:rPr>
        <w:t>ir Dalių kainą</w:t>
      </w:r>
      <w:r w:rsidR="00A61762" w:rsidRPr="00D15548">
        <w:rPr>
          <w:color w:val="000000" w:themeColor="text1"/>
          <w:szCs w:val="24"/>
        </w:rPr>
        <w:t xml:space="preserve"> </w:t>
      </w:r>
      <w:r w:rsidRPr="00D15548">
        <w:rPr>
          <w:color w:val="000000" w:themeColor="text1"/>
          <w:szCs w:val="24"/>
        </w:rPr>
        <w:t xml:space="preserve">turi būti </w:t>
      </w:r>
      <w:r w:rsidR="00A61762">
        <w:rPr>
          <w:color w:val="000000" w:themeColor="text1"/>
          <w:szCs w:val="24"/>
        </w:rPr>
        <w:t>įskaičiuotos visos išlaidos, atsižvelgiant į Te</w:t>
      </w:r>
      <w:r w:rsidR="00856813">
        <w:rPr>
          <w:color w:val="000000" w:themeColor="text1"/>
          <w:szCs w:val="24"/>
        </w:rPr>
        <w:t>chninės specifikacijos ir pirkimo – pardavimo sutarties nuostatas</w:t>
      </w:r>
      <w:r w:rsidRPr="00D15548">
        <w:rPr>
          <w:color w:val="000000" w:themeColor="text1"/>
          <w:szCs w:val="24"/>
        </w:rPr>
        <w:t>. Perkantysis subjektas jokių išlaidų, susijusių su Autobusų Perkančiajam subjektui pristatymu ir perdavimu, patirti negali.</w:t>
      </w:r>
    </w:p>
    <w:p w14:paraId="00C92C20" w14:textId="620C6022" w:rsidR="00534E9A" w:rsidRPr="00D15548" w:rsidRDefault="00534E9A" w:rsidP="00021D76">
      <w:pPr>
        <w:pStyle w:val="Sraopastraipa"/>
        <w:numPr>
          <w:ilvl w:val="1"/>
          <w:numId w:val="53"/>
        </w:numPr>
        <w:ind w:left="0" w:firstLine="567"/>
        <w:rPr>
          <w:szCs w:val="24"/>
        </w:rPr>
      </w:pPr>
      <w:r w:rsidRPr="00D15548">
        <w:rPr>
          <w:rFonts w:eastAsia="Calibri"/>
          <w:color w:val="000000" w:themeColor="text1"/>
          <w:szCs w:val="24"/>
        </w:rPr>
        <w:t xml:space="preserve">Tiekėjai, vadovaudamiesi siūlomų Autobusų gamintojo nustatytu Autobusų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1" w:name="_Hlk424572"/>
      <w:r w:rsidRPr="00D15548">
        <w:rPr>
          <w:rFonts w:eastAsia="Calibri"/>
          <w:color w:val="000000" w:themeColor="text1"/>
          <w:szCs w:val="24"/>
        </w:rPr>
        <w:t xml:space="preserve">„Autobusų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113E04">
        <w:rPr>
          <w:rFonts w:eastAsia="Calibri"/>
          <w:color w:val="000000" w:themeColor="text1"/>
          <w:szCs w:val="24"/>
        </w:rPr>
        <w:t>18</w:t>
      </w:r>
      <w:r w:rsidRPr="00D15548">
        <w:rPr>
          <w:rFonts w:eastAsia="Calibri"/>
          <w:color w:val="000000" w:themeColor="text1"/>
          <w:szCs w:val="24"/>
        </w:rPr>
        <w:t>0 000 km“</w:t>
      </w:r>
      <w:bookmarkEnd w:id="11"/>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13E04">
        <w:rPr>
          <w:color w:val="000000" w:themeColor="text1"/>
          <w:kern w:val="16"/>
          <w:szCs w:val="24"/>
          <w:lang w:eastAsia="ar-SA"/>
        </w:rPr>
        <w:t>180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021D76">
      <w:pPr>
        <w:pStyle w:val="Sraopastraipa"/>
        <w:numPr>
          <w:ilvl w:val="1"/>
          <w:numId w:val="53"/>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kaina </w:t>
      </w:r>
      <w:r w:rsidR="00D40D4E" w:rsidRPr="00863A6D">
        <w:rPr>
          <w:rFonts w:eastAsia="Calibri"/>
          <w:b/>
          <w:color w:val="000000" w:themeColor="text1"/>
          <w:szCs w:val="24"/>
        </w:rPr>
        <w:t>4</w:t>
      </w:r>
      <w:r w:rsidRPr="00863A6D">
        <w:rPr>
          <w:rFonts w:eastAsia="Calibri"/>
          <w:b/>
          <w:color w:val="000000" w:themeColor="text1"/>
          <w:szCs w:val="24"/>
        </w:rPr>
        <w:t>0,00 Eur be PVM</w:t>
      </w:r>
      <w:r w:rsidRPr="00D15548">
        <w:rPr>
          <w:rFonts w:eastAsia="Calibri"/>
          <w:color w:val="000000" w:themeColor="text1"/>
          <w:szCs w:val="24"/>
        </w:rPr>
        <w:t>.</w:t>
      </w:r>
    </w:p>
    <w:p w14:paraId="2EF7316F" w14:textId="7CB9ADA2" w:rsidR="006A0299" w:rsidRPr="00B1011F" w:rsidRDefault="0039537D" w:rsidP="00021D76">
      <w:pPr>
        <w:pStyle w:val="Sraopastraipa"/>
        <w:numPr>
          <w:ilvl w:val="1"/>
          <w:numId w:val="53"/>
        </w:numPr>
        <w:ind w:left="0" w:firstLine="567"/>
        <w:rPr>
          <w:szCs w:val="24"/>
        </w:rPr>
      </w:pPr>
      <w:r w:rsidRPr="00B1011F">
        <w:rPr>
          <w:rFonts w:eastAsia="Calibri"/>
          <w:color w:val="000000" w:themeColor="text1"/>
          <w:szCs w:val="24"/>
        </w:rPr>
        <w:t>Negarantinio remonto valandos</w:t>
      </w:r>
      <w:r w:rsidR="006A0299" w:rsidRPr="00B1011F">
        <w:rPr>
          <w:rFonts w:eastAsia="Calibri"/>
          <w:color w:val="000000" w:themeColor="text1"/>
          <w:szCs w:val="24"/>
        </w:rPr>
        <w:t xml:space="preserve"> kaina skaičiuojama ir pateikiama konkurso sąlygų 2 priedo </w:t>
      </w:r>
      <w:r w:rsidRPr="00B1011F">
        <w:rPr>
          <w:rFonts w:eastAsia="Calibri"/>
          <w:color w:val="000000" w:themeColor="text1"/>
          <w:szCs w:val="24"/>
        </w:rPr>
        <w:t>4</w:t>
      </w:r>
      <w:r w:rsidR="006A0299" w:rsidRPr="00B1011F">
        <w:rPr>
          <w:rFonts w:eastAsia="Calibri"/>
          <w:color w:val="000000" w:themeColor="text1"/>
          <w:szCs w:val="24"/>
        </w:rPr>
        <w:t xml:space="preserve"> lentelėje, atsižvelgiant, kur bus atliekamas Autobusų </w:t>
      </w:r>
      <w:r w:rsidRPr="00B1011F">
        <w:rPr>
          <w:rFonts w:eastAsia="Calibri"/>
          <w:color w:val="000000" w:themeColor="text1"/>
          <w:szCs w:val="24"/>
        </w:rPr>
        <w:t>Negarantinis remontas</w:t>
      </w:r>
      <w:r w:rsidR="006A0299" w:rsidRPr="00B1011F">
        <w:rPr>
          <w:rFonts w:eastAsia="Calibri"/>
          <w:color w:val="000000" w:themeColor="text1"/>
          <w:szCs w:val="24"/>
        </w:rPr>
        <w:t>:</w:t>
      </w:r>
    </w:p>
    <w:p w14:paraId="5C302DE3" w14:textId="281C465E" w:rsidR="006A0299" w:rsidRPr="00B1011F" w:rsidRDefault="006A0299" w:rsidP="006A0299">
      <w:pPr>
        <w:ind w:firstLine="567"/>
        <w:rPr>
          <w:rFonts w:eastAsia="Calibri"/>
          <w:color w:val="000000" w:themeColor="text1"/>
          <w:szCs w:val="24"/>
        </w:rPr>
      </w:pPr>
      <w:r w:rsidRPr="00B1011F">
        <w:rPr>
          <w:szCs w:val="24"/>
        </w:rPr>
        <w:t xml:space="preserve">6.12.1. </w:t>
      </w:r>
      <w:r w:rsidRPr="00B1011F">
        <w:rPr>
          <w:rFonts w:eastAsia="Calibri"/>
          <w:color w:val="000000" w:themeColor="text1"/>
          <w:szCs w:val="24"/>
        </w:rPr>
        <w:t xml:space="preserve">jei Autobusų Negarantinis remontas bus atliekamas tiekėjo pasiūlyme nurodytame servise,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nurodomi tiekėjo siūloma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w:t>
      </w:r>
      <w:r w:rsidR="0039537D" w:rsidRPr="00B1011F">
        <w:rPr>
          <w:rFonts w:eastAsia="Calibri"/>
          <w:color w:val="000000" w:themeColor="text1"/>
          <w:szCs w:val="24"/>
        </w:rPr>
        <w:t xml:space="preserve">, kuri </w:t>
      </w:r>
      <w:r w:rsidR="0039537D" w:rsidRPr="00B1011F">
        <w:rPr>
          <w:bCs/>
          <w:color w:val="000000" w:themeColor="text1"/>
        </w:rPr>
        <w:t xml:space="preserve">negali būti didesnis nei </w:t>
      </w:r>
      <w:r w:rsidR="0039537D" w:rsidRPr="00B1011F">
        <w:rPr>
          <w:b/>
          <w:color w:val="000000" w:themeColor="text1"/>
        </w:rPr>
        <w:t xml:space="preserve">42,00 </w:t>
      </w:r>
      <w:r w:rsidR="00C10E06" w:rsidRPr="00B1011F">
        <w:rPr>
          <w:b/>
          <w:color w:val="000000" w:themeColor="text1"/>
        </w:rPr>
        <w:t>Eur</w:t>
      </w:r>
      <w:r w:rsidR="0039537D" w:rsidRPr="00B1011F">
        <w:rPr>
          <w:b/>
          <w:color w:val="000000" w:themeColor="text1"/>
        </w:rPr>
        <w:t xml:space="preserve"> be PVM</w:t>
      </w:r>
      <w:r w:rsidR="0039537D" w:rsidRPr="00B1011F">
        <w:rPr>
          <w:bCs/>
          <w:color w:val="000000" w:themeColor="text1"/>
        </w:rPr>
        <w:t xml:space="preserve"> kaip nurodyta pirkimo sąlygų 10.</w:t>
      </w:r>
      <w:r w:rsidR="00836242">
        <w:rPr>
          <w:bCs/>
          <w:color w:val="000000" w:themeColor="text1"/>
        </w:rPr>
        <w:t>4</w:t>
      </w:r>
      <w:r w:rsidR="0039537D" w:rsidRPr="00B1011F">
        <w:rPr>
          <w:bCs/>
          <w:color w:val="000000" w:themeColor="text1"/>
        </w:rPr>
        <w:t>.3 punkte</w:t>
      </w:r>
      <w:r w:rsidRPr="00B1011F">
        <w:rPr>
          <w:rFonts w:eastAsia="Calibri"/>
          <w:color w:val="000000" w:themeColor="text1"/>
          <w:szCs w:val="24"/>
        </w:rPr>
        <w:t>;</w:t>
      </w:r>
    </w:p>
    <w:p w14:paraId="563D1B16" w14:textId="0BA03A89" w:rsidR="006A0299" w:rsidRPr="00D15548" w:rsidRDefault="006A0299" w:rsidP="006A0299">
      <w:pPr>
        <w:ind w:firstLine="567"/>
        <w:rPr>
          <w:rFonts w:eastAsia="Calibri"/>
          <w:color w:val="000000" w:themeColor="text1"/>
          <w:szCs w:val="24"/>
        </w:rPr>
      </w:pPr>
      <w:r w:rsidRPr="00B1011F">
        <w:rPr>
          <w:szCs w:val="24"/>
        </w:rPr>
        <w:t xml:space="preserve">6.12.2. </w:t>
      </w:r>
      <w:r w:rsidRPr="00B1011F">
        <w:rPr>
          <w:rFonts w:eastAsia="Calibri"/>
          <w:color w:val="000000" w:themeColor="text1"/>
          <w:szCs w:val="24"/>
        </w:rPr>
        <w:t xml:space="preserve">jei Autobusų </w:t>
      </w:r>
      <w:r w:rsidR="0039537D" w:rsidRPr="00B1011F">
        <w:rPr>
          <w:rFonts w:eastAsia="Calibri"/>
          <w:color w:val="000000" w:themeColor="text1"/>
          <w:szCs w:val="24"/>
        </w:rPr>
        <w:t>Negarantinis remontas</w:t>
      </w:r>
      <w:r w:rsidRPr="00B1011F">
        <w:rPr>
          <w:rFonts w:eastAsia="Calibri"/>
          <w:color w:val="000000" w:themeColor="text1"/>
          <w:szCs w:val="24"/>
        </w:rPr>
        <w:t xml:space="preserve"> bus atliekamas, pavedant jį atlikti Perkančiajam subjektui, konkurso sąlygų 2 priedo </w:t>
      </w:r>
      <w:r w:rsidR="0039537D" w:rsidRPr="00B1011F">
        <w:rPr>
          <w:rFonts w:eastAsia="Calibri"/>
          <w:color w:val="000000" w:themeColor="text1"/>
          <w:szCs w:val="24"/>
        </w:rPr>
        <w:t>4</w:t>
      </w:r>
      <w:r w:rsidRPr="00B1011F">
        <w:rPr>
          <w:rFonts w:eastAsia="Calibri"/>
          <w:color w:val="000000" w:themeColor="text1"/>
          <w:szCs w:val="24"/>
        </w:rPr>
        <w:t xml:space="preserve"> lentelėje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mokama Perkančiajam subjektui, kuri nurodyta konkurso sąlygų 5 priede pirkimo – pardavimo sutarties projekte, </w:t>
      </w:r>
      <w:proofErr w:type="spellStart"/>
      <w:r w:rsidRPr="00B1011F">
        <w:rPr>
          <w:rFonts w:eastAsia="Calibri"/>
          <w:color w:val="000000" w:themeColor="text1"/>
          <w:szCs w:val="24"/>
        </w:rPr>
        <w:t>t.y</w:t>
      </w:r>
      <w:proofErr w:type="spellEnd"/>
      <w:r w:rsidRPr="00B1011F">
        <w:rPr>
          <w:rFonts w:eastAsia="Calibri"/>
          <w:color w:val="000000" w:themeColor="text1"/>
          <w:szCs w:val="24"/>
        </w:rPr>
        <w:t xml:space="preserve">. nurodoma </w:t>
      </w:r>
      <w:r w:rsidR="0039537D" w:rsidRPr="00B1011F">
        <w:rPr>
          <w:rFonts w:eastAsia="Calibri"/>
          <w:color w:val="000000" w:themeColor="text1"/>
          <w:szCs w:val="24"/>
        </w:rPr>
        <w:t>Negarantinio remonto</w:t>
      </w:r>
      <w:r w:rsidRPr="00B1011F">
        <w:rPr>
          <w:rFonts w:eastAsia="Calibri"/>
          <w:color w:val="000000" w:themeColor="text1"/>
          <w:szCs w:val="24"/>
        </w:rPr>
        <w:t xml:space="preserve"> paslaugų valandinė kaina </w:t>
      </w:r>
      <w:r w:rsidRPr="00B1011F">
        <w:rPr>
          <w:rFonts w:eastAsia="Calibri"/>
          <w:b/>
          <w:color w:val="000000" w:themeColor="text1"/>
          <w:szCs w:val="24"/>
        </w:rPr>
        <w:t>4</w:t>
      </w:r>
      <w:r w:rsidR="0039537D" w:rsidRPr="00B1011F">
        <w:rPr>
          <w:rFonts w:eastAsia="Calibri"/>
          <w:b/>
          <w:color w:val="000000" w:themeColor="text1"/>
          <w:szCs w:val="24"/>
        </w:rPr>
        <w:t>2</w:t>
      </w:r>
      <w:r w:rsidRPr="00B1011F">
        <w:rPr>
          <w:rFonts w:eastAsia="Calibri"/>
          <w:b/>
          <w:color w:val="000000" w:themeColor="text1"/>
          <w:szCs w:val="24"/>
        </w:rPr>
        <w:t>,00 Eur be PVM</w:t>
      </w:r>
      <w:r w:rsidRPr="00B1011F">
        <w:rPr>
          <w:rFonts w:eastAsia="Calibri"/>
          <w:color w:val="000000" w:themeColor="text1"/>
          <w:szCs w:val="24"/>
        </w:rPr>
        <w:t>.</w:t>
      </w:r>
    </w:p>
    <w:p w14:paraId="5E29C1DD" w14:textId="7F5ACA57"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w:t>
      </w:r>
      <w:r w:rsidRPr="00D15548">
        <w:rPr>
          <w:rFonts w:eastAsia="Calibri"/>
          <w:color w:val="000000" w:themeColor="text1"/>
          <w:szCs w:val="24"/>
        </w:rPr>
        <w:lastRenderedPageBreak/>
        <w:t>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113E04">
        <w:rPr>
          <w:rFonts w:eastAsia="Calibri"/>
          <w:color w:val="000000" w:themeColor="text1"/>
          <w:szCs w:val="24"/>
        </w:rPr>
        <w:t>18</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EF1BE34" w:rsidR="000744ED" w:rsidRPr="003C252F" w:rsidRDefault="003C252F" w:rsidP="003C252F">
      <w:pPr>
        <w:ind w:firstLine="567"/>
        <w:rPr>
          <w:szCs w:val="24"/>
        </w:rPr>
      </w:pPr>
      <w:r w:rsidRPr="003C252F">
        <w:rPr>
          <w:szCs w:val="24"/>
        </w:rPr>
        <w:t>6.14.</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B99A7F6" w:rsidR="000744ED" w:rsidRPr="003C252F" w:rsidRDefault="000744ED" w:rsidP="003C252F">
      <w:pPr>
        <w:pStyle w:val="Sraopastraipa"/>
        <w:numPr>
          <w:ilvl w:val="1"/>
          <w:numId w:val="44"/>
        </w:numPr>
        <w:ind w:left="0" w:firstLine="567"/>
        <w:rPr>
          <w:szCs w:val="24"/>
        </w:rPr>
      </w:pPr>
      <w:r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7024D621"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erkančiojo subjekto nurodytą terminą, kuris negali būti trumpesnis kaip 5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w:t>
      </w:r>
      <w:r w:rsidR="009B3F44" w:rsidRPr="00D15548">
        <w:rPr>
          <w:szCs w:val="24"/>
        </w:rPr>
        <w:lastRenderedPageBreak/>
        <w:t xml:space="preserve">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lastRenderedPageBreak/>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w:t>
      </w:r>
      <w:r w:rsidRPr="00D15548">
        <w:rPr>
          <w:bCs/>
          <w:color w:val="000000"/>
          <w:szCs w:val="24"/>
        </w:rPr>
        <w:lastRenderedPageBreak/>
        <w:t xml:space="preserve">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Pr="00310851" w:rsidRDefault="00862630" w:rsidP="00574479">
      <w:pPr>
        <w:tabs>
          <w:tab w:val="left" w:pos="567"/>
        </w:tabs>
        <w:ind w:firstLine="567"/>
        <w:rPr>
          <w:bCs/>
          <w:color w:val="000000"/>
          <w:szCs w:val="24"/>
        </w:rPr>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2"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2"/>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8D305B8" w14:textId="039CD702" w:rsidR="00574479" w:rsidRDefault="00574479" w:rsidP="00574479">
      <w:pPr>
        <w:tabs>
          <w:tab w:val="left" w:pos="567"/>
        </w:tabs>
        <w:ind w:firstLine="567"/>
        <w:rPr>
          <w:bCs/>
          <w:color w:val="000000"/>
          <w:szCs w:val="24"/>
        </w:rPr>
      </w:pPr>
      <w:r w:rsidRPr="00310851">
        <w:rPr>
          <w:bCs/>
          <w:color w:val="000000"/>
          <w:szCs w:val="24"/>
        </w:rPr>
        <w:t>9.</w:t>
      </w:r>
      <w:r w:rsidR="00260598" w:rsidRPr="00310851">
        <w:rPr>
          <w:bCs/>
          <w:color w:val="000000"/>
          <w:szCs w:val="24"/>
        </w:rPr>
        <w:t>9</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atitiktį kvalifikacijos reikalavimams.</w:t>
      </w:r>
    </w:p>
    <w:p w14:paraId="4CB1C1CC" w14:textId="7A9DC568" w:rsidR="003C252F" w:rsidRPr="005964DC" w:rsidRDefault="003C252F" w:rsidP="003C252F">
      <w:pPr>
        <w:pStyle w:val="Sraopastraipa"/>
        <w:numPr>
          <w:ilvl w:val="1"/>
          <w:numId w:val="41"/>
        </w:numPr>
        <w:ind w:left="0" w:firstLine="567"/>
        <w:rPr>
          <w:rFonts w:eastAsia="Calibri"/>
          <w:szCs w:val="24"/>
        </w:rPr>
      </w:pPr>
      <w:r w:rsidRPr="005964DC">
        <w:rPr>
          <w:rFonts w:eastAsia="Calibri"/>
          <w:b/>
          <w:bCs/>
          <w:szCs w:val="24"/>
        </w:rPr>
        <w:t>Perkantysis subjektas prieš nustatydamas laimėjusį pasiūlymą ir tikrindamas ekonomiškai naudingiausią pasiūlymą pateikusio tiekėjo atitiktį Pirkimų įstatymo straipsnio 58 straipsnio 4</w:t>
      </w:r>
      <w:r w:rsidRPr="005964DC">
        <w:rPr>
          <w:rFonts w:eastAsia="Calibri"/>
          <w:b/>
          <w:bCs/>
          <w:szCs w:val="24"/>
          <w:vertAlign w:val="superscript"/>
        </w:rPr>
        <w:t>1</w:t>
      </w:r>
      <w:r w:rsidRPr="005964DC">
        <w:rPr>
          <w:rFonts w:eastAsia="Calibri"/>
          <w:b/>
          <w:bCs/>
          <w:szCs w:val="24"/>
        </w:rPr>
        <w:t xml:space="preserve"> dalies 1 ir 2 punktų (pirkimo sąlygų 9.10.1 ir 9.10.2 punktų) reikalavimams, reikalaus, kad ekonomiškai naudingiausią pasiūlymą pateikęs tiekėjas pateiktų Viešųjų pirkimų įstatymo 51 straipsnio 12 dalyje nurodytus dokumentus</w:t>
      </w:r>
      <w:r w:rsidRPr="005964DC">
        <w:rPr>
          <w:rFonts w:eastAsia="Calibri"/>
          <w:szCs w:val="24"/>
        </w:rPr>
        <w:t>:</w:t>
      </w:r>
    </w:p>
    <w:p w14:paraId="5A64848F" w14:textId="77777777" w:rsidR="003C252F" w:rsidRPr="005964DC" w:rsidRDefault="003C252F" w:rsidP="003C252F">
      <w:pPr>
        <w:pStyle w:val="Sraopastraipa"/>
        <w:numPr>
          <w:ilvl w:val="2"/>
          <w:numId w:val="41"/>
        </w:numPr>
        <w:ind w:left="0" w:firstLine="567"/>
        <w:rPr>
          <w:rFonts w:eastAsia="Calibri"/>
          <w:szCs w:val="24"/>
        </w:rPr>
      </w:pPr>
      <w:r w:rsidRPr="005964DC">
        <w:rPr>
          <w:rFonts w:eastAsia="Calibri"/>
          <w:szCs w:val="24"/>
        </w:rPr>
        <w:t xml:space="preserve">jeigu tiekėjas, jo subtiekėjas, ūkio subjektas, kurio pajėgumais remiamasi,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 </w:t>
      </w:r>
    </w:p>
    <w:p w14:paraId="5D3E4D8B" w14:textId="77777777" w:rsidR="003C252F" w:rsidRPr="005964DC" w:rsidRDefault="003C252F" w:rsidP="003C252F">
      <w:pPr>
        <w:tabs>
          <w:tab w:val="left" w:pos="567"/>
        </w:tabs>
        <w:ind w:firstLine="567"/>
        <w:rPr>
          <w:rFonts w:eastAsia="Calibri"/>
          <w:szCs w:val="24"/>
        </w:rPr>
      </w:pPr>
      <w:r w:rsidRPr="005964DC">
        <w:rPr>
          <w:rFonts w:eastAsia="Calibri"/>
          <w:szCs w:val="24"/>
        </w:rPr>
        <w:t>9.10.2. 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3A31C768" w14:textId="08AA0FBE" w:rsidR="003C252F" w:rsidRPr="005964DC" w:rsidRDefault="003C252F" w:rsidP="003C252F">
      <w:pPr>
        <w:tabs>
          <w:tab w:val="left" w:pos="567"/>
        </w:tabs>
        <w:ind w:firstLine="567"/>
        <w:rPr>
          <w:rFonts w:eastAsia="Calibri"/>
          <w:szCs w:val="24"/>
        </w:rPr>
      </w:pPr>
      <w:r w:rsidRPr="005964DC">
        <w:rPr>
          <w:rFonts w:eastAsia="Calibri"/>
          <w:szCs w:val="24"/>
        </w:rPr>
        <w:t xml:space="preserve">9.10.3.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32F1156F" w14:textId="54E98154" w:rsidR="003C252F" w:rsidRPr="007065BB" w:rsidRDefault="003C252F" w:rsidP="003C252F">
      <w:pPr>
        <w:tabs>
          <w:tab w:val="left" w:pos="567"/>
        </w:tabs>
        <w:ind w:firstLine="567"/>
        <w:rPr>
          <w:bCs/>
          <w:color w:val="EE0000"/>
          <w:szCs w:val="24"/>
        </w:rPr>
      </w:pPr>
      <w:r w:rsidRPr="005964DC">
        <w:rPr>
          <w:bCs/>
          <w:color w:val="000000"/>
          <w:szCs w:val="24"/>
        </w:rPr>
        <w:t xml:space="preserve">9.11. </w:t>
      </w:r>
      <w:r w:rsidRPr="005964DC">
        <w:rPr>
          <w:rFonts w:eastAsia="Calibri"/>
          <w:b/>
          <w:bCs/>
          <w:szCs w:val="24"/>
        </w:rPr>
        <w:t>Perkantysis subjektas, tikrindamas ekonomiškai naudingiausią pasiūlymą pateikusio tiekėjo siūlomų prekių (siūlomų Transporto priemonių) ir jų sudedamųjų dalių kilmės atitiktį Pirkimų įstatymo straipsnio 58 straipsnio 4</w:t>
      </w:r>
      <w:r w:rsidRPr="005964DC">
        <w:rPr>
          <w:rFonts w:eastAsia="Calibri"/>
          <w:b/>
          <w:bCs/>
          <w:szCs w:val="24"/>
          <w:vertAlign w:val="superscript"/>
        </w:rPr>
        <w:t xml:space="preserve">1 </w:t>
      </w:r>
      <w:r w:rsidRPr="005964DC">
        <w:rPr>
          <w:rFonts w:eastAsia="Calibri"/>
          <w:b/>
          <w:bCs/>
          <w:szCs w:val="24"/>
        </w:rPr>
        <w:t>dalies 3 punkto (pirkimo sąlygų 9.13.3 punkto) reikalavimams, reikalaus, kad ekonomiškai naudingiausią pasiūlymą pateikęs tiekėjas pateiktų prekių (siūlomų Transporto priemonių) ir jų sudedamųjų dalių kilmės sertifikatą ar prekių (siūlomų Transporto priemonių) gamintojo deklaraciją ar</w:t>
      </w:r>
      <w:r w:rsidR="007065BB" w:rsidRPr="005964DC">
        <w:rPr>
          <w:rFonts w:eastAsia="Calibri"/>
          <w:b/>
          <w:bCs/>
          <w:szCs w:val="24"/>
        </w:rPr>
        <w:t xml:space="preserve"> </w:t>
      </w:r>
      <w:r w:rsidRPr="005964DC">
        <w:rPr>
          <w:rFonts w:eastAsia="Calibri"/>
          <w:b/>
          <w:bCs/>
          <w:szCs w:val="24"/>
        </w:rPr>
        <w:t>kitą dokumentą, patvirtinantį ketinamų įsigyti prekių kilmę</w:t>
      </w:r>
      <w:r w:rsidRPr="005964DC">
        <w:rPr>
          <w:rFonts w:eastAsia="Calibri"/>
          <w:szCs w:val="24"/>
        </w:rPr>
        <w:t>.</w:t>
      </w:r>
      <w:r w:rsidR="007065BB">
        <w:rPr>
          <w:rFonts w:eastAsia="Calibri"/>
          <w:szCs w:val="24"/>
        </w:rPr>
        <w:t xml:space="preserve"> </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lastRenderedPageBreak/>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3FCE61B3"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 pasiūlymas neatitinka pirkimo dokumentuose nustatytų reikalavimų</w:t>
      </w:r>
      <w:r w:rsidR="0025654C">
        <w:rPr>
          <w:snapToGrid w:val="0"/>
          <w:szCs w:val="24"/>
        </w:rPr>
        <w:t xml:space="preserve">. Jei nebus pateikta konkurso </w:t>
      </w:r>
      <w:r w:rsidR="0025654C" w:rsidRPr="0006439A">
        <w:rPr>
          <w:snapToGrid w:val="0"/>
          <w:szCs w:val="24"/>
        </w:rPr>
        <w:t xml:space="preserve">sąlygų </w:t>
      </w:r>
      <w:r w:rsidR="0025654C" w:rsidRPr="00330E46">
        <w:rPr>
          <w:b/>
          <w:bCs/>
          <w:snapToGrid w:val="0"/>
          <w:szCs w:val="24"/>
        </w:rPr>
        <w:t>6.7.6</w:t>
      </w:r>
      <w:r w:rsidR="004D116D" w:rsidRPr="00330E46">
        <w:rPr>
          <w:b/>
          <w:bCs/>
          <w:snapToGrid w:val="0"/>
          <w:szCs w:val="24"/>
        </w:rPr>
        <w:t xml:space="preserve">, </w:t>
      </w:r>
      <w:r w:rsidR="0025654C" w:rsidRPr="00330E46">
        <w:rPr>
          <w:b/>
          <w:bCs/>
          <w:snapToGrid w:val="0"/>
          <w:szCs w:val="24"/>
        </w:rPr>
        <w:t>6.7.7</w:t>
      </w:r>
      <w:r w:rsidR="00D67710" w:rsidRPr="00330E46">
        <w:rPr>
          <w:b/>
          <w:bCs/>
          <w:snapToGrid w:val="0"/>
          <w:szCs w:val="24"/>
        </w:rPr>
        <w:t xml:space="preserve">, </w:t>
      </w:r>
      <w:r w:rsidR="004D116D" w:rsidRPr="00330E46">
        <w:rPr>
          <w:b/>
          <w:bCs/>
          <w:snapToGrid w:val="0"/>
          <w:szCs w:val="24"/>
        </w:rPr>
        <w:t>6.7.8</w:t>
      </w:r>
      <w:r w:rsidR="004D59A6" w:rsidRPr="00330E46">
        <w:rPr>
          <w:b/>
          <w:bCs/>
          <w:snapToGrid w:val="0"/>
          <w:szCs w:val="24"/>
        </w:rPr>
        <w:t>, 6.7.9,</w:t>
      </w:r>
      <w:r w:rsidR="00D67710" w:rsidRPr="00330E46">
        <w:rPr>
          <w:b/>
          <w:bCs/>
          <w:snapToGrid w:val="0"/>
          <w:szCs w:val="24"/>
        </w:rPr>
        <w:t xml:space="preserve"> 6.7.10</w:t>
      </w:r>
      <w:r w:rsidR="00330E46" w:rsidRPr="00330E46">
        <w:rPr>
          <w:b/>
          <w:bCs/>
          <w:snapToGrid w:val="0"/>
          <w:szCs w:val="24"/>
        </w:rPr>
        <w:t xml:space="preserve">, </w:t>
      </w:r>
      <w:r w:rsidR="004D59A6" w:rsidRPr="00330E46">
        <w:rPr>
          <w:b/>
          <w:bCs/>
          <w:snapToGrid w:val="0"/>
          <w:szCs w:val="24"/>
        </w:rPr>
        <w:t>6.7.11</w:t>
      </w:r>
      <w:r w:rsidR="00330E46" w:rsidRPr="00330E46">
        <w:rPr>
          <w:b/>
          <w:bCs/>
          <w:snapToGrid w:val="0"/>
          <w:szCs w:val="24"/>
        </w:rPr>
        <w:t>. ir 6.7.12.</w:t>
      </w:r>
      <w:r w:rsidR="004D116D" w:rsidRPr="0006439A">
        <w:rPr>
          <w:snapToGrid w:val="0"/>
          <w:szCs w:val="24"/>
        </w:rPr>
        <w:t xml:space="preserve"> </w:t>
      </w:r>
      <w:r w:rsidR="0025654C" w:rsidRPr="0006439A">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0014A597" w14:textId="22BD8466" w:rsidR="006F5EC6" w:rsidRPr="00310851" w:rsidRDefault="00574479" w:rsidP="006F5EC6">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3" w:name="_Hlk99363894"/>
      <w:r w:rsidRPr="00310851">
        <w:rPr>
          <w:bCs/>
          <w:color w:val="000000"/>
          <w:szCs w:val="24"/>
        </w:rPr>
        <w:t xml:space="preserve">pasiūlyta </w:t>
      </w:r>
      <w:r w:rsidR="001C7260" w:rsidRPr="00310851">
        <w:rPr>
          <w:bCs/>
          <w:color w:val="000000"/>
          <w:szCs w:val="24"/>
        </w:rPr>
        <w:t xml:space="preserve">vienos Transporto priemonės </w:t>
      </w:r>
      <w:r w:rsidR="0067328C" w:rsidRPr="00310851">
        <w:rPr>
          <w:bCs/>
          <w:color w:val="000000"/>
          <w:szCs w:val="24"/>
        </w:rPr>
        <w:t>kartu su</w:t>
      </w:r>
      <w:r w:rsidR="001C7260" w:rsidRPr="00310851">
        <w:rPr>
          <w:bCs/>
          <w:color w:val="000000"/>
          <w:szCs w:val="24"/>
        </w:rPr>
        <w:t xml:space="preserve"> vienos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vienos 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p>
    <w:p w14:paraId="77F8E023" w14:textId="70EBE38F" w:rsidR="006F5EC6" w:rsidRPr="006F5EC6" w:rsidRDefault="006F5EC6" w:rsidP="006F5EC6">
      <w:pPr>
        <w:tabs>
          <w:tab w:val="left" w:pos="567"/>
        </w:tabs>
        <w:ind w:firstLine="567"/>
        <w:rPr>
          <w:color w:val="000000"/>
        </w:rPr>
      </w:pPr>
      <w:r w:rsidRPr="00310851">
        <w:rPr>
          <w:color w:val="000000"/>
        </w:rPr>
        <w:t>9.1</w:t>
      </w:r>
      <w:r w:rsidR="003C252F" w:rsidRPr="00310851">
        <w:rPr>
          <w:color w:val="000000"/>
        </w:rPr>
        <w:t>2</w:t>
      </w:r>
      <w:r w:rsidRPr="00310851">
        <w:rPr>
          <w:color w:val="000000"/>
        </w:rPr>
        <w:t xml:space="preserve">.8. </w:t>
      </w:r>
      <w:r w:rsidR="00E33993" w:rsidRPr="00310851">
        <w:rPr>
          <w:color w:val="000000"/>
        </w:rPr>
        <w:t xml:space="preserve">pasiūlyta Negarantinio remonto kaina yra per didelė ir Perkančiajam subjektui nepriimtina, jeigu ji viršija </w:t>
      </w:r>
      <w:r w:rsidR="00E33993" w:rsidRPr="00310851">
        <w:t xml:space="preserve">Perkančiojo subjekto </w:t>
      </w:r>
      <w:r w:rsidR="00E33993" w:rsidRPr="00310851">
        <w:rPr>
          <w:b/>
        </w:rPr>
        <w:t xml:space="preserve">pasiūlymų įvertinimui numatytą </w:t>
      </w:r>
      <w:r w:rsidR="001A024A" w:rsidRPr="00310851">
        <w:rPr>
          <w:b/>
        </w:rPr>
        <w:t>N</w:t>
      </w:r>
      <w:r w:rsidR="00E33993" w:rsidRPr="00310851">
        <w:rPr>
          <w:b/>
          <w:color w:val="000000"/>
        </w:rPr>
        <w:t>egarantinio remonto vienos valandos įkainį</w:t>
      </w:r>
      <w:r w:rsidR="00E33993" w:rsidRPr="00310851">
        <w:t xml:space="preserve">, nustatytą ir užfiksuotas Perkančiojo subjekto rengiamuose dokumentuose </w:t>
      </w:r>
      <w:r w:rsidR="001A024A" w:rsidRPr="00310851">
        <w:t xml:space="preserve">10.4.3 punkte </w:t>
      </w:r>
      <w:r w:rsidR="00E33993" w:rsidRPr="00310851">
        <w:t xml:space="preserve">prieš pradedant pirkimo procedūrą – </w:t>
      </w:r>
      <w:r w:rsidR="00E33993" w:rsidRPr="0026211A">
        <w:t>42</w:t>
      </w:r>
      <w:r w:rsidR="00E33993" w:rsidRPr="0026211A">
        <w:rPr>
          <w:color w:val="000000"/>
        </w:rPr>
        <w:t xml:space="preserve"> eurai be PVM</w:t>
      </w:r>
      <w:r w:rsidR="001A024A" w:rsidRPr="0026211A">
        <w:rPr>
          <w:color w:val="000000"/>
        </w:rPr>
        <w:t>;</w:t>
      </w:r>
      <w:bookmarkEnd w:id="13"/>
    </w:p>
    <w:p w14:paraId="53F78663" w14:textId="3CF49AAD"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9</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E49B906"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1A024A">
        <w:rPr>
          <w:color w:val="000000"/>
          <w:szCs w:val="24"/>
        </w:rPr>
        <w:t>1</w:t>
      </w:r>
      <w:r w:rsidR="003C252F">
        <w:rPr>
          <w:color w:val="000000"/>
          <w:szCs w:val="24"/>
        </w:rPr>
        <w:t>0</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26211A" w:rsidRDefault="003C252F" w:rsidP="003C252F">
      <w:pPr>
        <w:pStyle w:val="Sraopastraipa"/>
        <w:numPr>
          <w:ilvl w:val="2"/>
          <w:numId w:val="43"/>
        </w:numPr>
        <w:ind w:left="0" w:firstLine="567"/>
        <w:rPr>
          <w:rFonts w:eastAsia="Calibri"/>
          <w:szCs w:val="24"/>
        </w:rPr>
      </w:pPr>
      <w:r w:rsidRPr="0026211A">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lastRenderedPageBreak/>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Pr="006210E8" w:rsidRDefault="00E21380" w:rsidP="00BD6F02">
      <w:pPr>
        <w:pStyle w:val="Antrat1"/>
        <w:numPr>
          <w:ilvl w:val="0"/>
          <w:numId w:val="12"/>
        </w:numPr>
        <w:tabs>
          <w:tab w:val="left" w:pos="432"/>
          <w:tab w:val="left" w:pos="567"/>
        </w:tabs>
        <w:jc w:val="center"/>
        <w:rPr>
          <w:b/>
          <w:bCs/>
          <w:color w:val="000000"/>
          <w:szCs w:val="24"/>
        </w:rPr>
      </w:pPr>
      <w:bookmarkStart w:id="14" w:name="_Hlk51921261"/>
      <w:r w:rsidRPr="006210E8">
        <w:rPr>
          <w:b/>
          <w:bCs/>
          <w:color w:val="000000"/>
          <w:szCs w:val="24"/>
        </w:rPr>
        <w:t>PASIŪLYMŲ VERTINIMAS</w:t>
      </w:r>
    </w:p>
    <w:p w14:paraId="4A182861" w14:textId="77777777" w:rsidR="00E21380" w:rsidRPr="00D15548" w:rsidRDefault="00E21380" w:rsidP="00E21380">
      <w:pPr>
        <w:ind w:left="360"/>
      </w:pPr>
    </w:p>
    <w:p w14:paraId="605AAB1F" w14:textId="53CE44E5" w:rsidR="005E2141" w:rsidRPr="00D15548" w:rsidRDefault="00E21380" w:rsidP="005E2141">
      <w:pPr>
        <w:tabs>
          <w:tab w:val="left" w:pos="567"/>
        </w:tabs>
        <w:ind w:firstLine="567"/>
        <w:rPr>
          <w:color w:val="000000"/>
          <w:szCs w:val="24"/>
        </w:rPr>
      </w:pPr>
      <w:r w:rsidRPr="00D15548">
        <w:rPr>
          <w:color w:val="000000"/>
          <w:szCs w:val="24"/>
        </w:rPr>
        <w:t xml:space="preserve">10.1. </w:t>
      </w:r>
      <w:r w:rsidR="005E2141" w:rsidRPr="00D15548">
        <w:rPr>
          <w:color w:val="000000"/>
          <w:szCs w:val="24"/>
        </w:rPr>
        <w:t xml:space="preserve">Perkantysis subjektas ekonomiškai naudingiausią pasiūlymą išrenka pagal </w:t>
      </w:r>
      <w:r w:rsidR="00F035EF">
        <w:rPr>
          <w:color w:val="000000"/>
          <w:szCs w:val="24"/>
        </w:rPr>
        <w:t>sąnaudas, kurios apskaičiuojamos pagal gyvavimo ciklo sąnaudų metodą</w:t>
      </w:r>
      <w:r w:rsidR="005E2141" w:rsidRPr="00D15548">
        <w:rPr>
          <w:color w:val="000000"/>
          <w:szCs w:val="24"/>
        </w:rPr>
        <w:t xml:space="preserve">. Ekonomiškai naudingiausiu pasiūlymu laikomas pasiūlymas, kurio </w:t>
      </w:r>
      <w:r w:rsidR="00CC723A">
        <w:rPr>
          <w:color w:val="000000"/>
          <w:szCs w:val="24"/>
        </w:rPr>
        <w:t>sąnaudos mažiausios</w:t>
      </w:r>
      <w:r w:rsidR="005E2141" w:rsidRPr="00D15548">
        <w:rPr>
          <w:color w:val="000000"/>
          <w:szCs w:val="24"/>
        </w:rPr>
        <w:t>.</w:t>
      </w:r>
    </w:p>
    <w:p w14:paraId="1163C0F2" w14:textId="77777777" w:rsidR="005E2141" w:rsidRPr="00D15548" w:rsidRDefault="005E2141" w:rsidP="005E2141">
      <w:pPr>
        <w:tabs>
          <w:tab w:val="left" w:pos="567"/>
        </w:tabs>
        <w:ind w:firstLine="567"/>
        <w:rPr>
          <w:color w:val="000000"/>
          <w:szCs w:val="24"/>
        </w:rPr>
      </w:pPr>
      <w:r w:rsidRPr="00D15548">
        <w:rPr>
          <w:color w:val="000000"/>
          <w:szCs w:val="24"/>
        </w:rPr>
        <w:t>10.2.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1819076" w14:textId="01F8D72C" w:rsidR="00A90216" w:rsidRPr="00B1011F" w:rsidRDefault="005E2141" w:rsidP="00A90216">
      <w:pPr>
        <w:tabs>
          <w:tab w:val="left" w:pos="567"/>
        </w:tabs>
        <w:ind w:firstLine="567"/>
        <w:rPr>
          <w:iCs/>
          <w:color w:val="000000" w:themeColor="text1"/>
          <w:szCs w:val="24"/>
        </w:rPr>
      </w:pPr>
      <w:r w:rsidRPr="00752660">
        <w:rPr>
          <w:color w:val="000000"/>
          <w:szCs w:val="24"/>
        </w:rPr>
        <w:t xml:space="preserve">10.3. </w:t>
      </w:r>
      <w:r w:rsidR="00F035EF" w:rsidRPr="00752660">
        <w:rPr>
          <w:iCs/>
          <w:color w:val="000000"/>
          <w:szCs w:val="24"/>
        </w:rPr>
        <w:t>Perkantysis subjektas</w:t>
      </w:r>
      <w:r w:rsidR="00752660" w:rsidRPr="00752660">
        <w:rPr>
          <w:iCs/>
          <w:color w:val="000000"/>
          <w:szCs w:val="24"/>
        </w:rPr>
        <w:t xml:space="preserve">, vadovaujantis Pirkimų įstatymo 65 str. 1 d. 1p., vertins </w:t>
      </w:r>
      <w:r w:rsidR="00F035EF" w:rsidRPr="00752660">
        <w:rPr>
          <w:iCs/>
          <w:color w:val="000000"/>
          <w:szCs w:val="24"/>
        </w:rPr>
        <w:t xml:space="preserve"> </w:t>
      </w:r>
      <w:r w:rsidR="00752660" w:rsidRPr="00752660">
        <w:rPr>
          <w:iCs/>
          <w:color w:val="000000"/>
          <w:szCs w:val="24"/>
        </w:rPr>
        <w:t>sąnaudas pagal gyvavimo ciklo metodą</w:t>
      </w:r>
      <w:r w:rsidR="005337F4">
        <w:rPr>
          <w:iCs/>
          <w:color w:val="000000"/>
          <w:szCs w:val="24"/>
        </w:rPr>
        <w:t xml:space="preserve"> (</w:t>
      </w:r>
      <w:r w:rsidR="005337F4" w:rsidRPr="00752660">
        <w:rPr>
          <w:iCs/>
          <w:color w:val="000000"/>
          <w:szCs w:val="24"/>
        </w:rPr>
        <w:t>vertinam</w:t>
      </w:r>
      <w:r w:rsidR="005337F4">
        <w:rPr>
          <w:iCs/>
          <w:color w:val="000000"/>
          <w:szCs w:val="24"/>
        </w:rPr>
        <w:t xml:space="preserve">a </w:t>
      </w:r>
      <w:r w:rsidR="005337F4" w:rsidRPr="00F563DA">
        <w:rPr>
          <w:iCs/>
          <w:color w:val="000000" w:themeColor="text1"/>
          <w:szCs w:val="24"/>
        </w:rPr>
        <w:t xml:space="preserve">Perkančiojo </w:t>
      </w:r>
      <w:r w:rsidR="005337F4" w:rsidRPr="00B1011F">
        <w:rPr>
          <w:iCs/>
          <w:color w:val="000000" w:themeColor="text1"/>
          <w:szCs w:val="24"/>
        </w:rPr>
        <w:t>subjekto</w:t>
      </w:r>
      <w:r w:rsidR="005337F4" w:rsidRPr="00B1011F">
        <w:rPr>
          <w:iCs/>
          <w:color w:val="000000"/>
          <w:szCs w:val="24"/>
        </w:rPr>
        <w:t xml:space="preserve"> išlaidų dalis</w:t>
      </w:r>
      <w:r w:rsidR="00261FA0" w:rsidRPr="00B1011F">
        <w:rPr>
          <w:iCs/>
          <w:color w:val="000000"/>
          <w:szCs w:val="24"/>
        </w:rPr>
        <w:t xml:space="preserve"> vienai </w:t>
      </w:r>
      <w:proofErr w:type="spellStart"/>
      <w:r w:rsidR="00261FA0" w:rsidRPr="00B1011F">
        <w:rPr>
          <w:iCs/>
          <w:color w:val="000000"/>
          <w:szCs w:val="24"/>
        </w:rPr>
        <w:t>tarnsporto</w:t>
      </w:r>
      <w:proofErr w:type="spellEnd"/>
      <w:r w:rsidR="00261FA0" w:rsidRPr="00B1011F">
        <w:rPr>
          <w:iCs/>
          <w:color w:val="000000"/>
          <w:szCs w:val="24"/>
        </w:rPr>
        <w:t xml:space="preserve"> priemonei</w:t>
      </w:r>
      <w:r w:rsidR="005337F4" w:rsidRPr="00B1011F">
        <w:rPr>
          <w:iCs/>
          <w:color w:val="000000"/>
          <w:szCs w:val="24"/>
        </w:rPr>
        <w:t xml:space="preserve">, patiriama </w:t>
      </w:r>
      <w:r w:rsidR="00752660" w:rsidRPr="00B1011F">
        <w:rPr>
          <w:iCs/>
          <w:color w:val="000000"/>
          <w:szCs w:val="24"/>
        </w:rPr>
        <w:t>Transporto priemon</w:t>
      </w:r>
      <w:r w:rsidR="00261FA0" w:rsidRPr="00B1011F">
        <w:rPr>
          <w:iCs/>
          <w:color w:val="000000"/>
          <w:szCs w:val="24"/>
        </w:rPr>
        <w:t>ei</w:t>
      </w:r>
      <w:r w:rsidR="00752660" w:rsidRPr="00B1011F">
        <w:rPr>
          <w:iCs/>
          <w:color w:val="000000"/>
          <w:szCs w:val="24"/>
        </w:rPr>
        <w:t xml:space="preserve"> </w:t>
      </w:r>
      <w:r w:rsidR="00752660" w:rsidRPr="00B1011F">
        <w:rPr>
          <w:iCs/>
          <w:color w:val="000000" w:themeColor="text1"/>
          <w:szCs w:val="24"/>
        </w:rPr>
        <w:t>suteikt</w:t>
      </w:r>
      <w:r w:rsidR="00261FA0" w:rsidRPr="00B1011F">
        <w:rPr>
          <w:iCs/>
          <w:color w:val="000000" w:themeColor="text1"/>
          <w:szCs w:val="24"/>
        </w:rPr>
        <w:t>os</w:t>
      </w:r>
      <w:r w:rsidR="00752660" w:rsidRPr="00B1011F">
        <w:rPr>
          <w:iCs/>
          <w:color w:val="000000" w:themeColor="text1"/>
          <w:szCs w:val="24"/>
        </w:rPr>
        <w:t xml:space="preserve"> garantij</w:t>
      </w:r>
      <w:r w:rsidR="00261FA0" w:rsidRPr="00B1011F">
        <w:rPr>
          <w:iCs/>
          <w:color w:val="000000" w:themeColor="text1"/>
          <w:szCs w:val="24"/>
        </w:rPr>
        <w:t>os</w:t>
      </w:r>
      <w:r w:rsidR="00752660" w:rsidRPr="00B1011F">
        <w:rPr>
          <w:iCs/>
          <w:color w:val="000000" w:themeColor="text1"/>
          <w:szCs w:val="24"/>
        </w:rPr>
        <w:t xml:space="preserve"> </w:t>
      </w:r>
      <w:r w:rsidR="00113E04">
        <w:rPr>
          <w:iCs/>
          <w:color w:val="000000" w:themeColor="text1"/>
          <w:szCs w:val="24"/>
        </w:rPr>
        <w:t>24</w:t>
      </w:r>
      <w:r w:rsidR="00752660" w:rsidRPr="00B1011F">
        <w:rPr>
          <w:iCs/>
          <w:color w:val="000000" w:themeColor="text1"/>
          <w:szCs w:val="24"/>
        </w:rPr>
        <w:t xml:space="preserve"> mėnesių laikotarpiu, arba kol Autobusas šiuo laikotarpiu nuvažiuos </w:t>
      </w:r>
      <w:r w:rsidR="00752660" w:rsidRPr="00B1011F">
        <w:rPr>
          <w:iCs/>
          <w:color w:val="000000"/>
          <w:szCs w:val="24"/>
        </w:rPr>
        <w:t>ne daugiau</w:t>
      </w:r>
      <w:r w:rsidR="00752660" w:rsidRPr="00B1011F">
        <w:rPr>
          <w:iCs/>
          <w:color w:val="000000" w:themeColor="text1"/>
          <w:szCs w:val="24"/>
        </w:rPr>
        <w:t xml:space="preserve"> nei </w:t>
      </w:r>
      <w:r w:rsidR="00113E04">
        <w:rPr>
          <w:iCs/>
          <w:color w:val="000000" w:themeColor="text1"/>
          <w:szCs w:val="24"/>
        </w:rPr>
        <w:t>18</w:t>
      </w:r>
      <w:r w:rsidR="00752660" w:rsidRPr="00B1011F">
        <w:rPr>
          <w:iCs/>
          <w:color w:val="000000" w:themeColor="text1"/>
          <w:szCs w:val="24"/>
        </w:rPr>
        <w:t>0 000 km</w:t>
      </w:r>
      <w:r w:rsidR="005337F4" w:rsidRPr="00B1011F">
        <w:rPr>
          <w:iCs/>
          <w:color w:val="000000" w:themeColor="text1"/>
          <w:szCs w:val="24"/>
        </w:rPr>
        <w:t>)</w:t>
      </w:r>
      <w:r w:rsidR="00752660" w:rsidRPr="00B1011F">
        <w:rPr>
          <w:iCs/>
          <w:color w:val="000000" w:themeColor="text1"/>
          <w:szCs w:val="24"/>
        </w:rPr>
        <w:t>.</w:t>
      </w:r>
      <w:r w:rsidR="00A90216" w:rsidRPr="00B1011F">
        <w:rPr>
          <w:iCs/>
          <w:color w:val="000000" w:themeColor="text1"/>
          <w:szCs w:val="24"/>
        </w:rPr>
        <w:t xml:space="preserve"> </w:t>
      </w:r>
      <w:r w:rsidR="00752660" w:rsidRPr="00B1011F">
        <w:rPr>
          <w:iCs/>
          <w:color w:val="000000" w:themeColor="text1"/>
          <w:szCs w:val="24"/>
        </w:rPr>
        <w:t xml:space="preserve">Perkantysis subjektas tiekėjų pasiūlymų palyginimui vertins </w:t>
      </w:r>
      <w:r w:rsidR="00A90216" w:rsidRPr="00B1011F">
        <w:rPr>
          <w:iCs/>
          <w:color w:val="000000" w:themeColor="text1"/>
          <w:szCs w:val="24"/>
        </w:rPr>
        <w:t>šias sąnaudas:</w:t>
      </w:r>
    </w:p>
    <w:p w14:paraId="73232476" w14:textId="692656AF" w:rsidR="00A90216" w:rsidRPr="00B1011F" w:rsidRDefault="0075417D" w:rsidP="0011237B">
      <w:pPr>
        <w:tabs>
          <w:tab w:val="left" w:pos="567"/>
        </w:tabs>
        <w:ind w:firstLine="567"/>
        <w:rPr>
          <w:iCs/>
          <w:color w:val="000000" w:themeColor="text1"/>
          <w:szCs w:val="24"/>
        </w:rPr>
      </w:pPr>
      <w:r w:rsidRPr="00B1011F">
        <w:rPr>
          <w:iCs/>
          <w:color w:val="000000" w:themeColor="text1"/>
          <w:szCs w:val="24"/>
        </w:rPr>
        <w:t>10.3.1.</w:t>
      </w:r>
      <w:r w:rsidR="00A90216" w:rsidRPr="00B1011F">
        <w:rPr>
          <w:iCs/>
          <w:color w:val="000000" w:themeColor="text1"/>
          <w:szCs w:val="24"/>
        </w:rPr>
        <w:t xml:space="preserve"> su Transporto priemon</w:t>
      </w:r>
      <w:r w:rsidR="007B5791" w:rsidRPr="00B1011F">
        <w:rPr>
          <w:iCs/>
          <w:color w:val="000000" w:themeColor="text1"/>
          <w:szCs w:val="24"/>
        </w:rPr>
        <w:t>ės</w:t>
      </w:r>
      <w:r w:rsidR="00A90216" w:rsidRPr="00B1011F">
        <w:rPr>
          <w:iCs/>
          <w:color w:val="000000" w:themeColor="text1"/>
          <w:szCs w:val="24"/>
        </w:rPr>
        <w:t xml:space="preserve"> įsigijimu susijusias išlaidas, įskaitant j</w:t>
      </w:r>
      <w:r w:rsidR="00261FA0" w:rsidRPr="00B1011F">
        <w:rPr>
          <w:iCs/>
          <w:color w:val="000000" w:themeColor="text1"/>
          <w:szCs w:val="24"/>
        </w:rPr>
        <w:t>os</w:t>
      </w:r>
      <w:r w:rsidR="00A90216" w:rsidRPr="00B1011F">
        <w:rPr>
          <w:iCs/>
          <w:color w:val="000000" w:themeColor="text1"/>
          <w:szCs w:val="24"/>
        </w:rPr>
        <w:t xml:space="preserve"> kainą, Eur be PVM</w:t>
      </w:r>
      <w:r w:rsidRPr="00B1011F">
        <w:rPr>
          <w:iCs/>
          <w:color w:val="000000" w:themeColor="text1"/>
          <w:szCs w:val="24"/>
        </w:rPr>
        <w:t xml:space="preserve"> </w:t>
      </w:r>
      <w:r w:rsidRPr="00B1011F">
        <w:rPr>
          <w:i/>
          <w:color w:val="000000"/>
          <w:szCs w:val="24"/>
        </w:rPr>
        <w:t>(</w:t>
      </w:r>
      <w:proofErr w:type="spellStart"/>
      <w:r w:rsidRPr="00B1011F">
        <w:rPr>
          <w:i/>
          <w:color w:val="000000"/>
          <w:szCs w:val="24"/>
        </w:rPr>
        <w:t>S</w:t>
      </w:r>
      <w:r w:rsidRPr="00B1011F">
        <w:rPr>
          <w:i/>
          <w:color w:val="000000"/>
          <w:szCs w:val="24"/>
          <w:vertAlign w:val="subscript"/>
        </w:rPr>
        <w:t>A</w:t>
      </w:r>
      <w:r w:rsidR="006210E8" w:rsidRPr="00B1011F">
        <w:rPr>
          <w:i/>
          <w:color w:val="000000"/>
          <w:szCs w:val="24"/>
          <w:vertAlign w:val="subscript"/>
        </w:rPr>
        <w:t>Pas</w:t>
      </w:r>
      <w:proofErr w:type="spellEnd"/>
      <w:r w:rsidRPr="00B1011F">
        <w:rPr>
          <w:i/>
          <w:color w:val="000000"/>
          <w:szCs w:val="24"/>
        </w:rPr>
        <w:t>)</w:t>
      </w:r>
      <w:r w:rsidR="00A90216" w:rsidRPr="00B1011F">
        <w:rPr>
          <w:iCs/>
          <w:color w:val="000000" w:themeColor="text1"/>
          <w:szCs w:val="24"/>
        </w:rPr>
        <w:t>;</w:t>
      </w:r>
    </w:p>
    <w:p w14:paraId="1E9B4CAE" w14:textId="51774114" w:rsidR="00752660" w:rsidRPr="00B1011F" w:rsidRDefault="0075417D" w:rsidP="0011237B">
      <w:pPr>
        <w:tabs>
          <w:tab w:val="left" w:pos="567"/>
        </w:tabs>
        <w:ind w:firstLine="567"/>
        <w:rPr>
          <w:bCs/>
          <w:iCs/>
          <w:color w:val="000000" w:themeColor="text1"/>
          <w:szCs w:val="24"/>
        </w:rPr>
      </w:pPr>
      <w:r w:rsidRPr="00B1011F">
        <w:rPr>
          <w:iCs/>
          <w:color w:val="000000" w:themeColor="text1"/>
          <w:szCs w:val="24"/>
        </w:rPr>
        <w:t>10.3.2.</w:t>
      </w:r>
      <w:r w:rsidR="00A90216" w:rsidRPr="00B1011F">
        <w:rPr>
          <w:iCs/>
          <w:color w:val="000000" w:themeColor="text1"/>
          <w:szCs w:val="24"/>
        </w:rPr>
        <w:t xml:space="preserve"> </w:t>
      </w:r>
      <w:r w:rsidR="00A90216" w:rsidRPr="00B1011F">
        <w:rPr>
          <w:bCs/>
          <w:iCs/>
          <w:color w:val="000000" w:themeColor="text1"/>
          <w:szCs w:val="24"/>
        </w:rPr>
        <w:t>Transporto priemon</w:t>
      </w:r>
      <w:r w:rsidR="00261FA0" w:rsidRPr="00B1011F">
        <w:rPr>
          <w:bCs/>
          <w:iCs/>
          <w:color w:val="000000" w:themeColor="text1"/>
          <w:szCs w:val="24"/>
        </w:rPr>
        <w:t>ės</w:t>
      </w:r>
      <w:r w:rsidR="003758C7" w:rsidRPr="00B1011F">
        <w:rPr>
          <w:bCs/>
          <w:iCs/>
          <w:color w:val="000000" w:themeColor="text1"/>
          <w:szCs w:val="24"/>
        </w:rPr>
        <w:t xml:space="preserve"> </w:t>
      </w:r>
      <w:r w:rsidR="00305EB6" w:rsidRPr="00B1011F">
        <w:rPr>
          <w:bCs/>
          <w:iCs/>
          <w:color w:val="000000" w:themeColor="text1"/>
          <w:szCs w:val="24"/>
        </w:rPr>
        <w:t>T</w:t>
      </w:r>
      <w:r w:rsidR="00A90216" w:rsidRPr="00B1011F">
        <w:rPr>
          <w:bCs/>
          <w:iCs/>
          <w:color w:val="000000" w:themeColor="text1"/>
          <w:szCs w:val="24"/>
        </w:rPr>
        <w:t>echninio aptarnavimo paslaugų Autobus</w:t>
      </w:r>
      <w:r w:rsidR="00944379" w:rsidRPr="00B1011F">
        <w:rPr>
          <w:bCs/>
          <w:iCs/>
          <w:color w:val="000000" w:themeColor="text1"/>
          <w:szCs w:val="24"/>
        </w:rPr>
        <w:t>ui</w:t>
      </w:r>
      <w:r w:rsidR="00A90216" w:rsidRPr="00B1011F">
        <w:rPr>
          <w:bCs/>
          <w:iCs/>
          <w:color w:val="000000" w:themeColor="text1"/>
          <w:szCs w:val="24"/>
        </w:rPr>
        <w:t xml:space="preserve"> suteikt</w:t>
      </w:r>
      <w:r w:rsidR="00944379" w:rsidRPr="00B1011F">
        <w:rPr>
          <w:bCs/>
          <w:iCs/>
          <w:color w:val="000000" w:themeColor="text1"/>
          <w:szCs w:val="24"/>
        </w:rPr>
        <w:t>os</w:t>
      </w:r>
      <w:r w:rsidR="00A90216" w:rsidRPr="00B1011F">
        <w:rPr>
          <w:bCs/>
          <w:iCs/>
          <w:color w:val="000000" w:themeColor="text1"/>
          <w:szCs w:val="24"/>
        </w:rPr>
        <w:t xml:space="preserve"> garantij</w:t>
      </w:r>
      <w:r w:rsidR="00944379" w:rsidRPr="00B1011F">
        <w:rPr>
          <w:bCs/>
          <w:iCs/>
          <w:color w:val="000000" w:themeColor="text1"/>
          <w:szCs w:val="24"/>
        </w:rPr>
        <w:t>os</w:t>
      </w:r>
      <w:r w:rsidR="00A90216" w:rsidRPr="00B1011F">
        <w:rPr>
          <w:bCs/>
          <w:iCs/>
          <w:color w:val="000000" w:themeColor="text1"/>
          <w:szCs w:val="24"/>
        </w:rPr>
        <w:t xml:space="preserve"> </w:t>
      </w:r>
      <w:r w:rsidR="00113E04">
        <w:rPr>
          <w:bCs/>
          <w:iCs/>
          <w:color w:val="000000" w:themeColor="text1"/>
          <w:szCs w:val="24"/>
        </w:rPr>
        <w:t>24</w:t>
      </w:r>
      <w:r w:rsidR="00A90216" w:rsidRPr="00B1011F">
        <w:rPr>
          <w:bCs/>
          <w:iCs/>
          <w:color w:val="000000" w:themeColor="text1"/>
          <w:szCs w:val="24"/>
        </w:rPr>
        <w:t xml:space="preserve"> mėnesių laikotarpiu, arba kol Autobusas šiuo laikotarpiu nuvažiuos </w:t>
      </w:r>
      <w:r w:rsidR="00A90216" w:rsidRPr="00B1011F">
        <w:rPr>
          <w:bCs/>
          <w:iCs/>
          <w:color w:val="000000"/>
          <w:szCs w:val="24"/>
        </w:rPr>
        <w:t>ne daugiau</w:t>
      </w:r>
      <w:r w:rsidR="00A90216" w:rsidRPr="00B1011F">
        <w:rPr>
          <w:bCs/>
          <w:iCs/>
          <w:color w:val="000000" w:themeColor="text1"/>
          <w:szCs w:val="24"/>
        </w:rPr>
        <w:t xml:space="preserve"> nei </w:t>
      </w:r>
      <w:r w:rsidR="00113E04">
        <w:rPr>
          <w:bCs/>
          <w:iCs/>
          <w:color w:val="000000" w:themeColor="text1"/>
          <w:szCs w:val="24"/>
        </w:rPr>
        <w:t>18</w:t>
      </w:r>
      <w:r w:rsidR="00A90216" w:rsidRPr="00B1011F">
        <w:rPr>
          <w:bCs/>
          <w:iCs/>
          <w:color w:val="000000" w:themeColor="text1"/>
          <w:szCs w:val="24"/>
        </w:rPr>
        <w:t>0 000 km</w:t>
      </w:r>
      <w:r w:rsidR="003758C7" w:rsidRPr="00B1011F">
        <w:rPr>
          <w:bCs/>
          <w:iCs/>
          <w:color w:val="000000" w:themeColor="text1"/>
          <w:szCs w:val="24"/>
        </w:rPr>
        <w:t>,</w:t>
      </w:r>
      <w:r w:rsidR="00A90216" w:rsidRPr="00B1011F">
        <w:rPr>
          <w:bCs/>
          <w:iCs/>
          <w:color w:val="000000" w:themeColor="text1"/>
          <w:szCs w:val="24"/>
        </w:rPr>
        <w:t xml:space="preserve"> išlaidas Eur be PVM</w:t>
      </w:r>
      <w:r w:rsidRPr="00B1011F">
        <w:rPr>
          <w:bCs/>
          <w:iCs/>
          <w:color w:val="000000" w:themeColor="text1"/>
          <w:szCs w:val="24"/>
        </w:rPr>
        <w:t xml:space="preserve"> </w:t>
      </w:r>
      <w:r w:rsidRPr="00B1011F">
        <w:rPr>
          <w:i/>
          <w:color w:val="000000" w:themeColor="text1"/>
          <w:szCs w:val="24"/>
        </w:rPr>
        <w:t>(</w:t>
      </w:r>
      <w:proofErr w:type="spellStart"/>
      <w:r w:rsidRPr="00B1011F">
        <w:rPr>
          <w:i/>
          <w:color w:val="000000" w:themeColor="text1"/>
          <w:szCs w:val="24"/>
        </w:rPr>
        <w:t>S</w:t>
      </w:r>
      <w:r w:rsidRPr="00B1011F">
        <w:rPr>
          <w:i/>
          <w:color w:val="000000" w:themeColor="text1"/>
          <w:szCs w:val="24"/>
          <w:vertAlign w:val="subscript"/>
        </w:rPr>
        <w:t>TA</w:t>
      </w:r>
      <w:r w:rsidR="006210E8" w:rsidRPr="00B1011F">
        <w:rPr>
          <w:i/>
          <w:color w:val="000000" w:themeColor="text1"/>
          <w:szCs w:val="24"/>
          <w:vertAlign w:val="subscript"/>
        </w:rPr>
        <w:t>Pas</w:t>
      </w:r>
      <w:proofErr w:type="spellEnd"/>
      <w:r w:rsidRPr="00B1011F">
        <w:rPr>
          <w:i/>
          <w:color w:val="000000" w:themeColor="text1"/>
          <w:szCs w:val="24"/>
        </w:rPr>
        <w:t>)</w:t>
      </w:r>
      <w:r w:rsidR="00A90216" w:rsidRPr="00B1011F">
        <w:rPr>
          <w:bCs/>
          <w:iCs/>
          <w:color w:val="000000" w:themeColor="text1"/>
          <w:szCs w:val="24"/>
        </w:rPr>
        <w:t>;</w:t>
      </w:r>
    </w:p>
    <w:p w14:paraId="0B9484A7" w14:textId="2946F99F" w:rsidR="00582E21" w:rsidRPr="00B1011F" w:rsidRDefault="00296D19" w:rsidP="0011237B">
      <w:pPr>
        <w:tabs>
          <w:tab w:val="left" w:pos="567"/>
        </w:tabs>
        <w:ind w:firstLine="567"/>
        <w:rPr>
          <w:bCs/>
          <w:iCs/>
          <w:color w:val="000000" w:themeColor="text1"/>
          <w:szCs w:val="24"/>
        </w:rPr>
      </w:pPr>
      <w:r w:rsidRPr="00B1011F">
        <w:rPr>
          <w:bCs/>
          <w:color w:val="000000" w:themeColor="text1"/>
          <w:szCs w:val="24"/>
          <w:lang w:val="en-US"/>
        </w:rPr>
        <w:t xml:space="preserve">10.3.3. </w:t>
      </w:r>
      <w:r w:rsidR="00944379" w:rsidRPr="00B1011F">
        <w:rPr>
          <w:bCs/>
          <w:color w:val="000000" w:themeColor="text1"/>
          <w:szCs w:val="24"/>
        </w:rPr>
        <w:t xml:space="preserve">Transporto priemonės </w:t>
      </w:r>
      <w:r w:rsidR="00305EB6" w:rsidRPr="00B1011F">
        <w:rPr>
          <w:bCs/>
          <w:color w:val="000000" w:themeColor="text1"/>
          <w:szCs w:val="24"/>
        </w:rPr>
        <w:t>N</w:t>
      </w:r>
      <w:r w:rsidR="00582E21" w:rsidRPr="00B1011F">
        <w:rPr>
          <w:bCs/>
          <w:color w:val="000000" w:themeColor="text1"/>
          <w:szCs w:val="24"/>
        </w:rPr>
        <w:t>egarantinio remonto</w:t>
      </w:r>
      <w:r w:rsidR="00582E21" w:rsidRPr="00B1011F">
        <w:rPr>
          <w:b/>
          <w:color w:val="000000" w:themeColor="text1"/>
          <w:sz w:val="22"/>
          <w:szCs w:val="22"/>
        </w:rPr>
        <w:t xml:space="preserve"> </w:t>
      </w:r>
      <w:r w:rsidR="00944379" w:rsidRPr="00B1011F">
        <w:rPr>
          <w:bCs/>
          <w:iCs/>
          <w:color w:val="000000" w:themeColor="text1"/>
          <w:szCs w:val="24"/>
        </w:rPr>
        <w:t xml:space="preserve">Autobusui suteiktos garantijos </w:t>
      </w:r>
      <w:r w:rsidR="00113E04">
        <w:rPr>
          <w:bCs/>
          <w:iCs/>
          <w:color w:val="000000" w:themeColor="text1"/>
          <w:szCs w:val="24"/>
        </w:rPr>
        <w:t>24</w:t>
      </w:r>
      <w:r w:rsidR="00944379" w:rsidRPr="00B1011F">
        <w:rPr>
          <w:bCs/>
          <w:iCs/>
          <w:color w:val="000000" w:themeColor="text1"/>
          <w:szCs w:val="24"/>
        </w:rPr>
        <w:t xml:space="preserve"> mėnesių laikotarpiu, arba kol Autobusas šiuo laikotarpiu nuvažiuos </w:t>
      </w:r>
      <w:r w:rsidR="00944379" w:rsidRPr="00B1011F">
        <w:rPr>
          <w:bCs/>
          <w:iCs/>
          <w:color w:val="000000"/>
          <w:szCs w:val="24"/>
        </w:rPr>
        <w:t>ne daugiau</w:t>
      </w:r>
      <w:r w:rsidR="00944379" w:rsidRPr="00B1011F">
        <w:rPr>
          <w:bCs/>
          <w:iCs/>
          <w:color w:val="000000" w:themeColor="text1"/>
          <w:szCs w:val="24"/>
        </w:rPr>
        <w:t xml:space="preserve"> nei </w:t>
      </w:r>
      <w:r w:rsidR="00113E04">
        <w:rPr>
          <w:bCs/>
          <w:iCs/>
          <w:color w:val="000000" w:themeColor="text1"/>
          <w:szCs w:val="24"/>
        </w:rPr>
        <w:t>180</w:t>
      </w:r>
      <w:r w:rsidR="00944379" w:rsidRPr="00B1011F">
        <w:rPr>
          <w:bCs/>
          <w:iCs/>
          <w:color w:val="000000" w:themeColor="text1"/>
          <w:szCs w:val="24"/>
        </w:rPr>
        <w:t xml:space="preserve"> 000 km, </w:t>
      </w:r>
      <w:r w:rsidRPr="00B1011F">
        <w:rPr>
          <w:bCs/>
          <w:iCs/>
          <w:color w:val="000000" w:themeColor="text1"/>
          <w:szCs w:val="24"/>
        </w:rPr>
        <w:t xml:space="preserve">darbo valandos </w:t>
      </w:r>
      <w:r w:rsidR="00944379" w:rsidRPr="00B1011F">
        <w:rPr>
          <w:bCs/>
          <w:iCs/>
          <w:color w:val="000000" w:themeColor="text1"/>
          <w:szCs w:val="24"/>
        </w:rPr>
        <w:t>išlaid</w:t>
      </w:r>
      <w:r w:rsidRPr="00B1011F">
        <w:rPr>
          <w:bCs/>
          <w:iCs/>
          <w:color w:val="000000" w:themeColor="text1"/>
          <w:szCs w:val="24"/>
        </w:rPr>
        <w:t>o</w:t>
      </w:r>
      <w:r w:rsidR="00944379" w:rsidRPr="00B1011F">
        <w:rPr>
          <w:bCs/>
          <w:iCs/>
          <w:color w:val="000000" w:themeColor="text1"/>
          <w:szCs w:val="24"/>
        </w:rPr>
        <w:t>s Eur be PVM</w:t>
      </w:r>
      <w:r w:rsidRPr="00B1011F">
        <w:rPr>
          <w:bCs/>
          <w:iCs/>
          <w:color w:val="000000" w:themeColor="text1"/>
          <w:szCs w:val="24"/>
        </w:rPr>
        <w:t xml:space="preserve"> </w:t>
      </w:r>
      <w:r w:rsidRPr="00B1011F">
        <w:rPr>
          <w:bCs/>
          <w:i/>
          <w:color w:val="000000" w:themeColor="text1"/>
          <w:szCs w:val="24"/>
        </w:rPr>
        <w:t>(</w:t>
      </w:r>
      <w:proofErr w:type="spellStart"/>
      <w:r w:rsidRPr="00B1011F">
        <w:rPr>
          <w:bCs/>
          <w:i/>
          <w:color w:val="000000" w:themeColor="text1"/>
          <w:szCs w:val="24"/>
        </w:rPr>
        <w:t>S</w:t>
      </w:r>
      <w:r w:rsidRPr="00B1011F">
        <w:rPr>
          <w:bCs/>
          <w:i/>
          <w:iCs/>
          <w:color w:val="000000" w:themeColor="text1"/>
          <w:szCs w:val="24"/>
          <w:vertAlign w:val="subscript"/>
        </w:rPr>
        <w:t>NGPas</w:t>
      </w:r>
      <w:proofErr w:type="spellEnd"/>
      <w:r w:rsidRPr="00B1011F">
        <w:rPr>
          <w:bCs/>
          <w:i/>
          <w:iCs/>
          <w:color w:val="000000" w:themeColor="text1"/>
          <w:szCs w:val="24"/>
        </w:rPr>
        <w:t>)</w:t>
      </w:r>
      <w:r w:rsidRPr="00B1011F">
        <w:rPr>
          <w:bCs/>
          <w:color w:val="000000" w:themeColor="text1"/>
          <w:szCs w:val="24"/>
        </w:rPr>
        <w:t>;</w:t>
      </w:r>
    </w:p>
    <w:p w14:paraId="73BF8B11" w14:textId="68E1798B" w:rsidR="00D40D4E" w:rsidRPr="00B1011F" w:rsidRDefault="00D40D4E" w:rsidP="0011237B">
      <w:pPr>
        <w:tabs>
          <w:tab w:val="left" w:pos="567"/>
        </w:tabs>
        <w:ind w:firstLine="567"/>
        <w:rPr>
          <w:szCs w:val="24"/>
        </w:rPr>
      </w:pPr>
      <w:r w:rsidRPr="00B1011F">
        <w:rPr>
          <w:szCs w:val="24"/>
        </w:rPr>
        <w:t>10.3.</w:t>
      </w:r>
      <w:r w:rsidR="00296D19" w:rsidRPr="00B1011F">
        <w:rPr>
          <w:szCs w:val="24"/>
        </w:rPr>
        <w:t>4</w:t>
      </w:r>
      <w:r w:rsidRPr="00B1011F">
        <w:rPr>
          <w:szCs w:val="24"/>
        </w:rPr>
        <w:t xml:space="preserve">. </w:t>
      </w:r>
      <w:r w:rsidR="00664417" w:rsidRPr="00AE2458">
        <w:rPr>
          <w:szCs w:val="24"/>
        </w:rPr>
        <w:t>T</w:t>
      </w:r>
      <w:r w:rsidRPr="00AE2458">
        <w:rPr>
          <w:szCs w:val="24"/>
        </w:rPr>
        <w:t>ransporto priemon</w:t>
      </w:r>
      <w:r w:rsidR="00261FA0" w:rsidRPr="00AE2458">
        <w:rPr>
          <w:szCs w:val="24"/>
        </w:rPr>
        <w:t>ės</w:t>
      </w:r>
      <w:r w:rsidR="00664417" w:rsidRPr="00AE2458">
        <w:rPr>
          <w:szCs w:val="24"/>
        </w:rPr>
        <w:t xml:space="preserve"> </w:t>
      </w:r>
      <w:r w:rsidR="00664417" w:rsidRPr="00AE2458">
        <w:rPr>
          <w:bCs/>
          <w:color w:val="000000" w:themeColor="text1"/>
          <w:szCs w:val="24"/>
        </w:rPr>
        <w:t xml:space="preserve">poveikio </w:t>
      </w:r>
      <w:r w:rsidR="00F20B6F" w:rsidRPr="00AE2458">
        <w:rPr>
          <w:bCs/>
          <w:color w:val="000000" w:themeColor="text1"/>
          <w:szCs w:val="24"/>
        </w:rPr>
        <w:t>energetikai</w:t>
      </w:r>
      <w:r w:rsidR="00664417" w:rsidRPr="00AE2458">
        <w:rPr>
          <w:bCs/>
          <w:color w:val="000000" w:themeColor="text1"/>
          <w:szCs w:val="24"/>
        </w:rPr>
        <w:t xml:space="preserve"> ir </w:t>
      </w:r>
      <w:r w:rsidR="00F20B6F" w:rsidRPr="00AE2458">
        <w:rPr>
          <w:bCs/>
          <w:color w:val="000000" w:themeColor="text1"/>
          <w:szCs w:val="24"/>
        </w:rPr>
        <w:t>aplinkai</w:t>
      </w:r>
      <w:r w:rsidR="00664417" w:rsidRPr="00AE2458">
        <w:rPr>
          <w:bCs/>
          <w:color w:val="000000" w:themeColor="text1"/>
          <w:szCs w:val="24"/>
        </w:rPr>
        <w:t xml:space="preserve"> sąnaudos kol </w:t>
      </w:r>
      <w:r w:rsidR="00F20B6F" w:rsidRPr="00AE2458">
        <w:rPr>
          <w:bCs/>
          <w:color w:val="000000" w:themeColor="text1"/>
          <w:szCs w:val="24"/>
        </w:rPr>
        <w:t>Autobusai</w:t>
      </w:r>
      <w:r w:rsidR="00664417" w:rsidRPr="00AE2458">
        <w:rPr>
          <w:bCs/>
          <w:color w:val="000000" w:themeColor="text1"/>
          <w:szCs w:val="24"/>
        </w:rPr>
        <w:t xml:space="preserve"> nuvažiuos ne daugiau nei </w:t>
      </w:r>
      <w:r w:rsidR="00113E04" w:rsidRPr="00AE2458">
        <w:rPr>
          <w:bCs/>
          <w:color w:val="000000" w:themeColor="text1"/>
          <w:szCs w:val="24"/>
        </w:rPr>
        <w:t>18</w:t>
      </w:r>
      <w:r w:rsidR="00664417" w:rsidRPr="00AE2458">
        <w:rPr>
          <w:bCs/>
          <w:color w:val="000000" w:themeColor="text1"/>
          <w:szCs w:val="24"/>
        </w:rPr>
        <w:t>0 000 km, Eur be PVM (</w:t>
      </w:r>
      <w:proofErr w:type="spellStart"/>
      <w:r w:rsidR="00664417" w:rsidRPr="00AE2458">
        <w:rPr>
          <w:bCs/>
          <w:i/>
          <w:iCs/>
          <w:color w:val="000000" w:themeColor="text1"/>
          <w:szCs w:val="24"/>
        </w:rPr>
        <w:t>S</w:t>
      </w:r>
      <w:r w:rsidR="00664417" w:rsidRPr="00AE2458">
        <w:rPr>
          <w:bCs/>
          <w:i/>
          <w:iCs/>
          <w:color w:val="000000" w:themeColor="text1"/>
          <w:szCs w:val="24"/>
          <w:vertAlign w:val="subscript"/>
        </w:rPr>
        <w:t>PE</w:t>
      </w:r>
      <w:r w:rsidR="00F20B6F" w:rsidRPr="00AE2458">
        <w:rPr>
          <w:bCs/>
          <w:i/>
          <w:iCs/>
          <w:color w:val="000000" w:themeColor="text1"/>
          <w:szCs w:val="24"/>
          <w:vertAlign w:val="subscript"/>
        </w:rPr>
        <w:t>A</w:t>
      </w:r>
      <w:r w:rsidR="00664417" w:rsidRPr="00AE2458">
        <w:rPr>
          <w:bCs/>
          <w:i/>
          <w:iCs/>
          <w:color w:val="000000" w:themeColor="text1"/>
          <w:szCs w:val="24"/>
          <w:vertAlign w:val="subscript"/>
        </w:rPr>
        <w:t>SPas</w:t>
      </w:r>
      <w:proofErr w:type="spellEnd"/>
      <w:r w:rsidR="00664417" w:rsidRPr="00AE2458">
        <w:rPr>
          <w:bCs/>
          <w:color w:val="000000" w:themeColor="text1"/>
          <w:szCs w:val="24"/>
        </w:rPr>
        <w:t>).</w:t>
      </w:r>
      <w:r w:rsidR="00DA09CD" w:rsidRPr="00AE2458">
        <w:rPr>
          <w:bCs/>
          <w:color w:val="000000" w:themeColor="text1"/>
          <w:szCs w:val="24"/>
        </w:rPr>
        <w:t xml:space="preserve"> Ši </w:t>
      </w:r>
      <w:r w:rsidR="00DA09CD" w:rsidRPr="00AE2458">
        <w:rPr>
          <w:szCs w:val="24"/>
        </w:rPr>
        <w:t xml:space="preserve">reikšmė skaičiuojama, vadovaujantis LR susisiekimo ministro </w:t>
      </w:r>
      <w:r w:rsidR="00DA09CD" w:rsidRPr="00AE2458">
        <w:rPr>
          <w:szCs w:val="24"/>
          <w:lang w:val="en-US"/>
        </w:rPr>
        <w:t xml:space="preserve">2011 m. </w:t>
      </w:r>
      <w:proofErr w:type="spellStart"/>
      <w:r w:rsidR="00DA09CD" w:rsidRPr="00AE2458">
        <w:rPr>
          <w:szCs w:val="24"/>
          <w:lang w:val="en-US"/>
        </w:rPr>
        <w:t>vasario</w:t>
      </w:r>
      <w:proofErr w:type="spellEnd"/>
      <w:r w:rsidR="00DA09CD" w:rsidRPr="00AE2458">
        <w:rPr>
          <w:szCs w:val="24"/>
          <w:lang w:val="en-US"/>
        </w:rPr>
        <w:t xml:space="preserve"> 21 d. </w:t>
      </w:r>
      <w:proofErr w:type="spellStart"/>
      <w:r w:rsidR="00DA09CD" w:rsidRPr="00AE2458">
        <w:rPr>
          <w:szCs w:val="24"/>
          <w:lang w:val="en-US"/>
        </w:rPr>
        <w:t>įsakymu</w:t>
      </w:r>
      <w:proofErr w:type="spellEnd"/>
      <w:r w:rsidR="00DA09CD" w:rsidRPr="00AE2458">
        <w:rPr>
          <w:szCs w:val="24"/>
          <w:lang w:val="en-US"/>
        </w:rPr>
        <w:t xml:space="preserve"> Nr. 3-100 </w:t>
      </w:r>
      <w:proofErr w:type="spellStart"/>
      <w:r w:rsidR="00DA09CD" w:rsidRPr="00AE2458">
        <w:rPr>
          <w:szCs w:val="24"/>
          <w:lang w:val="en-US"/>
        </w:rPr>
        <w:t>patvirtintu</w:t>
      </w:r>
      <w:proofErr w:type="spellEnd"/>
      <w:r w:rsidR="00DA09CD" w:rsidRPr="00AE2458">
        <w:rPr>
          <w:szCs w:val="24"/>
          <w:lang w:val="en-US"/>
        </w:rPr>
        <w:t xml:space="preserve"> </w:t>
      </w:r>
      <w:r w:rsidR="00DA09CD" w:rsidRPr="00AE2458">
        <w:rPr>
          <w:i/>
          <w:iCs/>
          <w:color w:val="000000"/>
        </w:rPr>
        <w:t>Energijos vartojimo efektyvumo ir aplinkos apsaugos reikalavimų, taikomų įsigyjant kelių transporto priemones, nustatymo ir atvejų, kada juos privaloma taikyti, tvarkos aprašu</w:t>
      </w:r>
      <w:r w:rsidR="00DA09CD" w:rsidRPr="00AE2458">
        <w:rPr>
          <w:color w:val="000000"/>
        </w:rPr>
        <w:t xml:space="preserve"> (toliau – Aprašas) ir jame </w:t>
      </w:r>
      <w:r w:rsidR="00DA09CD" w:rsidRPr="00AE2458">
        <w:rPr>
          <w:bCs/>
          <w:color w:val="000000" w:themeColor="text1"/>
          <w:szCs w:val="24"/>
          <w:lang w:eastAsia="lt-LT"/>
        </w:rPr>
        <w:t>patvirtinta metodika, kai piniginėmis lėšomis (eurais) įvertinama T</w:t>
      </w:r>
      <w:r w:rsidR="00DA09CD" w:rsidRPr="00AE2458">
        <w:rPr>
          <w:color w:val="000000" w:themeColor="text1"/>
          <w:szCs w:val="24"/>
        </w:rPr>
        <w:t>ransporto priemonių eksploatacinio laikotarpio poveikį energetikai ir aplinkai</w:t>
      </w:r>
      <w:r w:rsidR="00DA09CD" w:rsidRPr="00AE2458">
        <w:rPr>
          <w:color w:val="000000" w:themeColor="text1"/>
          <w:sz w:val="22"/>
          <w:szCs w:val="22"/>
        </w:rPr>
        <w:t xml:space="preserve">, </w:t>
      </w:r>
      <w:r w:rsidR="00DA09CD" w:rsidRPr="00AE2458">
        <w:rPr>
          <w:color w:val="000000"/>
        </w:rPr>
        <w:t>atsižvelgiant siūlomų Transporto priemonių energijos suvartojimą, išmetamą anglies dvideginio (CO</w:t>
      </w:r>
      <w:r w:rsidR="00DA09CD" w:rsidRPr="00AE2458">
        <w:rPr>
          <w:color w:val="000000"/>
          <w:vertAlign w:val="subscript"/>
        </w:rPr>
        <w:t>2</w:t>
      </w:r>
      <w:r w:rsidR="00DA09CD" w:rsidRPr="00AE2458">
        <w:rPr>
          <w:color w:val="000000"/>
        </w:rPr>
        <w:t>) kiekį, išmetamą azoto oksidų (</w:t>
      </w:r>
      <w:proofErr w:type="spellStart"/>
      <w:r w:rsidR="00DA09CD" w:rsidRPr="00AE2458">
        <w:rPr>
          <w:color w:val="000000"/>
        </w:rPr>
        <w:t>NO</w:t>
      </w:r>
      <w:r w:rsidR="00DA09CD" w:rsidRPr="00AE2458">
        <w:rPr>
          <w:color w:val="000000"/>
          <w:vertAlign w:val="subscript"/>
        </w:rPr>
        <w:t>x</w:t>
      </w:r>
      <w:proofErr w:type="spellEnd"/>
      <w:r w:rsidR="00DA09CD" w:rsidRPr="00AE2458">
        <w:rPr>
          <w:color w:val="000000"/>
        </w:rPr>
        <w:t>) kiekį, ne metano angliavandenilių (NMHC) kiekį</w:t>
      </w:r>
      <w:r w:rsidR="00DA09CD" w:rsidRPr="00AE2458">
        <w:rPr>
          <w:color w:val="000000"/>
          <w:szCs w:val="24"/>
        </w:rPr>
        <w:t>.</w:t>
      </w:r>
      <w:r w:rsidR="00DA09CD" w:rsidRPr="00AE2458">
        <w:rPr>
          <w:color w:val="000000" w:themeColor="text1"/>
          <w:szCs w:val="24"/>
        </w:rPr>
        <w:t xml:space="preserve"> Šios reikšmės skaičiavimui</w:t>
      </w:r>
      <w:r w:rsidR="00DA09CD" w:rsidRPr="00AE2458">
        <w:rPr>
          <w:color w:val="000000" w:themeColor="text1"/>
          <w:sz w:val="22"/>
          <w:szCs w:val="22"/>
        </w:rPr>
        <w:t xml:space="preserve"> </w:t>
      </w:r>
      <w:r w:rsidR="00DA09CD" w:rsidRPr="00AE2458">
        <w:rPr>
          <w:color w:val="000000"/>
        </w:rPr>
        <w:t xml:space="preserve">numatomas visų Transporto priemonių eksploatacinis laikotarpis </w:t>
      </w:r>
      <w:r w:rsidR="00113E04" w:rsidRPr="00AE2458">
        <w:rPr>
          <w:color w:val="000000"/>
        </w:rPr>
        <w:t>18</w:t>
      </w:r>
      <w:r w:rsidR="00DA09CD" w:rsidRPr="00AE2458">
        <w:rPr>
          <w:color w:val="000000"/>
        </w:rPr>
        <w:t>0 000 kilometrų.</w:t>
      </w:r>
    </w:p>
    <w:p w14:paraId="7FDB2F4E" w14:textId="3B6D014A" w:rsidR="005E2141" w:rsidRPr="00B1011F" w:rsidRDefault="00CC723A" w:rsidP="005A0327">
      <w:pPr>
        <w:ind w:firstLine="567"/>
      </w:pPr>
      <w:r w:rsidRPr="00B1011F">
        <w:t>10.</w:t>
      </w:r>
      <w:r w:rsidR="005A0327" w:rsidRPr="00B1011F">
        <w:t>4</w:t>
      </w:r>
      <w:r w:rsidRPr="00B1011F">
        <w:t xml:space="preserve">. </w:t>
      </w:r>
      <w:r w:rsidR="005E2141" w:rsidRPr="00B1011F">
        <w:t>Ekonominis naudingumas (</w:t>
      </w:r>
      <w:proofErr w:type="spellStart"/>
      <w:r w:rsidR="005E2141" w:rsidRPr="00B1011F">
        <w:rPr>
          <w:i/>
        </w:rPr>
        <w:t>S</w:t>
      </w:r>
      <w:r w:rsidRPr="00B1011F">
        <w:rPr>
          <w:i/>
          <w:vertAlign w:val="subscript"/>
        </w:rPr>
        <w:t>Pas</w:t>
      </w:r>
      <w:proofErr w:type="spellEnd"/>
      <w:r w:rsidR="005E2141" w:rsidRPr="00B1011F">
        <w:t xml:space="preserve">) suskaičiuojamas sudedant </w:t>
      </w:r>
      <w:r w:rsidR="00C57493" w:rsidRPr="00B1011F">
        <w:t>su Transporto priemon</w:t>
      </w:r>
      <w:r w:rsidR="00261FA0" w:rsidRPr="00B1011F">
        <w:t>ės</w:t>
      </w:r>
      <w:r w:rsidR="00C57493" w:rsidRPr="00B1011F">
        <w:t xml:space="preserve"> įsigijimu susijusias išlaidas</w:t>
      </w:r>
      <w:r w:rsidR="00055D54" w:rsidRPr="00B1011F">
        <w:t xml:space="preserve"> (</w:t>
      </w:r>
      <w:r w:rsidR="00C57493" w:rsidRPr="00B1011F">
        <w:t>įskaitant jų kainą</w:t>
      </w:r>
      <w:r w:rsidR="00055D54" w:rsidRPr="00B1011F">
        <w:t>)</w:t>
      </w:r>
      <w:r w:rsidR="00C57493" w:rsidRPr="00B1011F">
        <w:t xml:space="preserve"> Eur be PVM, </w:t>
      </w:r>
      <w:r w:rsidR="00C57493" w:rsidRPr="00B1011F">
        <w:rPr>
          <w:bCs/>
        </w:rPr>
        <w:t>Transporto priemon</w:t>
      </w:r>
      <w:r w:rsidR="00261FA0" w:rsidRPr="00B1011F">
        <w:rPr>
          <w:bCs/>
        </w:rPr>
        <w:t>ės</w:t>
      </w:r>
      <w:r w:rsidR="00261FA0" w:rsidRPr="00305EB6">
        <w:rPr>
          <w:bCs/>
        </w:rPr>
        <w:t xml:space="preserve"> </w:t>
      </w:r>
      <w:r w:rsidR="00305EB6" w:rsidRPr="00305EB6">
        <w:rPr>
          <w:bCs/>
        </w:rPr>
        <w:t>T</w:t>
      </w:r>
      <w:r w:rsidR="00C57493" w:rsidRPr="00305EB6">
        <w:rPr>
          <w:bCs/>
        </w:rPr>
        <w:t>echninio aptarnavimo paslaugų Autobus</w:t>
      </w:r>
      <w:r w:rsidR="00D35D54">
        <w:rPr>
          <w:bCs/>
        </w:rPr>
        <w:t>ui</w:t>
      </w:r>
      <w:r w:rsidR="00C57493" w:rsidRPr="00305EB6">
        <w:rPr>
          <w:bCs/>
        </w:rPr>
        <w:t xml:space="preserve"> suteikt</w:t>
      </w:r>
      <w:r w:rsidR="00D35D54">
        <w:rPr>
          <w:bCs/>
        </w:rPr>
        <w:t>os</w:t>
      </w:r>
      <w:r w:rsidR="00C57493" w:rsidRPr="00305EB6">
        <w:rPr>
          <w:bCs/>
        </w:rPr>
        <w:t xml:space="preserve"> garantij</w:t>
      </w:r>
      <w:r w:rsidR="00D35D54">
        <w:rPr>
          <w:bCs/>
        </w:rPr>
        <w:t>os</w:t>
      </w:r>
      <w:r w:rsidR="00C57493" w:rsidRPr="00305EB6">
        <w:rPr>
          <w:bCs/>
        </w:rPr>
        <w:t xml:space="preserve"> </w:t>
      </w:r>
      <w:r w:rsidR="00113E04">
        <w:rPr>
          <w:bCs/>
        </w:rPr>
        <w:t>24</w:t>
      </w:r>
      <w:r w:rsidR="00C57493" w:rsidRPr="00305EB6">
        <w:rPr>
          <w:bCs/>
        </w:rPr>
        <w:t xml:space="preserve"> mėnesių laikotarpiu, arba kol Autobusas šiuo laikotarpiu nuvažiuos ne daugiau nei </w:t>
      </w:r>
      <w:r w:rsidR="00113E04">
        <w:rPr>
          <w:bCs/>
        </w:rPr>
        <w:t>18</w:t>
      </w:r>
      <w:r w:rsidR="00C57493" w:rsidRPr="00305EB6">
        <w:rPr>
          <w:bCs/>
        </w:rPr>
        <w:t>0 000 km</w:t>
      </w:r>
      <w:r w:rsidR="003758C7" w:rsidRPr="00305EB6">
        <w:rPr>
          <w:bCs/>
        </w:rPr>
        <w:t>,</w:t>
      </w:r>
      <w:r w:rsidR="00C57493" w:rsidRPr="00305EB6">
        <w:rPr>
          <w:bCs/>
        </w:rPr>
        <w:t xml:space="preserve"> išlaidas Eur be PVM</w:t>
      </w:r>
      <w:r w:rsidR="00296D19" w:rsidRPr="00305EB6">
        <w:rPr>
          <w:bCs/>
        </w:rPr>
        <w:t xml:space="preserve">, </w:t>
      </w:r>
      <w:r w:rsidR="00296D19" w:rsidRPr="00B1011F">
        <w:rPr>
          <w:bCs/>
        </w:rPr>
        <w:t xml:space="preserve">Transporto priemonės </w:t>
      </w:r>
      <w:r w:rsidR="00305EB6" w:rsidRPr="00B1011F">
        <w:rPr>
          <w:bCs/>
        </w:rPr>
        <w:t>N</w:t>
      </w:r>
      <w:r w:rsidR="00296D19" w:rsidRPr="00B1011F">
        <w:rPr>
          <w:bCs/>
        </w:rPr>
        <w:t>egarantinio remonto</w:t>
      </w:r>
      <w:r w:rsidR="00296D19" w:rsidRPr="00B1011F">
        <w:rPr>
          <w:b/>
          <w:sz w:val="22"/>
          <w:szCs w:val="22"/>
        </w:rPr>
        <w:t xml:space="preserve"> </w:t>
      </w:r>
      <w:r w:rsidR="00296D19" w:rsidRPr="00B1011F">
        <w:rPr>
          <w:bCs/>
        </w:rPr>
        <w:t xml:space="preserve">Autobusui suteiktos garantijos </w:t>
      </w:r>
      <w:r w:rsidR="00113E04">
        <w:rPr>
          <w:bCs/>
        </w:rPr>
        <w:t>24</w:t>
      </w:r>
      <w:r w:rsidR="00296D19" w:rsidRPr="00B1011F">
        <w:rPr>
          <w:bCs/>
        </w:rPr>
        <w:t xml:space="preserve"> mėnesių laikotarpiu, arba kol Autobusas šiuo laikotarpiu nuvažiuos ne daugiau nei </w:t>
      </w:r>
      <w:r w:rsidR="00113E04">
        <w:rPr>
          <w:bCs/>
        </w:rPr>
        <w:t>18</w:t>
      </w:r>
      <w:r w:rsidR="00296D19" w:rsidRPr="00B1011F">
        <w:rPr>
          <w:bCs/>
        </w:rPr>
        <w:t xml:space="preserve">0 000 km, darbo valandos išlaidos Eur be PVM </w:t>
      </w:r>
      <w:r w:rsidR="00383C16" w:rsidRPr="00B1011F">
        <w:rPr>
          <w:bCs/>
        </w:rPr>
        <w:t xml:space="preserve"> </w:t>
      </w:r>
      <w:r w:rsidR="00F20B6F" w:rsidRPr="00B1011F">
        <w:rPr>
          <w:bCs/>
        </w:rPr>
        <w:t>ir Transporto priemon</w:t>
      </w:r>
      <w:r w:rsidR="00261FA0" w:rsidRPr="00B1011F">
        <w:rPr>
          <w:bCs/>
        </w:rPr>
        <w:t>ės</w:t>
      </w:r>
      <w:r w:rsidR="00F20B6F" w:rsidRPr="00B1011F">
        <w:rPr>
          <w:bCs/>
        </w:rPr>
        <w:t xml:space="preserve"> poveikio energetikai ir aplinkai sąnaud</w:t>
      </w:r>
      <w:r w:rsidR="00055D54" w:rsidRPr="00B1011F">
        <w:rPr>
          <w:bCs/>
        </w:rPr>
        <w:t>a</w:t>
      </w:r>
      <w:r w:rsidR="00F20B6F" w:rsidRPr="00B1011F">
        <w:rPr>
          <w:bCs/>
        </w:rPr>
        <w:t>s kol Autobusa</w:t>
      </w:r>
      <w:r w:rsidR="00801BE5">
        <w:rPr>
          <w:bCs/>
        </w:rPr>
        <w:t>s</w:t>
      </w:r>
      <w:r w:rsidR="00F20B6F" w:rsidRPr="00B1011F">
        <w:rPr>
          <w:bCs/>
        </w:rPr>
        <w:t xml:space="preserve"> nuvažiuos ne daugiau nei </w:t>
      </w:r>
      <w:r w:rsidR="00BD27E8">
        <w:rPr>
          <w:bCs/>
        </w:rPr>
        <w:t>180</w:t>
      </w:r>
      <w:r w:rsidR="00F20B6F" w:rsidRPr="00B1011F">
        <w:rPr>
          <w:bCs/>
        </w:rPr>
        <w:t> 000 km, Eur be PVM</w:t>
      </w:r>
      <w:r w:rsidR="00055D54" w:rsidRPr="00B1011F">
        <w:t>.</w:t>
      </w:r>
    </w:p>
    <w:p w14:paraId="00DDEC27" w14:textId="77777777" w:rsidR="004025AC" w:rsidRPr="00B1011F" w:rsidRDefault="004025AC" w:rsidP="004025AC">
      <w:pPr>
        <w:pStyle w:val="1Papunktis"/>
        <w:numPr>
          <w:ilvl w:val="0"/>
          <w:numId w:val="0"/>
        </w:numPr>
        <w:spacing w:before="0"/>
        <w:ind w:firstLine="567"/>
      </w:pPr>
      <w:r w:rsidRPr="00B1011F">
        <w:rPr>
          <w:b/>
          <w:bCs/>
        </w:rPr>
        <w:t>(</w:t>
      </w:r>
      <w:proofErr w:type="spellStart"/>
      <w:r w:rsidRPr="00B1011F">
        <w:rPr>
          <w:b/>
          <w:bCs/>
          <w:i/>
        </w:rPr>
        <w:t>S</w:t>
      </w:r>
      <w:r w:rsidRPr="00B1011F">
        <w:rPr>
          <w:b/>
          <w:bCs/>
          <w:i/>
          <w:vertAlign w:val="subscript"/>
        </w:rPr>
        <w:t>Pas</w:t>
      </w:r>
      <w:proofErr w:type="spellEnd"/>
      <w:r w:rsidRPr="00B1011F">
        <w:rPr>
          <w:b/>
          <w:bCs/>
        </w:rPr>
        <w:t>)</w:t>
      </w:r>
      <w:r w:rsidRPr="00B1011F">
        <w:t xml:space="preserve"> reikšmė apskaičiuojama pagal formulę:</w:t>
      </w:r>
    </w:p>
    <w:p w14:paraId="5CB95594" w14:textId="62C8081A" w:rsidR="004025AC" w:rsidRPr="00B1011F" w:rsidRDefault="00000000" w:rsidP="004025AC">
      <w:pPr>
        <w:pStyle w:val="Punktas"/>
        <w:numPr>
          <w:ilvl w:val="0"/>
          <w:numId w:val="0"/>
        </w:numPr>
        <w:ind w:left="284"/>
        <w:jc w:val="center"/>
        <w:rPr>
          <w:b/>
          <w:bCs/>
          <w:iCs/>
          <w:vertAlign w:val="subscript"/>
        </w:rPr>
      </w:p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Pas</m:t>
            </m:r>
          </m:sub>
        </m:sSub>
        <m:r>
          <m:rPr>
            <m:sty m:val="b"/>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APas</m:t>
            </m:r>
          </m:sub>
        </m:sSub>
        <m:r>
          <m:rPr>
            <m:sty m:val="b"/>
          </m:rPr>
          <w:rPr>
            <w:rFonts w:ascii="Cambria Math" w:hAnsi="Cambria Math"/>
          </w:rPr>
          <m:t>+</m:t>
        </m:r>
        <w:bookmarkStart w:id="15" w:name="_Hlk509304753"/>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TAPas</m:t>
            </m:r>
          </m:sub>
        </m:sSub>
        <w:bookmarkEnd w:id="15"/>
        <m:r>
          <m:rPr>
            <m:sty m:val="bi"/>
          </m:rPr>
          <w:rPr>
            <w:rFonts w:ascii="Cambria Math" w:hAnsi="Cambria Math"/>
          </w:rPr>
          <m:t>+</m:t>
        </m:r>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NGPas</m:t>
            </m:r>
          </m:sub>
        </m:sSub>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PEASPas</m:t>
            </m:r>
          </m:sub>
        </m:sSub>
      </m:oMath>
      <w:r w:rsidR="004025AC" w:rsidRPr="00B1011F">
        <w:rPr>
          <w:b/>
          <w:bCs/>
          <w:iCs/>
        </w:rPr>
        <w:t xml:space="preserve"> </w:t>
      </w:r>
    </w:p>
    <w:p w14:paraId="4D14FE8F" w14:textId="77777777" w:rsidR="004025AC" w:rsidRPr="00B1011F" w:rsidRDefault="004025AC" w:rsidP="004025AC">
      <w:pPr>
        <w:pStyle w:val="Punktas"/>
        <w:numPr>
          <w:ilvl w:val="0"/>
          <w:numId w:val="0"/>
        </w:numPr>
        <w:ind w:left="284"/>
      </w:pPr>
      <w:r w:rsidRPr="00B1011F">
        <w:t>kur:</w:t>
      </w:r>
    </w:p>
    <w:p w14:paraId="3976998D" w14:textId="35F752D9" w:rsidR="004025AC" w:rsidRPr="00B1011F" w:rsidRDefault="004025AC" w:rsidP="005838ED">
      <w:pPr>
        <w:pStyle w:val="2Papunktis"/>
        <w:numPr>
          <w:ilvl w:val="0"/>
          <w:numId w:val="0"/>
        </w:numPr>
        <w:tabs>
          <w:tab w:val="left" w:pos="1701"/>
        </w:tabs>
        <w:spacing w:before="0"/>
      </w:pPr>
      <w:r w:rsidRPr="00B1011F">
        <w:lastRenderedPageBreak/>
        <w:t xml:space="preserve">           10.</w:t>
      </w:r>
      <w:r w:rsidR="005A0327" w:rsidRPr="00B1011F">
        <w:t>4</w:t>
      </w:r>
      <w:r w:rsidRPr="00B1011F">
        <w:t>.1. (</w:t>
      </w:r>
      <w:proofErr w:type="spellStart"/>
      <w:r w:rsidRPr="00B1011F">
        <w:rPr>
          <w:i/>
        </w:rPr>
        <w:t>S</w:t>
      </w:r>
      <w:r w:rsidRPr="00B1011F">
        <w:rPr>
          <w:i/>
          <w:vertAlign w:val="subscript"/>
        </w:rPr>
        <w:t>APas</w:t>
      </w:r>
      <w:proofErr w:type="spellEnd"/>
      <w:r w:rsidRPr="00B1011F">
        <w:t xml:space="preserve">) reikšmė – vertinamo pasiūlymo 1 lentelėje nurodyta </w:t>
      </w:r>
      <w:r w:rsidR="00261FA0" w:rsidRPr="00B1011F">
        <w:rPr>
          <w:lang w:val="en-US"/>
        </w:rPr>
        <w:t>1</w:t>
      </w:r>
      <w:r w:rsidRPr="00B1011F">
        <w:t xml:space="preserve"> vnt. Autobus</w:t>
      </w:r>
      <w:r w:rsidR="00261FA0" w:rsidRPr="00B1011F">
        <w:t>o</w:t>
      </w:r>
      <w:r w:rsidRPr="00B1011F">
        <w:t xml:space="preserve"> kaina Eur be PVM.</w:t>
      </w:r>
    </w:p>
    <w:p w14:paraId="15ED9BC1" w14:textId="382A6666" w:rsidR="004025AC" w:rsidRPr="00B1011F" w:rsidRDefault="004025AC" w:rsidP="005838ED">
      <w:pPr>
        <w:pStyle w:val="2Papunktis"/>
        <w:numPr>
          <w:ilvl w:val="0"/>
          <w:numId w:val="0"/>
        </w:numPr>
        <w:tabs>
          <w:tab w:val="left" w:pos="1560"/>
        </w:tabs>
        <w:spacing w:before="0"/>
        <w:ind w:firstLine="709"/>
      </w:pPr>
      <w:r w:rsidRPr="00B1011F">
        <w:rPr>
          <w:lang w:val="en-US"/>
        </w:rPr>
        <w:t>10.</w:t>
      </w:r>
      <w:r w:rsidR="005A0327" w:rsidRPr="00B1011F">
        <w:rPr>
          <w:lang w:val="en-US"/>
        </w:rPr>
        <w:t>4</w:t>
      </w:r>
      <w:r w:rsidRPr="00B1011F">
        <w:rPr>
          <w:lang w:val="en-US"/>
        </w:rPr>
        <w:t>.2.</w:t>
      </w:r>
      <w:r w:rsidRPr="00B1011F" w:rsidDel="00CC723A">
        <w:t xml:space="preserve"> </w:t>
      </w:r>
      <w:bookmarkStart w:id="16" w:name="_Hlk2582167"/>
      <w:r w:rsidRPr="00B1011F">
        <w:t>(</w:t>
      </w:r>
      <w:proofErr w:type="spellStart"/>
      <w:r w:rsidRPr="00B1011F">
        <w:rPr>
          <w:i/>
        </w:rPr>
        <w:t>S</w:t>
      </w:r>
      <w:r w:rsidRPr="00B1011F">
        <w:rPr>
          <w:i/>
          <w:vertAlign w:val="subscript"/>
        </w:rPr>
        <w:t>TAPas</w:t>
      </w:r>
      <w:proofErr w:type="spellEnd"/>
      <w:r w:rsidRPr="00B1011F">
        <w:t xml:space="preserve">) reikšmė – vertinamo pasiūlymo 3 lentelėje nurodyta </w:t>
      </w:r>
      <w:r w:rsidR="00261FA0" w:rsidRPr="00B1011F">
        <w:rPr>
          <w:bCs/>
          <w:iCs/>
          <w:lang w:val="en-US"/>
        </w:rPr>
        <w:t>1</w:t>
      </w:r>
      <w:r w:rsidRPr="00B1011F">
        <w:rPr>
          <w:bCs/>
          <w:iCs/>
          <w:lang w:val="en-US"/>
        </w:rPr>
        <w:t xml:space="preserve"> </w:t>
      </w:r>
      <w:proofErr w:type="spellStart"/>
      <w:r w:rsidRPr="00B1011F">
        <w:rPr>
          <w:bCs/>
          <w:iCs/>
          <w:lang w:val="en-US"/>
        </w:rPr>
        <w:t>vnt</w:t>
      </w:r>
      <w:proofErr w:type="spellEnd"/>
      <w:r w:rsidRPr="00B1011F">
        <w:rPr>
          <w:bCs/>
          <w:iCs/>
          <w:lang w:val="en-US"/>
        </w:rPr>
        <w:t xml:space="preserve">. </w:t>
      </w:r>
      <w:r w:rsidRPr="00B1011F">
        <w:rPr>
          <w:bCs/>
          <w:iCs/>
        </w:rPr>
        <w:t>Autobus</w:t>
      </w:r>
      <w:r w:rsidR="00261FA0" w:rsidRPr="00B1011F">
        <w:rPr>
          <w:bCs/>
          <w:iCs/>
        </w:rPr>
        <w:t>o</w:t>
      </w:r>
      <w:r w:rsidRPr="00B1011F">
        <w:rPr>
          <w:bCs/>
          <w:iCs/>
        </w:rPr>
        <w:t xml:space="preserve"> techninio aptarnavimo ir priežiūros paslaugų Autobusams suteiktų garantijų </w:t>
      </w:r>
      <w:r w:rsidR="00113E04">
        <w:rPr>
          <w:bCs/>
          <w:iCs/>
        </w:rPr>
        <w:t>24</w:t>
      </w:r>
      <w:r w:rsidRPr="00B1011F">
        <w:rPr>
          <w:bCs/>
          <w:iCs/>
        </w:rPr>
        <w:t xml:space="preserve"> mėnesių laikotarpiu, arba kol Autobusas šiuo laikotarpiu nuvažiuos ne daugiau nei </w:t>
      </w:r>
      <w:r w:rsidR="00113E04">
        <w:rPr>
          <w:bCs/>
          <w:iCs/>
        </w:rPr>
        <w:t>18</w:t>
      </w:r>
      <w:r w:rsidRPr="00B1011F">
        <w:rPr>
          <w:bCs/>
          <w:iCs/>
        </w:rPr>
        <w:t>0 000 km, kaina Eur be PVM</w:t>
      </w:r>
      <w:r w:rsidRPr="00B1011F">
        <w:rPr>
          <w:bCs/>
        </w:rPr>
        <w:t>.</w:t>
      </w:r>
      <w:bookmarkEnd w:id="16"/>
      <w:r w:rsidRPr="00B1011F">
        <w:t xml:space="preserve"> </w:t>
      </w:r>
    </w:p>
    <w:p w14:paraId="180C55F6" w14:textId="078071B4" w:rsidR="0003077A" w:rsidRPr="00B1011F" w:rsidRDefault="0003077A" w:rsidP="005838ED">
      <w:pPr>
        <w:pStyle w:val="2Papunktis"/>
        <w:numPr>
          <w:ilvl w:val="0"/>
          <w:numId w:val="0"/>
        </w:numPr>
        <w:tabs>
          <w:tab w:val="left" w:pos="1560"/>
        </w:tabs>
        <w:spacing w:before="0"/>
        <w:ind w:firstLine="709"/>
      </w:pPr>
      <w:r w:rsidRPr="00B1011F">
        <w:t>10.</w:t>
      </w:r>
      <w:r w:rsidR="005A0327" w:rsidRPr="00B1011F">
        <w:t>4</w:t>
      </w:r>
      <w:r w:rsidRPr="00B1011F">
        <w:t xml:space="preserve">.3. </w:t>
      </w:r>
      <w:r w:rsidRPr="00B1011F">
        <w:rPr>
          <w:bCs/>
          <w:iCs/>
          <w:color w:val="000000" w:themeColor="text1"/>
        </w:rPr>
        <w:t>(</w:t>
      </w:r>
      <w:proofErr w:type="spellStart"/>
      <w:r w:rsidRPr="00B1011F">
        <w:rPr>
          <w:bCs/>
          <w:i/>
          <w:color w:val="000000" w:themeColor="text1"/>
        </w:rPr>
        <w:t>S</w:t>
      </w:r>
      <w:r w:rsidRPr="00B1011F">
        <w:rPr>
          <w:bCs/>
          <w:i/>
          <w:iCs/>
          <w:color w:val="000000" w:themeColor="text1"/>
          <w:vertAlign w:val="subscript"/>
        </w:rPr>
        <w:t>NGPas</w:t>
      </w:r>
      <w:proofErr w:type="spellEnd"/>
      <w:r w:rsidRPr="00B1011F">
        <w:rPr>
          <w:bCs/>
          <w:color w:val="000000" w:themeColor="text1"/>
        </w:rPr>
        <w:t>) reikšmė –</w:t>
      </w:r>
      <w:r w:rsidRPr="00B1011F">
        <w:rPr>
          <w:bCs/>
          <w:i/>
          <w:iCs/>
          <w:color w:val="000000" w:themeColor="text1"/>
        </w:rPr>
        <w:t xml:space="preserve"> </w:t>
      </w:r>
      <w:r w:rsidRPr="00B1011F">
        <w:rPr>
          <w:bCs/>
          <w:color w:val="000000" w:themeColor="text1"/>
        </w:rPr>
        <w:t xml:space="preserve">vertinamo pasiūlymo </w:t>
      </w:r>
      <w:r w:rsidR="008272C0" w:rsidRPr="00B1011F">
        <w:rPr>
          <w:bCs/>
          <w:color w:val="000000" w:themeColor="text1"/>
        </w:rPr>
        <w:t>4</w:t>
      </w:r>
      <w:r w:rsidRPr="00B1011F">
        <w:rPr>
          <w:bCs/>
          <w:color w:val="000000" w:themeColor="text1"/>
        </w:rPr>
        <w:t xml:space="preserve"> lentelėje nurodyta Autobuso negarantinio remonto</w:t>
      </w:r>
      <w:r w:rsidRPr="00B1011F">
        <w:rPr>
          <w:b/>
          <w:color w:val="000000" w:themeColor="text1"/>
          <w:sz w:val="22"/>
          <w:szCs w:val="22"/>
        </w:rPr>
        <w:t xml:space="preserve"> </w:t>
      </w:r>
      <w:r w:rsidRPr="00B1011F">
        <w:rPr>
          <w:bCs/>
          <w:iCs/>
          <w:color w:val="000000" w:themeColor="text1"/>
        </w:rPr>
        <w:t xml:space="preserve">Autobusui suteiktos </w:t>
      </w:r>
      <w:bookmarkStart w:id="17" w:name="_Hlk71204026"/>
      <w:r w:rsidRPr="00B1011F">
        <w:rPr>
          <w:bCs/>
          <w:iCs/>
          <w:color w:val="000000" w:themeColor="text1"/>
        </w:rPr>
        <w:t xml:space="preserve">garantijos </w:t>
      </w:r>
      <w:r w:rsidR="00113E04">
        <w:rPr>
          <w:bCs/>
          <w:iCs/>
          <w:color w:val="000000" w:themeColor="text1"/>
        </w:rPr>
        <w:t>24</w:t>
      </w:r>
      <w:r w:rsidRPr="00B1011F">
        <w:rPr>
          <w:bCs/>
          <w:iCs/>
          <w:color w:val="000000" w:themeColor="text1"/>
        </w:rPr>
        <w:t xml:space="preserve"> mėnesių laikotarpiu, arba kol Autobusas šiuo laikotarpiu nuvažiuos </w:t>
      </w:r>
      <w:r w:rsidRPr="00B1011F">
        <w:rPr>
          <w:bCs/>
          <w:iCs/>
          <w:color w:val="000000"/>
        </w:rPr>
        <w:t>ne daugiau</w:t>
      </w:r>
      <w:r w:rsidRPr="00B1011F">
        <w:rPr>
          <w:bCs/>
          <w:iCs/>
          <w:color w:val="000000" w:themeColor="text1"/>
        </w:rPr>
        <w:t xml:space="preserve"> nei </w:t>
      </w:r>
      <w:r w:rsidR="00113E04">
        <w:rPr>
          <w:bCs/>
          <w:iCs/>
          <w:color w:val="000000" w:themeColor="text1"/>
        </w:rPr>
        <w:t>18</w:t>
      </w:r>
      <w:r w:rsidRPr="00B1011F">
        <w:rPr>
          <w:bCs/>
          <w:iCs/>
          <w:color w:val="000000" w:themeColor="text1"/>
        </w:rPr>
        <w:t>0 000 km</w:t>
      </w:r>
      <w:bookmarkEnd w:id="17"/>
      <w:r w:rsidRPr="00B1011F">
        <w:rPr>
          <w:bCs/>
          <w:iCs/>
          <w:color w:val="000000" w:themeColor="text1"/>
        </w:rPr>
        <w:t xml:space="preserve">, </w:t>
      </w:r>
      <w:r w:rsidR="001567ED" w:rsidRPr="00B1011F">
        <w:rPr>
          <w:bCs/>
          <w:iCs/>
          <w:color w:val="000000" w:themeColor="text1"/>
        </w:rPr>
        <w:t xml:space="preserve">vienos </w:t>
      </w:r>
      <w:r w:rsidRPr="00B1011F">
        <w:rPr>
          <w:bCs/>
          <w:iCs/>
          <w:color w:val="000000" w:themeColor="text1"/>
        </w:rPr>
        <w:t>darbo valandos kaina Eur be PVM.</w:t>
      </w:r>
      <w:r w:rsidR="001567ED" w:rsidRPr="00B1011F">
        <w:rPr>
          <w:bCs/>
          <w:iCs/>
          <w:color w:val="000000" w:themeColor="text1"/>
        </w:rPr>
        <w:t xml:space="preserve"> </w:t>
      </w:r>
      <w:r w:rsidR="001567ED" w:rsidRPr="00B1011F">
        <w:rPr>
          <w:b/>
          <w:color w:val="000000" w:themeColor="text1"/>
        </w:rPr>
        <w:t xml:space="preserve">Tiekėjų pasiūlyme nurodyta Autobuso </w:t>
      </w:r>
      <w:r w:rsidR="0039537D" w:rsidRPr="00A22479">
        <w:rPr>
          <w:b/>
          <w:color w:val="000000" w:themeColor="text1"/>
        </w:rPr>
        <w:t>N</w:t>
      </w:r>
      <w:r w:rsidR="001567ED" w:rsidRPr="00A22479">
        <w:rPr>
          <w:b/>
          <w:color w:val="000000" w:themeColor="text1"/>
        </w:rPr>
        <w:t xml:space="preserve">egarantinio remonto transporto priemonei suteiktos garantijos </w:t>
      </w:r>
      <w:r w:rsidR="00113E04" w:rsidRPr="00A22479">
        <w:rPr>
          <w:b/>
          <w:color w:val="000000" w:themeColor="text1"/>
        </w:rPr>
        <w:t>24</w:t>
      </w:r>
      <w:r w:rsidR="001567ED" w:rsidRPr="00A22479">
        <w:rPr>
          <w:b/>
          <w:color w:val="000000" w:themeColor="text1"/>
        </w:rPr>
        <w:t xml:space="preserve"> mėnesių laikotarpiu, arba kol Autobusas šiuo laikotarpiu nuvažiuos ne daugiau nei </w:t>
      </w:r>
      <w:r w:rsidR="00113E04" w:rsidRPr="00A22479">
        <w:rPr>
          <w:b/>
          <w:color w:val="000000" w:themeColor="text1"/>
        </w:rPr>
        <w:t xml:space="preserve"> 18</w:t>
      </w:r>
      <w:r w:rsidR="001567ED" w:rsidRPr="00A22479">
        <w:rPr>
          <w:b/>
          <w:color w:val="000000" w:themeColor="text1"/>
        </w:rPr>
        <w:t>0 000 km vienos darbo valandos kaina negali būti didesn</w:t>
      </w:r>
      <w:r w:rsidR="00305EB6" w:rsidRPr="00A22479">
        <w:rPr>
          <w:b/>
          <w:color w:val="000000" w:themeColor="text1"/>
        </w:rPr>
        <w:t>ė</w:t>
      </w:r>
      <w:r w:rsidR="001567ED" w:rsidRPr="00A22479">
        <w:rPr>
          <w:b/>
          <w:color w:val="000000" w:themeColor="text1"/>
        </w:rPr>
        <w:t xml:space="preserve"> nei 42,00 eurai be PVM.</w:t>
      </w:r>
    </w:p>
    <w:p w14:paraId="577CF34F" w14:textId="2D41F2A4" w:rsidR="004025AC" w:rsidRDefault="004025AC" w:rsidP="004025AC">
      <w:pPr>
        <w:shd w:val="clear" w:color="auto" w:fill="FFFFFF"/>
        <w:tabs>
          <w:tab w:val="left" w:pos="1276"/>
        </w:tabs>
        <w:ind w:right="110"/>
        <w:rPr>
          <w:szCs w:val="24"/>
        </w:rPr>
      </w:pPr>
      <w:r w:rsidRPr="00B1011F">
        <w:t xml:space="preserve">           10.</w:t>
      </w:r>
      <w:r w:rsidR="005A0327" w:rsidRPr="00B1011F">
        <w:t>4</w:t>
      </w:r>
      <w:r w:rsidRPr="00B1011F">
        <w:t>.</w:t>
      </w:r>
      <w:r w:rsidR="00296D19" w:rsidRPr="00B1011F">
        <w:t>4</w:t>
      </w:r>
      <w:r w:rsidRPr="00B1011F">
        <w:t xml:space="preserve">. </w:t>
      </w:r>
      <w:r w:rsidRPr="00B1011F">
        <w:rPr>
          <w:szCs w:val="24"/>
        </w:rPr>
        <w:t>(</w:t>
      </w:r>
      <w:proofErr w:type="spellStart"/>
      <w:r w:rsidRPr="00B1011F">
        <w:rPr>
          <w:i/>
          <w:iCs/>
          <w:szCs w:val="24"/>
        </w:rPr>
        <w:t>S</w:t>
      </w:r>
      <w:r w:rsidRPr="00B1011F">
        <w:rPr>
          <w:i/>
          <w:iCs/>
          <w:szCs w:val="24"/>
          <w:vertAlign w:val="subscript"/>
        </w:rPr>
        <w:t>PEASPas</w:t>
      </w:r>
      <w:proofErr w:type="spellEnd"/>
      <w:r w:rsidRPr="00B1011F">
        <w:rPr>
          <w:szCs w:val="24"/>
        </w:rPr>
        <w:t>) reikšmė – vertinamo pasiūlymo siūlom</w:t>
      </w:r>
      <w:r w:rsidR="00261FA0" w:rsidRPr="00B1011F">
        <w:rPr>
          <w:szCs w:val="24"/>
        </w:rPr>
        <w:t>os</w:t>
      </w:r>
      <w:r w:rsidRPr="00B1011F">
        <w:rPr>
          <w:szCs w:val="24"/>
        </w:rPr>
        <w:t xml:space="preserve"> Transporto priemon</w:t>
      </w:r>
      <w:r w:rsidR="00261FA0" w:rsidRPr="00B1011F">
        <w:rPr>
          <w:szCs w:val="24"/>
        </w:rPr>
        <w:t>ės</w:t>
      </w:r>
      <w:r>
        <w:rPr>
          <w:szCs w:val="24"/>
        </w:rPr>
        <w:t xml:space="preserve"> poveikio </w:t>
      </w:r>
      <w:r w:rsidRPr="00A22479">
        <w:rPr>
          <w:szCs w:val="24"/>
        </w:rPr>
        <w:t>energetikai ir aplinkai sąnaudos</w:t>
      </w:r>
      <w:r>
        <w:rPr>
          <w:szCs w:val="24"/>
        </w:rPr>
        <w:t xml:space="preserve"> kol Autobusa</w:t>
      </w:r>
      <w:r w:rsidR="00262718">
        <w:rPr>
          <w:szCs w:val="24"/>
        </w:rPr>
        <w:t>s</w:t>
      </w:r>
      <w:r>
        <w:rPr>
          <w:szCs w:val="24"/>
        </w:rPr>
        <w:t xml:space="preserve"> nuvažiuos ne daugiau nei </w:t>
      </w:r>
      <w:r w:rsidR="00113E04">
        <w:rPr>
          <w:szCs w:val="24"/>
          <w:lang w:val="en-US"/>
        </w:rPr>
        <w:t>18</w:t>
      </w:r>
      <w:r>
        <w:rPr>
          <w:szCs w:val="24"/>
          <w:lang w:val="en-US"/>
        </w:rPr>
        <w:t xml:space="preserve">0 000 km, </w:t>
      </w:r>
      <w:proofErr w:type="spellStart"/>
      <w:r>
        <w:rPr>
          <w:szCs w:val="24"/>
          <w:lang w:val="en-US"/>
        </w:rPr>
        <w:t>Eur</w:t>
      </w:r>
      <w:proofErr w:type="spellEnd"/>
      <w:r>
        <w:rPr>
          <w:szCs w:val="24"/>
          <w:lang w:val="en-US"/>
        </w:rPr>
        <w:t xml:space="preserve"> be PVM, </w:t>
      </w:r>
      <w:proofErr w:type="spellStart"/>
      <w:r>
        <w:rPr>
          <w:szCs w:val="24"/>
          <w:lang w:val="en-US"/>
        </w:rPr>
        <w:t>kurią</w:t>
      </w:r>
      <w:proofErr w:type="spellEnd"/>
      <w:r>
        <w:rPr>
          <w:szCs w:val="24"/>
          <w:lang w:val="en-US"/>
        </w:rPr>
        <w:t xml:space="preserve"> </w:t>
      </w:r>
      <w:proofErr w:type="spellStart"/>
      <w:r>
        <w:rPr>
          <w:szCs w:val="24"/>
          <w:lang w:val="en-US"/>
        </w:rPr>
        <w:t>apskai</w:t>
      </w:r>
      <w:r>
        <w:rPr>
          <w:szCs w:val="24"/>
        </w:rPr>
        <w:t>čiuos</w:t>
      </w:r>
      <w:proofErr w:type="spellEnd"/>
      <w:r>
        <w:rPr>
          <w:szCs w:val="24"/>
        </w:rPr>
        <w:t xml:space="preserve"> Komisija. </w:t>
      </w:r>
    </w:p>
    <w:p w14:paraId="449716B0" w14:textId="31C34CEC" w:rsidR="00383C16" w:rsidRDefault="00383C16" w:rsidP="00383C16">
      <w:pPr>
        <w:ind w:firstLine="567"/>
        <w:rPr>
          <w:szCs w:val="24"/>
          <w:lang w:val="en-US"/>
        </w:rPr>
      </w:pPr>
      <w:r w:rsidRPr="00DF66D4">
        <w:rPr>
          <w:b/>
          <w:bCs/>
          <w:szCs w:val="24"/>
        </w:rPr>
        <w:t>(</w:t>
      </w:r>
      <w:proofErr w:type="spellStart"/>
      <w:r w:rsidRPr="00DF66D4">
        <w:rPr>
          <w:b/>
          <w:bCs/>
          <w:i/>
          <w:iCs/>
          <w:szCs w:val="24"/>
        </w:rPr>
        <w:t>S</w:t>
      </w:r>
      <w:r w:rsidRPr="00DF66D4">
        <w:rPr>
          <w:b/>
          <w:bCs/>
          <w:i/>
          <w:iCs/>
          <w:szCs w:val="24"/>
          <w:vertAlign w:val="subscript"/>
        </w:rPr>
        <w:t>PEASPas</w:t>
      </w:r>
      <w:proofErr w:type="spellEnd"/>
      <w:r w:rsidRPr="00DF66D4">
        <w:rPr>
          <w:b/>
          <w:bCs/>
          <w:szCs w:val="24"/>
        </w:rPr>
        <w:t>)</w:t>
      </w:r>
      <w:r>
        <w:rPr>
          <w:szCs w:val="24"/>
        </w:rPr>
        <w:t xml:space="preserve"> reikšmę Komisija apskaičiuos pagal formulę:</w:t>
      </w:r>
    </w:p>
    <w:p w14:paraId="734E2C62" w14:textId="77777777" w:rsidR="00383C16" w:rsidRDefault="00383C16" w:rsidP="00383C16">
      <w:pPr>
        <w:ind w:firstLine="567"/>
        <w:rPr>
          <w:szCs w:val="24"/>
          <w:lang w:val="en-US"/>
        </w:rPr>
      </w:pPr>
    </w:p>
    <w:p w14:paraId="1909B2A0" w14:textId="7D43CE25" w:rsidR="00383C16" w:rsidRPr="0049798A" w:rsidRDefault="00000000" w:rsidP="00383C16">
      <w:pPr>
        <w:ind w:firstLine="567"/>
        <w:rPr>
          <w:szCs w:val="24"/>
          <w:lang w:val="en-U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PEASPas</m:t>
              </m:r>
            </m:sub>
          </m:sSub>
          <m:r>
            <m:rPr>
              <m:sty m:val="bi"/>
            </m:rPr>
            <w:rPr>
              <w:rFonts w:ascii="Cambria Math" w:hAnsi="Cambria Math"/>
            </w:rPr>
            <m:t>=</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KSPas</m:t>
              </m:r>
            </m:sub>
          </m:sSub>
          <m:r>
            <m:rPr>
              <m:sty m:val="bi"/>
            </m:rPr>
            <w:rPr>
              <w:rFonts w:ascii="Cambria Math" w:hAnsi="Cambria Math"/>
              <w:lang w:val="en-US"/>
            </w:rPr>
            <m:t>+</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CO</m:t>
              </m:r>
              <m:r>
                <m:rPr>
                  <m:sty m:val="bi"/>
                </m:rPr>
                <w:rPr>
                  <w:rFonts w:ascii="Cambria Math" w:hAnsi="Cambria Math"/>
                  <w:lang w:val="en-US"/>
                </w:rPr>
                <m:t>2</m:t>
              </m:r>
              <m:r>
                <m:rPr>
                  <m:sty m:val="bi"/>
                </m:rPr>
                <w:rPr>
                  <w:rFonts w:ascii="Cambria Math" w:hAnsi="Cambria Math"/>
                  <w:lang w:val="en-US"/>
                </w:rPr>
                <m:t>Pas</m:t>
              </m:r>
            </m:sub>
          </m:sSub>
          <m:r>
            <m:rPr>
              <m:sty m:val="bi"/>
            </m:rPr>
            <w:rPr>
              <w:rFonts w:ascii="Cambria Math" w:hAnsi="Cambria Math"/>
              <w:lang w:val="en-US"/>
            </w:rPr>
            <m:t xml:space="preserve">+ </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NOxPas</m:t>
              </m:r>
            </m:sub>
          </m:sSub>
          <m:r>
            <m:rPr>
              <m:sty m:val="bi"/>
            </m:rPr>
            <w:rPr>
              <w:rFonts w:ascii="Cambria Math" w:hAnsi="Cambria Math"/>
              <w:lang w:val="en-US"/>
            </w:rPr>
            <m:t xml:space="preserve">+ </m:t>
          </m:r>
          <m:sSub>
            <m:sSubPr>
              <m:ctrlPr>
                <w:rPr>
                  <w:rFonts w:ascii="Cambria Math" w:hAnsi="Cambria Math"/>
                  <w:b/>
                  <w:bCs/>
                  <w:i/>
                  <w:lang w:val="en-US"/>
                </w:rPr>
              </m:ctrlPr>
            </m:sSubPr>
            <m:e>
              <m:r>
                <m:rPr>
                  <m:sty m:val="bi"/>
                </m:rPr>
                <w:rPr>
                  <w:rFonts w:ascii="Cambria Math" w:hAnsi="Cambria Math"/>
                  <w:lang w:val="en-US"/>
                </w:rPr>
                <m:t>S</m:t>
              </m:r>
            </m:e>
            <m:sub>
              <m:r>
                <m:rPr>
                  <m:sty m:val="bi"/>
                </m:rPr>
                <w:rPr>
                  <w:rFonts w:ascii="Cambria Math" w:hAnsi="Cambria Math"/>
                  <w:lang w:val="en-US"/>
                </w:rPr>
                <m:t>NMHCPas</m:t>
              </m:r>
            </m:sub>
          </m:sSub>
        </m:oMath>
      </m:oMathPara>
    </w:p>
    <w:p w14:paraId="241663E4" w14:textId="77777777" w:rsidR="00383C16" w:rsidRDefault="00383C16" w:rsidP="00383C16">
      <w:pPr>
        <w:ind w:firstLine="567"/>
        <w:rPr>
          <w:szCs w:val="24"/>
        </w:rPr>
      </w:pPr>
    </w:p>
    <w:p w14:paraId="0A02EB69" w14:textId="77777777" w:rsidR="00383C16" w:rsidRDefault="00383C16" w:rsidP="00383C16">
      <w:pPr>
        <w:ind w:firstLine="567"/>
        <w:rPr>
          <w:szCs w:val="24"/>
        </w:rPr>
      </w:pPr>
      <w:r>
        <w:rPr>
          <w:szCs w:val="24"/>
        </w:rPr>
        <w:t>kur:</w:t>
      </w:r>
    </w:p>
    <w:p w14:paraId="2D0DDCDC" w14:textId="6B94BB48" w:rsidR="00383C16" w:rsidRPr="00B1011F" w:rsidRDefault="00383C16" w:rsidP="00383C16">
      <w:pPr>
        <w:ind w:firstLine="567"/>
        <w:rPr>
          <w:szCs w:val="24"/>
          <w:lang w:val="en-US"/>
        </w:rPr>
      </w:pPr>
      <w:r w:rsidRPr="00B1011F">
        <w:rPr>
          <w:szCs w:val="24"/>
        </w:rPr>
        <w:t>(</w:t>
      </w:r>
      <w:proofErr w:type="spellStart"/>
      <w:r w:rsidRPr="00B1011F">
        <w:rPr>
          <w:i/>
          <w:iCs/>
          <w:szCs w:val="24"/>
        </w:rPr>
        <w:t>S</w:t>
      </w:r>
      <w:r w:rsidRPr="00B1011F">
        <w:rPr>
          <w:i/>
          <w:iCs/>
          <w:szCs w:val="24"/>
          <w:vertAlign w:val="subscript"/>
        </w:rPr>
        <w:t>KSPas</w:t>
      </w:r>
      <w:proofErr w:type="spellEnd"/>
      <w:r w:rsidRPr="00B1011F">
        <w:rPr>
          <w:szCs w:val="24"/>
        </w:rPr>
        <w:t xml:space="preserve">) reikšmė – vertinamo pasiūlymo </w:t>
      </w:r>
      <w:r w:rsidR="00582E21" w:rsidRPr="00B1011F">
        <w:rPr>
          <w:szCs w:val="24"/>
        </w:rPr>
        <w:t xml:space="preserve"> vienos </w:t>
      </w:r>
      <w:r w:rsidRPr="00B1011F">
        <w:rPr>
          <w:bCs/>
          <w:iCs/>
          <w:color w:val="000000" w:themeColor="text1"/>
        </w:rPr>
        <w:t>Transporto priemon</w:t>
      </w:r>
      <w:r w:rsidR="00582E21" w:rsidRPr="00B1011F">
        <w:rPr>
          <w:bCs/>
          <w:iCs/>
          <w:color w:val="000000" w:themeColor="text1"/>
        </w:rPr>
        <w:t>ės</w:t>
      </w:r>
      <w:r w:rsidRPr="00B1011F">
        <w:rPr>
          <w:bCs/>
          <w:iCs/>
          <w:color w:val="000000" w:themeColor="text1"/>
        </w:rPr>
        <w:t xml:space="preserve"> </w:t>
      </w:r>
      <w:r w:rsidRPr="00B1011F">
        <w:rPr>
          <w:bCs/>
          <w:iCs/>
        </w:rPr>
        <w:t>kuro sąnaudas</w:t>
      </w:r>
      <w:r w:rsidRPr="00B1011F">
        <w:rPr>
          <w:szCs w:val="24"/>
          <w:lang w:val="en-US"/>
        </w:rPr>
        <w:t>;</w:t>
      </w:r>
    </w:p>
    <w:p w14:paraId="07DEA2DE" w14:textId="78176075" w:rsidR="00383C16" w:rsidRPr="00B1011F" w:rsidRDefault="00383C16" w:rsidP="00383C16">
      <w:pPr>
        <w:ind w:firstLine="567"/>
        <w:rPr>
          <w:color w:val="000000"/>
          <w:szCs w:val="24"/>
          <w:lang w:eastAsia="lt-LT"/>
        </w:rPr>
      </w:pPr>
      <w:r w:rsidRPr="00B1011F">
        <w:rPr>
          <w:szCs w:val="24"/>
        </w:rPr>
        <w:t>(</w:t>
      </w:r>
      <w:r w:rsidRPr="00B1011F">
        <w:rPr>
          <w:i/>
          <w:iCs/>
          <w:szCs w:val="24"/>
        </w:rPr>
        <w:t>S</w:t>
      </w:r>
      <w:r w:rsidRPr="00B1011F">
        <w:rPr>
          <w:i/>
          <w:iCs/>
          <w:szCs w:val="24"/>
          <w:vertAlign w:val="subscript"/>
        </w:rPr>
        <w:t>CO2Pas</w:t>
      </w:r>
      <w:r w:rsidRPr="00B1011F">
        <w:rPr>
          <w:szCs w:val="24"/>
        </w:rPr>
        <w:t xml:space="preserve">) reikšmė – vertinamo pasiūlymo </w:t>
      </w:r>
      <w:r w:rsidR="00582E21" w:rsidRPr="00B1011F">
        <w:rPr>
          <w:szCs w:val="24"/>
        </w:rPr>
        <w:t>vienos</w:t>
      </w:r>
      <w:r w:rsidRPr="00B1011F">
        <w:rPr>
          <w:szCs w:val="24"/>
        </w:rPr>
        <w:t xml:space="preserve"> </w:t>
      </w:r>
      <w:proofErr w:type="spellStart"/>
      <w:r w:rsidRPr="00B1011F">
        <w:rPr>
          <w:szCs w:val="24"/>
          <w:lang w:val="en-US"/>
        </w:rPr>
        <w:t>Transporto</w:t>
      </w:r>
      <w:proofErr w:type="spellEnd"/>
      <w:r w:rsidRPr="00B1011F">
        <w:rPr>
          <w:szCs w:val="24"/>
          <w:lang w:val="en-US"/>
        </w:rPr>
        <w:t xml:space="preserve"> </w:t>
      </w:r>
      <w:proofErr w:type="spellStart"/>
      <w:r w:rsidRPr="00B1011F">
        <w:rPr>
          <w:szCs w:val="24"/>
          <w:lang w:val="en-US"/>
        </w:rPr>
        <w:t>priemon</w:t>
      </w:r>
      <w:r w:rsidR="00582E21" w:rsidRPr="00B1011F">
        <w:rPr>
          <w:szCs w:val="24"/>
          <w:lang w:val="en-US"/>
        </w:rPr>
        <w:t>ės</w:t>
      </w:r>
      <w:proofErr w:type="spellEnd"/>
      <w:r w:rsidRPr="00B1011F">
        <w:rPr>
          <w:szCs w:val="24"/>
          <w:lang w:val="en-US"/>
        </w:rPr>
        <w:t xml:space="preserve"> </w:t>
      </w:r>
      <w:proofErr w:type="spellStart"/>
      <w:r w:rsidRPr="00B1011F">
        <w:rPr>
          <w:szCs w:val="24"/>
          <w:lang w:val="en-US"/>
        </w:rPr>
        <w:t>poveikio</w:t>
      </w:r>
      <w:proofErr w:type="spellEnd"/>
      <w:r w:rsidRPr="00B1011F">
        <w:rPr>
          <w:szCs w:val="24"/>
          <w:lang w:val="en-US"/>
        </w:rPr>
        <w:t xml:space="preserve"> </w:t>
      </w:r>
      <w:proofErr w:type="spellStart"/>
      <w:r w:rsidRPr="00B1011F">
        <w:rPr>
          <w:szCs w:val="24"/>
          <w:lang w:val="en-US"/>
        </w:rPr>
        <w:t>aplinkai</w:t>
      </w:r>
      <w:proofErr w:type="spellEnd"/>
      <w:r w:rsidRPr="00B1011F">
        <w:rPr>
          <w:szCs w:val="24"/>
          <w:lang w:val="en-US"/>
        </w:rPr>
        <w:t xml:space="preserve"> </w:t>
      </w:r>
      <w:r w:rsidRPr="00B1011F">
        <w:rPr>
          <w:color w:val="000000"/>
          <w:szCs w:val="24"/>
          <w:lang w:eastAsia="lt-LT"/>
        </w:rPr>
        <w:t>sąnaudos, kurios patiriamos dėl transporto priemonės išmetamo anglies dvideginio (CO</w:t>
      </w:r>
      <w:r w:rsidRPr="00B1011F">
        <w:rPr>
          <w:color w:val="000000"/>
          <w:szCs w:val="24"/>
          <w:vertAlign w:val="subscript"/>
          <w:lang w:eastAsia="lt-LT"/>
        </w:rPr>
        <w:t>2</w:t>
      </w:r>
      <w:r w:rsidRPr="00B1011F">
        <w:rPr>
          <w:color w:val="000000"/>
          <w:szCs w:val="24"/>
          <w:lang w:eastAsia="lt-LT"/>
        </w:rPr>
        <w:t xml:space="preserve">) kiekio;  </w:t>
      </w:r>
    </w:p>
    <w:p w14:paraId="031AC1F2" w14:textId="216F8860" w:rsidR="00383C16" w:rsidRPr="00B1011F" w:rsidRDefault="00383C16" w:rsidP="00383C16">
      <w:pPr>
        <w:ind w:firstLine="567"/>
        <w:rPr>
          <w:color w:val="000000"/>
          <w:szCs w:val="24"/>
          <w:lang w:eastAsia="lt-LT"/>
        </w:rPr>
      </w:pPr>
      <w:r w:rsidRPr="00B1011F">
        <w:rPr>
          <w:szCs w:val="24"/>
        </w:rPr>
        <w:t>(</w:t>
      </w:r>
      <w:proofErr w:type="spellStart"/>
      <w:r w:rsidRPr="00B1011F">
        <w:rPr>
          <w:i/>
          <w:iCs/>
          <w:szCs w:val="24"/>
        </w:rPr>
        <w:t>S</w:t>
      </w:r>
      <w:r w:rsidRPr="00B1011F">
        <w:rPr>
          <w:i/>
          <w:iCs/>
          <w:szCs w:val="24"/>
          <w:vertAlign w:val="subscript"/>
        </w:rPr>
        <w:t>NOxPas</w:t>
      </w:r>
      <w:proofErr w:type="spellEnd"/>
      <w:r w:rsidRPr="00B1011F">
        <w:rPr>
          <w:szCs w:val="24"/>
        </w:rPr>
        <w:t xml:space="preserve">) reikšmė – vertinamo pasiūlymo </w:t>
      </w:r>
      <w:r w:rsidR="00582E21" w:rsidRPr="00B1011F">
        <w:rPr>
          <w:szCs w:val="24"/>
        </w:rPr>
        <w:t>vienos Transporto priemonės</w:t>
      </w:r>
      <w:r w:rsidRPr="00B1011F">
        <w:rPr>
          <w:szCs w:val="24"/>
          <w:lang w:val="en-US"/>
        </w:rPr>
        <w:t xml:space="preserve"> </w:t>
      </w:r>
      <w:proofErr w:type="spellStart"/>
      <w:r w:rsidRPr="00B1011F">
        <w:rPr>
          <w:szCs w:val="24"/>
          <w:lang w:val="en-US"/>
        </w:rPr>
        <w:t>poveikio</w:t>
      </w:r>
      <w:proofErr w:type="spellEnd"/>
      <w:r w:rsidRPr="00B1011F">
        <w:rPr>
          <w:szCs w:val="24"/>
          <w:lang w:val="en-US"/>
        </w:rPr>
        <w:t xml:space="preserve"> </w:t>
      </w:r>
      <w:proofErr w:type="spellStart"/>
      <w:r w:rsidRPr="00B1011F">
        <w:rPr>
          <w:szCs w:val="24"/>
          <w:lang w:val="en-US"/>
        </w:rPr>
        <w:t>aplinkai</w:t>
      </w:r>
      <w:proofErr w:type="spellEnd"/>
      <w:r w:rsidRPr="00B1011F">
        <w:rPr>
          <w:szCs w:val="24"/>
          <w:lang w:val="en-US"/>
        </w:rPr>
        <w:t xml:space="preserve"> </w:t>
      </w:r>
      <w:r w:rsidRPr="00B1011F">
        <w:rPr>
          <w:color w:val="000000"/>
          <w:szCs w:val="24"/>
          <w:lang w:eastAsia="lt-LT"/>
        </w:rPr>
        <w:t>sąnaudos, kurios patiriamos dėl transporto priemonės išmetamo azoto oksidų (</w:t>
      </w:r>
      <w:proofErr w:type="spellStart"/>
      <w:r w:rsidRPr="00B1011F">
        <w:rPr>
          <w:color w:val="000000"/>
          <w:szCs w:val="24"/>
          <w:lang w:eastAsia="lt-LT"/>
        </w:rPr>
        <w:t>NO</w:t>
      </w:r>
      <w:r w:rsidRPr="00B1011F">
        <w:rPr>
          <w:color w:val="000000"/>
          <w:szCs w:val="24"/>
          <w:vertAlign w:val="subscript"/>
          <w:lang w:eastAsia="lt-LT"/>
        </w:rPr>
        <w:t>x</w:t>
      </w:r>
      <w:proofErr w:type="spellEnd"/>
      <w:r w:rsidRPr="00B1011F">
        <w:rPr>
          <w:color w:val="000000"/>
          <w:szCs w:val="24"/>
          <w:lang w:eastAsia="lt-LT"/>
        </w:rPr>
        <w:t>) kiekio;</w:t>
      </w:r>
    </w:p>
    <w:p w14:paraId="6D7BCF9E" w14:textId="5AB9E145" w:rsidR="00383C16" w:rsidRDefault="00383C16" w:rsidP="00E8066F">
      <w:pPr>
        <w:ind w:firstLine="567"/>
        <w:rPr>
          <w:color w:val="000000"/>
          <w:szCs w:val="24"/>
          <w:lang w:eastAsia="lt-LT"/>
        </w:rPr>
      </w:pPr>
      <w:r w:rsidRPr="00B1011F">
        <w:rPr>
          <w:szCs w:val="24"/>
        </w:rPr>
        <w:t>(</w:t>
      </w:r>
      <w:proofErr w:type="spellStart"/>
      <w:r w:rsidRPr="00B1011F">
        <w:rPr>
          <w:i/>
          <w:iCs/>
          <w:szCs w:val="24"/>
        </w:rPr>
        <w:t>S</w:t>
      </w:r>
      <w:r w:rsidRPr="00B1011F">
        <w:rPr>
          <w:i/>
          <w:iCs/>
          <w:szCs w:val="24"/>
          <w:vertAlign w:val="subscript"/>
        </w:rPr>
        <w:t>NMHCPas</w:t>
      </w:r>
      <w:proofErr w:type="spellEnd"/>
      <w:r w:rsidRPr="00B1011F">
        <w:rPr>
          <w:szCs w:val="24"/>
        </w:rPr>
        <w:t xml:space="preserve">) reikšmė – vertinamo pasiūlymo visų </w:t>
      </w:r>
      <w:proofErr w:type="spellStart"/>
      <w:r w:rsidRPr="00B1011F">
        <w:rPr>
          <w:szCs w:val="24"/>
          <w:lang w:val="en-US"/>
        </w:rPr>
        <w:t>Transporto</w:t>
      </w:r>
      <w:proofErr w:type="spellEnd"/>
      <w:r w:rsidRPr="00B1011F">
        <w:rPr>
          <w:szCs w:val="24"/>
          <w:lang w:val="en-US"/>
        </w:rPr>
        <w:t xml:space="preserve"> </w:t>
      </w:r>
      <w:proofErr w:type="spellStart"/>
      <w:r w:rsidRPr="00B1011F">
        <w:rPr>
          <w:szCs w:val="24"/>
          <w:lang w:val="en-US"/>
        </w:rPr>
        <w:t>priemonių</w:t>
      </w:r>
      <w:proofErr w:type="spellEnd"/>
      <w:r>
        <w:rPr>
          <w:szCs w:val="24"/>
          <w:lang w:val="en-US"/>
        </w:rPr>
        <w:t xml:space="preserve"> </w:t>
      </w:r>
      <w:proofErr w:type="spellStart"/>
      <w:r>
        <w:rPr>
          <w:szCs w:val="24"/>
          <w:lang w:val="en-US"/>
        </w:rPr>
        <w:t>poveikio</w:t>
      </w:r>
      <w:proofErr w:type="spellEnd"/>
      <w:r>
        <w:rPr>
          <w:szCs w:val="24"/>
          <w:lang w:val="en-US"/>
        </w:rPr>
        <w:t xml:space="preserve"> </w:t>
      </w:r>
      <w:proofErr w:type="spellStart"/>
      <w:r>
        <w:rPr>
          <w:szCs w:val="24"/>
          <w:lang w:val="en-US"/>
        </w:rPr>
        <w:t>aplinkai</w:t>
      </w:r>
      <w:proofErr w:type="spellEnd"/>
      <w:r>
        <w:rPr>
          <w:szCs w:val="24"/>
          <w:lang w:val="en-US"/>
        </w:rPr>
        <w:t xml:space="preserve"> </w:t>
      </w:r>
      <w:r>
        <w:rPr>
          <w:color w:val="000000"/>
          <w:szCs w:val="24"/>
          <w:lang w:eastAsia="lt-LT"/>
        </w:rPr>
        <w:t>sąnaudos, kurios patiriamos dėl transporto priemonės išmetamo ne metano angliavandenilių (NMHC) kiekio.</w:t>
      </w:r>
    </w:p>
    <w:p w14:paraId="41D8C16E" w14:textId="77777777" w:rsidR="00383C16" w:rsidRDefault="00383C16" w:rsidP="00383C16">
      <w:pPr>
        <w:shd w:val="clear" w:color="auto" w:fill="FFFFFF"/>
        <w:tabs>
          <w:tab w:val="left" w:pos="1276"/>
        </w:tabs>
        <w:ind w:right="110"/>
        <w:rPr>
          <w:szCs w:val="24"/>
          <w:lang w:val="en-US"/>
        </w:rPr>
      </w:pPr>
    </w:p>
    <w:p w14:paraId="33817B7E" w14:textId="1B5CB55F" w:rsidR="00383C16" w:rsidRDefault="00383C16" w:rsidP="00383C16">
      <w:pPr>
        <w:shd w:val="clear" w:color="auto" w:fill="FFFFFF"/>
        <w:tabs>
          <w:tab w:val="left" w:pos="1276"/>
        </w:tabs>
        <w:ind w:right="110"/>
        <w:rPr>
          <w:iCs/>
        </w:rPr>
      </w:pPr>
      <w:r>
        <w:rPr>
          <w:szCs w:val="24"/>
          <w:lang w:val="en-US"/>
        </w:rPr>
        <w:t xml:space="preserve">        </w:t>
      </w:r>
      <w:r w:rsidRPr="00B1011F">
        <w:rPr>
          <w:szCs w:val="24"/>
          <w:lang w:val="en-US"/>
        </w:rPr>
        <w:t>10.</w:t>
      </w:r>
      <w:r w:rsidR="005A0327" w:rsidRPr="00B1011F">
        <w:rPr>
          <w:szCs w:val="24"/>
          <w:lang w:val="en-US"/>
        </w:rPr>
        <w:t>4</w:t>
      </w:r>
      <w:r w:rsidRPr="00B1011F">
        <w:rPr>
          <w:szCs w:val="24"/>
          <w:lang w:val="en-US"/>
        </w:rPr>
        <w:t>.</w:t>
      </w:r>
      <w:r w:rsidR="005A0327" w:rsidRPr="00B1011F">
        <w:rPr>
          <w:szCs w:val="24"/>
          <w:lang w:val="en-US"/>
        </w:rPr>
        <w:t>4</w:t>
      </w:r>
      <w:r w:rsidRPr="00B1011F">
        <w:rPr>
          <w:szCs w:val="24"/>
          <w:lang w:val="en-US"/>
        </w:rPr>
        <w:t>.1</w:t>
      </w:r>
      <w:r>
        <w:rPr>
          <w:szCs w:val="24"/>
          <w:lang w:val="en-US"/>
        </w:rPr>
        <w:t xml:space="preserve">. </w:t>
      </w:r>
      <w:r w:rsidRPr="0096473A">
        <w:rPr>
          <w:b/>
          <w:bCs/>
        </w:rPr>
        <w:t>(</w:t>
      </w:r>
      <w:proofErr w:type="spellStart"/>
      <w:r w:rsidRPr="0096473A">
        <w:rPr>
          <w:b/>
          <w:bCs/>
          <w:i/>
        </w:rPr>
        <w:t>S</w:t>
      </w:r>
      <w:r w:rsidRPr="0096473A">
        <w:rPr>
          <w:b/>
          <w:bCs/>
          <w:i/>
          <w:vertAlign w:val="subscript"/>
        </w:rPr>
        <w:t>KSPas</w:t>
      </w:r>
      <w:proofErr w:type="spellEnd"/>
      <w:r w:rsidRPr="0096473A">
        <w:rPr>
          <w:b/>
          <w:bCs/>
        </w:rPr>
        <w:t>)</w:t>
      </w:r>
      <w:r w:rsidRPr="00D15548">
        <w:t xml:space="preserve"> </w:t>
      </w:r>
      <w:r>
        <w:t>reikšmė</w:t>
      </w:r>
      <w:r w:rsidRPr="006210E8">
        <w:rPr>
          <w:iCs/>
          <w:szCs w:val="24"/>
        </w:rPr>
        <w:t xml:space="preserve"> </w:t>
      </w:r>
      <w:r w:rsidRPr="006210E8">
        <w:rPr>
          <w:iCs/>
        </w:rPr>
        <w:t>apskaičiuo</w:t>
      </w:r>
      <w:r>
        <w:rPr>
          <w:iCs/>
        </w:rPr>
        <w:t>jama</w:t>
      </w:r>
      <w:r w:rsidRPr="006210E8">
        <w:rPr>
          <w:iCs/>
        </w:rPr>
        <w:t xml:space="preserve"> pagal formulę:</w:t>
      </w:r>
    </w:p>
    <w:p w14:paraId="096B6525" w14:textId="77777777" w:rsidR="00383C16" w:rsidRDefault="00383C16" w:rsidP="00383C16">
      <w:pPr>
        <w:shd w:val="clear" w:color="auto" w:fill="FFFFFF"/>
        <w:tabs>
          <w:tab w:val="num" w:pos="928"/>
          <w:tab w:val="left" w:pos="1418"/>
        </w:tabs>
        <w:ind w:right="110"/>
        <w:jc w:val="center"/>
        <w:rPr>
          <w:iCs/>
        </w:rPr>
      </w:pPr>
    </w:p>
    <w:bookmarkStart w:id="18" w:name="_Hlk71119604"/>
    <w:p w14:paraId="78140425" w14:textId="19375E6E" w:rsidR="00383C16" w:rsidRPr="0026476F" w:rsidRDefault="00000000" w:rsidP="00383C16">
      <w:pPr>
        <w:shd w:val="clear" w:color="auto" w:fill="FFFFFF"/>
        <w:tabs>
          <w:tab w:val="num" w:pos="928"/>
          <w:tab w:val="left" w:pos="1418"/>
        </w:tabs>
        <w:jc w:val="center"/>
        <w:rPr>
          <w:rFonts w:ascii="Cambria Math" w:hAnsi="Cambria Math"/>
          <w:i/>
          <w:lang w:val="en-US"/>
        </w:rPr>
      </w:pPr>
      <m:oMathPara>
        <m:oMath>
          <m:sSub>
            <m:sSubPr>
              <m:ctrlPr>
                <w:rPr>
                  <w:rFonts w:ascii="Cambria Math" w:hAnsi="Cambria Math"/>
                  <w:i/>
                </w:rPr>
              </m:ctrlPr>
            </m:sSubPr>
            <m:e>
              <m:r>
                <w:rPr>
                  <w:rFonts w:ascii="Cambria Math" w:hAnsi="Cambria Math"/>
                </w:rPr>
                <m:t>S</m:t>
              </m:r>
            </m:e>
            <m:sub>
              <m:r>
                <w:rPr>
                  <w:rFonts w:ascii="Cambria Math" w:hAnsi="Cambria Math"/>
                </w:rPr>
                <m:t>KSPas</m:t>
              </m:r>
            </m:sub>
          </m:sSub>
          <m:r>
            <w:rPr>
              <w:rFonts w:ascii="Cambria Math" w:hAnsi="Cambria Math"/>
            </w:rPr>
            <m:t>=</m:t>
          </m:r>
          <m:d>
            <m:dPr>
              <m:ctrlPr>
                <w:rPr>
                  <w:rFonts w:ascii="Cambria Math" w:hAnsi="Cambria Math"/>
                  <w:i/>
                </w:rPr>
              </m:ctrlPr>
            </m:dPr>
            <m:e>
              <m:r>
                <w:rPr>
                  <w:rFonts w:ascii="Cambria Math" w:hAnsi="Cambria Math"/>
                  <w:lang w:val="en-US"/>
                </w:rPr>
                <m:t>(R :100</m:t>
              </m:r>
              <m:ctrlPr>
                <w:rPr>
                  <w:rFonts w:ascii="Cambria Math" w:hAnsi="Cambria Math"/>
                  <w:i/>
                  <w:lang w:val="en-US"/>
                </w:rPr>
              </m:ctrlP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SORTPas</m:t>
              </m:r>
            </m:sub>
          </m:sSub>
          <m:r>
            <w:rPr>
              <w:rFonts w:ascii="Cambria Math" w:hAnsi="Cambria Math"/>
            </w:rPr>
            <m:t>)</m:t>
          </m:r>
          <m:r>
            <w:rPr>
              <w:rFonts w:ascii="Cambria Math" w:hAnsi="Cambria Math"/>
              <w:lang w:val="en-US"/>
            </w:rPr>
            <m:t>×</m:t>
          </m:r>
          <m:r>
            <w:rPr>
              <w:rFonts w:ascii="Cambria Math" w:hAnsi="Cambria Math"/>
            </w:rPr>
            <m:t>K</m:t>
          </m:r>
        </m:oMath>
      </m:oMathPara>
    </w:p>
    <w:bookmarkEnd w:id="18"/>
    <w:p w14:paraId="3B3519DD" w14:textId="77777777" w:rsidR="00383C16" w:rsidRDefault="00383C16" w:rsidP="00383C16">
      <w:pPr>
        <w:ind w:firstLine="567"/>
      </w:pPr>
      <w:r>
        <w:t xml:space="preserve">kur: </w:t>
      </w:r>
    </w:p>
    <w:p w14:paraId="7F2E19EF" w14:textId="3051AA49" w:rsidR="00383C16" w:rsidRDefault="00383C16" w:rsidP="00383C16">
      <w:pPr>
        <w:ind w:firstLine="567"/>
        <w:rPr>
          <w:szCs w:val="24"/>
        </w:rPr>
      </w:pPr>
      <w:r>
        <w:rPr>
          <w:szCs w:val="24"/>
        </w:rPr>
        <w:t>(</w:t>
      </w:r>
      <w:r w:rsidRPr="0096473A">
        <w:rPr>
          <w:i/>
          <w:iCs/>
          <w:szCs w:val="24"/>
        </w:rPr>
        <w:t>R</w:t>
      </w:r>
      <w:r>
        <w:rPr>
          <w:szCs w:val="24"/>
        </w:rPr>
        <w:t xml:space="preserve">) reikšmė – </w:t>
      </w:r>
      <w:r w:rsidR="00113E04">
        <w:rPr>
          <w:szCs w:val="24"/>
        </w:rPr>
        <w:t>18</w:t>
      </w:r>
      <w:r>
        <w:rPr>
          <w:szCs w:val="24"/>
        </w:rPr>
        <w:t>0 000 km Transporto priemon</w:t>
      </w:r>
      <w:r w:rsidR="000F5CB4">
        <w:rPr>
          <w:szCs w:val="24"/>
        </w:rPr>
        <w:t>ės</w:t>
      </w:r>
      <w:r>
        <w:rPr>
          <w:szCs w:val="24"/>
        </w:rPr>
        <w:t xml:space="preserve"> rida Autobus</w:t>
      </w:r>
      <w:r w:rsidR="000F5CB4">
        <w:rPr>
          <w:szCs w:val="24"/>
        </w:rPr>
        <w:t>ui</w:t>
      </w:r>
      <w:r>
        <w:rPr>
          <w:szCs w:val="24"/>
        </w:rPr>
        <w:t xml:space="preserve"> suteikt</w:t>
      </w:r>
      <w:r w:rsidR="000F5CB4">
        <w:rPr>
          <w:szCs w:val="24"/>
        </w:rPr>
        <w:t>os</w:t>
      </w:r>
      <w:r>
        <w:rPr>
          <w:szCs w:val="24"/>
        </w:rPr>
        <w:t xml:space="preserve"> </w:t>
      </w:r>
      <w:r w:rsidR="00113E04">
        <w:rPr>
          <w:szCs w:val="24"/>
          <w:lang w:val="en-US"/>
        </w:rPr>
        <w:t>24</w:t>
      </w:r>
      <w:r>
        <w:rPr>
          <w:szCs w:val="24"/>
          <w:lang w:val="en-US"/>
        </w:rPr>
        <w:t xml:space="preserve"> m</w:t>
      </w:r>
      <w:proofErr w:type="spellStart"/>
      <w:r>
        <w:rPr>
          <w:szCs w:val="24"/>
        </w:rPr>
        <w:t>ėnesių</w:t>
      </w:r>
      <w:proofErr w:type="spellEnd"/>
      <w:r>
        <w:rPr>
          <w:szCs w:val="24"/>
        </w:rPr>
        <w:t xml:space="preserve"> garantij</w:t>
      </w:r>
      <w:r w:rsidR="00262718">
        <w:rPr>
          <w:szCs w:val="24"/>
        </w:rPr>
        <w:t>os</w:t>
      </w:r>
      <w:r>
        <w:rPr>
          <w:szCs w:val="24"/>
        </w:rPr>
        <w:t xml:space="preserve"> laikotarpiu;</w:t>
      </w:r>
    </w:p>
    <w:p w14:paraId="26A5E02F" w14:textId="24AA56AF" w:rsidR="00383C16" w:rsidRPr="00A22479" w:rsidRDefault="00383C16" w:rsidP="00383C16">
      <w:pPr>
        <w:ind w:firstLine="567"/>
        <w:rPr>
          <w:szCs w:val="24"/>
        </w:rPr>
      </w:pPr>
      <w:r w:rsidRPr="00D15548">
        <w:t>(</w:t>
      </w:r>
      <w:proofErr w:type="spellStart"/>
      <w:r>
        <w:rPr>
          <w:i/>
        </w:rPr>
        <w:t>S</w:t>
      </w:r>
      <w:r>
        <w:rPr>
          <w:i/>
          <w:vertAlign w:val="subscript"/>
        </w:rPr>
        <w:t>SORTPas</w:t>
      </w:r>
      <w:proofErr w:type="spellEnd"/>
      <w:r w:rsidRPr="00D15548">
        <w:t xml:space="preserve">) </w:t>
      </w:r>
      <w:r>
        <w:t xml:space="preserve"> </w:t>
      </w:r>
      <w:r w:rsidRPr="00437D89">
        <w:rPr>
          <w:szCs w:val="24"/>
        </w:rPr>
        <w:t xml:space="preserve">reikšmė </w:t>
      </w:r>
      <w:r>
        <w:rPr>
          <w:szCs w:val="24"/>
        </w:rPr>
        <w:t>–</w:t>
      </w:r>
      <w:r w:rsidRPr="00437D89">
        <w:rPr>
          <w:szCs w:val="24"/>
        </w:rPr>
        <w:t xml:space="preserve"> </w:t>
      </w:r>
      <w:r w:rsidRPr="00A22479">
        <w:rPr>
          <w:szCs w:val="24"/>
        </w:rPr>
        <w:t xml:space="preserve">vertinamo pasiūlymo </w:t>
      </w:r>
      <w:r w:rsidR="004427BC" w:rsidRPr="00A22479">
        <w:rPr>
          <w:szCs w:val="24"/>
        </w:rPr>
        <w:t>5</w:t>
      </w:r>
      <w:r w:rsidRPr="00A22479">
        <w:rPr>
          <w:szCs w:val="24"/>
        </w:rPr>
        <w:t xml:space="preserve"> lentelėje nurodytos </w:t>
      </w:r>
      <w:r w:rsidRPr="00A22479">
        <w:rPr>
          <w:bCs/>
          <w:iCs/>
          <w:color w:val="000000" w:themeColor="text1"/>
          <w:szCs w:val="24"/>
        </w:rPr>
        <w:t xml:space="preserve">Transporto priemonės </w:t>
      </w:r>
      <w:r w:rsidR="00DC5706" w:rsidRPr="00A22479">
        <w:rPr>
          <w:bCs/>
          <w:iCs/>
          <w:color w:val="000000" w:themeColor="text1"/>
          <w:szCs w:val="24"/>
        </w:rPr>
        <w:t xml:space="preserve">dyzelinio </w:t>
      </w:r>
      <w:r w:rsidRPr="00A22479">
        <w:rPr>
          <w:bCs/>
          <w:iCs/>
          <w:szCs w:val="24"/>
        </w:rPr>
        <w:t xml:space="preserve">kuro išlaidos – </w:t>
      </w:r>
      <w:r w:rsidRPr="00A22479">
        <w:rPr>
          <w:szCs w:val="24"/>
        </w:rPr>
        <w:t>100 km</w:t>
      </w:r>
      <w:r w:rsidRPr="00A22479">
        <w:rPr>
          <w:bCs/>
          <w:iCs/>
          <w:szCs w:val="24"/>
        </w:rPr>
        <w:t>, paskaičiuotos SORT2 ciklo metodu</w:t>
      </w:r>
      <w:r w:rsidRPr="00A22479">
        <w:rPr>
          <w:szCs w:val="24"/>
        </w:rPr>
        <w:t>;</w:t>
      </w:r>
    </w:p>
    <w:p w14:paraId="57FC9CD5" w14:textId="6266E565" w:rsidR="00383C16" w:rsidRDefault="00383C16" w:rsidP="00383C16">
      <w:pPr>
        <w:ind w:firstLine="567"/>
        <w:rPr>
          <w:szCs w:val="24"/>
        </w:rPr>
      </w:pPr>
      <w:r w:rsidRPr="00A22479">
        <w:rPr>
          <w:szCs w:val="24"/>
        </w:rPr>
        <w:t>(</w:t>
      </w:r>
      <w:r w:rsidRPr="00A22479">
        <w:rPr>
          <w:i/>
          <w:iCs/>
          <w:szCs w:val="24"/>
        </w:rPr>
        <w:t>K</w:t>
      </w:r>
      <w:r w:rsidRPr="00A22479">
        <w:rPr>
          <w:szCs w:val="24"/>
        </w:rPr>
        <w:t xml:space="preserve">) reikšmė – </w:t>
      </w:r>
      <w:r w:rsidR="00DC5706" w:rsidRPr="00A22479">
        <w:rPr>
          <w:szCs w:val="24"/>
        </w:rPr>
        <w:t>dyzelinio kuro</w:t>
      </w:r>
      <w:r w:rsidRPr="00A22479">
        <w:rPr>
          <w:szCs w:val="24"/>
        </w:rPr>
        <w:t xml:space="preserve"> kaina </w:t>
      </w:r>
      <w:r w:rsidR="00A41224" w:rsidRPr="00A22479">
        <w:rPr>
          <w:szCs w:val="24"/>
        </w:rPr>
        <w:t>–</w:t>
      </w:r>
      <w:r w:rsidRPr="00A22479">
        <w:rPr>
          <w:szCs w:val="24"/>
        </w:rPr>
        <w:t xml:space="preserve"> </w:t>
      </w:r>
      <w:r w:rsidR="00893D34" w:rsidRPr="00A22479">
        <w:rPr>
          <w:b/>
          <w:bCs/>
          <w:color w:val="000000" w:themeColor="text1"/>
          <w:szCs w:val="24"/>
        </w:rPr>
        <w:t>1,1</w:t>
      </w:r>
      <w:r w:rsidR="00D70E7B" w:rsidRPr="00A22479">
        <w:rPr>
          <w:b/>
          <w:bCs/>
          <w:color w:val="000000" w:themeColor="text1"/>
          <w:szCs w:val="24"/>
        </w:rPr>
        <w:t>56</w:t>
      </w:r>
      <w:r w:rsidR="00893D34" w:rsidRPr="00A22479">
        <w:rPr>
          <w:color w:val="000000" w:themeColor="text1"/>
          <w:szCs w:val="24"/>
        </w:rPr>
        <w:t xml:space="preserve"> </w:t>
      </w:r>
      <w:r w:rsidRPr="00A22479">
        <w:rPr>
          <w:szCs w:val="24"/>
        </w:rPr>
        <w:t>/</w:t>
      </w:r>
      <w:proofErr w:type="spellStart"/>
      <w:r w:rsidR="00D70E7B" w:rsidRPr="00A22479">
        <w:rPr>
          <w:szCs w:val="24"/>
        </w:rPr>
        <w:t>l</w:t>
      </w:r>
      <w:r w:rsidRPr="00A22479">
        <w:rPr>
          <w:szCs w:val="24"/>
        </w:rPr>
        <w:t>Eur</w:t>
      </w:r>
      <w:proofErr w:type="spellEnd"/>
      <w:r w:rsidRPr="00A22479">
        <w:rPr>
          <w:szCs w:val="24"/>
        </w:rPr>
        <w:t xml:space="preserve"> be PVM. Ši reikšmė yra Perkančiojo subjekto </w:t>
      </w:r>
      <w:r w:rsidR="00893D34" w:rsidRPr="00A22479">
        <w:rPr>
          <w:szCs w:val="24"/>
        </w:rPr>
        <w:t xml:space="preserve">dyzelinio kuro </w:t>
      </w:r>
      <w:r w:rsidRPr="00A22479">
        <w:rPr>
          <w:szCs w:val="24"/>
        </w:rPr>
        <w:t>tiekėjų pateiktose sąskaitose už Perkančiojo subjekto per laikotarpį nuo 202</w:t>
      </w:r>
      <w:r w:rsidR="00893D34" w:rsidRPr="00A22479">
        <w:rPr>
          <w:szCs w:val="24"/>
        </w:rPr>
        <w:t>5</w:t>
      </w:r>
      <w:r w:rsidRPr="00A22479">
        <w:rPr>
          <w:szCs w:val="24"/>
        </w:rPr>
        <w:t xml:space="preserve"> metų </w:t>
      </w:r>
      <w:r w:rsidR="00893D34" w:rsidRPr="00A22479">
        <w:rPr>
          <w:szCs w:val="24"/>
        </w:rPr>
        <w:t>sausio</w:t>
      </w:r>
      <w:r w:rsidRPr="00A22479">
        <w:rPr>
          <w:color w:val="FF0000"/>
          <w:szCs w:val="24"/>
        </w:rPr>
        <w:t xml:space="preserve"> </w:t>
      </w:r>
      <w:r w:rsidRPr="00A22479">
        <w:rPr>
          <w:szCs w:val="24"/>
        </w:rPr>
        <w:t>mėnesio iki 20</w:t>
      </w:r>
      <w:r w:rsidRPr="00A22479">
        <w:rPr>
          <w:szCs w:val="24"/>
          <w:lang w:val="en-US"/>
        </w:rPr>
        <w:t>2</w:t>
      </w:r>
      <w:r w:rsidR="00893D34" w:rsidRPr="00A22479">
        <w:rPr>
          <w:szCs w:val="24"/>
          <w:lang w:val="en-US"/>
        </w:rPr>
        <w:t>5</w:t>
      </w:r>
      <w:r w:rsidRPr="00A22479">
        <w:rPr>
          <w:szCs w:val="24"/>
        </w:rPr>
        <w:t xml:space="preserve"> metų </w:t>
      </w:r>
      <w:r w:rsidR="00893D34" w:rsidRPr="00A22479">
        <w:rPr>
          <w:szCs w:val="24"/>
        </w:rPr>
        <w:t>birželio</w:t>
      </w:r>
      <w:r w:rsidRPr="00A22479">
        <w:rPr>
          <w:szCs w:val="24"/>
        </w:rPr>
        <w:t xml:space="preserve"> mėnesio faktiškai sunaudot</w:t>
      </w:r>
      <w:r w:rsidR="00893D34" w:rsidRPr="00A22479">
        <w:rPr>
          <w:szCs w:val="24"/>
        </w:rPr>
        <w:t>o</w:t>
      </w:r>
      <w:r w:rsidRPr="00A22479">
        <w:rPr>
          <w:szCs w:val="24"/>
        </w:rPr>
        <w:t xml:space="preserve"> </w:t>
      </w:r>
      <w:r w:rsidR="00893D34" w:rsidRPr="00A22479">
        <w:rPr>
          <w:szCs w:val="24"/>
        </w:rPr>
        <w:t xml:space="preserve">dyzelinio kuro </w:t>
      </w:r>
      <w:r w:rsidRPr="00A22479">
        <w:rPr>
          <w:szCs w:val="24"/>
        </w:rPr>
        <w:t xml:space="preserve">kainų be PVM svertinis vidurkis eurais už vieną </w:t>
      </w:r>
      <w:r w:rsidR="00893D34" w:rsidRPr="00A22479">
        <w:rPr>
          <w:szCs w:val="24"/>
        </w:rPr>
        <w:t>dyzelinio kuro litrą</w:t>
      </w:r>
      <w:r w:rsidRPr="00A22479">
        <w:rPr>
          <w:szCs w:val="24"/>
        </w:rPr>
        <w:t>.</w:t>
      </w:r>
    </w:p>
    <w:p w14:paraId="11198228" w14:textId="77777777" w:rsidR="00383C16" w:rsidRDefault="00383C16" w:rsidP="00383C16">
      <w:pPr>
        <w:ind w:firstLine="567"/>
        <w:rPr>
          <w:szCs w:val="24"/>
          <w:lang w:val="en-US"/>
        </w:rPr>
      </w:pPr>
    </w:p>
    <w:p w14:paraId="1AA2E5CA" w14:textId="421B0613" w:rsidR="00383C16" w:rsidRDefault="00383C16" w:rsidP="00383C16">
      <w:pPr>
        <w:ind w:firstLine="567"/>
        <w:rPr>
          <w:color w:val="000000"/>
          <w:szCs w:val="24"/>
          <w:lang w:eastAsia="lt-LT"/>
        </w:rPr>
      </w:pPr>
      <w:r w:rsidRPr="00602C3D">
        <w:rPr>
          <w:szCs w:val="24"/>
          <w:lang w:val="en-US"/>
        </w:rPr>
        <w:t>10.</w:t>
      </w:r>
      <w:r w:rsidR="005A0327" w:rsidRPr="00602C3D">
        <w:rPr>
          <w:szCs w:val="24"/>
          <w:lang w:val="en-US"/>
        </w:rPr>
        <w:t>4</w:t>
      </w:r>
      <w:r w:rsidRPr="00602C3D">
        <w:rPr>
          <w:szCs w:val="24"/>
          <w:lang w:val="en-US"/>
        </w:rPr>
        <w:t>.</w:t>
      </w:r>
      <w:r w:rsidR="005A0327" w:rsidRPr="00602C3D">
        <w:rPr>
          <w:szCs w:val="24"/>
          <w:lang w:val="en-US"/>
        </w:rPr>
        <w:t>4</w:t>
      </w:r>
      <w:r w:rsidRPr="00602C3D">
        <w:rPr>
          <w:szCs w:val="24"/>
          <w:lang w:val="en-US"/>
        </w:rPr>
        <w:t>.2.</w:t>
      </w:r>
      <w:r>
        <w:rPr>
          <w:szCs w:val="24"/>
          <w:lang w:val="en-US"/>
        </w:rPr>
        <w:t xml:space="preserve"> </w:t>
      </w:r>
      <w:r w:rsidRPr="00DF66D4">
        <w:rPr>
          <w:b/>
          <w:bCs/>
          <w:szCs w:val="24"/>
        </w:rPr>
        <w:t>(</w:t>
      </w:r>
      <w:r w:rsidRPr="00DF66D4">
        <w:rPr>
          <w:b/>
          <w:bCs/>
          <w:i/>
          <w:iCs/>
          <w:szCs w:val="24"/>
        </w:rPr>
        <w:t>S</w:t>
      </w:r>
      <w:r w:rsidRPr="00DF66D4">
        <w:rPr>
          <w:b/>
          <w:bCs/>
          <w:i/>
          <w:iCs/>
          <w:szCs w:val="24"/>
          <w:vertAlign w:val="subscript"/>
        </w:rPr>
        <w:t>CO2Pas</w:t>
      </w:r>
      <w:r w:rsidRPr="00DF66D4">
        <w:rPr>
          <w:b/>
          <w:bCs/>
          <w:szCs w:val="24"/>
        </w:rPr>
        <w:t xml:space="preserve">) </w:t>
      </w:r>
      <w:r>
        <w:rPr>
          <w:szCs w:val="24"/>
        </w:rPr>
        <w:t>reikšmė</w:t>
      </w:r>
      <w:r>
        <w:rPr>
          <w:color w:val="000000"/>
          <w:szCs w:val="24"/>
          <w:lang w:eastAsia="lt-LT"/>
        </w:rPr>
        <w:t xml:space="preserve"> apskaičiuojama pagal formulę:</w:t>
      </w:r>
    </w:p>
    <w:p w14:paraId="76564521" w14:textId="77777777" w:rsidR="00383C16" w:rsidRDefault="00383C16" w:rsidP="00383C16">
      <w:pPr>
        <w:ind w:firstLine="567"/>
        <w:rPr>
          <w:color w:val="000000"/>
          <w:szCs w:val="24"/>
          <w:lang w:eastAsia="lt-LT"/>
        </w:rPr>
      </w:pPr>
    </w:p>
    <w:p w14:paraId="66A6FF84" w14:textId="0347CBBD" w:rsidR="00383C16" w:rsidRPr="00DF66D4" w:rsidRDefault="00000000" w:rsidP="00383C16">
      <w:pPr>
        <w:shd w:val="clear" w:color="auto" w:fill="FFFFFF"/>
        <w:tabs>
          <w:tab w:val="num" w:pos="928"/>
          <w:tab w:val="left" w:pos="1418"/>
        </w:tabs>
        <w:ind w:right="110" w:firstLine="567"/>
        <w:jc w:val="center"/>
        <w:rPr>
          <w:lang w:val="en-US"/>
        </w:rPr>
      </w:pPr>
      <m:oMathPara>
        <m:oMath>
          <m:sSub>
            <m:sSubPr>
              <m:ctrlPr>
                <w:rPr>
                  <w:rFonts w:ascii="Cambria Math" w:hAnsi="Cambria Math"/>
                  <w:i/>
                </w:rPr>
              </m:ctrlPr>
            </m:sSubPr>
            <m:e>
              <m:r>
                <w:rPr>
                  <w:rFonts w:ascii="Cambria Math" w:hAnsi="Cambria Math"/>
                </w:rPr>
                <m:t>S</m:t>
              </m:r>
            </m:e>
            <m:sub>
              <m:r>
                <w:rPr>
                  <w:rFonts w:ascii="Cambria Math" w:hAnsi="Cambria Math"/>
                </w:rPr>
                <m:t>CO</m:t>
              </m:r>
              <m:r>
                <w:rPr>
                  <w:rFonts w:ascii="Cambria Math" w:hAnsi="Cambria Math"/>
                  <w:lang w:val="en-US"/>
                </w:rPr>
                <m:t>2</m:t>
              </m:r>
              <m:r>
                <w:rPr>
                  <w:rFonts w:ascii="Cambria Math" w:hAnsi="Cambria Math"/>
                </w:rPr>
                <m:t>Pas</m:t>
              </m:r>
            </m:sub>
          </m:sSub>
          <m:r>
            <w:rPr>
              <w:rFonts w:ascii="Cambria Math" w:hAnsi="Cambria Math"/>
            </w:rPr>
            <m:t>=R</m:t>
          </m:r>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CO2Pas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CO2</m:t>
              </m:r>
            </m:sub>
          </m:sSub>
        </m:oMath>
      </m:oMathPara>
    </w:p>
    <w:p w14:paraId="2FA566F6" w14:textId="77777777" w:rsidR="00383C16" w:rsidRDefault="00383C16" w:rsidP="00383C16">
      <w:pPr>
        <w:shd w:val="clear" w:color="auto" w:fill="FFFFFF"/>
        <w:tabs>
          <w:tab w:val="num" w:pos="928"/>
          <w:tab w:val="left" w:pos="1418"/>
        </w:tabs>
        <w:ind w:right="110" w:firstLine="567"/>
        <w:rPr>
          <w:lang w:val="en-US"/>
        </w:rPr>
      </w:pPr>
    </w:p>
    <w:p w14:paraId="776BB671" w14:textId="77777777" w:rsidR="00383C16" w:rsidRDefault="00383C16" w:rsidP="00383C16">
      <w:pPr>
        <w:shd w:val="clear" w:color="auto" w:fill="FFFFFF"/>
        <w:tabs>
          <w:tab w:val="num" w:pos="928"/>
          <w:tab w:val="left" w:pos="1418"/>
        </w:tabs>
        <w:ind w:right="110" w:firstLine="567"/>
        <w:rPr>
          <w:lang w:val="en-US"/>
        </w:rPr>
      </w:pPr>
      <w:proofErr w:type="spellStart"/>
      <w:r>
        <w:rPr>
          <w:lang w:val="en-US"/>
        </w:rPr>
        <w:t>kur</w:t>
      </w:r>
      <w:proofErr w:type="spellEnd"/>
      <w:r>
        <w:rPr>
          <w:lang w:val="en-US"/>
        </w:rPr>
        <w:t>:</w:t>
      </w:r>
    </w:p>
    <w:p w14:paraId="7A430D66" w14:textId="25B9A744" w:rsidR="00383C16" w:rsidRDefault="00383C16" w:rsidP="00383C16">
      <w:pPr>
        <w:shd w:val="clear" w:color="auto" w:fill="FFFFFF"/>
        <w:tabs>
          <w:tab w:val="num" w:pos="928"/>
          <w:tab w:val="left" w:pos="1418"/>
        </w:tabs>
        <w:ind w:right="110" w:firstLine="567"/>
        <w:rPr>
          <w:lang w:val="en-US"/>
        </w:rPr>
      </w:pPr>
      <w:r>
        <w:rPr>
          <w:szCs w:val="24"/>
        </w:rPr>
        <w:t>(</w:t>
      </w:r>
      <w:r w:rsidRPr="000B4C91">
        <w:rPr>
          <w:i/>
          <w:iCs/>
          <w:szCs w:val="24"/>
        </w:rPr>
        <w:t>R</w:t>
      </w:r>
      <w:r>
        <w:rPr>
          <w:szCs w:val="24"/>
        </w:rPr>
        <w:t xml:space="preserve">) reikšmė  – </w:t>
      </w:r>
      <w:r w:rsidR="00113E04">
        <w:rPr>
          <w:szCs w:val="24"/>
        </w:rPr>
        <w:t>18</w:t>
      </w:r>
      <w:r>
        <w:rPr>
          <w:szCs w:val="24"/>
        </w:rPr>
        <w:t>0 000 km Transporto priemon</w:t>
      </w:r>
      <w:r w:rsidR="000F5CB4">
        <w:rPr>
          <w:szCs w:val="24"/>
        </w:rPr>
        <w:t>ės</w:t>
      </w:r>
      <w:r>
        <w:rPr>
          <w:szCs w:val="24"/>
        </w:rPr>
        <w:t xml:space="preserve"> rida Autobus</w:t>
      </w:r>
      <w:r w:rsidR="000F5CB4">
        <w:rPr>
          <w:szCs w:val="24"/>
        </w:rPr>
        <w:t>ui</w:t>
      </w:r>
      <w:r>
        <w:rPr>
          <w:szCs w:val="24"/>
        </w:rPr>
        <w:t xml:space="preserve"> suteikt</w:t>
      </w:r>
      <w:r w:rsidR="00D35D54">
        <w:rPr>
          <w:szCs w:val="24"/>
        </w:rPr>
        <w:t>os</w:t>
      </w:r>
      <w:r>
        <w:rPr>
          <w:szCs w:val="24"/>
        </w:rPr>
        <w:t xml:space="preserve"> </w:t>
      </w:r>
      <w:r w:rsidR="00113E04">
        <w:rPr>
          <w:szCs w:val="24"/>
          <w:lang w:val="en-US"/>
        </w:rPr>
        <w:t>24</w:t>
      </w:r>
      <w:r>
        <w:rPr>
          <w:szCs w:val="24"/>
          <w:lang w:val="en-US"/>
        </w:rPr>
        <w:t xml:space="preserve"> m</w:t>
      </w:r>
      <w:proofErr w:type="spellStart"/>
      <w:r>
        <w:rPr>
          <w:szCs w:val="24"/>
        </w:rPr>
        <w:t>ėnesių</w:t>
      </w:r>
      <w:proofErr w:type="spellEnd"/>
      <w:r>
        <w:rPr>
          <w:szCs w:val="24"/>
        </w:rPr>
        <w:t xml:space="preserve"> garantij</w:t>
      </w:r>
      <w:r w:rsidR="00D35D54">
        <w:rPr>
          <w:szCs w:val="24"/>
        </w:rPr>
        <w:t>os</w:t>
      </w:r>
      <w:r>
        <w:rPr>
          <w:szCs w:val="24"/>
        </w:rPr>
        <w:t xml:space="preserve"> laikotarpiu;</w:t>
      </w:r>
    </w:p>
    <w:p w14:paraId="79660819" w14:textId="4F42D44F" w:rsidR="00383C16" w:rsidRDefault="00383C16" w:rsidP="00383C16">
      <w:pPr>
        <w:shd w:val="clear" w:color="auto" w:fill="FFFFFF"/>
        <w:tabs>
          <w:tab w:val="num" w:pos="928"/>
          <w:tab w:val="left" w:pos="1418"/>
        </w:tabs>
        <w:ind w:right="110" w:firstLine="567"/>
        <w:rPr>
          <w:color w:val="000000"/>
          <w:szCs w:val="24"/>
          <w:lang w:val="en-US" w:eastAsia="lt-LT"/>
        </w:rPr>
      </w:pPr>
      <w:r>
        <w:rPr>
          <w:lang w:val="en-US"/>
        </w:rPr>
        <w:lastRenderedPageBreak/>
        <w:t xml:space="preserve"> </w:t>
      </w:r>
      <w:r w:rsidRPr="009C6C86">
        <w:rPr>
          <w:szCs w:val="24"/>
        </w:rPr>
        <w:t>(</w:t>
      </w:r>
      <w:r>
        <w:rPr>
          <w:i/>
          <w:iCs/>
          <w:szCs w:val="24"/>
        </w:rPr>
        <w:t>P</w:t>
      </w:r>
      <w:r>
        <w:rPr>
          <w:i/>
          <w:iCs/>
          <w:szCs w:val="24"/>
          <w:vertAlign w:val="subscript"/>
        </w:rPr>
        <w:t>CO2</w:t>
      </w:r>
      <w:r w:rsidRPr="009C6C86">
        <w:rPr>
          <w:i/>
          <w:iCs/>
          <w:szCs w:val="24"/>
          <w:vertAlign w:val="subscript"/>
        </w:rPr>
        <w:t>Pas</w:t>
      </w:r>
      <w:r w:rsidRPr="009C6C86">
        <w:rPr>
          <w:szCs w:val="24"/>
        </w:rPr>
        <w:t>)</w:t>
      </w:r>
      <w:r>
        <w:rPr>
          <w:szCs w:val="24"/>
        </w:rPr>
        <w:t xml:space="preserve"> reikšmė – vertinamo pasiūlymo </w:t>
      </w:r>
      <w:r w:rsidR="004427BC">
        <w:rPr>
          <w:szCs w:val="24"/>
          <w:lang w:val="en-US"/>
        </w:rPr>
        <w:t>6</w:t>
      </w:r>
      <w:r>
        <w:rPr>
          <w:szCs w:val="24"/>
          <w:lang w:val="en-US"/>
        </w:rPr>
        <w:t xml:space="preserve"> </w:t>
      </w:r>
      <w:proofErr w:type="spellStart"/>
      <w:r>
        <w:rPr>
          <w:szCs w:val="24"/>
          <w:lang w:val="en-US"/>
        </w:rPr>
        <w:t>lentelėje</w:t>
      </w:r>
      <w:proofErr w:type="spellEnd"/>
      <w:r>
        <w:rPr>
          <w:szCs w:val="24"/>
          <w:lang w:val="en-US"/>
        </w:rPr>
        <w:t xml:space="preserve"> </w:t>
      </w:r>
      <w:proofErr w:type="spellStart"/>
      <w:r>
        <w:rPr>
          <w:szCs w:val="24"/>
          <w:lang w:val="en-US"/>
        </w:rPr>
        <w:t>nurodytas</w:t>
      </w:r>
      <w:proofErr w:type="spellEnd"/>
      <w:r>
        <w:rPr>
          <w:szCs w:val="24"/>
          <w:lang w:val="en-US"/>
        </w:rPr>
        <w:t xml:space="preserve"> </w:t>
      </w:r>
      <w:r>
        <w:rPr>
          <w:szCs w:val="24"/>
        </w:rPr>
        <w:t xml:space="preserve">Transporto priemonės </w:t>
      </w:r>
      <w:proofErr w:type="spellStart"/>
      <w:r>
        <w:rPr>
          <w:szCs w:val="24"/>
          <w:lang w:val="en-US"/>
        </w:rPr>
        <w:t>išmetamo</w:t>
      </w:r>
      <w:proofErr w:type="spellEnd"/>
      <w:r>
        <w:rPr>
          <w:szCs w:val="24"/>
          <w:lang w:val="en-US"/>
        </w:rPr>
        <w:t xml:space="preserve"> </w:t>
      </w:r>
      <w:proofErr w:type="spellStart"/>
      <w:r>
        <w:rPr>
          <w:szCs w:val="24"/>
          <w:lang w:val="en-US"/>
        </w:rPr>
        <w:t>anglies</w:t>
      </w:r>
      <w:proofErr w:type="spellEnd"/>
      <w:r>
        <w:rPr>
          <w:szCs w:val="24"/>
          <w:lang w:val="en-US"/>
        </w:rPr>
        <w:t xml:space="preserve"> </w:t>
      </w:r>
      <w:proofErr w:type="spellStart"/>
      <w:r>
        <w:rPr>
          <w:szCs w:val="24"/>
          <w:lang w:val="en-US"/>
        </w:rPr>
        <w:t>dvideginio</w:t>
      </w:r>
      <w:proofErr w:type="spellEnd"/>
      <w:r>
        <w:rPr>
          <w:szCs w:val="24"/>
          <w:lang w:val="en-US"/>
        </w:rPr>
        <w:t xml:space="preserve"> </w:t>
      </w:r>
      <w:r>
        <w:rPr>
          <w:color w:val="000000"/>
          <w:szCs w:val="24"/>
          <w:lang w:eastAsia="lt-LT"/>
        </w:rPr>
        <w:t>(CO</w:t>
      </w:r>
      <w:r>
        <w:rPr>
          <w:color w:val="000000"/>
          <w:szCs w:val="24"/>
          <w:vertAlign w:val="subscript"/>
          <w:lang w:eastAsia="lt-LT"/>
        </w:rPr>
        <w:t>2</w:t>
      </w:r>
      <w:r>
        <w:rPr>
          <w:color w:val="000000"/>
          <w:szCs w:val="24"/>
          <w:lang w:eastAsia="lt-LT"/>
        </w:rPr>
        <w:t xml:space="preserve">) kiekis </w:t>
      </w:r>
      <w:r>
        <w:rPr>
          <w:color w:val="000000"/>
          <w:szCs w:val="24"/>
          <w:lang w:val="en-US" w:eastAsia="lt-LT"/>
        </w:rPr>
        <w:t>(kg/km)</w:t>
      </w:r>
      <w:r>
        <w:rPr>
          <w:color w:val="000000"/>
          <w:szCs w:val="24"/>
          <w:lang w:eastAsia="lt-LT"/>
        </w:rPr>
        <w:t xml:space="preserve">, nuvažiavus siūlomai Transporto priemonei </w:t>
      </w:r>
      <w:r>
        <w:rPr>
          <w:color w:val="000000"/>
          <w:szCs w:val="24"/>
          <w:lang w:val="en-US" w:eastAsia="lt-LT"/>
        </w:rPr>
        <w:t xml:space="preserve">1 km </w:t>
      </w:r>
      <w:proofErr w:type="spellStart"/>
      <w:r>
        <w:rPr>
          <w:color w:val="000000"/>
          <w:szCs w:val="24"/>
          <w:lang w:val="en-US" w:eastAsia="lt-LT"/>
        </w:rPr>
        <w:t>atstumą</w:t>
      </w:r>
      <w:proofErr w:type="spellEnd"/>
      <w:r>
        <w:rPr>
          <w:color w:val="000000"/>
          <w:szCs w:val="24"/>
          <w:lang w:val="en-US" w:eastAsia="lt-LT"/>
        </w:rPr>
        <w:t xml:space="preserve">, </w:t>
      </w:r>
      <w:r w:rsidRPr="00437D89">
        <w:rPr>
          <w:bCs/>
          <w:iCs/>
          <w:szCs w:val="24"/>
        </w:rPr>
        <w:t>paskaičiuot</w:t>
      </w:r>
      <w:r>
        <w:rPr>
          <w:bCs/>
          <w:iCs/>
          <w:szCs w:val="24"/>
        </w:rPr>
        <w:t>a</w:t>
      </w:r>
      <w:r w:rsidRPr="00437D89">
        <w:rPr>
          <w:bCs/>
          <w:iCs/>
          <w:szCs w:val="24"/>
        </w:rPr>
        <w:t>s SORT2 ciklo metodu</w:t>
      </w:r>
      <w:r>
        <w:rPr>
          <w:color w:val="000000"/>
          <w:szCs w:val="24"/>
          <w:lang w:val="en-US" w:eastAsia="lt-LT"/>
        </w:rPr>
        <w:t>;</w:t>
      </w:r>
    </w:p>
    <w:p w14:paraId="57590D74" w14:textId="22E3556A" w:rsidR="00383C16" w:rsidRPr="00B1011F" w:rsidRDefault="00383C16" w:rsidP="00582E21">
      <w:pPr>
        <w:shd w:val="clear" w:color="auto" w:fill="FFFFFF"/>
        <w:tabs>
          <w:tab w:val="num" w:pos="928"/>
          <w:tab w:val="left" w:pos="1418"/>
        </w:tabs>
        <w:ind w:right="110" w:firstLine="567"/>
        <w:rPr>
          <w:szCs w:val="24"/>
        </w:rPr>
      </w:pPr>
      <w:r w:rsidRPr="00A22479">
        <w:rPr>
          <w:szCs w:val="24"/>
        </w:rPr>
        <w:t>(</w:t>
      </w:r>
      <w:r w:rsidRPr="00A22479">
        <w:rPr>
          <w:i/>
          <w:iCs/>
          <w:szCs w:val="24"/>
        </w:rPr>
        <w:t>K</w:t>
      </w:r>
      <w:r w:rsidRPr="00A22479">
        <w:rPr>
          <w:i/>
          <w:iCs/>
          <w:szCs w:val="24"/>
          <w:vertAlign w:val="subscript"/>
        </w:rPr>
        <w:t>CO2</w:t>
      </w:r>
      <w:r w:rsidRPr="00A22479">
        <w:rPr>
          <w:szCs w:val="24"/>
        </w:rPr>
        <w:t>) reikšmė – 0,0</w:t>
      </w:r>
      <w:r w:rsidR="00606B69" w:rsidRPr="00A22479">
        <w:rPr>
          <w:szCs w:val="24"/>
          <w:lang w:val="en-US"/>
        </w:rPr>
        <w:t>41</w:t>
      </w:r>
      <w:r w:rsidRPr="00A22479">
        <w:rPr>
          <w:szCs w:val="24"/>
          <w:lang w:val="en-US"/>
        </w:rPr>
        <w:t xml:space="preserve"> </w:t>
      </w:r>
      <w:r w:rsidRPr="00A22479">
        <w:rPr>
          <w:szCs w:val="24"/>
        </w:rPr>
        <w:t xml:space="preserve">Eur/kg, </w:t>
      </w:r>
      <w:proofErr w:type="spellStart"/>
      <w:r w:rsidRPr="00A22479">
        <w:rPr>
          <w:szCs w:val="24"/>
        </w:rPr>
        <w:t>t.y</w:t>
      </w:r>
      <w:proofErr w:type="spellEnd"/>
      <w:r w:rsidRPr="00A22479">
        <w:rPr>
          <w:szCs w:val="24"/>
        </w:rPr>
        <w:t>. kaina</w:t>
      </w:r>
      <w:r>
        <w:rPr>
          <w:szCs w:val="24"/>
        </w:rPr>
        <w:t xml:space="preserve"> už kelių transporto priemonių išmetamą teršalų kiekį </w:t>
      </w:r>
      <w:r w:rsidRPr="00B1011F">
        <w:rPr>
          <w:szCs w:val="24"/>
        </w:rPr>
        <w:t xml:space="preserve">(Eur/kg) nurodyta Aprašo priedo </w:t>
      </w:r>
      <w:r w:rsidRPr="00B1011F">
        <w:rPr>
          <w:szCs w:val="24"/>
          <w:lang w:val="en-US"/>
        </w:rPr>
        <w:t xml:space="preserve">2 </w:t>
      </w:r>
      <w:r w:rsidRPr="00B1011F">
        <w:rPr>
          <w:szCs w:val="24"/>
        </w:rPr>
        <w:t>lentelėje</w:t>
      </w:r>
      <w:r w:rsidRPr="00B1011F">
        <w:rPr>
          <w:szCs w:val="24"/>
          <w:lang w:val="en-US"/>
        </w:rPr>
        <w:t>.</w:t>
      </w:r>
    </w:p>
    <w:p w14:paraId="0E660E62" w14:textId="77777777" w:rsidR="00383C16" w:rsidRPr="00B1011F" w:rsidRDefault="00383C16" w:rsidP="00383C16">
      <w:pPr>
        <w:ind w:firstLine="567"/>
        <w:rPr>
          <w:szCs w:val="24"/>
        </w:rPr>
      </w:pPr>
    </w:p>
    <w:p w14:paraId="7C428703" w14:textId="49BFA527" w:rsidR="00383C16" w:rsidRPr="00B1011F" w:rsidRDefault="00383C16" w:rsidP="00383C16">
      <w:pPr>
        <w:ind w:firstLine="567"/>
        <w:rPr>
          <w:color w:val="000000"/>
          <w:szCs w:val="24"/>
          <w:lang w:eastAsia="lt-LT"/>
        </w:rPr>
      </w:pPr>
      <w:r w:rsidRPr="00B1011F">
        <w:rPr>
          <w:szCs w:val="24"/>
        </w:rPr>
        <w:t>10.</w:t>
      </w:r>
      <w:r w:rsidR="005A0327" w:rsidRPr="00B1011F">
        <w:rPr>
          <w:szCs w:val="24"/>
        </w:rPr>
        <w:t>4</w:t>
      </w:r>
      <w:r w:rsidRPr="00B1011F">
        <w:rPr>
          <w:szCs w:val="24"/>
        </w:rPr>
        <w:t>.</w:t>
      </w:r>
      <w:r w:rsidR="005A0327" w:rsidRPr="00B1011F">
        <w:rPr>
          <w:szCs w:val="24"/>
        </w:rPr>
        <w:t>4</w:t>
      </w:r>
      <w:r w:rsidRPr="00B1011F">
        <w:rPr>
          <w:szCs w:val="24"/>
        </w:rPr>
        <w:t>.</w:t>
      </w:r>
      <w:r w:rsidRPr="00B1011F">
        <w:rPr>
          <w:szCs w:val="24"/>
          <w:lang w:val="en-US"/>
        </w:rPr>
        <w:t>3</w:t>
      </w:r>
      <w:r w:rsidRPr="00B1011F">
        <w:rPr>
          <w:szCs w:val="24"/>
        </w:rPr>
        <w:t xml:space="preserve">. </w:t>
      </w:r>
      <w:r w:rsidRPr="00B1011F">
        <w:rPr>
          <w:b/>
          <w:bCs/>
          <w:szCs w:val="24"/>
        </w:rPr>
        <w:t>(</w:t>
      </w:r>
      <w:proofErr w:type="spellStart"/>
      <w:r w:rsidRPr="00B1011F">
        <w:rPr>
          <w:b/>
          <w:bCs/>
          <w:i/>
          <w:iCs/>
          <w:szCs w:val="24"/>
        </w:rPr>
        <w:t>S</w:t>
      </w:r>
      <w:r w:rsidRPr="00B1011F">
        <w:rPr>
          <w:b/>
          <w:bCs/>
          <w:i/>
          <w:iCs/>
          <w:szCs w:val="24"/>
          <w:vertAlign w:val="subscript"/>
        </w:rPr>
        <w:t>NOxPas</w:t>
      </w:r>
      <w:proofErr w:type="spellEnd"/>
      <w:r w:rsidRPr="00B1011F">
        <w:rPr>
          <w:b/>
          <w:bCs/>
          <w:szCs w:val="24"/>
        </w:rPr>
        <w:t>)</w:t>
      </w:r>
      <w:r w:rsidRPr="00B1011F">
        <w:rPr>
          <w:szCs w:val="24"/>
        </w:rPr>
        <w:t xml:space="preserve"> reikšmė</w:t>
      </w:r>
      <w:r w:rsidRPr="00B1011F">
        <w:rPr>
          <w:color w:val="000000"/>
          <w:szCs w:val="24"/>
          <w:lang w:eastAsia="lt-LT"/>
        </w:rPr>
        <w:t xml:space="preserve"> apskaičiuojama pagal formulę:</w:t>
      </w:r>
    </w:p>
    <w:p w14:paraId="1F426DE3" w14:textId="77777777" w:rsidR="00383C16" w:rsidRPr="00B1011F" w:rsidRDefault="00383C16" w:rsidP="00383C16">
      <w:pPr>
        <w:ind w:firstLine="567"/>
        <w:rPr>
          <w:color w:val="000000"/>
          <w:szCs w:val="24"/>
          <w:lang w:eastAsia="lt-LT"/>
        </w:rPr>
      </w:pPr>
    </w:p>
    <w:p w14:paraId="527E513D" w14:textId="07D44C42" w:rsidR="00383C16" w:rsidRPr="00B1011F" w:rsidRDefault="00000000" w:rsidP="00383C16">
      <w:pPr>
        <w:shd w:val="clear" w:color="auto" w:fill="FFFFFF"/>
        <w:tabs>
          <w:tab w:val="num" w:pos="928"/>
          <w:tab w:val="left" w:pos="1418"/>
        </w:tabs>
        <w:ind w:right="110" w:firstLine="567"/>
        <w:jc w:val="center"/>
        <w:rPr>
          <w:lang w:val="en-US"/>
        </w:rPr>
      </w:pPr>
      <m:oMathPara>
        <m:oMath>
          <m:sSub>
            <m:sSubPr>
              <m:ctrlPr>
                <w:rPr>
                  <w:rFonts w:ascii="Cambria Math" w:hAnsi="Cambria Math"/>
                  <w:i/>
                </w:rPr>
              </m:ctrlPr>
            </m:sSubPr>
            <m:e>
              <m:r>
                <w:rPr>
                  <w:rFonts w:ascii="Cambria Math" w:hAnsi="Cambria Math"/>
                </w:rPr>
                <m:t>S</m:t>
              </m:r>
            </m:e>
            <m:sub>
              <m:r>
                <w:rPr>
                  <w:rFonts w:ascii="Cambria Math" w:hAnsi="Cambria Math"/>
                </w:rPr>
                <m:t>NOxPas</m:t>
              </m:r>
            </m:sub>
          </m:sSub>
          <m:r>
            <w:rPr>
              <w:rFonts w:ascii="Cambria Math" w:hAnsi="Cambria Math"/>
            </w:rPr>
            <m:t>=R</m:t>
          </m:r>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NOxPas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NOx</m:t>
              </m:r>
            </m:sub>
          </m:sSub>
        </m:oMath>
      </m:oMathPara>
    </w:p>
    <w:p w14:paraId="52FF7EB4" w14:textId="77777777" w:rsidR="00383C16" w:rsidRPr="00B1011F" w:rsidRDefault="00383C16" w:rsidP="00383C16">
      <w:pPr>
        <w:shd w:val="clear" w:color="auto" w:fill="FFFFFF"/>
        <w:tabs>
          <w:tab w:val="num" w:pos="928"/>
          <w:tab w:val="left" w:pos="1418"/>
        </w:tabs>
        <w:ind w:right="110" w:firstLine="567"/>
        <w:rPr>
          <w:lang w:val="en-US"/>
        </w:rPr>
      </w:pPr>
    </w:p>
    <w:p w14:paraId="2EACAEA9" w14:textId="77777777" w:rsidR="00383C16" w:rsidRPr="00B1011F" w:rsidRDefault="00383C16" w:rsidP="00383C16">
      <w:pPr>
        <w:shd w:val="clear" w:color="auto" w:fill="FFFFFF"/>
        <w:tabs>
          <w:tab w:val="num" w:pos="928"/>
          <w:tab w:val="left" w:pos="1418"/>
        </w:tabs>
        <w:ind w:right="110" w:firstLine="567"/>
        <w:rPr>
          <w:lang w:val="en-US"/>
        </w:rPr>
      </w:pPr>
      <w:proofErr w:type="spellStart"/>
      <w:r w:rsidRPr="00B1011F">
        <w:rPr>
          <w:lang w:val="en-US"/>
        </w:rPr>
        <w:t>kur</w:t>
      </w:r>
      <w:proofErr w:type="spellEnd"/>
      <w:r w:rsidRPr="00B1011F">
        <w:rPr>
          <w:lang w:val="en-US"/>
        </w:rPr>
        <w:t>:</w:t>
      </w:r>
    </w:p>
    <w:p w14:paraId="31B5591F" w14:textId="2B269ACE" w:rsidR="00383C16" w:rsidRPr="00B1011F" w:rsidRDefault="00383C16" w:rsidP="00383C16">
      <w:pPr>
        <w:shd w:val="clear" w:color="auto" w:fill="FFFFFF"/>
        <w:tabs>
          <w:tab w:val="num" w:pos="928"/>
          <w:tab w:val="left" w:pos="1418"/>
        </w:tabs>
        <w:ind w:right="110" w:firstLine="567"/>
        <w:rPr>
          <w:lang w:val="en-US"/>
        </w:rPr>
      </w:pPr>
      <w:r w:rsidRPr="00B1011F">
        <w:rPr>
          <w:szCs w:val="24"/>
        </w:rPr>
        <w:t>(</w:t>
      </w:r>
      <w:r w:rsidRPr="00B1011F">
        <w:rPr>
          <w:i/>
          <w:iCs/>
          <w:szCs w:val="24"/>
        </w:rPr>
        <w:t>R</w:t>
      </w:r>
      <w:r w:rsidRPr="00B1011F">
        <w:rPr>
          <w:szCs w:val="24"/>
        </w:rPr>
        <w:t xml:space="preserve">) reikšmė  – </w:t>
      </w:r>
      <w:r w:rsidR="00BD27E8">
        <w:rPr>
          <w:szCs w:val="24"/>
        </w:rPr>
        <w:t>18</w:t>
      </w:r>
      <w:r w:rsidRPr="00B1011F">
        <w:rPr>
          <w:szCs w:val="24"/>
        </w:rPr>
        <w:t>0 000 km Transporto priemon</w:t>
      </w:r>
      <w:r w:rsidR="00582E21" w:rsidRPr="00B1011F">
        <w:rPr>
          <w:szCs w:val="24"/>
        </w:rPr>
        <w:t>ės</w:t>
      </w:r>
      <w:r w:rsidRPr="00B1011F">
        <w:rPr>
          <w:szCs w:val="24"/>
        </w:rPr>
        <w:t xml:space="preserve"> rida Autobus</w:t>
      </w:r>
      <w:r w:rsidR="00582E21" w:rsidRPr="00B1011F">
        <w:rPr>
          <w:szCs w:val="24"/>
        </w:rPr>
        <w:t>ui</w:t>
      </w:r>
      <w:r w:rsidRPr="00B1011F">
        <w:rPr>
          <w:szCs w:val="24"/>
        </w:rPr>
        <w:t xml:space="preserve"> suteikt</w:t>
      </w:r>
      <w:r w:rsidR="00D35D54">
        <w:rPr>
          <w:szCs w:val="24"/>
        </w:rPr>
        <w:t>os</w:t>
      </w:r>
      <w:r w:rsidRPr="00B1011F">
        <w:rPr>
          <w:szCs w:val="24"/>
        </w:rPr>
        <w:t xml:space="preserve"> </w:t>
      </w:r>
      <w:r w:rsidR="00113E04">
        <w:rPr>
          <w:szCs w:val="24"/>
          <w:lang w:val="en-US"/>
        </w:rPr>
        <w:t>24</w:t>
      </w:r>
      <w:r w:rsidRPr="00B1011F">
        <w:rPr>
          <w:szCs w:val="24"/>
          <w:lang w:val="en-US"/>
        </w:rPr>
        <w:t xml:space="preserve"> m</w:t>
      </w:r>
      <w:proofErr w:type="spellStart"/>
      <w:r w:rsidRPr="00B1011F">
        <w:rPr>
          <w:szCs w:val="24"/>
        </w:rPr>
        <w:t>ėnesių</w:t>
      </w:r>
      <w:proofErr w:type="spellEnd"/>
      <w:r w:rsidRPr="00B1011F">
        <w:rPr>
          <w:szCs w:val="24"/>
        </w:rPr>
        <w:t xml:space="preserve"> garantij</w:t>
      </w:r>
      <w:r w:rsidR="00D35D54">
        <w:rPr>
          <w:szCs w:val="24"/>
        </w:rPr>
        <w:t>os</w:t>
      </w:r>
      <w:r w:rsidRPr="00B1011F">
        <w:rPr>
          <w:szCs w:val="24"/>
        </w:rPr>
        <w:t xml:space="preserve"> laikotarpiu;</w:t>
      </w:r>
    </w:p>
    <w:p w14:paraId="1528B7EE" w14:textId="5DD6858A" w:rsidR="00383C16" w:rsidRPr="00B1011F" w:rsidRDefault="00383C16" w:rsidP="00383C16">
      <w:pPr>
        <w:shd w:val="clear" w:color="auto" w:fill="FFFFFF"/>
        <w:tabs>
          <w:tab w:val="num" w:pos="928"/>
          <w:tab w:val="left" w:pos="1418"/>
        </w:tabs>
        <w:ind w:right="110" w:firstLine="567"/>
        <w:rPr>
          <w:color w:val="000000"/>
          <w:szCs w:val="24"/>
          <w:lang w:val="en-US" w:eastAsia="lt-LT"/>
        </w:rPr>
      </w:pPr>
      <w:r w:rsidRPr="00B1011F">
        <w:rPr>
          <w:szCs w:val="24"/>
        </w:rPr>
        <w:t>(</w:t>
      </w:r>
      <w:proofErr w:type="spellStart"/>
      <w:r w:rsidRPr="00B1011F">
        <w:rPr>
          <w:i/>
          <w:iCs/>
          <w:szCs w:val="24"/>
        </w:rPr>
        <w:t>P</w:t>
      </w:r>
      <w:r w:rsidRPr="00B1011F">
        <w:rPr>
          <w:i/>
          <w:iCs/>
          <w:szCs w:val="24"/>
          <w:vertAlign w:val="subscript"/>
        </w:rPr>
        <w:t>NOxPas</w:t>
      </w:r>
      <w:proofErr w:type="spellEnd"/>
      <w:r w:rsidRPr="00B1011F">
        <w:rPr>
          <w:szCs w:val="24"/>
        </w:rPr>
        <w:t xml:space="preserve">) reikšmė – vertinamo pasiūlymo </w:t>
      </w:r>
      <w:r w:rsidR="004427BC">
        <w:rPr>
          <w:szCs w:val="24"/>
          <w:lang w:val="en-US"/>
        </w:rPr>
        <w:t>7</w:t>
      </w:r>
      <w:r w:rsidRPr="00B1011F">
        <w:rPr>
          <w:szCs w:val="24"/>
          <w:lang w:val="en-US"/>
        </w:rPr>
        <w:t xml:space="preserve"> </w:t>
      </w:r>
      <w:proofErr w:type="spellStart"/>
      <w:r w:rsidRPr="00B1011F">
        <w:rPr>
          <w:szCs w:val="24"/>
          <w:lang w:val="en-US"/>
        </w:rPr>
        <w:t>lentelėje</w:t>
      </w:r>
      <w:proofErr w:type="spellEnd"/>
      <w:r w:rsidRPr="00B1011F">
        <w:rPr>
          <w:szCs w:val="24"/>
          <w:lang w:val="en-US"/>
        </w:rPr>
        <w:t xml:space="preserve"> </w:t>
      </w:r>
      <w:proofErr w:type="spellStart"/>
      <w:r w:rsidRPr="00B1011F">
        <w:rPr>
          <w:szCs w:val="24"/>
          <w:lang w:val="en-US"/>
        </w:rPr>
        <w:t>nurodytas</w:t>
      </w:r>
      <w:proofErr w:type="spellEnd"/>
      <w:r w:rsidRPr="00B1011F">
        <w:rPr>
          <w:szCs w:val="24"/>
          <w:lang w:val="en-US"/>
        </w:rPr>
        <w:t xml:space="preserve"> </w:t>
      </w:r>
      <w:proofErr w:type="spellStart"/>
      <w:r w:rsidRPr="00B1011F">
        <w:rPr>
          <w:szCs w:val="24"/>
          <w:lang w:val="en-US"/>
        </w:rPr>
        <w:t>Transporto</w:t>
      </w:r>
      <w:proofErr w:type="spellEnd"/>
      <w:r w:rsidRPr="00B1011F">
        <w:rPr>
          <w:szCs w:val="24"/>
          <w:lang w:val="en-US"/>
        </w:rPr>
        <w:t xml:space="preserve"> </w:t>
      </w:r>
      <w:proofErr w:type="spellStart"/>
      <w:r w:rsidRPr="00B1011F">
        <w:rPr>
          <w:szCs w:val="24"/>
          <w:lang w:val="en-US"/>
        </w:rPr>
        <w:t>priemonės</w:t>
      </w:r>
      <w:proofErr w:type="spellEnd"/>
      <w:r w:rsidRPr="00B1011F">
        <w:rPr>
          <w:szCs w:val="24"/>
          <w:lang w:val="en-US"/>
        </w:rPr>
        <w:t xml:space="preserve"> </w:t>
      </w:r>
      <w:proofErr w:type="spellStart"/>
      <w:r w:rsidRPr="00B1011F">
        <w:rPr>
          <w:szCs w:val="24"/>
          <w:lang w:val="en-US"/>
        </w:rPr>
        <w:t>i</w:t>
      </w:r>
      <w:proofErr w:type="spellEnd"/>
      <w:r w:rsidRPr="00B1011F">
        <w:rPr>
          <w:szCs w:val="24"/>
        </w:rPr>
        <w:t>š</w:t>
      </w:r>
      <w:proofErr w:type="spellStart"/>
      <w:r w:rsidRPr="00B1011F">
        <w:rPr>
          <w:szCs w:val="24"/>
          <w:lang w:val="en-US"/>
        </w:rPr>
        <w:t>metamo</w:t>
      </w:r>
      <w:proofErr w:type="spellEnd"/>
      <w:r w:rsidRPr="00B1011F">
        <w:rPr>
          <w:szCs w:val="24"/>
          <w:lang w:val="en-US"/>
        </w:rPr>
        <w:t xml:space="preserve"> </w:t>
      </w:r>
      <w:r w:rsidRPr="00B1011F">
        <w:rPr>
          <w:color w:val="000000"/>
          <w:szCs w:val="24"/>
          <w:lang w:eastAsia="lt-LT"/>
        </w:rPr>
        <w:t>azoto oksidų (</w:t>
      </w:r>
      <w:proofErr w:type="spellStart"/>
      <w:r w:rsidRPr="00B1011F">
        <w:rPr>
          <w:color w:val="000000"/>
          <w:szCs w:val="24"/>
          <w:lang w:eastAsia="lt-LT"/>
        </w:rPr>
        <w:t>NO</w:t>
      </w:r>
      <w:r w:rsidRPr="00B1011F">
        <w:rPr>
          <w:color w:val="000000"/>
          <w:szCs w:val="24"/>
          <w:vertAlign w:val="subscript"/>
          <w:lang w:eastAsia="lt-LT"/>
        </w:rPr>
        <w:t>x</w:t>
      </w:r>
      <w:proofErr w:type="spellEnd"/>
      <w:r w:rsidRPr="00B1011F">
        <w:rPr>
          <w:color w:val="000000"/>
          <w:szCs w:val="24"/>
          <w:lang w:eastAsia="lt-LT"/>
        </w:rPr>
        <w:t xml:space="preserve">) kiekis </w:t>
      </w:r>
      <w:r w:rsidRPr="00B1011F">
        <w:rPr>
          <w:color w:val="000000"/>
          <w:szCs w:val="24"/>
          <w:lang w:val="en-US" w:eastAsia="lt-LT"/>
        </w:rPr>
        <w:t>(g/km)</w:t>
      </w:r>
      <w:r w:rsidRPr="00B1011F">
        <w:rPr>
          <w:color w:val="000000"/>
          <w:szCs w:val="24"/>
          <w:lang w:eastAsia="lt-LT"/>
        </w:rPr>
        <w:t xml:space="preserve">, nuvažiavus siūlomai Transporto priemonei </w:t>
      </w:r>
      <w:r w:rsidRPr="00B1011F">
        <w:rPr>
          <w:color w:val="000000"/>
          <w:szCs w:val="24"/>
          <w:lang w:val="en-US" w:eastAsia="lt-LT"/>
        </w:rPr>
        <w:t xml:space="preserve">1 km </w:t>
      </w:r>
      <w:proofErr w:type="spellStart"/>
      <w:r w:rsidRPr="00B1011F">
        <w:rPr>
          <w:color w:val="000000"/>
          <w:szCs w:val="24"/>
          <w:lang w:val="en-US" w:eastAsia="lt-LT"/>
        </w:rPr>
        <w:t>atstumą</w:t>
      </w:r>
      <w:proofErr w:type="spellEnd"/>
      <w:r w:rsidRPr="00B1011F">
        <w:rPr>
          <w:color w:val="000000"/>
          <w:szCs w:val="24"/>
          <w:lang w:val="en-US" w:eastAsia="lt-LT"/>
        </w:rPr>
        <w:t xml:space="preserve">, </w:t>
      </w:r>
      <w:r w:rsidRPr="00B1011F">
        <w:rPr>
          <w:bCs/>
          <w:iCs/>
          <w:szCs w:val="24"/>
        </w:rPr>
        <w:t>paskaičiuotas SORT2 ciklo metodu</w:t>
      </w:r>
      <w:r w:rsidRPr="00B1011F">
        <w:rPr>
          <w:color w:val="000000"/>
          <w:szCs w:val="24"/>
          <w:lang w:val="en-US" w:eastAsia="lt-LT"/>
        </w:rPr>
        <w:t>;</w:t>
      </w:r>
    </w:p>
    <w:p w14:paraId="18039B2F" w14:textId="308403F3" w:rsidR="00383C16" w:rsidRPr="00B1011F" w:rsidRDefault="00383C16" w:rsidP="00582E21">
      <w:pPr>
        <w:shd w:val="clear" w:color="auto" w:fill="FFFFFF"/>
        <w:tabs>
          <w:tab w:val="num" w:pos="928"/>
          <w:tab w:val="left" w:pos="1418"/>
        </w:tabs>
        <w:ind w:right="110" w:firstLine="567"/>
        <w:rPr>
          <w:szCs w:val="24"/>
        </w:rPr>
      </w:pPr>
      <w:r w:rsidRPr="00A22479">
        <w:rPr>
          <w:szCs w:val="24"/>
        </w:rPr>
        <w:t>(</w:t>
      </w:r>
      <w:proofErr w:type="spellStart"/>
      <w:r w:rsidRPr="00A22479">
        <w:rPr>
          <w:i/>
          <w:iCs/>
          <w:szCs w:val="24"/>
        </w:rPr>
        <w:t>K</w:t>
      </w:r>
      <w:r w:rsidRPr="00A22479">
        <w:rPr>
          <w:i/>
          <w:iCs/>
          <w:szCs w:val="24"/>
          <w:vertAlign w:val="subscript"/>
        </w:rPr>
        <w:t>NOx</w:t>
      </w:r>
      <w:proofErr w:type="spellEnd"/>
      <w:r w:rsidRPr="00A22479">
        <w:rPr>
          <w:szCs w:val="24"/>
        </w:rPr>
        <w:t>) reikšmė – 0,00</w:t>
      </w:r>
      <w:r w:rsidRPr="00A22479">
        <w:rPr>
          <w:szCs w:val="24"/>
          <w:lang w:val="en-US"/>
        </w:rPr>
        <w:t xml:space="preserve">44 </w:t>
      </w:r>
      <w:r w:rsidRPr="00A22479">
        <w:rPr>
          <w:szCs w:val="24"/>
        </w:rPr>
        <w:t xml:space="preserve">Eur/g, </w:t>
      </w:r>
      <w:proofErr w:type="spellStart"/>
      <w:r w:rsidRPr="00A22479">
        <w:rPr>
          <w:szCs w:val="24"/>
        </w:rPr>
        <w:t>t.y</w:t>
      </w:r>
      <w:proofErr w:type="spellEnd"/>
      <w:r w:rsidRPr="00A22479">
        <w:rPr>
          <w:szCs w:val="24"/>
        </w:rPr>
        <w:t>. kaina</w:t>
      </w:r>
      <w:r w:rsidRPr="00B1011F">
        <w:rPr>
          <w:szCs w:val="24"/>
        </w:rPr>
        <w:t xml:space="preserve"> už kelių transporto priemonių išmetamą teršalų kiekį (Eur/g) nurodyta Aprašo priedo </w:t>
      </w:r>
      <w:r w:rsidRPr="00B1011F">
        <w:rPr>
          <w:szCs w:val="24"/>
          <w:lang w:val="en-US"/>
        </w:rPr>
        <w:t xml:space="preserve">2 </w:t>
      </w:r>
      <w:r w:rsidRPr="00B1011F">
        <w:rPr>
          <w:szCs w:val="24"/>
        </w:rPr>
        <w:t>lentelėje</w:t>
      </w:r>
      <w:r w:rsidRPr="00B1011F">
        <w:rPr>
          <w:szCs w:val="24"/>
          <w:lang w:val="en-US"/>
        </w:rPr>
        <w:t>.</w:t>
      </w:r>
    </w:p>
    <w:p w14:paraId="5D652440" w14:textId="77777777" w:rsidR="00383C16" w:rsidRPr="00B1011F" w:rsidRDefault="00383C16" w:rsidP="00383C16">
      <w:pPr>
        <w:ind w:firstLine="567"/>
        <w:rPr>
          <w:szCs w:val="24"/>
        </w:rPr>
      </w:pPr>
    </w:p>
    <w:p w14:paraId="0C2CA4B6" w14:textId="5A8B1BE9" w:rsidR="00383C16" w:rsidRPr="00B1011F" w:rsidRDefault="00383C16" w:rsidP="00383C16">
      <w:pPr>
        <w:ind w:firstLine="567"/>
        <w:rPr>
          <w:color w:val="000000"/>
          <w:szCs w:val="24"/>
          <w:lang w:eastAsia="lt-LT"/>
        </w:rPr>
      </w:pPr>
      <w:r w:rsidRPr="00B1011F">
        <w:rPr>
          <w:szCs w:val="24"/>
        </w:rPr>
        <w:t>10.</w:t>
      </w:r>
      <w:r w:rsidR="005A0327" w:rsidRPr="00B1011F">
        <w:rPr>
          <w:szCs w:val="24"/>
        </w:rPr>
        <w:t>4</w:t>
      </w:r>
      <w:r w:rsidRPr="00B1011F">
        <w:rPr>
          <w:szCs w:val="24"/>
        </w:rPr>
        <w:t>.</w:t>
      </w:r>
      <w:r w:rsidR="005A0327" w:rsidRPr="00B1011F">
        <w:rPr>
          <w:szCs w:val="24"/>
        </w:rPr>
        <w:t>4</w:t>
      </w:r>
      <w:r w:rsidRPr="00B1011F">
        <w:rPr>
          <w:szCs w:val="24"/>
        </w:rPr>
        <w:t xml:space="preserve">.4. </w:t>
      </w:r>
      <w:r w:rsidRPr="00B1011F">
        <w:rPr>
          <w:b/>
          <w:bCs/>
          <w:szCs w:val="24"/>
        </w:rPr>
        <w:t>(</w:t>
      </w:r>
      <w:proofErr w:type="spellStart"/>
      <w:r w:rsidRPr="00B1011F">
        <w:rPr>
          <w:b/>
          <w:bCs/>
          <w:i/>
          <w:iCs/>
          <w:szCs w:val="24"/>
        </w:rPr>
        <w:t>S</w:t>
      </w:r>
      <w:r w:rsidRPr="00B1011F">
        <w:rPr>
          <w:b/>
          <w:bCs/>
          <w:i/>
          <w:iCs/>
          <w:szCs w:val="24"/>
          <w:vertAlign w:val="subscript"/>
        </w:rPr>
        <w:t>NMHCPas</w:t>
      </w:r>
      <w:proofErr w:type="spellEnd"/>
      <w:r w:rsidRPr="00B1011F">
        <w:rPr>
          <w:b/>
          <w:bCs/>
          <w:szCs w:val="24"/>
        </w:rPr>
        <w:t>)</w:t>
      </w:r>
      <w:r w:rsidRPr="00B1011F">
        <w:rPr>
          <w:szCs w:val="24"/>
        </w:rPr>
        <w:t xml:space="preserve"> reikšmė</w:t>
      </w:r>
      <w:r w:rsidRPr="00B1011F">
        <w:rPr>
          <w:color w:val="000000"/>
          <w:szCs w:val="24"/>
          <w:lang w:eastAsia="lt-LT"/>
        </w:rPr>
        <w:t xml:space="preserve"> apskaičiuojama pagal formulę:</w:t>
      </w:r>
    </w:p>
    <w:p w14:paraId="27B79E74" w14:textId="77777777" w:rsidR="00383C16" w:rsidRPr="00B1011F" w:rsidRDefault="00383C16" w:rsidP="00383C16">
      <w:pPr>
        <w:ind w:firstLine="567"/>
        <w:rPr>
          <w:color w:val="000000"/>
          <w:szCs w:val="24"/>
          <w:lang w:eastAsia="lt-LT"/>
        </w:rPr>
      </w:pPr>
    </w:p>
    <w:p w14:paraId="4A4694CB" w14:textId="4AD1F75F" w:rsidR="00383C16" w:rsidRPr="00B1011F" w:rsidRDefault="00000000" w:rsidP="00383C16">
      <w:pPr>
        <w:shd w:val="clear" w:color="auto" w:fill="FFFFFF"/>
        <w:tabs>
          <w:tab w:val="num" w:pos="928"/>
          <w:tab w:val="left" w:pos="1418"/>
        </w:tabs>
        <w:ind w:right="110" w:firstLine="567"/>
        <w:jc w:val="center"/>
        <w:rPr>
          <w:b/>
          <w:bCs/>
          <w:lang w:val="en-US"/>
        </w:rPr>
      </w:pPr>
      <m:oMathPara>
        <m:oMath>
          <m:sSub>
            <m:sSubPr>
              <m:ctrlPr>
                <w:rPr>
                  <w:rFonts w:ascii="Cambria Math" w:hAnsi="Cambria Math"/>
                  <w:i/>
                </w:rPr>
              </m:ctrlPr>
            </m:sSubPr>
            <m:e>
              <m:r>
                <w:rPr>
                  <w:rFonts w:ascii="Cambria Math" w:hAnsi="Cambria Math"/>
                </w:rPr>
                <m:t>S</m:t>
              </m:r>
            </m:e>
            <m:sub>
              <m:r>
                <w:rPr>
                  <w:rFonts w:ascii="Cambria Math" w:hAnsi="Cambria Math"/>
                </w:rPr>
                <m:t>NMHCPas</m:t>
              </m:r>
            </m:sub>
          </m:sSub>
          <m:r>
            <m:rPr>
              <m:sty m:val="bi"/>
            </m:rPr>
            <w:rPr>
              <w:rFonts w:ascii="Cambria Math" w:hAnsi="Cambria Math"/>
            </w:rPr>
            <m:t>=</m:t>
          </m:r>
          <m:sSub>
            <m:sSubPr>
              <m:ctrlPr>
                <w:rPr>
                  <w:rFonts w:ascii="Cambria Math" w:hAnsi="Cambria Math"/>
                  <w:i/>
                  <w:lang w:val="en-US"/>
                </w:rPr>
              </m:ctrlPr>
            </m:sSubPr>
            <m:e>
              <m:r>
                <w:rPr>
                  <w:rFonts w:ascii="Cambria Math" w:hAnsi="Cambria Math"/>
                  <w:lang w:val="en-US"/>
                </w:rPr>
                <m:t>R×P</m:t>
              </m:r>
            </m:e>
            <m:sub>
              <m:r>
                <w:rPr>
                  <w:rFonts w:ascii="Cambria Math" w:hAnsi="Cambria Math"/>
                  <w:lang w:val="en-US"/>
                </w:rPr>
                <m:t>NMHCPas</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NMHC</m:t>
              </m:r>
            </m:sub>
          </m:sSub>
        </m:oMath>
      </m:oMathPara>
    </w:p>
    <w:p w14:paraId="10C7029F" w14:textId="77777777" w:rsidR="00383C16" w:rsidRPr="00B1011F" w:rsidRDefault="00383C16" w:rsidP="00383C16">
      <w:pPr>
        <w:ind w:firstLine="567"/>
        <w:rPr>
          <w:color w:val="000000"/>
          <w:szCs w:val="24"/>
          <w:lang w:eastAsia="lt-LT"/>
        </w:rPr>
      </w:pPr>
    </w:p>
    <w:p w14:paraId="3DBC3D31" w14:textId="77777777" w:rsidR="00383C16" w:rsidRPr="00B1011F" w:rsidRDefault="00383C16" w:rsidP="00383C16">
      <w:pPr>
        <w:ind w:firstLine="567"/>
        <w:rPr>
          <w:color w:val="000000"/>
          <w:szCs w:val="24"/>
          <w:lang w:eastAsia="lt-LT"/>
        </w:rPr>
      </w:pPr>
      <w:r w:rsidRPr="00B1011F">
        <w:rPr>
          <w:color w:val="000000"/>
          <w:szCs w:val="24"/>
          <w:lang w:eastAsia="lt-LT"/>
        </w:rPr>
        <w:t>kur:</w:t>
      </w:r>
    </w:p>
    <w:p w14:paraId="798459D0" w14:textId="7E91B3E9" w:rsidR="00383C16" w:rsidRPr="00B1011F" w:rsidRDefault="00383C16" w:rsidP="00383C16">
      <w:pPr>
        <w:shd w:val="clear" w:color="auto" w:fill="FFFFFF"/>
        <w:tabs>
          <w:tab w:val="num" w:pos="928"/>
          <w:tab w:val="left" w:pos="1418"/>
        </w:tabs>
        <w:ind w:right="110" w:firstLine="567"/>
        <w:rPr>
          <w:lang w:val="en-US"/>
        </w:rPr>
      </w:pPr>
      <w:r w:rsidRPr="00B1011F">
        <w:rPr>
          <w:szCs w:val="24"/>
        </w:rPr>
        <w:t>(</w:t>
      </w:r>
      <w:r w:rsidRPr="00B1011F">
        <w:rPr>
          <w:i/>
          <w:iCs/>
          <w:szCs w:val="24"/>
        </w:rPr>
        <w:t>R</w:t>
      </w:r>
      <w:r w:rsidRPr="00B1011F">
        <w:rPr>
          <w:szCs w:val="24"/>
        </w:rPr>
        <w:t xml:space="preserve">) reikšmė  – </w:t>
      </w:r>
      <w:r w:rsidR="00113E04">
        <w:rPr>
          <w:szCs w:val="24"/>
        </w:rPr>
        <w:t>18</w:t>
      </w:r>
      <w:r w:rsidRPr="00B1011F">
        <w:rPr>
          <w:szCs w:val="24"/>
        </w:rPr>
        <w:t>0 000 km Transporto priemon</w:t>
      </w:r>
      <w:r w:rsidR="000F5CB4" w:rsidRPr="00B1011F">
        <w:rPr>
          <w:szCs w:val="24"/>
        </w:rPr>
        <w:t>ės</w:t>
      </w:r>
      <w:r w:rsidRPr="00B1011F">
        <w:rPr>
          <w:szCs w:val="24"/>
        </w:rPr>
        <w:t xml:space="preserve"> rida Autobus</w:t>
      </w:r>
      <w:r w:rsidR="000F5CB4" w:rsidRPr="00B1011F">
        <w:rPr>
          <w:szCs w:val="24"/>
        </w:rPr>
        <w:t>ui</w:t>
      </w:r>
      <w:r w:rsidRPr="00B1011F">
        <w:rPr>
          <w:szCs w:val="24"/>
        </w:rPr>
        <w:t xml:space="preserve"> suteikt</w:t>
      </w:r>
      <w:r w:rsidR="00D35D54">
        <w:rPr>
          <w:szCs w:val="24"/>
        </w:rPr>
        <w:t>os</w:t>
      </w:r>
      <w:r w:rsidRPr="00B1011F">
        <w:rPr>
          <w:szCs w:val="24"/>
        </w:rPr>
        <w:t xml:space="preserve"> </w:t>
      </w:r>
      <w:r w:rsidR="00BD27E8">
        <w:rPr>
          <w:szCs w:val="24"/>
          <w:lang w:val="en-US"/>
        </w:rPr>
        <w:t xml:space="preserve">24 </w:t>
      </w:r>
      <w:r w:rsidRPr="00B1011F">
        <w:rPr>
          <w:szCs w:val="24"/>
          <w:lang w:val="en-US"/>
        </w:rPr>
        <w:t>m</w:t>
      </w:r>
      <w:proofErr w:type="spellStart"/>
      <w:r w:rsidRPr="00B1011F">
        <w:rPr>
          <w:szCs w:val="24"/>
        </w:rPr>
        <w:t>ėnesių</w:t>
      </w:r>
      <w:proofErr w:type="spellEnd"/>
      <w:r w:rsidRPr="00B1011F">
        <w:rPr>
          <w:szCs w:val="24"/>
        </w:rPr>
        <w:t xml:space="preserve"> garantij</w:t>
      </w:r>
      <w:r w:rsidR="00D35D54">
        <w:rPr>
          <w:szCs w:val="24"/>
        </w:rPr>
        <w:t>os</w:t>
      </w:r>
      <w:r w:rsidRPr="00B1011F">
        <w:rPr>
          <w:szCs w:val="24"/>
        </w:rPr>
        <w:t xml:space="preserve"> laikotarpiu;</w:t>
      </w:r>
    </w:p>
    <w:p w14:paraId="657678AC" w14:textId="3DEEE1BE" w:rsidR="00383C16" w:rsidRPr="00B1011F" w:rsidRDefault="00383C16" w:rsidP="00383C16">
      <w:pPr>
        <w:shd w:val="clear" w:color="auto" w:fill="FFFFFF"/>
        <w:tabs>
          <w:tab w:val="num" w:pos="928"/>
          <w:tab w:val="left" w:pos="1418"/>
        </w:tabs>
        <w:ind w:right="110" w:firstLine="567"/>
        <w:rPr>
          <w:color w:val="000000"/>
          <w:szCs w:val="24"/>
          <w:lang w:val="en-US" w:eastAsia="lt-LT"/>
        </w:rPr>
      </w:pPr>
      <w:r w:rsidRPr="00B1011F">
        <w:rPr>
          <w:szCs w:val="24"/>
        </w:rPr>
        <w:t>(</w:t>
      </w:r>
      <w:proofErr w:type="spellStart"/>
      <w:r w:rsidRPr="00B1011F">
        <w:rPr>
          <w:i/>
          <w:iCs/>
          <w:szCs w:val="24"/>
        </w:rPr>
        <w:t>P</w:t>
      </w:r>
      <w:r w:rsidRPr="00B1011F">
        <w:rPr>
          <w:i/>
          <w:iCs/>
          <w:szCs w:val="24"/>
          <w:vertAlign w:val="subscript"/>
        </w:rPr>
        <w:t>NMHCPas</w:t>
      </w:r>
      <w:proofErr w:type="spellEnd"/>
      <w:r w:rsidRPr="00B1011F">
        <w:rPr>
          <w:szCs w:val="24"/>
        </w:rPr>
        <w:t xml:space="preserve">) reikšmė – vertinamo pasiūlymo </w:t>
      </w:r>
      <w:r w:rsidR="004427BC">
        <w:rPr>
          <w:szCs w:val="24"/>
          <w:lang w:val="en-US"/>
        </w:rPr>
        <w:t>8</w:t>
      </w:r>
      <w:r w:rsidRPr="00B1011F">
        <w:rPr>
          <w:szCs w:val="24"/>
          <w:lang w:val="en-US"/>
        </w:rPr>
        <w:t xml:space="preserve"> </w:t>
      </w:r>
      <w:proofErr w:type="spellStart"/>
      <w:r w:rsidRPr="00B1011F">
        <w:rPr>
          <w:szCs w:val="24"/>
          <w:lang w:val="en-US"/>
        </w:rPr>
        <w:t>lentelėje</w:t>
      </w:r>
      <w:proofErr w:type="spellEnd"/>
      <w:r w:rsidRPr="00B1011F">
        <w:rPr>
          <w:szCs w:val="24"/>
          <w:lang w:val="en-US"/>
        </w:rPr>
        <w:t xml:space="preserve"> </w:t>
      </w:r>
      <w:proofErr w:type="spellStart"/>
      <w:r w:rsidRPr="00B1011F">
        <w:rPr>
          <w:szCs w:val="24"/>
          <w:lang w:val="en-US"/>
        </w:rPr>
        <w:t>nurodytas</w:t>
      </w:r>
      <w:proofErr w:type="spellEnd"/>
      <w:r w:rsidRPr="00B1011F">
        <w:rPr>
          <w:szCs w:val="24"/>
          <w:lang w:val="en-US"/>
        </w:rPr>
        <w:t xml:space="preserve"> </w:t>
      </w:r>
      <w:r w:rsidRPr="00B1011F">
        <w:rPr>
          <w:szCs w:val="24"/>
        </w:rPr>
        <w:t xml:space="preserve">Transporto priemonės </w:t>
      </w:r>
      <w:proofErr w:type="spellStart"/>
      <w:r w:rsidRPr="00B1011F">
        <w:rPr>
          <w:szCs w:val="24"/>
          <w:lang w:val="en-US"/>
        </w:rPr>
        <w:t>i</w:t>
      </w:r>
      <w:proofErr w:type="spellEnd"/>
      <w:r w:rsidRPr="00B1011F">
        <w:rPr>
          <w:szCs w:val="24"/>
        </w:rPr>
        <w:t>š</w:t>
      </w:r>
      <w:proofErr w:type="spellStart"/>
      <w:r w:rsidRPr="00B1011F">
        <w:rPr>
          <w:szCs w:val="24"/>
          <w:lang w:val="en-US"/>
        </w:rPr>
        <w:t>metamo</w:t>
      </w:r>
      <w:proofErr w:type="spellEnd"/>
      <w:r w:rsidRPr="00B1011F">
        <w:rPr>
          <w:szCs w:val="24"/>
          <w:lang w:val="en-US"/>
        </w:rPr>
        <w:t xml:space="preserve"> </w:t>
      </w:r>
      <w:bookmarkStart w:id="19" w:name="_Hlk51761139"/>
      <w:r w:rsidRPr="00A22479">
        <w:rPr>
          <w:color w:val="000000"/>
          <w:szCs w:val="24"/>
          <w:lang w:eastAsia="lt-LT"/>
        </w:rPr>
        <w:t>ne metano angliavandenilių (NMHC)</w:t>
      </w:r>
      <w:bookmarkEnd w:id="19"/>
      <w:r w:rsidRPr="00A22479">
        <w:rPr>
          <w:color w:val="000000"/>
          <w:szCs w:val="24"/>
          <w:lang w:eastAsia="lt-LT"/>
        </w:rPr>
        <w:t xml:space="preserve"> kiekis </w:t>
      </w:r>
      <w:r w:rsidRPr="00A22479">
        <w:rPr>
          <w:color w:val="000000"/>
          <w:szCs w:val="24"/>
          <w:lang w:val="en-US" w:eastAsia="lt-LT"/>
        </w:rPr>
        <w:t>(g/km)</w:t>
      </w:r>
      <w:r w:rsidRPr="00A22479">
        <w:rPr>
          <w:color w:val="000000"/>
          <w:szCs w:val="24"/>
          <w:lang w:eastAsia="lt-LT"/>
        </w:rPr>
        <w:t>,</w:t>
      </w:r>
      <w:r w:rsidRPr="00B1011F">
        <w:rPr>
          <w:color w:val="000000"/>
          <w:szCs w:val="24"/>
          <w:lang w:eastAsia="lt-LT"/>
        </w:rPr>
        <w:t xml:space="preserve"> nuvažiavus siūlomai Transporto priemonei </w:t>
      </w:r>
      <w:r w:rsidRPr="00B1011F">
        <w:rPr>
          <w:color w:val="000000"/>
          <w:szCs w:val="24"/>
          <w:lang w:val="en-US" w:eastAsia="lt-LT"/>
        </w:rPr>
        <w:t xml:space="preserve">1 km </w:t>
      </w:r>
      <w:proofErr w:type="spellStart"/>
      <w:r w:rsidRPr="00B1011F">
        <w:rPr>
          <w:color w:val="000000"/>
          <w:szCs w:val="24"/>
          <w:lang w:val="en-US" w:eastAsia="lt-LT"/>
        </w:rPr>
        <w:t>atstumą</w:t>
      </w:r>
      <w:proofErr w:type="spellEnd"/>
      <w:r w:rsidRPr="00B1011F">
        <w:rPr>
          <w:color w:val="000000"/>
          <w:szCs w:val="24"/>
          <w:lang w:val="en-US" w:eastAsia="lt-LT"/>
        </w:rPr>
        <w:t xml:space="preserve">, </w:t>
      </w:r>
      <w:r w:rsidRPr="00B1011F">
        <w:rPr>
          <w:bCs/>
          <w:iCs/>
          <w:szCs w:val="24"/>
        </w:rPr>
        <w:t>paskaičiuotas SORT2 ciklo metodu</w:t>
      </w:r>
      <w:r w:rsidRPr="00B1011F">
        <w:rPr>
          <w:color w:val="000000"/>
          <w:szCs w:val="24"/>
          <w:lang w:val="en-US" w:eastAsia="lt-LT"/>
        </w:rPr>
        <w:t>;</w:t>
      </w:r>
    </w:p>
    <w:p w14:paraId="35D3BF11" w14:textId="772D11B2" w:rsidR="00383C16" w:rsidRPr="00B1011F" w:rsidRDefault="00383C16" w:rsidP="00582E21">
      <w:pPr>
        <w:ind w:firstLine="567"/>
        <w:rPr>
          <w:szCs w:val="24"/>
        </w:rPr>
      </w:pPr>
      <w:r w:rsidRPr="00B1011F">
        <w:rPr>
          <w:szCs w:val="24"/>
        </w:rPr>
        <w:t>(</w:t>
      </w:r>
      <w:r w:rsidRPr="00B1011F">
        <w:rPr>
          <w:i/>
          <w:iCs/>
          <w:szCs w:val="24"/>
        </w:rPr>
        <w:t>K</w:t>
      </w:r>
      <w:r w:rsidRPr="00B1011F">
        <w:rPr>
          <w:i/>
          <w:iCs/>
          <w:szCs w:val="24"/>
          <w:vertAlign w:val="subscript"/>
        </w:rPr>
        <w:t>NMHC</w:t>
      </w:r>
      <w:r w:rsidRPr="00B1011F">
        <w:rPr>
          <w:szCs w:val="24"/>
        </w:rPr>
        <w:t xml:space="preserve">) </w:t>
      </w:r>
      <w:r w:rsidRPr="00A22479">
        <w:rPr>
          <w:szCs w:val="24"/>
        </w:rPr>
        <w:t>reikšmė – 0,00</w:t>
      </w:r>
      <w:r w:rsidRPr="00A22479">
        <w:rPr>
          <w:szCs w:val="24"/>
          <w:lang w:val="en-US"/>
        </w:rPr>
        <w:t>1</w:t>
      </w:r>
      <w:r w:rsidRPr="00B1011F">
        <w:rPr>
          <w:szCs w:val="24"/>
          <w:lang w:val="en-US"/>
        </w:rPr>
        <w:t xml:space="preserve"> </w:t>
      </w:r>
      <w:r w:rsidRPr="00B1011F">
        <w:rPr>
          <w:szCs w:val="24"/>
        </w:rPr>
        <w:t xml:space="preserve">Eur/g, </w:t>
      </w:r>
      <w:proofErr w:type="spellStart"/>
      <w:r w:rsidRPr="00B1011F">
        <w:rPr>
          <w:szCs w:val="24"/>
        </w:rPr>
        <w:t>t.y</w:t>
      </w:r>
      <w:proofErr w:type="spellEnd"/>
      <w:r w:rsidRPr="00B1011F">
        <w:rPr>
          <w:szCs w:val="24"/>
        </w:rPr>
        <w:t xml:space="preserve">. kaina už kelių transporto priemonių išmetamą teršalų kiekį (Eur/g) nurodyta Aprašo priedo </w:t>
      </w:r>
      <w:r w:rsidRPr="00B1011F">
        <w:rPr>
          <w:szCs w:val="24"/>
          <w:lang w:val="en-US"/>
        </w:rPr>
        <w:t xml:space="preserve">2 </w:t>
      </w:r>
      <w:r w:rsidRPr="00B1011F">
        <w:rPr>
          <w:szCs w:val="24"/>
        </w:rPr>
        <w:t>lentelėje</w:t>
      </w:r>
      <w:r w:rsidRPr="00B1011F">
        <w:rPr>
          <w:szCs w:val="24"/>
          <w:lang w:val="en-US"/>
        </w:rPr>
        <w:t>.</w:t>
      </w:r>
    </w:p>
    <w:p w14:paraId="1755B7EF" w14:textId="77777777" w:rsidR="00383C16" w:rsidRPr="00B1011F" w:rsidRDefault="00383C16" w:rsidP="00383C16">
      <w:pPr>
        <w:ind w:firstLine="567"/>
        <w:rPr>
          <w:szCs w:val="24"/>
        </w:rPr>
      </w:pPr>
    </w:p>
    <w:p w14:paraId="6B9B843D" w14:textId="0398D820" w:rsidR="004025AC" w:rsidRDefault="004025AC" w:rsidP="004025AC">
      <w:pPr>
        <w:pStyle w:val="Punktas"/>
        <w:numPr>
          <w:ilvl w:val="0"/>
          <w:numId w:val="0"/>
        </w:numPr>
        <w:spacing w:before="0"/>
        <w:ind w:firstLine="709"/>
        <w:sectPr w:rsidR="004025AC" w:rsidSect="004025AC">
          <w:type w:val="continuous"/>
          <w:pgSz w:w="11906" w:h="16838"/>
          <w:pgMar w:top="1701" w:right="567" w:bottom="1134" w:left="1701" w:header="567" w:footer="567" w:gutter="0"/>
          <w:cols w:space="1296"/>
          <w:docGrid w:linePitch="360"/>
        </w:sectPr>
      </w:pPr>
      <w:r w:rsidRPr="00B1011F">
        <w:rPr>
          <w:rFonts w:eastAsia="Times New Roman"/>
          <w:szCs w:val="20"/>
        </w:rPr>
        <w:t>10.</w:t>
      </w:r>
      <w:r w:rsidR="005A0327" w:rsidRPr="00B1011F">
        <w:rPr>
          <w:rFonts w:eastAsia="Times New Roman"/>
          <w:szCs w:val="20"/>
        </w:rPr>
        <w:t>5</w:t>
      </w:r>
      <w:r w:rsidRPr="00B1011F">
        <w:rPr>
          <w:rFonts w:eastAsia="Times New Roman"/>
          <w:szCs w:val="20"/>
        </w:rPr>
        <w:t>.</w:t>
      </w:r>
      <w:r>
        <w:rPr>
          <w:rFonts w:eastAsia="Times New Roman"/>
          <w:szCs w:val="20"/>
        </w:rPr>
        <w:t xml:space="preserve"> </w:t>
      </w:r>
      <w:r w:rsidRPr="005870F5">
        <w:rPr>
          <w:color w:val="000000" w:themeColor="text1"/>
        </w:rPr>
        <w:t xml:space="preserve">Visų kriterijų </w:t>
      </w:r>
      <w:r w:rsidRPr="005870F5">
        <w:rPr>
          <w:rFonts w:eastAsia="Times New Roman"/>
        </w:rPr>
        <w:t xml:space="preserve">apskaičiuotos reikšmės </w:t>
      </w:r>
      <w:r w:rsidRPr="005870F5">
        <w:t xml:space="preserve">vertinamos ir lyginamos </w:t>
      </w:r>
      <w:r w:rsidRPr="005870F5">
        <w:rPr>
          <w:color w:val="000000" w:themeColor="text1"/>
        </w:rPr>
        <w:t>suapvalinus pagal aritmetikos taisykles tikslumo lygiu iki euro dešimt tūkstantųjų dalių, t. y. nedaugiau nei keturi skaičiai po kablelio</w:t>
      </w:r>
      <w:r w:rsidRPr="00D15548">
        <w:rPr>
          <w:rFonts w:eastAsia="Times New Roman"/>
          <w:szCs w:val="20"/>
        </w:rPr>
        <w:t xml:space="preserve">. </w:t>
      </w:r>
      <w:r w:rsidRPr="00D15548">
        <w:t>Tais atvejais, kai kelių dalyvių apskaičiuoti ekonomiškai naudingiausio pasiūlymo vertinimo kriterijai (</w:t>
      </w:r>
      <w:proofErr w:type="spellStart"/>
      <w:r w:rsidRPr="00D15548">
        <w:rPr>
          <w:i/>
        </w:rPr>
        <w:t>S</w:t>
      </w:r>
      <w:r>
        <w:rPr>
          <w:i/>
          <w:vertAlign w:val="subscript"/>
        </w:rPr>
        <w:t>Pas</w:t>
      </w:r>
      <w:proofErr w:type="spellEnd"/>
      <w:r w:rsidRPr="00D15548">
        <w:t xml:space="preserve">) bus vienodi, </w:t>
      </w:r>
      <w:r>
        <w:t>pasiūlymų eilė bus sudaroma pagal pirkimo sąlygų 11.1 punkte nurodytą tvarką.</w:t>
      </w:r>
    </w:p>
    <w:p w14:paraId="21FEC3B8" w14:textId="27A85BFE" w:rsidR="005E2141" w:rsidRPr="00D15548" w:rsidRDefault="005E2141" w:rsidP="006210E8">
      <w:pPr>
        <w:pStyle w:val="Punktas"/>
        <w:numPr>
          <w:ilvl w:val="0"/>
          <w:numId w:val="0"/>
        </w:numPr>
        <w:spacing w:before="0"/>
        <w:ind w:firstLine="709"/>
        <w:rPr>
          <w:rFonts w:eastAsia="Times New Roman"/>
        </w:rPr>
      </w:pPr>
    </w:p>
    <w:p w14:paraId="45A72650" w14:textId="77777777" w:rsidR="005E2141" w:rsidRPr="00D15548" w:rsidRDefault="005E2141" w:rsidP="005E2141">
      <w:pPr>
        <w:tabs>
          <w:tab w:val="left" w:pos="567"/>
        </w:tabs>
        <w:ind w:firstLine="567"/>
        <w:rPr>
          <w:bCs/>
          <w:iCs/>
          <w:color w:val="000000"/>
          <w:szCs w:val="24"/>
        </w:rPr>
      </w:pPr>
    </w:p>
    <w:bookmarkEnd w:id="14"/>
    <w:p w14:paraId="3C4018FC" w14:textId="03253F13" w:rsidR="00E21380" w:rsidRPr="00D15548" w:rsidRDefault="00E21380" w:rsidP="006210E8">
      <w:pPr>
        <w:pStyle w:val="Sraopastraipa"/>
        <w:numPr>
          <w:ilvl w:val="0"/>
          <w:numId w:val="12"/>
        </w:numPr>
        <w:tabs>
          <w:tab w:val="left" w:pos="567"/>
        </w:tabs>
        <w:rPr>
          <w:b/>
          <w:bCs/>
          <w:color w:val="000000"/>
          <w:szCs w:val="24"/>
        </w:rPr>
      </w:pPr>
      <w:r w:rsidRPr="00D15548">
        <w:rPr>
          <w:b/>
          <w:bCs/>
          <w:color w:val="000000"/>
          <w:szCs w:val="24"/>
        </w:rPr>
        <w:t>PASIŪLYMŲ EILĖS SUDARYMAS IR LAIMĖJUSIO PASIŪLYMO NUSTATYMAS</w:t>
      </w:r>
    </w:p>
    <w:p w14:paraId="76AA97B2" w14:textId="77777777" w:rsidR="00E21380" w:rsidRPr="00D15548" w:rsidRDefault="00E21380" w:rsidP="00E21380">
      <w:pPr>
        <w:ind w:left="360"/>
      </w:pPr>
    </w:p>
    <w:p w14:paraId="020B58FD" w14:textId="269A6B90" w:rsidR="00E21380" w:rsidRPr="00D15548" w:rsidRDefault="003D7ABF" w:rsidP="003D7ABF">
      <w:pPr>
        <w:pStyle w:val="Sraopastraipa"/>
        <w:tabs>
          <w:tab w:val="left" w:pos="1134"/>
        </w:tabs>
        <w:ind w:left="0" w:firstLine="567"/>
        <w:rPr>
          <w:rFonts w:eastAsia="Lucida Sans Unicode"/>
          <w:color w:val="000000"/>
          <w:szCs w:val="24"/>
        </w:rPr>
      </w:pPr>
      <w:r w:rsidRPr="00D15548">
        <w:rPr>
          <w:color w:val="000000"/>
          <w:szCs w:val="24"/>
        </w:rPr>
        <w:t xml:space="preserve">11.1. </w:t>
      </w:r>
      <w:r w:rsidR="00D500A5" w:rsidRPr="00D15548">
        <w:rPr>
          <w:color w:val="000000"/>
          <w:szCs w:val="24"/>
        </w:rPr>
        <w:t>Perkan</w:t>
      </w:r>
      <w:r w:rsidR="004F07CB" w:rsidRPr="00D15548">
        <w:rPr>
          <w:color w:val="000000"/>
          <w:szCs w:val="24"/>
        </w:rPr>
        <w:t>tysis</w:t>
      </w:r>
      <w:r w:rsidR="00D500A5" w:rsidRPr="00D15548">
        <w:rPr>
          <w:color w:val="000000"/>
          <w:szCs w:val="24"/>
        </w:rPr>
        <w:t xml:space="preserve"> </w:t>
      </w:r>
      <w:r w:rsidR="004F07CB" w:rsidRPr="00D15548">
        <w:rPr>
          <w:color w:val="000000"/>
          <w:szCs w:val="24"/>
        </w:rPr>
        <w:t>subjektas</w:t>
      </w:r>
      <w:r w:rsidR="00D500A5" w:rsidRPr="00D15548">
        <w:rPr>
          <w:color w:val="000000"/>
          <w:szCs w:val="24"/>
        </w:rPr>
        <w:t xml:space="preserve"> norėdama</w:t>
      </w:r>
      <w:r w:rsidR="004F07CB" w:rsidRPr="00D15548">
        <w:rPr>
          <w:color w:val="000000"/>
          <w:szCs w:val="24"/>
        </w:rPr>
        <w:t>s</w:t>
      </w:r>
      <w:r w:rsidR="00D500A5" w:rsidRPr="00D15548">
        <w:rPr>
          <w:color w:val="000000"/>
          <w:szCs w:val="24"/>
        </w:rPr>
        <w:t xml:space="preserve"> priimti sprendimą dėl laimėjusio pasiūlymo, pagal pirkimo sąlygose nustatytus kriterijus ir tvarką nedelsdama įvertina pateiktus pasiūlymus ir nustato pasiūlymų eilę (išskyrus atvejus, kai pasiūlymą pateikia tik vienas tiekėjas). </w:t>
      </w:r>
      <w:r w:rsidR="00D500A5" w:rsidRPr="00D15548">
        <w:t>Pasiūlymų eilė nustatoma ekonomiškai naudingiausio pasiūlymo vertinimo kriterijų (</w:t>
      </w:r>
      <w:proofErr w:type="spellStart"/>
      <w:r w:rsidR="00D500A5" w:rsidRPr="00D15548">
        <w:rPr>
          <w:i/>
        </w:rPr>
        <w:t>S</w:t>
      </w:r>
      <w:r w:rsidR="00BB2816">
        <w:rPr>
          <w:i/>
          <w:vertAlign w:val="subscript"/>
        </w:rPr>
        <w:t>Pas</w:t>
      </w:r>
      <w:proofErr w:type="spellEnd"/>
      <w:r w:rsidR="00D500A5" w:rsidRPr="00D15548">
        <w:t>) mažėjimo tvarka</w:t>
      </w:r>
      <w:r w:rsidR="00D67710">
        <w:t>.</w:t>
      </w:r>
      <w:r w:rsidR="00D500A5" w:rsidRPr="00D15548">
        <w:t xml:space="preserve"> </w:t>
      </w:r>
      <w:r w:rsidR="00144488" w:rsidRPr="00D15548">
        <w:t>Tais atvejais, kai kelių dalyvių apskaičiuoti ekonomiškai naudingiausio pasiūlymo vertinimo kriterijai (</w:t>
      </w:r>
      <w:proofErr w:type="spellStart"/>
      <w:r w:rsidR="00144488" w:rsidRPr="00D15548">
        <w:rPr>
          <w:i/>
        </w:rPr>
        <w:t>S</w:t>
      </w:r>
      <w:r w:rsidR="00BB2816">
        <w:rPr>
          <w:i/>
          <w:vertAlign w:val="subscript"/>
        </w:rPr>
        <w:t>Pas</w:t>
      </w:r>
      <w:proofErr w:type="spellEnd"/>
      <w:r w:rsidR="00144488" w:rsidRPr="00D15548">
        <w:t>) bus vienodi, sudarant pasiūlymų eilę į šią eilę pirmesniu įrašomas dalyvis, kurio pasiūlymas CVP IS elektroninėmis priemonėmis pateiktas anksčiausiai.</w:t>
      </w:r>
    </w:p>
    <w:p w14:paraId="0861826F" w14:textId="67E49B4B"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w:t>
      </w:r>
      <w:r w:rsidR="00E21380" w:rsidRPr="00D15548">
        <w:rPr>
          <w:rFonts w:eastAsia="Lucida Sans Unicode"/>
          <w:color w:val="000000"/>
          <w:szCs w:val="24"/>
        </w:rPr>
        <w:lastRenderedPageBreak/>
        <w:t xml:space="preserve">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04ADCC63" w14:textId="17F9A494" w:rsidR="00E21380" w:rsidRPr="00D15548" w:rsidRDefault="003D7ABF" w:rsidP="003D7ABF">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12CC21F9" w14:textId="77777777" w:rsidR="00E21380" w:rsidRPr="00D15548" w:rsidRDefault="00E21380" w:rsidP="00E21380">
      <w:pPr>
        <w:tabs>
          <w:tab w:val="left" w:pos="567"/>
        </w:tabs>
        <w:ind w:firstLine="567"/>
        <w:rPr>
          <w:color w:val="000000"/>
          <w:szCs w:val="24"/>
        </w:rPr>
      </w:pPr>
    </w:p>
    <w:p w14:paraId="1C8B99BC" w14:textId="77777777" w:rsidR="007C3AAE" w:rsidRPr="00D15548" w:rsidRDefault="007C3AAE" w:rsidP="003B07D6">
      <w:pPr>
        <w:ind w:left="567"/>
        <w:rPr>
          <w:szCs w:val="24"/>
        </w:rPr>
      </w:pP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6210E8">
      <w:pPr>
        <w:numPr>
          <w:ilvl w:val="0"/>
          <w:numId w:val="12"/>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13740B34" w14:textId="77777777" w:rsidR="003B07D6" w:rsidRPr="00D15548" w:rsidRDefault="003B07D6" w:rsidP="003B07D6">
      <w:pPr>
        <w:ind w:left="567"/>
        <w:rPr>
          <w:szCs w:val="24"/>
        </w:rPr>
      </w:pPr>
    </w:p>
    <w:p w14:paraId="65DE97F7" w14:textId="77777777" w:rsidR="003B07D6" w:rsidRPr="00D15548" w:rsidRDefault="003B07D6" w:rsidP="003B07D6">
      <w:pPr>
        <w:ind w:left="567"/>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lastRenderedPageBreak/>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0" w:name="_Hlk509497865"/>
    </w:p>
    <w:bookmarkEnd w:id="20"/>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1" w:name="_Hlk492297895"/>
    </w:p>
    <w:bookmarkEnd w:id="21"/>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0E742DA9" w:rsidR="003E168B" w:rsidRPr="00D15548" w:rsidRDefault="009D105D" w:rsidP="003E168B">
      <w:pPr>
        <w:shd w:val="clear" w:color="auto" w:fill="FFFFFF"/>
        <w:ind w:right="99"/>
        <w:jc w:val="center"/>
        <w:rPr>
          <w:b/>
          <w:szCs w:val="24"/>
        </w:rPr>
      </w:pPr>
      <w:r w:rsidRPr="009D105D">
        <w:rPr>
          <w:b/>
          <w:szCs w:val="24"/>
        </w:rPr>
        <w:t>NAUJŲ D</w:t>
      </w:r>
      <w:r w:rsidR="00393E6B">
        <w:rPr>
          <w:b/>
          <w:szCs w:val="24"/>
        </w:rPr>
        <w:t>YZELINIŲ</w:t>
      </w:r>
      <w:r w:rsidRPr="009D105D">
        <w:rPr>
          <w:b/>
          <w:szCs w:val="24"/>
        </w:rPr>
        <w:t xml:space="preserve"> (DVIAŠIŲ) </w:t>
      </w:r>
      <w:r w:rsidR="00393E6B">
        <w:rPr>
          <w:b/>
          <w:szCs w:val="24"/>
        </w:rPr>
        <w:t>DALINAI</w:t>
      </w:r>
      <w:r w:rsidRPr="009D105D">
        <w:rPr>
          <w:b/>
          <w:szCs w:val="24"/>
        </w:rPr>
        <w:t xml:space="preserve"> ŽEMAGRINDŽIŲ </w:t>
      </w:r>
      <w:r w:rsidR="00393E6B">
        <w:rPr>
          <w:b/>
          <w:szCs w:val="24"/>
        </w:rPr>
        <w:t xml:space="preserve">VIENAAUKŠČIŲ </w:t>
      </w:r>
      <w:r w:rsidRPr="009D105D">
        <w:rPr>
          <w:b/>
          <w:szCs w:val="24"/>
        </w:rPr>
        <w:t>AUTOBUSŲ, ĮSKAITANT TECHNINIO APTARNAVIMO IR PRIEŽIŪROS BEI NEGARANTINIO REMONTO PASLAUGŲ IR JOMS ATLIKTI REIKALAINGŲ EKSPLOTACINIŲ MEDŽIAGŲ IR ATSARGINIŲ DALIŲ</w:t>
      </w:r>
      <w:r w:rsidR="00BA3327" w:rsidRPr="00D15548">
        <w:rPr>
          <w:b/>
          <w:szCs w:val="24"/>
        </w:rPr>
        <w:t xml:space="preserve"> 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7A685321" w14:textId="77777777" w:rsidR="006E3FFB" w:rsidRPr="00D15548" w:rsidRDefault="006E3FFB" w:rsidP="006E3FFB">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3A56B57E" w14:textId="77777777" w:rsidR="006E3FFB" w:rsidRPr="00D15548" w:rsidRDefault="006E3FFB" w:rsidP="006E3FFB">
      <w:pPr>
        <w:ind w:firstLine="709"/>
        <w:rPr>
          <w:szCs w:val="24"/>
        </w:rPr>
      </w:pP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77777777" w:rsidR="00204994" w:rsidRPr="00D15548" w:rsidRDefault="00204994" w:rsidP="00E708D0">
            <w:pPr>
              <w:suppressAutoHyphens/>
              <w:ind w:left="-108" w:right="-117"/>
              <w:jc w:val="center"/>
              <w:rPr>
                <w:b/>
                <w:szCs w:val="24"/>
              </w:rPr>
            </w:pPr>
            <w:r w:rsidRPr="00D15548">
              <w:rPr>
                <w:b/>
                <w:szCs w:val="24"/>
              </w:rPr>
              <w:t>Įkainis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1B04A821" w:rsidR="00204994" w:rsidRPr="00D15548" w:rsidRDefault="00204994" w:rsidP="00204994">
            <w:pPr>
              <w:suppressAutoHyphens/>
              <w:ind w:left="-108" w:right="-117"/>
              <w:jc w:val="center"/>
              <w:rPr>
                <w:b/>
                <w:szCs w:val="24"/>
              </w:rPr>
            </w:pPr>
            <w:r w:rsidRPr="00D15548">
              <w:rPr>
                <w:i/>
              </w:rPr>
              <w:t>(reikšmė</w:t>
            </w:r>
            <w:r>
              <w:rPr>
                <w:i/>
              </w:rPr>
              <w:t xml:space="preserve"> (</w:t>
            </w:r>
            <w:proofErr w:type="spellStart"/>
            <w:r>
              <w:rPr>
                <w:i/>
              </w:rPr>
              <w:t>S</w:t>
            </w:r>
            <w:r w:rsidRPr="00D15548">
              <w:rPr>
                <w:i/>
                <w:vertAlign w:val="subscript"/>
              </w:rPr>
              <w:t>A</w:t>
            </w:r>
            <w:r>
              <w:rPr>
                <w:i/>
                <w:vertAlign w:val="subscript"/>
              </w:rPr>
              <w:t>Pas</w:t>
            </w:r>
            <w:proofErr w:type="spellEnd"/>
            <w:r>
              <w:rPr>
                <w:i/>
              </w:rPr>
              <w:t>)</w:t>
            </w:r>
            <w:r w:rsidRPr="00D15548">
              <w:rPr>
                <w:i/>
              </w:rPr>
              <w:t xml:space="preserve"> </w:t>
            </w:r>
            <w:r>
              <w:rPr>
                <w:i/>
              </w:rPr>
              <w:t xml:space="preserve">sąnaudų </w:t>
            </w:r>
            <w:r w:rsidRPr="00D15548">
              <w:rPr>
                <w:i/>
              </w:rPr>
              <w:t>skaičiavimui</w:t>
            </w:r>
            <w:r>
              <w:rPr>
                <w:i/>
              </w:rPr>
              <w:t xml:space="preserve"> </w:t>
            </w:r>
            <w:r w:rsidRPr="00D15548">
              <w:rPr>
                <w:i/>
              </w:rPr>
              <w:t xml:space="preserve">pasiūlymo </w:t>
            </w:r>
            <w:r>
              <w:rPr>
                <w:i/>
              </w:rPr>
              <w:t>palyginimui</w:t>
            </w:r>
            <w:r w:rsidRPr="00D15548">
              <w:rPr>
                <w:i/>
              </w:rPr>
              <w:t>)</w:t>
            </w: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13D6FEA8" w:rsidR="00204994" w:rsidRPr="00D15548" w:rsidRDefault="00D4712D" w:rsidP="00E708D0">
            <w:pPr>
              <w:suppressAutoHyphens/>
              <w:rPr>
                <w:szCs w:val="24"/>
              </w:rPr>
            </w:pPr>
            <w:proofErr w:type="spellStart"/>
            <w:r w:rsidRPr="00B1011F">
              <w:rPr>
                <w:szCs w:val="24"/>
                <w:lang w:val="en-US"/>
              </w:rPr>
              <w:t>Naujas</w:t>
            </w:r>
            <w:proofErr w:type="spellEnd"/>
            <w:r w:rsidRPr="00B1011F">
              <w:rPr>
                <w:szCs w:val="24"/>
                <w:lang w:val="en-US"/>
              </w:rPr>
              <w:t xml:space="preserve"> </w:t>
            </w:r>
            <w:proofErr w:type="spellStart"/>
            <w:r w:rsidR="005A0327" w:rsidRPr="00B1011F">
              <w:rPr>
                <w:szCs w:val="24"/>
                <w:lang w:val="en-US"/>
              </w:rPr>
              <w:t>d</w:t>
            </w:r>
            <w:r w:rsidR="00042E22">
              <w:rPr>
                <w:szCs w:val="24"/>
                <w:lang w:val="en-US"/>
              </w:rPr>
              <w:t>yzelinis</w:t>
            </w:r>
            <w:proofErr w:type="spellEnd"/>
            <w:r w:rsidR="005A0327" w:rsidRPr="00B1011F">
              <w:rPr>
                <w:szCs w:val="24"/>
                <w:lang w:val="en-US"/>
              </w:rPr>
              <w:t xml:space="preserve"> </w:t>
            </w:r>
            <w:r w:rsidR="005A0327" w:rsidRPr="00B1011F">
              <w:rPr>
                <w:szCs w:val="24"/>
              </w:rPr>
              <w:t>(</w:t>
            </w:r>
            <w:r w:rsidR="0049752E" w:rsidRPr="00B1011F">
              <w:rPr>
                <w:szCs w:val="24"/>
              </w:rPr>
              <w:t>dvi</w:t>
            </w:r>
            <w:r w:rsidR="00204994" w:rsidRPr="00B1011F">
              <w:rPr>
                <w:szCs w:val="24"/>
              </w:rPr>
              <w:t>ašis</w:t>
            </w:r>
            <w:r w:rsidR="005A0327" w:rsidRPr="00B1011F">
              <w:rPr>
                <w:szCs w:val="24"/>
              </w:rPr>
              <w:t>)</w:t>
            </w:r>
            <w:r w:rsidR="00204994" w:rsidRPr="00B1011F">
              <w:rPr>
                <w:szCs w:val="24"/>
              </w:rPr>
              <w:t xml:space="preserve"> </w:t>
            </w:r>
            <w:r w:rsidR="00204994" w:rsidRPr="00B1011F">
              <w:t xml:space="preserve">keleivius miesto sąlygomis vežti pritaikytas </w:t>
            </w:r>
            <w:r w:rsidR="00042E22">
              <w:t xml:space="preserve">dalinai </w:t>
            </w:r>
            <w:proofErr w:type="spellStart"/>
            <w:r w:rsidR="00204994" w:rsidRPr="00B1011F">
              <w:t>žemagrindis</w:t>
            </w:r>
            <w:proofErr w:type="spellEnd"/>
            <w:r w:rsidR="00204994" w:rsidRPr="00B1011F">
              <w:t xml:space="preserve"> </w:t>
            </w:r>
            <w:proofErr w:type="spellStart"/>
            <w:r w:rsidR="00204994" w:rsidRPr="00B1011F">
              <w:t>vienaaukštis</w:t>
            </w:r>
            <w:proofErr w:type="spellEnd"/>
            <w:r w:rsidR="00204994" w:rsidRPr="00B1011F">
              <w:t xml:space="preserve"> autobusas</w:t>
            </w:r>
            <w:r w:rsidR="00204994" w:rsidRPr="00D15548">
              <w:t xml:space="preserve"> (transporto priemonės kodas M</w:t>
            </w:r>
            <w:r w:rsidR="00204994" w:rsidRPr="00D15548">
              <w:rPr>
                <w:vertAlign w:val="subscript"/>
              </w:rPr>
              <w:t>3</w:t>
            </w:r>
            <w:r w:rsidR="00204994" w:rsidRPr="00D15548">
              <w:t>C</w:t>
            </w:r>
            <w:r w:rsidR="00933D19">
              <w:t>E</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8C51F2" w:rsidRPr="00D15548" w14:paraId="56C329C9" w14:textId="77777777" w:rsidTr="009F6321">
        <w:trPr>
          <w:trHeight w:val="345"/>
          <w:jc w:val="center"/>
        </w:trPr>
        <w:tc>
          <w:tcPr>
            <w:tcW w:w="709" w:type="dxa"/>
          </w:tcPr>
          <w:p w14:paraId="058C0B3E" w14:textId="5EC7FED0" w:rsidR="008C51F2" w:rsidRPr="00D15548" w:rsidRDefault="00A813DE" w:rsidP="00E708D0">
            <w:pPr>
              <w:suppressAutoHyphens/>
              <w:jc w:val="center"/>
              <w:rPr>
                <w:szCs w:val="24"/>
              </w:rPr>
            </w:pPr>
            <w:r>
              <w:rPr>
                <w:szCs w:val="24"/>
              </w:rPr>
              <w:t>3</w:t>
            </w:r>
            <w:r w:rsidR="008C51F2" w:rsidRPr="00D15548">
              <w:rPr>
                <w:szCs w:val="24"/>
              </w:rPr>
              <w:t>.</w:t>
            </w:r>
          </w:p>
        </w:tc>
        <w:tc>
          <w:tcPr>
            <w:tcW w:w="11595" w:type="dxa"/>
            <w:gridSpan w:val="3"/>
          </w:tcPr>
          <w:p w14:paraId="6897EB3D" w14:textId="1262CFA8" w:rsidR="008C51F2" w:rsidRPr="00D15548" w:rsidRDefault="008C51F2" w:rsidP="00E708D0">
            <w:pPr>
              <w:suppressAutoHyphens/>
              <w:jc w:val="right"/>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1AC2C4CA" w:rsidR="008C51F2" w:rsidRPr="00D15548" w:rsidRDefault="00A813DE" w:rsidP="00E708D0">
            <w:pPr>
              <w:suppressAutoHyphens/>
              <w:jc w:val="center"/>
              <w:rPr>
                <w:szCs w:val="24"/>
              </w:rPr>
            </w:pPr>
            <w:r>
              <w:rPr>
                <w:szCs w:val="24"/>
              </w:rPr>
              <w:t>4</w:t>
            </w:r>
            <w:r w:rsidR="008C51F2" w:rsidRPr="00D15548">
              <w:rPr>
                <w:szCs w:val="24"/>
              </w:rPr>
              <w:t>.</w:t>
            </w:r>
          </w:p>
        </w:tc>
        <w:tc>
          <w:tcPr>
            <w:tcW w:w="11595" w:type="dxa"/>
            <w:gridSpan w:val="3"/>
          </w:tcPr>
          <w:p w14:paraId="284D793F" w14:textId="017B0F07" w:rsidR="008C51F2" w:rsidRPr="0006439A" w:rsidRDefault="00D35D54" w:rsidP="00E708D0">
            <w:pPr>
              <w:suppressAutoHyphens/>
              <w:jc w:val="right"/>
              <w:rPr>
                <w:szCs w:val="24"/>
              </w:rPr>
            </w:pPr>
            <w:r w:rsidRPr="0006439A">
              <w:rPr>
                <w:szCs w:val="24"/>
              </w:rPr>
              <w:t>Vienos transporto priemonės</w:t>
            </w:r>
            <w:r w:rsidR="008C51F2" w:rsidRPr="0006439A">
              <w:rPr>
                <w:szCs w:val="24"/>
              </w:rPr>
              <w:t xml:space="preserve"> 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5A182356" w14:textId="39D86D9C" w:rsidR="006E3FFB" w:rsidRPr="00D15548" w:rsidRDefault="00D20EF1" w:rsidP="006E3FFB">
      <w:pPr>
        <w:ind w:right="-1" w:firstLine="851"/>
        <w:rPr>
          <w:szCs w:val="24"/>
        </w:rPr>
      </w:pPr>
      <w:r w:rsidRPr="00D15548">
        <w:rPr>
          <w:i/>
          <w:color w:val="FF0000"/>
        </w:rPr>
        <w:t>Tais atvejais, kai pagal galiojančius teisės aktus tiekėjui nereikia mokėti PVM, jis šios pasiūlymo lentelės (</w:t>
      </w:r>
      <w:r w:rsidR="00DA09CD">
        <w:rPr>
          <w:i/>
          <w:color w:val="FF0000"/>
        </w:rPr>
        <w:t>3</w:t>
      </w:r>
      <w:r w:rsidRPr="00D15548">
        <w:rPr>
          <w:i/>
          <w:color w:val="FF0000"/>
        </w:rPr>
        <w:t>) ir (</w:t>
      </w:r>
      <w:r w:rsidR="00DA09CD">
        <w:rPr>
          <w:i/>
          <w:color w:val="FF0000"/>
        </w:rPr>
        <w:t>4</w:t>
      </w:r>
      <w:r w:rsidRPr="00D15548">
        <w:rPr>
          <w:i/>
          <w:color w:val="FF0000"/>
        </w:rPr>
        <w:t>) eilučių nepildo ir nurodo priežastis, dėl kurių PVM nemoka.</w:t>
      </w:r>
    </w:p>
    <w:p w14:paraId="6B109100" w14:textId="2D19F141" w:rsidR="006E3FFB" w:rsidRDefault="006E3FFB" w:rsidP="006E3FFB">
      <w:pPr>
        <w:ind w:right="-1"/>
        <w:rPr>
          <w:szCs w:val="24"/>
        </w:rPr>
      </w:pP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t>Pateikiama užpildyta iš konkurso sąlygų 1 priedo “Techninė specifikacija” 1 lentelė.</w:t>
      </w:r>
    </w:p>
    <w:p w14:paraId="63287313" w14:textId="77777777" w:rsidR="003F1F34" w:rsidRDefault="003F1F34" w:rsidP="003F1F34">
      <w:pPr>
        <w:ind w:right="-1"/>
        <w:rPr>
          <w:szCs w:val="24"/>
        </w:rPr>
      </w:pPr>
      <w:r>
        <w:rPr>
          <w:szCs w:val="24"/>
        </w:rPr>
        <w:lastRenderedPageBreak/>
        <w:t xml:space="preserve"> </w:t>
      </w:r>
    </w:p>
    <w:p w14:paraId="20752E47" w14:textId="77777777" w:rsidR="003F1F34" w:rsidRDefault="003F1F34" w:rsidP="003F1F34">
      <w:pPr>
        <w:ind w:right="-1"/>
        <w:rPr>
          <w:szCs w:val="24"/>
        </w:rPr>
      </w:pPr>
    </w:p>
    <w:p w14:paraId="4A7D0BB2" w14:textId="77777777" w:rsidR="003F1F34" w:rsidRPr="00856813" w:rsidRDefault="003F1F34" w:rsidP="003F1F34">
      <w:pPr>
        <w:ind w:right="-1"/>
        <w:rPr>
          <w:szCs w:val="24"/>
        </w:rPr>
      </w:pPr>
      <w:r>
        <w:rPr>
          <w:szCs w:val="24"/>
        </w:rPr>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1F78788E" w14:textId="5067116B" w:rsidR="00BD2046" w:rsidRPr="00856813" w:rsidRDefault="00BD2046" w:rsidP="006E3FFB">
      <w:pPr>
        <w:ind w:right="-1"/>
        <w:rPr>
          <w:szCs w:val="24"/>
        </w:rPr>
      </w:pPr>
    </w:p>
    <w:p w14:paraId="50D63CAD" w14:textId="3E6DFEFB" w:rsidR="0032261B" w:rsidRPr="00D15548" w:rsidRDefault="0032261B" w:rsidP="0032261B">
      <w:pPr>
        <w:widowControl w:val="0"/>
        <w:spacing w:before="120"/>
        <w:ind w:left="-142" w:firstLine="284"/>
        <w:rPr>
          <w:szCs w:val="24"/>
        </w:rPr>
      </w:pPr>
      <w:r w:rsidRPr="00D15548">
        <w:rPr>
          <w:b/>
          <w:szCs w:val="24"/>
        </w:rPr>
        <w:t xml:space="preserve">Pateikiame </w:t>
      </w:r>
      <w:r w:rsidR="00204994">
        <w:rPr>
          <w:b/>
          <w:color w:val="000000" w:themeColor="text1"/>
          <w:szCs w:val="24"/>
        </w:rPr>
        <w:t>vieno</w:t>
      </w:r>
      <w:r w:rsidRPr="00D15548">
        <w:rPr>
          <w:b/>
          <w:color w:val="000000" w:themeColor="text1"/>
          <w:szCs w:val="24"/>
        </w:rPr>
        <w:t xml:space="preserve"> 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113E04">
        <w:rPr>
          <w:b/>
          <w:color w:val="000000" w:themeColor="text1"/>
          <w:szCs w:val="24"/>
        </w:rPr>
        <w:t>18</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6A01E6D5" w:rsidR="0032261B" w:rsidRPr="00D15548" w:rsidRDefault="0032261B" w:rsidP="0032261B">
      <w:pPr>
        <w:widowControl w:val="0"/>
        <w:ind w:right="197" w:firstLine="720"/>
        <w:jc w:val="right"/>
        <w:rPr>
          <w:i/>
          <w:color w:val="000000"/>
          <w:szCs w:val="24"/>
        </w:rPr>
      </w:pPr>
      <w:r w:rsidRPr="00D15548">
        <w:rPr>
          <w:i/>
          <w:color w:val="000000"/>
          <w:szCs w:val="24"/>
        </w:rPr>
        <w:t xml:space="preserve">     3 lentelė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113E04">
        <w:rPr>
          <w:rFonts w:eastAsia="Calibri"/>
          <w:color w:val="000000" w:themeColor="text1"/>
          <w:szCs w:val="24"/>
        </w:rPr>
        <w:t>18</w:t>
      </w:r>
      <w:r w:rsidRPr="00D15548">
        <w:rPr>
          <w:rFonts w:eastAsia="Calibri"/>
          <w:color w:val="000000" w:themeColor="text1"/>
          <w:szCs w:val="24"/>
        </w:rPr>
        <w:t>0 000 km</w:t>
      </w:r>
      <w:r w:rsidRPr="00D15548">
        <w:rPr>
          <w:i/>
          <w:color w:val="000000"/>
          <w:szCs w:val="24"/>
        </w:rPr>
        <w:t>“</w:t>
      </w:r>
    </w:p>
    <w:tbl>
      <w:tblPr>
        <w:tblW w:w="1624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623"/>
        <w:gridCol w:w="1417"/>
        <w:gridCol w:w="1134"/>
        <w:gridCol w:w="1276"/>
        <w:gridCol w:w="1417"/>
        <w:gridCol w:w="2127"/>
        <w:gridCol w:w="1417"/>
        <w:gridCol w:w="1418"/>
        <w:gridCol w:w="1417"/>
        <w:gridCol w:w="1363"/>
      </w:tblGrid>
      <w:tr w:rsidR="00204994" w:rsidRPr="00D15548" w14:paraId="02D1E5C7" w14:textId="77777777" w:rsidTr="0047055A">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72BF968" w:rsidR="00204994" w:rsidRPr="00D15548" w:rsidRDefault="00204994" w:rsidP="00D13BEF">
            <w:pPr>
              <w:widowControl w:val="0"/>
              <w:jc w:val="center"/>
              <w:rPr>
                <w:rFonts w:eastAsia="Calibri"/>
                <w:color w:val="000000"/>
              </w:rPr>
            </w:pPr>
            <w:r w:rsidRPr="00D15548">
              <w:rPr>
                <w:rFonts w:eastAsia="Calibri"/>
                <w:color w:val="000000"/>
              </w:rPr>
              <w:t xml:space="preserve">Vieno Autobuso techninio aptarnavimo ir priežiūros </w:t>
            </w:r>
            <w:r>
              <w:rPr>
                <w:rFonts w:eastAsia="Calibri"/>
                <w:color w:val="000000"/>
              </w:rPr>
              <w:t>paslaugos</w:t>
            </w:r>
          </w:p>
        </w:tc>
        <w:tc>
          <w:tcPr>
            <w:tcW w:w="6379" w:type="dxa"/>
            <w:gridSpan w:val="4"/>
            <w:tcBorders>
              <w:top w:val="single" w:sz="4" w:space="0" w:color="auto"/>
              <w:left w:val="single" w:sz="4" w:space="0" w:color="auto"/>
              <w:bottom w:val="single" w:sz="4" w:space="0" w:color="auto"/>
            </w:tcBorders>
            <w:tcMar>
              <w:top w:w="28" w:type="dxa"/>
              <w:bottom w:w="28" w:type="dxa"/>
            </w:tcMar>
          </w:tcPr>
          <w:p w14:paraId="316F6234" w14:textId="77777777" w:rsidR="00204994" w:rsidRPr="00D15548" w:rsidRDefault="00204994" w:rsidP="00D13BEF">
            <w:pPr>
              <w:widowControl w:val="0"/>
              <w:jc w:val="center"/>
              <w:rPr>
                <w:rFonts w:eastAsia="Calibri"/>
                <w:color w:val="000000"/>
              </w:rPr>
            </w:pPr>
            <w:r w:rsidRPr="00D15548">
              <w:rPr>
                <w:rFonts w:eastAsia="Calibri"/>
                <w:color w:val="000000"/>
              </w:rPr>
              <w:t>Vieno Autobuso techniniam aptarnavimui ir priežiūrai naudojamos eksploatacinės medžiagos ir atsarginės dalys</w:t>
            </w:r>
          </w:p>
        </w:tc>
        <w:tc>
          <w:tcPr>
            <w:tcW w:w="1363"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204994">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623"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66556A5D"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113E04">
              <w:rPr>
                <w:rFonts w:eastAsia="Calibri"/>
                <w:color w:val="000000"/>
              </w:rPr>
              <w:t>18</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835"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1363"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204994">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623"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417"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1363"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204994">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623"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417"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417"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1363"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623"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623"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623"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623"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623"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623"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623"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8.</w:t>
            </w:r>
          </w:p>
        </w:tc>
        <w:tc>
          <w:tcPr>
            <w:tcW w:w="2623"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623"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10.</w:t>
            </w:r>
          </w:p>
        </w:tc>
        <w:tc>
          <w:tcPr>
            <w:tcW w:w="2623"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623"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12. </w:t>
            </w:r>
          </w:p>
        </w:tc>
        <w:tc>
          <w:tcPr>
            <w:tcW w:w="2623"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623"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204994">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623"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417"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204994">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623"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204994">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623"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417"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204994">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623"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417"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417"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1363"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204994">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246" w:type="dxa"/>
            <w:gridSpan w:val="9"/>
            <w:tcBorders>
              <w:top w:val="single" w:sz="4" w:space="0" w:color="auto"/>
              <w:left w:val="single" w:sz="12" w:space="0" w:color="auto"/>
              <w:bottom w:val="single" w:sz="12" w:space="0" w:color="auto"/>
              <w:right w:val="single" w:sz="12" w:space="0" w:color="auto"/>
            </w:tcBorders>
            <w:shd w:val="clear" w:color="auto" w:fill="auto"/>
          </w:tcPr>
          <w:p w14:paraId="45AA040A" w14:textId="66EF84A8" w:rsidR="0032261B" w:rsidRPr="00D15548" w:rsidRDefault="00204994" w:rsidP="006542A9">
            <w:pPr>
              <w:widowControl w:val="0"/>
              <w:jc w:val="right"/>
              <w:rPr>
                <w:rFonts w:eastAsia="Calibri"/>
                <w:i/>
                <w:color w:val="000000"/>
              </w:rPr>
            </w:pPr>
            <w:r>
              <w:rPr>
                <w:b/>
                <w:i/>
                <w:color w:val="000000" w:themeColor="text1"/>
                <w:szCs w:val="24"/>
              </w:rPr>
              <w:t>Vieno</w:t>
            </w:r>
            <w:r w:rsidR="0032261B" w:rsidRPr="00D15548">
              <w:rPr>
                <w:b/>
                <w:i/>
                <w:color w:val="000000" w:themeColor="text1"/>
                <w:szCs w:val="24"/>
              </w:rPr>
              <w:t xml:space="preserve"> Autobus</w:t>
            </w:r>
            <w:r>
              <w:rPr>
                <w:b/>
                <w:i/>
                <w:color w:val="000000" w:themeColor="text1"/>
                <w:szCs w:val="24"/>
              </w:rPr>
              <w:t>o</w:t>
            </w:r>
            <w:r w:rsidR="0032261B" w:rsidRPr="00D15548">
              <w:rPr>
                <w:b/>
                <w:i/>
                <w:color w:val="000000" w:themeColor="text1"/>
                <w:szCs w:val="24"/>
              </w:rPr>
              <w:t xml:space="preserve"> </w:t>
            </w:r>
            <w:bookmarkStart w:id="22" w:name="_Hlk423873"/>
            <w:r w:rsidR="0032261B"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0032261B" w:rsidRPr="00D15548">
              <w:rPr>
                <w:b/>
                <w:i/>
                <w:color w:val="000000" w:themeColor="text1"/>
                <w:szCs w:val="24"/>
              </w:rPr>
              <w:t>Autobus</w:t>
            </w:r>
            <w:r w:rsidR="00D4712D">
              <w:rPr>
                <w:b/>
                <w:i/>
                <w:color w:val="000000" w:themeColor="text1"/>
                <w:szCs w:val="24"/>
              </w:rPr>
              <w:t>ui</w:t>
            </w:r>
            <w:r w:rsidR="0032261B" w:rsidRPr="00D15548">
              <w:rPr>
                <w:b/>
                <w:i/>
                <w:color w:val="000000" w:themeColor="text1"/>
                <w:szCs w:val="24"/>
              </w:rPr>
              <w:t xml:space="preserve"> suteikt</w:t>
            </w:r>
            <w:r w:rsidR="00D35D54">
              <w:rPr>
                <w:b/>
                <w:i/>
                <w:color w:val="000000" w:themeColor="text1"/>
                <w:szCs w:val="24"/>
              </w:rPr>
              <w:t>os</w:t>
            </w:r>
            <w:r w:rsidR="0032261B" w:rsidRPr="00D15548">
              <w:rPr>
                <w:b/>
                <w:i/>
                <w:color w:val="000000" w:themeColor="text1"/>
                <w:szCs w:val="24"/>
              </w:rPr>
              <w:t xml:space="preserve"> garantij</w:t>
            </w:r>
            <w:r w:rsidR="00D35D54">
              <w:rPr>
                <w:b/>
                <w:i/>
                <w:color w:val="000000" w:themeColor="text1"/>
                <w:szCs w:val="24"/>
              </w:rPr>
              <w:t>os</w:t>
            </w:r>
            <w:r w:rsidR="0032261B" w:rsidRPr="00D15548">
              <w:rPr>
                <w:b/>
                <w:i/>
                <w:color w:val="000000" w:themeColor="text1"/>
                <w:szCs w:val="24"/>
              </w:rPr>
              <w:t xml:space="preserve"> </w:t>
            </w:r>
            <w:r w:rsidR="00113E04">
              <w:rPr>
                <w:b/>
                <w:i/>
                <w:color w:val="000000" w:themeColor="text1"/>
                <w:szCs w:val="24"/>
              </w:rPr>
              <w:t>24</w:t>
            </w:r>
            <w:r w:rsidR="0032261B" w:rsidRPr="00D15548">
              <w:rPr>
                <w:b/>
                <w:i/>
                <w:color w:val="000000" w:themeColor="text1"/>
                <w:szCs w:val="24"/>
              </w:rPr>
              <w:t xml:space="preserve"> mėnesių laikotarpiu, arba kol Autobusas šiuo laikotarpiu nuvažiuos </w:t>
            </w:r>
            <w:r w:rsidR="0032261B" w:rsidRPr="00D15548">
              <w:rPr>
                <w:b/>
                <w:i/>
                <w:color w:val="000000"/>
                <w:szCs w:val="24"/>
              </w:rPr>
              <w:t>ne daugiau</w:t>
            </w:r>
            <w:r w:rsidR="0032261B" w:rsidRPr="00D15548">
              <w:rPr>
                <w:b/>
                <w:i/>
                <w:color w:val="000000" w:themeColor="text1"/>
                <w:szCs w:val="24"/>
              </w:rPr>
              <w:t xml:space="preserve"> nei </w:t>
            </w:r>
            <w:r w:rsidR="00113E04">
              <w:rPr>
                <w:b/>
                <w:i/>
                <w:color w:val="000000" w:themeColor="text1"/>
                <w:szCs w:val="24"/>
              </w:rPr>
              <w:t>18</w:t>
            </w:r>
            <w:r w:rsidR="0032261B" w:rsidRPr="00D15548">
              <w:rPr>
                <w:b/>
                <w:i/>
                <w:color w:val="000000" w:themeColor="text1"/>
                <w:szCs w:val="24"/>
              </w:rPr>
              <w:t>0 000 km</w:t>
            </w:r>
            <w:bookmarkEnd w:id="22"/>
            <w:r w:rsidR="0032261B" w:rsidRPr="00D15548">
              <w:rPr>
                <w:b/>
                <w:i/>
                <w:color w:val="000000" w:themeColor="text1"/>
                <w:szCs w:val="24"/>
              </w:rPr>
              <w:t>) Eur be PVM</w:t>
            </w:r>
            <w:r w:rsidR="0032261B" w:rsidRPr="00D15548">
              <w:rPr>
                <w:b/>
                <w:color w:val="000000"/>
              </w:rPr>
              <w:t xml:space="preserve"> </w:t>
            </w:r>
            <w:r w:rsidR="0032261B" w:rsidRPr="00D15548">
              <w:rPr>
                <w:i/>
              </w:rPr>
              <w:t xml:space="preserve">(reikšmė </w:t>
            </w:r>
            <w:r w:rsidR="0032261B" w:rsidRPr="00D15548">
              <w:rPr>
                <w:i/>
                <w:szCs w:val="24"/>
              </w:rPr>
              <w:t>(</w:t>
            </w:r>
            <w:proofErr w:type="spellStart"/>
            <w:r w:rsidR="00EE04D3">
              <w:rPr>
                <w:i/>
                <w:szCs w:val="24"/>
              </w:rPr>
              <w:t>S</w:t>
            </w:r>
            <w:r w:rsidR="0032261B" w:rsidRPr="00D15548">
              <w:rPr>
                <w:i/>
                <w:szCs w:val="24"/>
                <w:vertAlign w:val="subscript"/>
              </w:rPr>
              <w:t>TA</w:t>
            </w:r>
            <w:r w:rsidR="00EE04D3">
              <w:rPr>
                <w:i/>
                <w:szCs w:val="24"/>
                <w:vertAlign w:val="subscript"/>
              </w:rPr>
              <w:t>Pas</w:t>
            </w:r>
            <w:proofErr w:type="spellEnd"/>
            <w:r w:rsidR="0032261B" w:rsidRPr="00D15548">
              <w:rPr>
                <w:i/>
                <w:szCs w:val="24"/>
              </w:rPr>
              <w:t>)</w:t>
            </w:r>
            <w:r w:rsidR="0032261B" w:rsidRPr="00D15548">
              <w:rPr>
                <w:i/>
                <w:vertAlign w:val="subscript"/>
              </w:rPr>
              <w:t xml:space="preserve"> </w:t>
            </w:r>
            <w:r w:rsidR="00EE04D3">
              <w:rPr>
                <w:i/>
              </w:rPr>
              <w:t xml:space="preserve">sąnaudų </w:t>
            </w:r>
            <w:r w:rsidR="0032261B" w:rsidRPr="00D15548">
              <w:rPr>
                <w:i/>
              </w:rPr>
              <w:t>skaičiavimui</w:t>
            </w:r>
            <w:r w:rsidR="005D07C3">
              <w:rPr>
                <w:i/>
              </w:rPr>
              <w:t xml:space="preserve"> </w:t>
            </w:r>
            <w:r w:rsidR="005D07C3" w:rsidRPr="00D15548">
              <w:rPr>
                <w:i/>
              </w:rPr>
              <w:t xml:space="preserve">pasiūlymo </w:t>
            </w:r>
            <w:r w:rsidR="005D07C3">
              <w:rPr>
                <w:i/>
              </w:rPr>
              <w:t>palyginimui</w:t>
            </w:r>
            <w:r w:rsidR="0032261B" w:rsidRPr="00D15548">
              <w:rPr>
                <w:i/>
              </w:rPr>
              <w:t>)</w:t>
            </w:r>
          </w:p>
        </w:tc>
        <w:tc>
          <w:tcPr>
            <w:tcW w:w="1363"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204994">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246"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1363"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204994">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246" w:type="dxa"/>
            <w:gridSpan w:val="9"/>
            <w:tcBorders>
              <w:top w:val="single" w:sz="4" w:space="0" w:color="auto"/>
              <w:left w:val="single" w:sz="4" w:space="0" w:color="auto"/>
              <w:bottom w:val="single" w:sz="4" w:space="0" w:color="auto"/>
            </w:tcBorders>
          </w:tcPr>
          <w:p w14:paraId="5C1D4849" w14:textId="22C2E6BC" w:rsidR="006542A9" w:rsidRPr="00D15548" w:rsidRDefault="00204994" w:rsidP="006542A9">
            <w:pPr>
              <w:widowControl w:val="0"/>
              <w:jc w:val="right"/>
              <w:rPr>
                <w:rFonts w:eastAsia="Calibri"/>
                <w:color w:val="000000"/>
              </w:rPr>
            </w:pPr>
            <w:r>
              <w:rPr>
                <w:i/>
                <w:color w:val="000000" w:themeColor="text1"/>
                <w:szCs w:val="24"/>
              </w:rPr>
              <w:t>Vieno</w:t>
            </w:r>
            <w:r w:rsidR="006542A9" w:rsidRPr="00D15548">
              <w:rPr>
                <w:i/>
                <w:color w:val="000000" w:themeColor="text1"/>
                <w:szCs w:val="24"/>
              </w:rPr>
              <w:t xml:space="preserve"> Autobus</w:t>
            </w:r>
            <w:r>
              <w:rPr>
                <w:i/>
                <w:color w:val="000000" w:themeColor="text1"/>
                <w:szCs w:val="24"/>
              </w:rPr>
              <w:t>o</w:t>
            </w:r>
            <w:r w:rsidR="006542A9" w:rsidRPr="00D15548">
              <w:rPr>
                <w:i/>
                <w:color w:val="000000" w:themeColor="text1"/>
                <w:szCs w:val="24"/>
              </w:rPr>
              <w:t xml:space="preserve"> techninio aptarnavimo ir priežiūros </w:t>
            </w:r>
            <w:r w:rsidR="006542A9">
              <w:rPr>
                <w:i/>
                <w:color w:val="000000" w:themeColor="text1"/>
                <w:szCs w:val="24"/>
              </w:rPr>
              <w:t>paslaugų</w:t>
            </w:r>
            <w:r w:rsidR="006542A9" w:rsidRPr="00D15548">
              <w:rPr>
                <w:i/>
                <w:color w:val="000000" w:themeColor="text1"/>
                <w:szCs w:val="24"/>
              </w:rPr>
              <w:t xml:space="preserve"> Autobus</w:t>
            </w:r>
            <w:r w:rsidR="00D4712D">
              <w:rPr>
                <w:i/>
                <w:color w:val="000000" w:themeColor="text1"/>
                <w:szCs w:val="24"/>
              </w:rPr>
              <w:t>ui</w:t>
            </w:r>
            <w:r w:rsidR="006542A9" w:rsidRPr="00D15548">
              <w:rPr>
                <w:i/>
                <w:color w:val="000000" w:themeColor="text1"/>
                <w:szCs w:val="24"/>
              </w:rPr>
              <w:t xml:space="preserve"> suteikt</w:t>
            </w:r>
            <w:r w:rsidR="00D35D54">
              <w:rPr>
                <w:i/>
                <w:color w:val="000000" w:themeColor="text1"/>
                <w:szCs w:val="24"/>
              </w:rPr>
              <w:t>os</w:t>
            </w:r>
            <w:r w:rsidR="006542A9" w:rsidRPr="00D15548">
              <w:rPr>
                <w:i/>
                <w:color w:val="000000" w:themeColor="text1"/>
                <w:szCs w:val="24"/>
              </w:rPr>
              <w:t xml:space="preserve"> garantij</w:t>
            </w:r>
            <w:r w:rsidR="00D35D54">
              <w:rPr>
                <w:i/>
                <w:color w:val="000000" w:themeColor="text1"/>
                <w:szCs w:val="24"/>
              </w:rPr>
              <w:t>os</w:t>
            </w:r>
            <w:r w:rsidR="006542A9" w:rsidRPr="00D15548">
              <w:rPr>
                <w:i/>
                <w:color w:val="000000" w:themeColor="text1"/>
                <w:szCs w:val="24"/>
              </w:rPr>
              <w:t xml:space="preserve"> </w:t>
            </w:r>
            <w:r w:rsidR="00113E04">
              <w:rPr>
                <w:i/>
                <w:color w:val="000000" w:themeColor="text1"/>
                <w:szCs w:val="24"/>
              </w:rPr>
              <w:t>24</w:t>
            </w:r>
            <w:r w:rsidR="006542A9" w:rsidRPr="00D15548">
              <w:rPr>
                <w:i/>
                <w:color w:val="000000" w:themeColor="text1"/>
                <w:szCs w:val="24"/>
              </w:rPr>
              <w:t xml:space="preserve"> mėnesių laikotarpiu, arba kol Autobusas šiuo laikotarpiu nuvažiuos </w:t>
            </w:r>
            <w:r w:rsidR="006542A9" w:rsidRPr="00D15548">
              <w:rPr>
                <w:i/>
                <w:color w:val="000000"/>
                <w:szCs w:val="24"/>
              </w:rPr>
              <w:t>ne daugiau</w:t>
            </w:r>
            <w:r w:rsidR="006542A9" w:rsidRPr="00D15548">
              <w:rPr>
                <w:i/>
                <w:color w:val="000000" w:themeColor="text1"/>
                <w:szCs w:val="24"/>
              </w:rPr>
              <w:t xml:space="preserve"> nei </w:t>
            </w:r>
            <w:r w:rsidR="00113E04">
              <w:rPr>
                <w:i/>
                <w:color w:val="000000" w:themeColor="text1"/>
                <w:szCs w:val="24"/>
              </w:rPr>
              <w:t>18</w:t>
            </w:r>
            <w:r w:rsidR="006542A9" w:rsidRPr="00D15548">
              <w:rPr>
                <w:i/>
                <w:color w:val="000000" w:themeColor="text1"/>
                <w:szCs w:val="24"/>
              </w:rPr>
              <w:t>0 000 km)</w:t>
            </w:r>
            <w:r w:rsidR="006542A9">
              <w:rPr>
                <w:i/>
                <w:color w:val="000000" w:themeColor="text1"/>
                <w:szCs w:val="24"/>
              </w:rPr>
              <w:t xml:space="preserve"> kaina</w:t>
            </w:r>
            <w:r w:rsidR="006542A9" w:rsidRPr="00D15548">
              <w:rPr>
                <w:i/>
                <w:color w:val="000000" w:themeColor="text1"/>
                <w:szCs w:val="24"/>
              </w:rPr>
              <w:t xml:space="preserve"> Eur</w:t>
            </w:r>
            <w:r w:rsidR="006542A9" w:rsidRPr="00D15548">
              <w:rPr>
                <w:color w:val="000000"/>
              </w:rPr>
              <w:t xml:space="preserve"> su PVM</w:t>
            </w:r>
          </w:p>
        </w:tc>
        <w:tc>
          <w:tcPr>
            <w:tcW w:w="1363"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367E276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2004A7">
        <w:rPr>
          <w:rFonts w:eastAsia="Calibri"/>
          <w:color w:val="000000"/>
          <w:szCs w:val="24"/>
        </w:rPr>
        <w:t>9</w:t>
      </w:r>
      <w:r w:rsidRPr="00D15548">
        <w:rPr>
          <w:rFonts w:eastAsia="Calibri"/>
          <w:color w:val="000000"/>
          <w:szCs w:val="24"/>
        </w:rPr>
        <w:t xml:space="preserve"> lentelėje) servisą, kuriame bus atliekamas Autobusų techninis aptarnavimas ir priežiūra. Jei tiekėjas pasiūlyme (pasiūlymo </w:t>
      </w:r>
      <w:r w:rsidR="002004A7">
        <w:rPr>
          <w:rFonts w:eastAsia="Calibri"/>
          <w:color w:val="000000"/>
          <w:szCs w:val="24"/>
        </w:rPr>
        <w:t>9</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34D03485"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113E04">
        <w:rPr>
          <w:rFonts w:eastAsia="Calibri"/>
          <w:color w:val="000000"/>
          <w:szCs w:val="24"/>
        </w:rPr>
        <w:t>18</w:t>
      </w:r>
      <w:r w:rsidRPr="00D15548">
        <w:rPr>
          <w:rFonts w:eastAsia="Calibri"/>
          <w:color w:val="000000"/>
          <w:szCs w:val="24"/>
        </w:rPr>
        <w:t>0 000 km.</w:t>
      </w:r>
    </w:p>
    <w:p w14:paraId="1C98A40A" w14:textId="12A6A91C"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113E04">
        <w:rPr>
          <w:rFonts w:eastAsia="Calibri"/>
          <w:color w:val="000000"/>
          <w:szCs w:val="24"/>
        </w:rPr>
        <w:t>18</w:t>
      </w:r>
      <w:r w:rsidRPr="00D15548">
        <w:rPr>
          <w:rFonts w:eastAsia="Calibri"/>
          <w:color w:val="000000"/>
          <w:szCs w:val="24"/>
        </w:rPr>
        <w:t>0 000 km, atsižvelgiant į tai, kas įvyks anksčiau) bus tiekiamos 3 lentelėje nurodytomis kainomis.</w:t>
      </w:r>
    </w:p>
    <w:p w14:paraId="26D9E6A8" w14:textId="47DC7E7A"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 xml:space="preserve">Autobusų gamintojo ir (arba) autorizuoto Autobusų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B1011F">
        <w:rPr>
          <w:rFonts w:eastAsia="Calibri"/>
          <w:b/>
          <w:color w:val="000000" w:themeColor="text1"/>
          <w:szCs w:val="24"/>
        </w:rPr>
        <w:t>6.7.8</w:t>
      </w:r>
      <w:r w:rsidRPr="00B1011F">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63032DFA" w14:textId="0C07C2D7" w:rsidR="008272C0" w:rsidRDefault="008272C0" w:rsidP="0032261B">
      <w:pPr>
        <w:ind w:right="-1" w:firstLine="851"/>
        <w:rPr>
          <w:i/>
          <w:color w:val="FF0000"/>
        </w:rPr>
      </w:pPr>
    </w:p>
    <w:p w14:paraId="20CA5E9D" w14:textId="336CACD9" w:rsidR="008272C0" w:rsidRPr="00D15548" w:rsidRDefault="00397548" w:rsidP="0032261B">
      <w:pPr>
        <w:ind w:right="-1" w:firstLine="851"/>
        <w:rPr>
          <w:color w:val="000000"/>
          <w:spacing w:val="-4"/>
          <w:szCs w:val="24"/>
        </w:rPr>
      </w:pPr>
      <w:r w:rsidRPr="00D15548">
        <w:rPr>
          <w:color w:val="000000"/>
          <w:szCs w:val="24"/>
        </w:rPr>
        <w:t xml:space="preserve">Mūsų siūlomo Autobuso </w:t>
      </w:r>
      <w:r>
        <w:rPr>
          <w:color w:val="000000"/>
          <w:szCs w:val="24"/>
        </w:rPr>
        <w:t>Negarantinio remonto darbo valandos</w:t>
      </w:r>
      <w:r w:rsidRPr="00D15548">
        <w:rPr>
          <w:color w:val="000000"/>
          <w:szCs w:val="24"/>
        </w:rPr>
        <w:t xml:space="preserve"> sąnaudos</w:t>
      </w:r>
    </w:p>
    <w:p w14:paraId="03E40E62" w14:textId="72CAF6D0" w:rsidR="008272C0" w:rsidRPr="00D15548" w:rsidRDefault="008272C0" w:rsidP="008272C0">
      <w:pPr>
        <w:spacing w:before="120"/>
        <w:ind w:right="141"/>
        <w:jc w:val="right"/>
        <w:rPr>
          <w:i/>
          <w:color w:val="000000"/>
          <w:szCs w:val="24"/>
        </w:rPr>
      </w:pPr>
      <w:r>
        <w:rPr>
          <w:i/>
          <w:color w:val="000000"/>
          <w:szCs w:val="24"/>
          <w:lang w:val="en-US"/>
        </w:rPr>
        <w:lastRenderedPageBreak/>
        <w:t>4</w:t>
      </w:r>
      <w:r w:rsidRPr="00D15548">
        <w:rPr>
          <w:i/>
          <w:color w:val="000000"/>
          <w:szCs w:val="24"/>
        </w:rPr>
        <w:t xml:space="preserve"> lentelė</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095"/>
      </w:tblGrid>
      <w:tr w:rsidR="008272C0" w:rsidRPr="0006439A" w14:paraId="62B24A97" w14:textId="77777777" w:rsidTr="009C2553">
        <w:trPr>
          <w:trHeight w:val="259"/>
        </w:trPr>
        <w:tc>
          <w:tcPr>
            <w:tcW w:w="14005" w:type="dxa"/>
            <w:gridSpan w:val="2"/>
            <w:shd w:val="clear" w:color="auto" w:fill="auto"/>
          </w:tcPr>
          <w:p w14:paraId="5F087661" w14:textId="6A912AC9" w:rsidR="008272C0" w:rsidRPr="0006439A" w:rsidRDefault="00397548" w:rsidP="009C2553">
            <w:pPr>
              <w:jc w:val="center"/>
              <w:rPr>
                <w:color w:val="000000"/>
                <w:szCs w:val="24"/>
                <w:lang w:eastAsia="lt-LT"/>
              </w:rPr>
            </w:pPr>
            <w:r w:rsidRPr="0006439A">
              <w:rPr>
                <w:b/>
                <w:iCs/>
                <w:color w:val="000000" w:themeColor="text1"/>
              </w:rPr>
              <w:t>Autobuso Negarantinio remonto darbo valandos sąnaudos</w:t>
            </w:r>
            <w:r w:rsidRPr="0006439A">
              <w:rPr>
                <w:bCs/>
                <w:iCs/>
                <w:color w:val="000000" w:themeColor="text1"/>
              </w:rPr>
              <w:t xml:space="preserve"> (</w:t>
            </w:r>
            <w:r w:rsidR="00D35D54" w:rsidRPr="0006439A">
              <w:rPr>
                <w:szCs w:val="24"/>
              </w:rPr>
              <w:t>pasiūlymų palyginimui</w:t>
            </w:r>
            <w:r w:rsidR="00D35D54" w:rsidRPr="0006439A">
              <w:rPr>
                <w:bCs/>
                <w:iCs/>
                <w:color w:val="000000" w:themeColor="text1"/>
              </w:rPr>
              <w:t xml:space="preserve"> </w:t>
            </w:r>
            <w:r w:rsidRPr="0006439A">
              <w:rPr>
                <w:bCs/>
                <w:iCs/>
                <w:color w:val="000000" w:themeColor="text1"/>
              </w:rPr>
              <w:t xml:space="preserve">reikšmės </w:t>
            </w:r>
            <w:r w:rsidR="008272C0" w:rsidRPr="0006439A">
              <w:rPr>
                <w:bCs/>
                <w:iCs/>
                <w:color w:val="000000" w:themeColor="text1"/>
              </w:rPr>
              <w:t>(</w:t>
            </w:r>
            <w:proofErr w:type="spellStart"/>
            <w:r w:rsidR="008272C0" w:rsidRPr="0006439A">
              <w:rPr>
                <w:bCs/>
                <w:i/>
                <w:color w:val="000000" w:themeColor="text1"/>
              </w:rPr>
              <w:t>S</w:t>
            </w:r>
            <w:r w:rsidR="008272C0" w:rsidRPr="0006439A">
              <w:rPr>
                <w:bCs/>
                <w:i/>
                <w:iCs/>
                <w:color w:val="000000" w:themeColor="text1"/>
                <w:vertAlign w:val="subscript"/>
              </w:rPr>
              <w:t>NGPas</w:t>
            </w:r>
            <w:proofErr w:type="spellEnd"/>
            <w:r w:rsidR="008272C0" w:rsidRPr="0006439A">
              <w:rPr>
                <w:bCs/>
                <w:color w:val="000000" w:themeColor="text1"/>
              </w:rPr>
              <w:t xml:space="preserve">) </w:t>
            </w:r>
            <w:r w:rsidR="00D35D54" w:rsidRPr="0006439A">
              <w:rPr>
                <w:szCs w:val="24"/>
              </w:rPr>
              <w:t>ap</w:t>
            </w:r>
            <w:r w:rsidRPr="0006439A">
              <w:rPr>
                <w:szCs w:val="24"/>
              </w:rPr>
              <w:t>skaičiavimui) (</w:t>
            </w:r>
            <w:r w:rsidRPr="0006439A">
              <w:rPr>
                <w:i/>
                <w:iCs/>
                <w:color w:val="000000" w:themeColor="text1"/>
                <w:szCs w:val="24"/>
              </w:rPr>
              <w:t>pateikti tikslumo lygiu iki šimtųjų dalių, t. y. nedaugiau nei du skaičiai po kablelio</w:t>
            </w:r>
            <w:r w:rsidRPr="0006439A">
              <w:rPr>
                <w:szCs w:val="24"/>
              </w:rPr>
              <w:t>)</w:t>
            </w:r>
            <w:r w:rsidR="008272C0" w:rsidRPr="0006439A">
              <w:rPr>
                <w:iCs/>
                <w:szCs w:val="24"/>
              </w:rPr>
              <w:t xml:space="preserve"> </w:t>
            </w:r>
          </w:p>
        </w:tc>
      </w:tr>
      <w:tr w:rsidR="008272C0" w:rsidRPr="0006439A" w14:paraId="3CD7EABE" w14:textId="77777777" w:rsidTr="009C2553">
        <w:trPr>
          <w:trHeight w:val="258"/>
        </w:trPr>
        <w:tc>
          <w:tcPr>
            <w:tcW w:w="7910" w:type="dxa"/>
            <w:shd w:val="clear" w:color="auto" w:fill="auto"/>
          </w:tcPr>
          <w:p w14:paraId="6CE47D83" w14:textId="236651CC" w:rsidR="008272C0" w:rsidRPr="0006439A" w:rsidRDefault="008272C0" w:rsidP="008272C0">
            <w:pPr>
              <w:rPr>
                <w:b/>
                <w:i/>
                <w:szCs w:val="24"/>
              </w:rPr>
            </w:pPr>
            <w:r w:rsidRPr="0006439A">
              <w:rPr>
                <w:b/>
                <w:bCs/>
                <w:i/>
              </w:rPr>
              <w:t xml:space="preserve">Reikšmė </w:t>
            </w:r>
            <w:r w:rsidRPr="0006439A">
              <w:rPr>
                <w:b/>
                <w:bCs/>
                <w:i/>
                <w:szCs w:val="24"/>
              </w:rPr>
              <w:t>(</w:t>
            </w:r>
            <w:proofErr w:type="spellStart"/>
            <w:r w:rsidRPr="0006439A">
              <w:rPr>
                <w:b/>
                <w:bCs/>
                <w:i/>
                <w:szCs w:val="24"/>
              </w:rPr>
              <w:t>P</w:t>
            </w:r>
            <w:r w:rsidR="00397548" w:rsidRPr="0006439A">
              <w:rPr>
                <w:b/>
                <w:bCs/>
                <w:i/>
                <w:iCs/>
                <w:color w:val="000000" w:themeColor="text1"/>
                <w:vertAlign w:val="subscript"/>
              </w:rPr>
              <w:t>NGPas</w:t>
            </w:r>
            <w:proofErr w:type="spellEnd"/>
            <w:r w:rsidRPr="0006439A">
              <w:rPr>
                <w:b/>
                <w:bCs/>
                <w:i/>
                <w:szCs w:val="24"/>
              </w:rPr>
              <w:t>)</w:t>
            </w:r>
            <w:r w:rsidRPr="0006439A">
              <w:rPr>
                <w:i/>
                <w:vertAlign w:val="subscript"/>
              </w:rPr>
              <w:t xml:space="preserve"> </w:t>
            </w:r>
            <w:r w:rsidRPr="0006439A">
              <w:rPr>
                <w:i/>
              </w:rPr>
              <w:t xml:space="preserve">– </w:t>
            </w:r>
            <w:r w:rsidRPr="0006439A">
              <w:rPr>
                <w:bCs/>
                <w:color w:val="000000" w:themeColor="text1"/>
              </w:rPr>
              <w:t>Autobuso</w:t>
            </w:r>
            <w:r w:rsidR="00BC4B26" w:rsidRPr="0006439A">
              <w:rPr>
                <w:bCs/>
                <w:color w:val="000000" w:themeColor="text1"/>
              </w:rPr>
              <w:t xml:space="preserve"> </w:t>
            </w:r>
            <w:r w:rsidRPr="0006439A">
              <w:rPr>
                <w:bCs/>
                <w:color w:val="000000" w:themeColor="text1"/>
              </w:rPr>
              <w:t>negarantinio remonto</w:t>
            </w:r>
            <w:r w:rsidRPr="0006439A">
              <w:rPr>
                <w:b/>
                <w:color w:val="000000" w:themeColor="text1"/>
                <w:sz w:val="22"/>
                <w:szCs w:val="22"/>
              </w:rPr>
              <w:t xml:space="preserve"> </w:t>
            </w:r>
            <w:r w:rsidRPr="0006439A">
              <w:rPr>
                <w:bCs/>
                <w:iCs/>
                <w:color w:val="000000" w:themeColor="text1"/>
              </w:rPr>
              <w:t xml:space="preserve">Autobusui suteiktos garantijos </w:t>
            </w:r>
            <w:r w:rsidR="00113E04" w:rsidRPr="0006439A">
              <w:rPr>
                <w:bCs/>
                <w:iCs/>
                <w:color w:val="000000" w:themeColor="text1"/>
              </w:rPr>
              <w:t>24</w:t>
            </w:r>
            <w:r w:rsidRPr="0006439A">
              <w:rPr>
                <w:bCs/>
                <w:iCs/>
                <w:color w:val="000000" w:themeColor="text1"/>
              </w:rPr>
              <w:t xml:space="preserve"> mėnesių laikotarpiu, arba kol Autobusas šiuo laikotarpiu nuvažiuos </w:t>
            </w:r>
            <w:r w:rsidRPr="0006439A">
              <w:rPr>
                <w:bCs/>
                <w:iCs/>
                <w:color w:val="000000"/>
              </w:rPr>
              <w:t>ne daugiau</w:t>
            </w:r>
            <w:r w:rsidRPr="0006439A">
              <w:rPr>
                <w:bCs/>
                <w:iCs/>
                <w:color w:val="000000" w:themeColor="text1"/>
              </w:rPr>
              <w:t xml:space="preserve"> nei </w:t>
            </w:r>
            <w:r w:rsidR="00113E04" w:rsidRPr="0006439A">
              <w:rPr>
                <w:bCs/>
                <w:iCs/>
                <w:color w:val="000000" w:themeColor="text1"/>
              </w:rPr>
              <w:t>18</w:t>
            </w:r>
            <w:r w:rsidRPr="0006439A">
              <w:rPr>
                <w:bCs/>
                <w:iCs/>
                <w:color w:val="000000" w:themeColor="text1"/>
              </w:rPr>
              <w:t xml:space="preserve">0 000 km, </w:t>
            </w:r>
            <w:r w:rsidRPr="009A7CEA">
              <w:rPr>
                <w:bCs/>
                <w:iCs/>
                <w:color w:val="000000" w:themeColor="text1"/>
              </w:rPr>
              <w:t xml:space="preserve">vienos darbo valandos kaina </w:t>
            </w:r>
            <w:r w:rsidRPr="009A7CEA">
              <w:rPr>
                <w:b/>
                <w:iCs/>
                <w:color w:val="000000" w:themeColor="text1"/>
              </w:rPr>
              <w:t>Eur be PVM</w:t>
            </w:r>
            <w:r w:rsidRPr="009A7CEA">
              <w:rPr>
                <w:bCs/>
                <w:iCs/>
                <w:color w:val="000000" w:themeColor="text1"/>
              </w:rPr>
              <w:t>*</w:t>
            </w:r>
            <w:r w:rsidRPr="0006439A">
              <w:rPr>
                <w:bCs/>
                <w:iCs/>
                <w:color w:val="000000" w:themeColor="text1"/>
              </w:rPr>
              <w:t xml:space="preserve"> </w:t>
            </w:r>
          </w:p>
        </w:tc>
        <w:tc>
          <w:tcPr>
            <w:tcW w:w="6095" w:type="dxa"/>
            <w:shd w:val="clear" w:color="auto" w:fill="auto"/>
          </w:tcPr>
          <w:p w14:paraId="14AFF1B2" w14:textId="77777777" w:rsidR="008272C0" w:rsidRPr="0006439A" w:rsidRDefault="008272C0" w:rsidP="009C2553">
            <w:pPr>
              <w:jc w:val="center"/>
              <w:rPr>
                <w:b/>
                <w:szCs w:val="24"/>
              </w:rPr>
            </w:pPr>
          </w:p>
        </w:tc>
      </w:tr>
    </w:tbl>
    <w:p w14:paraId="425553E3" w14:textId="77777777" w:rsidR="008272C0" w:rsidRPr="0006439A" w:rsidRDefault="008272C0" w:rsidP="008272C0">
      <w:pPr>
        <w:widowControl w:val="0"/>
        <w:spacing w:before="60"/>
        <w:rPr>
          <w:rFonts w:eastAsia="Calibri"/>
          <w:color w:val="000000"/>
          <w:szCs w:val="24"/>
        </w:rPr>
      </w:pPr>
      <w:r w:rsidRPr="0006439A">
        <w:rPr>
          <w:rFonts w:eastAsia="Calibri"/>
          <w:color w:val="000000"/>
          <w:szCs w:val="24"/>
        </w:rPr>
        <w:t>Pastabos:</w:t>
      </w:r>
    </w:p>
    <w:p w14:paraId="1281B1D5" w14:textId="121131D1" w:rsidR="0032261B" w:rsidRPr="0006439A" w:rsidRDefault="008272C0" w:rsidP="008272C0">
      <w:pPr>
        <w:ind w:right="-1"/>
        <w:rPr>
          <w:b/>
          <w:color w:val="000000" w:themeColor="text1"/>
        </w:rPr>
      </w:pPr>
      <w:r w:rsidRPr="0006439A">
        <w:rPr>
          <w:b/>
          <w:color w:val="000000" w:themeColor="text1"/>
        </w:rPr>
        <w:t xml:space="preserve">*Pasiūlyme </w:t>
      </w:r>
      <w:r w:rsidRPr="0006439A">
        <w:rPr>
          <w:b/>
          <w:szCs w:val="24"/>
        </w:rPr>
        <w:t>4 lentelėje</w:t>
      </w:r>
      <w:r w:rsidRPr="0006439A">
        <w:rPr>
          <w:b/>
          <w:color w:val="000000" w:themeColor="text1"/>
        </w:rPr>
        <w:t xml:space="preserve"> nurodyta Autobuso negarantinio remonto transporto priemonei suteiktos garantijos </w:t>
      </w:r>
      <w:r w:rsidR="00113E04" w:rsidRPr="0006439A">
        <w:rPr>
          <w:b/>
          <w:color w:val="000000" w:themeColor="text1"/>
        </w:rPr>
        <w:t>24</w:t>
      </w:r>
      <w:r w:rsidRPr="0006439A">
        <w:rPr>
          <w:b/>
          <w:color w:val="000000" w:themeColor="text1"/>
        </w:rPr>
        <w:t xml:space="preserve"> mėnesių laikotarpiu, arba kol Autobusas šiuo laikotarpiu nuvažiuos ne daugiau nei </w:t>
      </w:r>
      <w:r w:rsidR="00113E04" w:rsidRPr="0006439A">
        <w:rPr>
          <w:b/>
          <w:color w:val="000000" w:themeColor="text1"/>
        </w:rPr>
        <w:t>18</w:t>
      </w:r>
      <w:r w:rsidRPr="0006439A">
        <w:rPr>
          <w:b/>
          <w:color w:val="000000" w:themeColor="text1"/>
        </w:rPr>
        <w:t>0 000 km vienos darbo valandos kaina negali būti didesnis nei 42,00 eurai be PVM.</w:t>
      </w:r>
    </w:p>
    <w:p w14:paraId="1FEF02F8" w14:textId="1A68D0B0" w:rsidR="00304924" w:rsidRPr="0006439A" w:rsidRDefault="00304924" w:rsidP="008272C0">
      <w:pPr>
        <w:ind w:right="-1"/>
        <w:rPr>
          <w:color w:val="000000"/>
          <w:spacing w:val="-4"/>
          <w:szCs w:val="24"/>
        </w:rPr>
      </w:pPr>
      <w:r w:rsidRPr="0006439A">
        <w:rPr>
          <w:rFonts w:eastAsia="Calibri"/>
          <w:b/>
          <w:bCs/>
          <w:color w:val="000000"/>
          <w:szCs w:val="24"/>
        </w:rPr>
        <w:t xml:space="preserve">Jei tiekėjas pasiūlyme (pasiūlymo 10 lentelėje) nurodo, kad Autobusų negarantinis remontas pavedamas atlikti Perkančiajam subjektui, 4 lentelėje nurodoma </w:t>
      </w:r>
      <w:r w:rsidRPr="0006439A">
        <w:rPr>
          <w:rFonts w:eastAsia="Calibri"/>
          <w:b/>
          <w:bCs/>
          <w:color w:val="000000" w:themeColor="text1"/>
          <w:szCs w:val="24"/>
        </w:rPr>
        <w:t>Negarantinio remonto darbo valandos kaina 42,00 Eur be PVM</w:t>
      </w:r>
      <w:r w:rsidRPr="0006439A">
        <w:rPr>
          <w:rFonts w:eastAsia="Calibri"/>
          <w:bCs/>
          <w:color w:val="000000" w:themeColor="text1"/>
          <w:szCs w:val="24"/>
        </w:rPr>
        <w:t>.</w:t>
      </w:r>
    </w:p>
    <w:p w14:paraId="3FC590DE" w14:textId="77777777" w:rsidR="00D431E5" w:rsidRPr="0006439A" w:rsidRDefault="00D431E5" w:rsidP="005E2141">
      <w:pPr>
        <w:ind w:right="-1"/>
        <w:rPr>
          <w:szCs w:val="24"/>
        </w:rPr>
      </w:pPr>
    </w:p>
    <w:p w14:paraId="72499CA8" w14:textId="77777777" w:rsidR="008C1FA7" w:rsidRPr="0006439A" w:rsidRDefault="008C1FA7" w:rsidP="008C1FA7">
      <w:pPr>
        <w:ind w:right="-1" w:firstLine="1296"/>
        <w:rPr>
          <w:szCs w:val="24"/>
        </w:rPr>
      </w:pPr>
      <w:r w:rsidRPr="0006439A">
        <w:rPr>
          <w:color w:val="000000"/>
          <w:szCs w:val="24"/>
        </w:rPr>
        <w:t>Mūsų siūlomo Autobuso kuro sąnaudos:</w:t>
      </w:r>
    </w:p>
    <w:p w14:paraId="0D0BC216" w14:textId="150CEA64" w:rsidR="008C1FA7" w:rsidRPr="0006439A" w:rsidRDefault="00304924" w:rsidP="008C1FA7">
      <w:pPr>
        <w:spacing w:before="120"/>
        <w:ind w:right="141"/>
        <w:jc w:val="right"/>
        <w:rPr>
          <w:i/>
          <w:color w:val="000000"/>
          <w:szCs w:val="24"/>
        </w:rPr>
      </w:pPr>
      <w:r w:rsidRPr="0006439A">
        <w:rPr>
          <w:i/>
          <w:color w:val="000000"/>
          <w:szCs w:val="24"/>
        </w:rPr>
        <w:t>5</w:t>
      </w:r>
      <w:r w:rsidR="008C1FA7" w:rsidRPr="0006439A">
        <w:rPr>
          <w:i/>
          <w:color w:val="000000"/>
          <w:szCs w:val="24"/>
        </w:rPr>
        <w:t xml:space="preserve"> lentelė</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095"/>
      </w:tblGrid>
      <w:tr w:rsidR="008C1FA7" w:rsidRPr="00D15548" w14:paraId="17035EE7" w14:textId="77777777" w:rsidTr="008C1FA7">
        <w:trPr>
          <w:trHeight w:val="259"/>
        </w:trPr>
        <w:tc>
          <w:tcPr>
            <w:tcW w:w="14005" w:type="dxa"/>
            <w:gridSpan w:val="2"/>
            <w:shd w:val="clear" w:color="auto" w:fill="auto"/>
          </w:tcPr>
          <w:p w14:paraId="784F5882" w14:textId="11E101A4" w:rsidR="008C1FA7" w:rsidRPr="00375B3F" w:rsidRDefault="008C1FA7" w:rsidP="00D13BEF">
            <w:pPr>
              <w:jc w:val="center"/>
              <w:rPr>
                <w:color w:val="000000"/>
                <w:szCs w:val="24"/>
                <w:lang w:eastAsia="lt-LT"/>
              </w:rPr>
            </w:pPr>
            <w:r w:rsidRPr="0006439A">
              <w:rPr>
                <w:b/>
                <w:szCs w:val="24"/>
              </w:rPr>
              <w:t xml:space="preserve">Kuro sąnaudos </w:t>
            </w:r>
            <w:r w:rsidRPr="0006439A">
              <w:rPr>
                <w:szCs w:val="24"/>
              </w:rPr>
              <w:t>paskaičiuotos SORT2 ciklo metodu</w:t>
            </w:r>
            <w:r w:rsidR="00110B0C" w:rsidRPr="0006439A">
              <w:rPr>
                <w:szCs w:val="24"/>
              </w:rPr>
              <w:t xml:space="preserve"> – </w:t>
            </w:r>
            <w:r w:rsidR="00716DFA" w:rsidRPr="009A7CEA">
              <w:rPr>
                <w:bCs/>
                <w:iCs/>
                <w:szCs w:val="24"/>
              </w:rPr>
              <w:t>dyzelinis kuras</w:t>
            </w:r>
            <w:r w:rsidR="00110B0C" w:rsidRPr="009A7CEA">
              <w:rPr>
                <w:bCs/>
                <w:iCs/>
                <w:szCs w:val="24"/>
              </w:rPr>
              <w:t xml:space="preserve"> </w:t>
            </w:r>
            <w:r w:rsidR="00716DFA" w:rsidRPr="009A7CEA">
              <w:rPr>
                <w:bCs/>
                <w:iCs/>
              </w:rPr>
              <w:t>l</w:t>
            </w:r>
            <w:r w:rsidR="00110B0C" w:rsidRPr="009A7CEA">
              <w:rPr>
                <w:szCs w:val="24"/>
              </w:rPr>
              <w:t>/100 km</w:t>
            </w:r>
            <w:r w:rsidRPr="0006439A">
              <w:rPr>
                <w:szCs w:val="24"/>
              </w:rPr>
              <w:t>*</w:t>
            </w:r>
            <w:r w:rsidR="005D07C3" w:rsidRPr="0006439A">
              <w:rPr>
                <w:szCs w:val="24"/>
              </w:rPr>
              <w:t xml:space="preserve"> (</w:t>
            </w:r>
            <w:r w:rsidR="00D35D54" w:rsidRPr="0006439A">
              <w:rPr>
                <w:szCs w:val="24"/>
              </w:rPr>
              <w:t xml:space="preserve">pasiūlymų palyginimui </w:t>
            </w:r>
            <w:r w:rsidR="005D07C3" w:rsidRPr="0006439A">
              <w:rPr>
                <w:szCs w:val="24"/>
              </w:rPr>
              <w:t>reikšmė</w:t>
            </w:r>
            <w:r w:rsidR="00D35D54" w:rsidRPr="0006439A">
              <w:rPr>
                <w:szCs w:val="24"/>
              </w:rPr>
              <w:t>s</w:t>
            </w:r>
            <w:r w:rsidR="005D07C3" w:rsidRPr="0006439A">
              <w:rPr>
                <w:szCs w:val="24"/>
              </w:rPr>
              <w:t xml:space="preserve"> (</w:t>
            </w:r>
            <w:proofErr w:type="spellStart"/>
            <w:r w:rsidR="005D07C3" w:rsidRPr="0006439A">
              <w:rPr>
                <w:i/>
                <w:szCs w:val="24"/>
              </w:rPr>
              <w:t>S</w:t>
            </w:r>
            <w:r w:rsidR="005D07C3" w:rsidRPr="0006439A">
              <w:rPr>
                <w:i/>
                <w:szCs w:val="24"/>
                <w:vertAlign w:val="subscript"/>
              </w:rPr>
              <w:t>KSPas</w:t>
            </w:r>
            <w:proofErr w:type="spellEnd"/>
            <w:r w:rsidR="005D07C3" w:rsidRPr="0006439A">
              <w:rPr>
                <w:szCs w:val="24"/>
              </w:rPr>
              <w:t xml:space="preserve">) </w:t>
            </w:r>
            <w:r w:rsidR="00D35D54" w:rsidRPr="0006439A">
              <w:rPr>
                <w:szCs w:val="24"/>
              </w:rPr>
              <w:t>ap</w:t>
            </w:r>
            <w:r w:rsidR="005D07C3" w:rsidRPr="0006439A">
              <w:rPr>
                <w:szCs w:val="24"/>
              </w:rPr>
              <w:t>skaičiavimui)</w:t>
            </w:r>
            <w:r w:rsidR="00561F4C" w:rsidRPr="0006439A">
              <w:rPr>
                <w:szCs w:val="24"/>
              </w:rPr>
              <w:t xml:space="preserve"> (</w:t>
            </w:r>
            <w:r w:rsidR="00561F4C" w:rsidRPr="0006439A">
              <w:rPr>
                <w:i/>
                <w:iCs/>
                <w:color w:val="000000" w:themeColor="text1"/>
                <w:szCs w:val="24"/>
              </w:rPr>
              <w:t>pateikti tikslumo lygiu iki šimtųjų dalių, t. y. nedaugiau nei du skaičiai po kablelio</w:t>
            </w:r>
            <w:r w:rsidR="00561F4C" w:rsidRPr="0006439A">
              <w:rPr>
                <w:szCs w:val="24"/>
              </w:rPr>
              <w:t>)</w:t>
            </w:r>
          </w:p>
        </w:tc>
      </w:tr>
      <w:tr w:rsidR="008C1FA7" w:rsidRPr="00D15548" w14:paraId="2DAEFF15" w14:textId="77777777" w:rsidTr="008C1FA7">
        <w:trPr>
          <w:trHeight w:val="258"/>
        </w:trPr>
        <w:tc>
          <w:tcPr>
            <w:tcW w:w="7910" w:type="dxa"/>
            <w:shd w:val="clear" w:color="auto" w:fill="auto"/>
          </w:tcPr>
          <w:p w14:paraId="775C7824" w14:textId="4534F260" w:rsidR="008C1FA7" w:rsidRPr="00126686" w:rsidRDefault="008C1FA7" w:rsidP="00110B0C">
            <w:pPr>
              <w:jc w:val="right"/>
              <w:rPr>
                <w:b/>
                <w:i/>
                <w:szCs w:val="24"/>
              </w:rPr>
            </w:pPr>
            <w:r w:rsidRPr="00D35D54">
              <w:rPr>
                <w:b/>
                <w:bCs/>
                <w:i/>
              </w:rPr>
              <w:t xml:space="preserve">Reikšmė </w:t>
            </w:r>
            <w:r w:rsidRPr="00D35D54">
              <w:rPr>
                <w:b/>
                <w:bCs/>
                <w:i/>
                <w:szCs w:val="24"/>
              </w:rPr>
              <w:t>(</w:t>
            </w:r>
            <w:proofErr w:type="spellStart"/>
            <w:r w:rsidR="00110B0C" w:rsidRPr="00D35D54">
              <w:rPr>
                <w:b/>
                <w:bCs/>
                <w:i/>
                <w:szCs w:val="24"/>
              </w:rPr>
              <w:t>S</w:t>
            </w:r>
            <w:r w:rsidR="004427BC" w:rsidRPr="00D35D54">
              <w:rPr>
                <w:b/>
                <w:bCs/>
                <w:i/>
                <w:szCs w:val="24"/>
                <w:vertAlign w:val="subscript"/>
              </w:rPr>
              <w:t>SORT</w:t>
            </w:r>
            <w:r w:rsidR="00110B0C" w:rsidRPr="00D35D54">
              <w:rPr>
                <w:b/>
                <w:bCs/>
                <w:i/>
                <w:szCs w:val="24"/>
                <w:vertAlign w:val="subscript"/>
              </w:rPr>
              <w:t>Pas</w:t>
            </w:r>
            <w:proofErr w:type="spellEnd"/>
            <w:r w:rsidRPr="00D35D54">
              <w:rPr>
                <w:b/>
                <w:bCs/>
                <w:i/>
                <w:szCs w:val="24"/>
              </w:rPr>
              <w:t>)</w:t>
            </w:r>
            <w:r w:rsidRPr="00126686">
              <w:rPr>
                <w:i/>
                <w:vertAlign w:val="subscript"/>
              </w:rPr>
              <w:t xml:space="preserve"> </w:t>
            </w:r>
            <w:r w:rsidRPr="00126686">
              <w:rPr>
                <w:i/>
                <w:szCs w:val="24"/>
              </w:rPr>
              <w:t xml:space="preserve"> </w:t>
            </w:r>
            <w:r w:rsidR="00110B0C" w:rsidRPr="00126686">
              <w:rPr>
                <w:i/>
                <w:szCs w:val="24"/>
              </w:rPr>
              <w:t xml:space="preserve">- </w:t>
            </w:r>
            <w:r w:rsidR="00110B0C" w:rsidRPr="00D35D54">
              <w:rPr>
                <w:iCs/>
                <w:szCs w:val="24"/>
              </w:rPr>
              <w:t xml:space="preserve">Autobuso kuro sąnaudos </w:t>
            </w:r>
            <w:r w:rsidR="00716DFA" w:rsidRPr="009A7CEA">
              <w:rPr>
                <w:iCs/>
              </w:rPr>
              <w:t>l</w:t>
            </w:r>
            <w:r w:rsidR="00110B0C" w:rsidRPr="009A7CEA">
              <w:rPr>
                <w:iCs/>
                <w:szCs w:val="24"/>
              </w:rPr>
              <w:t>/100 km</w:t>
            </w:r>
          </w:p>
        </w:tc>
        <w:tc>
          <w:tcPr>
            <w:tcW w:w="6095" w:type="dxa"/>
            <w:shd w:val="clear" w:color="auto" w:fill="auto"/>
          </w:tcPr>
          <w:p w14:paraId="3179EE12" w14:textId="77777777" w:rsidR="008C1FA7" w:rsidRPr="00D15548" w:rsidRDefault="008C1FA7" w:rsidP="00D13BEF">
            <w:pPr>
              <w:jc w:val="center"/>
              <w:rPr>
                <w:b/>
                <w:szCs w:val="24"/>
              </w:rPr>
            </w:pPr>
          </w:p>
        </w:tc>
      </w:tr>
    </w:tbl>
    <w:p w14:paraId="6555E928" w14:textId="77777777" w:rsidR="008C1FA7" w:rsidRPr="00D15548" w:rsidRDefault="008C1FA7" w:rsidP="008C1FA7">
      <w:pPr>
        <w:widowControl w:val="0"/>
        <w:spacing w:before="60"/>
        <w:rPr>
          <w:rFonts w:eastAsia="Calibri"/>
          <w:color w:val="000000"/>
          <w:szCs w:val="24"/>
        </w:rPr>
      </w:pPr>
      <w:r w:rsidRPr="00D15548">
        <w:rPr>
          <w:rFonts w:eastAsia="Calibri"/>
          <w:color w:val="000000"/>
          <w:szCs w:val="24"/>
        </w:rPr>
        <w:t>Pastabos:</w:t>
      </w:r>
    </w:p>
    <w:p w14:paraId="7B7AE4EB" w14:textId="0783AC51" w:rsidR="008C1FA7" w:rsidRDefault="008C1FA7" w:rsidP="008C1FA7">
      <w:pPr>
        <w:ind w:right="-1"/>
        <w:rPr>
          <w:szCs w:val="24"/>
        </w:rPr>
      </w:pPr>
      <w:r w:rsidRPr="00D15548">
        <w:rPr>
          <w:szCs w:val="24"/>
        </w:rPr>
        <w:t>*</w:t>
      </w:r>
      <w:r w:rsidRPr="00D15548">
        <w:rPr>
          <w:b/>
          <w:szCs w:val="24"/>
        </w:rPr>
        <w:t xml:space="preserve">Tiekėjas </w:t>
      </w:r>
      <w:r w:rsidR="00334A5F">
        <w:rPr>
          <w:b/>
          <w:szCs w:val="24"/>
        </w:rPr>
        <w:t>5</w:t>
      </w:r>
      <w:r w:rsidRPr="00D15548">
        <w:rPr>
          <w:b/>
          <w:szCs w:val="24"/>
        </w:rPr>
        <w:t xml:space="preserve"> lentelėje </w:t>
      </w:r>
      <w:r w:rsidR="00C77A62" w:rsidRPr="00D15548">
        <w:rPr>
          <w:b/>
          <w:szCs w:val="24"/>
        </w:rPr>
        <w:t xml:space="preserve">nurodytoms Autobuso kuro sąnaudoms pagrįsti </w:t>
      </w:r>
      <w:r w:rsidRPr="00D15548">
        <w:rPr>
          <w:b/>
          <w:szCs w:val="24"/>
        </w:rPr>
        <w:t xml:space="preserve">kartu su pasiūlymu pateikia siūlomų </w:t>
      </w:r>
      <w:r w:rsidR="00C77A62" w:rsidRPr="00D15548">
        <w:rPr>
          <w:b/>
          <w:szCs w:val="24"/>
        </w:rPr>
        <w:t>Autobusų</w:t>
      </w:r>
      <w:r w:rsidRPr="00D15548">
        <w:rPr>
          <w:b/>
          <w:szCs w:val="24"/>
        </w:rPr>
        <w:t xml:space="preserve"> oficialios bandymų laboratorijos išvadas</w:t>
      </w:r>
      <w:r w:rsidR="00C77A62" w:rsidRPr="00D15548">
        <w:rPr>
          <w:szCs w:val="24"/>
        </w:rPr>
        <w:t>.</w:t>
      </w:r>
    </w:p>
    <w:p w14:paraId="34B6A962" w14:textId="5E8CDCAE" w:rsidR="00536AEB" w:rsidRDefault="00536AEB" w:rsidP="008C1FA7">
      <w:pPr>
        <w:ind w:right="-1"/>
        <w:rPr>
          <w:szCs w:val="24"/>
        </w:rPr>
      </w:pPr>
    </w:p>
    <w:p w14:paraId="5CFAF55F" w14:textId="04CED42E" w:rsidR="00536AEB" w:rsidRDefault="00536AEB" w:rsidP="008C1FA7">
      <w:pPr>
        <w:ind w:right="-1"/>
        <w:rPr>
          <w:szCs w:val="24"/>
        </w:rPr>
      </w:pPr>
      <w:r>
        <w:rPr>
          <w:szCs w:val="24"/>
        </w:rPr>
        <w:tab/>
        <w:t>Mūsų siūlomo Autobuso išmetamo anglies dvideginio (CO</w:t>
      </w:r>
      <w:r>
        <w:rPr>
          <w:szCs w:val="24"/>
          <w:vertAlign w:val="subscript"/>
          <w:lang w:val="en-US"/>
        </w:rPr>
        <w:t>2</w:t>
      </w:r>
      <w:r>
        <w:rPr>
          <w:szCs w:val="24"/>
          <w:lang w:val="en-US"/>
        </w:rPr>
        <w:t xml:space="preserve">) </w:t>
      </w:r>
      <w:proofErr w:type="spellStart"/>
      <w:r>
        <w:rPr>
          <w:szCs w:val="24"/>
          <w:lang w:val="en-US"/>
        </w:rPr>
        <w:t>kiekis</w:t>
      </w:r>
      <w:proofErr w:type="spellEnd"/>
      <w:r>
        <w:rPr>
          <w:szCs w:val="24"/>
          <w:lang w:val="en-US"/>
        </w:rPr>
        <w:t xml:space="preserve"> (kg/km) </w:t>
      </w:r>
      <w:proofErr w:type="spellStart"/>
      <w:r>
        <w:rPr>
          <w:szCs w:val="24"/>
          <w:lang w:val="en-US"/>
        </w:rPr>
        <w:t>Autobusui</w:t>
      </w:r>
      <w:proofErr w:type="spellEnd"/>
      <w:r>
        <w:rPr>
          <w:szCs w:val="24"/>
          <w:lang w:val="en-US"/>
        </w:rPr>
        <w:t xml:space="preserve"> </w:t>
      </w:r>
      <w:proofErr w:type="spellStart"/>
      <w:r>
        <w:rPr>
          <w:szCs w:val="24"/>
          <w:lang w:val="en-US"/>
        </w:rPr>
        <w:t>nuvažiavus</w:t>
      </w:r>
      <w:proofErr w:type="spellEnd"/>
      <w:r>
        <w:rPr>
          <w:szCs w:val="24"/>
          <w:lang w:val="en-US"/>
        </w:rPr>
        <w:t xml:space="preserve"> </w:t>
      </w:r>
      <w:r w:rsidR="00235D7C">
        <w:rPr>
          <w:szCs w:val="24"/>
          <w:lang w:val="en-US"/>
        </w:rPr>
        <w:t xml:space="preserve">1 km </w:t>
      </w:r>
      <w:proofErr w:type="spellStart"/>
      <w:r w:rsidR="00235D7C">
        <w:rPr>
          <w:szCs w:val="24"/>
          <w:lang w:val="en-US"/>
        </w:rPr>
        <w:t>atstum</w:t>
      </w:r>
      <w:proofErr w:type="spellEnd"/>
      <w:r w:rsidR="00235D7C">
        <w:rPr>
          <w:szCs w:val="24"/>
        </w:rPr>
        <w:t>ą:</w:t>
      </w:r>
    </w:p>
    <w:p w14:paraId="67288412" w14:textId="5D022CBE" w:rsidR="00235D7C" w:rsidRPr="00D15548" w:rsidRDefault="00334A5F" w:rsidP="00235D7C">
      <w:pPr>
        <w:spacing w:before="120"/>
        <w:ind w:right="141"/>
        <w:jc w:val="right"/>
        <w:rPr>
          <w:i/>
          <w:color w:val="000000"/>
          <w:szCs w:val="24"/>
        </w:rPr>
      </w:pPr>
      <w:r>
        <w:rPr>
          <w:i/>
          <w:color w:val="000000"/>
          <w:szCs w:val="24"/>
          <w:lang w:val="en-US"/>
        </w:rPr>
        <w:t>6</w:t>
      </w:r>
      <w:r w:rsidR="00235D7C" w:rsidRPr="00D15548">
        <w:rPr>
          <w:i/>
          <w:color w:val="000000"/>
          <w:szCs w:val="24"/>
        </w:rPr>
        <w:t xml:space="preserve"> lentelė</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095"/>
      </w:tblGrid>
      <w:tr w:rsidR="00235D7C" w:rsidRPr="00D15548" w14:paraId="24200BA7" w14:textId="77777777" w:rsidTr="0047371C">
        <w:trPr>
          <w:trHeight w:val="259"/>
        </w:trPr>
        <w:tc>
          <w:tcPr>
            <w:tcW w:w="14005" w:type="dxa"/>
            <w:gridSpan w:val="2"/>
            <w:shd w:val="clear" w:color="auto" w:fill="auto"/>
          </w:tcPr>
          <w:p w14:paraId="185F8939" w14:textId="47850F6F" w:rsidR="00235D7C" w:rsidRPr="00D15548" w:rsidRDefault="00235D7C" w:rsidP="0047371C">
            <w:pPr>
              <w:jc w:val="center"/>
              <w:rPr>
                <w:color w:val="000000"/>
                <w:szCs w:val="24"/>
                <w:lang w:eastAsia="lt-LT"/>
              </w:rPr>
            </w:pPr>
            <w:r>
              <w:rPr>
                <w:b/>
                <w:szCs w:val="24"/>
              </w:rPr>
              <w:t xml:space="preserve">Išmetamo anglies dvideginio </w:t>
            </w:r>
            <w:r w:rsidRPr="00235D7C">
              <w:rPr>
                <w:b/>
                <w:bCs/>
                <w:szCs w:val="24"/>
              </w:rPr>
              <w:t>(CO</w:t>
            </w:r>
            <w:r w:rsidRPr="00235D7C">
              <w:rPr>
                <w:b/>
                <w:bCs/>
                <w:szCs w:val="24"/>
                <w:vertAlign w:val="subscript"/>
                <w:lang w:val="en-US"/>
              </w:rPr>
              <w:t>2</w:t>
            </w:r>
            <w:r w:rsidRPr="00235D7C">
              <w:rPr>
                <w:b/>
                <w:bCs/>
                <w:szCs w:val="24"/>
                <w:lang w:val="en-US"/>
              </w:rPr>
              <w:t xml:space="preserve">) </w:t>
            </w:r>
            <w:proofErr w:type="spellStart"/>
            <w:r w:rsidRPr="00235D7C">
              <w:rPr>
                <w:b/>
                <w:bCs/>
                <w:szCs w:val="24"/>
                <w:lang w:val="en-US"/>
              </w:rPr>
              <w:t>kiekis</w:t>
            </w:r>
            <w:proofErr w:type="spellEnd"/>
            <w:r w:rsidRPr="00D15548">
              <w:rPr>
                <w:szCs w:val="24"/>
              </w:rPr>
              <w:t xml:space="preserve"> paskaičiuot</w:t>
            </w:r>
            <w:r>
              <w:rPr>
                <w:szCs w:val="24"/>
              </w:rPr>
              <w:t>a</w:t>
            </w:r>
            <w:r w:rsidRPr="00D15548">
              <w:rPr>
                <w:szCs w:val="24"/>
              </w:rPr>
              <w:t xml:space="preserve">s SORT2 ciklo metodu, </w:t>
            </w:r>
            <w:r w:rsidR="00A60D02">
              <w:t>kg</w:t>
            </w:r>
            <w:r w:rsidRPr="00D15548">
              <w:t>/km</w:t>
            </w:r>
            <w:r w:rsidRPr="00D15548">
              <w:rPr>
                <w:szCs w:val="24"/>
              </w:rPr>
              <w:t>*</w:t>
            </w:r>
            <w:r w:rsidR="005D07C3">
              <w:rPr>
                <w:szCs w:val="24"/>
              </w:rPr>
              <w:t xml:space="preserve"> (</w:t>
            </w:r>
            <w:r w:rsidR="00F71EA6" w:rsidRPr="007F23C6">
              <w:rPr>
                <w:iCs/>
                <w:szCs w:val="24"/>
              </w:rPr>
              <w:t>pasiūlymų palyginimui</w:t>
            </w:r>
            <w:r w:rsidR="00F71EA6">
              <w:rPr>
                <w:szCs w:val="24"/>
              </w:rPr>
              <w:t xml:space="preserve"> </w:t>
            </w:r>
            <w:r w:rsidR="005D07C3">
              <w:rPr>
                <w:szCs w:val="24"/>
              </w:rPr>
              <w:t xml:space="preserve">reikšmės </w:t>
            </w:r>
            <w:r w:rsidR="005D07C3" w:rsidRPr="00763178">
              <w:rPr>
                <w:iCs/>
                <w:szCs w:val="24"/>
              </w:rPr>
              <w:t>(</w:t>
            </w:r>
            <w:r w:rsidR="005D07C3" w:rsidRPr="007F46C3">
              <w:rPr>
                <w:i/>
                <w:szCs w:val="24"/>
              </w:rPr>
              <w:t>S</w:t>
            </w:r>
            <w:r w:rsidR="005D07C3" w:rsidRPr="007F46C3">
              <w:rPr>
                <w:i/>
                <w:szCs w:val="24"/>
                <w:vertAlign w:val="subscript"/>
              </w:rPr>
              <w:t>CO2Pas</w:t>
            </w:r>
            <w:r w:rsidR="005D07C3" w:rsidRPr="00763178">
              <w:rPr>
                <w:iCs/>
                <w:szCs w:val="24"/>
              </w:rPr>
              <w:t>)</w:t>
            </w:r>
            <w:r w:rsidR="005D07C3">
              <w:rPr>
                <w:i/>
                <w:szCs w:val="24"/>
              </w:rPr>
              <w:t xml:space="preserve"> </w:t>
            </w:r>
            <w:r w:rsidR="00F71EA6" w:rsidRPr="00F71EA6">
              <w:rPr>
                <w:iCs/>
                <w:szCs w:val="24"/>
              </w:rPr>
              <w:t>ap</w:t>
            </w:r>
            <w:r w:rsidR="005D07C3" w:rsidRPr="00F71EA6">
              <w:rPr>
                <w:iCs/>
                <w:szCs w:val="24"/>
              </w:rPr>
              <w:t>s</w:t>
            </w:r>
            <w:r w:rsidR="005D07C3" w:rsidRPr="007F23C6">
              <w:rPr>
                <w:iCs/>
                <w:szCs w:val="24"/>
              </w:rPr>
              <w:t>kaičiavimui</w:t>
            </w:r>
            <w:r w:rsidR="007F23C6">
              <w:rPr>
                <w:iCs/>
                <w:szCs w:val="24"/>
              </w:rPr>
              <w:t>)</w:t>
            </w:r>
            <w:r w:rsidR="007F23C6" w:rsidRPr="007F23C6">
              <w:rPr>
                <w:iCs/>
                <w:szCs w:val="24"/>
              </w:rPr>
              <w:t xml:space="preserve"> </w:t>
            </w:r>
            <w:r w:rsidR="007F23C6">
              <w:rPr>
                <w:i/>
                <w:szCs w:val="24"/>
              </w:rPr>
              <w:t>(</w:t>
            </w:r>
            <w:r w:rsidR="007F23C6" w:rsidRPr="007F23C6">
              <w:rPr>
                <w:i/>
                <w:iCs/>
                <w:color w:val="000000" w:themeColor="text1"/>
                <w:szCs w:val="24"/>
              </w:rPr>
              <w:t xml:space="preserve">pateikti tikslumo lygiu iki </w:t>
            </w:r>
            <w:proofErr w:type="spellStart"/>
            <w:r w:rsidR="007F23C6" w:rsidRPr="007F23C6">
              <w:rPr>
                <w:i/>
                <w:iCs/>
                <w:color w:val="000000" w:themeColor="text1"/>
                <w:szCs w:val="24"/>
              </w:rPr>
              <w:t>tūkstanųjų</w:t>
            </w:r>
            <w:proofErr w:type="spellEnd"/>
            <w:r w:rsidR="007F23C6" w:rsidRPr="007F23C6">
              <w:rPr>
                <w:i/>
                <w:iCs/>
                <w:color w:val="000000" w:themeColor="text1"/>
                <w:szCs w:val="24"/>
              </w:rPr>
              <w:t xml:space="preserve"> dalių, t. y. nedaugiau nei trys skaičiai po kablelio</w:t>
            </w:r>
            <w:r w:rsidR="007F23C6">
              <w:rPr>
                <w:i/>
                <w:szCs w:val="24"/>
              </w:rPr>
              <w:t>)</w:t>
            </w:r>
          </w:p>
        </w:tc>
      </w:tr>
      <w:tr w:rsidR="00235D7C" w:rsidRPr="00D15548" w14:paraId="55B66A94" w14:textId="77777777" w:rsidTr="0047371C">
        <w:trPr>
          <w:trHeight w:val="258"/>
        </w:trPr>
        <w:tc>
          <w:tcPr>
            <w:tcW w:w="7910" w:type="dxa"/>
            <w:shd w:val="clear" w:color="auto" w:fill="auto"/>
          </w:tcPr>
          <w:p w14:paraId="7C6BC521" w14:textId="7459D5F2" w:rsidR="00235D7C" w:rsidRPr="007F46C3" w:rsidRDefault="00235D7C" w:rsidP="00126686">
            <w:pPr>
              <w:jc w:val="right"/>
              <w:rPr>
                <w:b/>
                <w:i/>
                <w:szCs w:val="24"/>
              </w:rPr>
            </w:pPr>
            <w:r w:rsidRPr="00F71EA6">
              <w:rPr>
                <w:b/>
                <w:bCs/>
                <w:i/>
              </w:rPr>
              <w:t xml:space="preserve">Reikšmė </w:t>
            </w:r>
            <w:r w:rsidRPr="00F71EA6">
              <w:rPr>
                <w:b/>
                <w:bCs/>
                <w:i/>
                <w:szCs w:val="24"/>
              </w:rPr>
              <w:t>(</w:t>
            </w:r>
            <w:r w:rsidR="005D07C3" w:rsidRPr="00F71EA6">
              <w:rPr>
                <w:b/>
                <w:bCs/>
                <w:i/>
                <w:szCs w:val="24"/>
              </w:rPr>
              <w:t>P</w:t>
            </w:r>
            <w:r w:rsidR="00110B0C" w:rsidRPr="00F71EA6">
              <w:rPr>
                <w:b/>
                <w:bCs/>
                <w:i/>
                <w:szCs w:val="24"/>
                <w:vertAlign w:val="subscript"/>
              </w:rPr>
              <w:t>C</w:t>
            </w:r>
            <w:r w:rsidR="00A60D02" w:rsidRPr="00F71EA6">
              <w:rPr>
                <w:b/>
                <w:bCs/>
                <w:i/>
                <w:szCs w:val="24"/>
                <w:vertAlign w:val="subscript"/>
              </w:rPr>
              <w:t>O2</w:t>
            </w:r>
            <w:r w:rsidRPr="00F71EA6">
              <w:rPr>
                <w:b/>
                <w:bCs/>
                <w:i/>
                <w:szCs w:val="24"/>
                <w:vertAlign w:val="subscript"/>
              </w:rPr>
              <w:t>Pas</w:t>
            </w:r>
            <w:r w:rsidRPr="00F71EA6">
              <w:rPr>
                <w:b/>
                <w:bCs/>
                <w:i/>
                <w:szCs w:val="24"/>
              </w:rPr>
              <w:t>)</w:t>
            </w:r>
            <w:r w:rsidRPr="007F46C3">
              <w:rPr>
                <w:i/>
                <w:vertAlign w:val="subscript"/>
              </w:rPr>
              <w:t xml:space="preserve"> </w:t>
            </w:r>
            <w:r w:rsidR="00014F61" w:rsidRPr="007F46C3">
              <w:rPr>
                <w:i/>
              </w:rPr>
              <w:t>–</w:t>
            </w:r>
            <w:r w:rsidR="009F6321">
              <w:rPr>
                <w:i/>
              </w:rPr>
              <w:t xml:space="preserve"> </w:t>
            </w:r>
            <w:r w:rsidR="00014F61" w:rsidRPr="00F71EA6">
              <w:rPr>
                <w:iCs/>
              </w:rPr>
              <w:t>Autobuso i</w:t>
            </w:r>
            <w:r w:rsidR="00014F61" w:rsidRPr="00F71EA6">
              <w:rPr>
                <w:iCs/>
                <w:szCs w:val="24"/>
              </w:rPr>
              <w:t>šmetamo anglies dvideginio (CO</w:t>
            </w:r>
            <w:r w:rsidR="00014F61" w:rsidRPr="00F71EA6">
              <w:rPr>
                <w:iCs/>
                <w:szCs w:val="24"/>
                <w:vertAlign w:val="subscript"/>
                <w:lang w:val="en-US"/>
              </w:rPr>
              <w:t>2</w:t>
            </w:r>
            <w:r w:rsidR="00014F61" w:rsidRPr="00F71EA6">
              <w:rPr>
                <w:iCs/>
                <w:szCs w:val="24"/>
                <w:lang w:val="en-US"/>
              </w:rPr>
              <w:t xml:space="preserve">) </w:t>
            </w:r>
            <w:proofErr w:type="spellStart"/>
            <w:r w:rsidR="00014F61" w:rsidRPr="00F71EA6">
              <w:rPr>
                <w:iCs/>
                <w:szCs w:val="24"/>
                <w:lang w:val="en-US"/>
              </w:rPr>
              <w:t>kiekis</w:t>
            </w:r>
            <w:proofErr w:type="spellEnd"/>
            <w:r w:rsidR="00014F61" w:rsidRPr="00F71EA6">
              <w:rPr>
                <w:iCs/>
                <w:szCs w:val="24"/>
                <w:lang w:val="en-US"/>
              </w:rPr>
              <w:t xml:space="preserve"> </w:t>
            </w:r>
            <w:r w:rsidR="007F46C3" w:rsidRPr="00F71EA6">
              <w:rPr>
                <w:iCs/>
              </w:rPr>
              <w:t>kg/km</w:t>
            </w:r>
            <w:r w:rsidR="007F46C3" w:rsidRPr="00F71EA6">
              <w:rPr>
                <w:iCs/>
                <w:szCs w:val="24"/>
                <w:lang w:val="en-US"/>
              </w:rPr>
              <w:t xml:space="preserve">  </w:t>
            </w:r>
            <w:proofErr w:type="spellStart"/>
            <w:r w:rsidR="007F46C3" w:rsidRPr="00F71EA6">
              <w:rPr>
                <w:iCs/>
                <w:szCs w:val="24"/>
                <w:lang w:val="en-US"/>
              </w:rPr>
              <w:t>Autobusui</w:t>
            </w:r>
            <w:proofErr w:type="spellEnd"/>
            <w:r w:rsidR="007F46C3" w:rsidRPr="00F71EA6">
              <w:rPr>
                <w:iCs/>
                <w:szCs w:val="24"/>
                <w:lang w:val="en-US"/>
              </w:rPr>
              <w:t xml:space="preserve"> </w:t>
            </w:r>
            <w:proofErr w:type="spellStart"/>
            <w:r w:rsidR="00014F61" w:rsidRPr="00F71EA6">
              <w:rPr>
                <w:iCs/>
                <w:szCs w:val="24"/>
                <w:lang w:val="en-US"/>
              </w:rPr>
              <w:t>nuvažiuojant</w:t>
            </w:r>
            <w:proofErr w:type="spellEnd"/>
            <w:r w:rsidR="00014F61" w:rsidRPr="00F71EA6">
              <w:rPr>
                <w:iCs/>
                <w:szCs w:val="24"/>
                <w:lang w:val="en-US"/>
              </w:rPr>
              <w:t xml:space="preserve"> 1 km </w:t>
            </w:r>
            <w:proofErr w:type="spellStart"/>
            <w:r w:rsidR="00014F61" w:rsidRPr="00F71EA6">
              <w:rPr>
                <w:iCs/>
                <w:szCs w:val="24"/>
                <w:lang w:val="en-US"/>
              </w:rPr>
              <w:t>atstum</w:t>
            </w:r>
            <w:proofErr w:type="spellEnd"/>
            <w:r w:rsidR="007F46C3" w:rsidRPr="00F71EA6">
              <w:rPr>
                <w:iCs/>
                <w:szCs w:val="24"/>
              </w:rPr>
              <w:t>ą</w:t>
            </w:r>
          </w:p>
        </w:tc>
        <w:tc>
          <w:tcPr>
            <w:tcW w:w="6095" w:type="dxa"/>
            <w:shd w:val="clear" w:color="auto" w:fill="auto"/>
          </w:tcPr>
          <w:p w14:paraId="4D767D6C" w14:textId="77777777" w:rsidR="00235D7C" w:rsidRPr="00D15548" w:rsidRDefault="00235D7C" w:rsidP="0047371C">
            <w:pPr>
              <w:jc w:val="center"/>
              <w:rPr>
                <w:b/>
                <w:szCs w:val="24"/>
              </w:rPr>
            </w:pPr>
          </w:p>
        </w:tc>
      </w:tr>
    </w:tbl>
    <w:p w14:paraId="5223A182" w14:textId="77777777" w:rsidR="00235D7C" w:rsidRPr="00D15548" w:rsidRDefault="00235D7C" w:rsidP="00235D7C">
      <w:pPr>
        <w:widowControl w:val="0"/>
        <w:spacing w:before="60"/>
        <w:rPr>
          <w:rFonts w:eastAsia="Calibri"/>
          <w:color w:val="000000"/>
          <w:szCs w:val="24"/>
        </w:rPr>
      </w:pPr>
      <w:r w:rsidRPr="00D15548">
        <w:rPr>
          <w:rFonts w:eastAsia="Calibri"/>
          <w:color w:val="000000"/>
          <w:szCs w:val="24"/>
        </w:rPr>
        <w:t>Pastabos:</w:t>
      </w:r>
    </w:p>
    <w:p w14:paraId="2BB5F9B2" w14:textId="11595CC7" w:rsidR="00235D7C" w:rsidRDefault="00235D7C" w:rsidP="00235D7C">
      <w:pPr>
        <w:ind w:right="-1"/>
        <w:rPr>
          <w:szCs w:val="24"/>
        </w:rPr>
      </w:pPr>
      <w:r w:rsidRPr="00D15548">
        <w:rPr>
          <w:szCs w:val="24"/>
        </w:rPr>
        <w:t>*</w:t>
      </w:r>
      <w:r w:rsidRPr="00D15548">
        <w:rPr>
          <w:b/>
          <w:szCs w:val="24"/>
        </w:rPr>
        <w:t xml:space="preserve">Tiekėjas </w:t>
      </w:r>
      <w:r w:rsidR="00334A5F">
        <w:rPr>
          <w:b/>
          <w:szCs w:val="24"/>
        </w:rPr>
        <w:t>6</w:t>
      </w:r>
      <w:r w:rsidRPr="00D15548">
        <w:rPr>
          <w:b/>
          <w:szCs w:val="24"/>
        </w:rPr>
        <w:t xml:space="preserve"> lentelėje nurodyt</w:t>
      </w:r>
      <w:r w:rsidR="00A60D02">
        <w:rPr>
          <w:b/>
          <w:szCs w:val="24"/>
        </w:rPr>
        <w:t>am</w:t>
      </w:r>
      <w:r w:rsidRPr="00D15548">
        <w:rPr>
          <w:b/>
          <w:szCs w:val="24"/>
        </w:rPr>
        <w:t xml:space="preserve"> </w:t>
      </w:r>
      <w:r w:rsidR="00A60D02">
        <w:rPr>
          <w:b/>
          <w:szCs w:val="24"/>
        </w:rPr>
        <w:t>išmetamo anglies dvideginio</w:t>
      </w:r>
      <w:r w:rsidR="00D32BEA">
        <w:rPr>
          <w:b/>
          <w:szCs w:val="24"/>
        </w:rPr>
        <w:t xml:space="preserve"> </w:t>
      </w:r>
      <w:r w:rsidR="00D32BEA" w:rsidRPr="00235D7C">
        <w:rPr>
          <w:b/>
          <w:bCs/>
          <w:szCs w:val="24"/>
        </w:rPr>
        <w:t>(CO</w:t>
      </w:r>
      <w:r w:rsidR="00D32BEA" w:rsidRPr="00235D7C">
        <w:rPr>
          <w:b/>
          <w:bCs/>
          <w:szCs w:val="24"/>
          <w:vertAlign w:val="subscript"/>
          <w:lang w:val="en-US"/>
        </w:rPr>
        <w:t>2</w:t>
      </w:r>
      <w:r w:rsidR="00D32BEA" w:rsidRPr="00235D7C">
        <w:rPr>
          <w:b/>
          <w:bCs/>
          <w:szCs w:val="24"/>
          <w:lang w:val="en-US"/>
        </w:rPr>
        <w:t xml:space="preserve">) </w:t>
      </w:r>
      <w:proofErr w:type="spellStart"/>
      <w:r w:rsidR="00D32BEA" w:rsidRPr="00235D7C">
        <w:rPr>
          <w:b/>
          <w:bCs/>
          <w:szCs w:val="24"/>
          <w:lang w:val="en-US"/>
        </w:rPr>
        <w:t>kiek</w:t>
      </w:r>
      <w:r w:rsidR="00D32BEA">
        <w:rPr>
          <w:b/>
          <w:bCs/>
          <w:szCs w:val="24"/>
          <w:lang w:val="en-US"/>
        </w:rPr>
        <w:t>iui</w:t>
      </w:r>
      <w:proofErr w:type="spellEnd"/>
      <w:r w:rsidRPr="00D15548">
        <w:rPr>
          <w:b/>
          <w:szCs w:val="24"/>
        </w:rPr>
        <w:t xml:space="preserve"> pagrįsti kartu su pasiūlymu pateikia siūlomų Autobusų oficialios bandymų laboratorijos išvadas</w:t>
      </w:r>
      <w:r w:rsidRPr="00D15548">
        <w:rPr>
          <w:szCs w:val="24"/>
        </w:rPr>
        <w:t>.</w:t>
      </w:r>
    </w:p>
    <w:p w14:paraId="2F3E9F47" w14:textId="77777777" w:rsidR="00126686" w:rsidRDefault="00126686" w:rsidP="00D32BEA">
      <w:pPr>
        <w:ind w:right="-1" w:firstLine="1296"/>
        <w:rPr>
          <w:szCs w:val="24"/>
        </w:rPr>
      </w:pPr>
    </w:p>
    <w:p w14:paraId="1EC62511" w14:textId="6858BC59" w:rsidR="00126686" w:rsidRDefault="00D32BEA" w:rsidP="00D32BEA">
      <w:pPr>
        <w:ind w:right="-1" w:firstLine="1296"/>
        <w:rPr>
          <w:szCs w:val="24"/>
        </w:rPr>
      </w:pPr>
      <w:r>
        <w:rPr>
          <w:szCs w:val="24"/>
        </w:rPr>
        <w:t xml:space="preserve">Mūsų siūlomo Autobuso išmetamų </w:t>
      </w:r>
      <w:r w:rsidRPr="00D32BEA">
        <w:rPr>
          <w:bCs/>
          <w:szCs w:val="24"/>
        </w:rPr>
        <w:t>azoto oksidų (NO</w:t>
      </w:r>
      <w:r w:rsidRPr="00D32BEA">
        <w:rPr>
          <w:bCs/>
          <w:szCs w:val="24"/>
          <w:vertAlign w:val="subscript"/>
          <w:lang w:val="en-US"/>
        </w:rPr>
        <w:t>x</w:t>
      </w:r>
      <w:r w:rsidRPr="00D32BEA">
        <w:rPr>
          <w:bCs/>
          <w:szCs w:val="24"/>
          <w:lang w:val="en-US"/>
        </w:rPr>
        <w:t>)</w:t>
      </w:r>
      <w:r>
        <w:rPr>
          <w:szCs w:val="24"/>
          <w:lang w:val="en-US"/>
        </w:rPr>
        <w:t xml:space="preserve"> </w:t>
      </w:r>
      <w:proofErr w:type="spellStart"/>
      <w:r>
        <w:rPr>
          <w:szCs w:val="24"/>
          <w:lang w:val="en-US"/>
        </w:rPr>
        <w:t>kiekis</w:t>
      </w:r>
      <w:proofErr w:type="spellEnd"/>
      <w:r>
        <w:rPr>
          <w:szCs w:val="24"/>
          <w:lang w:val="en-US"/>
        </w:rPr>
        <w:t xml:space="preserve"> (g/km) </w:t>
      </w:r>
      <w:proofErr w:type="spellStart"/>
      <w:r>
        <w:rPr>
          <w:szCs w:val="24"/>
          <w:lang w:val="en-US"/>
        </w:rPr>
        <w:t>Autobusui</w:t>
      </w:r>
      <w:proofErr w:type="spellEnd"/>
      <w:r>
        <w:rPr>
          <w:szCs w:val="24"/>
          <w:lang w:val="en-US"/>
        </w:rPr>
        <w:t xml:space="preserve"> </w:t>
      </w:r>
      <w:proofErr w:type="spellStart"/>
      <w:r>
        <w:rPr>
          <w:szCs w:val="24"/>
          <w:lang w:val="en-US"/>
        </w:rPr>
        <w:t>nuvažiavus</w:t>
      </w:r>
      <w:proofErr w:type="spellEnd"/>
      <w:r>
        <w:rPr>
          <w:szCs w:val="24"/>
          <w:lang w:val="en-US"/>
        </w:rPr>
        <w:t xml:space="preserve"> 1 km </w:t>
      </w:r>
      <w:proofErr w:type="spellStart"/>
      <w:r>
        <w:rPr>
          <w:szCs w:val="24"/>
          <w:lang w:val="en-US"/>
        </w:rPr>
        <w:t>atstum</w:t>
      </w:r>
      <w:proofErr w:type="spellEnd"/>
      <w:r>
        <w:rPr>
          <w:szCs w:val="24"/>
        </w:rPr>
        <w:t>ą:</w:t>
      </w:r>
    </w:p>
    <w:p w14:paraId="15961A2B" w14:textId="1400D1F6" w:rsidR="00D32BEA" w:rsidRPr="00D15548" w:rsidRDefault="00334A5F" w:rsidP="00D32BEA">
      <w:pPr>
        <w:spacing w:before="120"/>
        <w:ind w:right="141"/>
        <w:jc w:val="right"/>
        <w:rPr>
          <w:i/>
          <w:color w:val="000000"/>
          <w:szCs w:val="24"/>
        </w:rPr>
      </w:pPr>
      <w:r>
        <w:rPr>
          <w:i/>
          <w:color w:val="000000"/>
          <w:szCs w:val="24"/>
          <w:lang w:val="en-US"/>
        </w:rPr>
        <w:lastRenderedPageBreak/>
        <w:t>7</w:t>
      </w:r>
      <w:r w:rsidR="00D32BEA" w:rsidRPr="00D15548">
        <w:rPr>
          <w:i/>
          <w:color w:val="000000"/>
          <w:szCs w:val="24"/>
        </w:rPr>
        <w:t xml:space="preserve"> lentelė</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095"/>
      </w:tblGrid>
      <w:tr w:rsidR="00D32BEA" w:rsidRPr="00D15548" w14:paraId="76CDFADE" w14:textId="77777777" w:rsidTr="0047371C">
        <w:trPr>
          <w:trHeight w:val="259"/>
        </w:trPr>
        <w:tc>
          <w:tcPr>
            <w:tcW w:w="14005" w:type="dxa"/>
            <w:gridSpan w:val="2"/>
            <w:shd w:val="clear" w:color="auto" w:fill="auto"/>
          </w:tcPr>
          <w:p w14:paraId="3A76B36C" w14:textId="60C50F6E" w:rsidR="00D32BEA" w:rsidRPr="00D15548" w:rsidRDefault="00D32BEA" w:rsidP="0047371C">
            <w:pPr>
              <w:jc w:val="center"/>
              <w:rPr>
                <w:color w:val="000000"/>
                <w:szCs w:val="24"/>
                <w:lang w:eastAsia="lt-LT"/>
              </w:rPr>
            </w:pPr>
            <w:r>
              <w:rPr>
                <w:b/>
                <w:szCs w:val="24"/>
              </w:rPr>
              <w:t xml:space="preserve">Išmetamų azoto oksidų </w:t>
            </w:r>
            <w:r w:rsidRPr="00235D7C">
              <w:rPr>
                <w:b/>
                <w:bCs/>
                <w:szCs w:val="24"/>
              </w:rPr>
              <w:t>(</w:t>
            </w:r>
            <w:r>
              <w:rPr>
                <w:b/>
                <w:bCs/>
                <w:szCs w:val="24"/>
              </w:rPr>
              <w:t>NO</w:t>
            </w:r>
            <w:r>
              <w:rPr>
                <w:b/>
                <w:bCs/>
                <w:szCs w:val="24"/>
                <w:vertAlign w:val="subscript"/>
                <w:lang w:val="en-US"/>
              </w:rPr>
              <w:t>x</w:t>
            </w:r>
            <w:r w:rsidRPr="00235D7C">
              <w:rPr>
                <w:b/>
                <w:bCs/>
                <w:szCs w:val="24"/>
                <w:lang w:val="en-US"/>
              </w:rPr>
              <w:t xml:space="preserve">) </w:t>
            </w:r>
            <w:proofErr w:type="spellStart"/>
            <w:r w:rsidRPr="00235D7C">
              <w:rPr>
                <w:b/>
                <w:bCs/>
                <w:szCs w:val="24"/>
                <w:lang w:val="en-US"/>
              </w:rPr>
              <w:t>kiekis</w:t>
            </w:r>
            <w:proofErr w:type="spellEnd"/>
            <w:r w:rsidRPr="00D15548">
              <w:rPr>
                <w:szCs w:val="24"/>
              </w:rPr>
              <w:t xml:space="preserve"> paskaičiuot</w:t>
            </w:r>
            <w:r>
              <w:rPr>
                <w:szCs w:val="24"/>
              </w:rPr>
              <w:t>a</w:t>
            </w:r>
            <w:r w:rsidRPr="00D15548">
              <w:rPr>
                <w:szCs w:val="24"/>
              </w:rPr>
              <w:t xml:space="preserve">s SORT2 ciklo metodu, </w:t>
            </w:r>
            <w:r>
              <w:t>g</w:t>
            </w:r>
            <w:r w:rsidRPr="00D15548">
              <w:t>/km</w:t>
            </w:r>
            <w:r w:rsidRPr="00D15548">
              <w:rPr>
                <w:szCs w:val="24"/>
              </w:rPr>
              <w:t>*</w:t>
            </w:r>
            <w:r w:rsidR="005D07C3">
              <w:rPr>
                <w:szCs w:val="24"/>
              </w:rPr>
              <w:t>(</w:t>
            </w:r>
            <w:r w:rsidR="00F71EA6" w:rsidRPr="007F23C6">
              <w:rPr>
                <w:iCs/>
                <w:szCs w:val="24"/>
              </w:rPr>
              <w:t>pasiūlymų palyginimui</w:t>
            </w:r>
            <w:r w:rsidR="00F71EA6">
              <w:rPr>
                <w:szCs w:val="24"/>
              </w:rPr>
              <w:t xml:space="preserve"> </w:t>
            </w:r>
            <w:r w:rsidR="005D07C3">
              <w:rPr>
                <w:szCs w:val="24"/>
              </w:rPr>
              <w:t xml:space="preserve">reikšmės </w:t>
            </w:r>
            <w:r w:rsidR="005D07C3" w:rsidRPr="00763178">
              <w:rPr>
                <w:iCs/>
                <w:szCs w:val="24"/>
              </w:rPr>
              <w:t>(</w:t>
            </w:r>
            <w:proofErr w:type="spellStart"/>
            <w:r w:rsidR="005D07C3" w:rsidRPr="007F46C3">
              <w:rPr>
                <w:i/>
                <w:szCs w:val="24"/>
              </w:rPr>
              <w:t>S</w:t>
            </w:r>
            <w:r w:rsidR="005D07C3" w:rsidRPr="007F46C3">
              <w:rPr>
                <w:i/>
                <w:szCs w:val="24"/>
                <w:vertAlign w:val="subscript"/>
              </w:rPr>
              <w:t>NOxPas</w:t>
            </w:r>
            <w:proofErr w:type="spellEnd"/>
            <w:r w:rsidR="005D07C3" w:rsidRPr="00763178">
              <w:rPr>
                <w:iCs/>
                <w:szCs w:val="24"/>
              </w:rPr>
              <w:t>)</w:t>
            </w:r>
            <w:r w:rsidR="005D07C3">
              <w:rPr>
                <w:i/>
                <w:szCs w:val="24"/>
              </w:rPr>
              <w:t xml:space="preserve"> </w:t>
            </w:r>
            <w:r w:rsidR="00F71EA6">
              <w:rPr>
                <w:iCs/>
                <w:szCs w:val="24"/>
              </w:rPr>
              <w:t>ap</w:t>
            </w:r>
            <w:r w:rsidR="005D07C3" w:rsidRPr="007F23C6">
              <w:rPr>
                <w:iCs/>
                <w:szCs w:val="24"/>
              </w:rPr>
              <w:t>skaičiavimui</w:t>
            </w:r>
            <w:r w:rsidR="005D07C3">
              <w:rPr>
                <w:szCs w:val="24"/>
              </w:rPr>
              <w:t>)</w:t>
            </w:r>
            <w:r w:rsidR="007F23C6">
              <w:rPr>
                <w:szCs w:val="24"/>
              </w:rPr>
              <w:t xml:space="preserve"> (</w:t>
            </w:r>
            <w:r w:rsidR="007F23C6" w:rsidRPr="007F23C6">
              <w:rPr>
                <w:i/>
                <w:iCs/>
                <w:color w:val="000000" w:themeColor="text1"/>
                <w:szCs w:val="24"/>
              </w:rPr>
              <w:t>pateikti tikslumo lygiu iki šimtųjų dalių, t. y. nedaugiau nei du skaičiai po kablelio</w:t>
            </w:r>
            <w:r w:rsidR="007F23C6">
              <w:rPr>
                <w:szCs w:val="24"/>
              </w:rPr>
              <w:t>)</w:t>
            </w:r>
          </w:p>
        </w:tc>
      </w:tr>
      <w:tr w:rsidR="00D32BEA" w:rsidRPr="00D15548" w14:paraId="23119A76" w14:textId="77777777" w:rsidTr="0047371C">
        <w:trPr>
          <w:trHeight w:val="258"/>
        </w:trPr>
        <w:tc>
          <w:tcPr>
            <w:tcW w:w="7910" w:type="dxa"/>
            <w:shd w:val="clear" w:color="auto" w:fill="auto"/>
          </w:tcPr>
          <w:p w14:paraId="571DFF2C" w14:textId="68C13AE3" w:rsidR="00D32BEA" w:rsidRPr="007F46C3" w:rsidRDefault="00D32BEA" w:rsidP="007F46C3">
            <w:pPr>
              <w:jc w:val="right"/>
              <w:rPr>
                <w:b/>
                <w:i/>
                <w:szCs w:val="24"/>
              </w:rPr>
            </w:pPr>
            <w:r w:rsidRPr="00F71EA6">
              <w:rPr>
                <w:b/>
                <w:bCs/>
                <w:i/>
              </w:rPr>
              <w:t xml:space="preserve">Reikšmė </w:t>
            </w:r>
            <w:r w:rsidRPr="00F71EA6">
              <w:rPr>
                <w:b/>
                <w:bCs/>
                <w:i/>
                <w:szCs w:val="24"/>
              </w:rPr>
              <w:t>(</w:t>
            </w:r>
            <w:proofErr w:type="spellStart"/>
            <w:r w:rsidR="005D07C3" w:rsidRPr="00F71EA6">
              <w:rPr>
                <w:b/>
                <w:bCs/>
                <w:i/>
                <w:szCs w:val="24"/>
              </w:rPr>
              <w:t>P</w:t>
            </w:r>
            <w:r w:rsidR="007F46C3" w:rsidRPr="00F71EA6">
              <w:rPr>
                <w:b/>
                <w:bCs/>
                <w:i/>
                <w:szCs w:val="24"/>
                <w:vertAlign w:val="subscript"/>
              </w:rPr>
              <w:t>NO</w:t>
            </w:r>
            <w:r w:rsidRPr="00F71EA6">
              <w:rPr>
                <w:b/>
                <w:bCs/>
                <w:i/>
                <w:szCs w:val="24"/>
                <w:vertAlign w:val="subscript"/>
              </w:rPr>
              <w:t>xPas</w:t>
            </w:r>
            <w:proofErr w:type="spellEnd"/>
            <w:r w:rsidRPr="00F71EA6">
              <w:rPr>
                <w:b/>
                <w:bCs/>
                <w:i/>
                <w:szCs w:val="24"/>
              </w:rPr>
              <w:t>)</w:t>
            </w:r>
            <w:r w:rsidRPr="007F46C3">
              <w:rPr>
                <w:i/>
                <w:vertAlign w:val="subscript"/>
              </w:rPr>
              <w:t xml:space="preserve"> </w:t>
            </w:r>
            <w:r w:rsidR="007F46C3" w:rsidRPr="007F46C3">
              <w:rPr>
                <w:i/>
              </w:rPr>
              <w:t xml:space="preserve"> - </w:t>
            </w:r>
            <w:r w:rsidR="007F46C3" w:rsidRPr="00F71EA6">
              <w:rPr>
                <w:iCs/>
              </w:rPr>
              <w:t xml:space="preserve">Autobuso išmetamų azoto oksidų </w:t>
            </w:r>
            <w:r w:rsidR="007F46C3" w:rsidRPr="00F71EA6">
              <w:rPr>
                <w:iCs/>
                <w:szCs w:val="24"/>
              </w:rPr>
              <w:t>(NO</w:t>
            </w:r>
            <w:r w:rsidR="007F46C3" w:rsidRPr="00F71EA6">
              <w:rPr>
                <w:iCs/>
                <w:szCs w:val="24"/>
                <w:vertAlign w:val="subscript"/>
                <w:lang w:val="en-US"/>
              </w:rPr>
              <w:t>x</w:t>
            </w:r>
            <w:r w:rsidR="007F46C3" w:rsidRPr="00F71EA6">
              <w:rPr>
                <w:iCs/>
                <w:szCs w:val="24"/>
                <w:lang w:val="en-US"/>
              </w:rPr>
              <w:t xml:space="preserve">) </w:t>
            </w:r>
            <w:proofErr w:type="spellStart"/>
            <w:r w:rsidR="007F46C3" w:rsidRPr="00F71EA6">
              <w:rPr>
                <w:iCs/>
                <w:szCs w:val="24"/>
                <w:lang w:val="en-US"/>
              </w:rPr>
              <w:t>kiekis</w:t>
            </w:r>
            <w:proofErr w:type="spellEnd"/>
            <w:r w:rsidR="007F46C3" w:rsidRPr="00F71EA6">
              <w:rPr>
                <w:iCs/>
                <w:szCs w:val="24"/>
                <w:lang w:val="en-US"/>
              </w:rPr>
              <w:t xml:space="preserve"> </w:t>
            </w:r>
            <w:r w:rsidR="007F46C3" w:rsidRPr="00F71EA6">
              <w:rPr>
                <w:iCs/>
              </w:rPr>
              <w:t xml:space="preserve">g/km Autobusui nuvažiuojant </w:t>
            </w:r>
            <w:r w:rsidR="007F46C3" w:rsidRPr="00F71EA6">
              <w:rPr>
                <w:iCs/>
                <w:lang w:val="en-US"/>
              </w:rPr>
              <w:t xml:space="preserve">1 km </w:t>
            </w:r>
            <w:proofErr w:type="spellStart"/>
            <w:r w:rsidR="007F46C3" w:rsidRPr="00F71EA6">
              <w:rPr>
                <w:iCs/>
                <w:lang w:val="en-US"/>
              </w:rPr>
              <w:t>atstum</w:t>
            </w:r>
            <w:proofErr w:type="spellEnd"/>
            <w:r w:rsidR="007F46C3" w:rsidRPr="00F71EA6">
              <w:rPr>
                <w:iCs/>
              </w:rPr>
              <w:t>ą</w:t>
            </w:r>
            <w:r w:rsidR="007F46C3" w:rsidRPr="007F46C3">
              <w:rPr>
                <w:i/>
                <w:szCs w:val="24"/>
                <w:lang w:val="en-US"/>
              </w:rPr>
              <w:t xml:space="preserve"> </w:t>
            </w:r>
          </w:p>
        </w:tc>
        <w:tc>
          <w:tcPr>
            <w:tcW w:w="6095" w:type="dxa"/>
            <w:shd w:val="clear" w:color="auto" w:fill="auto"/>
          </w:tcPr>
          <w:p w14:paraId="34D323CF" w14:textId="77777777" w:rsidR="00D32BEA" w:rsidRPr="00D15548" w:rsidRDefault="00D32BEA" w:rsidP="0047371C">
            <w:pPr>
              <w:jc w:val="center"/>
              <w:rPr>
                <w:b/>
                <w:szCs w:val="24"/>
              </w:rPr>
            </w:pPr>
          </w:p>
        </w:tc>
      </w:tr>
    </w:tbl>
    <w:p w14:paraId="755F67AC" w14:textId="77777777" w:rsidR="00D32BEA" w:rsidRPr="00D15548" w:rsidRDefault="00D32BEA" w:rsidP="00D32BEA">
      <w:pPr>
        <w:widowControl w:val="0"/>
        <w:spacing w:before="60"/>
        <w:rPr>
          <w:rFonts w:eastAsia="Calibri"/>
          <w:color w:val="000000"/>
          <w:szCs w:val="24"/>
        </w:rPr>
      </w:pPr>
      <w:r w:rsidRPr="00D15548">
        <w:rPr>
          <w:rFonts w:eastAsia="Calibri"/>
          <w:color w:val="000000"/>
          <w:szCs w:val="24"/>
        </w:rPr>
        <w:t>Pastabos:</w:t>
      </w:r>
    </w:p>
    <w:p w14:paraId="279175C3" w14:textId="2C5EA436" w:rsidR="00D32BEA" w:rsidRDefault="00D32BEA" w:rsidP="00D32BEA">
      <w:pPr>
        <w:ind w:right="-1"/>
        <w:rPr>
          <w:szCs w:val="24"/>
        </w:rPr>
      </w:pPr>
      <w:r w:rsidRPr="00D15548">
        <w:rPr>
          <w:szCs w:val="24"/>
        </w:rPr>
        <w:t>*</w:t>
      </w:r>
      <w:r w:rsidRPr="00D15548">
        <w:rPr>
          <w:b/>
          <w:szCs w:val="24"/>
        </w:rPr>
        <w:t xml:space="preserve">Tiekėjas </w:t>
      </w:r>
      <w:r w:rsidR="00334A5F">
        <w:rPr>
          <w:b/>
          <w:szCs w:val="24"/>
        </w:rPr>
        <w:t>7</w:t>
      </w:r>
      <w:r w:rsidRPr="00D15548">
        <w:rPr>
          <w:b/>
          <w:szCs w:val="24"/>
        </w:rPr>
        <w:t xml:space="preserve"> lentelėje nurodyt</w:t>
      </w:r>
      <w:r>
        <w:rPr>
          <w:b/>
          <w:szCs w:val="24"/>
        </w:rPr>
        <w:t>am</w:t>
      </w:r>
      <w:r w:rsidRPr="00D15548">
        <w:rPr>
          <w:b/>
          <w:szCs w:val="24"/>
        </w:rPr>
        <w:t xml:space="preserve"> </w:t>
      </w:r>
      <w:r>
        <w:rPr>
          <w:b/>
          <w:szCs w:val="24"/>
        </w:rPr>
        <w:t xml:space="preserve">išmetamų azoto oksidų </w:t>
      </w:r>
      <w:r w:rsidRPr="00235D7C">
        <w:rPr>
          <w:b/>
          <w:bCs/>
          <w:szCs w:val="24"/>
        </w:rPr>
        <w:t>(</w:t>
      </w:r>
      <w:r>
        <w:rPr>
          <w:b/>
          <w:bCs/>
          <w:szCs w:val="24"/>
        </w:rPr>
        <w:t>NO</w:t>
      </w:r>
      <w:r>
        <w:rPr>
          <w:b/>
          <w:bCs/>
          <w:szCs w:val="24"/>
          <w:vertAlign w:val="subscript"/>
          <w:lang w:val="en-US"/>
        </w:rPr>
        <w:t>x</w:t>
      </w:r>
      <w:r w:rsidRPr="00235D7C">
        <w:rPr>
          <w:b/>
          <w:bCs/>
          <w:szCs w:val="24"/>
          <w:lang w:val="en-US"/>
        </w:rPr>
        <w:t xml:space="preserve">) </w:t>
      </w:r>
      <w:proofErr w:type="spellStart"/>
      <w:r w:rsidRPr="00235D7C">
        <w:rPr>
          <w:b/>
          <w:bCs/>
          <w:szCs w:val="24"/>
          <w:lang w:val="en-US"/>
        </w:rPr>
        <w:t>kiek</w:t>
      </w:r>
      <w:r>
        <w:rPr>
          <w:b/>
          <w:bCs/>
          <w:szCs w:val="24"/>
          <w:lang w:val="en-US"/>
        </w:rPr>
        <w:t>iui</w:t>
      </w:r>
      <w:proofErr w:type="spellEnd"/>
      <w:r w:rsidRPr="00D15548">
        <w:rPr>
          <w:b/>
          <w:szCs w:val="24"/>
        </w:rPr>
        <w:t xml:space="preserve"> pagrįsti kartu su pasiūlymu pateikia siūlomų Autobusų oficialios bandymų laboratorijos išvadas</w:t>
      </w:r>
      <w:r w:rsidRPr="00D15548">
        <w:rPr>
          <w:szCs w:val="24"/>
        </w:rPr>
        <w:t>.</w:t>
      </w:r>
    </w:p>
    <w:p w14:paraId="3D30F3BF" w14:textId="77777777" w:rsidR="007F46C3" w:rsidRDefault="007F46C3" w:rsidP="00D32BEA">
      <w:pPr>
        <w:ind w:right="-1"/>
        <w:rPr>
          <w:szCs w:val="24"/>
        </w:rPr>
      </w:pPr>
    </w:p>
    <w:p w14:paraId="1BB98F1D" w14:textId="3FC9CF2F" w:rsidR="00D32BEA" w:rsidRDefault="00D32BEA" w:rsidP="00D32BEA">
      <w:pPr>
        <w:ind w:right="-1" w:firstLine="1296"/>
        <w:rPr>
          <w:szCs w:val="24"/>
        </w:rPr>
      </w:pPr>
      <w:r>
        <w:rPr>
          <w:szCs w:val="24"/>
        </w:rPr>
        <w:t>Mūsų siūlomo Autobuso išmetamų ne metano angliavandenilių (NMHC</w:t>
      </w:r>
      <w:r>
        <w:rPr>
          <w:szCs w:val="24"/>
          <w:lang w:val="en-US"/>
        </w:rPr>
        <w:t xml:space="preserve">) </w:t>
      </w:r>
      <w:proofErr w:type="spellStart"/>
      <w:r>
        <w:rPr>
          <w:szCs w:val="24"/>
          <w:lang w:val="en-US"/>
        </w:rPr>
        <w:t>kiekis</w:t>
      </w:r>
      <w:proofErr w:type="spellEnd"/>
      <w:r>
        <w:rPr>
          <w:szCs w:val="24"/>
          <w:lang w:val="en-US"/>
        </w:rPr>
        <w:t xml:space="preserve"> (g/km) </w:t>
      </w:r>
      <w:proofErr w:type="spellStart"/>
      <w:r>
        <w:rPr>
          <w:szCs w:val="24"/>
          <w:lang w:val="en-US"/>
        </w:rPr>
        <w:t>Autobusui</w:t>
      </w:r>
      <w:proofErr w:type="spellEnd"/>
      <w:r>
        <w:rPr>
          <w:szCs w:val="24"/>
          <w:lang w:val="en-US"/>
        </w:rPr>
        <w:t xml:space="preserve"> </w:t>
      </w:r>
      <w:proofErr w:type="spellStart"/>
      <w:r>
        <w:rPr>
          <w:szCs w:val="24"/>
          <w:lang w:val="en-US"/>
        </w:rPr>
        <w:t>nuvažiavus</w:t>
      </w:r>
      <w:proofErr w:type="spellEnd"/>
      <w:r>
        <w:rPr>
          <w:szCs w:val="24"/>
          <w:lang w:val="en-US"/>
        </w:rPr>
        <w:t xml:space="preserve"> 1 km </w:t>
      </w:r>
      <w:proofErr w:type="spellStart"/>
      <w:r>
        <w:rPr>
          <w:szCs w:val="24"/>
          <w:lang w:val="en-US"/>
        </w:rPr>
        <w:t>atstum</w:t>
      </w:r>
      <w:proofErr w:type="spellEnd"/>
      <w:r>
        <w:rPr>
          <w:szCs w:val="24"/>
        </w:rPr>
        <w:t>ą:</w:t>
      </w:r>
    </w:p>
    <w:p w14:paraId="38B3FD70" w14:textId="193CCE14" w:rsidR="00D32BEA" w:rsidRPr="00D15548" w:rsidRDefault="00334A5F" w:rsidP="00D32BEA">
      <w:pPr>
        <w:spacing w:before="120"/>
        <w:ind w:right="141"/>
        <w:jc w:val="right"/>
        <w:rPr>
          <w:i/>
          <w:color w:val="000000"/>
          <w:szCs w:val="24"/>
        </w:rPr>
      </w:pPr>
      <w:r>
        <w:rPr>
          <w:i/>
          <w:color w:val="000000"/>
          <w:szCs w:val="24"/>
          <w:lang w:val="en-US"/>
        </w:rPr>
        <w:t>8</w:t>
      </w:r>
      <w:r w:rsidR="00D32BEA" w:rsidRPr="00D15548">
        <w:rPr>
          <w:i/>
          <w:color w:val="000000"/>
          <w:szCs w:val="24"/>
        </w:rPr>
        <w:t xml:space="preserve"> lentelė</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6095"/>
      </w:tblGrid>
      <w:tr w:rsidR="00D32BEA" w:rsidRPr="00D15548" w14:paraId="04E34D88" w14:textId="77777777" w:rsidTr="0047371C">
        <w:trPr>
          <w:trHeight w:val="259"/>
        </w:trPr>
        <w:tc>
          <w:tcPr>
            <w:tcW w:w="14005" w:type="dxa"/>
            <w:gridSpan w:val="2"/>
            <w:shd w:val="clear" w:color="auto" w:fill="auto"/>
          </w:tcPr>
          <w:p w14:paraId="6C0E8A7A" w14:textId="79DFCD21" w:rsidR="00D32BEA" w:rsidRPr="00D15548" w:rsidRDefault="00D32BEA" w:rsidP="0047371C">
            <w:pPr>
              <w:jc w:val="center"/>
              <w:rPr>
                <w:color w:val="000000"/>
                <w:szCs w:val="24"/>
                <w:lang w:eastAsia="lt-LT"/>
              </w:rPr>
            </w:pPr>
            <w:r>
              <w:rPr>
                <w:b/>
                <w:szCs w:val="24"/>
              </w:rPr>
              <w:t xml:space="preserve">Išmetamų </w:t>
            </w:r>
            <w:r w:rsidR="00282A42" w:rsidRPr="00282A42">
              <w:rPr>
                <w:b/>
                <w:bCs/>
                <w:szCs w:val="24"/>
              </w:rPr>
              <w:t>ne metano angliavandenilių (NMHC</w:t>
            </w:r>
            <w:r w:rsidR="00282A42" w:rsidRPr="00282A42">
              <w:rPr>
                <w:b/>
                <w:bCs/>
                <w:szCs w:val="24"/>
                <w:lang w:val="en-US"/>
              </w:rPr>
              <w:t>)</w:t>
            </w:r>
            <w:r w:rsidRPr="00235D7C">
              <w:rPr>
                <w:b/>
                <w:bCs/>
                <w:szCs w:val="24"/>
                <w:lang w:val="en-US"/>
              </w:rPr>
              <w:t xml:space="preserve"> </w:t>
            </w:r>
            <w:proofErr w:type="spellStart"/>
            <w:r w:rsidRPr="00235D7C">
              <w:rPr>
                <w:b/>
                <w:bCs/>
                <w:szCs w:val="24"/>
                <w:lang w:val="en-US"/>
              </w:rPr>
              <w:t>kiekis</w:t>
            </w:r>
            <w:proofErr w:type="spellEnd"/>
            <w:r w:rsidRPr="00D15548">
              <w:rPr>
                <w:szCs w:val="24"/>
              </w:rPr>
              <w:t xml:space="preserve"> paskaičiuot</w:t>
            </w:r>
            <w:r>
              <w:rPr>
                <w:szCs w:val="24"/>
              </w:rPr>
              <w:t>a</w:t>
            </w:r>
            <w:r w:rsidRPr="00D15548">
              <w:rPr>
                <w:szCs w:val="24"/>
              </w:rPr>
              <w:t xml:space="preserve">s SORT2 ciklo metodu, </w:t>
            </w:r>
            <w:r>
              <w:t>g</w:t>
            </w:r>
            <w:r w:rsidRPr="00D15548">
              <w:t>/km</w:t>
            </w:r>
            <w:r w:rsidRPr="00D15548">
              <w:rPr>
                <w:szCs w:val="24"/>
              </w:rPr>
              <w:t>*</w:t>
            </w:r>
            <w:r w:rsidR="005D07C3">
              <w:rPr>
                <w:szCs w:val="24"/>
              </w:rPr>
              <w:t xml:space="preserve"> (</w:t>
            </w:r>
            <w:r w:rsidR="00F71EA6" w:rsidRPr="007F23C6">
              <w:rPr>
                <w:iCs/>
                <w:szCs w:val="24"/>
              </w:rPr>
              <w:t>pasiūlymų palyginimui</w:t>
            </w:r>
            <w:r w:rsidR="00F71EA6">
              <w:rPr>
                <w:szCs w:val="24"/>
              </w:rPr>
              <w:t xml:space="preserve"> </w:t>
            </w:r>
            <w:r w:rsidR="005D07C3">
              <w:rPr>
                <w:szCs w:val="24"/>
              </w:rPr>
              <w:t xml:space="preserve">reikšmės </w:t>
            </w:r>
            <w:r w:rsidR="005D07C3" w:rsidRPr="00763178">
              <w:rPr>
                <w:iCs/>
                <w:szCs w:val="24"/>
              </w:rPr>
              <w:t>(</w:t>
            </w:r>
            <w:proofErr w:type="spellStart"/>
            <w:r w:rsidR="005D07C3">
              <w:rPr>
                <w:i/>
                <w:szCs w:val="24"/>
              </w:rPr>
              <w:t>S</w:t>
            </w:r>
            <w:r w:rsidR="005D07C3">
              <w:rPr>
                <w:i/>
                <w:szCs w:val="24"/>
                <w:vertAlign w:val="subscript"/>
              </w:rPr>
              <w:t>NMHCPas</w:t>
            </w:r>
            <w:proofErr w:type="spellEnd"/>
            <w:r w:rsidR="005D07C3" w:rsidRPr="00763178">
              <w:rPr>
                <w:iCs/>
                <w:szCs w:val="24"/>
              </w:rPr>
              <w:t>)</w:t>
            </w:r>
            <w:r w:rsidR="005D07C3">
              <w:rPr>
                <w:i/>
                <w:szCs w:val="24"/>
              </w:rPr>
              <w:t xml:space="preserve"> </w:t>
            </w:r>
            <w:r w:rsidR="00F71EA6">
              <w:rPr>
                <w:iCs/>
                <w:szCs w:val="24"/>
              </w:rPr>
              <w:t>ap</w:t>
            </w:r>
            <w:r w:rsidR="005D07C3" w:rsidRPr="007F23C6">
              <w:rPr>
                <w:iCs/>
                <w:szCs w:val="24"/>
              </w:rPr>
              <w:t>skaičiavimui</w:t>
            </w:r>
            <w:r w:rsidR="005D07C3">
              <w:rPr>
                <w:szCs w:val="24"/>
              </w:rPr>
              <w:t>)</w:t>
            </w:r>
            <w:r w:rsidR="007F23C6">
              <w:rPr>
                <w:szCs w:val="24"/>
              </w:rPr>
              <w:t xml:space="preserve"> (</w:t>
            </w:r>
            <w:r w:rsidR="007F23C6" w:rsidRPr="007F23C6">
              <w:rPr>
                <w:i/>
                <w:iCs/>
                <w:color w:val="000000" w:themeColor="text1"/>
                <w:szCs w:val="24"/>
              </w:rPr>
              <w:t>pateikti tikslumo lygiu iki šimtųjų dalių, t. y. nedaugiau nei du skaičiai po kablelio</w:t>
            </w:r>
            <w:r w:rsidR="007F23C6">
              <w:rPr>
                <w:szCs w:val="24"/>
              </w:rPr>
              <w:t>)</w:t>
            </w:r>
          </w:p>
        </w:tc>
      </w:tr>
      <w:tr w:rsidR="00D32BEA" w:rsidRPr="00D15548" w14:paraId="31EBC1BF" w14:textId="77777777" w:rsidTr="0047371C">
        <w:trPr>
          <w:trHeight w:val="258"/>
        </w:trPr>
        <w:tc>
          <w:tcPr>
            <w:tcW w:w="7910" w:type="dxa"/>
            <w:shd w:val="clear" w:color="auto" w:fill="auto"/>
          </w:tcPr>
          <w:p w14:paraId="1F21FA67" w14:textId="49DD0A75" w:rsidR="00D32BEA" w:rsidRPr="00D15548" w:rsidRDefault="00D32BEA" w:rsidP="0047371C">
            <w:pPr>
              <w:rPr>
                <w:b/>
                <w:szCs w:val="24"/>
              </w:rPr>
            </w:pPr>
            <w:r w:rsidRPr="00F71EA6">
              <w:rPr>
                <w:b/>
                <w:bCs/>
                <w:i/>
              </w:rPr>
              <w:t xml:space="preserve">Reikšmė </w:t>
            </w:r>
            <w:r w:rsidRPr="00F71EA6">
              <w:rPr>
                <w:b/>
                <w:bCs/>
                <w:i/>
                <w:szCs w:val="24"/>
              </w:rPr>
              <w:t>(</w:t>
            </w:r>
            <w:proofErr w:type="spellStart"/>
            <w:r w:rsidR="005D07C3" w:rsidRPr="00F71EA6">
              <w:rPr>
                <w:b/>
                <w:bCs/>
                <w:i/>
                <w:szCs w:val="24"/>
              </w:rPr>
              <w:t>P</w:t>
            </w:r>
            <w:r w:rsidR="007F46C3" w:rsidRPr="00F71EA6">
              <w:rPr>
                <w:b/>
                <w:bCs/>
                <w:i/>
                <w:szCs w:val="24"/>
                <w:vertAlign w:val="subscript"/>
              </w:rPr>
              <w:t>N</w:t>
            </w:r>
            <w:r w:rsidR="00282A42" w:rsidRPr="00F71EA6">
              <w:rPr>
                <w:b/>
                <w:bCs/>
                <w:i/>
                <w:szCs w:val="24"/>
                <w:vertAlign w:val="subscript"/>
              </w:rPr>
              <w:t>MHC</w:t>
            </w:r>
            <w:r w:rsidRPr="00F71EA6">
              <w:rPr>
                <w:b/>
                <w:bCs/>
                <w:i/>
                <w:szCs w:val="24"/>
                <w:vertAlign w:val="subscript"/>
              </w:rPr>
              <w:t>Pas</w:t>
            </w:r>
            <w:proofErr w:type="spellEnd"/>
            <w:r w:rsidRPr="00F71EA6">
              <w:rPr>
                <w:b/>
                <w:bCs/>
                <w:i/>
                <w:szCs w:val="24"/>
              </w:rPr>
              <w:t>)</w:t>
            </w:r>
            <w:r w:rsidRPr="00D15548">
              <w:rPr>
                <w:i/>
                <w:vertAlign w:val="subscript"/>
              </w:rPr>
              <w:t xml:space="preserve"> </w:t>
            </w:r>
            <w:r w:rsidR="007F46C3">
              <w:rPr>
                <w:i/>
              </w:rPr>
              <w:t>–</w:t>
            </w:r>
            <w:r w:rsidR="00066123">
              <w:rPr>
                <w:i/>
              </w:rPr>
              <w:t xml:space="preserve"> </w:t>
            </w:r>
            <w:r w:rsidR="007F46C3" w:rsidRPr="00F71EA6">
              <w:rPr>
                <w:iCs/>
              </w:rPr>
              <w:t xml:space="preserve">Autobuso išmetamų ne metano angliavandenilių </w:t>
            </w:r>
            <w:r w:rsidR="007F46C3" w:rsidRPr="00F71EA6">
              <w:rPr>
                <w:iCs/>
                <w:szCs w:val="24"/>
              </w:rPr>
              <w:t>(NMHC</w:t>
            </w:r>
            <w:r w:rsidR="007F46C3" w:rsidRPr="00F71EA6">
              <w:rPr>
                <w:iCs/>
                <w:szCs w:val="24"/>
                <w:lang w:val="en-US"/>
              </w:rPr>
              <w:t xml:space="preserve">) </w:t>
            </w:r>
            <w:proofErr w:type="spellStart"/>
            <w:r w:rsidR="007F46C3" w:rsidRPr="00F71EA6">
              <w:rPr>
                <w:iCs/>
                <w:szCs w:val="24"/>
                <w:lang w:val="en-US"/>
              </w:rPr>
              <w:t>kiekis</w:t>
            </w:r>
            <w:proofErr w:type="spellEnd"/>
            <w:r w:rsidR="007F46C3" w:rsidRPr="00F71EA6">
              <w:rPr>
                <w:iCs/>
                <w:szCs w:val="24"/>
                <w:lang w:val="en-US"/>
              </w:rPr>
              <w:t xml:space="preserve"> (g/km) </w:t>
            </w:r>
            <w:proofErr w:type="spellStart"/>
            <w:r w:rsidR="007F46C3" w:rsidRPr="00F71EA6">
              <w:rPr>
                <w:iCs/>
                <w:szCs w:val="24"/>
                <w:lang w:val="en-US"/>
              </w:rPr>
              <w:t>Autobusui</w:t>
            </w:r>
            <w:proofErr w:type="spellEnd"/>
            <w:r w:rsidR="007F46C3" w:rsidRPr="00F71EA6">
              <w:rPr>
                <w:iCs/>
                <w:szCs w:val="24"/>
                <w:lang w:val="en-US"/>
              </w:rPr>
              <w:t xml:space="preserve"> </w:t>
            </w:r>
            <w:proofErr w:type="spellStart"/>
            <w:r w:rsidR="007F46C3" w:rsidRPr="00F71EA6">
              <w:rPr>
                <w:iCs/>
                <w:szCs w:val="24"/>
                <w:lang w:val="en-US"/>
              </w:rPr>
              <w:t>nuvažiavus</w:t>
            </w:r>
            <w:proofErr w:type="spellEnd"/>
            <w:r w:rsidR="007F46C3" w:rsidRPr="00F71EA6">
              <w:rPr>
                <w:iCs/>
                <w:szCs w:val="24"/>
                <w:lang w:val="en-US"/>
              </w:rPr>
              <w:t xml:space="preserve"> 1 km </w:t>
            </w:r>
            <w:proofErr w:type="spellStart"/>
            <w:r w:rsidR="007F46C3" w:rsidRPr="00F71EA6">
              <w:rPr>
                <w:iCs/>
                <w:szCs w:val="24"/>
                <w:lang w:val="en-US"/>
              </w:rPr>
              <w:t>atstum</w:t>
            </w:r>
            <w:proofErr w:type="spellEnd"/>
            <w:r w:rsidR="007F46C3" w:rsidRPr="00F71EA6">
              <w:rPr>
                <w:iCs/>
                <w:szCs w:val="24"/>
              </w:rPr>
              <w:t>ą</w:t>
            </w:r>
          </w:p>
        </w:tc>
        <w:tc>
          <w:tcPr>
            <w:tcW w:w="6095" w:type="dxa"/>
            <w:shd w:val="clear" w:color="auto" w:fill="auto"/>
          </w:tcPr>
          <w:p w14:paraId="75900A65" w14:textId="77777777" w:rsidR="00D32BEA" w:rsidRPr="00D15548" w:rsidRDefault="00D32BEA" w:rsidP="0047371C">
            <w:pPr>
              <w:jc w:val="center"/>
              <w:rPr>
                <w:b/>
                <w:szCs w:val="24"/>
              </w:rPr>
            </w:pPr>
          </w:p>
        </w:tc>
      </w:tr>
    </w:tbl>
    <w:p w14:paraId="3C749C5F" w14:textId="77777777" w:rsidR="00D32BEA" w:rsidRPr="00D15548" w:rsidRDefault="00D32BEA" w:rsidP="00D32BEA">
      <w:pPr>
        <w:widowControl w:val="0"/>
        <w:spacing w:before="60"/>
        <w:rPr>
          <w:rFonts w:eastAsia="Calibri"/>
          <w:color w:val="000000"/>
          <w:szCs w:val="24"/>
        </w:rPr>
      </w:pPr>
      <w:r w:rsidRPr="00D15548">
        <w:rPr>
          <w:rFonts w:eastAsia="Calibri"/>
          <w:color w:val="000000"/>
          <w:szCs w:val="24"/>
        </w:rPr>
        <w:t>Pastabos:</w:t>
      </w:r>
    </w:p>
    <w:p w14:paraId="3875E5A7" w14:textId="1EA36E06" w:rsidR="00D32BEA" w:rsidRDefault="00D32BEA" w:rsidP="00D32BEA">
      <w:pPr>
        <w:ind w:right="-1"/>
        <w:rPr>
          <w:szCs w:val="24"/>
        </w:rPr>
      </w:pPr>
      <w:r w:rsidRPr="00D15548">
        <w:rPr>
          <w:szCs w:val="24"/>
        </w:rPr>
        <w:t>*</w:t>
      </w:r>
      <w:r w:rsidRPr="00D15548">
        <w:rPr>
          <w:b/>
          <w:szCs w:val="24"/>
        </w:rPr>
        <w:t xml:space="preserve">Tiekėjas </w:t>
      </w:r>
      <w:r w:rsidR="00334A5F">
        <w:rPr>
          <w:b/>
          <w:szCs w:val="24"/>
        </w:rPr>
        <w:t>8</w:t>
      </w:r>
      <w:r w:rsidRPr="00D15548">
        <w:rPr>
          <w:b/>
          <w:szCs w:val="24"/>
        </w:rPr>
        <w:t xml:space="preserve"> lentelėje nurodyt</w:t>
      </w:r>
      <w:r>
        <w:rPr>
          <w:b/>
          <w:szCs w:val="24"/>
        </w:rPr>
        <w:t>am</w:t>
      </w:r>
      <w:r w:rsidRPr="00D15548">
        <w:rPr>
          <w:b/>
          <w:szCs w:val="24"/>
        </w:rPr>
        <w:t xml:space="preserve"> </w:t>
      </w:r>
      <w:r>
        <w:rPr>
          <w:b/>
          <w:szCs w:val="24"/>
        </w:rPr>
        <w:t xml:space="preserve">išmetamų </w:t>
      </w:r>
      <w:r w:rsidR="00282A42" w:rsidRPr="00282A42">
        <w:rPr>
          <w:b/>
          <w:bCs/>
          <w:szCs w:val="24"/>
        </w:rPr>
        <w:t>ne metano angliavandenilių (NMHC</w:t>
      </w:r>
      <w:r w:rsidR="00282A42" w:rsidRPr="00282A42">
        <w:rPr>
          <w:b/>
          <w:bCs/>
          <w:szCs w:val="24"/>
          <w:lang w:val="en-US"/>
        </w:rPr>
        <w:t>)</w:t>
      </w:r>
      <w:r w:rsidRPr="00235D7C">
        <w:rPr>
          <w:b/>
          <w:bCs/>
          <w:szCs w:val="24"/>
          <w:lang w:val="en-US"/>
        </w:rPr>
        <w:t xml:space="preserve"> </w:t>
      </w:r>
      <w:proofErr w:type="spellStart"/>
      <w:r w:rsidRPr="00235D7C">
        <w:rPr>
          <w:b/>
          <w:bCs/>
          <w:szCs w:val="24"/>
          <w:lang w:val="en-US"/>
        </w:rPr>
        <w:t>kiek</w:t>
      </w:r>
      <w:r>
        <w:rPr>
          <w:b/>
          <w:bCs/>
          <w:szCs w:val="24"/>
          <w:lang w:val="en-US"/>
        </w:rPr>
        <w:t>iui</w:t>
      </w:r>
      <w:proofErr w:type="spellEnd"/>
      <w:r w:rsidRPr="00D15548">
        <w:rPr>
          <w:b/>
          <w:szCs w:val="24"/>
        </w:rPr>
        <w:t xml:space="preserve"> pagrįsti kartu su pasiūlymu pateikia siūlomų Autobusų oficialios bandymų laboratorijos išvadas</w:t>
      </w:r>
      <w:r w:rsidRPr="00D15548">
        <w:rPr>
          <w:szCs w:val="24"/>
        </w:rPr>
        <w:t>.</w:t>
      </w:r>
    </w:p>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4E845775" w:rsidR="008C1FA7" w:rsidRPr="00D15548" w:rsidRDefault="004E6287" w:rsidP="008C1FA7">
      <w:pPr>
        <w:spacing w:before="120"/>
        <w:jc w:val="right"/>
        <w:rPr>
          <w:i/>
          <w:color w:val="000000"/>
          <w:szCs w:val="24"/>
        </w:rPr>
      </w:pPr>
      <w:r>
        <w:rPr>
          <w:i/>
          <w:color w:val="000000"/>
          <w:szCs w:val="24"/>
        </w:rPr>
        <w:t>9</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5E51505F" w:rsidR="008C1FA7" w:rsidRDefault="008C1FA7" w:rsidP="00126686">
      <w:pPr>
        <w:ind w:firstLine="851"/>
        <w:rPr>
          <w:color w:val="000000"/>
          <w:szCs w:val="24"/>
        </w:rPr>
      </w:pPr>
      <w:r w:rsidRPr="00D15548">
        <w:rPr>
          <w:color w:val="000000"/>
          <w:szCs w:val="24"/>
          <w:vertAlign w:val="superscript"/>
        </w:rPr>
        <w:t>*</w:t>
      </w:r>
      <w:r w:rsidR="004E6287" w:rsidRPr="00126686">
        <w:rPr>
          <w:b/>
          <w:bCs/>
          <w:color w:val="000000"/>
          <w:szCs w:val="24"/>
        </w:rPr>
        <w:t>9</w:t>
      </w:r>
      <w:r w:rsidRPr="00126686">
        <w:rPr>
          <w:b/>
          <w:bCs/>
          <w:color w:val="000000"/>
          <w:szCs w:val="24"/>
        </w:rPr>
        <w:t xml:space="preserve"> lentelės skiltyje “Autobusų </w:t>
      </w:r>
      <w:r w:rsidR="00334A5F">
        <w:rPr>
          <w:b/>
          <w:bCs/>
          <w:color w:val="000000"/>
          <w:szCs w:val="24"/>
        </w:rPr>
        <w:t>T</w:t>
      </w:r>
      <w:r w:rsidRPr="00126686">
        <w:rPr>
          <w:b/>
          <w:bCs/>
          <w:color w:val="000000"/>
          <w:szCs w:val="24"/>
        </w:rPr>
        <w:t>echninio aptarnavimo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3E595A6D" w14:textId="04EED441" w:rsidR="00334A5F" w:rsidRDefault="00334A5F" w:rsidP="00126686">
      <w:pPr>
        <w:ind w:firstLine="851"/>
        <w:rPr>
          <w:color w:val="000000"/>
          <w:szCs w:val="24"/>
        </w:rPr>
      </w:pPr>
    </w:p>
    <w:p w14:paraId="59516E1F" w14:textId="77777777" w:rsidR="00334A5F" w:rsidRDefault="00334A5F" w:rsidP="00126686">
      <w:pPr>
        <w:ind w:firstLine="851"/>
        <w:rPr>
          <w:color w:val="000000"/>
          <w:szCs w:val="24"/>
        </w:rPr>
      </w:pPr>
    </w:p>
    <w:p w14:paraId="41AAD0DE" w14:textId="243E9DB7" w:rsidR="00334A5F" w:rsidRPr="00D15548" w:rsidRDefault="005E2141" w:rsidP="00334A5F">
      <w:pPr>
        <w:spacing w:before="120"/>
        <w:ind w:firstLine="1296"/>
        <w:rPr>
          <w:color w:val="000000"/>
          <w:szCs w:val="24"/>
        </w:rPr>
      </w:pPr>
      <w:r w:rsidRPr="00D15548">
        <w:rPr>
          <w:bCs/>
          <w:color w:val="000000"/>
          <w:sz w:val="22"/>
          <w:szCs w:val="22"/>
        </w:rPr>
        <w:t xml:space="preserve">                       </w:t>
      </w:r>
      <w:r w:rsidR="00334A5F" w:rsidRPr="00D15548">
        <w:rPr>
          <w:b/>
          <w:color w:val="000000"/>
          <w:szCs w:val="24"/>
        </w:rPr>
        <w:t xml:space="preserve">Mes siūlome Autobusų </w:t>
      </w:r>
      <w:r w:rsidR="00334A5F">
        <w:rPr>
          <w:b/>
          <w:color w:val="000000"/>
          <w:szCs w:val="24"/>
        </w:rPr>
        <w:t>Negarantinį remontą</w:t>
      </w:r>
      <w:r w:rsidR="00334A5F" w:rsidRPr="00D15548">
        <w:rPr>
          <w:b/>
          <w:color w:val="000000"/>
          <w:szCs w:val="24"/>
        </w:rPr>
        <w:t xml:space="preserve"> atliki</w:t>
      </w:r>
      <w:r w:rsidR="00334A5F" w:rsidRPr="00D15548">
        <w:rPr>
          <w:color w:val="000000"/>
          <w:szCs w:val="24"/>
        </w:rPr>
        <w:t>:</w:t>
      </w:r>
    </w:p>
    <w:p w14:paraId="511BA951" w14:textId="1E9537F3" w:rsidR="00334A5F" w:rsidRPr="00D15548" w:rsidRDefault="00334A5F" w:rsidP="00334A5F">
      <w:pPr>
        <w:spacing w:before="120"/>
        <w:jc w:val="right"/>
        <w:rPr>
          <w:i/>
          <w:color w:val="000000"/>
          <w:szCs w:val="24"/>
        </w:rPr>
      </w:pPr>
      <w:r>
        <w:rPr>
          <w:i/>
          <w:color w:val="000000"/>
          <w:szCs w:val="24"/>
        </w:rPr>
        <w:lastRenderedPageBreak/>
        <w:t>10</w:t>
      </w:r>
      <w:r w:rsidRPr="00D15548">
        <w:rPr>
          <w:i/>
          <w:color w:val="000000"/>
          <w:szCs w:val="24"/>
        </w:rPr>
        <w:t xml:space="preserve"> lentelė</w:t>
      </w:r>
    </w:p>
    <w:tbl>
      <w:tblPr>
        <w:tblStyle w:val="Lentelstinklelis"/>
        <w:tblW w:w="0" w:type="auto"/>
        <w:tblLook w:val="04A0" w:firstRow="1" w:lastRow="0" w:firstColumn="1" w:lastColumn="0" w:noHBand="0" w:noVBand="1"/>
      </w:tblPr>
      <w:tblGrid>
        <w:gridCol w:w="7281"/>
        <w:gridCol w:w="7279"/>
      </w:tblGrid>
      <w:tr w:rsidR="00334A5F" w:rsidRPr="00D15548" w14:paraId="557EAE0D" w14:textId="77777777" w:rsidTr="00EB1622">
        <w:tc>
          <w:tcPr>
            <w:tcW w:w="7393" w:type="dxa"/>
            <w:vMerge w:val="restart"/>
            <w:vAlign w:val="center"/>
          </w:tcPr>
          <w:p w14:paraId="2D3B6C02" w14:textId="06A7A986" w:rsidR="00334A5F" w:rsidRPr="00D15548" w:rsidRDefault="00334A5F" w:rsidP="00EB1622">
            <w:pPr>
              <w:spacing w:before="120"/>
              <w:rPr>
                <w:b/>
                <w:color w:val="000000"/>
                <w:szCs w:val="24"/>
              </w:rPr>
            </w:pPr>
            <w:r w:rsidRPr="00D15548">
              <w:rPr>
                <w:b/>
                <w:color w:val="000000"/>
                <w:szCs w:val="24"/>
              </w:rPr>
              <w:t xml:space="preserve">Siūlomų Autobusų </w:t>
            </w:r>
            <w:r>
              <w:rPr>
                <w:b/>
                <w:color w:val="000000"/>
                <w:szCs w:val="24"/>
              </w:rPr>
              <w:t>Negarantinio remonto</w:t>
            </w:r>
            <w:r w:rsidRPr="00D15548">
              <w:rPr>
                <w:b/>
                <w:color w:val="000000"/>
                <w:szCs w:val="24"/>
              </w:rPr>
              <w:t xml:space="preserve"> atlikimo vieta</w:t>
            </w:r>
          </w:p>
        </w:tc>
        <w:tc>
          <w:tcPr>
            <w:tcW w:w="7393" w:type="dxa"/>
          </w:tcPr>
          <w:p w14:paraId="5BAB4B90" w14:textId="04E1A171" w:rsidR="00334A5F" w:rsidRPr="00D15548" w:rsidRDefault="00334A5F" w:rsidP="00EB1622">
            <w:pPr>
              <w:spacing w:before="120"/>
              <w:jc w:val="center"/>
              <w:rPr>
                <w:color w:val="000000"/>
                <w:szCs w:val="24"/>
                <w:vertAlign w:val="superscript"/>
              </w:rPr>
            </w:pPr>
            <w:r w:rsidRPr="00D15548">
              <w:rPr>
                <w:color w:val="000000"/>
                <w:szCs w:val="24"/>
              </w:rPr>
              <w:t xml:space="preserve">Autobusų </w:t>
            </w:r>
            <w:r>
              <w:rPr>
                <w:color w:val="000000"/>
                <w:szCs w:val="24"/>
              </w:rPr>
              <w:t>Negarantinio remonto</w:t>
            </w:r>
            <w:r w:rsidRPr="00D15548">
              <w:rPr>
                <w:color w:val="000000"/>
                <w:szCs w:val="24"/>
              </w:rPr>
              <w:t xml:space="preserve"> atlikimo vietos pavadinimas, adresas*</w:t>
            </w:r>
          </w:p>
        </w:tc>
      </w:tr>
      <w:tr w:rsidR="00334A5F" w:rsidRPr="00D15548" w14:paraId="2BA5D7DF" w14:textId="77777777" w:rsidTr="00EB1622">
        <w:tc>
          <w:tcPr>
            <w:tcW w:w="7393" w:type="dxa"/>
            <w:vMerge/>
          </w:tcPr>
          <w:p w14:paraId="77E80149" w14:textId="77777777" w:rsidR="00334A5F" w:rsidRPr="00D15548" w:rsidRDefault="00334A5F" w:rsidP="00EB1622">
            <w:pPr>
              <w:spacing w:before="120"/>
              <w:rPr>
                <w:color w:val="000000"/>
                <w:szCs w:val="24"/>
              </w:rPr>
            </w:pPr>
          </w:p>
        </w:tc>
        <w:tc>
          <w:tcPr>
            <w:tcW w:w="7393" w:type="dxa"/>
          </w:tcPr>
          <w:p w14:paraId="1A86422F" w14:textId="77777777" w:rsidR="00334A5F" w:rsidRPr="00D15548" w:rsidRDefault="00334A5F" w:rsidP="00EB1622">
            <w:pPr>
              <w:spacing w:before="120"/>
              <w:rPr>
                <w:color w:val="000000"/>
                <w:szCs w:val="24"/>
              </w:rPr>
            </w:pPr>
          </w:p>
        </w:tc>
      </w:tr>
    </w:tbl>
    <w:p w14:paraId="145754D7" w14:textId="77777777" w:rsidR="00334A5F" w:rsidRPr="00D15548" w:rsidRDefault="00334A5F" w:rsidP="00334A5F">
      <w:pPr>
        <w:ind w:firstLine="851"/>
        <w:rPr>
          <w:color w:val="000000"/>
          <w:szCs w:val="24"/>
        </w:rPr>
      </w:pPr>
      <w:r w:rsidRPr="00D15548">
        <w:rPr>
          <w:color w:val="000000"/>
          <w:szCs w:val="24"/>
        </w:rPr>
        <w:t>Pastabos:</w:t>
      </w:r>
    </w:p>
    <w:p w14:paraId="211B58CD" w14:textId="77777777" w:rsidR="00397548" w:rsidRDefault="00334A5F" w:rsidP="00334A5F">
      <w:pPr>
        <w:ind w:right="-142"/>
        <w:rPr>
          <w:bCs/>
          <w:color w:val="000000"/>
          <w:sz w:val="22"/>
          <w:szCs w:val="22"/>
        </w:rPr>
      </w:pPr>
      <w:r w:rsidRPr="00D15548">
        <w:rPr>
          <w:color w:val="000000"/>
          <w:szCs w:val="24"/>
          <w:vertAlign w:val="superscript"/>
        </w:rPr>
        <w:t>*</w:t>
      </w:r>
      <w:r>
        <w:rPr>
          <w:b/>
          <w:bCs/>
          <w:color w:val="000000"/>
          <w:szCs w:val="24"/>
        </w:rPr>
        <w:t>10</w:t>
      </w:r>
      <w:r w:rsidRPr="00126686">
        <w:rPr>
          <w:b/>
          <w:bCs/>
          <w:color w:val="000000"/>
          <w:szCs w:val="24"/>
        </w:rPr>
        <w:t xml:space="preserve"> lentelės skiltyje “Autobusų </w:t>
      </w:r>
      <w:r>
        <w:rPr>
          <w:b/>
          <w:bCs/>
          <w:color w:val="000000"/>
          <w:szCs w:val="24"/>
        </w:rPr>
        <w:t>Negarantinio remonto</w:t>
      </w:r>
      <w:r w:rsidRPr="00126686">
        <w:rPr>
          <w:b/>
          <w:bCs/>
          <w:color w:val="000000"/>
          <w:szCs w:val="24"/>
        </w:rPr>
        <w:t xml:space="preserve"> atlikimo vietos pavadinimas, adresas”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97548">
        <w:rPr>
          <w:b/>
          <w:bCs/>
          <w:color w:val="000000"/>
          <w:szCs w:val="24"/>
        </w:rPr>
        <w:t>Negarantinį remontą</w:t>
      </w:r>
      <w:r w:rsidRPr="00126686">
        <w:rPr>
          <w:b/>
          <w:bCs/>
          <w:color w:val="000000"/>
          <w:szCs w:val="24"/>
        </w:rPr>
        <w:t>, pavedant jį atlikti Perkančiajam subjektui, nurodoma – UAB “Kauno autobusai”, Raudondvario pl. 105, Kaunas, Lietuvos Respublika</w:t>
      </w:r>
      <w:r w:rsidRPr="00D15548">
        <w:rPr>
          <w:color w:val="000000"/>
          <w:szCs w:val="24"/>
        </w:rPr>
        <w:t>.</w:t>
      </w:r>
      <w:r w:rsidR="005E2141" w:rsidRPr="00D15548">
        <w:rPr>
          <w:bCs/>
          <w:color w:val="000000"/>
          <w:sz w:val="22"/>
          <w:szCs w:val="22"/>
        </w:rPr>
        <w:t xml:space="preserve">  </w:t>
      </w: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614001AF" w:rsidR="003A7AD8" w:rsidRPr="00D15548" w:rsidRDefault="003A7AD8" w:rsidP="003A7AD8">
      <w:pPr>
        <w:ind w:right="-142"/>
        <w:rPr>
          <w:i/>
          <w:color w:val="000000"/>
          <w:szCs w:val="24"/>
        </w:rPr>
      </w:pPr>
      <w:r w:rsidRPr="00D15548">
        <w:rPr>
          <w:bCs/>
          <w:i/>
          <w:color w:val="000000"/>
          <w:sz w:val="22"/>
          <w:szCs w:val="22"/>
        </w:rPr>
        <w:t xml:space="preserve">                                                                                                                                                                                                                                                     </w:t>
      </w:r>
      <w:r w:rsidR="004E6287">
        <w:rPr>
          <w:bCs/>
          <w:i/>
          <w:color w:val="000000"/>
          <w:sz w:val="22"/>
          <w:szCs w:val="22"/>
        </w:rPr>
        <w:t>1</w:t>
      </w:r>
      <w:r w:rsidR="00397548">
        <w:rPr>
          <w:bCs/>
          <w:i/>
          <w:color w:val="000000"/>
          <w:sz w:val="22"/>
          <w:szCs w:val="22"/>
        </w:rPr>
        <w:t>1</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7F404B" w:rsidRPr="00D15548" w14:paraId="5BD9D4A6"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9AD9EEA" w14:textId="77777777" w:rsidR="007F404B" w:rsidRPr="00856813" w:rsidRDefault="007F404B"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54B65CE9" w14:textId="56BE775C" w:rsidR="007F404B" w:rsidRPr="007F404B" w:rsidRDefault="00D56159" w:rsidP="00D13BEF">
            <w:pPr>
              <w:pStyle w:val="Antrats"/>
              <w:tabs>
                <w:tab w:val="left" w:pos="1296"/>
              </w:tabs>
              <w:ind w:right="-1"/>
              <w:rPr>
                <w:rFonts w:eastAsia="Calibri"/>
                <w:color w:val="000000" w:themeColor="text1"/>
                <w:szCs w:val="24"/>
              </w:rPr>
            </w:pPr>
            <w:r>
              <w:rPr>
                <w:bCs/>
                <w:szCs w:val="24"/>
              </w:rPr>
              <w:t>S</w:t>
            </w:r>
            <w:r w:rsidR="007E2DB9" w:rsidRPr="00D33D06">
              <w:rPr>
                <w:bCs/>
                <w:szCs w:val="24"/>
              </w:rPr>
              <w:t>iūlomų Autobusų oficialios bandymų laboratorijos išvados kuro sąnaudoms pagrįsti</w:t>
            </w:r>
            <w:r w:rsidR="007E2DB9">
              <w:rPr>
                <w:bCs/>
                <w:szCs w:val="24"/>
              </w:rPr>
              <w:t xml:space="preserve"> pagal pasiūlymo formos </w:t>
            </w:r>
            <w:r w:rsidR="00397548">
              <w:rPr>
                <w:bCs/>
                <w:szCs w:val="24"/>
              </w:rPr>
              <w:t>5</w:t>
            </w:r>
            <w:r w:rsidR="007E2DB9">
              <w:rPr>
                <w:bCs/>
                <w:szCs w:val="24"/>
              </w:rPr>
              <w:t xml:space="preserve"> lentelėje nustatytus reikalavimus, </w:t>
            </w:r>
            <w:proofErr w:type="spellStart"/>
            <w:r w:rsidR="007E2DB9">
              <w:rPr>
                <w:szCs w:val="24"/>
                <w:lang w:val="en-US"/>
              </w:rPr>
              <w:t>išmetamo</w:t>
            </w:r>
            <w:proofErr w:type="spellEnd"/>
            <w:r w:rsidR="007E2DB9">
              <w:rPr>
                <w:szCs w:val="24"/>
                <w:lang w:val="en-US"/>
              </w:rPr>
              <w:t xml:space="preserve"> </w:t>
            </w:r>
            <w:proofErr w:type="spellStart"/>
            <w:r w:rsidR="007E2DB9">
              <w:rPr>
                <w:szCs w:val="24"/>
                <w:lang w:val="en-US"/>
              </w:rPr>
              <w:t>anglies</w:t>
            </w:r>
            <w:proofErr w:type="spellEnd"/>
            <w:r w:rsidR="007E2DB9">
              <w:rPr>
                <w:szCs w:val="24"/>
                <w:lang w:val="en-US"/>
              </w:rPr>
              <w:t xml:space="preserve"> </w:t>
            </w:r>
            <w:proofErr w:type="spellStart"/>
            <w:r w:rsidR="007E2DB9">
              <w:rPr>
                <w:szCs w:val="24"/>
                <w:lang w:val="en-US"/>
              </w:rPr>
              <w:t>dvideginio</w:t>
            </w:r>
            <w:proofErr w:type="spellEnd"/>
            <w:r w:rsidR="007E2DB9">
              <w:rPr>
                <w:szCs w:val="24"/>
                <w:lang w:val="en-US"/>
              </w:rPr>
              <w:t xml:space="preserve"> </w:t>
            </w:r>
            <w:r w:rsidR="007E2DB9">
              <w:rPr>
                <w:color w:val="000000"/>
                <w:szCs w:val="24"/>
                <w:lang w:eastAsia="lt-LT"/>
              </w:rPr>
              <w:t>(CO</w:t>
            </w:r>
            <w:r w:rsidR="007E2DB9">
              <w:rPr>
                <w:color w:val="000000"/>
                <w:szCs w:val="24"/>
                <w:vertAlign w:val="subscript"/>
                <w:lang w:eastAsia="lt-LT"/>
              </w:rPr>
              <w:t>2</w:t>
            </w:r>
            <w:r w:rsidR="007E2DB9">
              <w:rPr>
                <w:color w:val="000000"/>
                <w:szCs w:val="24"/>
                <w:lang w:eastAsia="lt-LT"/>
              </w:rPr>
              <w:t xml:space="preserve">) kiekiui pagrįsti pagal pasiūlymo formos </w:t>
            </w:r>
            <w:r w:rsidR="00397548">
              <w:rPr>
                <w:color w:val="000000"/>
                <w:szCs w:val="24"/>
                <w:lang w:eastAsia="lt-LT"/>
              </w:rPr>
              <w:t>6</w:t>
            </w:r>
            <w:r w:rsidR="007E2DB9">
              <w:rPr>
                <w:color w:val="000000"/>
                <w:szCs w:val="24"/>
                <w:lang w:eastAsia="lt-LT"/>
              </w:rPr>
              <w:t xml:space="preserve"> lentelėje nustatytus reikalavimu, išmetamų azoto oksidų (</w:t>
            </w:r>
            <w:proofErr w:type="spellStart"/>
            <w:r w:rsidR="007E2DB9">
              <w:rPr>
                <w:color w:val="000000"/>
                <w:szCs w:val="24"/>
                <w:lang w:eastAsia="lt-LT"/>
              </w:rPr>
              <w:t>NO</w:t>
            </w:r>
            <w:r w:rsidR="007E2DB9">
              <w:rPr>
                <w:color w:val="000000"/>
                <w:szCs w:val="24"/>
                <w:vertAlign w:val="subscript"/>
                <w:lang w:eastAsia="lt-LT"/>
              </w:rPr>
              <w:t>x</w:t>
            </w:r>
            <w:proofErr w:type="spellEnd"/>
            <w:r w:rsidR="007E2DB9">
              <w:rPr>
                <w:color w:val="000000"/>
                <w:szCs w:val="24"/>
                <w:lang w:eastAsia="lt-LT"/>
              </w:rPr>
              <w:t xml:space="preserve">) kiekiui pagrįsti pagal pasiūlymo formos </w:t>
            </w:r>
            <w:r w:rsidR="00397548">
              <w:rPr>
                <w:color w:val="000000"/>
                <w:szCs w:val="24"/>
                <w:lang w:eastAsia="lt-LT"/>
              </w:rPr>
              <w:t>7</w:t>
            </w:r>
            <w:r w:rsidR="007E2DB9">
              <w:rPr>
                <w:color w:val="000000"/>
                <w:szCs w:val="24"/>
                <w:lang w:eastAsia="lt-LT"/>
              </w:rPr>
              <w:t xml:space="preserve"> lentelėje nustatytus reikalavimus, </w:t>
            </w:r>
            <w:proofErr w:type="spellStart"/>
            <w:r w:rsidR="007E2DB9">
              <w:rPr>
                <w:szCs w:val="24"/>
                <w:lang w:val="en-US"/>
              </w:rPr>
              <w:t>i</w:t>
            </w:r>
            <w:proofErr w:type="spellEnd"/>
            <w:r w:rsidR="007E2DB9">
              <w:rPr>
                <w:szCs w:val="24"/>
              </w:rPr>
              <w:t>š</w:t>
            </w:r>
            <w:proofErr w:type="spellStart"/>
            <w:r w:rsidR="007E2DB9">
              <w:rPr>
                <w:szCs w:val="24"/>
                <w:lang w:val="en-US"/>
              </w:rPr>
              <w:t>metamų</w:t>
            </w:r>
            <w:proofErr w:type="spellEnd"/>
            <w:r w:rsidR="007E2DB9">
              <w:rPr>
                <w:szCs w:val="24"/>
                <w:lang w:val="en-US"/>
              </w:rPr>
              <w:t xml:space="preserve"> </w:t>
            </w:r>
            <w:r w:rsidR="007E2DB9">
              <w:rPr>
                <w:color w:val="000000"/>
                <w:szCs w:val="24"/>
                <w:lang w:eastAsia="lt-LT"/>
              </w:rPr>
              <w:t xml:space="preserve">ne metano angliavandenilių (NMHC) kiekiui pagrįsti pagal pasiūlymo formos </w:t>
            </w:r>
            <w:r w:rsidR="00397548">
              <w:rPr>
                <w:color w:val="000000"/>
                <w:szCs w:val="24"/>
                <w:lang w:eastAsia="lt-LT"/>
              </w:rPr>
              <w:t>8</w:t>
            </w:r>
            <w:r w:rsidR="007E2DB9">
              <w:rPr>
                <w:color w:val="000000"/>
                <w:szCs w:val="24"/>
                <w:lang w:eastAsia="lt-LT"/>
              </w:rPr>
              <w:t xml:space="preserve"> lentelėje nustatytus reikalavimus</w:t>
            </w:r>
          </w:p>
        </w:tc>
        <w:tc>
          <w:tcPr>
            <w:tcW w:w="3793" w:type="dxa"/>
            <w:tcBorders>
              <w:top w:val="single" w:sz="4" w:space="0" w:color="auto"/>
              <w:left w:val="single" w:sz="4" w:space="0" w:color="auto"/>
              <w:bottom w:val="single" w:sz="4" w:space="0" w:color="auto"/>
              <w:right w:val="single" w:sz="4" w:space="0" w:color="auto"/>
            </w:tcBorders>
          </w:tcPr>
          <w:p w14:paraId="731731AE" w14:textId="77777777" w:rsidR="007F404B" w:rsidRPr="00D15548" w:rsidRDefault="007F404B"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6791AC7" w:rsidR="002D4612" w:rsidRPr="00D56159" w:rsidRDefault="00D56159" w:rsidP="00D13BEF">
            <w:pPr>
              <w:pStyle w:val="Antrats"/>
              <w:tabs>
                <w:tab w:val="left" w:pos="1296"/>
              </w:tabs>
              <w:ind w:right="-1"/>
              <w:rPr>
                <w:rFonts w:eastAsia="Calibri"/>
                <w:color w:val="000000" w:themeColor="text1"/>
                <w:szCs w:val="24"/>
              </w:rPr>
            </w:pPr>
            <w:r w:rsidRPr="00D56159">
              <w:t>D</w:t>
            </w:r>
            <w:r w:rsidRPr="00D56159">
              <w:rPr>
                <w:szCs w:val="24"/>
              </w:rPr>
              <w:t>okument</w:t>
            </w:r>
            <w:r w:rsidRPr="00D56159">
              <w:t>as</w:t>
            </w:r>
            <w:r w:rsidRPr="00D56159">
              <w:rPr>
                <w:szCs w:val="24"/>
              </w:rPr>
              <w:t>, patvirtinant</w:t>
            </w:r>
            <w:r w:rsidRPr="00D56159">
              <w:t>is</w:t>
            </w:r>
            <w:r w:rsidRPr="00D5615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D56159">
              <w:rPr>
                <w:rFonts w:eastAsia="Calibri"/>
                <w:szCs w:val="24"/>
              </w:rPr>
              <w:t xml:space="preserve">pagal konkurso sąlygų 1 priedo specifikacijos </w:t>
            </w:r>
            <w:r w:rsidR="00273482" w:rsidRPr="00FD1F16">
              <w:rPr>
                <w:rFonts w:eastAsia="Calibri"/>
                <w:szCs w:val="24"/>
              </w:rPr>
              <w:t>1</w:t>
            </w:r>
            <w:r w:rsidRPr="00FD1F16">
              <w:rPr>
                <w:rFonts w:eastAsia="Calibri"/>
                <w:szCs w:val="24"/>
              </w:rPr>
              <w:t xml:space="preserve"> lentelės  3</w:t>
            </w:r>
            <w:r w:rsidR="00EF4CC2" w:rsidRPr="00FD1F16">
              <w:rPr>
                <w:rFonts w:eastAsia="Calibri"/>
                <w:szCs w:val="24"/>
              </w:rPr>
              <w:t>4</w:t>
            </w:r>
            <w:r w:rsidRPr="00FD1F16">
              <w:rPr>
                <w:rFonts w:eastAsia="Calibri"/>
                <w:szCs w:val="24"/>
              </w:rPr>
              <w:t>.10</w:t>
            </w:r>
            <w:r w:rsidR="00E61291" w:rsidRPr="00FD1F16">
              <w:rPr>
                <w:rFonts w:eastAsia="Calibri"/>
                <w:szCs w:val="24"/>
              </w:rPr>
              <w:t>.</w:t>
            </w:r>
            <w:r w:rsidRPr="00FD1F16">
              <w:rPr>
                <w:rFonts w:eastAsia="Calibri"/>
                <w:szCs w:val="24"/>
              </w:rPr>
              <w:t xml:space="preserve"> punkte</w:t>
            </w:r>
            <w:r w:rsidRPr="00D56159">
              <w:rPr>
                <w:rFonts w:eastAsia="Calibri"/>
                <w:szCs w:val="24"/>
              </w:rPr>
              <w:t xml:space="preserv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2D4612"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65EF8AE3" w:rsidR="003A7AD8" w:rsidRPr="00D15548" w:rsidRDefault="003A7AD8" w:rsidP="00D13BEF">
            <w:pPr>
              <w:tabs>
                <w:tab w:val="left" w:pos="8712"/>
              </w:tabs>
              <w:jc w:val="right"/>
              <w:rPr>
                <w:i/>
                <w:color w:val="000000"/>
                <w:szCs w:val="24"/>
              </w:rPr>
            </w:pPr>
            <w:r w:rsidRPr="00D15548">
              <w:rPr>
                <w:bCs/>
                <w:i/>
                <w:color w:val="000000"/>
                <w:szCs w:val="24"/>
              </w:rPr>
              <w:t xml:space="preserve">     </w:t>
            </w:r>
            <w:r w:rsidR="004E6287">
              <w:rPr>
                <w:bCs/>
                <w:i/>
                <w:color w:val="000000"/>
                <w:szCs w:val="24"/>
              </w:rPr>
              <w:t>1</w:t>
            </w:r>
            <w:r w:rsidR="0036238E">
              <w:rPr>
                <w:bCs/>
                <w:i/>
                <w:color w:val="000000"/>
                <w:szCs w:val="24"/>
              </w:rPr>
              <w:t>2</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4B023FBC" w:rsidR="003A7AD8" w:rsidRDefault="00D13DC8" w:rsidP="00D13DC8">
      <w:pPr>
        <w:jc w:val="center"/>
        <w:rPr>
          <w:bCs/>
          <w:i/>
          <w:color w:val="000000"/>
          <w:szCs w:val="24"/>
        </w:rPr>
      </w:pPr>
      <w:r>
        <w:rPr>
          <w:bCs/>
          <w:i/>
          <w:color w:val="000000"/>
          <w:szCs w:val="24"/>
        </w:rPr>
        <w:t xml:space="preserve">                                                                                                                                                                                                             </w:t>
      </w:r>
      <w:r w:rsidR="004E6287">
        <w:rPr>
          <w:bCs/>
          <w:i/>
          <w:color w:val="000000"/>
          <w:szCs w:val="24"/>
        </w:rPr>
        <w:t>1</w:t>
      </w:r>
      <w:r w:rsidR="0036238E">
        <w:rPr>
          <w:bCs/>
          <w:i/>
          <w:color w:val="000000"/>
          <w:szCs w:val="24"/>
        </w:rPr>
        <w:t>3</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480" w:type="dxa"/>
        <w:tblInd w:w="-459" w:type="dxa"/>
        <w:tblLook w:val="04A0" w:firstRow="1" w:lastRow="0" w:firstColumn="1" w:lastColumn="0" w:noHBand="0" w:noVBand="1"/>
      </w:tblPr>
      <w:tblGrid>
        <w:gridCol w:w="570"/>
        <w:gridCol w:w="3399"/>
        <w:gridCol w:w="3828"/>
        <w:gridCol w:w="3997"/>
        <w:gridCol w:w="3686"/>
      </w:tblGrid>
      <w:tr w:rsidR="003824BE" w:rsidRPr="00D15548" w14:paraId="0176039A" w14:textId="77777777" w:rsidTr="003824BE">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683"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3824BE">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686"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3824BE">
        <w:tc>
          <w:tcPr>
            <w:tcW w:w="15480"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3824BE">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683" w:type="dxa"/>
            <w:gridSpan w:val="2"/>
          </w:tcPr>
          <w:p w14:paraId="1DD7D709" w14:textId="77777777" w:rsidR="003A7AD8" w:rsidRPr="00D15548" w:rsidRDefault="003A7AD8" w:rsidP="00D13BEF">
            <w:pPr>
              <w:rPr>
                <w:lang w:eastAsia="en-US"/>
              </w:rPr>
            </w:pPr>
          </w:p>
        </w:tc>
      </w:tr>
      <w:tr w:rsidR="003A7AD8" w:rsidRPr="00D15548" w14:paraId="789D067F" w14:textId="77777777" w:rsidTr="003824BE">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683" w:type="dxa"/>
            <w:gridSpan w:val="2"/>
          </w:tcPr>
          <w:p w14:paraId="4F25CFAD" w14:textId="77777777" w:rsidR="003A7AD8" w:rsidRPr="00D15548" w:rsidRDefault="003A7AD8" w:rsidP="00D13BEF">
            <w:pPr>
              <w:rPr>
                <w:lang w:eastAsia="en-US"/>
              </w:rPr>
            </w:pPr>
          </w:p>
        </w:tc>
      </w:tr>
      <w:tr w:rsidR="003A7AD8" w:rsidRPr="00D15548" w14:paraId="13475E26" w14:textId="77777777" w:rsidTr="003824BE">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683" w:type="dxa"/>
            <w:gridSpan w:val="2"/>
          </w:tcPr>
          <w:p w14:paraId="2AA83D60" w14:textId="77777777" w:rsidR="003A7AD8" w:rsidRPr="00D15548" w:rsidRDefault="003A7AD8" w:rsidP="00D13BEF">
            <w:pPr>
              <w:rPr>
                <w:lang w:eastAsia="en-US"/>
              </w:rPr>
            </w:pPr>
          </w:p>
        </w:tc>
      </w:tr>
      <w:tr w:rsidR="003A7AD8" w:rsidRPr="00D15548" w14:paraId="2E311DE0" w14:textId="77777777" w:rsidTr="003824BE">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683" w:type="dxa"/>
            <w:gridSpan w:val="2"/>
          </w:tcPr>
          <w:p w14:paraId="347601D5" w14:textId="77777777" w:rsidR="003A7AD8" w:rsidRPr="00D15548" w:rsidRDefault="003A7AD8" w:rsidP="00D13BEF">
            <w:pPr>
              <w:rPr>
                <w:lang w:eastAsia="en-US"/>
              </w:rPr>
            </w:pPr>
          </w:p>
        </w:tc>
      </w:tr>
    </w:tbl>
    <w:p w14:paraId="72367559" w14:textId="48235564" w:rsidR="00D13DC8" w:rsidRDefault="00D13DC8" w:rsidP="003A7AD8">
      <w:pPr>
        <w:ind w:firstLine="567"/>
        <w:jc w:val="right"/>
        <w:rPr>
          <w:i/>
        </w:rPr>
      </w:pPr>
    </w:p>
    <w:p w14:paraId="0E8FBEF7" w14:textId="3B9DB0D8" w:rsidR="003824BE" w:rsidRDefault="003824BE" w:rsidP="003A7AD8">
      <w:pPr>
        <w:ind w:firstLine="567"/>
        <w:jc w:val="right"/>
        <w:rPr>
          <w:i/>
        </w:rPr>
      </w:pPr>
    </w:p>
    <w:p w14:paraId="2B962144" w14:textId="3986FC87" w:rsidR="003824BE" w:rsidRDefault="003824BE" w:rsidP="003A7AD8">
      <w:pPr>
        <w:ind w:firstLine="567"/>
        <w:jc w:val="right"/>
        <w:rPr>
          <w:i/>
        </w:rPr>
      </w:pPr>
    </w:p>
    <w:p w14:paraId="0A92A42F" w14:textId="36B14A15" w:rsidR="003824BE" w:rsidRDefault="003824BE" w:rsidP="003A7AD8">
      <w:pPr>
        <w:ind w:firstLine="567"/>
        <w:jc w:val="right"/>
        <w:rPr>
          <w:i/>
        </w:rPr>
      </w:pPr>
    </w:p>
    <w:p w14:paraId="4A73EB82" w14:textId="5C1EB8EF" w:rsidR="003824BE" w:rsidRDefault="003824BE" w:rsidP="003A7AD8">
      <w:pPr>
        <w:ind w:firstLine="567"/>
        <w:jc w:val="right"/>
        <w:rPr>
          <w:i/>
        </w:rPr>
      </w:pPr>
    </w:p>
    <w:p w14:paraId="21A99972" w14:textId="02705E1E" w:rsidR="003824BE" w:rsidRDefault="003824BE" w:rsidP="003A7AD8">
      <w:pPr>
        <w:ind w:firstLine="567"/>
        <w:jc w:val="right"/>
        <w:rPr>
          <w:i/>
        </w:rPr>
      </w:pPr>
    </w:p>
    <w:p w14:paraId="2BD7651D" w14:textId="77777777" w:rsidR="003824BE" w:rsidRDefault="003824BE" w:rsidP="003A7AD8">
      <w:pPr>
        <w:ind w:firstLine="567"/>
        <w:jc w:val="right"/>
        <w:rPr>
          <w:i/>
        </w:rPr>
      </w:pPr>
    </w:p>
    <w:p w14:paraId="047FC530" w14:textId="212332DC" w:rsidR="003A7AD8" w:rsidRDefault="004E6287" w:rsidP="003A7AD8">
      <w:pPr>
        <w:ind w:firstLine="567"/>
        <w:jc w:val="right"/>
        <w:rPr>
          <w:i/>
        </w:rPr>
      </w:pPr>
      <w:r>
        <w:rPr>
          <w:i/>
        </w:rPr>
        <w:t>1</w:t>
      </w:r>
      <w:r w:rsidR="0036238E">
        <w:rPr>
          <w:i/>
        </w:rPr>
        <w:t>4</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603" w:type="dxa"/>
        <w:jc w:val="center"/>
        <w:tblLook w:val="04A0" w:firstRow="1" w:lastRow="0" w:firstColumn="1" w:lastColumn="0" w:noHBand="0" w:noVBand="1"/>
      </w:tblPr>
      <w:tblGrid>
        <w:gridCol w:w="1857"/>
        <w:gridCol w:w="5525"/>
        <w:gridCol w:w="4110"/>
        <w:gridCol w:w="4111"/>
      </w:tblGrid>
      <w:tr w:rsidR="003824BE" w:rsidRPr="00D15548" w14:paraId="6111B132" w14:textId="77777777" w:rsidTr="003824BE">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5525"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1"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3824BE">
        <w:trPr>
          <w:trHeight w:val="562"/>
          <w:jc w:val="center"/>
        </w:trPr>
        <w:tc>
          <w:tcPr>
            <w:tcW w:w="1857" w:type="dxa"/>
            <w:vMerge/>
          </w:tcPr>
          <w:p w14:paraId="34BC7AEF" w14:textId="40223268" w:rsidR="003824BE" w:rsidRPr="00D15548" w:rsidRDefault="003824BE" w:rsidP="00D13BEF">
            <w:pPr>
              <w:jc w:val="center"/>
              <w:rPr>
                <w:b/>
              </w:rPr>
            </w:pPr>
          </w:p>
        </w:tc>
        <w:tc>
          <w:tcPr>
            <w:tcW w:w="5525" w:type="dxa"/>
            <w:vMerge/>
          </w:tcPr>
          <w:p w14:paraId="3DC4FB04" w14:textId="6EED1266" w:rsidR="003824BE" w:rsidRPr="00D15548" w:rsidRDefault="003824BE" w:rsidP="00D13BEF">
            <w:pPr>
              <w:jc w:val="center"/>
              <w:rPr>
                <w:b/>
              </w:rPr>
            </w:pPr>
          </w:p>
        </w:tc>
        <w:tc>
          <w:tcPr>
            <w:tcW w:w="4110"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4111"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3824BE">
        <w:trPr>
          <w:jc w:val="center"/>
        </w:trPr>
        <w:tc>
          <w:tcPr>
            <w:tcW w:w="15603"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3824BE">
        <w:trPr>
          <w:jc w:val="center"/>
        </w:trPr>
        <w:tc>
          <w:tcPr>
            <w:tcW w:w="1857" w:type="dxa"/>
          </w:tcPr>
          <w:p w14:paraId="6D3D1139" w14:textId="77777777" w:rsidR="003A7AD8" w:rsidRPr="00D15548" w:rsidRDefault="003A7AD8" w:rsidP="00D13BEF">
            <w:pPr>
              <w:rPr>
                <w:lang w:eastAsia="en-US"/>
              </w:rPr>
            </w:pPr>
          </w:p>
        </w:tc>
        <w:tc>
          <w:tcPr>
            <w:tcW w:w="5525" w:type="dxa"/>
          </w:tcPr>
          <w:p w14:paraId="5ACAA46D" w14:textId="77777777" w:rsidR="003A7AD8" w:rsidRPr="00D15548" w:rsidRDefault="003A7AD8" w:rsidP="00D13BEF">
            <w:pPr>
              <w:rPr>
                <w:lang w:eastAsia="en-US"/>
              </w:rPr>
            </w:pPr>
          </w:p>
        </w:tc>
        <w:tc>
          <w:tcPr>
            <w:tcW w:w="8221" w:type="dxa"/>
            <w:gridSpan w:val="2"/>
          </w:tcPr>
          <w:p w14:paraId="2B12D905" w14:textId="77777777" w:rsidR="003A7AD8" w:rsidRPr="00D15548" w:rsidRDefault="003A7AD8" w:rsidP="00D13BEF">
            <w:pPr>
              <w:rPr>
                <w:lang w:eastAsia="en-US"/>
              </w:rPr>
            </w:pPr>
          </w:p>
        </w:tc>
      </w:tr>
      <w:tr w:rsidR="003A7AD8" w:rsidRPr="00D15548" w14:paraId="3E6C68BF" w14:textId="77777777" w:rsidTr="003824BE">
        <w:trPr>
          <w:jc w:val="center"/>
        </w:trPr>
        <w:tc>
          <w:tcPr>
            <w:tcW w:w="1857" w:type="dxa"/>
          </w:tcPr>
          <w:p w14:paraId="11A0D053" w14:textId="77777777" w:rsidR="003A7AD8" w:rsidRPr="00D15548" w:rsidRDefault="003A7AD8" w:rsidP="00D13BEF">
            <w:pPr>
              <w:rPr>
                <w:lang w:eastAsia="en-US"/>
              </w:rPr>
            </w:pPr>
          </w:p>
        </w:tc>
        <w:tc>
          <w:tcPr>
            <w:tcW w:w="5525" w:type="dxa"/>
          </w:tcPr>
          <w:p w14:paraId="6164C72F" w14:textId="77777777" w:rsidR="003A7AD8" w:rsidRPr="00D15548" w:rsidRDefault="003A7AD8" w:rsidP="00D13BEF">
            <w:pPr>
              <w:rPr>
                <w:lang w:eastAsia="en-US"/>
              </w:rPr>
            </w:pPr>
          </w:p>
        </w:tc>
        <w:tc>
          <w:tcPr>
            <w:tcW w:w="8221" w:type="dxa"/>
            <w:gridSpan w:val="2"/>
          </w:tcPr>
          <w:p w14:paraId="723A3767" w14:textId="77777777" w:rsidR="003A7AD8" w:rsidRPr="00D15548" w:rsidRDefault="003A7AD8" w:rsidP="00D13BEF">
            <w:pPr>
              <w:rPr>
                <w:lang w:eastAsia="en-US"/>
              </w:rPr>
            </w:pPr>
          </w:p>
        </w:tc>
      </w:tr>
      <w:tr w:rsidR="003A7AD8" w:rsidRPr="00D15548" w14:paraId="2200EBB0" w14:textId="77777777" w:rsidTr="003824BE">
        <w:trPr>
          <w:jc w:val="center"/>
        </w:trPr>
        <w:tc>
          <w:tcPr>
            <w:tcW w:w="1857" w:type="dxa"/>
          </w:tcPr>
          <w:p w14:paraId="5FFB4AD1" w14:textId="77777777" w:rsidR="003A7AD8" w:rsidRPr="00D15548" w:rsidRDefault="003A7AD8" w:rsidP="00D13BEF">
            <w:pPr>
              <w:rPr>
                <w:lang w:eastAsia="en-US"/>
              </w:rPr>
            </w:pPr>
          </w:p>
        </w:tc>
        <w:tc>
          <w:tcPr>
            <w:tcW w:w="5525" w:type="dxa"/>
          </w:tcPr>
          <w:p w14:paraId="46720F30" w14:textId="77777777" w:rsidR="003A7AD8" w:rsidRPr="00D15548" w:rsidRDefault="003A7AD8" w:rsidP="00D13BEF">
            <w:pPr>
              <w:rPr>
                <w:lang w:eastAsia="en-US"/>
              </w:rPr>
            </w:pPr>
          </w:p>
        </w:tc>
        <w:tc>
          <w:tcPr>
            <w:tcW w:w="8221"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68830BD7"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Jei tiekėjas pasiūlyme (pasiūlymo 9 lentelėje) nurodo, kad Autobusų Techninio aptarnavimo paslaugas pavedama atlikti Perkančiajam subjektui ir /arba (pasiūlymo 10 lentelėje) nurodo, kad Autobusų Negarantinį remontą pavedama atlikti Perkančiajam subjektui, tuomet 14 lentelėje turi būti nurodoma UAB „Kauno autobusai“ kaip subtiekėjas, kurį tiekėjas pasitelkia, vykdant pirkimo sutartį dėl techninio aptarnavimo ir priežiūros paslaugų ir /arba Negarantinio remonto</w:t>
      </w:r>
      <w:r w:rsidR="005048C8">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0B4FDDC4" w:rsidR="003A7AD8" w:rsidRPr="00D15548" w:rsidRDefault="007614AF" w:rsidP="00BD6F02">
      <w:pPr>
        <w:numPr>
          <w:ilvl w:val="0"/>
          <w:numId w:val="7"/>
        </w:numPr>
        <w:tabs>
          <w:tab w:val="num" w:pos="0"/>
          <w:tab w:val="left" w:pos="284"/>
          <w:tab w:val="left" w:pos="426"/>
          <w:tab w:val="left" w:pos="993"/>
        </w:tabs>
        <w:ind w:left="0" w:firstLine="0"/>
      </w:pPr>
      <w:r w:rsidRPr="007614AF">
        <w:rPr>
          <w:color w:val="FF0000"/>
          <w:sz w:val="22"/>
          <w:lang w:val="en-US"/>
        </w:rPr>
        <w:lastRenderedPageBreak/>
        <w:t>1</w:t>
      </w:r>
      <w:r w:rsidR="0036238E">
        <w:rPr>
          <w:color w:val="FF0000"/>
          <w:sz w:val="22"/>
          <w:lang w:val="en-US"/>
        </w:rPr>
        <w:t>2</w:t>
      </w:r>
      <w:r w:rsidR="003A7AD8" w:rsidRPr="007614AF">
        <w:rPr>
          <w:color w:val="FF0000"/>
          <w:sz w:val="22"/>
        </w:rPr>
        <w:t xml:space="preserve">, </w:t>
      </w:r>
      <w:r w:rsidRPr="007614AF">
        <w:rPr>
          <w:color w:val="FF0000"/>
          <w:sz w:val="22"/>
        </w:rPr>
        <w:t>1</w:t>
      </w:r>
      <w:r w:rsidR="0036238E">
        <w:rPr>
          <w:color w:val="FF0000"/>
          <w:sz w:val="22"/>
        </w:rPr>
        <w:t>3</w:t>
      </w:r>
      <w:r w:rsidRPr="007614AF">
        <w:rPr>
          <w:color w:val="FF0000"/>
          <w:sz w:val="22"/>
        </w:rPr>
        <w:t>, 1</w:t>
      </w:r>
      <w:r w:rsidR="0036238E">
        <w:rPr>
          <w:color w:val="FF0000"/>
          <w:sz w:val="22"/>
        </w:rPr>
        <w:t>4</w:t>
      </w:r>
      <w:r w:rsidR="003A7AD8" w:rsidRPr="007614AF">
        <w:rPr>
          <w:color w:val="FF0000"/>
          <w:sz w:val="22"/>
        </w:rPr>
        <w:t xml:space="preserve"> </w:t>
      </w:r>
      <w:r w:rsidR="003A7AD8" w:rsidRPr="00D15548">
        <w:rPr>
          <w:sz w:val="22"/>
        </w:rPr>
        <w:t xml:space="preserve">lentelės tiekėjas gali nepildyti arba juos išbraukti. Jei Tiekėjas </w:t>
      </w:r>
      <w:r w:rsidRPr="007614AF">
        <w:rPr>
          <w:color w:val="FF0000"/>
          <w:sz w:val="22"/>
          <w:lang w:val="en-US"/>
        </w:rPr>
        <w:t>1</w:t>
      </w:r>
      <w:r w:rsidR="0036238E">
        <w:rPr>
          <w:color w:val="FF0000"/>
          <w:sz w:val="22"/>
          <w:lang w:val="en-US"/>
        </w:rPr>
        <w:t>2</w:t>
      </w:r>
      <w:r w:rsidRPr="007614AF">
        <w:rPr>
          <w:color w:val="FF0000"/>
          <w:sz w:val="22"/>
        </w:rPr>
        <w:t>, 1</w:t>
      </w:r>
      <w:r w:rsidR="0036238E">
        <w:rPr>
          <w:color w:val="FF0000"/>
          <w:sz w:val="22"/>
        </w:rPr>
        <w:t>3</w:t>
      </w:r>
      <w:r w:rsidRPr="007614AF">
        <w:rPr>
          <w:color w:val="FF0000"/>
          <w:sz w:val="22"/>
        </w:rPr>
        <w:t>, 1</w:t>
      </w:r>
      <w:r w:rsidR="0036238E">
        <w:rPr>
          <w:color w:val="FF0000"/>
          <w:sz w:val="22"/>
        </w:rPr>
        <w:t>4</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056791" w:rsidRPr="008E2D60" w14:paraId="688DEB9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58ADC5" w14:textId="77777777" w:rsidR="00056791" w:rsidRPr="008E2D60" w:rsidRDefault="00056791" w:rsidP="00CE01DF">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70F4C56" w14:textId="77777777" w:rsidR="00056791" w:rsidRPr="008E2D60" w:rsidRDefault="00056791" w:rsidP="00CE01DF">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0F05D0E" w14:textId="77777777" w:rsidR="00056791" w:rsidRPr="008E2D60" w:rsidRDefault="00056791" w:rsidP="00CE01DF">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2EA573" w14:textId="77777777" w:rsidR="00056791" w:rsidRPr="008E2D60" w:rsidRDefault="00056791" w:rsidP="00CE01DF">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056791" w:rsidRPr="008E2D60" w14:paraId="4CD11266" w14:textId="77777777" w:rsidTr="00CE01DF">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92FBC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056791" w:rsidRPr="008E2D60" w14:paraId="4B3CC7C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BB37E"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1937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7AE3C40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0EE515E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0586A12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E030C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6BBC083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9378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5F7FB6A7"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418F02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592C4E" w14:textId="77777777" w:rsidR="00056791" w:rsidRPr="008E2D60" w:rsidRDefault="00056791" w:rsidP="00CE01DF">
            <w:pPr>
              <w:pStyle w:val="Betarp"/>
              <w:jc w:val="both"/>
              <w:rPr>
                <w:rFonts w:ascii="Times New Roman" w:hAnsi="Times New Roman" w:cs="Times New Roman"/>
                <w:b/>
                <w:bCs/>
                <w:sz w:val="22"/>
                <w:szCs w:val="22"/>
              </w:rPr>
            </w:pPr>
          </w:p>
          <w:p w14:paraId="4605735E"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arba jo atsakingas asmuo nuteistas už aukščiau nurodytą nusikalstamą veiką, kai dėl:</w:t>
            </w:r>
          </w:p>
          <w:p w14:paraId="5A27BE7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1) tiekėjo, kuris yra fizinis asmuo, per pastaruosius 5 metus buvo </w:t>
            </w:r>
            <w:r w:rsidRPr="008E2D60">
              <w:rPr>
                <w:rFonts w:ascii="Times New Roman" w:hAnsi="Times New Roman" w:cs="Times New Roman"/>
                <w:bCs/>
                <w:sz w:val="22"/>
                <w:szCs w:val="22"/>
              </w:rPr>
              <w:lastRenderedPageBreak/>
              <w:t>priimtas ir įsiteisėjęs apkaltinamasis teismo nuosprendis ir šis asmuo turi neišnykusį ar nepanaikintą teistumą;</w:t>
            </w:r>
          </w:p>
          <w:p w14:paraId="41C34CA6"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605F9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FCAD2"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62549F25" w14:textId="77777777" w:rsidR="00056791" w:rsidRPr="008E2D60" w:rsidRDefault="00056791" w:rsidP="00CE01DF">
            <w:pPr>
              <w:pStyle w:val="Betarp"/>
              <w:jc w:val="both"/>
              <w:rPr>
                <w:rFonts w:ascii="Times New Roman" w:eastAsia="Yu Mincho" w:hAnsi="Times New Roman" w:cs="Times New Roman"/>
                <w:sz w:val="22"/>
                <w:szCs w:val="22"/>
              </w:rPr>
            </w:pPr>
          </w:p>
          <w:p w14:paraId="636A4BDF"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7FED8665" w14:textId="77777777" w:rsidR="00056791" w:rsidRPr="008E2D60" w:rsidRDefault="00056791" w:rsidP="00CE01DF">
            <w:pPr>
              <w:pStyle w:val="Betarp"/>
              <w:jc w:val="both"/>
              <w:rPr>
                <w:rFonts w:ascii="Times New Roman" w:eastAsia="Yu Mincho" w:hAnsi="Times New Roman" w:cs="Times New Roman"/>
                <w:sz w:val="22"/>
                <w:szCs w:val="22"/>
              </w:rPr>
            </w:pPr>
          </w:p>
          <w:p w14:paraId="5649CF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1551"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9A3C5C1" w14:textId="77777777" w:rsidR="00056791" w:rsidRPr="008E2D60" w:rsidRDefault="00056791" w:rsidP="00CE01DF">
            <w:pPr>
              <w:pStyle w:val="Betarp"/>
              <w:jc w:val="both"/>
              <w:rPr>
                <w:rFonts w:ascii="Times New Roman" w:hAnsi="Times New Roman" w:cs="Times New Roman"/>
                <w:sz w:val="22"/>
                <w:szCs w:val="22"/>
              </w:rPr>
            </w:pPr>
          </w:p>
          <w:p w14:paraId="5AE64438"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ED400A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36298DC9"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73313BAC"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CB25A7" w14:textId="77777777" w:rsidR="00056791" w:rsidRPr="008E2D60" w:rsidRDefault="00056791" w:rsidP="00CE01DF">
            <w:pPr>
              <w:pStyle w:val="Betarp"/>
              <w:jc w:val="both"/>
              <w:rPr>
                <w:rFonts w:ascii="Times New Roman" w:hAnsi="Times New Roman" w:cs="Times New Roman"/>
                <w:sz w:val="22"/>
                <w:szCs w:val="22"/>
              </w:rPr>
            </w:pPr>
          </w:p>
          <w:p w14:paraId="06704E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1D7AFF55"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2A2268A" w14:textId="77777777" w:rsidR="00056791" w:rsidRPr="008E2D60" w:rsidRDefault="00056791" w:rsidP="00CE01DF">
            <w:pPr>
              <w:pStyle w:val="Betarp"/>
              <w:jc w:val="both"/>
              <w:rPr>
                <w:rFonts w:ascii="Times New Roman" w:hAnsi="Times New Roman" w:cs="Times New Roman"/>
                <w:sz w:val="22"/>
                <w:szCs w:val="22"/>
              </w:rPr>
            </w:pPr>
          </w:p>
          <w:p w14:paraId="71AD3A9F"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1DAED256" w14:textId="77777777" w:rsidR="00056791" w:rsidRPr="008E2D60" w:rsidRDefault="00056791" w:rsidP="00CE01DF">
            <w:pPr>
              <w:pStyle w:val="Betarp"/>
              <w:jc w:val="both"/>
              <w:rPr>
                <w:rFonts w:ascii="Times New Roman" w:hAnsi="Times New Roman" w:cs="Times New Roman"/>
                <w:b/>
                <w:bCs/>
                <w:sz w:val="22"/>
                <w:szCs w:val="22"/>
              </w:rPr>
            </w:pPr>
          </w:p>
          <w:p w14:paraId="56C7E85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29F753" w14:textId="77777777" w:rsidR="00056791" w:rsidRPr="008E2D60" w:rsidRDefault="00056791" w:rsidP="00CE01DF">
            <w:pPr>
              <w:pStyle w:val="Betarp"/>
              <w:jc w:val="both"/>
              <w:rPr>
                <w:rFonts w:ascii="Times New Roman" w:hAnsi="Times New Roman" w:cs="Times New Roman"/>
                <w:bCs/>
                <w:sz w:val="22"/>
                <w:szCs w:val="22"/>
              </w:rPr>
            </w:pPr>
          </w:p>
          <w:p w14:paraId="3B020631"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7B453E0" w14:textId="77777777" w:rsidR="00056791" w:rsidRPr="008E2D60" w:rsidRDefault="00056791" w:rsidP="00CE01DF">
            <w:pPr>
              <w:pStyle w:val="Betarp"/>
              <w:jc w:val="both"/>
              <w:rPr>
                <w:rFonts w:ascii="Times New Roman" w:hAnsi="Times New Roman" w:cs="Times New Roman"/>
                <w:b/>
                <w:bCs/>
                <w:sz w:val="22"/>
                <w:szCs w:val="22"/>
              </w:rPr>
            </w:pPr>
          </w:p>
          <w:p w14:paraId="3C029C8E"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047BAFD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A09F7" w14:textId="77777777" w:rsidR="00056791" w:rsidRPr="008E2D60" w:rsidRDefault="00056791" w:rsidP="00056791">
            <w:pPr>
              <w:pStyle w:val="Betarp"/>
              <w:numPr>
                <w:ilvl w:val="0"/>
                <w:numId w:val="47"/>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AA8" w14:textId="77777777" w:rsidR="00056791" w:rsidRPr="008E2D60" w:rsidRDefault="00056791" w:rsidP="00CE01DF">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E7AC" w14:textId="77777777" w:rsidR="00056791" w:rsidRPr="008E2D60" w:rsidRDefault="00056791" w:rsidP="00CE01DF">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2EA586C1" w14:textId="77777777" w:rsidR="00056791" w:rsidRPr="008E2D60" w:rsidRDefault="00056791" w:rsidP="00CE01DF">
            <w:pPr>
              <w:pStyle w:val="Betarp"/>
              <w:rPr>
                <w:rFonts w:ascii="Times New Roman" w:eastAsia="Yu Mincho" w:hAnsi="Times New Roman" w:cs="Times New Roman"/>
                <w:b/>
                <w:bCs/>
                <w:color w:val="388600"/>
                <w:sz w:val="22"/>
                <w:szCs w:val="22"/>
              </w:rPr>
            </w:pPr>
          </w:p>
          <w:p w14:paraId="1F2F68B7" w14:textId="77777777" w:rsidR="00056791" w:rsidRPr="008E2D60" w:rsidRDefault="00056791" w:rsidP="00CE01DF">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FCB5" w14:textId="77777777" w:rsidR="00056791" w:rsidRPr="008E2D60" w:rsidRDefault="00056791" w:rsidP="00CE01DF">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056791" w:rsidRPr="008E2D60" w14:paraId="5294D6F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6210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bookmarkStart w:id="2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DD36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BA4B3D2" w14:textId="77777777" w:rsidR="00056791" w:rsidRPr="008E2D60" w:rsidRDefault="00056791" w:rsidP="00CE01DF">
            <w:pPr>
              <w:pStyle w:val="Betarp"/>
              <w:jc w:val="both"/>
              <w:rPr>
                <w:rFonts w:ascii="Times New Roman" w:hAnsi="Times New Roman" w:cs="Times New Roman"/>
                <w:b/>
                <w:bCs/>
                <w:sz w:val="22"/>
                <w:szCs w:val="22"/>
              </w:rPr>
            </w:pPr>
          </w:p>
          <w:p w14:paraId="589354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270E815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2842E1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53E9C3A9" w14:textId="77777777" w:rsidR="00056791" w:rsidRPr="008E2D60" w:rsidRDefault="00056791" w:rsidP="00CE01DF">
            <w:pPr>
              <w:pStyle w:val="Betarp"/>
              <w:jc w:val="both"/>
              <w:rPr>
                <w:rFonts w:ascii="Times New Roman" w:hAnsi="Times New Roman" w:cs="Times New Roman"/>
                <w:b/>
                <w:bCs/>
                <w:sz w:val="22"/>
                <w:szCs w:val="22"/>
              </w:rPr>
            </w:pPr>
          </w:p>
          <w:p w14:paraId="4A03FBF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15E711B3"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C9EAC02"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4E39BA78"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35D1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570730D8" w14:textId="77777777" w:rsidR="00056791" w:rsidRPr="008E2D60" w:rsidRDefault="00056791" w:rsidP="00CE01DF">
            <w:pPr>
              <w:pStyle w:val="Betarp"/>
              <w:jc w:val="both"/>
              <w:rPr>
                <w:rFonts w:ascii="Times New Roman" w:eastAsia="Arial" w:hAnsi="Times New Roman" w:cs="Times New Roman"/>
                <w:sz w:val="22"/>
                <w:szCs w:val="22"/>
              </w:rPr>
            </w:pPr>
          </w:p>
          <w:p w14:paraId="49E9A11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6BCCA"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3155066" w14:textId="77777777" w:rsidR="00056791" w:rsidRPr="008E2D60" w:rsidRDefault="00056791" w:rsidP="00CE01DF">
            <w:pPr>
              <w:pStyle w:val="Betarp"/>
              <w:jc w:val="both"/>
              <w:rPr>
                <w:rFonts w:ascii="Times New Roman" w:hAnsi="Times New Roman" w:cs="Times New Roman"/>
                <w:b/>
                <w:iCs/>
                <w:sz w:val="22"/>
                <w:szCs w:val="22"/>
              </w:rPr>
            </w:pPr>
          </w:p>
          <w:p w14:paraId="03BA29AE"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17DDBCC6" w14:textId="77777777" w:rsidR="00056791" w:rsidRPr="008E2D60" w:rsidRDefault="00056791" w:rsidP="00CE01DF">
            <w:pPr>
              <w:pStyle w:val="Betarp"/>
              <w:jc w:val="both"/>
              <w:rPr>
                <w:rFonts w:ascii="Times New Roman" w:hAnsi="Times New Roman" w:cs="Times New Roman"/>
                <w:sz w:val="22"/>
                <w:szCs w:val="22"/>
              </w:rPr>
            </w:pPr>
          </w:p>
          <w:p w14:paraId="309FB320"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79A79921"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DAA8445" w14:textId="77777777" w:rsidR="00056791" w:rsidRPr="008E2D60" w:rsidRDefault="00056791" w:rsidP="00056791">
            <w:pPr>
              <w:pStyle w:val="Betarp"/>
              <w:numPr>
                <w:ilvl w:val="0"/>
                <w:numId w:val="46"/>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A11985" w14:textId="77777777" w:rsidR="00056791" w:rsidRPr="008E2D60" w:rsidRDefault="00056791" w:rsidP="00CE01DF">
            <w:pPr>
              <w:pStyle w:val="Betarp"/>
              <w:jc w:val="both"/>
              <w:rPr>
                <w:rFonts w:ascii="Times New Roman" w:hAnsi="Times New Roman" w:cs="Times New Roman"/>
                <w:sz w:val="22"/>
                <w:szCs w:val="22"/>
              </w:rPr>
            </w:pPr>
          </w:p>
          <w:p w14:paraId="1C5CBD9D"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2CE2EFA7" w14:textId="77777777" w:rsidR="00056791" w:rsidRPr="008E2D60" w:rsidRDefault="00056791" w:rsidP="00056791">
            <w:pPr>
              <w:pStyle w:val="Betarp"/>
              <w:numPr>
                <w:ilvl w:val="0"/>
                <w:numId w:val="46"/>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1910A0D1" w14:textId="77777777" w:rsidR="00056791" w:rsidRPr="008E2D60" w:rsidRDefault="00056791" w:rsidP="00CE01DF">
            <w:pPr>
              <w:pStyle w:val="Betarp"/>
              <w:ind w:left="314"/>
              <w:jc w:val="both"/>
              <w:rPr>
                <w:rFonts w:ascii="Times New Roman" w:hAnsi="Times New Roman" w:cs="Times New Roman"/>
                <w:b/>
                <w:bCs/>
                <w:sz w:val="22"/>
                <w:szCs w:val="22"/>
              </w:rPr>
            </w:pPr>
          </w:p>
          <w:p w14:paraId="2DF6242B" w14:textId="77777777" w:rsidR="00056791" w:rsidRPr="008E2D60" w:rsidRDefault="00056791" w:rsidP="00CE01DF">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6D64439" w14:textId="77777777" w:rsidR="00056791" w:rsidRPr="008E2D60" w:rsidRDefault="00056791" w:rsidP="00CE01DF">
            <w:pPr>
              <w:pStyle w:val="Betarp"/>
              <w:jc w:val="both"/>
              <w:rPr>
                <w:rFonts w:ascii="Times New Roman" w:hAnsi="Times New Roman" w:cs="Times New Roman"/>
                <w:i/>
                <w:iCs/>
                <w:color w:val="7030A0"/>
                <w:sz w:val="22"/>
                <w:szCs w:val="22"/>
              </w:rPr>
            </w:pPr>
          </w:p>
          <w:p w14:paraId="7504228C"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E434E" w14:textId="77777777" w:rsidR="00056791" w:rsidRPr="008E2D60" w:rsidRDefault="00056791" w:rsidP="00CE01DF">
            <w:pPr>
              <w:pStyle w:val="Betarp"/>
              <w:jc w:val="both"/>
              <w:rPr>
                <w:rFonts w:ascii="Times New Roman" w:hAnsi="Times New Roman" w:cs="Times New Roman"/>
                <w:bCs/>
                <w:sz w:val="22"/>
                <w:szCs w:val="22"/>
              </w:rPr>
            </w:pPr>
          </w:p>
          <w:p w14:paraId="4A58D749" w14:textId="77777777" w:rsidR="00056791" w:rsidRPr="008E2D60" w:rsidRDefault="00056791" w:rsidP="00CE01DF">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D47DE17" w14:textId="77777777" w:rsidR="00056791" w:rsidRPr="008E2D60" w:rsidRDefault="00056791" w:rsidP="00CE01DF">
            <w:pPr>
              <w:pStyle w:val="Betarp"/>
              <w:jc w:val="both"/>
              <w:rPr>
                <w:rFonts w:ascii="Times New Roman" w:hAnsi="Times New Roman" w:cs="Times New Roman"/>
                <w:b/>
                <w:bCs/>
                <w:sz w:val="22"/>
                <w:szCs w:val="22"/>
              </w:rPr>
            </w:pPr>
          </w:p>
          <w:p w14:paraId="591FF8A3" w14:textId="77777777" w:rsidR="00056791" w:rsidRPr="008E2D60" w:rsidRDefault="00056791" w:rsidP="00CE01DF">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3A926EB7"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24"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24"/>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1EAE32BB" w14:textId="77777777" w:rsidR="00056791" w:rsidRPr="008E2D60" w:rsidRDefault="00056791" w:rsidP="00CE01DF">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BDCF804" w14:textId="77777777" w:rsidR="00056791" w:rsidRPr="008E2D60" w:rsidRDefault="00056791" w:rsidP="00CE01DF">
            <w:pPr>
              <w:rPr>
                <w:i/>
                <w:sz w:val="22"/>
                <w:szCs w:val="22"/>
              </w:rPr>
            </w:pPr>
          </w:p>
          <w:p w14:paraId="0723814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w:t>
            </w:r>
            <w:r w:rsidRPr="008E2D60">
              <w:rPr>
                <w:rFonts w:ascii="Times New Roman" w:hAnsi="Times New Roman" w:cs="Times New Roman"/>
                <w:sz w:val="22"/>
                <w:szCs w:val="22"/>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25F3F" w14:textId="77777777" w:rsidR="00056791" w:rsidRPr="008E2D60" w:rsidRDefault="00056791" w:rsidP="00CE01DF">
            <w:pPr>
              <w:pStyle w:val="Betarp"/>
              <w:jc w:val="both"/>
              <w:rPr>
                <w:rFonts w:ascii="Times New Roman" w:hAnsi="Times New Roman" w:cs="Times New Roman"/>
                <w:b/>
                <w:bCs/>
                <w:sz w:val="22"/>
                <w:szCs w:val="22"/>
              </w:rPr>
            </w:pPr>
          </w:p>
          <w:p w14:paraId="59ACDC6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090F8" w14:textId="77777777" w:rsidR="00056791" w:rsidRPr="008E2D60" w:rsidRDefault="00056791" w:rsidP="00CE01DF">
            <w:pPr>
              <w:pStyle w:val="Betarp"/>
              <w:jc w:val="both"/>
              <w:rPr>
                <w:rFonts w:ascii="Times New Roman" w:hAnsi="Times New Roman" w:cs="Times New Roman"/>
                <w:b/>
                <w:bCs/>
                <w:sz w:val="22"/>
                <w:szCs w:val="22"/>
              </w:rPr>
            </w:pPr>
          </w:p>
          <w:p w14:paraId="6016585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544861DD" w14:textId="77777777" w:rsidR="00056791" w:rsidRPr="008E2D60" w:rsidRDefault="00056791" w:rsidP="00056791">
            <w:pPr>
              <w:pStyle w:val="Betarp"/>
              <w:numPr>
                <w:ilvl w:val="0"/>
                <w:numId w:val="46"/>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77DF4E12" w14:textId="77777777" w:rsidR="00056791" w:rsidRPr="008E2D60" w:rsidRDefault="00056791" w:rsidP="00CE01DF">
            <w:pPr>
              <w:pStyle w:val="Betarp"/>
              <w:jc w:val="both"/>
              <w:rPr>
                <w:rFonts w:ascii="Times New Roman" w:hAnsi="Times New Roman" w:cs="Times New Roman"/>
                <w:b/>
                <w:bCs/>
                <w:sz w:val="22"/>
                <w:szCs w:val="22"/>
              </w:rPr>
            </w:pPr>
          </w:p>
          <w:p w14:paraId="4CC3133B" w14:textId="77777777" w:rsidR="00056791" w:rsidRPr="008E2D60" w:rsidRDefault="00056791" w:rsidP="00CE01DF">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72C5A0A9" w14:textId="77777777" w:rsidR="00056791" w:rsidRPr="008E2D60" w:rsidRDefault="00056791" w:rsidP="00CE01DF">
            <w:pPr>
              <w:pStyle w:val="Betarp"/>
              <w:jc w:val="both"/>
              <w:rPr>
                <w:rFonts w:ascii="Times New Roman" w:hAnsi="Times New Roman" w:cs="Times New Roman"/>
                <w:b/>
                <w:bCs/>
                <w:sz w:val="22"/>
                <w:szCs w:val="22"/>
              </w:rPr>
            </w:pPr>
          </w:p>
          <w:p w14:paraId="22B1789F"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D1DBE" w14:textId="77777777" w:rsidR="00056791" w:rsidRPr="008E2D60" w:rsidRDefault="00056791" w:rsidP="00CE01DF">
            <w:pPr>
              <w:pStyle w:val="Betarp"/>
              <w:jc w:val="both"/>
              <w:rPr>
                <w:rFonts w:ascii="Times New Roman" w:hAnsi="Times New Roman" w:cs="Times New Roman"/>
                <w:sz w:val="22"/>
                <w:szCs w:val="22"/>
              </w:rPr>
            </w:pPr>
          </w:p>
          <w:p w14:paraId="2E1ABB6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tc>
      </w:tr>
      <w:bookmarkEnd w:id="23"/>
      <w:tr w:rsidR="00056791" w:rsidRPr="008E2D60" w14:paraId="651B3950"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73BB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B871F"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7258"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5DEEA21D" w14:textId="77777777" w:rsidR="00056791" w:rsidRPr="008E2D60" w:rsidRDefault="00056791" w:rsidP="00CE01DF">
            <w:pPr>
              <w:pStyle w:val="Betarp"/>
              <w:jc w:val="both"/>
              <w:rPr>
                <w:rFonts w:ascii="Times New Roman" w:eastAsia="Yu Mincho" w:hAnsi="Times New Roman" w:cs="Times New Roman"/>
                <w:sz w:val="22"/>
                <w:szCs w:val="22"/>
              </w:rPr>
            </w:pPr>
          </w:p>
          <w:p w14:paraId="26CE0E06"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CCDB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26C3DD9" w14:textId="77777777" w:rsidR="00056791" w:rsidRPr="008E2D60" w:rsidRDefault="00056791" w:rsidP="00CE01DF">
            <w:pPr>
              <w:pStyle w:val="Betarp"/>
              <w:jc w:val="both"/>
              <w:rPr>
                <w:rFonts w:ascii="Times New Roman" w:hAnsi="Times New Roman" w:cs="Times New Roman"/>
                <w:sz w:val="22"/>
                <w:szCs w:val="22"/>
              </w:rPr>
            </w:pPr>
          </w:p>
          <w:p w14:paraId="0D8D5DF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3598B32" w14:textId="77777777" w:rsidR="00056791" w:rsidRPr="008E2D60" w:rsidRDefault="00056791" w:rsidP="00CE01DF">
            <w:pPr>
              <w:pStyle w:val="Betarp"/>
              <w:jc w:val="both"/>
              <w:rPr>
                <w:rFonts w:ascii="Times New Roman" w:hAnsi="Times New Roman" w:cs="Times New Roman"/>
                <w:bCs/>
                <w:iCs/>
                <w:sz w:val="22"/>
                <w:szCs w:val="22"/>
              </w:rPr>
            </w:pPr>
          </w:p>
          <w:p w14:paraId="1D3DC0D4"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A7F5C2B"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2AA05"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17A9A"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F9384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60A1"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7514A99F" w14:textId="77777777" w:rsidR="00056791" w:rsidRPr="008E2D60" w:rsidRDefault="00056791" w:rsidP="00CE01DF">
            <w:pPr>
              <w:pStyle w:val="Betarp"/>
              <w:jc w:val="both"/>
              <w:rPr>
                <w:rFonts w:ascii="Times New Roman" w:eastAsia="Yu Mincho" w:hAnsi="Times New Roman" w:cs="Times New Roman"/>
                <w:sz w:val="22"/>
                <w:szCs w:val="22"/>
              </w:rPr>
            </w:pPr>
          </w:p>
          <w:p w14:paraId="34BC2E40"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71FE6"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6D9F7B71" w14:textId="77777777" w:rsidR="00056791" w:rsidRPr="008E2D60" w:rsidRDefault="00056791" w:rsidP="00CE01DF">
            <w:pPr>
              <w:pStyle w:val="Betarp"/>
              <w:jc w:val="both"/>
              <w:rPr>
                <w:rFonts w:ascii="Times New Roman" w:hAnsi="Times New Roman" w:cs="Times New Roman"/>
                <w:sz w:val="22"/>
                <w:szCs w:val="22"/>
              </w:rPr>
            </w:pPr>
          </w:p>
          <w:p w14:paraId="1A4F836E"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771E3A8" w14:textId="77777777" w:rsidR="00056791" w:rsidRPr="008E2D60" w:rsidRDefault="00056791" w:rsidP="00CE01DF">
            <w:pPr>
              <w:pStyle w:val="Betarp"/>
              <w:jc w:val="both"/>
              <w:rPr>
                <w:rFonts w:ascii="Times New Roman" w:hAnsi="Times New Roman" w:cs="Times New Roman"/>
                <w:bCs/>
                <w:iCs/>
                <w:sz w:val="22"/>
                <w:szCs w:val="22"/>
              </w:rPr>
            </w:pPr>
          </w:p>
          <w:p w14:paraId="673795E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61DDB85E"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FCADD"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67A0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D835"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20F7256C" w14:textId="77777777" w:rsidR="00056791" w:rsidRPr="008E2D60" w:rsidRDefault="00056791" w:rsidP="00CE01DF">
            <w:pPr>
              <w:pStyle w:val="Betarp"/>
              <w:jc w:val="both"/>
              <w:rPr>
                <w:rFonts w:ascii="Times New Roman" w:eastAsia="Yu Mincho" w:hAnsi="Times New Roman" w:cs="Times New Roman"/>
                <w:color w:val="7030A0"/>
                <w:sz w:val="22"/>
                <w:szCs w:val="22"/>
              </w:rPr>
            </w:pPr>
          </w:p>
          <w:p w14:paraId="4463749B"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D260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A283AC5" w14:textId="77777777" w:rsidR="00056791" w:rsidRPr="008E2D60" w:rsidRDefault="00056791" w:rsidP="00CE01DF">
            <w:pPr>
              <w:pStyle w:val="Betarp"/>
              <w:jc w:val="both"/>
              <w:rPr>
                <w:rFonts w:ascii="Times New Roman" w:hAnsi="Times New Roman" w:cs="Times New Roman"/>
                <w:sz w:val="22"/>
                <w:szCs w:val="22"/>
              </w:rPr>
            </w:pPr>
          </w:p>
          <w:p w14:paraId="7463972B"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BAB3359"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52108824"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6E29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78AC"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4A532B4"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70386" w14:textId="77777777" w:rsidR="00056791" w:rsidRPr="008E2D60" w:rsidRDefault="00056791" w:rsidP="00CE01DF">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vadovaujantis kitų valstybių </w:t>
            </w:r>
            <w:r w:rsidRPr="008E2D60">
              <w:rPr>
                <w:rFonts w:ascii="Times New Roman" w:hAnsi="Times New Roman" w:cs="Times New Roman"/>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073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4A75AE03" w14:textId="77777777" w:rsidR="00056791" w:rsidRPr="008E2D60" w:rsidRDefault="00056791" w:rsidP="00CE01DF">
            <w:pPr>
              <w:pStyle w:val="Betarp"/>
              <w:jc w:val="both"/>
              <w:rPr>
                <w:rFonts w:ascii="Times New Roman" w:eastAsia="Yu Mincho" w:hAnsi="Times New Roman" w:cs="Times New Roman"/>
                <w:sz w:val="22"/>
                <w:szCs w:val="22"/>
              </w:rPr>
            </w:pPr>
          </w:p>
          <w:p w14:paraId="1FA196DD"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553BC"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40A16A8" w14:textId="77777777" w:rsidR="00056791" w:rsidRPr="008E2D60" w:rsidRDefault="00056791" w:rsidP="00CE01DF">
            <w:pPr>
              <w:pStyle w:val="Betarp"/>
              <w:jc w:val="both"/>
              <w:rPr>
                <w:rFonts w:ascii="Times New Roman" w:hAnsi="Times New Roman" w:cs="Times New Roman"/>
                <w:sz w:val="22"/>
                <w:szCs w:val="22"/>
              </w:rPr>
            </w:pPr>
          </w:p>
          <w:p w14:paraId="2214103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6BDBD27" w14:textId="77777777" w:rsidR="00056791" w:rsidRPr="008E2D60" w:rsidRDefault="00056791" w:rsidP="00CE01DF">
            <w:pPr>
              <w:pStyle w:val="Betarp"/>
              <w:jc w:val="both"/>
              <w:rPr>
                <w:rFonts w:ascii="Times New Roman" w:hAnsi="Times New Roman" w:cs="Times New Roman"/>
                <w:bCs/>
                <w:iCs/>
                <w:sz w:val="22"/>
                <w:szCs w:val="22"/>
              </w:rPr>
            </w:pPr>
          </w:p>
          <w:p w14:paraId="680E7874"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2FDA94" w14:textId="77777777" w:rsidR="00056791" w:rsidRPr="008E2D60" w:rsidRDefault="00056791" w:rsidP="00CE01DF">
            <w:pPr>
              <w:pStyle w:val="Betarp"/>
              <w:jc w:val="both"/>
              <w:rPr>
                <w:rFonts w:ascii="Times New Roman" w:hAnsi="Times New Roman" w:cs="Times New Roman"/>
                <w:b/>
                <w:bCs/>
                <w:sz w:val="22"/>
                <w:szCs w:val="22"/>
              </w:rPr>
            </w:pPr>
          </w:p>
          <w:p w14:paraId="5CE10A79"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05BB254" w14:textId="77777777" w:rsidR="00056791" w:rsidRPr="008E2D60" w:rsidRDefault="00056791" w:rsidP="00CE01DF">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8D50959" w14:textId="77777777" w:rsidR="00056791" w:rsidRPr="008E2D60" w:rsidRDefault="00056791" w:rsidP="00CE01DF">
            <w:pPr>
              <w:pStyle w:val="Betarp"/>
              <w:jc w:val="both"/>
              <w:rPr>
                <w:rFonts w:ascii="Times New Roman" w:hAnsi="Times New Roman" w:cs="Times New Roman"/>
                <w:sz w:val="22"/>
                <w:szCs w:val="22"/>
              </w:rPr>
            </w:pPr>
          </w:p>
          <w:p w14:paraId="3FD46416" w14:textId="77777777" w:rsidR="00056791" w:rsidRPr="008E2D60" w:rsidRDefault="00056791" w:rsidP="00CE01DF">
            <w:pPr>
              <w:pStyle w:val="Betarp"/>
              <w:jc w:val="both"/>
              <w:rPr>
                <w:rFonts w:ascii="Times New Roman" w:hAnsi="Times New Roman" w:cs="Times New Roman"/>
                <w:sz w:val="22"/>
                <w:szCs w:val="22"/>
              </w:rPr>
            </w:pPr>
          </w:p>
        </w:tc>
      </w:tr>
      <w:tr w:rsidR="00056791" w:rsidRPr="008E2D60" w14:paraId="04272FBD"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3B959"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A773B"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DB7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4FED2812" w14:textId="77777777" w:rsidR="00056791" w:rsidRPr="008E2D60" w:rsidRDefault="00056791" w:rsidP="00CE01DF">
            <w:pPr>
              <w:pStyle w:val="Betarp"/>
              <w:jc w:val="both"/>
              <w:rPr>
                <w:rFonts w:ascii="Times New Roman" w:eastAsia="Yu Mincho" w:hAnsi="Times New Roman" w:cs="Times New Roman"/>
                <w:sz w:val="22"/>
                <w:szCs w:val="22"/>
              </w:rPr>
            </w:pPr>
          </w:p>
          <w:p w14:paraId="5827165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6E905B8C" w14:textId="77777777" w:rsidR="00056791" w:rsidRPr="008E2D60" w:rsidRDefault="00056791" w:rsidP="00CE01DF">
            <w:pPr>
              <w:pStyle w:val="Betarp"/>
              <w:jc w:val="both"/>
              <w:rPr>
                <w:rFonts w:ascii="Times New Roman" w:eastAsia="Yu Mincho" w:hAnsi="Times New Roman" w:cs="Times New Roman"/>
                <w:sz w:val="22"/>
                <w:szCs w:val="22"/>
              </w:rPr>
            </w:pPr>
          </w:p>
          <w:p w14:paraId="3314EB31"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8ED7"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267B85A" w14:textId="77777777" w:rsidR="00056791" w:rsidRPr="008E2D60" w:rsidRDefault="00056791" w:rsidP="00CE01DF">
            <w:pPr>
              <w:pStyle w:val="Betarp"/>
              <w:jc w:val="both"/>
              <w:rPr>
                <w:rFonts w:ascii="Times New Roman" w:hAnsi="Times New Roman" w:cs="Times New Roman"/>
                <w:sz w:val="22"/>
                <w:szCs w:val="22"/>
              </w:rPr>
            </w:pPr>
          </w:p>
          <w:p w14:paraId="70184443"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DFFA9EF"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76334946"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F0727" w14:textId="77777777" w:rsidR="00056791" w:rsidRPr="008E2D60" w:rsidRDefault="00056791" w:rsidP="00056791">
            <w:pPr>
              <w:pStyle w:val="Betarp"/>
              <w:numPr>
                <w:ilvl w:val="0"/>
                <w:numId w:val="47"/>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2446D" w14:textId="77777777" w:rsidR="00056791" w:rsidRPr="008E2D60" w:rsidRDefault="00056791" w:rsidP="00CE01DF">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w:t>
            </w:r>
            <w:r w:rsidRPr="008E2D60">
              <w:rPr>
                <w:sz w:val="22"/>
                <w:szCs w:val="22"/>
              </w:rPr>
              <w:lastRenderedPageBreak/>
              <w:t xml:space="preserve">pritaikyta sutartyje nustatyta sankcija. </w:t>
            </w:r>
          </w:p>
          <w:p w14:paraId="4227DABF" w14:textId="77777777" w:rsidR="00056791" w:rsidRPr="008E2D60" w:rsidRDefault="00056791" w:rsidP="00CE01DF">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A05D"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2B7D47F" w14:textId="77777777" w:rsidR="00056791" w:rsidRPr="008E2D60" w:rsidRDefault="00056791" w:rsidP="00CE01DF">
            <w:pPr>
              <w:pStyle w:val="Betarp"/>
              <w:jc w:val="both"/>
              <w:rPr>
                <w:rFonts w:ascii="Times New Roman" w:eastAsia="Yu Mincho" w:hAnsi="Times New Roman" w:cs="Times New Roman"/>
                <w:sz w:val="22"/>
                <w:szCs w:val="22"/>
              </w:rPr>
            </w:pPr>
          </w:p>
          <w:p w14:paraId="015FD545"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54857655" w14:textId="77777777" w:rsidR="00056791" w:rsidRPr="008E2D60" w:rsidRDefault="00056791" w:rsidP="00CE01DF">
            <w:pPr>
              <w:pStyle w:val="Betarp"/>
              <w:jc w:val="both"/>
              <w:rPr>
                <w:rFonts w:ascii="Times New Roman" w:eastAsia="Yu Mincho" w:hAnsi="Times New Roman" w:cs="Times New Roman"/>
                <w:sz w:val="22"/>
                <w:szCs w:val="22"/>
              </w:rPr>
            </w:pPr>
          </w:p>
          <w:p w14:paraId="1F19728C" w14:textId="77777777" w:rsidR="00056791" w:rsidRPr="008E2D60" w:rsidRDefault="00056791" w:rsidP="00CE01DF">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C37B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D02D6BA" w14:textId="77777777" w:rsidR="00056791" w:rsidRPr="008E2D60" w:rsidRDefault="00056791" w:rsidP="00CE01DF">
            <w:pPr>
              <w:pStyle w:val="Betarp"/>
              <w:jc w:val="both"/>
              <w:rPr>
                <w:rFonts w:ascii="Times New Roman" w:hAnsi="Times New Roman" w:cs="Times New Roman"/>
                <w:sz w:val="22"/>
                <w:szCs w:val="22"/>
              </w:rPr>
            </w:pPr>
          </w:p>
          <w:p w14:paraId="30F4769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D762A3E" w14:textId="77777777" w:rsidR="00056791" w:rsidRPr="008E2D60" w:rsidRDefault="00056791" w:rsidP="00CE01DF">
            <w:pPr>
              <w:pStyle w:val="Betarp"/>
              <w:jc w:val="both"/>
              <w:rPr>
                <w:rFonts w:ascii="Times New Roman" w:hAnsi="Times New Roman" w:cs="Times New Roman"/>
                <w:bCs/>
                <w:iCs/>
                <w:sz w:val="22"/>
                <w:szCs w:val="22"/>
              </w:rPr>
            </w:pPr>
          </w:p>
          <w:p w14:paraId="293F4685"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81266B" w14:textId="77777777" w:rsidR="00056791" w:rsidRPr="008E2D60" w:rsidRDefault="00056791" w:rsidP="00CE01DF">
            <w:pPr>
              <w:pStyle w:val="Betarp"/>
              <w:jc w:val="both"/>
              <w:rPr>
                <w:rFonts w:ascii="Times New Roman" w:hAnsi="Times New Roman" w:cs="Times New Roman"/>
                <w:sz w:val="22"/>
                <w:szCs w:val="22"/>
              </w:rPr>
            </w:pPr>
          </w:p>
          <w:p w14:paraId="24ABC95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6D58BD3D" w14:textId="77777777" w:rsidR="00056791" w:rsidRPr="008E2D60" w:rsidRDefault="00056791" w:rsidP="00CE01DF">
            <w:pPr>
              <w:pStyle w:val="Betarp"/>
              <w:jc w:val="both"/>
              <w:rPr>
                <w:rFonts w:ascii="Times New Roman" w:hAnsi="Times New Roman" w:cs="Times New Roman"/>
                <w:sz w:val="22"/>
                <w:szCs w:val="22"/>
              </w:rPr>
            </w:pPr>
            <w:hyperlink r:id="rId18"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0060BFCE" w14:textId="77777777" w:rsidR="00056791" w:rsidRPr="008E2D60" w:rsidRDefault="00056791" w:rsidP="00CE01DF">
            <w:pPr>
              <w:pStyle w:val="Betarp"/>
              <w:jc w:val="both"/>
              <w:rPr>
                <w:rFonts w:ascii="Times New Roman" w:hAnsi="Times New Roman" w:cs="Times New Roman"/>
                <w:sz w:val="22"/>
                <w:szCs w:val="22"/>
              </w:rPr>
            </w:pPr>
          </w:p>
          <w:p w14:paraId="1AAAF204"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2B13556E" w14:textId="77777777" w:rsidR="00056791" w:rsidRPr="008E2D60" w:rsidRDefault="00056791" w:rsidP="00CE01DF">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1FC113DE" w14:textId="77777777" w:rsidR="00056791" w:rsidRPr="008E2D60" w:rsidRDefault="00056791" w:rsidP="00CE01DF">
            <w:pPr>
              <w:pStyle w:val="Betarp"/>
              <w:jc w:val="both"/>
              <w:rPr>
                <w:rFonts w:ascii="Times New Roman" w:hAnsi="Times New Roman" w:cs="Times New Roman"/>
                <w:bCs/>
                <w:sz w:val="22"/>
                <w:szCs w:val="22"/>
              </w:rPr>
            </w:pPr>
          </w:p>
          <w:p w14:paraId="4D23EC76" w14:textId="77777777" w:rsidR="00056791" w:rsidRPr="008E2D60" w:rsidRDefault="00056791" w:rsidP="00CE01DF">
            <w:pPr>
              <w:pStyle w:val="Betarp"/>
              <w:jc w:val="both"/>
              <w:rPr>
                <w:rFonts w:ascii="Times New Roman" w:hAnsi="Times New Roman" w:cs="Times New Roman"/>
                <w:b/>
                <w:bCs/>
                <w:sz w:val="22"/>
                <w:szCs w:val="22"/>
              </w:rPr>
            </w:pPr>
          </w:p>
        </w:tc>
      </w:tr>
      <w:tr w:rsidR="00056791" w:rsidRPr="008E2D60" w14:paraId="36F523E1"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EFD8A"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p w14:paraId="10A15B65" w14:textId="77777777" w:rsidR="00056791" w:rsidRPr="008E2D60" w:rsidRDefault="00056791" w:rsidP="00CE01DF">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BF76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25" w:name="part_030e6c6c64ba4f96a23474e439d1b80c"/>
            <w:bookmarkEnd w:id="25"/>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C8DF4DE" w14:textId="77777777" w:rsidR="00056791" w:rsidRPr="008E2D60" w:rsidRDefault="00056791" w:rsidP="00CE01DF">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7BE11" w14:textId="77777777" w:rsidR="00056791" w:rsidRPr="008E2D60" w:rsidRDefault="00056791" w:rsidP="00CE01DF">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27436EB7" w14:textId="77777777" w:rsidR="00056791" w:rsidRPr="008E2D60" w:rsidRDefault="00056791" w:rsidP="00CE01DF">
            <w:pPr>
              <w:pStyle w:val="Betarp"/>
              <w:jc w:val="both"/>
              <w:rPr>
                <w:rFonts w:ascii="Times New Roman" w:eastAsia="Yu Mincho" w:hAnsi="Times New Roman" w:cs="Times New Roman"/>
                <w:sz w:val="22"/>
                <w:szCs w:val="22"/>
              </w:rPr>
            </w:pPr>
          </w:p>
          <w:p w14:paraId="60FB2278"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3415"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4E8BEFA" w14:textId="77777777" w:rsidR="00056791" w:rsidRPr="008E2D60" w:rsidRDefault="00056791" w:rsidP="00CE01DF">
            <w:pPr>
              <w:pStyle w:val="Betarp"/>
              <w:jc w:val="both"/>
              <w:rPr>
                <w:rFonts w:ascii="Times New Roman" w:hAnsi="Times New Roman" w:cs="Times New Roman"/>
                <w:sz w:val="22"/>
                <w:szCs w:val="22"/>
              </w:rPr>
            </w:pPr>
          </w:p>
          <w:p w14:paraId="1FF3634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57334D6A" w14:textId="77777777" w:rsidR="00056791" w:rsidRPr="008E2D60" w:rsidRDefault="00056791" w:rsidP="00CE01DF">
            <w:pPr>
              <w:pStyle w:val="Betarp"/>
              <w:jc w:val="both"/>
              <w:rPr>
                <w:rFonts w:ascii="Times New Roman" w:hAnsi="Times New Roman" w:cs="Times New Roman"/>
                <w:sz w:val="22"/>
                <w:szCs w:val="22"/>
              </w:rPr>
            </w:pPr>
          </w:p>
          <w:p w14:paraId="662DBA11"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history="1">
              <w:r w:rsidRPr="008E2D60">
                <w:rPr>
                  <w:rStyle w:val="Hipersaitas"/>
                  <w:rFonts w:ascii="Times New Roman" w:hAnsi="Times New Roman"/>
                  <w:sz w:val="22"/>
                  <w:szCs w:val="22"/>
                </w:rPr>
                <w:t>https://www.registrucentras.lt/jar/p/index.php</w:t>
              </w:r>
            </w:hyperlink>
          </w:p>
          <w:p w14:paraId="034800DC"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7C55B3DC" w14:textId="77777777" w:rsidR="00056791" w:rsidRPr="008E2D60" w:rsidRDefault="00056791" w:rsidP="00CE01DF">
            <w:pPr>
              <w:pStyle w:val="Betarp"/>
              <w:jc w:val="both"/>
              <w:rPr>
                <w:rFonts w:ascii="Times New Roman" w:hAnsi="Times New Roman" w:cs="Times New Roman"/>
                <w:sz w:val="22"/>
                <w:szCs w:val="22"/>
              </w:rPr>
            </w:pPr>
            <w:hyperlink r:id="rId21" w:history="1">
              <w:r w:rsidRPr="008E2D60">
                <w:rPr>
                  <w:rStyle w:val="Hipersaitas"/>
                  <w:rFonts w:ascii="Times New Roman" w:hAnsi="Times New Roman"/>
                  <w:sz w:val="22"/>
                  <w:szCs w:val="22"/>
                </w:rPr>
                <w:t>https://vpt.lrv.lt/lt/naujienos/finansiniu-ataskaitu-nepateikimas-gali-tapti-kliutimi-dalyvauti-viesuosiuose-pirkimuose</w:t>
              </w:r>
            </w:hyperlink>
          </w:p>
          <w:p w14:paraId="7EE20B1D" w14:textId="77777777" w:rsidR="00056791" w:rsidRPr="008E2D60" w:rsidRDefault="00056791" w:rsidP="00CE01DF">
            <w:pPr>
              <w:pStyle w:val="Betarp"/>
              <w:jc w:val="both"/>
              <w:rPr>
                <w:rFonts w:ascii="Times New Roman" w:hAnsi="Times New Roman" w:cs="Times New Roman"/>
                <w:sz w:val="22"/>
                <w:szCs w:val="22"/>
              </w:rPr>
            </w:pPr>
          </w:p>
          <w:p w14:paraId="40D1429C" w14:textId="77777777" w:rsidR="00056791" w:rsidRPr="008E2D60" w:rsidRDefault="00056791" w:rsidP="00CE01DF">
            <w:pPr>
              <w:pStyle w:val="Betarp"/>
              <w:jc w:val="both"/>
              <w:rPr>
                <w:rFonts w:ascii="Times New Roman" w:hAnsi="Times New Roman" w:cs="Times New Roman"/>
                <w:b/>
                <w:bCs/>
                <w:iCs/>
                <w:sz w:val="22"/>
                <w:szCs w:val="22"/>
              </w:rPr>
            </w:pPr>
          </w:p>
        </w:tc>
      </w:tr>
      <w:tr w:rsidR="00056791" w:rsidRPr="008E2D60" w14:paraId="0BF88C1C"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E33F8"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B01" w14:textId="77777777" w:rsidR="00056791" w:rsidRPr="008E2D60" w:rsidRDefault="00056791" w:rsidP="00CE01DF">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0D39"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b papunktis</w:t>
            </w:r>
          </w:p>
          <w:p w14:paraId="010CFE9B" w14:textId="77777777" w:rsidR="00056791" w:rsidRPr="008E2D60" w:rsidRDefault="00056791" w:rsidP="00CE01DF">
            <w:pPr>
              <w:pStyle w:val="Betarp"/>
              <w:jc w:val="both"/>
              <w:rPr>
                <w:rFonts w:ascii="Times New Roman" w:eastAsia="Yu Mincho" w:hAnsi="Times New Roman" w:cs="Times New Roman"/>
                <w:sz w:val="22"/>
                <w:szCs w:val="22"/>
              </w:rPr>
            </w:pPr>
          </w:p>
          <w:p w14:paraId="6A902AF1"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C46F4"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2CAD70F" w14:textId="77777777" w:rsidR="00056791" w:rsidRPr="008E2D60" w:rsidRDefault="00056791" w:rsidP="00CE01DF">
            <w:pPr>
              <w:pStyle w:val="Betarp"/>
              <w:jc w:val="both"/>
              <w:rPr>
                <w:rFonts w:ascii="Times New Roman" w:hAnsi="Times New Roman" w:cs="Times New Roman"/>
                <w:sz w:val="22"/>
                <w:szCs w:val="22"/>
              </w:rPr>
            </w:pPr>
          </w:p>
          <w:p w14:paraId="2AA91AD0"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4767887" w14:textId="77777777" w:rsidR="00056791" w:rsidRPr="008E2D60" w:rsidRDefault="00056791" w:rsidP="00CE01DF">
            <w:pPr>
              <w:pStyle w:val="Betarp"/>
              <w:jc w:val="both"/>
              <w:rPr>
                <w:rFonts w:ascii="Times New Roman" w:hAnsi="Times New Roman" w:cs="Times New Roman"/>
                <w:b/>
                <w:bCs/>
                <w:iCs/>
                <w:sz w:val="22"/>
                <w:szCs w:val="22"/>
              </w:rPr>
            </w:pPr>
          </w:p>
          <w:p w14:paraId="3FFA9A26"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2">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056791" w:rsidRPr="008E2D60" w14:paraId="111F18B5" w14:textId="77777777" w:rsidTr="00CE01DF">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3BBA7" w14:textId="77777777" w:rsidR="00056791" w:rsidRPr="008E2D60" w:rsidRDefault="00056791" w:rsidP="00056791">
            <w:pPr>
              <w:pStyle w:val="Betarp"/>
              <w:numPr>
                <w:ilvl w:val="0"/>
                <w:numId w:val="47"/>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2D952"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B80EF4" w14:textId="77777777" w:rsidR="00056791" w:rsidRPr="008E2D60" w:rsidRDefault="00056791" w:rsidP="00CE01DF">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5F22A39F" w14:textId="77777777" w:rsidR="00056791" w:rsidRPr="008E2D60" w:rsidRDefault="00056791" w:rsidP="00CE01DF">
            <w:pPr>
              <w:pStyle w:val="Betarp"/>
              <w:jc w:val="both"/>
              <w:rPr>
                <w:rFonts w:ascii="Times New Roman" w:eastAsia="Yu Mincho" w:hAnsi="Times New Roman" w:cs="Times New Roman"/>
                <w:sz w:val="22"/>
                <w:szCs w:val="22"/>
              </w:rPr>
            </w:pPr>
          </w:p>
          <w:p w14:paraId="4EEBE3B3" w14:textId="77777777" w:rsidR="00056791" w:rsidRPr="008E2D60" w:rsidRDefault="00056791" w:rsidP="00CE01DF">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B3B2B" w14:textId="77777777" w:rsidR="00056791" w:rsidRPr="008E2D60" w:rsidRDefault="00056791" w:rsidP="00CE01DF">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A69C519" w14:textId="77777777" w:rsidR="00056791" w:rsidRPr="008E2D60" w:rsidRDefault="00056791" w:rsidP="00CE01DF">
            <w:pPr>
              <w:pStyle w:val="Betarp"/>
              <w:jc w:val="both"/>
              <w:rPr>
                <w:rFonts w:ascii="Times New Roman" w:hAnsi="Times New Roman" w:cs="Times New Roman"/>
                <w:sz w:val="22"/>
                <w:szCs w:val="22"/>
              </w:rPr>
            </w:pPr>
          </w:p>
          <w:p w14:paraId="26BB402D" w14:textId="77777777" w:rsidR="00056791" w:rsidRPr="008E2D60" w:rsidRDefault="00056791" w:rsidP="00CE01DF">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7899CDFE" w14:textId="77777777" w:rsidR="00056791" w:rsidRPr="008E2D60" w:rsidRDefault="00056791" w:rsidP="00CE01DF">
            <w:pPr>
              <w:pStyle w:val="Betarp"/>
              <w:jc w:val="both"/>
              <w:rPr>
                <w:rFonts w:ascii="Times New Roman" w:hAnsi="Times New Roman" w:cs="Times New Roman"/>
                <w:bCs/>
                <w:iCs/>
                <w:sz w:val="22"/>
                <w:szCs w:val="22"/>
              </w:rPr>
            </w:pPr>
          </w:p>
          <w:p w14:paraId="3F808CB3" w14:textId="77777777" w:rsidR="00056791" w:rsidRPr="008E2D60" w:rsidRDefault="00056791" w:rsidP="00CE01DF">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41A27995" w14:textId="77777777" w:rsidR="00056791" w:rsidRPr="008E2D60" w:rsidRDefault="00056791" w:rsidP="00CE01DF">
            <w:pPr>
              <w:rPr>
                <w:sz w:val="22"/>
                <w:szCs w:val="22"/>
              </w:rPr>
            </w:pPr>
            <w:hyperlink r:id="rId23"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72ABB6DD" w14:textId="77777777" w:rsidR="00A03CBC" w:rsidRPr="00D15548" w:rsidRDefault="00A03CBC" w:rsidP="00A03CBC">
      <w:pPr>
        <w:contextualSpacing/>
        <w:rPr>
          <w:szCs w:val="24"/>
        </w:rPr>
      </w:pPr>
    </w:p>
    <w:p w14:paraId="6F618FDD" w14:textId="77777777" w:rsidR="00DE4F3E" w:rsidRPr="008E2D60" w:rsidRDefault="00DE4F3E" w:rsidP="00DE4F3E">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0CD91324" w14:textId="77777777" w:rsidR="00DE4F3E" w:rsidRPr="008E2D60" w:rsidRDefault="00DE4F3E" w:rsidP="00DE4F3E">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7EBFF74F" w14:textId="77777777" w:rsidR="00DE4F3E" w:rsidRPr="008E2D60" w:rsidRDefault="00DE4F3E" w:rsidP="00DE4F3E">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257F8A7C" w14:textId="77777777" w:rsidR="00DE4F3E" w:rsidRPr="008E2D60" w:rsidRDefault="00DE4F3E" w:rsidP="00DE4F3E">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28F08965" w14:textId="77777777" w:rsidR="00DE4F3E" w:rsidRPr="008E2D60" w:rsidRDefault="00DE4F3E" w:rsidP="00DE4F3E">
      <w:pPr>
        <w:spacing w:after="200" w:line="276" w:lineRule="auto"/>
        <w:jc w:val="center"/>
        <w:rPr>
          <w:sz w:val="22"/>
          <w:szCs w:val="22"/>
        </w:rPr>
      </w:pPr>
      <w:r w:rsidRPr="008E2D60">
        <w:rPr>
          <w:sz w:val="22"/>
          <w:szCs w:val="22"/>
        </w:rPr>
        <w:t>_________________________</w:t>
      </w:r>
    </w:p>
    <w:p w14:paraId="5C43B23E" w14:textId="77777777" w:rsidR="000744ED" w:rsidRPr="00D15548" w:rsidRDefault="000744ED" w:rsidP="000744ED">
      <w:pPr>
        <w:suppressAutoHyphens/>
        <w:contextualSpacing/>
        <w:rPr>
          <w:szCs w:val="24"/>
        </w:rPr>
      </w:pPr>
    </w:p>
    <w:p w14:paraId="5F85164B" w14:textId="53AC1988" w:rsidR="00837588" w:rsidRPr="00334248" w:rsidRDefault="00F76A6D" w:rsidP="00837588">
      <w:pPr>
        <w:suppressAutoHyphens/>
        <w:contextualSpacing/>
        <w:jc w:val="right"/>
        <w:rPr>
          <w:i/>
          <w:iCs/>
          <w:szCs w:val="24"/>
        </w:rPr>
      </w:pPr>
      <w:r w:rsidRPr="00D15548">
        <w:rPr>
          <w:szCs w:val="24"/>
        </w:rPr>
        <w:br w:type="page"/>
      </w:r>
      <w:r w:rsidR="00EE04D3" w:rsidRPr="00334248">
        <w:rPr>
          <w:i/>
          <w:iCs/>
          <w:szCs w:val="24"/>
        </w:rPr>
        <w:lastRenderedPageBreak/>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4991EE23"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6439A">
              <w:rPr>
                <w:color w:val="000000" w:themeColor="text1"/>
                <w:szCs w:val="24"/>
              </w:rPr>
              <w:t xml:space="preserve">pagal vieną ar daugiau sutarčių yra pagaminęs ir (ar) pardavęs </w:t>
            </w:r>
            <w:r w:rsidR="00372EA0" w:rsidRPr="0006439A">
              <w:rPr>
                <w:color w:val="000000" w:themeColor="text1"/>
                <w:szCs w:val="24"/>
              </w:rPr>
              <w:t xml:space="preserve">miesto tipo keleivinių transporto priemonių (transporto priemonių </w:t>
            </w:r>
            <w:r w:rsidR="00372EA0" w:rsidRPr="00FD1F16">
              <w:rPr>
                <w:color w:val="000000" w:themeColor="text1"/>
                <w:szCs w:val="24"/>
              </w:rPr>
              <w:t xml:space="preserve">kodas </w:t>
            </w:r>
            <w:r w:rsidR="00372EA0" w:rsidRPr="00FD1F16">
              <w:rPr>
                <w:szCs w:val="24"/>
              </w:rPr>
              <w:t>M</w:t>
            </w:r>
            <w:r w:rsidR="00372EA0" w:rsidRPr="00FD1F16">
              <w:rPr>
                <w:szCs w:val="24"/>
                <w:vertAlign w:val="subscript"/>
              </w:rPr>
              <w:t>3</w:t>
            </w:r>
            <w:r w:rsidR="00D273B8" w:rsidRPr="00FD1F16">
              <w:rPr>
                <w:color w:val="000000" w:themeColor="text1"/>
                <w:szCs w:val="24"/>
              </w:rPr>
              <w:t>CE)</w:t>
            </w:r>
            <w:r w:rsidR="00F46DE4" w:rsidRPr="00FD1F16">
              <w:rPr>
                <w:color w:val="000000" w:themeColor="text1"/>
                <w:szCs w:val="24"/>
              </w:rPr>
              <w:t>,</w:t>
            </w:r>
            <w:r w:rsidR="00F46DE4" w:rsidRPr="0006439A">
              <w:rPr>
                <w:color w:val="000000" w:themeColor="text1"/>
                <w:szCs w:val="24"/>
              </w:rPr>
              <w:t xml:space="preserve"> </w:t>
            </w:r>
            <w:r w:rsidR="00372EA0" w:rsidRPr="0006439A">
              <w:rPr>
                <w:color w:val="000000" w:themeColor="text1"/>
                <w:szCs w:val="24"/>
              </w:rPr>
              <w:t>kurios (-</w:t>
            </w:r>
            <w:proofErr w:type="spellStart"/>
            <w:r w:rsidR="00372EA0" w:rsidRPr="0006439A">
              <w:rPr>
                <w:color w:val="000000" w:themeColor="text1"/>
                <w:szCs w:val="24"/>
              </w:rPr>
              <w:t>ių</w:t>
            </w:r>
            <w:proofErr w:type="spellEnd"/>
            <w:r w:rsidR="00372EA0" w:rsidRPr="0006439A">
              <w:rPr>
                <w:color w:val="000000" w:themeColor="text1"/>
                <w:szCs w:val="24"/>
              </w:rPr>
              <w:t>) bendra (vienos</w:t>
            </w:r>
            <w:r w:rsidR="00372EA0" w:rsidRPr="0006439A">
              <w:rPr>
                <w:szCs w:val="24"/>
              </w:rPr>
              <w:t xml:space="preserve"> sutarties ar </w:t>
            </w:r>
            <w:r w:rsidR="00F46DE4" w:rsidRPr="0006439A">
              <w:rPr>
                <w:color w:val="000000" w:themeColor="text1"/>
                <w:szCs w:val="24"/>
              </w:rPr>
              <w:t>daugiau</w:t>
            </w:r>
            <w:r w:rsidR="00372EA0" w:rsidRPr="0006439A">
              <w:rPr>
                <w:color w:val="000000" w:themeColor="text1"/>
                <w:szCs w:val="24"/>
              </w:rPr>
              <w:t xml:space="preserve"> sutarčių) apimtis ne</w:t>
            </w:r>
            <w:r w:rsidR="00981ECB" w:rsidRPr="0006439A">
              <w:rPr>
                <w:color w:val="000000" w:themeColor="text1"/>
                <w:szCs w:val="24"/>
              </w:rPr>
              <w:t xml:space="preserve"> </w:t>
            </w:r>
            <w:r w:rsidR="00372EA0" w:rsidRPr="0006439A">
              <w:rPr>
                <w:color w:val="000000" w:themeColor="text1"/>
                <w:szCs w:val="24"/>
              </w:rPr>
              <w:t xml:space="preserve">mažesnė </w:t>
            </w:r>
            <w:r w:rsidR="005D709A" w:rsidRPr="0006439A">
              <w:rPr>
                <w:color w:val="000000" w:themeColor="text1"/>
                <w:szCs w:val="24"/>
              </w:rPr>
              <w:t>kaip</w:t>
            </w:r>
            <w:r w:rsidR="00372EA0" w:rsidRPr="0006439A">
              <w:rPr>
                <w:color w:val="000000" w:themeColor="text1"/>
                <w:szCs w:val="24"/>
              </w:rPr>
              <w:t xml:space="preserve"> </w:t>
            </w:r>
            <w:r w:rsidR="00D273B8" w:rsidRPr="00FD1F16">
              <w:rPr>
                <w:color w:val="000000" w:themeColor="text1"/>
                <w:szCs w:val="24"/>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 Eur</w:t>
            </w:r>
            <w:r w:rsidR="005D709A" w:rsidRPr="0006439A">
              <w:rPr>
                <w:color w:val="000000" w:themeColor="text1"/>
                <w:szCs w:val="24"/>
              </w:rPr>
              <w:t xml:space="preserve"> be PVM</w:t>
            </w:r>
            <w:r w:rsidR="00372EA0" w:rsidRPr="0006439A">
              <w:rPr>
                <w:color w:val="000000" w:themeColor="text1"/>
                <w:szCs w:val="24"/>
              </w:rPr>
              <w:t xml:space="preserve">. </w:t>
            </w:r>
          </w:p>
          <w:p w14:paraId="72AB721F" w14:textId="695C840A"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06439A">
              <w:rPr>
                <w:color w:val="000000" w:themeColor="text1"/>
                <w:szCs w:val="24"/>
                <w:shd w:val="clear" w:color="auto" w:fill="FFFFFF"/>
              </w:rPr>
              <w:t xml:space="preserve">kaip </w:t>
            </w:r>
            <w:r w:rsidR="00D273B8" w:rsidRPr="00FD1F16">
              <w:rPr>
                <w:color w:val="000000" w:themeColor="text1"/>
                <w:szCs w:val="24"/>
                <w:shd w:val="clear" w:color="auto" w:fill="FFFFFF"/>
              </w:rPr>
              <w:t>2</w:t>
            </w:r>
            <w:r w:rsidR="005D709A" w:rsidRPr="00FD1F16">
              <w:rPr>
                <w:color w:val="000000" w:themeColor="text1"/>
                <w:szCs w:val="24"/>
              </w:rPr>
              <w:t> </w:t>
            </w:r>
            <w:r w:rsidR="00D273B8" w:rsidRPr="00FD1F16">
              <w:rPr>
                <w:color w:val="000000" w:themeColor="text1"/>
                <w:szCs w:val="24"/>
              </w:rPr>
              <w:t>8</w:t>
            </w:r>
            <w:r w:rsidR="005D709A" w:rsidRPr="00FD1F16">
              <w:rPr>
                <w:color w:val="000000" w:themeColor="text1"/>
                <w:szCs w:val="24"/>
              </w:rPr>
              <w:t>00 000</w:t>
            </w:r>
            <w:r w:rsidR="005D709A" w:rsidRPr="0006439A">
              <w:rPr>
                <w:color w:val="000000" w:themeColor="text1"/>
                <w:szCs w:val="24"/>
              </w:rPr>
              <w:t xml:space="preserve"> Eur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xml:space="preserve">), laikoma, kad jo </w:t>
            </w:r>
            <w:r>
              <w:rPr>
                <w:color w:val="000000"/>
                <w:szCs w:val="24"/>
              </w:rPr>
              <w:lastRenderedPageBreak/>
              <w:t>patirtis atitinka keliamą reikalavimą</w:t>
            </w:r>
            <w:r w:rsidR="00B55B06">
              <w:rPr>
                <w:color w:val="000000"/>
                <w:szCs w:val="24"/>
              </w:rPr>
              <w:t>, jei 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4DC298D"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er pastaruosius 3 metus įvykdytų</w:t>
            </w:r>
            <w:r w:rsidR="005639AE" w:rsidRPr="0006439A">
              <w:rPr>
                <w:bCs/>
                <w:color w:val="000000"/>
                <w:szCs w:val="24"/>
              </w:rPr>
              <w:t>/tebevykdomų</w:t>
            </w:r>
            <w:r w:rsidR="00837588" w:rsidRPr="0006439A">
              <w:rPr>
                <w:bCs/>
                <w:color w:val="000000"/>
                <w:szCs w:val="24"/>
              </w:rPr>
              <w:t xml:space="preserve"> sutarčių</w:t>
            </w:r>
            <w:r w:rsidR="0041623A" w:rsidRPr="0006439A">
              <w:rPr>
                <w:bCs/>
                <w:color w:val="000000"/>
                <w:szCs w:val="24"/>
              </w:rPr>
              <w:t xml:space="preserve">, </w:t>
            </w:r>
            <w:r w:rsidR="0041623A"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FD1F16">
              <w:rPr>
                <w:color w:val="000000" w:themeColor="text1"/>
                <w:szCs w:val="24"/>
              </w:rPr>
              <w:t xml:space="preserve"> </w:t>
            </w:r>
            <w:r w:rsidR="00837588" w:rsidRPr="00FD1F16">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48BEABEB"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yra miesto tipo keleivinių transporto priemonių, kurių kodas </w:t>
            </w:r>
            <w:r w:rsidR="005351F8" w:rsidRPr="00FD1F16">
              <w:rPr>
                <w:szCs w:val="24"/>
              </w:rPr>
              <w:t>M</w:t>
            </w:r>
            <w:r w:rsidR="005351F8" w:rsidRPr="00FD1F16">
              <w:rPr>
                <w:szCs w:val="24"/>
                <w:vertAlign w:val="subscript"/>
              </w:rPr>
              <w:t>3</w:t>
            </w:r>
            <w:r w:rsidR="005351F8" w:rsidRPr="00FD1F16">
              <w:rPr>
                <w:color w:val="000000" w:themeColor="text1"/>
                <w:szCs w:val="24"/>
              </w:rPr>
              <w:t>CE</w:t>
            </w:r>
            <w:r w:rsidR="009845E7" w:rsidRPr="0006439A">
              <w:rPr>
                <w:color w:val="000000" w:themeColor="text1"/>
                <w:szCs w:val="24"/>
              </w:rPr>
              <w:t xml:space="preserve"> </w:t>
            </w:r>
            <w:r w:rsidRPr="0006439A">
              <w:rPr>
                <w:bCs/>
                <w:color w:val="000000"/>
                <w:szCs w:val="24"/>
              </w:rPr>
              <w:t xml:space="preserve">sąrašas, nurodant </w:t>
            </w:r>
            <w:r w:rsidRPr="0006439A">
              <w:rPr>
                <w:color w:val="000000" w:themeColor="text1"/>
                <w:szCs w:val="24"/>
              </w:rPr>
              <w:t>pagamintų ir (ar) parduotų transporto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lastRenderedPageBreak/>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77777777" w:rsidR="00B30A2B" w:rsidRPr="0006439A" w:rsidRDefault="00B30A2B" w:rsidP="00B30A2B">
      <w:pPr>
        <w:rPr>
          <w:szCs w:val="24"/>
        </w:rPr>
      </w:pPr>
      <w:r w:rsidRPr="0006439A">
        <w:rPr>
          <w:b/>
          <w:szCs w:val="24"/>
        </w:rPr>
        <w:t>Uždaroji akcinė bendrovė „Kauno autobusai“</w:t>
      </w:r>
      <w:r w:rsidRPr="0006439A">
        <w:rPr>
          <w:szCs w:val="24"/>
        </w:rPr>
        <w:t xml:space="preserve">, juridinio asmens kodas 133154754, buveinės adresas Raudondvario pl. 105, LT-47185 Kaunas, Lietuva, duomenys apie įmonę kaupiami ir saugomi Lietuvos Respublikos Juridinių asmenų registre, atstovaujama direktoriaus Mindaugo </w:t>
      </w:r>
      <w:proofErr w:type="spellStart"/>
      <w:r w:rsidRPr="0006439A">
        <w:rPr>
          <w:szCs w:val="24"/>
        </w:rPr>
        <w:t>Grigelio</w:t>
      </w:r>
      <w:proofErr w:type="spellEnd"/>
      <w:r w:rsidRPr="0006439A">
        <w:rPr>
          <w:szCs w:val="24"/>
        </w:rPr>
        <w:t>,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F1C82D4" w14:textId="751CEAD2" w:rsidR="00B30A2B" w:rsidRPr="0006439A" w:rsidRDefault="00B30A2B" w:rsidP="00B30A2B">
      <w:pPr>
        <w:rPr>
          <w:szCs w:val="24"/>
        </w:rPr>
      </w:pPr>
      <w:r w:rsidRPr="0006439A">
        <w:rPr>
          <w:szCs w:val="24"/>
        </w:rPr>
        <w:t xml:space="preserve">vadovaudamiesi naujų </w:t>
      </w:r>
      <w:r w:rsidR="0049752E" w:rsidRPr="0006439A">
        <w:rPr>
          <w:szCs w:val="24"/>
        </w:rPr>
        <w:t xml:space="preserve">(dviašių) </w:t>
      </w:r>
      <w:r w:rsidR="007E5D8C">
        <w:rPr>
          <w:szCs w:val="24"/>
        </w:rPr>
        <w:t>dyzelinių dalinai</w:t>
      </w:r>
      <w:r w:rsidRPr="0006439A">
        <w:rPr>
          <w:szCs w:val="24"/>
        </w:rPr>
        <w:t xml:space="preserve"> </w:t>
      </w:r>
      <w:proofErr w:type="spellStart"/>
      <w:r w:rsidRPr="0006439A">
        <w:rPr>
          <w:szCs w:val="24"/>
        </w:rPr>
        <w:t>žemagrindžių</w:t>
      </w:r>
      <w:proofErr w:type="spellEnd"/>
      <w:r w:rsidRPr="0006439A">
        <w:rPr>
          <w:szCs w:val="24"/>
        </w:rPr>
        <w:t xml:space="preserve"> autobusų pirkimo, atviro konkurso būdu vykdant tarptautinį pirkimą, 202-__-__ paskelbto CVPP pirkimo Nr. ______, skelbimo kodas 202-______ (toliau – Pirkimas) </w:t>
      </w:r>
      <w:r w:rsidRPr="0006439A">
        <w:rPr>
          <w:iCs/>
          <w:szCs w:val="24"/>
        </w:rPr>
        <w:t>paskelbtomis pirkimo</w:t>
      </w:r>
      <w:r w:rsidRPr="0006439A">
        <w:rPr>
          <w:szCs w:val="24"/>
        </w:rPr>
        <w:t xml:space="preserve"> sąlygomis, Pardavėjo pasiūlymu ir pirkimo rezultatais, kurio laimėtoju pripažintas Pardavėjas,</w:t>
      </w:r>
    </w:p>
    <w:p w14:paraId="43D3D8DB" w14:textId="77777777" w:rsidR="00B30A2B" w:rsidRPr="0006439A" w:rsidRDefault="00B30A2B" w:rsidP="00B30A2B">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B30A2B">
      <w:pPr>
        <w:ind w:left="357" w:hanging="357"/>
        <w:rPr>
          <w:szCs w:val="24"/>
        </w:rPr>
      </w:pPr>
    </w:p>
    <w:p w14:paraId="10A87FD4" w14:textId="77777777" w:rsidR="00B30A2B" w:rsidRPr="0006439A" w:rsidRDefault="00B30A2B" w:rsidP="00A15231">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Sutarties dalykas yra:</w:t>
      </w:r>
    </w:p>
    <w:p w14:paraId="4D68767E" w14:textId="69DCD560" w:rsidR="00B30A2B" w:rsidRPr="00334248" w:rsidRDefault="00B30A2B" w:rsidP="00B30A2B">
      <w:pPr>
        <w:pStyle w:val="L3"/>
        <w:tabs>
          <w:tab w:val="clear" w:pos="720"/>
          <w:tab w:val="left" w:pos="1134"/>
        </w:tabs>
        <w:spacing w:after="0" w:line="240" w:lineRule="auto"/>
        <w:ind w:left="0" w:firstLine="567"/>
        <w:jc w:val="both"/>
      </w:pPr>
      <w:r w:rsidRPr="0006439A">
        <w:t xml:space="preserve"> </w:t>
      </w:r>
      <w:r w:rsidR="00BB58D0">
        <w:t>25</w:t>
      </w:r>
      <w:r w:rsidRPr="0006439A">
        <w:t xml:space="preserve"> (</w:t>
      </w:r>
      <w:r w:rsidR="00BB58D0">
        <w:rPr>
          <w:szCs w:val="24"/>
        </w:rPr>
        <w:t>dvidešimt penki</w:t>
      </w:r>
      <w:r w:rsidRPr="0006439A">
        <w:t>) vienetai naujų</w:t>
      </w:r>
      <w:r w:rsidRPr="0006439A">
        <w:rPr>
          <w:color w:val="auto"/>
        </w:rPr>
        <w:t xml:space="preserve"> </w:t>
      </w:r>
      <w:r w:rsidR="00977AB5" w:rsidRPr="0006439A">
        <w:rPr>
          <w:color w:val="auto"/>
        </w:rPr>
        <w:t>d</w:t>
      </w:r>
      <w:r w:rsidR="00BB58D0">
        <w:rPr>
          <w:color w:val="auto"/>
        </w:rPr>
        <w:t>yzelinių</w:t>
      </w:r>
      <w:r w:rsidR="00977AB5" w:rsidRPr="0006439A">
        <w:rPr>
          <w:color w:val="auto"/>
        </w:rPr>
        <w:t xml:space="preserve"> (dviašių)</w:t>
      </w:r>
      <w:r w:rsidRPr="0006439A">
        <w:rPr>
          <w:color w:val="auto"/>
        </w:rPr>
        <w:t xml:space="preserve"> keleivius miesto sąlygomis vežti pritaikyt</w:t>
      </w:r>
      <w:r w:rsidRPr="0006439A">
        <w:t xml:space="preserve">ų </w:t>
      </w:r>
      <w:r w:rsidR="00BB58D0">
        <w:t>dalinai</w:t>
      </w:r>
      <w:r w:rsidRPr="0006439A">
        <w:t xml:space="preserve"> žemagrindžių </w:t>
      </w:r>
      <w:r w:rsidR="00BB58D0">
        <w:t xml:space="preserve">vienaukščių </w:t>
      </w:r>
      <w:r w:rsidRPr="0006439A">
        <w:t xml:space="preserve">autobusų  </w:t>
      </w:r>
      <w:r w:rsidRPr="0006439A">
        <w:rPr>
          <w:i/>
        </w:rPr>
        <w:t>[nurodomas perkamų Transporto</w:t>
      </w:r>
      <w:r w:rsidRPr="00334248">
        <w:rPr>
          <w:i/>
        </w:rPr>
        <w:t xml:space="preserve"> priemonių gamintojas, modelis, pavadinimas]</w:t>
      </w:r>
      <w:r w:rsidRPr="00334248">
        <w:t xml:space="preserve"> (toliau – Transporto priemonės);</w:t>
      </w:r>
    </w:p>
    <w:p w14:paraId="3B968BC0" w14:textId="1F954BE7" w:rsidR="00B30A2B" w:rsidRPr="00334248" w:rsidRDefault="00B30A2B" w:rsidP="00B30A2B">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 xml:space="preserve">techninio aptarnavimo ir priežiūros paslaugos (toliau – Techninis aptarnavimas) Transporto priemonėms suteiktos garantijos </w:t>
      </w:r>
      <w:r w:rsidR="00113E04">
        <w:rPr>
          <w:rFonts w:cs="Times New Roman"/>
          <w:color w:val="auto"/>
          <w:szCs w:val="24"/>
        </w:rPr>
        <w:t>24</w:t>
      </w:r>
      <w:r w:rsidRPr="00334248">
        <w:rPr>
          <w:rFonts w:cs="Times New Roman"/>
          <w:color w:val="auto"/>
          <w:szCs w:val="24"/>
        </w:rPr>
        <w:t xml:space="preserve"> mėnesių laikotarpiu, arba kol Transporto priemonės nuvažiuos </w:t>
      </w:r>
      <w:r w:rsidR="00113E04">
        <w:rPr>
          <w:rFonts w:cs="Times New Roman"/>
          <w:color w:val="auto"/>
          <w:szCs w:val="24"/>
        </w:rPr>
        <w:t>18</w:t>
      </w:r>
      <w:r w:rsidRPr="00334248">
        <w:rPr>
          <w:rFonts w:cs="Times New Roman"/>
          <w:color w:val="auto"/>
          <w:szCs w:val="24"/>
        </w:rPr>
        <w:t>0 000 km atsižvelgiant į tai, kas įvyks greičiau, taip pat Techniniam aptarnavimui reikalingos eksploatacinės medžiagos ir atsarginės dalys (toliau – Dalys)</w:t>
      </w:r>
      <w:r w:rsidRPr="00334248">
        <w:rPr>
          <w:rFonts w:cs="Times New Roman"/>
          <w:color w:val="auto"/>
        </w:rPr>
        <w:t xml:space="preserve">. </w:t>
      </w:r>
      <w:r w:rsidRPr="00334248">
        <w:rPr>
          <w:szCs w:val="24"/>
        </w:rPr>
        <w:t>Techninis aptarnavimas ir priežiūra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197C25A3" w14:textId="13BA44EB" w:rsidR="00B30A2B" w:rsidRPr="00334248" w:rsidRDefault="00B30A2B" w:rsidP="00B30A2B">
      <w:pPr>
        <w:pStyle w:val="L3"/>
        <w:tabs>
          <w:tab w:val="clear" w:pos="720"/>
          <w:tab w:val="left" w:pos="1134"/>
        </w:tabs>
        <w:spacing w:after="0" w:line="240" w:lineRule="auto"/>
        <w:ind w:left="0" w:firstLine="567"/>
        <w:jc w:val="both"/>
        <w:rPr>
          <w:rFonts w:cs="Times New Roman"/>
          <w:color w:val="auto"/>
        </w:rPr>
      </w:pPr>
      <w:r w:rsidRPr="00334248">
        <w:rPr>
          <w:rFonts w:cs="Times New Roman"/>
          <w:color w:val="auto"/>
          <w:szCs w:val="24"/>
        </w:rPr>
        <w:t>negarantinio remonto paslaugos (toliau –</w:t>
      </w:r>
      <w:r w:rsidRPr="00334248">
        <w:rPr>
          <w:rFonts w:cs="Times New Roman"/>
          <w:color w:val="auto"/>
        </w:rPr>
        <w:t xml:space="preserve"> Negarantinis remontas) </w:t>
      </w:r>
      <w:r w:rsidRPr="00334248">
        <w:rPr>
          <w:rFonts w:cs="Times New Roman"/>
          <w:color w:val="auto"/>
          <w:szCs w:val="24"/>
        </w:rPr>
        <w:t xml:space="preserve">Transporto priemonėms suteiktos garantijos </w:t>
      </w:r>
      <w:r w:rsidR="00113E04">
        <w:rPr>
          <w:rFonts w:cs="Times New Roman"/>
          <w:color w:val="auto"/>
          <w:szCs w:val="24"/>
        </w:rPr>
        <w:t>24</w:t>
      </w:r>
      <w:r w:rsidRPr="00334248">
        <w:rPr>
          <w:rFonts w:cs="Times New Roman"/>
          <w:color w:val="auto"/>
          <w:szCs w:val="24"/>
        </w:rPr>
        <w:t xml:space="preserve"> mėnesių laikotarpiu, arba kol Transporto priemonės nuvažiuos </w:t>
      </w:r>
      <w:r w:rsidR="00113E04">
        <w:rPr>
          <w:rFonts w:cs="Times New Roman"/>
          <w:color w:val="auto"/>
          <w:szCs w:val="24"/>
        </w:rPr>
        <w:t>18</w:t>
      </w:r>
      <w:r w:rsidRPr="00334248">
        <w:rPr>
          <w:rFonts w:cs="Times New Roman"/>
          <w:color w:val="auto"/>
          <w:szCs w:val="24"/>
        </w:rPr>
        <w:t>0 000 km atsižvelgiant į tai, kas įvyks greičiau</w:t>
      </w:r>
      <w:r w:rsidR="00A47514" w:rsidRPr="00334248">
        <w:rPr>
          <w:rFonts w:cs="Times New Roman"/>
          <w:color w:val="auto"/>
          <w:szCs w:val="24"/>
        </w:rPr>
        <w:t xml:space="preserve">, ir jam atlikti </w:t>
      </w:r>
      <w:r w:rsidR="00A47514" w:rsidRPr="00334248">
        <w:rPr>
          <w:rFonts w:eastAsia="Calibri"/>
          <w:color w:val="000000" w:themeColor="text1"/>
          <w:szCs w:val="24"/>
        </w:rPr>
        <w:t>naudojamos atsarginės dalys ir kitos eksploatacinės medžiagos (toliau – Dalys)</w:t>
      </w:r>
      <w:r w:rsidRPr="00334248">
        <w:rPr>
          <w:rFonts w:cs="Times New Roman"/>
          <w:color w:val="auto"/>
          <w:szCs w:val="24"/>
        </w:rPr>
        <w:t xml:space="preserve">. Negarantinis remontas – </w:t>
      </w:r>
      <w:r w:rsidRPr="00334248">
        <w:rPr>
          <w:color w:val="000000" w:themeColor="text1"/>
          <w:szCs w:val="24"/>
        </w:rPr>
        <w:t>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 ir keitimą.</w:t>
      </w:r>
    </w:p>
    <w:p w14:paraId="4ABC8C5F" w14:textId="77777777" w:rsidR="00B30A2B" w:rsidRPr="00334248" w:rsidRDefault="00B30A2B" w:rsidP="00B30A2B">
      <w:pPr>
        <w:pStyle w:val="L2"/>
        <w:spacing w:after="0" w:line="240" w:lineRule="auto"/>
        <w:ind w:left="0" w:firstLine="567"/>
        <w:jc w:val="both"/>
      </w:pPr>
      <w:r w:rsidRPr="00334248">
        <w:rPr>
          <w:szCs w:val="24"/>
          <w:lang w:eastAsia="lt-LT"/>
        </w:rPr>
        <w:t xml:space="preserve">Sutarties galiojimo laikotarpiu, esant poreikiui, Pirkėjas gali įsigyti prekių ir (ar) paslaugų Sutartyje nenurodytų, tačiau su Sutarties pirkimo objektu susijusių prekių ir (ar) paslaugų neviršijant 10 (dešimt) procentų Sutartyje nurodytos pradinės sutarties vertės. Pirkėjas už Sutartyje nenurodytas prekes ir (ar) paslaugas, tačiau su Sutarties pirkimo objektu susijusias prekes ir (ar) paslaugas apmokės ne </w:t>
      </w:r>
      <w:r w:rsidRPr="00334248">
        <w:rPr>
          <w:szCs w:val="24"/>
          <w:lang w:eastAsia="lt-LT"/>
        </w:rPr>
        <w:lastRenderedPageBreak/>
        <w:t>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3E61EE28" w14:textId="77777777" w:rsidR="00B30A2B" w:rsidRPr="00334248" w:rsidRDefault="00B30A2B" w:rsidP="00B30A2B">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2F1C77E7" w:rsidR="00B30A2B" w:rsidRDefault="00B30A2B" w:rsidP="00A15231">
      <w:pPr>
        <w:pStyle w:val="L2"/>
        <w:tabs>
          <w:tab w:val="clear" w:pos="810"/>
          <w:tab w:val="left" w:pos="426"/>
        </w:tabs>
        <w:spacing w:after="0" w:line="240" w:lineRule="auto"/>
        <w:ind w:left="0" w:firstLine="567"/>
        <w:jc w:val="both"/>
        <w:rPr>
          <w:rFonts w:cs="Times New Roman"/>
        </w:rPr>
      </w:pPr>
      <w:r w:rsidRPr="00334248">
        <w:rPr>
          <w:rFonts w:cs="Times New Roman"/>
        </w:rPr>
        <w:t xml:space="preserve">Pardavėjas įsipareigoja Sutartyje nustatytais terminais ir tvarka pristatyti ir perduoti Pirkėjui Sutarties 1.1. punkte nurodytas Transporto priemones, teikti Techninį aptarnavimą, </w:t>
      </w:r>
      <w:r w:rsidR="00C34D3B" w:rsidRPr="00334248">
        <w:rPr>
          <w:rFonts w:cs="Times New Roman"/>
        </w:rPr>
        <w:t xml:space="preserve">Negarantinį remontą, </w:t>
      </w:r>
      <w:r w:rsidRPr="00334248">
        <w:rPr>
          <w:rFonts w:cs="Times New Roman"/>
        </w:rPr>
        <w:t xml:space="preserve">Dalis, o Pirkėjas įsipareigoja Sutartyje nustatyta tvarka priimti Transporto priemones, Techninį aptarnavimą, </w:t>
      </w:r>
      <w:r w:rsidR="00C34D3B" w:rsidRPr="00334248">
        <w:rPr>
          <w:rFonts w:cs="Times New Roman"/>
        </w:rPr>
        <w:t xml:space="preserve">Negarantinį remontą, </w:t>
      </w:r>
      <w:r w:rsidRPr="00334248">
        <w:rPr>
          <w:rFonts w:cs="Times New Roman"/>
        </w:rPr>
        <w:t xml:space="preserve">Dalis ir sumokėti Pardavėjui Sutartyje numatytą kainą Sutartyje nustatytomis sąlygomis ir terminais. </w:t>
      </w:r>
    </w:p>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032B57C6"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 kurią sudaro</w:t>
      </w:r>
      <w:r w:rsidR="0070703D" w:rsidRPr="00334248">
        <w:rPr>
          <w:rFonts w:cs="Times New Roman"/>
          <w:color w:val="auto"/>
        </w:rPr>
        <w:t>:</w:t>
      </w:r>
    </w:p>
    <w:p w14:paraId="46050429" w14:textId="497D6FD0"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p>
    <w:p w14:paraId="3A8588D8" w14:textId="68AEB352"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Techninio aptarnavimo</w:t>
      </w:r>
      <w:r w:rsidR="0070703D" w:rsidRPr="00334248">
        <w:t xml:space="preserve"> ir jam atlikti reikalingų </w:t>
      </w:r>
      <w:r w:rsidR="00C34D3B" w:rsidRPr="00334248">
        <w:rPr>
          <w:rFonts w:eastAsia="Calibri"/>
          <w:color w:val="000000" w:themeColor="text1"/>
          <w:szCs w:val="24"/>
        </w:rPr>
        <w:t>atsarginių dalių ir kitų eksploatacinių medžiagų</w:t>
      </w:r>
      <w:r w:rsidR="0070703D" w:rsidRPr="00334248">
        <w:t xml:space="preserve"> kaina 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p>
    <w:p w14:paraId="48D0C790" w14:textId="704410A7" w:rsidR="00B30A2B" w:rsidRPr="00334248" w:rsidRDefault="0070703D" w:rsidP="0070703D">
      <w:pPr>
        <w:pStyle w:val="L3"/>
        <w:spacing w:after="0" w:line="240" w:lineRule="auto"/>
        <w:ind w:left="0" w:firstLine="567"/>
        <w:jc w:val="both"/>
      </w:pPr>
      <w:r w:rsidRPr="0006439A">
        <w:rPr>
          <w:color w:val="000000" w:themeColor="text1"/>
          <w:szCs w:val="24"/>
        </w:rPr>
        <w:t xml:space="preserve">Sutarties vertės dalis, skirta Negarantinio remonto darbams ir jiems atlikt reikalingų </w:t>
      </w:r>
      <w:r w:rsidRPr="0006439A">
        <w:rPr>
          <w:rFonts w:eastAsia="Calibri"/>
          <w:color w:val="000000" w:themeColor="text1"/>
          <w:szCs w:val="24"/>
        </w:rPr>
        <w:t>atsarginių dalių ir kitų eksploatacinių medžiagų</w:t>
      </w:r>
      <w:r w:rsidRPr="0006439A">
        <w:rPr>
          <w:color w:val="000000" w:themeColor="text1"/>
          <w:szCs w:val="24"/>
        </w:rPr>
        <w:t xml:space="preserve"> Transporto priemonėms suteiktų garantijų laikotarpiu, yra </w:t>
      </w:r>
      <w:bookmarkStart w:id="26" w:name="_Hlk77854467"/>
      <w:r w:rsidR="00A00BBB" w:rsidRPr="00A762BA">
        <w:rPr>
          <w:color w:val="000000" w:themeColor="text1"/>
          <w:szCs w:val="24"/>
        </w:rPr>
        <w:t>50</w:t>
      </w:r>
      <w:r w:rsidR="00977AB5" w:rsidRPr="00A762BA">
        <w:rPr>
          <w:color w:val="000000" w:themeColor="text1"/>
          <w:szCs w:val="24"/>
        </w:rPr>
        <w:t xml:space="preserve"> 00</w:t>
      </w:r>
      <w:r w:rsidR="00F003CE" w:rsidRPr="00A762BA">
        <w:rPr>
          <w:color w:val="000000" w:themeColor="text1"/>
          <w:szCs w:val="24"/>
        </w:rPr>
        <w:t>0</w:t>
      </w:r>
      <w:bookmarkEnd w:id="26"/>
      <w:r w:rsidR="00977AB5" w:rsidRPr="00A762BA">
        <w:rPr>
          <w:color w:val="000000" w:themeColor="text1"/>
          <w:szCs w:val="24"/>
        </w:rPr>
        <w:t>,00</w:t>
      </w:r>
      <w:r w:rsidR="00977AB5" w:rsidRPr="0006439A">
        <w:rPr>
          <w:color w:val="000000" w:themeColor="text1"/>
          <w:szCs w:val="24"/>
        </w:rPr>
        <w:t xml:space="preserve"> (</w:t>
      </w:r>
      <w:r w:rsidR="00A833F8">
        <w:rPr>
          <w:color w:val="000000" w:themeColor="text1"/>
          <w:szCs w:val="24"/>
        </w:rPr>
        <w:t>penkiasdešimt</w:t>
      </w:r>
      <w:r w:rsidR="00124BA6" w:rsidRPr="0006439A">
        <w:rPr>
          <w:color w:val="000000" w:themeColor="text1"/>
          <w:szCs w:val="24"/>
        </w:rPr>
        <w:t xml:space="preserve"> </w:t>
      </w:r>
      <w:r w:rsidR="00977AB5" w:rsidRPr="0006439A">
        <w:rPr>
          <w:color w:val="000000" w:themeColor="text1"/>
          <w:szCs w:val="24"/>
        </w:rPr>
        <w:t>tūkstanči</w:t>
      </w:r>
      <w:r w:rsidR="00A833F8">
        <w:rPr>
          <w:color w:val="000000" w:themeColor="text1"/>
          <w:szCs w:val="24"/>
        </w:rPr>
        <w:t>ų</w:t>
      </w:r>
      <w:r w:rsidR="00977AB5" w:rsidRPr="0006439A">
        <w:rPr>
          <w:color w:val="000000" w:themeColor="text1"/>
          <w:szCs w:val="24"/>
        </w:rPr>
        <w:t>)</w:t>
      </w:r>
      <w:r w:rsidRPr="0006439A">
        <w:rPr>
          <w:color w:val="000000" w:themeColor="text1"/>
          <w:szCs w:val="24"/>
        </w:rPr>
        <w:t xml:space="preserve"> eurų be PVM</w:t>
      </w:r>
      <w:r w:rsidR="00596066">
        <w:rPr>
          <w:color w:val="000000" w:themeColor="text1"/>
          <w:szCs w:val="24"/>
        </w:rPr>
        <w:t>.</w:t>
      </w:r>
      <w:r w:rsidRPr="0006439A">
        <w:rPr>
          <w:color w:val="000000" w:themeColor="text1"/>
          <w:szCs w:val="24"/>
        </w:rPr>
        <w:t xml:space="preserve"> </w:t>
      </w:r>
      <w:r w:rsidRPr="0006439A">
        <w:rPr>
          <w:rFonts w:eastAsia="Calibri"/>
          <w:color w:val="000000" w:themeColor="text1"/>
          <w:szCs w:val="24"/>
        </w:rPr>
        <w:t xml:space="preserve">Atsarginės dalys ir kitos eksploatacinės medžiagos tokiems darbams atlikti bus naudojamos pagal faktinį poreikį, o remonto darbų laiko normos neturi viršyti Transporto priemonių gamintojo </w:t>
      </w:r>
      <w:r w:rsidRPr="0006439A">
        <w:rPr>
          <w:color w:val="000000" w:themeColor="text1"/>
          <w:szCs w:val="24"/>
        </w:rPr>
        <w:t>ir (arba) autorizuoto Transporto priemonių serviso</w:t>
      </w:r>
      <w:r w:rsidRPr="0006439A">
        <w:rPr>
          <w:rFonts w:eastAsia="Calibri"/>
          <w:color w:val="000000" w:themeColor="text1"/>
          <w:szCs w:val="24"/>
        </w:rPr>
        <w:t xml:space="preserve"> tokiems darbams atlikti numatytų</w:t>
      </w:r>
      <w:r w:rsidRPr="00334248">
        <w:rPr>
          <w:rFonts w:eastAsia="Calibri"/>
          <w:color w:val="000000" w:themeColor="text1"/>
          <w:szCs w:val="24"/>
        </w:rPr>
        <w:t xml:space="preserve"> laiko normų. Negarantinio remonto darbams Transporto priemonėms suteiktų garantijų laikotarpiu naudojamos atsarginės dalys ir kitos eksploatacinės medžiagos turi būti parduodamos nedidesnėmis nei remonto darbų užsakymo diena Tiekėjo ir (ar) </w:t>
      </w:r>
      <w:r w:rsidRPr="00334248">
        <w:rPr>
          <w:color w:val="000000" w:themeColor="text1"/>
          <w:szCs w:val="24"/>
        </w:rPr>
        <w:t>autorizuoto Transporto priemonių serviso</w:t>
      </w:r>
      <w:r w:rsidRPr="00334248">
        <w:rPr>
          <w:rFonts w:eastAsia="Calibri"/>
          <w:color w:val="000000" w:themeColor="text1"/>
          <w:szCs w:val="24"/>
        </w:rPr>
        <w:t xml:space="preserve">  prekybos vietose, kainų kataloguose ar interneto svetainėse nurodytomis galiojančiomis šių atsarginių dalių ir eksploatacinių medžiagų kainomis arba, jei tokios nebuvo skelbiamos, Tiekėjo ir (ar) </w:t>
      </w:r>
      <w:r w:rsidRPr="00334248">
        <w:rPr>
          <w:color w:val="000000" w:themeColor="text1"/>
          <w:szCs w:val="24"/>
        </w:rPr>
        <w:t>autorizuoto Transporto priemonių serviso</w:t>
      </w:r>
      <w:r w:rsidRPr="00334248">
        <w:rPr>
          <w:rFonts w:eastAsia="Calibri"/>
          <w:color w:val="000000" w:themeColor="text1"/>
          <w:szCs w:val="24"/>
        </w:rPr>
        <w:t xml:space="preserve"> nurodytomis, tačiau konkurencingomis ir rinkos kainą atitinkančiomis kainomis. Pirkėjui paprašius, Tiekėjas per </w:t>
      </w:r>
      <w:r w:rsidRPr="00334248">
        <w:rPr>
          <w:color w:val="000000" w:themeColor="text1"/>
          <w:szCs w:val="24"/>
        </w:rPr>
        <w:t xml:space="preserve">2 </w:t>
      </w:r>
      <w:r w:rsidR="00A47514" w:rsidRPr="00334248">
        <w:rPr>
          <w:color w:val="000000" w:themeColor="text1"/>
          <w:szCs w:val="24"/>
        </w:rPr>
        <w:t xml:space="preserve">(dvi) </w:t>
      </w:r>
      <w:r w:rsidRPr="00334248">
        <w:rPr>
          <w:color w:val="000000" w:themeColor="text1"/>
          <w:szCs w:val="24"/>
        </w:rPr>
        <w:t xml:space="preserve">darbo dienas, prašymo pateikimo dienos neskaičiuojant, privalo pateikti </w:t>
      </w:r>
      <w:r w:rsidR="00A47514" w:rsidRPr="00334248">
        <w:rPr>
          <w:color w:val="000000" w:themeColor="text1"/>
          <w:szCs w:val="24"/>
        </w:rPr>
        <w:t xml:space="preserve">Negarantinio </w:t>
      </w:r>
      <w:r w:rsidRPr="00334248">
        <w:rPr>
          <w:color w:val="000000" w:themeColor="text1"/>
          <w:szCs w:val="24"/>
        </w:rPr>
        <w:t>remonto darbų išlaidas ir atsarginių dalių bei eksploatacinių medžiagų kainas pagrindžiančius įsigijimo ar kitokius trečiųjų šalių dokumentus.</w:t>
      </w:r>
    </w:p>
    <w:p w14:paraId="0C84CA8A"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Sutarties kaina ____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6215A735"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su peržiūra apskaičiavimo būdas;</w:t>
      </w:r>
    </w:p>
    <w:p w14:paraId="10278F57" w14:textId="0CB51440" w:rsidR="00323449" w:rsidRPr="00334248" w:rsidRDefault="00323449" w:rsidP="00323449">
      <w:pPr>
        <w:pStyle w:val="L3"/>
        <w:numPr>
          <w:ilvl w:val="2"/>
          <w:numId w:val="36"/>
        </w:numPr>
        <w:spacing w:after="0" w:line="240" w:lineRule="auto"/>
        <w:ind w:left="0" w:firstLine="567"/>
        <w:jc w:val="both"/>
        <w:rPr>
          <w:color w:val="auto"/>
        </w:rPr>
      </w:pPr>
      <w:r w:rsidRPr="00A762BA">
        <w:rPr>
          <w:color w:val="000000" w:themeColor="text1"/>
          <w:kern w:val="16"/>
          <w:szCs w:val="24"/>
          <w:lang w:eastAsia="ar-SA"/>
        </w:rPr>
        <w:t>Negarantiniam remontui – sutarties vykdymo išlaidų atlyginimo kainos apskaičiavimo būdas</w:t>
      </w:r>
      <w:r w:rsidR="00A762BA">
        <w:rPr>
          <w:color w:val="000000" w:themeColor="text1"/>
          <w:kern w:val="16"/>
          <w:szCs w:val="24"/>
          <w:lang w:eastAsia="ar-SA"/>
        </w:rPr>
        <w:t>.</w:t>
      </w:r>
      <w:r w:rsidRPr="00334248">
        <w:rPr>
          <w:color w:val="000000" w:themeColor="text1"/>
          <w:kern w:val="16"/>
          <w:szCs w:val="24"/>
          <w:lang w:eastAsia="ar-SA"/>
        </w:rPr>
        <w:t xml:space="preserve"> kuris susideda iš tiekėjo pasiūlyme nurodytos vienos valandos remonto darbų įkainio (nurodyta Sutarties 3 priede), kuriam bus taikomas fiksuoto įkainio apskaičiavimo būdas, ir tiekėjo faktiškai patiriamų išlaidų atsarginėms dalims</w:t>
      </w:r>
      <w:r w:rsidR="00C34D3B" w:rsidRPr="00334248">
        <w:rPr>
          <w:color w:val="000000" w:themeColor="text1"/>
          <w:kern w:val="16"/>
          <w:szCs w:val="24"/>
          <w:lang w:eastAsia="ar-SA"/>
        </w:rPr>
        <w:t xml:space="preserve"> ir kitoms eksploatacinėms medžiagoms</w:t>
      </w:r>
      <w:r w:rsidRPr="00334248">
        <w:rPr>
          <w:color w:val="000000" w:themeColor="text1"/>
          <w:kern w:val="16"/>
          <w:szCs w:val="24"/>
          <w:lang w:eastAsia="ar-SA"/>
        </w:rPr>
        <w:t>, skirtoms transporto priemonių negarantiniam remontui, transporto priemonėms suteiktų garantijų laikotarpiu, kainos apskaičiavimo būdų.</w:t>
      </w:r>
    </w:p>
    <w:p w14:paraId="31B90068" w14:textId="6633C510" w:rsidR="00B30A2B" w:rsidRPr="00334248" w:rsidRDefault="00B30A2B" w:rsidP="00A47514">
      <w:pPr>
        <w:pStyle w:val="L2"/>
        <w:spacing w:after="0" w:line="240" w:lineRule="auto"/>
        <w:ind w:left="0" w:firstLine="567"/>
        <w:jc w:val="both"/>
        <w:rPr>
          <w:color w:val="auto"/>
        </w:rPr>
      </w:pPr>
      <w:r w:rsidRPr="00334248">
        <w:t xml:space="preserve">Į Sutarties vertę su PVM, jei Pardavėjui kyla prievolė mokėti PVM, įskaičiuota visi Transporto priemonių, Techninio aptarnavimo, </w:t>
      </w:r>
      <w:r w:rsidR="00323449" w:rsidRPr="00334248">
        <w:t xml:space="preserve">Negarantinio remonto, </w:t>
      </w:r>
      <w:r w:rsidRPr="00334248">
        <w:t>Dalių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iš Pirkėjo pristatymo į Pardavėjo pasiūlyme nurodytą Techninės aptarnavimo teikimo vietą (servisą) Techniniam aptarnavimui ir grąžinimo atgal išlaidos, įskaitant ir tam </w:t>
      </w:r>
      <w:r w:rsidRPr="00334248">
        <w:rPr>
          <w:color w:val="000000" w:themeColor="text1"/>
        </w:rPr>
        <w:lastRenderedPageBreak/>
        <w:t xml:space="preserve">sunaudotų degalų kaštus bei visos kitos galimos nurodytos ir nenurodytos su Transporto priemonių pristatymu ir perdavimu Pirkėjui, Techninio aptarnavimo teikimu susijusios išlaidos </w:t>
      </w:r>
      <w:r w:rsidRPr="00334248">
        <w:t xml:space="preserve">ir 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6C380A3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Dalių,</w:t>
      </w:r>
      <w:r w:rsidRPr="00334248">
        <w:rPr>
          <w:rFonts w:cs="Times New Roman"/>
          <w:color w:val="auto"/>
          <w:szCs w:val="24"/>
        </w:rPr>
        <w:t xml:space="preserve"> Negarantinio remonto darbo valandos</w:t>
      </w:r>
      <w:r w:rsidR="00A47514" w:rsidRPr="00334248">
        <w:rPr>
          <w:rFonts w:cs="Times New Roman"/>
          <w:color w:val="auto"/>
          <w:szCs w:val="24"/>
        </w:rPr>
        <w:t xml:space="preserve"> </w:t>
      </w:r>
      <w:r w:rsidRPr="00334248">
        <w:rPr>
          <w:rFonts w:cs="Times New Roman"/>
          <w:color w:val="auto"/>
          <w:szCs w:val="24"/>
        </w:rPr>
        <w:t>įkainiai be PVM, nurodyti 3 priede</w:t>
      </w:r>
      <w:r w:rsidR="000A4749" w:rsidRPr="00334248">
        <w:rPr>
          <w:rFonts w:cs="Times New Roman"/>
          <w:color w:val="auto"/>
          <w:szCs w:val="24"/>
        </w:rPr>
        <w:t xml:space="preserve"> bei</w:t>
      </w:r>
      <w:r w:rsidR="00A47514" w:rsidRPr="00334248">
        <w:rPr>
          <w:rFonts w:cs="Times New Roman"/>
          <w:color w:val="auto"/>
          <w:szCs w:val="24"/>
        </w:rPr>
        <w:t xml:space="preserve"> </w:t>
      </w:r>
      <w:r w:rsidR="000A4749" w:rsidRPr="00334248">
        <w:rPr>
          <w:color w:val="000000" w:themeColor="text1"/>
          <w:szCs w:val="24"/>
        </w:rPr>
        <w:t>N</w:t>
      </w:r>
      <w:r w:rsidR="00A47514" w:rsidRPr="00334248">
        <w:rPr>
          <w:color w:val="000000" w:themeColor="text1"/>
          <w:szCs w:val="24"/>
        </w:rPr>
        <w:t>egarantini</w:t>
      </w:r>
      <w:r w:rsidR="000A4749" w:rsidRPr="00334248">
        <w:rPr>
          <w:color w:val="000000" w:themeColor="text1"/>
          <w:szCs w:val="24"/>
        </w:rPr>
        <w:t>am</w:t>
      </w:r>
      <w:r w:rsidR="00A47514" w:rsidRPr="00334248">
        <w:rPr>
          <w:color w:val="000000" w:themeColor="text1"/>
          <w:szCs w:val="24"/>
        </w:rPr>
        <w:t xml:space="preserve"> remont</w:t>
      </w:r>
      <w:r w:rsidR="000A4749" w:rsidRPr="00334248">
        <w:rPr>
          <w:color w:val="000000" w:themeColor="text1"/>
          <w:szCs w:val="24"/>
        </w:rPr>
        <w:t>ui</w:t>
      </w:r>
      <w:r w:rsidR="00A47514" w:rsidRPr="00334248">
        <w:rPr>
          <w:color w:val="000000" w:themeColor="text1"/>
          <w:szCs w:val="24"/>
        </w:rPr>
        <w:t xml:space="preserve"> skirt</w:t>
      </w:r>
      <w:r w:rsidR="000A4749" w:rsidRPr="00334248">
        <w:rPr>
          <w:color w:val="000000" w:themeColor="text1"/>
          <w:szCs w:val="24"/>
        </w:rPr>
        <w:t>a</w:t>
      </w:r>
      <w:r w:rsidR="00A47514" w:rsidRPr="00334248">
        <w:rPr>
          <w:color w:val="000000" w:themeColor="text1"/>
          <w:szCs w:val="24"/>
        </w:rPr>
        <w:t xml:space="preserve"> </w:t>
      </w:r>
      <w:r w:rsidR="000A4749" w:rsidRPr="00334248">
        <w:rPr>
          <w:color w:val="000000" w:themeColor="text1"/>
          <w:szCs w:val="24"/>
        </w:rPr>
        <w:t>Sutarties vertė</w:t>
      </w:r>
      <w:r w:rsidR="00A47514" w:rsidRPr="00334248">
        <w:rPr>
          <w:color w:val="000000" w:themeColor="text1"/>
          <w:szCs w:val="24"/>
        </w:rPr>
        <w:t xml:space="preserve"> be PVM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Perskaičiavimai nebus įforminami atskiru susitarimu.</w:t>
      </w:r>
    </w:p>
    <w:p w14:paraId="49B1C0CF" w14:textId="77777777" w:rsidR="0053140A" w:rsidRPr="004A408A" w:rsidRDefault="00B30A2B"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cs="Times New Roman"/>
          <w:color w:val="auto"/>
          <w:szCs w:val="24"/>
        </w:rPr>
        <w:t xml:space="preserve">Sutarties 3 priede nurodyti </w:t>
      </w:r>
      <w:r w:rsidR="00C62B05" w:rsidRPr="004A408A">
        <w:rPr>
          <w:rFonts w:cs="Times New Roman"/>
          <w:color w:val="auto"/>
          <w:szCs w:val="24"/>
        </w:rPr>
        <w:t>„Autobuso Techninio</w:t>
      </w:r>
      <w:r w:rsidR="0030081D" w:rsidRPr="004A408A">
        <w:rPr>
          <w:rFonts w:cs="Times New Roman"/>
          <w:color w:val="auto"/>
          <w:szCs w:val="24"/>
        </w:rPr>
        <w:t xml:space="preserve"> aptarnavimo ir priežiūros paslaugos 24 mėnesių laikotarpiu arba kol Autobusas nuvažiuos 180 000 km“, </w:t>
      </w:r>
      <w:r w:rsidRPr="004A408A">
        <w:rPr>
          <w:rFonts w:cs="Times New Roman"/>
          <w:color w:val="auto"/>
          <w:szCs w:val="24"/>
        </w:rPr>
        <w:t>įkainiai</w:t>
      </w:r>
      <w:r w:rsidR="0030081D" w:rsidRPr="004A408A">
        <w:rPr>
          <w:rFonts w:cs="Times New Roman"/>
          <w:color w:val="auto"/>
          <w:szCs w:val="24"/>
        </w:rPr>
        <w:t>, vadovaujantis</w:t>
      </w:r>
      <w:r w:rsidRPr="004A408A">
        <w:rPr>
          <w:rFonts w:cs="Times New Roman"/>
          <w:color w:val="auto"/>
          <w:szCs w:val="24"/>
        </w:rPr>
        <w:t xml:space="preserve"> </w:t>
      </w:r>
      <w:r w:rsidR="0058703F" w:rsidRPr="004A408A">
        <w:rPr>
          <w:rFonts w:eastAsia="Times New Roman" w:cs="Times New Roman"/>
        </w:rPr>
        <w:t>Sutarties sudarymo metu galiojančia Kainodaros taisyklių nustatymo metodika, patvirtinta Viešųjų pirkimų tarnybos prie Lietuvos Respublikos Vyriausybės direktoriaus įsakymu</w:t>
      </w:r>
      <w:r w:rsidR="0058703F" w:rsidRPr="004A408A">
        <w:rPr>
          <w:rFonts w:cs="Times New Roman"/>
          <w:color w:val="auto"/>
          <w:szCs w:val="24"/>
        </w:rPr>
        <w:t xml:space="preserve"> </w:t>
      </w:r>
      <w:r w:rsidR="00824BC3" w:rsidRPr="004A408A">
        <w:rPr>
          <w:rFonts w:cs="Times New Roman"/>
          <w:color w:val="auto"/>
          <w:szCs w:val="24"/>
        </w:rPr>
        <w:t>nustatomas</w:t>
      </w:r>
      <w:r w:rsidR="00E75622" w:rsidRPr="004A408A">
        <w:rPr>
          <w:rFonts w:cs="Times New Roman"/>
          <w:color w:val="auto"/>
          <w:szCs w:val="24"/>
        </w:rPr>
        <w:t xml:space="preserve"> pirkimo Sutarties 2.3.2. punkte nurodytų </w:t>
      </w:r>
      <w:r w:rsidR="00824BC3" w:rsidRPr="004A408A">
        <w:rPr>
          <w:rFonts w:cs="Times New Roman"/>
          <w:color w:val="auto"/>
          <w:szCs w:val="24"/>
        </w:rPr>
        <w:t xml:space="preserve"> </w:t>
      </w:r>
      <w:r w:rsidR="00E75622" w:rsidRPr="004A408A">
        <w:rPr>
          <w:rFonts w:cs="Times New Roman"/>
          <w:color w:val="auto"/>
          <w:szCs w:val="24"/>
        </w:rPr>
        <w:t>Autobuso Techninio aptarnavimo ir priežiūros paslaugų</w:t>
      </w:r>
      <w:r w:rsidR="0053140A" w:rsidRPr="004A408A">
        <w:rPr>
          <w:rFonts w:cs="Times New Roman"/>
          <w:color w:val="auto"/>
          <w:szCs w:val="24"/>
        </w:rPr>
        <w:t xml:space="preserve"> kainos koregavimą pagal bendrą kainų lygio kitimą.</w:t>
      </w:r>
    </w:p>
    <w:p w14:paraId="2832CA2B" w14:textId="3EF6824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ir priežiūros paslaugų </w:t>
      </w:r>
      <w:r w:rsidRPr="004A408A">
        <w:rPr>
          <w:rFonts w:cs="Times New Roman"/>
        </w:rPr>
        <w:t>atsarginių dalių bei eksploatacinių medžiagų ir darbų valandos įkainiai</w:t>
      </w:r>
      <w:r w:rsidRPr="004A408A">
        <w:rPr>
          <w:rFonts w:eastAsia="Times New Roman" w:cs="Times New Roman"/>
        </w:rPr>
        <w:t xml:space="preserve"> perskaičiuojamos tokia tvarka: </w:t>
      </w:r>
    </w:p>
    <w:p w14:paraId="5FEFD20B" w14:textId="378E08F6" w:rsidR="00613CB6" w:rsidRPr="004A408A" w:rsidRDefault="00000592" w:rsidP="00613CB6">
      <w:r w:rsidRPr="004A408A">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ir priežiūros paslaugų </w:t>
      </w:r>
      <w:r w:rsidRPr="004A408A">
        <w:t>medžiagų ir darbų valandos įkainiai pagal bendrą kainų lygio kitimą perskaičiuojami (didinami arba mažinami) neanksčiau kaip po 12 (dvylikos)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47F369F4" w:rsidR="00613CB6" w:rsidRPr="004A408A" w:rsidRDefault="00BA3480" w:rsidP="00613CB6">
      <w:pPr>
        <w:rPr>
          <w:rFonts w:eastAsia="Tms Rmn" w:cs="Tms Rmn"/>
        </w:rPr>
      </w:pPr>
      <w:r w:rsidRPr="004A408A">
        <w:t xml:space="preserve">        </w:t>
      </w:r>
      <w:r w:rsidR="00613CB6" w:rsidRPr="004A408A">
        <w:t>2.7.2. Pirkimo sutarties įkainiai peržiūrimi tik tai Pirkimo sutarties daliai, kuri nėra išpirkta, t. y., atsarginėms dalims bei eksploatacinėms medžiagoms ir darbams, kurie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703EA3F6"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24">
        <w:r w:rsidR="00613CB6" w:rsidRPr="004A408A">
          <w:rPr>
            <w:rStyle w:val="Hipersaitas"/>
          </w:rPr>
          <w:t>http://www.stat.gov.lt</w:t>
        </w:r>
      </w:hyperlink>
      <w:r w:rsidR="00613CB6" w:rsidRPr="004A408A">
        <w:t>,). Atlikdamos Pirkimo sutarties darbų valandos įkainių peržiūrą Šalys vadovaujasi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w:t>
      </w:r>
      <w:hyperlink r:id="rId25" w:anchor="/" w:history="1">
        <w:r w:rsidR="00613CB6" w:rsidRPr="004A408A">
          <w:rPr>
            <w:rStyle w:val="Hipersaitas"/>
          </w:rPr>
          <w:t>https://osp.stat.gov.lt/statistiniu-rodikliu-analize?hash=1d3bcfde-9fd2-4769-a7ac-7918247859c6#/</w:t>
        </w:r>
      </w:hyperlink>
      <w:r w:rsidR="00613CB6" w:rsidRPr="004A408A">
        <w:t>), taikomos darbų valandos įkainiui.</w:t>
      </w:r>
    </w:p>
    <w:p w14:paraId="58D64038" w14:textId="4897B84A" w:rsidR="00613CB6" w:rsidRPr="004A408A" w:rsidRDefault="001746CA" w:rsidP="00613CB6">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3E3F8D00" w:rsidR="00613CB6" w:rsidRPr="004A408A" w:rsidRDefault="001746CA" w:rsidP="00613CB6">
      <w:r w:rsidRPr="004A408A">
        <w:t xml:space="preserve">2.7.6. </w:t>
      </w:r>
      <w:r w:rsidR="00613CB6" w:rsidRPr="004A408A">
        <w:t xml:space="preserve">Nauji atsarginių dalių bei eksploatacinių medžiagų ir darbų valandos įkainiai apskaičiuojami pagal žemiau pateiktą formulę: </w:t>
      </w:r>
    </w:p>
    <w:p w14:paraId="4757D8A9" w14:textId="77777777" w:rsidR="00613CB6" w:rsidRPr="004A408A"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4A408A">
        <w:t>, kur a –įkainis (Eur be PVM)) (jei peržiūra jau buvo atlikta, tai po paskutinio perskaičiavimo) </w:t>
      </w:r>
    </w:p>
    <w:p w14:paraId="101F9640" w14:textId="77777777" w:rsidR="00613CB6" w:rsidRPr="004A408A" w:rsidRDefault="00613CB6" w:rsidP="00613CB6">
      <w:r w:rsidRPr="004A408A">
        <w:t>a</w:t>
      </w:r>
      <w:r w:rsidRPr="004A408A">
        <w:rPr>
          <w:vertAlign w:val="subscript"/>
        </w:rPr>
        <w:t>1</w:t>
      </w:r>
      <w:r w:rsidRPr="004A408A">
        <w:t xml:space="preserve"> – perskaičiuotas (pakeistas) įkainis (Eur be PVM) </w:t>
      </w:r>
    </w:p>
    <w:p w14:paraId="26D3DA56" w14:textId="77777777" w:rsidR="00613CB6" w:rsidRPr="004A408A" w:rsidRDefault="00613CB6" w:rsidP="00613CB6">
      <w:r w:rsidRPr="004A408A">
        <w:t xml:space="preserve">k – pagal vartotojų kainų indeksą (pasirenkamas bendras „Vartojimo prekių ir paslaugų“ indeksas), vadovaujantis Valstybės duomenų agentūros (duomenų šaltinis – </w:t>
      </w:r>
      <w:hyperlink r:id="rId26" w:history="1">
        <w:r w:rsidRPr="004A408A">
          <w:rPr>
            <w:rStyle w:val="Hipersaitas"/>
          </w:rPr>
          <w:t>http://www.stat.gov.lt</w:t>
        </w:r>
      </w:hyperlink>
      <w:r w:rsidRPr="004A408A">
        <w:t xml:space="preserve">, apskaičiuotas </w:t>
      </w:r>
      <w:r w:rsidRPr="004A408A">
        <w:lastRenderedPageBreak/>
        <w:t>Vartojimo prekių ir paslaugų kainų pokytis (padidėjimas arba sumažėjimas) (%),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w:t>
      </w:r>
    </w:p>
    <w:p w14:paraId="286BDADA" w14:textId="77777777" w:rsidR="00613CB6" w:rsidRPr="004A408A" w:rsidRDefault="00613CB6" w:rsidP="00613CB6">
      <w:r w:rsidRPr="004A408A">
        <w:t xml:space="preserve">„k“ reikšmė skaičiuojama pagal formulę </w:t>
      </w:r>
    </w:p>
    <w:p w14:paraId="4CB7AD38" w14:textId="77777777" w:rsidR="00613CB6" w:rsidRPr="004A408A" w:rsidRDefault="00613CB6" w:rsidP="00613CB6">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4A408A">
        <w:t>, (proc.) kur</w:t>
      </w:r>
    </w:p>
    <w:p w14:paraId="3D7D16E2" w14:textId="77777777" w:rsidR="00613CB6" w:rsidRPr="004A408A" w:rsidRDefault="00613CB6" w:rsidP="00613CB6">
      <w:proofErr w:type="spellStart"/>
      <w:r w:rsidRPr="004A408A">
        <w:t>Ind</w:t>
      </w:r>
      <w:r w:rsidRPr="004A408A">
        <w:rPr>
          <w:vertAlign w:val="subscript"/>
        </w:rPr>
        <w:t>naujausias</w:t>
      </w:r>
      <w:proofErr w:type="spellEnd"/>
      <w:r w:rsidRPr="004A408A">
        <w:t xml:space="preserve"> – kreipimosi dėl įkainių peržiūros išsiuntimo kitai šaliai dieną paskelbtas naujausias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w:t>
      </w:r>
    </w:p>
    <w:p w14:paraId="02E3B844" w14:textId="77777777" w:rsidR="00613CB6" w:rsidRPr="004A408A" w:rsidRDefault="00613CB6" w:rsidP="00613CB6">
      <w:proofErr w:type="spellStart"/>
      <w:r w:rsidRPr="004A408A">
        <w:t>Ind</w:t>
      </w:r>
      <w:r w:rsidRPr="004A408A">
        <w:rPr>
          <w:vertAlign w:val="subscript"/>
        </w:rPr>
        <w:t>pradžia</w:t>
      </w:r>
      <w:proofErr w:type="spellEnd"/>
      <w:r w:rsidRPr="004A408A">
        <w:t xml:space="preserve"> – laikotarpio pradžios datos (mėnesio) vartojimo prekių ir paslaugų indeksas (pasirenkamas bendras „Vartojimo prekių ir paslaugų“ indeksas), taikomas atsarginių dalių bei eksploatacinių medžiagų įkainiui, ir Valstybės duomenų agentūros ekonominės veiklos klasifikatoriaus (G) skiltyje – ekonominės veiklos rūšis „Didmeninė ir mažmeninė prekyba; variklinių transporto priemonių ir motociklų remontas“ – skelbiamos vienos dirbtos valandos darbo užmokesčio indeksas (valandinis bruto) (https://osp.stat.gov.lt/statistiniu-rodikliu-analize?hash=1d3bcfde-9fd2-4769-a7ac-7918247859c6#/), taikomos darbų valandos įkainiui. Pirmojo perskaičiavimo atveju laikotarpio pradžia (mėnuo) yra Pirkimo sutarties įsigaliojimo dienos mėnuo. Antrojo ir vėlesnių perskaičiavimų atveju laikotarpio pradžia (mėnuo) yra paskutinio perskaičiavimo metu naudotos paskelbto atitinkamo indekso reikšmės mėnuo. </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14F94A65" w:rsidR="00B30A2B" w:rsidRPr="009E2972" w:rsidRDefault="00FD43B5" w:rsidP="00FD43B5">
      <w:pPr>
        <w:rPr>
          <w:szCs w:val="24"/>
        </w:rPr>
      </w:pPr>
      <w:r>
        <w:t xml:space="preserve">         2.9. </w:t>
      </w:r>
      <w:r w:rsidR="00B30A2B" w:rsidRPr="00F0747F">
        <w:t>Pirkėjas už Transporto priemones, Techninį aptarnavimą,</w:t>
      </w:r>
      <w:r w:rsidR="00133486" w:rsidRPr="00F0747F">
        <w:t xml:space="preserve"> Negarantinį remontą,</w:t>
      </w:r>
      <w:r w:rsidR="00B30A2B" w:rsidRPr="00F0747F">
        <w:t xml:space="preserve"> Dalis,  Pardavėjui sumokės pagal grafiką pateiktą 4 priede.  </w:t>
      </w:r>
      <w:r w:rsidR="006E56AB"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27" w:history="1">
        <w:r w:rsidR="00C15564" w:rsidRPr="00CD06C2">
          <w:rPr>
            <w:rStyle w:val="Hipersaitas"/>
            <w:sz w:val="22"/>
            <w:szCs w:val="22"/>
          </w:rPr>
          <w:t>https://sabis.nbfc.lt/</w:t>
        </w:r>
      </w:hyperlink>
      <w:r w:rsidR="00C15564" w:rsidRPr="00CD06C2">
        <w:t>)</w:t>
      </w:r>
      <w:r w:rsidR="00C15564">
        <w:t>.</w:t>
      </w:r>
    </w:p>
    <w:p w14:paraId="18FA3304" w14:textId="79A46122" w:rsidR="00B30A2B" w:rsidRPr="00334248" w:rsidRDefault="00FD43B5" w:rsidP="00FD43B5">
      <w:pPr>
        <w:rPr>
          <w:i/>
          <w:szCs w:val="24"/>
        </w:rPr>
      </w:pPr>
      <w:r>
        <w:t xml:space="preserve">         2.10. </w:t>
      </w:r>
      <w:r w:rsidR="00B30A2B" w:rsidRPr="00334248">
        <w:t xml:space="preserve">Pirkėjas už Transporto priemones, Techninį aptarnavimą, </w:t>
      </w:r>
      <w:r w:rsidR="00C34D3B" w:rsidRPr="00334248">
        <w:t xml:space="preserve">Negarantinį remontą, </w:t>
      </w:r>
      <w:r w:rsidR="00B30A2B" w:rsidRPr="00334248">
        <w:t>Dalis Pardavėjui atsiskaito mokėjimo pavedimais į Pardavėjo nurodytą banko sąskaitą. Apmokėjimo data laikoma pinigų pervedimo iš Pirkėjo sąskaitos data.</w:t>
      </w:r>
    </w:p>
    <w:p w14:paraId="4CC47C56" w14:textId="4409A163" w:rsidR="00B30A2B" w:rsidRPr="00334248" w:rsidRDefault="00FD43B5" w:rsidP="002F5C90">
      <w:pPr>
        <w:rPr>
          <w:i/>
        </w:rPr>
      </w:pPr>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1DEA4C15" w14:textId="77777777" w:rsidR="00B30A2B" w:rsidRPr="00334248"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 xml:space="preserve">Sutarties įvykdymo užtikrinimo </w:t>
            </w:r>
            <w:r w:rsidRPr="00334248">
              <w:rPr>
                <w:b/>
                <w:bCs/>
                <w:color w:val="000000"/>
                <w:lang w:eastAsia="lt-LT"/>
              </w:rPr>
              <w:lastRenderedPageBreak/>
              <w:t>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lastRenderedPageBreak/>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77777777" w:rsidR="00B30A2B" w:rsidRPr="0006439A" w:rsidRDefault="00B30A2B" w:rsidP="00806E08">
            <w:pPr>
              <w:rPr>
                <w:color w:val="000000"/>
                <w:lang w:eastAsia="lt-LT"/>
              </w:rPr>
            </w:pPr>
            <w:r w:rsidRPr="0006439A">
              <w:rPr>
                <w:color w:val="000000"/>
                <w:lang w:eastAsia="lt-LT"/>
              </w:rPr>
              <w:t>3.1.1. Sutarties įvykdymo užtikrinimas dėl Transporto priemonių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r w:rsidRPr="0006439A">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77777777" w:rsidR="00B30A2B" w:rsidRPr="0006439A" w:rsidRDefault="00B30A2B" w:rsidP="00806E08">
            <w:pPr>
              <w:ind w:left="-41" w:firstLine="41"/>
              <w:rPr>
                <w:color w:val="000000"/>
                <w:lang w:eastAsia="lt-LT"/>
              </w:rPr>
            </w:pPr>
            <w:r w:rsidRPr="0006439A">
              <w:rPr>
                <w:color w:val="000000"/>
                <w:lang w:eastAsia="lt-LT"/>
              </w:rPr>
              <w:t>Pardavėjas perveda užstatą/pateikia banko garantiją ne vėliau kaip per 10 (dešimt) darbo dienų nuo Sutarties pasirašymo dienos.</w:t>
            </w:r>
          </w:p>
          <w:p w14:paraId="5CCA412B" w14:textId="77777777" w:rsidR="00B30A2B" w:rsidRPr="0006439A" w:rsidRDefault="00B30A2B" w:rsidP="00806E08">
            <w:pPr>
              <w:ind w:left="357" w:hanging="357"/>
              <w:rPr>
                <w:color w:val="000000"/>
                <w:lang w:eastAsia="lt-LT"/>
              </w:rPr>
            </w:pPr>
          </w:p>
          <w:p w14:paraId="5632F57F" w14:textId="77777777" w:rsidR="00B30A2B" w:rsidRPr="0006439A" w:rsidRDefault="00B30A2B" w:rsidP="00806E08">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06439A" w:rsidRDefault="00B30A2B" w:rsidP="00806E08">
            <w:pPr>
              <w:rPr>
                <w:lang w:eastAsia="lt-LT"/>
              </w:rPr>
            </w:pPr>
            <w:r w:rsidRPr="0006439A">
              <w:rPr>
                <w:lang w:eastAsia="lt-LT"/>
              </w:rPr>
              <w:t>10 (dešimt) % Sutarties 3 priede nurodytos  visų Transporto priemonių kainos Eur be PVM.</w:t>
            </w:r>
          </w:p>
          <w:p w14:paraId="4B52287F" w14:textId="77777777" w:rsidR="00B30A2B" w:rsidRPr="0006439A" w:rsidRDefault="00B30A2B" w:rsidP="00806E08">
            <w:pPr>
              <w:ind w:left="357" w:hanging="357"/>
              <w:jc w:val="left"/>
              <w:rPr>
                <w:lang w:eastAsia="lt-LT"/>
              </w:rPr>
            </w:pPr>
          </w:p>
          <w:p w14:paraId="29E87943" w14:textId="77777777" w:rsidR="00B30A2B" w:rsidRPr="0006439A" w:rsidRDefault="00B30A2B" w:rsidP="00806E08">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680D31C" w14:textId="67E28E14" w:rsidR="00B30A2B" w:rsidRPr="00EE6F4D" w:rsidRDefault="00B30A2B" w:rsidP="00806E08">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CD6C8E">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p>
          <w:p w14:paraId="272FB5DC" w14:textId="26321430" w:rsidR="00B30A2B" w:rsidRPr="0006439A" w:rsidRDefault="00977AB5" w:rsidP="00806E08">
            <w:pPr>
              <w:rPr>
                <w:lang w:eastAsia="lt-LT"/>
              </w:rPr>
            </w:pPr>
            <w:r w:rsidRPr="00EE6F4D">
              <w:rPr>
                <w:szCs w:val="24"/>
              </w:rPr>
              <w:t>1</w:t>
            </w:r>
            <w:r w:rsidR="006E36BB">
              <w:rPr>
                <w:szCs w:val="24"/>
              </w:rPr>
              <w:t>3</w:t>
            </w:r>
            <w:r w:rsidR="00B30A2B" w:rsidRPr="00EE6F4D">
              <w:rPr>
                <w:szCs w:val="24"/>
              </w:rPr>
              <w:t xml:space="preserve"> (</w:t>
            </w:r>
            <w:r w:rsidR="006E36BB">
              <w:rPr>
                <w:szCs w:val="24"/>
              </w:rPr>
              <w:t>try</w:t>
            </w:r>
            <w:r w:rsidR="00A73A32" w:rsidRPr="00EE6F4D">
              <w:rPr>
                <w:szCs w:val="24"/>
              </w:rPr>
              <w:t>lika</w:t>
            </w:r>
            <w:r w:rsidR="00B30A2B" w:rsidRPr="00EE6F4D">
              <w:rPr>
                <w:szCs w:val="24"/>
              </w:rPr>
              <w:t>) mėnesi</w:t>
            </w:r>
            <w:r w:rsidRPr="00EE6F4D">
              <w:rPr>
                <w:szCs w:val="24"/>
              </w:rPr>
              <w:t>ų</w:t>
            </w:r>
          </w:p>
          <w:p w14:paraId="6C6086D8" w14:textId="77777777" w:rsidR="00B30A2B" w:rsidRPr="0006439A" w:rsidRDefault="00B30A2B" w:rsidP="00806E08">
            <w:pPr>
              <w:ind w:left="357" w:hanging="357"/>
              <w:jc w:val="left"/>
              <w:rPr>
                <w:color w:val="000000"/>
                <w:lang w:eastAsia="lt-LT"/>
              </w:rPr>
            </w:pPr>
          </w:p>
        </w:tc>
      </w:tr>
      <w:tr w:rsidR="00B30A2B" w:rsidRPr="0006439A" w14:paraId="483A2A77"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0AC2FA71" w14:textId="77777777" w:rsidR="00B30A2B" w:rsidRPr="0006439A" w:rsidRDefault="00B30A2B" w:rsidP="00806E08">
            <w:pPr>
              <w:rPr>
                <w:color w:val="000000"/>
                <w:lang w:eastAsia="lt-LT"/>
              </w:rPr>
            </w:pPr>
            <w:r w:rsidRPr="0006439A">
              <w:rPr>
                <w:color w:val="000000"/>
                <w:lang w:eastAsia="lt-LT"/>
              </w:rPr>
              <w:t>3.1.2. Sutarties įvykdymo užtikrinimas dėl Techninio  aptarnavimo – užstatas (</w:t>
            </w:r>
            <w:r w:rsidRPr="0006439A">
              <w:rPr>
                <w:rFonts w:eastAsia="Calibri"/>
                <w:szCs w:val="24"/>
              </w:rPr>
              <w:t>užstato sumokėjimą patvirtinantis dokumentas</w:t>
            </w:r>
            <w:r w:rsidRPr="0006439A">
              <w:rPr>
                <w:color w:val="000000"/>
                <w:lang w:eastAsia="lt-LT"/>
              </w:rPr>
              <w:t xml:space="preserve">) arba neatšaukiama </w:t>
            </w:r>
            <w:r w:rsidRPr="0006439A">
              <w:rPr>
                <w:color w:val="000000"/>
              </w:rPr>
              <w:t xml:space="preserve">banko garantija.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50E8109" w14:textId="77777777" w:rsidR="00B30A2B" w:rsidRPr="0006439A" w:rsidRDefault="00B30A2B" w:rsidP="00806E08">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p w14:paraId="48793B1E" w14:textId="77777777" w:rsidR="00B30A2B" w:rsidRPr="0006439A" w:rsidRDefault="00B30A2B" w:rsidP="00806E08">
            <w:pPr>
              <w:ind w:left="357" w:hanging="357"/>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6DDDC9AF" w14:textId="542CCFE6" w:rsidR="00B30A2B" w:rsidRPr="0006439A" w:rsidRDefault="00B30A2B" w:rsidP="00806E08">
            <w:pPr>
              <w:rPr>
                <w:lang w:eastAsia="lt-LT"/>
              </w:rPr>
            </w:pPr>
            <w:r w:rsidRPr="0006439A">
              <w:rPr>
                <w:lang w:eastAsia="lt-LT"/>
              </w:rPr>
              <w:t xml:space="preserve">2 (du) % nuo Sutarties 3 priede nurodytos  visų Techninio aptarnavimo paslaugų </w:t>
            </w:r>
            <w:r w:rsidRPr="0006439A">
              <w:rPr>
                <w:szCs w:val="24"/>
              </w:rPr>
              <w:t xml:space="preserve">garantiniu laikotarpiu </w:t>
            </w:r>
            <w:r w:rsidRPr="0006439A">
              <w:rPr>
                <w:color w:val="000000" w:themeColor="text1"/>
                <w:kern w:val="16"/>
                <w:szCs w:val="24"/>
                <w:lang w:eastAsia="ar-SA"/>
              </w:rPr>
              <w:t xml:space="preserve">(per </w:t>
            </w:r>
            <w:r w:rsidR="00113E04" w:rsidRPr="0006439A">
              <w:rPr>
                <w:color w:val="000000" w:themeColor="text1"/>
                <w:kern w:val="16"/>
                <w:szCs w:val="24"/>
                <w:lang w:eastAsia="ar-SA"/>
              </w:rPr>
              <w:t>24</w:t>
            </w:r>
            <w:r w:rsidRPr="0006439A">
              <w:rPr>
                <w:color w:val="000000" w:themeColor="text1"/>
                <w:kern w:val="16"/>
                <w:szCs w:val="24"/>
                <w:lang w:eastAsia="ar-SA"/>
              </w:rPr>
              <w:t xml:space="preserve"> mėnesių laikotarpį nuo Autobuso perdavimo dienos arba kol Autobusas nuvažiuos </w:t>
            </w:r>
            <w:r w:rsidR="00113E04" w:rsidRPr="0006439A">
              <w:rPr>
                <w:color w:val="000000" w:themeColor="text1"/>
                <w:kern w:val="16"/>
                <w:szCs w:val="24"/>
                <w:lang w:eastAsia="ar-SA"/>
              </w:rPr>
              <w:t>18</w:t>
            </w:r>
            <w:r w:rsidRPr="0006439A">
              <w:rPr>
                <w:color w:val="000000" w:themeColor="text1"/>
                <w:kern w:val="16"/>
                <w:szCs w:val="24"/>
                <w:lang w:eastAsia="ar-SA"/>
              </w:rPr>
              <w:t xml:space="preserve">0 000 km, atsižvelgiant į tai, kas įvyks greičiau) kainos </w:t>
            </w:r>
            <w:r w:rsidRPr="0006439A">
              <w:rPr>
                <w:lang w:eastAsia="lt-LT"/>
              </w:rPr>
              <w:t>Eur be PVM.</w:t>
            </w:r>
          </w:p>
          <w:p w14:paraId="708F2BF8" w14:textId="77777777" w:rsidR="00B30A2B" w:rsidRPr="0006439A" w:rsidRDefault="00B30A2B" w:rsidP="00806E08">
            <w:pPr>
              <w:ind w:left="357" w:hanging="357"/>
              <w:rPr>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F96AA6D" w14:textId="658875C1" w:rsidR="00B30A2B" w:rsidRPr="0006439A" w:rsidRDefault="00B30A2B" w:rsidP="00806E08">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sidR="00DF50B2">
              <w:rPr>
                <w:szCs w:val="24"/>
              </w:rPr>
              <w:t>ą</w:t>
            </w:r>
            <w:r w:rsidRPr="0006439A">
              <w:rPr>
                <w:szCs w:val="24"/>
              </w:rPr>
              <w:t xml:space="preserve"> patenka pinigai</w:t>
            </w:r>
            <w:r w:rsidRPr="0006439A">
              <w:rPr>
                <w:lang w:eastAsia="lt-LT"/>
              </w:rPr>
              <w:t xml:space="preserve"> ir galioja ne trumpiau kaip </w:t>
            </w:r>
            <w:r w:rsidR="00113E04" w:rsidRPr="007C2AC2">
              <w:rPr>
                <w:lang w:eastAsia="lt-LT"/>
              </w:rPr>
              <w:t>2</w:t>
            </w:r>
            <w:r w:rsidR="009143EF" w:rsidRPr="007C2AC2">
              <w:rPr>
                <w:lang w:eastAsia="lt-LT"/>
              </w:rPr>
              <w:t>5</w:t>
            </w:r>
            <w:r w:rsidRPr="007C2AC2">
              <w:rPr>
                <w:lang w:eastAsia="lt-LT"/>
              </w:rPr>
              <w:t xml:space="preserve"> (</w:t>
            </w:r>
            <w:r w:rsidR="009D18CE" w:rsidRPr="007C2AC2">
              <w:rPr>
                <w:lang w:eastAsia="lt-LT"/>
              </w:rPr>
              <w:t xml:space="preserve">dvidešimt </w:t>
            </w:r>
            <w:r w:rsidR="009143EF" w:rsidRPr="007C2AC2">
              <w:rPr>
                <w:lang w:eastAsia="lt-LT"/>
              </w:rPr>
              <w:t>penkis</w:t>
            </w:r>
            <w:r w:rsidRPr="007C2AC2">
              <w:rPr>
                <w:lang w:eastAsia="lt-LT"/>
              </w:rPr>
              <w:t>)</w:t>
            </w:r>
            <w:r w:rsidRPr="0006439A">
              <w:rPr>
                <w:lang w:eastAsia="lt-LT"/>
              </w:rPr>
              <w:t xml:space="preserve">  mėnesius nuo paskutinės Transporto priemonės perdavimo dienos</w:t>
            </w:r>
          </w:p>
          <w:p w14:paraId="1214EFA4" w14:textId="77777777" w:rsidR="00B30A2B" w:rsidRPr="0006439A" w:rsidRDefault="00B30A2B" w:rsidP="00806E08">
            <w:pPr>
              <w:ind w:left="357" w:hanging="357"/>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77777777" w:rsidR="00B30A2B" w:rsidRPr="0006439A" w:rsidRDefault="00B30A2B" w:rsidP="00806E08">
            <w:pPr>
              <w:rPr>
                <w:color w:val="000000"/>
                <w:lang w:eastAsia="lt-LT"/>
              </w:rPr>
            </w:pPr>
            <w:r w:rsidRPr="0006439A">
              <w:rPr>
                <w:color w:val="000000"/>
                <w:lang w:eastAsia="lt-LT"/>
              </w:rPr>
              <w:t xml:space="preserve">3.1.3.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77777777" w:rsidR="00B30A2B" w:rsidRPr="0006439A" w:rsidRDefault="00B30A2B" w:rsidP="00806E08">
            <w:pPr>
              <w:rPr>
                <w:color w:val="000000"/>
                <w:lang w:eastAsia="lt-LT"/>
              </w:rPr>
            </w:pPr>
            <w:r w:rsidRPr="0006439A">
              <w:rPr>
                <w:color w:val="000000"/>
                <w:lang w:eastAsia="lt-LT"/>
              </w:rPr>
              <w:t>Pardavėjas perveda užstatą/pateikia banko garantiją ne vėliau kaip per 10 (dešimt)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1ED8D7E0" w:rsidR="00B30A2B" w:rsidRPr="0006439A" w:rsidRDefault="00B30A2B" w:rsidP="00806E08">
            <w:pPr>
              <w:rPr>
                <w:lang w:eastAsia="lt-LT"/>
              </w:rPr>
            </w:pPr>
            <w:r w:rsidRPr="0006439A">
              <w:rPr>
                <w:lang w:eastAsia="lt-LT"/>
              </w:rPr>
              <w:t xml:space="preserve">1 (vienas) % Sutarties 3 priede nurodytos visų Transporto priemonių kainos Eur be PVM (garantija, nurodyta Techninės specifikacijos </w:t>
            </w:r>
            <w:r w:rsidRPr="007C2AC2">
              <w:rPr>
                <w:lang w:eastAsia="lt-LT"/>
              </w:rPr>
              <w:t>3</w:t>
            </w:r>
            <w:r w:rsidR="0038013F" w:rsidRPr="007C2AC2">
              <w:rPr>
                <w:lang w:eastAsia="lt-LT"/>
              </w:rPr>
              <w:t>4</w:t>
            </w:r>
            <w:r w:rsidRPr="007C2AC2">
              <w:rPr>
                <w:lang w:eastAsia="lt-LT"/>
              </w:rPr>
              <w:t>.2</w:t>
            </w:r>
            <w:r w:rsidRPr="0006439A">
              <w:rPr>
                <w:lang w:eastAsia="lt-LT"/>
              </w:rPr>
              <w:t xml:space="preserve">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337603CD" w:rsidR="00B30A2B" w:rsidRPr="0006439A" w:rsidRDefault="00B30A2B" w:rsidP="00806E08">
            <w:pPr>
              <w:rPr>
                <w:color w:val="000000"/>
                <w:lang w:eastAsia="lt-LT"/>
              </w:rPr>
            </w:pPr>
            <w:r w:rsidRPr="0006439A">
              <w:rPr>
                <w:color w:val="000000"/>
                <w:lang w:eastAsia="lt-LT"/>
              </w:rPr>
              <w:t xml:space="preserve">Įsigalioja banko </w:t>
            </w:r>
            <w:r w:rsidRPr="0006439A">
              <w:rPr>
                <w:color w:val="000000"/>
                <w:szCs w:val="24"/>
                <w:lang w:eastAsia="lt-LT"/>
              </w:rPr>
              <w:t xml:space="preserve">išdavimo dieną arba </w:t>
            </w:r>
            <w:r w:rsidRPr="0006439A">
              <w:rPr>
                <w:szCs w:val="24"/>
              </w:rPr>
              <w:t>kai į Pirkėjo sąskaita patenka pinigai</w:t>
            </w:r>
            <w:r w:rsidRPr="0006439A">
              <w:rPr>
                <w:lang w:eastAsia="lt-LT"/>
              </w:rPr>
              <w:t xml:space="preserve"> </w:t>
            </w:r>
            <w:r w:rsidRPr="0006439A">
              <w:rPr>
                <w:color w:val="000000"/>
                <w:lang w:eastAsia="lt-LT"/>
              </w:rPr>
              <w:t xml:space="preserve">ir galioja </w:t>
            </w:r>
            <w:r w:rsidRPr="0006439A">
              <w:rPr>
                <w:szCs w:val="24"/>
              </w:rPr>
              <w:t xml:space="preserve">ne trumpiau kaip </w:t>
            </w:r>
            <w:r w:rsidR="00D074F4" w:rsidRPr="007C2AC2">
              <w:rPr>
                <w:szCs w:val="24"/>
              </w:rPr>
              <w:t>8</w:t>
            </w:r>
            <w:r w:rsidRPr="007C2AC2">
              <w:rPr>
                <w:szCs w:val="24"/>
              </w:rPr>
              <w:t xml:space="preserve"> (</w:t>
            </w:r>
            <w:r w:rsidR="00D074F4" w:rsidRPr="007C2AC2">
              <w:rPr>
                <w:szCs w:val="24"/>
              </w:rPr>
              <w:t>aštuoni</w:t>
            </w:r>
            <w:r w:rsidRPr="007C2AC2">
              <w:rPr>
                <w:szCs w:val="24"/>
              </w:rPr>
              <w:t>) met</w:t>
            </w:r>
            <w:r w:rsidR="00D074F4" w:rsidRPr="007C2AC2">
              <w:rPr>
                <w:szCs w:val="24"/>
              </w:rPr>
              <w:t>ai</w:t>
            </w:r>
            <w:r w:rsidRPr="007C2AC2">
              <w:rPr>
                <w:szCs w:val="24"/>
              </w:rPr>
              <w:t>**</w:t>
            </w:r>
            <w:r w:rsidRPr="0006439A">
              <w:rPr>
                <w:szCs w:val="24"/>
              </w:rPr>
              <w:t xml:space="preserve"> nuo </w:t>
            </w:r>
            <w:r w:rsidRPr="0006439A">
              <w:rPr>
                <w:color w:val="000000"/>
                <w:lang w:eastAsia="lt-LT"/>
              </w:rPr>
              <w:t>paskutinės Transporto priemonės perdavimo dienos.</w:t>
            </w:r>
          </w:p>
        </w:tc>
      </w:tr>
    </w:tbl>
    <w:p w14:paraId="58F7BF54" w14:textId="3922042D"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perdavimas, Transporto priemonių Techninis aptarnavimas),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2EBAED9A"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lastRenderedPageBreak/>
        <w:t xml:space="preserve">** </w:t>
      </w:r>
      <w:r w:rsidRPr="0006439A">
        <w:rPr>
          <w:rFonts w:cs="Times New Roman"/>
          <w:i/>
          <w:iCs/>
        </w:rPr>
        <w:t>Pardavėjas Sutarties įvykdymo užtikrinimą dėl garantinių įsipareigojimų Transporto priemonių garantiniam laikotarpiui Sutarties 3.1.3</w:t>
      </w:r>
      <w:r w:rsidR="00D074F4">
        <w:rPr>
          <w:rFonts w:cs="Times New Roman"/>
          <w:i/>
          <w:iCs/>
        </w:rPr>
        <w:t>.</w:t>
      </w:r>
      <w:r w:rsidRPr="0006439A">
        <w:rPr>
          <w:rFonts w:cs="Times New Roman"/>
          <w:i/>
          <w:iCs/>
        </w:rPr>
        <w:t xml:space="preserve"> punkte nustatytai sumai gali pateikti kiekvienais metais 10 metų 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3.1.3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 ir/arba 3.1.3 punktuose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1D7B707"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artu su avansinio mokėjimo sąskaita, ne vėliau kaip per 10 (dešimt) darbo dienų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09092B94" w14:textId="77777777" w:rsidR="00A450FD" w:rsidRPr="0006439A" w:rsidRDefault="00A450FD" w:rsidP="00A450FD">
            <w:pPr>
              <w:rPr>
                <w:color w:val="000000"/>
              </w:rPr>
            </w:pPr>
            <w:r w:rsidRPr="0006439A">
              <w:rPr>
                <w:color w:val="000000"/>
              </w:rPr>
              <w:t>Įsigalioja užtikrinimo išdavimo dieną ir galioja</w:t>
            </w:r>
          </w:p>
          <w:p w14:paraId="085CC4A4" w14:textId="55ED2ED7" w:rsidR="00B30A2B" w:rsidRPr="0006439A" w:rsidRDefault="00A450FD" w:rsidP="00A450FD">
            <w:pPr>
              <w:rPr>
                <w:color w:val="000000"/>
                <w:lang w:eastAsia="lt-LT"/>
              </w:rPr>
            </w:pPr>
            <w:r w:rsidRPr="0006439A">
              <w:rPr>
                <w:color w:val="000000"/>
              </w:rPr>
              <w:t xml:space="preserve">ne trumpiau kaip </w:t>
            </w:r>
            <w:r w:rsidRPr="0006439A">
              <w:rPr>
                <w:szCs w:val="24"/>
              </w:rPr>
              <w:t>1</w:t>
            </w:r>
            <w:r w:rsidR="00EB3C56">
              <w:rPr>
                <w:szCs w:val="24"/>
              </w:rPr>
              <w:t>2</w:t>
            </w:r>
            <w:r w:rsidRPr="0006439A">
              <w:rPr>
                <w:szCs w:val="24"/>
              </w:rPr>
              <w:t xml:space="preserve"> (</w:t>
            </w:r>
            <w:r w:rsidR="00EB3C56">
              <w:rPr>
                <w:szCs w:val="24"/>
              </w:rPr>
              <w:t>dvylika</w:t>
            </w:r>
            <w:r w:rsidRPr="0006439A">
              <w:rPr>
                <w:szCs w:val="24"/>
              </w:rPr>
              <w:t>)</w:t>
            </w:r>
            <w:r w:rsidRPr="0006439A">
              <w:rPr>
                <w:color w:val="000000"/>
                <w:lang w:eastAsia="lt-LT"/>
              </w:rPr>
              <w:t xml:space="preserve"> mėnesių</w:t>
            </w:r>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lastRenderedPageBreak/>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27" w:name="_Hlk3362888"/>
      <w:r w:rsidRPr="0006439A">
        <w:rPr>
          <w:rFonts w:cs="Times New Roman"/>
        </w:rPr>
        <w:t>Sutarties 11 skyriuje nurodytu elektroninio pašto adresu</w:t>
      </w:r>
      <w:bookmarkEnd w:id="27"/>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4.2.4.3. Transporto priemonė ir jos įranga atitinka Techninę specifikacija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w:t>
      </w:r>
      <w:r w:rsidRPr="0006439A">
        <w:rPr>
          <w:rFonts w:cs="Times New Roman"/>
        </w:rPr>
        <w:lastRenderedPageBreak/>
        <w:t>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4E6462C5" w14:textId="4FDA4391"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color w:val="auto"/>
          <w:szCs w:val="24"/>
        </w:rPr>
        <w:t xml:space="preserve">Pardavėjas Transporto priemones Pirkėjui savo jėgomis ir sąskaitą turi pristatyti ir perduoti </w:t>
      </w:r>
      <w:r w:rsidRPr="0006439A">
        <w:t xml:space="preserve">ne vėliau nei per </w:t>
      </w:r>
      <w:r w:rsidR="00066123" w:rsidRPr="00672DFF">
        <w:t>1</w:t>
      </w:r>
      <w:r w:rsidR="00565CF8" w:rsidRPr="00672DFF">
        <w:t>2</w:t>
      </w:r>
      <w:r w:rsidRPr="00672DFF">
        <w:t xml:space="preserve"> (</w:t>
      </w:r>
      <w:r w:rsidR="00565CF8" w:rsidRPr="00672DFF">
        <w:t>dvylika</w:t>
      </w:r>
      <w:r w:rsidRPr="00672DFF">
        <w:t>)</w:t>
      </w:r>
      <w:r w:rsidRPr="0006439A">
        <w:t xml:space="preserve"> mėnesi</w:t>
      </w:r>
      <w:r w:rsidR="00066123" w:rsidRPr="0006439A">
        <w:t>ų</w:t>
      </w:r>
      <w:r w:rsidRPr="0006439A">
        <w:t xml:space="preserve"> avansinio mokėjimo atlikimo dienos</w:t>
      </w:r>
      <w:r w:rsidRPr="0006439A">
        <w:rPr>
          <w:rFonts w:cs="Times New Roman"/>
          <w:color w:val="auto"/>
        </w:rPr>
        <w:t>, šios dienos neskaičiuojant</w:t>
      </w:r>
      <w:r w:rsidRPr="0006439A">
        <w:rPr>
          <w:rFonts w:cs="Times New Roman"/>
          <w:color w:val="auto"/>
          <w:szCs w:val="24"/>
        </w:rPr>
        <w:t xml:space="preserve"> pagal Sutarties 2 priede numatytą grafiką. </w:t>
      </w:r>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patikros akte (Sutarties 6 priedas) patvirtinti, kad pristatyta Transporto priemonė atitinka jai keliamus reikalavimus arba nurodyti visus Transporto priemonės ar atskirų jų dalių defektus ar trūkumus, neatitiktis Techninėje specifikacijoje nustatytiems techniniams arba kokybės </w:t>
      </w:r>
      <w:r w:rsidRPr="00334248">
        <w:rPr>
          <w:rFonts w:cs="Times New Roman"/>
          <w:color w:val="000000" w:themeColor="text1"/>
          <w:szCs w:val="24"/>
        </w:rPr>
        <w:lastRenderedPageBreak/>
        <w:t xml:space="preserve">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Pirkėjas turi teisę atsisakyti pasirašyti tokios Transporto priemonės perdavimo–priėmimo aktą, kurios Transporto priemonių patikros 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priemonės patikros aktą, patvirtindamas, kad pristatyta Transporto priemonė atitinka jai pirkimo sąlygose ir Techninėje specifikacijoje keltus reikalavimus.</w:t>
      </w:r>
    </w:p>
    <w:p w14:paraId="39C5DA7C"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Pirkėjui patvirtinus, kad pristatyta Transporto priemonė atitinka jai keltus reikalavimus (pasirašius Transporto priemonės patikros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Šalių atsakomybė</w:t>
      </w:r>
      <w:r w:rsidR="002A4973">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w:t>
      </w:r>
      <w:r w:rsidRPr="00334248">
        <w:rPr>
          <w:rFonts w:cs="Times New Roman"/>
          <w:szCs w:val="24"/>
        </w:rPr>
        <w:lastRenderedPageBreak/>
        <w:t xml:space="preserve">Sutartyje nustatytą terminą, nepateikus naujo Sutarties įvykdymo užtikrinimo dėl Transporto priemonių, laikoma, kad tai yra esminis Sutarties pažeidimas. </w:t>
      </w:r>
    </w:p>
    <w:p w14:paraId="7B6A5D86" w14:textId="6492BE5D"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8.4. punkte nurodytą terminą neatlikus Techninio aptarnavimo ir priežiūros paslaugų Transporto priemonei suteiktų garantijų laikotarpiu ir nepristačius eksploatacijai paruoštos Transporto priemonės bei neperdavus jos Pirkėjui arba atlikus tai nekokybiškai ir savalaikiai neištaisius nurodytų trūkumų, Pirkėjas - už kiekvieną uždelstą parą gali taikyti Pardavėjui </w:t>
      </w:r>
      <w:r w:rsidR="00856FA4" w:rsidRPr="006D3A01">
        <w:rPr>
          <w:rFonts w:cs="Times New Roman"/>
          <w:szCs w:val="24"/>
        </w:rPr>
        <w:t>200,00 (dviejų</w:t>
      </w:r>
      <w:r w:rsidR="00856FA4" w:rsidRPr="00334248">
        <w:rPr>
          <w:rFonts w:cs="Times New Roman"/>
          <w:szCs w:val="24"/>
        </w:rPr>
        <w:t xml:space="preserve"> šimtų) </w:t>
      </w:r>
      <w:r w:rsidRPr="00334248">
        <w:rPr>
          <w:rFonts w:cs="Times New Roman"/>
          <w:color w:val="000000" w:themeColor="text1"/>
          <w:szCs w:val="24"/>
        </w:rPr>
        <w:t xml:space="preserve"> eurų baudą vienai Transporto priemonei. Jei Pardavėjas Techninės priežiūros ir aptarnavimo paslaugas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3A92D617" w14:textId="7D5E1CDB"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856FA4" w:rsidRPr="006D3A01">
        <w:rPr>
          <w:rFonts w:cs="Times New Roman"/>
          <w:szCs w:val="24"/>
        </w:rPr>
        <w:t>200,00 (dviejų</w:t>
      </w:r>
      <w:r w:rsidR="00856FA4" w:rsidRPr="00334248">
        <w:rPr>
          <w:rFonts w:cs="Times New Roman"/>
          <w:szCs w:val="24"/>
        </w:rPr>
        <w:t xml:space="preserve"> šimtų) </w:t>
      </w:r>
      <w:r w:rsidRPr="00334248">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34248">
        <w:rPr>
          <w:lang w:eastAsia="lt-LT"/>
        </w:rPr>
        <w:t>dėl Transporto priemonių Techninio  aptarnavimo</w:t>
      </w:r>
      <w:r w:rsidRPr="00334248">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6B38721E" w14:textId="02BC6688" w:rsidR="00D4611F" w:rsidRDefault="00D4611F" w:rsidP="00614063">
      <w:r>
        <w:t xml:space="preserve">         5.5. </w:t>
      </w:r>
      <w:r w:rsidRPr="00D4611F">
        <w:t>Pirkime taikomi žaliojo pirkimo reikalavimai,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p>
    <w:p w14:paraId="395605B7" w14:textId="7184DBAC" w:rsidR="00614063" w:rsidRPr="00971AD0" w:rsidRDefault="00614063" w:rsidP="00614063">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4F307771" w14:textId="5CF6FCAC" w:rsidR="003E3227" w:rsidRPr="001C0313" w:rsidRDefault="003E3227" w:rsidP="003E3227">
      <w:pPr>
        <w:rPr>
          <w:szCs w:val="24"/>
        </w:rPr>
      </w:pPr>
      <w:r>
        <w:t xml:space="preserve">          </w:t>
      </w:r>
      <w:r w:rsidR="00B21482">
        <w:t>5</w:t>
      </w:r>
      <w:r w:rsidRPr="001C0313">
        <w:t>.</w:t>
      </w:r>
      <w:r w:rsidR="00B21482">
        <w:t>7</w:t>
      </w:r>
      <w:r w:rsidRPr="001C0313">
        <w:t xml:space="preserve">. </w:t>
      </w:r>
      <w:r w:rsidR="00A8288D" w:rsidRPr="00854F09">
        <w:t>Pardavėjas</w:t>
      </w:r>
      <w:r w:rsidRPr="001C0313">
        <w:rPr>
          <w:szCs w:val="24"/>
        </w:rPr>
        <w:t xml:space="preserve"> vykdant Sutartį privalo užtikrinti, kad </w:t>
      </w:r>
      <w:r w:rsidR="00854F09">
        <w:rPr>
          <w:szCs w:val="24"/>
        </w:rPr>
        <w:t>laikysis ISO 9001 kokybės vadybos sistemos reikalavimų</w:t>
      </w:r>
      <w:r w:rsidRPr="001C0313">
        <w:rPr>
          <w:szCs w:val="24"/>
        </w:rPr>
        <w:t xml:space="preserve"> </w:t>
      </w:r>
      <w:r w:rsidR="00854F09">
        <w:rPr>
          <w:szCs w:val="24"/>
        </w:rPr>
        <w:t xml:space="preserve">ir kad įdiegęs </w:t>
      </w:r>
      <w:r w:rsidR="00854F09" w:rsidRPr="001C0313">
        <w:rPr>
          <w:szCs w:val="24"/>
        </w:rPr>
        <w:t xml:space="preserve">ISO 14001 </w:t>
      </w:r>
      <w:r w:rsidRPr="001C0313">
        <w:rPr>
          <w:szCs w:val="24"/>
        </w:rPr>
        <w:t>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8C5A701" w14:textId="0747A1CB" w:rsidR="00614063" w:rsidRPr="009204E6" w:rsidRDefault="003E3227" w:rsidP="009204E6">
      <w:pPr>
        <w:rPr>
          <w:szCs w:val="24"/>
        </w:rPr>
      </w:pPr>
      <w:r w:rsidRPr="001C0313">
        <w:rPr>
          <w:szCs w:val="24"/>
        </w:rPr>
        <w:t xml:space="preserve">         </w:t>
      </w:r>
      <w:r w:rsidR="00B21482">
        <w:rPr>
          <w:szCs w:val="24"/>
        </w:rPr>
        <w:t>5</w:t>
      </w:r>
      <w:r w:rsidRPr="001C0313">
        <w:rPr>
          <w:szCs w:val="24"/>
        </w:rPr>
        <w:t>.</w:t>
      </w:r>
      <w:r w:rsidR="00B21482">
        <w:rPr>
          <w:szCs w:val="24"/>
        </w:rPr>
        <w:t>8</w:t>
      </w:r>
      <w:r w:rsidRPr="001C0313">
        <w:rPr>
          <w:szCs w:val="24"/>
        </w:rPr>
        <w:t xml:space="preserve">. </w:t>
      </w:r>
      <w:r w:rsidR="008410DD" w:rsidRPr="00854F09">
        <w:t>Pardavėjas</w:t>
      </w:r>
      <w:r w:rsidR="008410DD" w:rsidRPr="001C0313">
        <w:rPr>
          <w:szCs w:val="24"/>
          <w:lang w:eastAsia="lt-LT"/>
        </w:rPr>
        <w:t xml:space="preserve"> </w:t>
      </w:r>
      <w:r w:rsidR="008410DD">
        <w:rPr>
          <w:szCs w:val="24"/>
          <w:lang w:eastAsia="lt-LT"/>
        </w:rPr>
        <w:t xml:space="preserve">įsipareigoja </w:t>
      </w:r>
      <w:r w:rsidRPr="001C0313">
        <w:rPr>
          <w:szCs w:val="24"/>
          <w:lang w:eastAsia="lt-LT"/>
        </w:rPr>
        <w:t xml:space="preserve">užtikrinti, kad visą Sutarties vykdymo laikotarpį taikys pirkimo sąlygose nustatytus </w:t>
      </w:r>
      <w:r w:rsidR="008410DD">
        <w:rPr>
          <w:szCs w:val="24"/>
        </w:rPr>
        <w:t xml:space="preserve">kokybės vadybos sistemos ir </w:t>
      </w:r>
      <w:r w:rsidRPr="001C0313">
        <w:rPr>
          <w:szCs w:val="24"/>
          <w:lang w:eastAsia="lt-LT"/>
        </w:rPr>
        <w:t xml:space="preserve">aplinkos apsaugos vadybos sistemos reikalavimus. </w:t>
      </w:r>
      <w:r w:rsidR="00A8288D">
        <w:t>Pardavėjas</w:t>
      </w:r>
      <w:r w:rsidRPr="001C0313">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szCs w:val="24"/>
        </w:rPr>
        <w:t xml:space="preserve"> Jei </w:t>
      </w:r>
      <w:r w:rsidR="00A8288D">
        <w:t>Pardavėjas</w:t>
      </w:r>
      <w:r w:rsidRPr="001C0313">
        <w:rPr>
          <w:bCs/>
          <w:szCs w:val="24"/>
        </w:rPr>
        <w:t xml:space="preserve"> neužtikrins</w:t>
      </w:r>
      <w:r w:rsidR="008410DD">
        <w:rPr>
          <w:bCs/>
          <w:szCs w:val="24"/>
        </w:rPr>
        <w:t xml:space="preserve">, kad laikosi 5.7. </w:t>
      </w:r>
      <w:r w:rsidRPr="001C0313">
        <w:rPr>
          <w:bCs/>
          <w:szCs w:val="24"/>
        </w:rPr>
        <w:t xml:space="preserve">punkto </w:t>
      </w:r>
      <w:r w:rsidR="008410DD">
        <w:rPr>
          <w:bCs/>
          <w:szCs w:val="24"/>
        </w:rPr>
        <w:t xml:space="preserve">reikalavimų </w:t>
      </w:r>
      <w:r w:rsidRPr="001C0313">
        <w:rPr>
          <w:bCs/>
          <w:szCs w:val="24"/>
        </w:rPr>
        <w:t xml:space="preserve">ir  nepateiks dokumentų kaip tai nurodyta Sutarties sąlygų </w:t>
      </w:r>
      <w:r w:rsidR="008410DD">
        <w:rPr>
          <w:bCs/>
          <w:szCs w:val="24"/>
        </w:rPr>
        <w:t>5.8</w:t>
      </w:r>
      <w:r w:rsidRPr="001C0313">
        <w:rPr>
          <w:bCs/>
          <w:szCs w:val="24"/>
        </w:rPr>
        <w:t xml:space="preserve">. punkte, </w:t>
      </w:r>
      <w:r w:rsidR="008410DD">
        <w:rPr>
          <w:bCs/>
          <w:szCs w:val="24"/>
        </w:rPr>
        <w:t>Pirkėjas</w:t>
      </w:r>
      <w:r w:rsidRPr="001C0313">
        <w:rPr>
          <w:bCs/>
          <w:szCs w:val="24"/>
        </w:rPr>
        <w:t xml:space="preserve"> taikys </w:t>
      </w:r>
      <w:r w:rsidR="0085638B">
        <w:rPr>
          <w:bCs/>
          <w:szCs w:val="24"/>
        </w:rPr>
        <w:t>5</w:t>
      </w:r>
      <w:r w:rsidRPr="001C0313">
        <w:rPr>
          <w:bCs/>
          <w:szCs w:val="24"/>
        </w:rPr>
        <w:t>00,00 (</w:t>
      </w:r>
      <w:r w:rsidR="0085638B">
        <w:rPr>
          <w:bCs/>
          <w:szCs w:val="24"/>
        </w:rPr>
        <w:t>penkių šimtų</w:t>
      </w:r>
      <w:r w:rsidRPr="001C0313">
        <w:rPr>
          <w:bCs/>
          <w:szCs w:val="24"/>
        </w:rPr>
        <w:t xml:space="preserve"> ) eurų baudą už</w:t>
      </w:r>
      <w:r w:rsidRPr="001C0313">
        <w:rPr>
          <w:szCs w:val="24"/>
        </w:rPr>
        <w:t xml:space="preserve"> nustatytų </w:t>
      </w:r>
      <w:r w:rsidR="0028469E">
        <w:rPr>
          <w:szCs w:val="24"/>
        </w:rPr>
        <w:t xml:space="preserve">kokybės vadybos sistemos ir </w:t>
      </w:r>
      <w:r w:rsidRPr="001C0313">
        <w:rPr>
          <w:szCs w:val="24"/>
        </w:rPr>
        <w:t>aplinkos apsaugos reikalavimų nesilaikymą.</w:t>
      </w:r>
    </w:p>
    <w:p w14:paraId="48EFF5D1" w14:textId="77777777" w:rsidR="00B30A2B" w:rsidRPr="00334248" w:rsidRDefault="00B30A2B" w:rsidP="00FC0656">
      <w:pPr>
        <w:pStyle w:val="L1"/>
        <w:spacing w:after="0" w:line="240" w:lineRule="auto"/>
        <w:ind w:left="357" w:hanging="357"/>
        <w:jc w:val="center"/>
        <w:rPr>
          <w:rFonts w:cs="Times New Roman"/>
          <w:b/>
          <w:bCs w:val="0"/>
          <w:szCs w:val="24"/>
        </w:rPr>
      </w:pPr>
      <w:r w:rsidRPr="00334248">
        <w:rPr>
          <w:rFonts w:cs="Times New Roman"/>
          <w:b/>
          <w:bCs w:val="0"/>
          <w:szCs w:val="24"/>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7777777"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ir Paslaugų pirkimo pristatomų Transporto priemonių kokybė ir techniniai duomenys atitinka Europos Bendrijos tipą, patvirtintą pagal 2007 m. rugsėjo 5 d. Europos Parlamento ir Tarybos direktyvą 2007/46/EB, nustatančią </w:t>
      </w:r>
      <w:r w:rsidRPr="00334248">
        <w:rPr>
          <w:rFonts w:cs="Times New Roman"/>
          <w:szCs w:val="24"/>
          <w:lang w:eastAsia="lt-LT"/>
        </w:rPr>
        <w:lastRenderedPageBreak/>
        <w:t>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Pardavėjas kartu su kiekvienos Transporto priemonių pristatymo partijos Pirkėjui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213F1226" w:rsidR="00B30A2B" w:rsidRPr="006D3A01"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Transporto priemonėms Pardavėjas suteikia tokias garantijas kaip nurodyta Techninės specifikacijos 34.2</w:t>
      </w:r>
      <w:r w:rsidR="00970644" w:rsidRPr="006D3A01">
        <w:rPr>
          <w:rFonts w:cs="Times New Roman"/>
          <w:szCs w:val="24"/>
        </w:rPr>
        <w:t>.</w:t>
      </w:r>
      <w:r w:rsidRPr="006D3A01">
        <w:rPr>
          <w:rFonts w:cs="Times New Roman"/>
          <w:szCs w:val="24"/>
        </w:rPr>
        <w:t xml:space="preserve"> punkte.</w:t>
      </w:r>
    </w:p>
    <w:p w14:paraId="46DAB062"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Garantija netaikoma savaime susidėvėjusioms detalėms (pvz., stabdžių trinkelėms, valytuvams, skysčiams, tepalams, lemputėms ir pan.).</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Garantiniu laikotarpiu Pirkėjas turi būti konsultuojamas dėl gedimų diagnozavimo, jų atsiradimo priežasčių ir pašalinimo. Tuo atveju, kai gedimas kartojasi 25 (dvidešimt penkiuose) % garantinių Transporto priemonių, tokie defektai ir jų atsiradimo priežastys privalo būti pašalinti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lastRenderedPageBreak/>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30462E0F" w:rsidR="00B30A2B" w:rsidRPr="00334248" w:rsidRDefault="00B30A2B" w:rsidP="00FC0656">
      <w:pPr>
        <w:pStyle w:val="L1"/>
        <w:spacing w:before="360" w:after="0" w:line="240" w:lineRule="auto"/>
        <w:ind w:left="284" w:hanging="426"/>
        <w:jc w:val="center"/>
        <w:rPr>
          <w:rStyle w:val="FontStyle12"/>
          <w:rFonts w:ascii="TimesLT" w:hAnsi="TimesLT"/>
          <w:b/>
          <w:bCs w:val="0"/>
          <w:color w:val="auto"/>
        </w:rPr>
      </w:pPr>
      <w:r w:rsidRPr="00334248">
        <w:rPr>
          <w:rFonts w:cs="Times New Roman"/>
          <w:b/>
          <w:bCs w:val="0"/>
          <w:szCs w:val="24"/>
        </w:rPr>
        <w:t>Transporto priemonių techninis</w:t>
      </w:r>
      <w:r w:rsidRPr="00334248">
        <w:rPr>
          <w:b/>
          <w:bCs w:val="0"/>
          <w:szCs w:val="24"/>
        </w:rPr>
        <w:t xml:space="preserve"> </w:t>
      </w:r>
      <w:r w:rsidRPr="00334248">
        <w:rPr>
          <w:rFonts w:cs="Times New Roman"/>
          <w:b/>
          <w:bCs w:val="0"/>
          <w:szCs w:val="24"/>
        </w:rPr>
        <w:t>aptarnavimas ir priežiūra</w:t>
      </w:r>
      <w:r w:rsidR="00DD2BDB" w:rsidRPr="00334248">
        <w:rPr>
          <w:rFonts w:cs="Times New Roman"/>
          <w:b/>
          <w:bCs w:val="0"/>
          <w:szCs w:val="24"/>
        </w:rPr>
        <w:t xml:space="preserve">, </w:t>
      </w:r>
      <w:r w:rsidRPr="00334248">
        <w:rPr>
          <w:rFonts w:cs="Times New Roman"/>
          <w:b/>
          <w:bCs w:val="0"/>
          <w:szCs w:val="24"/>
        </w:rPr>
        <w:t>garantinis remontas</w:t>
      </w:r>
      <w:r w:rsidR="00DD2BDB" w:rsidRPr="00334248">
        <w:rPr>
          <w:rFonts w:cs="Times New Roman"/>
          <w:b/>
          <w:bCs w:val="0"/>
          <w:szCs w:val="24"/>
        </w:rPr>
        <w:t>, negarantinis remontas</w:t>
      </w:r>
      <w:r w:rsidRPr="00334248">
        <w:rPr>
          <w:rFonts w:cs="Times New Roman"/>
          <w:b/>
          <w:bCs w:val="0"/>
          <w:szCs w:val="24"/>
        </w:rPr>
        <w:t xml:space="preserve"> Transporto priemonėms suteiktų garantijų laikotarpiu</w:t>
      </w:r>
    </w:p>
    <w:p w14:paraId="66EF1BEE" w14:textId="13546A6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Transporto priemonėms suteiktų garantijų laikotarpiu Transporto priemonių garantinį remontą, Techninį aptarnavimą ir priežiūrą</w:t>
      </w:r>
      <w:r w:rsidR="00DD2BDB" w:rsidRPr="00334248">
        <w:rPr>
          <w:rFonts w:cs="Times New Roman"/>
          <w:szCs w:val="24"/>
        </w:rPr>
        <w:t>, negarantinį remontą</w:t>
      </w:r>
      <w:r w:rsidRPr="00334248">
        <w:rPr>
          <w:rFonts w:cs="Times New Roman"/>
          <w:szCs w:val="24"/>
        </w:rPr>
        <w:t xml:space="preserve"> Pardavėjas atlieka __________ </w:t>
      </w:r>
      <w:r w:rsidRPr="00334248">
        <w:rPr>
          <w:rFonts w:cs="Times New Roman"/>
          <w:i/>
          <w:szCs w:val="24"/>
        </w:rPr>
        <w:t>(nurodoma techninio aptarnavimo ir priežiūros vieta nurodyta Pardavėjo pasiūlyme, garantinių remontų teikimo vieta, servisas arba nurodoma, kad pavedama atlikti pačiam Pirkėjui adresu Raudondvario pl. 105, Kaunas).</w:t>
      </w:r>
    </w:p>
    <w:p w14:paraId="7E0F6DAC" w14:textId="6D234EC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Techninis aptarnavimas ir priežiūra</w:t>
      </w:r>
      <w:r w:rsidR="00DD2BDB" w:rsidRPr="00334248">
        <w:rPr>
          <w:rFonts w:cs="Times New Roman"/>
          <w:color w:val="000000" w:themeColor="text1"/>
          <w:szCs w:val="24"/>
        </w:rPr>
        <w:t xml:space="preserve">, </w:t>
      </w:r>
      <w:r w:rsidRPr="00334248">
        <w:rPr>
          <w:rFonts w:cs="Times New Roman"/>
          <w:color w:val="000000" w:themeColor="text1"/>
          <w:szCs w:val="24"/>
        </w:rPr>
        <w:t xml:space="preserve">garantinis remontas </w:t>
      </w:r>
      <w:r w:rsidR="00DD2BDB" w:rsidRPr="00334248">
        <w:rPr>
          <w:rFonts w:cs="Times New Roman"/>
          <w:color w:val="000000" w:themeColor="text1"/>
          <w:szCs w:val="24"/>
        </w:rPr>
        <w:t xml:space="preserve">bei negarantinis remontas </w:t>
      </w:r>
      <w:r w:rsidRPr="00334248">
        <w:rPr>
          <w:rFonts w:cs="Times New Roman"/>
          <w:color w:val="000000" w:themeColor="text1"/>
          <w:szCs w:val="24"/>
        </w:rPr>
        <w:t xml:space="preserve">atliekamas Pardavėjo servise, atlikdamas Transporto priemonių Techninį aptarnavimą ir priežiūrą, garantinį remontą, </w:t>
      </w:r>
      <w:r w:rsidR="00DD2BDB" w:rsidRPr="00334248">
        <w:rPr>
          <w:rFonts w:cs="Times New Roman"/>
          <w:color w:val="000000" w:themeColor="text1"/>
          <w:szCs w:val="24"/>
        </w:rPr>
        <w:t xml:space="preserve">negarantinį remontą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u w:val="single"/>
        </w:rPr>
        <w:t>Reikalavim</w:t>
      </w:r>
      <w:r w:rsidRPr="00334248">
        <w:rPr>
          <w:rFonts w:cs="Times New Roman"/>
          <w:szCs w:val="24"/>
          <w:u w:val="single"/>
        </w:rPr>
        <w:t>ai Transporto priemonių remontui Transporto priemonių garantiniu laikotarpiu</w:t>
      </w:r>
      <w:r w:rsidRPr="00334248">
        <w:rPr>
          <w:rFonts w:cs="Times New Roman"/>
          <w:szCs w:val="24"/>
        </w:rPr>
        <w:t>:</w:t>
      </w:r>
    </w:p>
    <w:p w14:paraId="68A166FE" w14:textId="4A4C10E9"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Techninio aptarnavimo ir priežiūros, garantinių ir negarantinių remontų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Transporto priemonių remonto darbų valandinis įkainis be PVM – 40,00 EUR (keturiasdešimt eurų), kuris yra fiksuotas ir nekeičiamas visu Transporto priemonių garantijos laikotarpiu</w:t>
      </w:r>
      <w:r w:rsidRPr="00334248">
        <w:rPr>
          <w:rFonts w:cs="Times New Roman"/>
        </w:rPr>
        <w:t>.</w:t>
      </w:r>
    </w:p>
    <w:p w14:paraId="12F90B39" w14:textId="41DCB380"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Transporto priemonių garantinį remontą</w:t>
      </w:r>
      <w:r w:rsidR="006F5365" w:rsidRPr="00334248">
        <w:rPr>
          <w:rFonts w:cs="Times New Roman"/>
          <w:color w:val="000000" w:themeColor="text1"/>
          <w:szCs w:val="24"/>
        </w:rPr>
        <w:t>, Negarantinį remontą</w:t>
      </w:r>
      <w:r w:rsidRPr="00334248">
        <w:rPr>
          <w:rFonts w:cs="Times New Roman"/>
          <w:color w:val="000000" w:themeColor="text1"/>
          <w:szCs w:val="24"/>
        </w:rPr>
        <w:t xml:space="preserve"> Pardavėjas privalo atlikti ir Pirkėjui eksploatacijai paruoštą Transporto priemonę grąžinti </w:t>
      </w:r>
      <w:r w:rsidRPr="00334248">
        <w:rPr>
          <w:rFonts w:cs="Times New Roman"/>
          <w:szCs w:val="24"/>
        </w:rPr>
        <w:t xml:space="preserve">per Pardavėjo pateiktoje Transporto priemonių techninėje dokumentacijoje nurodytus terminus, bet ne ilgiau nei </w:t>
      </w:r>
      <w:r w:rsidRPr="00B80CAF">
        <w:rPr>
          <w:rFonts w:cs="Times New Roman"/>
          <w:szCs w:val="24"/>
        </w:rPr>
        <w:t>per 72 (septyniasdešimt</w:t>
      </w:r>
      <w:r w:rsidRPr="00334248">
        <w:rPr>
          <w:rFonts w:cs="Times New Roman"/>
          <w:szCs w:val="24"/>
        </w:rPr>
        <w:t xml:space="preserve"> dvi) valanda</w:t>
      </w:r>
      <w:r w:rsidRPr="00334248">
        <w:rPr>
          <w:rFonts w:cs="Times New Roman"/>
          <w:color w:val="auto"/>
          <w:szCs w:val="24"/>
        </w:rPr>
        <w:t xml:space="preserve">s. </w:t>
      </w: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334248">
        <w:rPr>
          <w:rFonts w:cs="Times New Roman"/>
          <w:color w:val="000000" w:themeColor="text1"/>
          <w:szCs w:val="24"/>
        </w:rPr>
        <w:t>;</w:t>
      </w:r>
    </w:p>
    <w:p w14:paraId="1234B531" w14:textId="343E21FE" w:rsidR="00DD2BDB" w:rsidRPr="00334248" w:rsidRDefault="00DD2BD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auto"/>
        </w:rPr>
        <w:t xml:space="preserve">Jei Transporto priemonių negarantinio remonto darbus atlikti pavedama Pirkėjui, už Transporto priemonių negarantinio remonto darbus Pardavėjas atsiskaitys su Pirkėju taikant Pirkėjo pavirtintą tuo metu galiojantį valandinį įkainį pagal Pirkėjo pateiktas sąskaitas, o Transporto priemonių negarantinio remonto darbams panaudotas atsargines dalis ir medžiagas Pardavėjas pateiks Pirkėjui </w:t>
      </w:r>
      <w:r w:rsidR="003D075A">
        <w:rPr>
          <w:rFonts w:cs="Times New Roman"/>
          <w:color w:val="auto"/>
        </w:rPr>
        <w:t>kainomis, kaip nustatyta Sutrties 2.1.3. punkte</w:t>
      </w:r>
      <w:r w:rsidRPr="00334248">
        <w:rPr>
          <w:rFonts w:cs="Times New Roman"/>
          <w:color w:val="auto"/>
        </w:rPr>
        <w:t>. Sutarties pasirašymo metu Pirkėjo patvirtintas galiojantis Transporto priemonių negarantinio remonto darbų valandinis įkainis be PVM – 42,00 EUR (keturiasdešimt du eurai), kuris yra fiksuotas ir nekeičiamas visu Transporto priemonių garantijos laikotarpiu</w:t>
      </w:r>
      <w:r w:rsidRPr="00334248">
        <w:rPr>
          <w:rFonts w:cs="Times New Roman"/>
        </w:rPr>
        <w:t>.</w:t>
      </w:r>
    </w:p>
    <w:p w14:paraId="7730413A"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u w:val="single"/>
        </w:rPr>
        <w:t>Reikalavimai Transporto priemonių techniniam aptarnavimui ir priežiūrai Transporto priemonėms suteiktų garantijų laikotarpiu:</w:t>
      </w:r>
    </w:p>
    <w:p w14:paraId="11433EC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Transporto priemonėms suteiktų garantijų laikotarpiu, nurodytų Techninės specifikacijos 34.2.1 punkte, Pardavėjas, vadovaudamasis Transporto priemonių gamintojo nustatytu transporto </w:t>
      </w:r>
      <w:r w:rsidRPr="00334248">
        <w:rPr>
          <w:rFonts w:cs="Times New Roman"/>
        </w:rPr>
        <w:lastRenderedPageBreak/>
        <w:t>priemonių techninio aptarnavimo ir priežiūros periodiškumu (normatyvais) bei visų reikalaujamų techninio aptarnavimo ir priežiūros paslaugų turiniu (techninio aptarnavimo ir priežiūros darbų bei naudojamų medžiagų ir keičiamų dalių kiekiais ir jų reikalavimais, ir t. t.), Transporto priemonių Techninio aptarnavimo ir priežiūros paslaugas, atliekant Sutarties 3 priede nurodytas paslaugas nurodytais intervalais ir periodiškumu bei prisilaikant nurodytų darbo laiko normų, privalo teikti Sutarties 8.1 punkte nurodytoje Techninio aptarnavimo ir priežiūros teikimo vietoje (servise);</w:t>
      </w:r>
    </w:p>
    <w:p w14:paraId="5BCB9FDF"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įsipareigoja visą Transporto priemonėms suteiktą garantinį laikotarpį, Pardavėjo pateiktoje Transporto priemonių techninėje dokumentacijoje nurodytais terminais (arba pagal nurodytą Transporto priemonių ridą, arba pagal Transporto priemonių eksploatacijos laiką) pranešti Pardavėjui (ar jo pasiūlyme nurodytam servisui) apie būtinybę atlikti Transporto priemonių Techninį aptarnavimą ir priežiūrą;</w:t>
      </w:r>
    </w:p>
    <w:p w14:paraId="2DC1107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priemonių Techninį aptarnavimą ir priežiūrą Pardavėjas privalo atlikti ir Pirkėjui eksploatacijai paruoštą Transporto priemonę grąžinti per Sutarties 3 priede ir Pardavėjo pateiktoje transporto priemonių techninėje dokumentacijoje nurodytas atitinkamų darbų atlikimo laiko normas ir terminus, bet ne ilgiau nei per 1 (vieną) darbo dieną nuo pranešimo Pardavėjui apie poreikį atlikti Techninį aptarnavimą išsiuntimo dienos. Išimtiniais atvejais, kai Techninio aptarnavimo ir priežiūros paslaugoms reikalingas ilgesnis terminas, Šalių sutarimu jis gali būti pratęstas protingu konkretiems Techninio aptarnavimo ir priežiūros paslaugoms reikalingu atlikti terminu, kurį Pardavėjas privalo pagrįsti;</w:t>
      </w:r>
    </w:p>
    <w:p w14:paraId="62A198FE" w14:textId="6C6CF603"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 o Transporto priemonių Techninio aptarnavimo ir priežiūros darbus atlikti Sutarties 3 priede nurodytais įkainiais ir laiko normatyvias. Jei Sutarties galiojimo metu paaiškėtų, kad Pardavėjas pasiūlyme nurodė ne visas Transporto priemonių Techniniam aptarnavimui ir priežiūrai reikiamas eksploatacines medžiagas ir/ar atsargines dalis, arba nurodė ne visus reikalingus atlikti Techninio aptarnavimo ir priežiūros darbus (iki </w:t>
      </w:r>
      <w:r w:rsidR="009D18CE">
        <w:rPr>
          <w:rFonts w:cs="Times New Roman"/>
        </w:rPr>
        <w:t>18</w:t>
      </w:r>
      <w:r w:rsidRPr="00334248">
        <w:rPr>
          <w:rFonts w:cs="Times New Roman"/>
        </w:rPr>
        <w:t>0 000 km ridos), Pardavėjas tokiu atveju visas dėl to patirtas išlaidas bei kaštus turi prisiimti sau ir Pirkėjas neturi dėl to patirti papildomų išlaidų;</w:t>
      </w:r>
    </w:p>
    <w:p w14:paraId="6C773A76" w14:textId="77777777"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 xml:space="preserve">Už Transporto priemonių Techninio aptarnavimo ir priežiūros paslaugas, jeigu Techninis aptarnavimas pavedamas atlikti Pirkėjui, Pardavėjas Pirkėjui moka </w:t>
      </w:r>
      <w:r w:rsidRPr="0006439A">
        <w:rPr>
          <w:rFonts w:cs="Times New Roman"/>
        </w:rPr>
        <w:t>Sutarties 8.3.1. punkte nustatytą kainą, o už Pardavėjo pateiktas Techniniam aptarnavimui ir priežiūrai reikalingas Dalis Pirkėjas Pardavėjui mokės Sutarties 3 priede nurodytus Dalių įkainius;</w:t>
      </w:r>
    </w:p>
    <w:p w14:paraId="350ABA2D" w14:textId="1DED49F0"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 xml:space="preserve"> Techniniam aptarnavimui ir priežiūrai</w:t>
      </w:r>
      <w:r w:rsidR="00DD2BDB" w:rsidRPr="0006439A">
        <w:rPr>
          <w:rFonts w:cs="Times New Roman"/>
        </w:rPr>
        <w:t>, negarantiniam remontui</w:t>
      </w:r>
      <w:r w:rsidRPr="0006439A">
        <w:rPr>
          <w:rFonts w:cs="Times New Roman"/>
        </w:rPr>
        <w:t xml:space="preserve"> reikalingas Dalis, Transporto priemonių Techninio aptarnavimo ir priežiūros</w:t>
      </w:r>
      <w:r w:rsidR="00DD2BDB" w:rsidRPr="0006439A">
        <w:rPr>
          <w:rFonts w:cs="Times New Roman"/>
        </w:rPr>
        <w:t>, negarantinio remonto</w:t>
      </w:r>
      <w:r w:rsidRPr="0006439A">
        <w:rPr>
          <w:rFonts w:cs="Times New Roman"/>
        </w:rPr>
        <w:t xml:space="preserve"> paslaugas pavedus atlikti Pirkėjui, Pardavėjas Pirkėjui turi pristatyti ir perduoti per 72 (septyniasdešimt dvi) valandas nuo užsakymo pateikimo dienos, šios dienos neskaičiuojant.</w:t>
      </w:r>
      <w:r w:rsidR="00B158EF" w:rsidRPr="0006439A">
        <w:rPr>
          <w:rFonts w:cs="Times New Roman"/>
        </w:rPr>
        <w:t xml:space="preserve"> </w:t>
      </w:r>
      <w:bookmarkStart w:id="28" w:name="_Hlk95746549"/>
      <w:r w:rsidR="00B158EF"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28"/>
      <w:r w:rsidRPr="0006439A">
        <w:rPr>
          <w:rFonts w:cs="Times New Roman"/>
        </w:rPr>
        <w:t xml:space="preserve"> Dalys turi 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lastRenderedPageBreak/>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29" w:name="_Hlk14176254"/>
      <w:r w:rsidRPr="00334248">
        <w:rPr>
          <w:rFonts w:cs="Times New Roman"/>
        </w:rPr>
        <w:t>72 (septyniasdešimt dvi) valandas</w:t>
      </w:r>
      <w:bookmarkEnd w:id="29"/>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7F8F5557"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Transporto priemonių vidutinių degalų sąnaudų vertinimas</w:t>
      </w:r>
    </w:p>
    <w:p w14:paraId="38C9F8D2" w14:textId="4FFF64B7" w:rsidR="00B30A2B" w:rsidRPr="00334248" w:rsidRDefault="00B30A2B" w:rsidP="00B30A2B">
      <w:pPr>
        <w:pStyle w:val="L2"/>
        <w:tabs>
          <w:tab w:val="clear" w:pos="810"/>
          <w:tab w:val="left" w:pos="426"/>
        </w:tabs>
        <w:spacing w:after="0" w:line="240" w:lineRule="auto"/>
        <w:ind w:left="0" w:firstLine="567"/>
        <w:jc w:val="both"/>
      </w:pPr>
      <w:r w:rsidRPr="00334248">
        <w:t xml:space="preserve">Pirkėjas per Transporto priemonėms suteiktų </w:t>
      </w:r>
      <w:r w:rsidR="009D18CE">
        <w:t>24</w:t>
      </w:r>
      <w:r w:rsidRPr="00334248">
        <w:t xml:space="preserve"> (</w:t>
      </w:r>
      <w:r w:rsidR="009D18CE">
        <w:t>dvidešimt keturių</w:t>
      </w:r>
      <w:r w:rsidRPr="00334248">
        <w:t>) mėnesių garantinį laikotarpį turi teisę 1 (vieną) kartą įvertinti Transporto priemonių 12 (dvylikos) mėnesių praėjusio laikotarpio faktines vidutines degalų sąnaudas.</w:t>
      </w:r>
    </w:p>
    <w:p w14:paraId="375B60D6" w14:textId="77777777" w:rsidR="00B30A2B" w:rsidRPr="00334248" w:rsidRDefault="00B30A2B" w:rsidP="00B30A2B">
      <w:pPr>
        <w:pStyle w:val="L2"/>
        <w:tabs>
          <w:tab w:val="clear" w:pos="810"/>
          <w:tab w:val="left" w:pos="426"/>
        </w:tabs>
        <w:spacing w:after="0" w:line="240" w:lineRule="auto"/>
        <w:ind w:left="0" w:firstLine="567"/>
        <w:jc w:val="both"/>
      </w:pPr>
      <w:r w:rsidRPr="00334248">
        <w:t>Transporto priemonių per praėjusį laikotarpį faktines vidutines degalų sąnaudas 100-ui kilometrų ridos Pirkėjas suskaičiuoja visų Transporto priemonių praėjusio laikotarpio faktines degalų sąnaudas dalindamas iš visų Transporto priemonių  praėjusio laikotarpio faktinės ridos.</w:t>
      </w:r>
    </w:p>
    <w:p w14:paraId="479ED5B2" w14:textId="77CB7184" w:rsidR="00B30A2B" w:rsidRPr="00E949AA" w:rsidRDefault="00B30A2B" w:rsidP="00B30A2B">
      <w:pPr>
        <w:pStyle w:val="L2"/>
        <w:tabs>
          <w:tab w:val="clear" w:pos="810"/>
          <w:tab w:val="left" w:pos="426"/>
        </w:tabs>
        <w:spacing w:after="0" w:line="240" w:lineRule="auto"/>
        <w:ind w:left="0" w:firstLine="567"/>
        <w:jc w:val="both"/>
      </w:pPr>
      <w:r w:rsidRPr="00334248">
        <w:t>Jei Pirkėjo suskaičiuotos  visų Transporto priemonių faktinės vidutinės degalų sąnaudos 100-ui kilometrų ridos yra didesnės už Pardavėjo kartu su pasiūlymu pateiktame dokumente nurodytas Transporto priemonės normines vidutines degalų sąnaudas pagal SORT2 testo bandymo metodą 10 (dešimt) procentų ar daugiau, Pirkėjas savo sąskaita turi teisę įvertinti pasirinktos bet kurios vienos Transporto priemonės normines vidutines degalų sąnaudas pagal SORT2 testo bandymo metodą. Pirkėjui, atlikus pasirinktos bet kurios vienos Transporto priemonės normines vidutines degalų sąnaudas pagal SORT2 testo bandymo metodą ir nustačius, kad šios pasirinktos Transporto priemonės vidutinės degalų sąnaudos yra didesnė</w:t>
      </w:r>
      <w:r w:rsidR="007E66C4" w:rsidRPr="00334248">
        <w:t>s</w:t>
      </w:r>
      <w:r w:rsidRPr="00334248">
        <w:t xml:space="preserve"> už Pardavėjo kartu su pasiūlymu pateiktame dokumente nurodytas Transporto </w:t>
      </w:r>
      <w:r w:rsidRPr="00334248">
        <w:lastRenderedPageBreak/>
        <w:t xml:space="preserve">priemonės normines vidutines degalų sąnaudas pagal SORT2 testo bandymo metodą, </w:t>
      </w:r>
      <w:r w:rsidR="007E66C4" w:rsidRPr="00334248">
        <w:t xml:space="preserve">bei Paradvėjui įsitikinus, kad nustatytos didesnės kuro sąnaudos yra ne dėl Pirkėjo kaltės, </w:t>
      </w:r>
      <w:r w:rsidRPr="00334248">
        <w:t xml:space="preserve">Pirkėjas turi teisę reikalauti iš Pardavėjo kompensuoti SORT2 testo bandymo metu nustatytą degalų kiekio skirtumą </w:t>
      </w:r>
      <w:r w:rsidR="00B90166">
        <w:t>25</w:t>
      </w:r>
      <w:r w:rsidR="00B90166" w:rsidRPr="00CB2F53">
        <w:t xml:space="preserve"> </w:t>
      </w:r>
      <w:r w:rsidR="00B90166">
        <w:t>(</w:t>
      </w:r>
      <w:r w:rsidR="00B90166" w:rsidRPr="0048516E">
        <w:t>dvidešimt penkių</w:t>
      </w:r>
      <w:r w:rsidR="00B90166">
        <w:t xml:space="preserve">) </w:t>
      </w:r>
      <w:r w:rsidRPr="00334248">
        <w:t xml:space="preserve"> autobusų už 12 (dvylikos) mėnesių laikotarpį bei Pirkėjo patirtas išlaidas, atliekant kuro sąnaudų vertinimą SORT2 testo bandymo metodu. Nustačius skirtumą, kompensuojama suma apskaičiuojama </w:t>
      </w:r>
      <w:r w:rsidR="00C61689">
        <w:t>25</w:t>
      </w:r>
      <w:r w:rsidR="00C61689" w:rsidRPr="00CB2F53">
        <w:t xml:space="preserve"> </w:t>
      </w:r>
      <w:r w:rsidR="00C61689">
        <w:t>(</w:t>
      </w:r>
      <w:r w:rsidR="00C61689" w:rsidRPr="0048516E">
        <w:t>dvidešimt penkių</w:t>
      </w:r>
      <w:r w:rsidR="00C61689">
        <w:t xml:space="preserve">) </w:t>
      </w:r>
      <w:r w:rsidR="00A45EE6">
        <w:t xml:space="preserve"> </w:t>
      </w:r>
      <w:r w:rsidRPr="00E949AA">
        <w:t xml:space="preserve">autobusų ridą už praėjusį 12 </w:t>
      </w:r>
      <w:r w:rsidR="007E66C4">
        <w:t xml:space="preserve">(dvylikos) </w:t>
      </w:r>
      <w:r w:rsidRPr="00E949AA">
        <w:t>mėnesių laikotarpį padauginus iš SORT2 testų skirtumo litrais</w:t>
      </w:r>
      <w:r>
        <w:t xml:space="preserve">, </w:t>
      </w:r>
      <w:r w:rsidRPr="000C5AA1">
        <w:t>kuris padalinamas iš 100 km,</w:t>
      </w:r>
      <w:r w:rsidRPr="00E949AA">
        <w:t xml:space="preserve"> ir gautą sumą padauginus iš </w:t>
      </w:r>
      <w:r>
        <w:t xml:space="preserve">pagal </w:t>
      </w:r>
      <w:r>
        <w:rPr>
          <w:szCs w:val="24"/>
        </w:rPr>
        <w:t>Pirkėjo</w:t>
      </w:r>
      <w:r w:rsidRPr="00BB2816">
        <w:rPr>
          <w:szCs w:val="24"/>
        </w:rPr>
        <w:t xml:space="preserve"> dyzelinio kuro tiekėjų pateikt</w:t>
      </w:r>
      <w:r>
        <w:rPr>
          <w:szCs w:val="24"/>
        </w:rPr>
        <w:t>as</w:t>
      </w:r>
      <w:r w:rsidRPr="00BB2816">
        <w:rPr>
          <w:szCs w:val="24"/>
        </w:rPr>
        <w:t xml:space="preserve"> sąskait</w:t>
      </w:r>
      <w:r>
        <w:rPr>
          <w:szCs w:val="24"/>
        </w:rPr>
        <w:t>as</w:t>
      </w:r>
      <w:r w:rsidRPr="00E949AA">
        <w:t xml:space="preserve"> už praėjusio 12 </w:t>
      </w:r>
      <w:r w:rsidR="007E66C4">
        <w:t xml:space="preserve">(dvylikos) </w:t>
      </w:r>
      <w:r w:rsidRPr="00E949AA">
        <w:t xml:space="preserve">mėnesių laikotarpio vidutinės degalų </w:t>
      </w:r>
      <w:r>
        <w:t xml:space="preserve">mato vieneto </w:t>
      </w:r>
      <w:r w:rsidRPr="00E949AA">
        <w:t>kainos su visais privalomais mokesčiais.</w:t>
      </w:r>
    </w:p>
    <w:p w14:paraId="3378F358" w14:textId="67ADB41E" w:rsidR="00B30A2B" w:rsidRPr="002D798A" w:rsidRDefault="00B30A2B" w:rsidP="00B30A2B">
      <w:pPr>
        <w:pStyle w:val="L2"/>
        <w:tabs>
          <w:tab w:val="clear" w:pos="810"/>
          <w:tab w:val="left" w:pos="426"/>
        </w:tabs>
        <w:spacing w:after="0" w:line="240" w:lineRule="auto"/>
        <w:ind w:left="0" w:firstLine="567"/>
        <w:jc w:val="both"/>
      </w:pPr>
      <w:r w:rsidRPr="0051367C">
        <w:t xml:space="preserve">Jei </w:t>
      </w:r>
      <w:r>
        <w:t>Pardavėjas</w:t>
      </w:r>
      <w:r w:rsidRPr="0051367C">
        <w:t xml:space="preserve"> per Pirkėjo nurodytą protingą terminą nekompensuoja </w:t>
      </w:r>
      <w:r w:rsidRPr="00124D5F">
        <w:t xml:space="preserve">SORT2 testo </w:t>
      </w:r>
      <w:r>
        <w:t xml:space="preserve">bandymo metu nustatytą degalų kiekio skirtumą </w:t>
      </w:r>
      <w:r w:rsidR="00F23456">
        <w:t>25</w:t>
      </w:r>
      <w:r w:rsidRPr="00CB2F53">
        <w:t xml:space="preserve"> </w:t>
      </w:r>
      <w:r w:rsidR="007E66C4">
        <w:t>(</w:t>
      </w:r>
      <w:r w:rsidR="00F23456" w:rsidRPr="0048516E">
        <w:t>dvidešimt penkių</w:t>
      </w:r>
      <w:r w:rsidR="007E66C4">
        <w:t xml:space="preserve">) </w:t>
      </w:r>
      <w:r w:rsidRPr="00CB2F53">
        <w:t>autobus</w:t>
      </w:r>
      <w:r>
        <w:t>ų</w:t>
      </w:r>
      <w:r w:rsidRPr="00124D5F">
        <w:t xml:space="preserve"> </w:t>
      </w:r>
      <w:r>
        <w:t xml:space="preserve">už 12 </w:t>
      </w:r>
      <w:r w:rsidR="007E66C4">
        <w:t xml:space="preserve">(dvylikos) </w:t>
      </w:r>
      <w:r>
        <w:t>mėnesių praėjusį</w:t>
      </w:r>
      <w:r w:rsidRPr="00124D5F">
        <w:t xml:space="preserve"> laikotarpį</w:t>
      </w:r>
      <w:r>
        <w:t xml:space="preserve"> bei Pirkėjo patirtas išlaidas, atliekant kuro sąnaudų vertinimą SORT2 testo bandymo metodu</w:t>
      </w:r>
      <w:r w:rsidRPr="0051367C">
        <w:t xml:space="preserve">, Pirkėjas turi teisę pasinaudoti </w:t>
      </w:r>
      <w:r>
        <w:t xml:space="preserve">Pardavėjo garantinių įsipareigojimų Transporto priemonių garantiniu laikotarpiu </w:t>
      </w:r>
      <w:r w:rsidRPr="00A02121">
        <w:t>Sutarties užtikrinimu</w:t>
      </w:r>
      <w:r w:rsidRPr="0051367C">
        <w:t>.</w:t>
      </w:r>
      <w:r>
        <w:t xml:space="preserve"> Tokiu atveju, Pardavėjas norėdamas tęsti Sutartį, turės pateikti naują Sutarties užtikrinimą.</w:t>
      </w:r>
    </w:p>
    <w:p w14:paraId="421C3D1A" w14:textId="77777777"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5060E8E2"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Šalių sudaryta ir pasirašyta Sutartis įsigalioja Sutarties įvykdymo </w:t>
      </w:r>
      <w:r>
        <w:rPr>
          <w:rFonts w:cs="Times New Roman"/>
          <w:szCs w:val="24"/>
        </w:rPr>
        <w:t xml:space="preserve">dėl Transporto priemonių </w:t>
      </w:r>
      <w:r w:rsidRPr="00DF24D3">
        <w:rPr>
          <w:rFonts w:cs="Times New Roman"/>
          <w:szCs w:val="24"/>
        </w:rPr>
        <w:t>užtikrinimo</w:t>
      </w:r>
      <w:r>
        <w:rPr>
          <w:rFonts w:cs="Times New Roman"/>
          <w:szCs w:val="24"/>
        </w:rPr>
        <w:t xml:space="preserve">, nurodyto Sutartie 3.1.1. punkte, </w:t>
      </w:r>
      <w:r w:rsidRPr="00DF24D3">
        <w:rPr>
          <w:rFonts w:cs="Times New Roman"/>
          <w:szCs w:val="24"/>
        </w:rPr>
        <w:t>Pirkėjui pateikimo dieną.</w:t>
      </w:r>
    </w:p>
    <w:p w14:paraId="30D30928" w14:textId="5906B2A6"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szCs w:val="24"/>
        </w:rPr>
        <w:t xml:space="preserve">Jei </w:t>
      </w:r>
      <w:r>
        <w:rPr>
          <w:rFonts w:cs="Times New Roman"/>
          <w:szCs w:val="24"/>
        </w:rPr>
        <w:t>Pardavėjas</w:t>
      </w:r>
      <w:r w:rsidRPr="00DF24D3">
        <w:rPr>
          <w:rFonts w:cs="Times New Roman"/>
          <w:szCs w:val="24"/>
        </w:rPr>
        <w:t xml:space="preserve"> per Sutartyje nurodytą terminą nepateikia </w:t>
      </w:r>
      <w:r>
        <w:rPr>
          <w:rFonts w:cs="Times New Roman"/>
          <w:szCs w:val="24"/>
        </w:rPr>
        <w:t>10.1</w:t>
      </w:r>
      <w:r w:rsidR="00363A26">
        <w:rPr>
          <w:rFonts w:cs="Times New Roman"/>
          <w:szCs w:val="24"/>
        </w:rPr>
        <w:t>.</w:t>
      </w:r>
      <w:r>
        <w:rPr>
          <w:rFonts w:cs="Times New Roman"/>
          <w:szCs w:val="24"/>
        </w:rPr>
        <w:t xml:space="preserve"> p. nurodyto </w:t>
      </w:r>
      <w:r w:rsidRPr="00DF24D3">
        <w:rPr>
          <w:rFonts w:cs="Times New Roman"/>
          <w:szCs w:val="24"/>
        </w:rPr>
        <w:t>Sutarties įvykdymo užtikrinimo, Sutartis, nepaisant to, kad yra pasirašyta abiejų Šalių, laikoma nesudaryta ir neįsigalioja, o pagal Pirkimų įstatymą tai yra laikoma atsisakymu sudaryti Sutartį.</w:t>
      </w:r>
    </w:p>
    <w:p w14:paraId="2B132251" w14:textId="77777777" w:rsidR="00B30A2B" w:rsidRPr="00DF24D3" w:rsidRDefault="00B30A2B" w:rsidP="00B30A2B">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18184EA7" w14:textId="59AE07A6"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sidR="00BD27E8">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778E0C3F" w14:textId="77777777" w:rsidR="00B30A2B" w:rsidRPr="00DF24D3" w:rsidRDefault="00B30A2B" w:rsidP="00B30A2B">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749808C2" w14:textId="16CFB46B"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0794E986" w14:textId="0F61AFB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76CF74A5" w14:textId="77777777" w:rsidR="00B30A2B" w:rsidRPr="00293643" w:rsidRDefault="00B30A2B" w:rsidP="00B30A2B">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B30A2B" w:rsidRPr="00293643" w14:paraId="57482616"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tcPr>
          <w:p w14:paraId="0EA12680" w14:textId="77777777" w:rsidR="00B30A2B" w:rsidRPr="00293643" w:rsidRDefault="00B30A2B" w:rsidP="00806E08">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574EB166" w14:textId="77777777" w:rsidR="00B30A2B" w:rsidRPr="00293643" w:rsidRDefault="00B30A2B" w:rsidP="00806E08">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00F8790A" w14:textId="77777777" w:rsidR="00B30A2B" w:rsidRPr="00293643" w:rsidRDefault="00B30A2B" w:rsidP="00806E08">
            <w:pPr>
              <w:ind w:left="357" w:hanging="357"/>
            </w:pPr>
            <w:r>
              <w:t>Pardavėjas</w:t>
            </w:r>
          </w:p>
        </w:tc>
      </w:tr>
      <w:tr w:rsidR="00B30A2B" w:rsidRPr="00293643" w14:paraId="50FEE404"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05E9EF57" w14:textId="77777777" w:rsidR="00B30A2B" w:rsidRPr="00293643" w:rsidRDefault="00B30A2B" w:rsidP="00806E08">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7A8F9745"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71AB3AE2" w14:textId="77777777" w:rsidR="00B30A2B" w:rsidRPr="00293643" w:rsidRDefault="00B30A2B" w:rsidP="00806E08">
            <w:pPr>
              <w:ind w:left="357" w:hanging="357"/>
              <w:rPr>
                <w:highlight w:val="red"/>
              </w:rPr>
            </w:pPr>
          </w:p>
        </w:tc>
      </w:tr>
      <w:tr w:rsidR="00B30A2B" w:rsidRPr="00293643" w14:paraId="18283811"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5D7E474A" w14:textId="77777777" w:rsidR="00B30A2B" w:rsidRPr="00293643" w:rsidRDefault="00B30A2B" w:rsidP="00806E08">
            <w:pPr>
              <w:ind w:left="357" w:hanging="357"/>
            </w:pPr>
            <w:r w:rsidRPr="00293643">
              <w:lastRenderedPageBreak/>
              <w:t>Adresas</w:t>
            </w:r>
          </w:p>
        </w:tc>
        <w:tc>
          <w:tcPr>
            <w:tcW w:w="3363" w:type="dxa"/>
            <w:tcBorders>
              <w:top w:val="single" w:sz="4" w:space="0" w:color="auto"/>
              <w:left w:val="single" w:sz="4" w:space="0" w:color="auto"/>
              <w:bottom w:val="single" w:sz="4" w:space="0" w:color="auto"/>
              <w:right w:val="single" w:sz="4" w:space="0" w:color="auto"/>
            </w:tcBorders>
          </w:tcPr>
          <w:p w14:paraId="5081D9EB"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2091E5C3" w14:textId="77777777" w:rsidR="00B30A2B" w:rsidRPr="00293643" w:rsidRDefault="00B30A2B" w:rsidP="00806E08">
            <w:pPr>
              <w:ind w:left="357" w:hanging="357"/>
            </w:pPr>
          </w:p>
        </w:tc>
      </w:tr>
      <w:tr w:rsidR="00B30A2B" w:rsidRPr="00293643" w14:paraId="25CC2B8F" w14:textId="77777777" w:rsidTr="00AD0AFB">
        <w:trPr>
          <w:trHeight w:val="253"/>
        </w:trPr>
        <w:tc>
          <w:tcPr>
            <w:tcW w:w="1996" w:type="dxa"/>
            <w:tcBorders>
              <w:top w:val="single" w:sz="4" w:space="0" w:color="auto"/>
              <w:left w:val="single" w:sz="4" w:space="0" w:color="auto"/>
              <w:bottom w:val="single" w:sz="4" w:space="0" w:color="auto"/>
              <w:right w:val="single" w:sz="4" w:space="0" w:color="auto"/>
            </w:tcBorders>
            <w:hideMark/>
          </w:tcPr>
          <w:p w14:paraId="59FBAFED" w14:textId="77777777" w:rsidR="00B30A2B" w:rsidRPr="00293643" w:rsidRDefault="00B30A2B" w:rsidP="00806E08">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27990971"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350BEE92" w14:textId="77777777" w:rsidR="00B30A2B" w:rsidRPr="00293643" w:rsidRDefault="00B30A2B" w:rsidP="00806E08">
            <w:pPr>
              <w:ind w:left="357" w:hanging="357"/>
            </w:pPr>
          </w:p>
        </w:tc>
      </w:tr>
      <w:tr w:rsidR="00B30A2B" w:rsidRPr="00293643" w14:paraId="71B70230"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24AFE298" w14:textId="77777777" w:rsidR="00B30A2B" w:rsidRPr="00293643" w:rsidRDefault="00B30A2B" w:rsidP="00806E08">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0A94AC4D"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4A2B99A" w14:textId="77777777" w:rsidR="00B30A2B" w:rsidRPr="00293643" w:rsidRDefault="00B30A2B" w:rsidP="00806E08">
            <w:pPr>
              <w:ind w:left="357" w:hanging="357"/>
            </w:pPr>
          </w:p>
        </w:tc>
      </w:tr>
      <w:tr w:rsidR="00B30A2B" w:rsidRPr="00293643" w14:paraId="666F082C" w14:textId="77777777" w:rsidTr="00AD0AFB">
        <w:trPr>
          <w:trHeight w:val="264"/>
        </w:trPr>
        <w:tc>
          <w:tcPr>
            <w:tcW w:w="1996" w:type="dxa"/>
            <w:tcBorders>
              <w:top w:val="single" w:sz="4" w:space="0" w:color="auto"/>
              <w:left w:val="single" w:sz="4" w:space="0" w:color="auto"/>
              <w:bottom w:val="single" w:sz="4" w:space="0" w:color="auto"/>
              <w:right w:val="single" w:sz="4" w:space="0" w:color="auto"/>
            </w:tcBorders>
            <w:hideMark/>
          </w:tcPr>
          <w:p w14:paraId="14DBE2F3" w14:textId="77777777" w:rsidR="00B30A2B" w:rsidRPr="00293643" w:rsidRDefault="00B30A2B" w:rsidP="00806E08">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29E5353" w14:textId="77777777" w:rsidR="00B30A2B" w:rsidRPr="00293643" w:rsidRDefault="00B30A2B" w:rsidP="00806E08">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EEF8932" w14:textId="77777777" w:rsidR="00B30A2B" w:rsidRPr="00293643" w:rsidRDefault="00B30A2B" w:rsidP="00806E08">
            <w:pPr>
              <w:ind w:left="357" w:hanging="357"/>
            </w:pPr>
          </w:p>
        </w:tc>
      </w:tr>
    </w:tbl>
    <w:p w14:paraId="4C9964FD" w14:textId="77777777" w:rsidR="00B30A2B" w:rsidRPr="00293643" w:rsidRDefault="00B30A2B" w:rsidP="00B30A2B">
      <w:pPr>
        <w:ind w:left="357" w:hanging="357"/>
      </w:pPr>
    </w:p>
    <w:p w14:paraId="03F57C41" w14:textId="0479C15D" w:rsidR="00B30A2B" w:rsidRPr="00FC0656" w:rsidRDefault="00B30A2B" w:rsidP="00FC0656">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C82EE" w14:textId="39492CC9" w:rsidR="00B30A2B" w:rsidRPr="005A0327" w:rsidRDefault="00B30A2B" w:rsidP="00FC0656">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2427E2F1"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93A0268" w14:textId="77777777" w:rsidR="00B30A2B" w:rsidRPr="0057720A" w:rsidRDefault="00B30A2B" w:rsidP="00B30A2B">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317B14DE" w14:textId="77777777" w:rsidR="00B30A2B" w:rsidRPr="0057720A" w:rsidRDefault="00B30A2B" w:rsidP="00B30A2B">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9DC4E41" w14:textId="77777777" w:rsidR="00B30A2B" w:rsidRPr="0057720A" w:rsidRDefault="00B30A2B" w:rsidP="00B30A2B">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3B309FF"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t>Pirkėjas draudžia keisti pasitelktą subtiekėją, jeigu jo pajėgumais buvo remiamasi Pirkimo metu</w:t>
      </w:r>
      <w:r w:rsidRPr="00A01E5E">
        <w:rPr>
          <w:rFonts w:eastAsia="Calibri" w:cs="Times New Roman"/>
          <w:szCs w:val="24"/>
        </w:rPr>
        <w:t xml:space="preserve">. </w:t>
      </w:r>
    </w:p>
    <w:p w14:paraId="36937B8A" w14:textId="77777777" w:rsidR="00B30A2B" w:rsidRPr="00A01E5E" w:rsidRDefault="00B30A2B" w:rsidP="00B30A2B">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52F7395E" w14:textId="77777777" w:rsidR="00B30A2B" w:rsidRPr="0057720A" w:rsidRDefault="00B30A2B" w:rsidP="00B30A2B">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7160BBFD"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12.2 p. numatytą atvejį,</w:t>
      </w:r>
      <w:r w:rsidRPr="0057720A">
        <w:rPr>
          <w:szCs w:val="24"/>
        </w:rPr>
        <w:t xml:space="preserve"> tik gavus Pirkėjo sutikimą ir esant vienai iš šių priežasčių:</w:t>
      </w:r>
    </w:p>
    <w:p w14:paraId="2718C7E1"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.5.1. Sutartyje numatytas sub</w:t>
      </w:r>
      <w:r>
        <w:rPr>
          <w:szCs w:val="24"/>
        </w:rPr>
        <w:t>tiekėjas</w:t>
      </w:r>
      <w:r w:rsidRPr="0057720A">
        <w:rPr>
          <w:szCs w:val="24"/>
        </w:rPr>
        <w:t xml:space="preserve"> yra likviduojamas, bankrutavęs arba jam yra iškelta bankroto byla;</w:t>
      </w:r>
    </w:p>
    <w:p w14:paraId="7CB8DD0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5B042AA9" w14:textId="77777777" w:rsidR="00B30A2B"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.5.3. Pirkėjo netenkina subtiekėjo veiklos kokybė</w:t>
      </w:r>
      <w:r>
        <w:rPr>
          <w:szCs w:val="24"/>
        </w:rPr>
        <w:t>;</w:t>
      </w:r>
    </w:p>
    <w:p w14:paraId="49E57C6C" w14:textId="77777777" w:rsidR="00B30A2B" w:rsidRDefault="00B30A2B" w:rsidP="00B30A2B">
      <w:pPr>
        <w:widowControl w:val="0"/>
        <w:autoSpaceDE w:val="0"/>
        <w:autoSpaceDN w:val="0"/>
        <w:adjustRightInd w:val="0"/>
        <w:ind w:firstLine="567"/>
        <w:rPr>
          <w:szCs w:val="24"/>
        </w:rPr>
      </w:pPr>
      <w:r>
        <w:rPr>
          <w:szCs w:val="24"/>
        </w:rPr>
        <w:t xml:space="preserve">12.5.4. </w:t>
      </w:r>
      <w:r w:rsidRPr="00630C3E">
        <w:rPr>
          <w:szCs w:val="24"/>
        </w:rPr>
        <w:t>papildomo subtiekėjo įtraukimas užtikrins greitesnį ir efektyvesnį Techninį aptarnavimą ir garantinį remontą;</w:t>
      </w:r>
    </w:p>
    <w:p w14:paraId="03E30BB6" w14:textId="77777777" w:rsidR="00B30A2B" w:rsidRPr="0057720A" w:rsidRDefault="00B30A2B" w:rsidP="00B30A2B">
      <w:pPr>
        <w:widowControl w:val="0"/>
        <w:autoSpaceDE w:val="0"/>
        <w:autoSpaceDN w:val="0"/>
        <w:adjustRightInd w:val="0"/>
        <w:ind w:firstLine="567"/>
        <w:rPr>
          <w:szCs w:val="24"/>
        </w:rPr>
      </w:pPr>
      <w:r w:rsidRPr="0057720A">
        <w:rPr>
          <w:szCs w:val="24"/>
        </w:rPr>
        <w:t>1</w:t>
      </w:r>
      <w:r>
        <w:rPr>
          <w:szCs w:val="24"/>
        </w:rPr>
        <w:t>2</w:t>
      </w:r>
      <w:r w:rsidRPr="0057720A">
        <w:rPr>
          <w:szCs w:val="24"/>
        </w:rPr>
        <w:t>.6. Sutarties 1</w:t>
      </w:r>
      <w:r>
        <w:rPr>
          <w:szCs w:val="24"/>
        </w:rPr>
        <w:t>2</w:t>
      </w:r>
      <w:r w:rsidRPr="0057720A">
        <w:rPr>
          <w:szCs w:val="24"/>
        </w:rPr>
        <w:t>.4, 1</w:t>
      </w:r>
      <w:r>
        <w:rPr>
          <w:szCs w:val="24"/>
        </w:rPr>
        <w:t>2</w:t>
      </w:r>
      <w:r w:rsidRPr="0057720A">
        <w:rPr>
          <w:szCs w:val="24"/>
        </w:rPr>
        <w:t>.5.1, 1</w:t>
      </w:r>
      <w:r>
        <w:rPr>
          <w:szCs w:val="24"/>
        </w:rPr>
        <w:t>2</w:t>
      </w:r>
      <w:r w:rsidRPr="0057720A">
        <w:rPr>
          <w:szCs w:val="24"/>
        </w:rPr>
        <w:t>.5.2</w:t>
      </w:r>
      <w:r>
        <w:rPr>
          <w:szCs w:val="24"/>
        </w:rPr>
        <w:t xml:space="preserve">, </w:t>
      </w:r>
      <w:r>
        <w:rPr>
          <w:szCs w:val="24"/>
          <w:lang w:val="en-US"/>
        </w:rPr>
        <w:t xml:space="preserve">12.5.4 </w:t>
      </w:r>
      <w:r w:rsidRPr="0057720A">
        <w:rPr>
          <w:szCs w:val="24"/>
        </w:rPr>
        <w:t>punktuose nurodytais atvejais Pirkėjui pateikiamas pagrįstas prašymas, pridedant jį pagrindžiančius dokumentus. 1</w:t>
      </w:r>
      <w:r>
        <w:rPr>
          <w:szCs w:val="24"/>
        </w:rPr>
        <w:t>2</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3844FBBE" w14:textId="77777777" w:rsidR="00B30A2B" w:rsidRPr="0057720A" w:rsidRDefault="00B30A2B" w:rsidP="00B30A2B">
      <w:pPr>
        <w:pStyle w:val="L2"/>
        <w:numPr>
          <w:ilvl w:val="0"/>
          <w:numId w:val="0"/>
        </w:numPr>
        <w:ind w:firstLine="567"/>
        <w:rPr>
          <w:rFonts w:cs="Times New Roman"/>
          <w:szCs w:val="24"/>
        </w:rPr>
      </w:pPr>
      <w:r w:rsidRPr="0057720A">
        <w:rPr>
          <w:rFonts w:cs="Times New Roman"/>
          <w:szCs w:val="24"/>
        </w:rPr>
        <w:t>1</w:t>
      </w:r>
      <w:r>
        <w:rPr>
          <w:rFonts w:cs="Times New Roman"/>
          <w:szCs w:val="24"/>
        </w:rPr>
        <w:t>2</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7879539F" w14:textId="4DFBC5E1"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6189FF15"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060BC071"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xml:space="preserve">) </w:t>
      </w:r>
      <w:r w:rsidRPr="00293643">
        <w:rPr>
          <w:rFonts w:cs="Times New Roman"/>
          <w:snapToGrid w:val="0"/>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BE2738A" w14:textId="77777777" w:rsidR="00B30A2B" w:rsidRPr="00293643" w:rsidRDefault="00B30A2B" w:rsidP="00B30A2B">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7A790D" w14:textId="297A2BA4" w:rsidR="00B30A2B" w:rsidRPr="00FC0656" w:rsidRDefault="00B30A2B" w:rsidP="00FC0656">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82BE43" w14:textId="4EE3325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Šalių pareiškimai ir garantijos</w:t>
      </w:r>
    </w:p>
    <w:p w14:paraId="06CA08AE"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0FBBA3C0"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2C85BA7E"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21504107" w14:textId="77777777" w:rsidR="00B30A2B" w:rsidRPr="005A0327" w:rsidRDefault="00B30A2B" w:rsidP="00B30A2B">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621BE883" w14:textId="0651B27A" w:rsidR="00B30A2B" w:rsidRPr="00FC0656" w:rsidRDefault="00B30A2B" w:rsidP="00FC0656">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63B3C59A" w14:textId="4EE90958"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484D3312" w14:textId="2135FCF8"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54AD12A1" w14:textId="073899D0"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2818B66D" w14:textId="04F63CE4"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571B3EE6" w14:textId="2F3677CF"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4B48EC73"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47A3CB0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71B07773"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19E3618E"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432231EB"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11E1DA18" w14:textId="77777777" w:rsidR="00B30A2B" w:rsidRPr="005A0327" w:rsidRDefault="00B30A2B" w:rsidP="00B30A2B">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20787667" w14:textId="758AA5BB" w:rsidR="00B30A2B" w:rsidRPr="005A0327" w:rsidRDefault="00B30A2B"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48632349"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1E4D8781"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lastRenderedPageBreak/>
        <w:t>Pardavėjas vėluoja perduoti Pirkėjui bent vieną Transporto priemonę ilgiau nei 90 (devyniasdešimt) kalendorinių dienų;</w:t>
      </w:r>
    </w:p>
    <w:p w14:paraId="1F542D7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7B61F524"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78065305"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ir kitomis sąlygomis, ir Pardavėjas per Šalių sutartą terminą nepašalina nustatytų Transporto priemonės defektų;</w:t>
      </w:r>
    </w:p>
    <w:p w14:paraId="25ABEB37" w14:textId="38A0D97F"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w:t>
      </w:r>
      <w:r w:rsidR="008824C6" w:rsidRPr="00074644">
        <w:rPr>
          <w:rFonts w:cs="Times New Roman"/>
          <w:szCs w:val="24"/>
        </w:rPr>
        <w:t>, negarantinius remontus</w:t>
      </w:r>
      <w:r w:rsidRPr="00074644">
        <w:rPr>
          <w:rFonts w:cs="Times New Roman"/>
          <w:szCs w:val="24"/>
        </w:rPr>
        <w:t xml:space="preserve">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(Sutarties 5.3.4. punktas);</w:t>
      </w:r>
    </w:p>
    <w:p w14:paraId="4F6B7552" w14:textId="0AE2E281"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Pardavėjas Techninės priežiūros ir aptarnavimo paslaugas atlikti </w:t>
      </w:r>
      <w:r w:rsidR="008824C6" w:rsidRPr="00074644">
        <w:rPr>
          <w:rFonts w:cs="Times New Roman"/>
          <w:szCs w:val="24"/>
        </w:rPr>
        <w:t xml:space="preserve">daugiau nei 2 (du) kartus per 12 (dvylikos) mėnesių laikotarpį </w:t>
      </w:r>
      <w:r w:rsidRPr="00074644">
        <w:rPr>
          <w:rFonts w:cs="Times New Roman"/>
          <w:szCs w:val="24"/>
        </w:rPr>
        <w:t>vėluoja ilgiau nei 20 (dvidešimt) parų ( Sutarties 5.3.3. punktas);</w:t>
      </w:r>
    </w:p>
    <w:p w14:paraId="6880AA8C"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2B1B9BF2" w14:textId="77777777" w:rsidR="00B30A2B" w:rsidRPr="00074644" w:rsidRDefault="00B30A2B" w:rsidP="00B30A2B">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5D3A59A5"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Pirkėjo nurodytą protingą terminą nekompensuoja Pirkėjo per praėjusį laikotarpį apskaičiuotų patirtų degalų sąnaudų, kaip nurodyta Sutarties 9 skyriuje;</w:t>
      </w:r>
    </w:p>
    <w:p w14:paraId="228DFAC4" w14:textId="710067AA"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w:t>
      </w:r>
      <w:r w:rsidR="00363A26" w:rsidRPr="00074644">
        <w:rPr>
          <w:rFonts w:cs="Times New Roman"/>
          <w:szCs w:val="24"/>
        </w:rPr>
        <w:t>.</w:t>
      </w:r>
      <w:r w:rsidRPr="00074644">
        <w:rPr>
          <w:rFonts w:cs="Times New Roman"/>
          <w:szCs w:val="24"/>
        </w:rPr>
        <w:t xml:space="preserve"> punkte;</w:t>
      </w:r>
    </w:p>
    <w:p w14:paraId="3BD9F34A" w14:textId="77777777" w:rsidR="00B30A2B" w:rsidRPr="00074644"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33573FA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3532382C"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62A1BA8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17E0FB4"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51C1B6F" w14:textId="2E9D0C8F" w:rsidR="00B30A2B" w:rsidRPr="00FC0656" w:rsidRDefault="00B30A2B" w:rsidP="00FC0656">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sidR="00363A26">
        <w:rPr>
          <w:rFonts w:cs="Times New Roman"/>
          <w:szCs w:val="24"/>
        </w:rPr>
        <w:t>.</w:t>
      </w:r>
      <w:r w:rsidRPr="005A0327">
        <w:rPr>
          <w:rFonts w:cs="Times New Roman"/>
          <w:szCs w:val="24"/>
        </w:rPr>
        <w:t xml:space="preserve"> punkte.</w:t>
      </w:r>
    </w:p>
    <w:p w14:paraId="6255398E" w14:textId="6304EBE5"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7A8DDA5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lastRenderedPageBreak/>
        <w:t>Sutartis gali būti visiškai nutraukta Šalių susitarimu arba vienos iš Šalių pageidavimu (reikalavimu), esant Sutarties 19.3 arba 19.4 punktuose nustatytoms aplinkybėms ir vadovaujantis Sutarties 19.2 punkte nustatyta tvarka.</w:t>
      </w:r>
    </w:p>
    <w:p w14:paraId="2EFD5E8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19.3.1, 19.3.3, 19.3.4 ir 19.4.2 punktų sąlygoms, trūkumų ištaisymo terminas nenustatomas. Jei kaltoji Šalis per pranešime nurodytą terminą nepašalina Sutarties pažeidimų, Sutartis laikoma nutraukta nuo įspėjimo termino pasibaigimo dienos. </w:t>
      </w:r>
    </w:p>
    <w:p w14:paraId="4920E3EC"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0DD49E05" w14:textId="77777777" w:rsidR="00B30A2B" w:rsidRPr="005A0327" w:rsidRDefault="00B30A2B" w:rsidP="00B30A2B">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30BECBA8"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2297BB7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31FF3FA9"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283A0D2A"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30" w:name="_Hlk202863562"/>
      <w:r w:rsidRPr="005A0327">
        <w:rPr>
          <w:rFonts w:cs="Times New Roman"/>
          <w:szCs w:val="24"/>
        </w:rPr>
        <w:t>Pardavėjas</w:t>
      </w:r>
      <w:bookmarkEnd w:id="30"/>
      <w:r w:rsidRPr="005A0327">
        <w:rPr>
          <w:rFonts w:cs="Times New Roman"/>
          <w:szCs w:val="24"/>
        </w:rPr>
        <w:t xml:space="preserve"> sudaro subtiekimo sutartį be Pirkėjo sutikimo;</w:t>
      </w:r>
    </w:p>
    <w:p w14:paraId="5617C4C5"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68E4A277"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18.1 punkte;</w:t>
      </w:r>
    </w:p>
    <w:p w14:paraId="26399476" w14:textId="77777777" w:rsidR="00B30A2B" w:rsidRPr="005A0327" w:rsidRDefault="00B30A2B" w:rsidP="00B30A2B">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kitais, Pirkimų įstatymo 98 straipsnyje  numatytais atvejais ir tvarka. </w:t>
      </w:r>
    </w:p>
    <w:p w14:paraId="0A01358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6B705563" w14:textId="77777777" w:rsidR="00B30A2B" w:rsidRPr="005A0327" w:rsidRDefault="00B30A2B" w:rsidP="00B30A2B">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18.2  punkte;</w:t>
      </w:r>
    </w:p>
    <w:p w14:paraId="4633547B" w14:textId="311017C5" w:rsidR="00B30A2B" w:rsidRPr="00FC0656" w:rsidRDefault="00B30A2B" w:rsidP="00FC0656">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3A3CCC73" w14:textId="77777777" w:rsidR="00B30A2B" w:rsidRPr="005A0327" w:rsidRDefault="00B30A2B" w:rsidP="00FC0656">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97C227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3A43A632"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3F9EA9A7" w14:textId="36A2313C" w:rsidR="002A4889" w:rsidRPr="009204E6" w:rsidRDefault="002A4889" w:rsidP="009204E6">
      <w:pPr>
        <w:jc w:val="center"/>
        <w:rPr>
          <w:b/>
          <w:bCs/>
        </w:rPr>
      </w:pPr>
      <w:r w:rsidRPr="002A4889">
        <w:rPr>
          <w:b/>
          <w:bCs/>
        </w:rPr>
        <w:t>21.Asmens duomenų apsauga</w:t>
      </w:r>
    </w:p>
    <w:p w14:paraId="44DF49B4" w14:textId="2E08EDE9" w:rsidR="002A4889" w:rsidRPr="00CD06C2" w:rsidRDefault="0050299E" w:rsidP="002A4889">
      <w:r>
        <w:t xml:space="preserve">           </w:t>
      </w:r>
      <w:r w:rsidR="00597F51">
        <w:t>21</w:t>
      </w:r>
      <w:r w:rsidR="002A4889" w:rsidRPr="00CD06C2">
        <w:t xml:space="preserve">.1. </w:t>
      </w:r>
      <w:r w:rsidR="00597F51" w:rsidRPr="005A0327">
        <w:rPr>
          <w:szCs w:val="24"/>
        </w:rPr>
        <w:t>Pardavėjas</w:t>
      </w:r>
      <w:r w:rsidR="002A4889"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451B56A8" w14:textId="69E5C023" w:rsidR="002A4889" w:rsidRPr="00CD06C2" w:rsidRDefault="0050299E" w:rsidP="002A4889">
      <w:r>
        <w:t xml:space="preserve">          </w:t>
      </w:r>
      <w:r w:rsidR="00597F51">
        <w:t>21</w:t>
      </w:r>
      <w:r w:rsidR="002A4889" w:rsidRPr="00CD06C2">
        <w:t xml:space="preserve">.2. Jei vykdant Sutartį bus tvarkomi asmens duomenys ir </w:t>
      </w:r>
      <w:r w:rsidR="00597F51" w:rsidRPr="005A0327">
        <w:rPr>
          <w:szCs w:val="24"/>
        </w:rPr>
        <w:t>Pardavėjas</w:t>
      </w:r>
      <w:r w:rsidR="002A4889"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44D843D2" w14:textId="5FBCD289" w:rsidR="002A4889" w:rsidRPr="00CD06C2" w:rsidRDefault="0050299E" w:rsidP="002A4889">
      <w:r>
        <w:t xml:space="preserve">          </w:t>
      </w:r>
      <w:r w:rsidR="00597F51">
        <w:t>21</w:t>
      </w:r>
      <w:r w:rsidR="002A4889" w:rsidRPr="00CD06C2">
        <w:t xml:space="preserve">.3. </w:t>
      </w:r>
      <w:r w:rsidR="00597F51" w:rsidRPr="005A0327">
        <w:rPr>
          <w:szCs w:val="24"/>
        </w:rPr>
        <w:t>Pardavėjas</w:t>
      </w:r>
      <w:r w:rsidR="002A4889"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37AEB27F" w14:textId="0C4C21E4" w:rsidR="002A4889" w:rsidRPr="00CD06C2" w:rsidRDefault="0050299E" w:rsidP="002A4889">
      <w:r>
        <w:lastRenderedPageBreak/>
        <w:t xml:space="preserve">          </w:t>
      </w:r>
      <w:r w:rsidR="00597F51">
        <w:t>21</w:t>
      </w:r>
      <w:r w:rsidR="002A4889" w:rsidRPr="00CD06C2">
        <w:t xml:space="preserve">.4. Be išankstinio rašytinio Pirkėjo sutikimo </w:t>
      </w:r>
      <w:r w:rsidR="00597F51" w:rsidRPr="005A0327">
        <w:rPr>
          <w:szCs w:val="24"/>
        </w:rPr>
        <w:t>Pardavėjas</w:t>
      </w:r>
      <w:r w:rsidR="002A4889" w:rsidRPr="00CD06C2">
        <w:t xml:space="preserve"> neturi teisės panaudoti jokios Sutarties dalies ar Pirkėjo pavadinimo rinkodaros tikslais.</w:t>
      </w:r>
    </w:p>
    <w:p w14:paraId="4402787F" w14:textId="1FFEC805" w:rsidR="002A4889" w:rsidRPr="00CD06C2" w:rsidRDefault="0050299E" w:rsidP="002A4889">
      <w:r>
        <w:t xml:space="preserve">          </w:t>
      </w:r>
      <w:r w:rsidR="00597F51">
        <w:t>21</w:t>
      </w:r>
      <w:r w:rsidR="002A4889" w:rsidRPr="00CD06C2">
        <w:t xml:space="preserve">.5. Jeigu </w:t>
      </w:r>
      <w:r w:rsidR="00597F51" w:rsidRPr="005A0327">
        <w:rPr>
          <w:szCs w:val="24"/>
        </w:rPr>
        <w:t>Pardavėjas</w:t>
      </w:r>
      <w:r w:rsidR="002A4889" w:rsidRPr="00CD06C2">
        <w:t xml:space="preserve"> pažeidžia taikomų teisės aktų reikalavimus, nustatydamas asmens duomenų tvarkymo tikslus ir priemones, </w:t>
      </w:r>
      <w:r w:rsidR="00597F51" w:rsidRPr="005A0327">
        <w:rPr>
          <w:szCs w:val="24"/>
        </w:rPr>
        <w:t>Pardavėjas</w:t>
      </w:r>
      <w:r w:rsidR="002A4889" w:rsidRPr="00CD06C2">
        <w:t xml:space="preserve"> asmens duomenų tvarkymo požiūriu laikytinas asmens duomenų valdytoju ir tokiu būdu prisiima visą atsakomybę už tokių asmens duomenų tvarkymą.</w:t>
      </w:r>
    </w:p>
    <w:p w14:paraId="504B9A04" w14:textId="20A26B40" w:rsidR="00B30A2B" w:rsidRPr="00597F51" w:rsidRDefault="0050299E" w:rsidP="00597F51">
      <w:r>
        <w:t xml:space="preserve">          </w:t>
      </w:r>
      <w:r w:rsidR="00597F51">
        <w:t>21</w:t>
      </w:r>
      <w:r w:rsidR="002A4889" w:rsidRPr="00CD06C2">
        <w:t>.6. Šio Sutarties skyriaus nuostatos lieka galioti neterminuotai po Sutarties pasibaigimo ar nutraukimo.</w:t>
      </w:r>
    </w:p>
    <w:p w14:paraId="7F605AB9" w14:textId="516CC14C" w:rsidR="00B30A2B" w:rsidRPr="00552336" w:rsidRDefault="00B30A2B" w:rsidP="00FC0656">
      <w:pPr>
        <w:pStyle w:val="L1"/>
        <w:numPr>
          <w:ilvl w:val="0"/>
          <w:numId w:val="51"/>
        </w:numPr>
        <w:spacing w:after="0" w:line="240" w:lineRule="auto"/>
        <w:jc w:val="center"/>
        <w:rPr>
          <w:rFonts w:cs="Times New Roman"/>
          <w:b/>
          <w:bCs w:val="0"/>
          <w:szCs w:val="24"/>
        </w:rPr>
      </w:pPr>
      <w:r w:rsidRPr="00552336">
        <w:rPr>
          <w:rFonts w:cs="Times New Roman"/>
          <w:b/>
          <w:bCs w:val="0"/>
          <w:szCs w:val="24"/>
        </w:rPr>
        <w:t>Baigiamosios nuostatos</w:t>
      </w:r>
    </w:p>
    <w:p w14:paraId="2E857227"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Nė viena Šalis neturi teisės perleisti visų arba dalies teisių ir pareigų pagal šią Sutartį jokiai trečiajai šaliai be išankstinio raštiško kitos Šalies sutikimo.</w:t>
      </w:r>
    </w:p>
    <w:p w14:paraId="50792140"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51FD8158"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 Sutartis sudaryta lietuvių kalba, 2 (dviem) egzemplioriais, turinčiais vienodą teisinę galią – po vieną kiekvienai Šaliai.</w:t>
      </w:r>
    </w:p>
    <w:p w14:paraId="0557F8CB"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Šiuo Šalys patvirtina, kad Sutartį perskaitė, suprato jos turinį ir pasekmes, priėmė ją kaip atitinkančią jų tikslus ir pasirašė aukščiau nurodyta data.</w:t>
      </w:r>
    </w:p>
    <w:p w14:paraId="1AF045D6"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Pirkėjo už Sutarties sąlygų vykdymą atsakingas asmuo: </w:t>
      </w:r>
      <w:r w:rsidRPr="005A0327">
        <w:rPr>
          <w:rFonts w:cs="Times New Roman"/>
          <w:i/>
          <w:szCs w:val="24"/>
        </w:rPr>
        <w:t>pareigos, vardas, pavardė, el. paštas, tel. Nr.</w:t>
      </w:r>
      <w:r w:rsidRPr="005A0327">
        <w:rPr>
          <w:rFonts w:cs="Times New Roman"/>
          <w:szCs w:val="24"/>
        </w:rPr>
        <w:t>;</w:t>
      </w:r>
    </w:p>
    <w:p w14:paraId="0EB3DE2A"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asmuo atsakingas už Sutarties ir pakeitimų paskelbimą: Viešųjų pirkimų skyriaus darbuotojas;</w:t>
      </w:r>
    </w:p>
    <w:p w14:paraId="255EA64F"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Pardavėjo už Sutarties sąlygų vykdymą atsakingas asmuo: </w:t>
      </w:r>
      <w:r w:rsidRPr="005A0327">
        <w:rPr>
          <w:rFonts w:cs="Times New Roman"/>
          <w:i/>
          <w:szCs w:val="24"/>
        </w:rPr>
        <w:t>pareigos, vardas, pavardė, el. paštas, tel. Nr.</w:t>
      </w:r>
      <w:r w:rsidRPr="005A0327">
        <w:rPr>
          <w:rFonts w:cs="Times New Roman"/>
          <w:szCs w:val="24"/>
        </w:rPr>
        <w:t>;</w:t>
      </w:r>
    </w:p>
    <w:p w14:paraId="3B1EEF41" w14:textId="77777777" w:rsidR="00B30A2B" w:rsidRPr="005A0327" w:rsidRDefault="00B30A2B" w:rsidP="00B30A2B">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Sutarties priedai:</w:t>
      </w:r>
    </w:p>
    <w:p w14:paraId="2CCD6030"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Techninė specifikacija – 1 priedas;</w:t>
      </w:r>
    </w:p>
    <w:p w14:paraId="5DEFE78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kiekiai su pristatymo ir perdavimo terminais – 2 priedas;</w:t>
      </w:r>
    </w:p>
    <w:p w14:paraId="57921AEE"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Sutarties kainos detalizavimas – 3 priedas;</w:t>
      </w:r>
    </w:p>
    <w:p w14:paraId="1B200417"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Mokėjimo tvarka, terminai ir grafikas – 4 priedas;</w:t>
      </w:r>
    </w:p>
    <w:p w14:paraId="3649A1D9"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Subtiekėjams perduodamų Sutarties įsipareigojimų sąrašas (pridedama, jei yra subtiekėjų) – 5 priedas;</w:t>
      </w:r>
    </w:p>
    <w:p w14:paraId="41D2E437" w14:textId="023AFDA6"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 xml:space="preserve">Transporto priemonių priėmimo-perdavimo aktas (forma) – </w:t>
      </w:r>
      <w:r w:rsidR="00F57EA9">
        <w:rPr>
          <w:rFonts w:cs="Times New Roman"/>
          <w:szCs w:val="24"/>
        </w:rPr>
        <w:t>7</w:t>
      </w:r>
      <w:r w:rsidRPr="005A0327">
        <w:rPr>
          <w:rFonts w:cs="Times New Roman"/>
          <w:szCs w:val="24"/>
        </w:rPr>
        <w:t xml:space="preserve"> priedas;</w:t>
      </w:r>
    </w:p>
    <w:p w14:paraId="5289D86A" w14:textId="77777777" w:rsidR="00B30A2B" w:rsidRPr="005A0327" w:rsidRDefault="00B30A2B" w:rsidP="00B30A2B">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priemonės priėmimo-perdavimo aktas remontui – 7 priedas;</w:t>
      </w:r>
    </w:p>
    <w:p w14:paraId="784F4F07" w14:textId="20A502AB" w:rsidR="00EE04D3" w:rsidRPr="00FC0656" w:rsidRDefault="00B30A2B" w:rsidP="00FC0656">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Transporto priemonių Techniniam aptarnavimui naudojamų Dalių priėmimo-perdavimo aktas – 8 priedas</w:t>
      </w:r>
    </w:p>
    <w:p w14:paraId="1597AE71" w14:textId="77777777" w:rsidR="00EE04D3" w:rsidRPr="005A0327" w:rsidRDefault="00EE04D3" w:rsidP="00FC0656">
      <w:pPr>
        <w:pStyle w:val="L1"/>
        <w:spacing w:before="360" w:after="0" w:line="240" w:lineRule="auto"/>
        <w:ind w:left="284" w:hanging="426"/>
        <w:jc w:val="center"/>
        <w:rPr>
          <w:rFonts w:cs="Times New Roman"/>
          <w:b/>
          <w:bCs w:val="0"/>
          <w:szCs w:val="24"/>
        </w:rPr>
      </w:pPr>
      <w:r w:rsidRPr="005A0327">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shd w:val="clear" w:color="auto" w:fill="auto"/>
          </w:tcPr>
          <w:p w14:paraId="1B819019" w14:textId="77777777" w:rsidR="00EE04D3" w:rsidRPr="00293643" w:rsidRDefault="00EE04D3" w:rsidP="00EE04D3">
            <w:pPr>
              <w:jc w:val="left"/>
              <w:rPr>
                <w:szCs w:val="24"/>
              </w:rPr>
            </w:pPr>
            <w:r w:rsidRPr="00293643">
              <w:rPr>
                <w:b/>
                <w:bCs/>
                <w:szCs w:val="24"/>
              </w:rPr>
              <w:t>Pirkėjas:</w:t>
            </w:r>
          </w:p>
        </w:tc>
        <w:tc>
          <w:tcPr>
            <w:tcW w:w="4520" w:type="dxa"/>
            <w:shd w:val="clear" w:color="auto" w:fill="auto"/>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shd w:val="clear" w:color="auto" w:fill="auto"/>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shd w:val="clear" w:color="auto" w:fill="auto"/>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shd w:val="clear" w:color="auto" w:fill="auto"/>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shd w:val="clear" w:color="auto" w:fill="auto"/>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shd w:val="clear" w:color="auto" w:fill="auto"/>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shd w:val="clear" w:color="auto" w:fill="auto"/>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shd w:val="clear" w:color="auto" w:fill="auto"/>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shd w:val="clear" w:color="auto" w:fill="auto"/>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shd w:val="clear" w:color="auto" w:fill="auto"/>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shd w:val="clear" w:color="auto" w:fill="auto"/>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shd w:val="clear" w:color="auto" w:fill="auto"/>
          </w:tcPr>
          <w:p w14:paraId="38C97C19" w14:textId="77777777" w:rsidR="00EE04D3" w:rsidRPr="00293643" w:rsidRDefault="00EE04D3" w:rsidP="00EE04D3">
            <w:pPr>
              <w:jc w:val="left"/>
              <w:rPr>
                <w:szCs w:val="24"/>
              </w:rPr>
            </w:pPr>
            <w:r w:rsidRPr="00293643">
              <w:rPr>
                <w:szCs w:val="24"/>
              </w:rPr>
              <w:t xml:space="preserve">el. paštas: </w:t>
            </w:r>
            <w:hyperlink r:id="rId28" w:history="1">
              <w:r w:rsidRPr="00293643">
                <w:rPr>
                  <w:rStyle w:val="Hipersaitas"/>
                  <w:rFonts w:eastAsia="Calibri"/>
                  <w:szCs w:val="24"/>
                </w:rPr>
                <w:t>info@kaunoautobusai.lt</w:t>
              </w:r>
            </w:hyperlink>
          </w:p>
        </w:tc>
        <w:tc>
          <w:tcPr>
            <w:tcW w:w="4520" w:type="dxa"/>
            <w:shd w:val="clear" w:color="auto" w:fill="auto"/>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shd w:val="clear" w:color="auto" w:fill="auto"/>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shd w:val="clear" w:color="auto" w:fill="auto"/>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0818FDD0" w14:textId="77777777" w:rsidR="009204E6" w:rsidRPr="008E2D60" w:rsidRDefault="009204E6" w:rsidP="009204E6">
      <w:pPr>
        <w:jc w:val="right"/>
        <w:rPr>
          <w:i/>
          <w:iCs/>
          <w:sz w:val="22"/>
          <w:szCs w:val="22"/>
        </w:rPr>
      </w:pPr>
      <w:bookmarkStart w:id="31" w:name="_Hlk158208958"/>
      <w:r w:rsidRPr="008E2D60">
        <w:rPr>
          <w:i/>
          <w:iCs/>
          <w:sz w:val="22"/>
          <w:szCs w:val="22"/>
        </w:rPr>
        <w:lastRenderedPageBreak/>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32"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32"/>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11889A6B" w14:textId="77777777" w:rsidR="009204E6" w:rsidRPr="008E2D60" w:rsidRDefault="009204E6" w:rsidP="009204E6">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End w:id="31"/>
    </w:p>
    <w:p w14:paraId="0D83D994" w14:textId="77777777" w:rsidR="00EE04D3" w:rsidRDefault="00EE04D3" w:rsidP="00EE04D3">
      <w:pPr>
        <w:pStyle w:val="Pagrindinistekstas"/>
        <w:rPr>
          <w:szCs w:val="24"/>
        </w:rPr>
      </w:pPr>
    </w:p>
    <w:p w14:paraId="3993AA7F" w14:textId="3D29526A" w:rsidR="00823422" w:rsidRDefault="00823422" w:rsidP="00823422">
      <w:pPr>
        <w:pStyle w:val="Pagrindinistekstas"/>
        <w:pageBreakBefore/>
        <w:jc w:val="right"/>
        <w:rPr>
          <w:szCs w:val="24"/>
        </w:rPr>
      </w:pPr>
      <w:bookmarkStart w:id="33"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33"/>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BD6F02">
            <w:pPr>
              <w:pStyle w:val="Sraopastraipa"/>
              <w:numPr>
                <w:ilvl w:val="0"/>
                <w:numId w:val="18"/>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30CE45B5" w:rsidR="00EE04D3" w:rsidRPr="0006439A" w:rsidRDefault="00EE04D3" w:rsidP="00BD6F02">
            <w:pPr>
              <w:pStyle w:val="Punktas"/>
              <w:numPr>
                <w:ilvl w:val="0"/>
                <w:numId w:val="15"/>
              </w:numPr>
            </w:pPr>
            <w:r w:rsidRPr="0006439A">
              <w:t xml:space="preserve">tarpiniai mokėjimai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po kiekvienos Autobusų partijos pristatymo (</w:t>
            </w:r>
            <w:r w:rsidR="00CE72D1" w:rsidRPr="005F1DCA">
              <w:t>45</w:t>
            </w:r>
            <w:r w:rsidRPr="0006439A">
              <w:t xml:space="preserve"> d. terminas skaičiuojamas nuo vėliausios datos, vertinant Autobuso pristatymo, Priėmimo-perdavimo akto pasirašymo, sąskaitos išrašymo datas). Mažiausias kiekis, už kurį Perkantysis subjektas įsipareigoja atlikti tarpinį mokėjimą pagal pateiktas sąskaitas, yra </w:t>
            </w:r>
            <w:r w:rsidR="00473979" w:rsidRPr="0006439A">
              <w:t>5</w:t>
            </w:r>
            <w:r w:rsidRPr="0006439A">
              <w:t xml:space="preserve"> Autobus</w:t>
            </w:r>
            <w:r w:rsidR="00F003CE" w:rsidRPr="0006439A">
              <w:t>ai</w:t>
            </w:r>
            <w:r w:rsidRPr="0006439A">
              <w:t xml:space="preserve">, vadinasi </w:t>
            </w:r>
            <w:r w:rsidR="00CE72D1" w:rsidRPr="005F1DCA">
              <w:t>45</w:t>
            </w:r>
            <w:r w:rsidRPr="0006439A">
              <w:t xml:space="preserve"> dienų mokėjimo terminas už visus </w:t>
            </w:r>
            <w:r w:rsidR="00473979" w:rsidRPr="0006439A">
              <w:t>5</w:t>
            </w:r>
            <w:r w:rsidRPr="0006439A">
              <w:t xml:space="preserve"> Autobus</w:t>
            </w:r>
            <w:r w:rsidR="00F003CE" w:rsidRPr="0006439A">
              <w:t>us</w:t>
            </w:r>
            <w:r w:rsidRPr="0006439A">
              <w:t xml:space="preserve"> skaičiuojamas nuo paskutinio, </w:t>
            </w:r>
            <w:proofErr w:type="spellStart"/>
            <w:r w:rsidRPr="0006439A">
              <w:t>t.y</w:t>
            </w:r>
            <w:proofErr w:type="spellEnd"/>
            <w:r w:rsidRPr="0006439A">
              <w:t xml:space="preserve">. </w:t>
            </w:r>
            <w:r w:rsidR="00473979" w:rsidRPr="0006439A">
              <w:t>5</w:t>
            </w:r>
            <w:r w:rsidRPr="0006439A">
              <w:t xml:space="preserve"> Autobuso. </w:t>
            </w:r>
          </w:p>
          <w:p w14:paraId="36CBA620" w14:textId="3554334B"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5E0BE2">
              <w:t>25</w:t>
            </w:r>
            <w:r w:rsidRPr="0006439A">
              <w:t xml:space="preserve"> Autobusų pristatymo ir visų su tuo susijusių įsipareigojimų įvykdymo (mokymų,</w:t>
            </w:r>
            <w:r w:rsidRPr="00334248">
              <w:t xml:space="preserve"> konsultacijų, dokumentacijos, programinės įrangos pateikimo ir kt.) (</w:t>
            </w:r>
            <w:r w:rsidR="005E0BE2" w:rsidRPr="005F1DCA">
              <w:t>45</w:t>
            </w:r>
            <w:r w:rsidR="005F1DCA">
              <w:t>)</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r w:rsidR="00EE04D3" w14:paraId="34F89873"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8A9CBB4" w14:textId="644A9AA0" w:rsidR="00EE04D3" w:rsidRPr="003B5374" w:rsidRDefault="00EE04D3" w:rsidP="00BD6F02">
            <w:pPr>
              <w:pStyle w:val="Sraopastraipa"/>
              <w:numPr>
                <w:ilvl w:val="0"/>
                <w:numId w:val="18"/>
              </w:numPr>
              <w:jc w:val="left"/>
              <w:rPr>
                <w:szCs w:val="24"/>
              </w:rPr>
            </w:pPr>
            <w:r w:rsidRPr="00610ECA">
              <w:t>Techninio aptarnavimo ir priežiūros darbų</w:t>
            </w:r>
            <w:r w:rsidR="009845E7">
              <w:t xml:space="preserve"> ir negarantinio remonto</w:t>
            </w:r>
            <w:r w:rsidRPr="00610ECA">
              <w:t xml:space="preserve"> bei jiems reikalingų detalių ir medžiagų garantiniu laikotarpiu</w:t>
            </w:r>
            <w:r w:rsidRPr="00610ECA">
              <w:rPr>
                <w:color w:val="000000"/>
                <w:szCs w:val="24"/>
              </w:rPr>
              <w:t>:</w:t>
            </w:r>
          </w:p>
        </w:tc>
      </w:tr>
      <w:tr w:rsidR="00EE04D3" w14:paraId="72CE411F"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FFD485F" w14:textId="05D04CE0" w:rsidR="00EE04D3" w:rsidRPr="003B5374" w:rsidRDefault="00EE04D3" w:rsidP="00BD6F02">
            <w:pPr>
              <w:pStyle w:val="Sraopastraipa"/>
              <w:numPr>
                <w:ilvl w:val="0"/>
                <w:numId w:val="16"/>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sidR="009845E7">
              <w:rPr>
                <w:szCs w:val="24"/>
              </w:rPr>
              <w:t xml:space="preserve"> ir negarantinio remonto</w:t>
            </w:r>
            <w:r w:rsidRPr="00610ECA">
              <w:rPr>
                <w:szCs w:val="24"/>
              </w:rPr>
              <w:t xml:space="preserve"> 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EE04D3">
          <w:footerReference w:type="default" r:id="rId29"/>
          <w:pgSz w:w="11906" w:h="16838"/>
          <w:pgMar w:top="1276"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627C2C7A" w14:textId="2C938EBE" w:rsidR="00EE04D3" w:rsidRDefault="00F45DB9" w:rsidP="00EE04D3">
      <w:pPr>
        <w:spacing w:before="120"/>
        <w:ind w:right="141"/>
        <w:jc w:val="right"/>
        <w:rPr>
          <w:szCs w:val="24"/>
        </w:rPr>
      </w:pPr>
      <w:r>
        <w:rPr>
          <w:szCs w:val="24"/>
        </w:rPr>
        <w:lastRenderedPageBreak/>
        <w:t xml:space="preserve">Sutarties </w:t>
      </w:r>
      <w:r w:rsidR="00EE04D3">
        <w:rPr>
          <w:szCs w:val="24"/>
        </w:rPr>
        <w:t>7 priedas</w:t>
      </w:r>
    </w:p>
    <w:p w14:paraId="50C32367" w14:textId="77777777" w:rsidR="00EE04D3" w:rsidRDefault="00EE04D3" w:rsidP="00EE04D3">
      <w:pPr>
        <w:spacing w:before="120"/>
        <w:ind w:right="141"/>
        <w:jc w:val="right"/>
        <w:rPr>
          <w:szCs w:val="24"/>
        </w:rPr>
      </w:pPr>
    </w:p>
    <w:p w14:paraId="69321383" w14:textId="77777777" w:rsidR="00EE04D3" w:rsidRPr="00A5683E" w:rsidRDefault="00EE04D3" w:rsidP="00EE04D3">
      <w:pPr>
        <w:jc w:val="center"/>
        <w:rPr>
          <w:b/>
          <w:color w:val="000000" w:themeColor="text1"/>
          <w:szCs w:val="24"/>
        </w:rPr>
      </w:pPr>
      <w:r w:rsidRPr="00A5683E">
        <w:rPr>
          <w:b/>
          <w:color w:val="000000" w:themeColor="text1"/>
          <w:szCs w:val="24"/>
        </w:rPr>
        <w:t>UŽDAROJI AKCINĖ BENDROVĖ</w:t>
      </w:r>
    </w:p>
    <w:p w14:paraId="41237469" w14:textId="77777777" w:rsidR="00EE04D3" w:rsidRPr="00A5683E" w:rsidRDefault="00EE04D3" w:rsidP="00EE04D3">
      <w:pPr>
        <w:jc w:val="center"/>
        <w:rPr>
          <w:b/>
          <w:color w:val="000000" w:themeColor="text1"/>
          <w:szCs w:val="24"/>
        </w:rPr>
      </w:pPr>
      <w:r w:rsidRPr="00A5683E">
        <w:rPr>
          <w:b/>
          <w:color w:val="000000" w:themeColor="text1"/>
          <w:szCs w:val="24"/>
        </w:rPr>
        <w:t>„</w:t>
      </w:r>
      <w:r>
        <w:rPr>
          <w:b/>
          <w:color w:val="000000" w:themeColor="text1"/>
          <w:szCs w:val="24"/>
        </w:rPr>
        <w:t>KAUNO AUTOBUSAI</w:t>
      </w:r>
      <w:r w:rsidRPr="00A5683E">
        <w:rPr>
          <w:b/>
          <w:color w:val="000000" w:themeColor="text1"/>
          <w:szCs w:val="24"/>
        </w:rPr>
        <w:t>“</w:t>
      </w:r>
    </w:p>
    <w:p w14:paraId="0835C899" w14:textId="77777777" w:rsidR="00EE04D3" w:rsidRPr="00A5683E" w:rsidRDefault="00EE04D3" w:rsidP="00EE04D3">
      <w:pPr>
        <w:jc w:val="center"/>
        <w:rPr>
          <w:color w:val="000000" w:themeColor="text1"/>
        </w:rPr>
      </w:pPr>
    </w:p>
    <w:p w14:paraId="125D5101" w14:textId="77777777" w:rsidR="00EE04D3" w:rsidRPr="00A5683E" w:rsidRDefault="00EE04D3" w:rsidP="00EE04D3">
      <w:pPr>
        <w:jc w:val="center"/>
        <w:rPr>
          <w:b/>
          <w:color w:val="000000" w:themeColor="text1"/>
        </w:rPr>
      </w:pPr>
      <w:r>
        <w:rPr>
          <w:b/>
          <w:color w:val="000000" w:themeColor="text1"/>
        </w:rPr>
        <w:t>TRANPORTO PRIEMONĖS</w:t>
      </w:r>
      <w:r w:rsidRPr="00A5683E">
        <w:rPr>
          <w:b/>
          <w:color w:val="000000" w:themeColor="text1"/>
        </w:rPr>
        <w:t xml:space="preserve"> _____________ PERDAVIMO – PRIĖMIMO AKTAS REMONTUI</w:t>
      </w:r>
    </w:p>
    <w:p w14:paraId="20F9486A" w14:textId="77777777" w:rsidR="00EE04D3" w:rsidRPr="00A5683E" w:rsidRDefault="00EE04D3" w:rsidP="00EE04D3">
      <w:pPr>
        <w:jc w:val="center"/>
        <w:rPr>
          <w:color w:val="000000" w:themeColor="text1"/>
        </w:rPr>
      </w:pPr>
      <w:r w:rsidRPr="00A5683E">
        <w:rPr>
          <w:color w:val="000000" w:themeColor="text1"/>
        </w:rPr>
        <w:t>...........................................................................</w:t>
      </w:r>
    </w:p>
    <w:p w14:paraId="165BD510" w14:textId="77777777" w:rsidR="00EE04D3" w:rsidRPr="00A5683E" w:rsidRDefault="00EE04D3" w:rsidP="00EE04D3">
      <w:pPr>
        <w:jc w:val="center"/>
        <w:rPr>
          <w:color w:val="000000" w:themeColor="text1"/>
          <w:vertAlign w:val="superscript"/>
        </w:rPr>
      </w:pPr>
      <w:r w:rsidRPr="00A5683E">
        <w:rPr>
          <w:color w:val="000000" w:themeColor="text1"/>
          <w:vertAlign w:val="superscript"/>
        </w:rPr>
        <w:t>(bendrovės padaliny</w:t>
      </w:r>
      <w:r>
        <w:rPr>
          <w:color w:val="000000" w:themeColor="text1"/>
          <w:vertAlign w:val="superscript"/>
        </w:rPr>
        <w:t>s</w:t>
      </w:r>
      <w:r w:rsidRPr="00A5683E">
        <w:rPr>
          <w:color w:val="000000" w:themeColor="text1"/>
          <w:vertAlign w:val="superscript"/>
        </w:rPr>
        <w:t>)</w:t>
      </w:r>
    </w:p>
    <w:p w14:paraId="5C099663" w14:textId="77777777" w:rsidR="00EE04D3" w:rsidRDefault="00EE04D3" w:rsidP="00EE04D3">
      <w:pPr>
        <w:jc w:val="center"/>
        <w:rPr>
          <w:color w:val="000000" w:themeColor="text1"/>
        </w:rPr>
      </w:pPr>
      <w:r>
        <w:rPr>
          <w:color w:val="000000" w:themeColor="text1"/>
        </w:rPr>
        <w:t>Kaunas</w:t>
      </w:r>
    </w:p>
    <w:p w14:paraId="76DB2A0E" w14:textId="77777777" w:rsidR="00EE04D3" w:rsidRPr="00A5683E" w:rsidRDefault="00EE04D3" w:rsidP="00EE04D3">
      <w:pPr>
        <w:rPr>
          <w:color w:val="000000" w:themeColor="text1"/>
        </w:rPr>
      </w:pPr>
      <w:r w:rsidRPr="00A5683E">
        <w:rPr>
          <w:b/>
          <w:color w:val="000000" w:themeColor="text1"/>
        </w:rPr>
        <w:t xml:space="preserve">Prieš remontą: </w:t>
      </w:r>
      <w:r w:rsidRPr="00A5683E">
        <w:rPr>
          <w:color w:val="000000" w:themeColor="text1"/>
        </w:rPr>
        <w:t>.............................           .............................</w:t>
      </w:r>
    </w:p>
    <w:p w14:paraId="50E94FF9" w14:textId="77777777" w:rsidR="00EE04D3" w:rsidRPr="00A5683E" w:rsidRDefault="00EE04D3" w:rsidP="00EE04D3">
      <w:pPr>
        <w:ind w:right="57"/>
        <w:rPr>
          <w:color w:val="000000" w:themeColor="text1"/>
          <w:vertAlign w:val="superscript"/>
        </w:rPr>
      </w:pPr>
      <w:r w:rsidRPr="00A5683E">
        <w:rPr>
          <w:color w:val="000000" w:themeColor="text1"/>
        </w:rPr>
        <w:t xml:space="preserve">                                                             </w:t>
      </w:r>
      <w:r w:rsidRPr="00A5683E">
        <w:rPr>
          <w:color w:val="000000" w:themeColor="text1"/>
          <w:vertAlign w:val="superscript"/>
        </w:rPr>
        <w:t>data                                             laikas.</w:t>
      </w:r>
    </w:p>
    <w:p w14:paraId="21ADEB16" w14:textId="77777777" w:rsidR="00EE04D3" w:rsidRPr="00A5683E" w:rsidRDefault="00EE04D3" w:rsidP="00EE04D3">
      <w:pPr>
        <w:jc w:val="center"/>
        <w:rPr>
          <w:color w:val="000000" w:themeColor="text1"/>
        </w:rPr>
      </w:pPr>
    </w:p>
    <w:p w14:paraId="2820667D" w14:textId="77777777" w:rsidR="00EE04D3" w:rsidRPr="00A5683E" w:rsidRDefault="00EE04D3" w:rsidP="00EE04D3">
      <w:pPr>
        <w:rPr>
          <w:color w:val="000000" w:themeColor="text1"/>
        </w:rPr>
      </w:pPr>
    </w:p>
    <w:tbl>
      <w:tblPr>
        <w:tblW w:w="9480" w:type="dxa"/>
        <w:tblLook w:val="04A0" w:firstRow="1" w:lastRow="0" w:firstColumn="1" w:lastColumn="0" w:noHBand="0" w:noVBand="1"/>
      </w:tblPr>
      <w:tblGrid>
        <w:gridCol w:w="1380"/>
        <w:gridCol w:w="1700"/>
        <w:gridCol w:w="1380"/>
        <w:gridCol w:w="3320"/>
        <w:gridCol w:w="1700"/>
      </w:tblGrid>
      <w:tr w:rsidR="00EE04D3" w:rsidRPr="00A5683E" w14:paraId="09C21292" w14:textId="77777777" w:rsidTr="00EE04D3">
        <w:trPr>
          <w:trHeight w:val="85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8856D" w14:textId="77777777" w:rsidR="00EE04D3" w:rsidRPr="00723AB8" w:rsidRDefault="00EE04D3" w:rsidP="00EE04D3">
            <w:pPr>
              <w:rPr>
                <w:color w:val="000000" w:themeColor="text1"/>
                <w:lang w:eastAsia="lv-LV"/>
              </w:rPr>
            </w:pPr>
            <w:proofErr w:type="spellStart"/>
            <w:r w:rsidRPr="00723AB8">
              <w:rPr>
                <w:color w:val="000000" w:themeColor="text1"/>
                <w:lang w:eastAsia="lv-LV"/>
              </w:rPr>
              <w:t>Garaž</w:t>
            </w:r>
            <w:proofErr w:type="spellEnd"/>
            <w:r w:rsidRPr="00723AB8">
              <w:rPr>
                <w:color w:val="000000" w:themeColor="text1"/>
                <w:lang w:eastAsia="lv-LV"/>
              </w:rPr>
              <w:t xml:space="preserve">. Nr.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7F39365" w14:textId="77777777" w:rsidR="00EE04D3" w:rsidRPr="00723AB8" w:rsidRDefault="00EE04D3" w:rsidP="00EE04D3">
            <w:pPr>
              <w:rPr>
                <w:color w:val="000000" w:themeColor="text1"/>
                <w:lang w:eastAsia="lv-LV"/>
              </w:rPr>
            </w:pPr>
            <w:proofErr w:type="spellStart"/>
            <w:r w:rsidRPr="00723AB8">
              <w:rPr>
                <w:color w:val="000000" w:themeColor="text1"/>
                <w:lang w:eastAsia="lv-LV"/>
              </w:rPr>
              <w:t>Valst</w:t>
            </w:r>
            <w:proofErr w:type="spellEnd"/>
            <w:r w:rsidRPr="00723AB8">
              <w:rPr>
                <w:color w:val="000000" w:themeColor="text1"/>
                <w:lang w:eastAsia="lv-LV"/>
              </w:rPr>
              <w:t xml:space="preserve">. Nr.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66A59A4" w14:textId="77777777" w:rsidR="00EE04D3" w:rsidRPr="00723AB8" w:rsidRDefault="00EE04D3" w:rsidP="00EE04D3">
            <w:pPr>
              <w:rPr>
                <w:color w:val="000000" w:themeColor="text1"/>
                <w:lang w:eastAsia="lv-LV"/>
              </w:rPr>
            </w:pPr>
            <w:r w:rsidRPr="00723AB8">
              <w:rPr>
                <w:color w:val="000000" w:themeColor="text1"/>
                <w:lang w:eastAsia="lv-LV"/>
              </w:rPr>
              <w:t>Rida    km.</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78FDBB25" w14:textId="77777777" w:rsidR="00EE04D3" w:rsidRPr="00723AB8" w:rsidRDefault="00EE04D3" w:rsidP="00EE04D3">
            <w:pPr>
              <w:rPr>
                <w:color w:val="000000" w:themeColor="text1"/>
                <w:lang w:eastAsia="lv-LV"/>
              </w:rPr>
            </w:pPr>
            <w:r w:rsidRPr="00723AB8">
              <w:rPr>
                <w:color w:val="000000" w:themeColor="text1"/>
                <w:lang w:eastAsia="lv-LV"/>
              </w:rPr>
              <w:t>VIN numeris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9018117" w14:textId="77777777" w:rsidR="00EE04D3" w:rsidRPr="00723AB8" w:rsidRDefault="00EE04D3" w:rsidP="00EE04D3">
            <w:pPr>
              <w:rPr>
                <w:color w:val="000000" w:themeColor="text1"/>
                <w:lang w:eastAsia="lv-LV"/>
              </w:rPr>
            </w:pPr>
            <w:r w:rsidRPr="00723AB8">
              <w:rPr>
                <w:color w:val="000000" w:themeColor="text1"/>
                <w:lang w:eastAsia="lv-LV"/>
              </w:rPr>
              <w:t xml:space="preserve">Perdavimo tikslas  </w:t>
            </w:r>
          </w:p>
        </w:tc>
      </w:tr>
      <w:tr w:rsidR="00EE04D3" w:rsidRPr="00A5683E" w14:paraId="5F53B993" w14:textId="77777777" w:rsidTr="00EE04D3">
        <w:trPr>
          <w:trHeight w:val="501"/>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54F1BE4"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center"/>
            <w:hideMark/>
          </w:tcPr>
          <w:p w14:paraId="76EDE426"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center"/>
            <w:hideMark/>
          </w:tcPr>
          <w:p w14:paraId="1F567C6B"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3320" w:type="dxa"/>
            <w:tcBorders>
              <w:top w:val="nil"/>
              <w:left w:val="nil"/>
              <w:bottom w:val="single" w:sz="4" w:space="0" w:color="auto"/>
              <w:right w:val="single" w:sz="4" w:space="0" w:color="auto"/>
            </w:tcBorders>
            <w:shd w:val="clear" w:color="auto" w:fill="auto"/>
            <w:noWrap/>
            <w:vAlign w:val="center"/>
            <w:hideMark/>
          </w:tcPr>
          <w:p w14:paraId="53EFDD07"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c>
          <w:tcPr>
            <w:tcW w:w="1700" w:type="dxa"/>
            <w:tcBorders>
              <w:top w:val="nil"/>
              <w:left w:val="nil"/>
              <w:bottom w:val="single" w:sz="4" w:space="0" w:color="auto"/>
              <w:right w:val="single" w:sz="4" w:space="0" w:color="auto"/>
            </w:tcBorders>
            <w:shd w:val="clear" w:color="auto" w:fill="auto"/>
            <w:noWrap/>
            <w:vAlign w:val="bottom"/>
            <w:hideMark/>
          </w:tcPr>
          <w:p w14:paraId="33FF2C50" w14:textId="77777777" w:rsidR="00EE04D3" w:rsidRPr="00A5683E" w:rsidRDefault="00EE04D3" w:rsidP="00EE04D3">
            <w:pPr>
              <w:rPr>
                <w:rFonts w:ascii="Calibri" w:hAnsi="Calibri" w:cs="Calibri"/>
                <w:color w:val="000000" w:themeColor="text1"/>
                <w:sz w:val="22"/>
                <w:szCs w:val="22"/>
                <w:lang w:eastAsia="lv-LV"/>
              </w:rPr>
            </w:pPr>
            <w:r w:rsidRPr="00A5683E">
              <w:rPr>
                <w:rFonts w:ascii="Calibri" w:hAnsi="Calibri" w:cs="Calibri"/>
                <w:color w:val="000000" w:themeColor="text1"/>
                <w:sz w:val="22"/>
                <w:szCs w:val="22"/>
                <w:lang w:eastAsia="lv-LV"/>
              </w:rPr>
              <w:t> </w:t>
            </w:r>
          </w:p>
        </w:tc>
      </w:tr>
    </w:tbl>
    <w:p w14:paraId="2A03254E" w14:textId="77777777" w:rsidR="00EE04D3" w:rsidRPr="00A5683E" w:rsidRDefault="00EE04D3" w:rsidP="00EE04D3">
      <w:pPr>
        <w:rPr>
          <w:color w:val="000000" w:themeColor="text1"/>
        </w:rPr>
      </w:pPr>
    </w:p>
    <w:p w14:paraId="55BAE033" w14:textId="77777777" w:rsidR="00EE04D3" w:rsidRPr="00A5683E" w:rsidRDefault="00EE04D3" w:rsidP="00EE04D3">
      <w:pPr>
        <w:rPr>
          <w:color w:val="000000" w:themeColor="text1"/>
        </w:rPr>
      </w:pPr>
    </w:p>
    <w:p w14:paraId="7D37ED93" w14:textId="77777777" w:rsidR="00EE04D3" w:rsidRPr="00A5683E" w:rsidRDefault="00EE04D3" w:rsidP="00EE04D3">
      <w:pPr>
        <w:rPr>
          <w:color w:val="000000" w:themeColor="text1"/>
        </w:rPr>
      </w:pPr>
    </w:p>
    <w:p w14:paraId="65A21391" w14:textId="77777777" w:rsidR="00EE04D3" w:rsidRPr="00A5683E" w:rsidRDefault="00EE04D3" w:rsidP="00EE04D3">
      <w:pPr>
        <w:rPr>
          <w:color w:val="000000" w:themeColor="text1"/>
        </w:rPr>
      </w:pPr>
    </w:p>
    <w:p w14:paraId="15D58290"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AFE7C78"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4FF9DD3C"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3FA9383D" w14:textId="77777777" w:rsidR="00EE04D3" w:rsidRPr="00A5683E" w:rsidRDefault="00EE04D3" w:rsidP="00EE04D3">
      <w:pPr>
        <w:spacing w:line="360" w:lineRule="auto"/>
        <w:rPr>
          <w:color w:val="000000" w:themeColor="text1"/>
          <w:sz w:val="28"/>
          <w:szCs w:val="28"/>
        </w:rPr>
      </w:pPr>
      <w:r w:rsidRPr="00A5683E">
        <w:rPr>
          <w:color w:val="000000" w:themeColor="text1"/>
          <w:sz w:val="28"/>
          <w:szCs w:val="28"/>
        </w:rPr>
        <w:t>.................................................................................................................................</w:t>
      </w:r>
    </w:p>
    <w:p w14:paraId="59DF5626" w14:textId="77777777" w:rsidR="00EE04D3" w:rsidRPr="00A5683E" w:rsidRDefault="00EE04D3" w:rsidP="00EE04D3">
      <w:pPr>
        <w:rPr>
          <w:color w:val="000000" w:themeColor="text1"/>
        </w:rPr>
      </w:pPr>
      <w:r w:rsidRPr="00A5683E">
        <w:rPr>
          <w:color w:val="000000" w:themeColor="text1"/>
        </w:rPr>
        <w:t>Perdavė:</w:t>
      </w:r>
    </w:p>
    <w:p w14:paraId="67F8CF69" w14:textId="77777777" w:rsidR="00EE04D3" w:rsidRPr="00A5683E" w:rsidRDefault="00EE04D3" w:rsidP="00EE04D3">
      <w:pPr>
        <w:rPr>
          <w:color w:val="000000" w:themeColor="text1"/>
        </w:rPr>
      </w:pPr>
      <w:r w:rsidRPr="00A5683E">
        <w:rPr>
          <w:color w:val="000000" w:themeColor="text1"/>
        </w:rPr>
        <w:t>UAB “</w:t>
      </w:r>
      <w:r>
        <w:rPr>
          <w:color w:val="000000" w:themeColor="text1"/>
        </w:rPr>
        <w:t>Kauno autobusai</w:t>
      </w:r>
      <w:r w:rsidRPr="00A5683E">
        <w:rPr>
          <w:color w:val="000000" w:themeColor="text1"/>
        </w:rPr>
        <w:t>“</w:t>
      </w:r>
    </w:p>
    <w:p w14:paraId="4F39E6A8" w14:textId="77777777" w:rsidR="00EE04D3" w:rsidRPr="00A5683E" w:rsidRDefault="00EE04D3" w:rsidP="00EE04D3">
      <w:pPr>
        <w:rPr>
          <w:color w:val="000000" w:themeColor="text1"/>
        </w:rPr>
      </w:pPr>
    </w:p>
    <w:p w14:paraId="7B528A01" w14:textId="77777777" w:rsidR="00EE04D3" w:rsidRPr="00A5683E" w:rsidRDefault="00EE04D3" w:rsidP="00EE04D3">
      <w:pPr>
        <w:rPr>
          <w:color w:val="000000" w:themeColor="text1"/>
        </w:rPr>
      </w:pPr>
    </w:p>
    <w:p w14:paraId="28853370" w14:textId="77777777" w:rsidR="00EE04D3" w:rsidRPr="00A5683E" w:rsidRDefault="00EE04D3" w:rsidP="00EE04D3">
      <w:pPr>
        <w:rPr>
          <w:color w:val="000000" w:themeColor="text1"/>
        </w:rPr>
      </w:pPr>
      <w:r w:rsidRPr="00A5683E">
        <w:rPr>
          <w:color w:val="000000" w:themeColor="text1"/>
        </w:rPr>
        <w:t>Priėmė:</w:t>
      </w:r>
    </w:p>
    <w:p w14:paraId="191318E5" w14:textId="77777777" w:rsidR="00EE04D3" w:rsidRDefault="00EE04D3" w:rsidP="00EE04D3">
      <w:pPr>
        <w:spacing w:after="160" w:line="259" w:lineRule="auto"/>
        <w:jc w:val="left"/>
        <w:rPr>
          <w:b/>
          <w:color w:val="000000" w:themeColor="text1"/>
          <w:sz w:val="32"/>
          <w:szCs w:val="32"/>
        </w:rPr>
      </w:pPr>
      <w:r>
        <w:rPr>
          <w:b/>
          <w:color w:val="000000" w:themeColor="text1"/>
          <w:sz w:val="32"/>
          <w:szCs w:val="32"/>
        </w:rPr>
        <w:br w:type="page"/>
      </w:r>
    </w:p>
    <w:p w14:paraId="0CAECE6E" w14:textId="77777777" w:rsidR="00EE04D3" w:rsidRPr="00A5683E" w:rsidRDefault="00EE04D3" w:rsidP="00EE04D3">
      <w:pPr>
        <w:rPr>
          <w:b/>
          <w:color w:val="000000" w:themeColor="text1"/>
          <w:sz w:val="32"/>
          <w:szCs w:val="32"/>
        </w:rPr>
      </w:pPr>
    </w:p>
    <w:p w14:paraId="5C6577F8" w14:textId="492A1016" w:rsidR="00EE04D3" w:rsidRDefault="00F45DB9" w:rsidP="00EE04D3">
      <w:pPr>
        <w:spacing w:before="120"/>
        <w:ind w:right="141"/>
        <w:jc w:val="right"/>
        <w:rPr>
          <w:szCs w:val="24"/>
        </w:rPr>
      </w:pPr>
      <w:proofErr w:type="spellStart"/>
      <w:r>
        <w:rPr>
          <w:szCs w:val="24"/>
        </w:rPr>
        <w:t>Sutaties</w:t>
      </w:r>
      <w:proofErr w:type="spellEnd"/>
      <w:r>
        <w:rPr>
          <w:szCs w:val="24"/>
        </w:rPr>
        <w:t xml:space="preserve"> </w:t>
      </w:r>
      <w:r w:rsidR="00EE04D3">
        <w:rPr>
          <w:szCs w:val="24"/>
        </w:rPr>
        <w:t>8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065E4D27"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2821DE" w:rsidRPr="00334248">
        <w:rPr>
          <w:color w:val="000000" w:themeColor="text1"/>
          <w:szCs w:val="24"/>
        </w:rPr>
        <w:t>d</w:t>
      </w:r>
      <w:r w:rsidR="005178A4">
        <w:rPr>
          <w:color w:val="000000" w:themeColor="text1"/>
          <w:szCs w:val="24"/>
        </w:rPr>
        <w:t>yzelinių</w:t>
      </w:r>
      <w:r w:rsidR="002821DE" w:rsidRPr="00334248">
        <w:rPr>
          <w:color w:val="000000" w:themeColor="text1"/>
          <w:szCs w:val="24"/>
        </w:rPr>
        <w:t xml:space="preserve"> </w:t>
      </w:r>
      <w:r w:rsidR="00066123" w:rsidRPr="00334248">
        <w:rPr>
          <w:color w:val="000000" w:themeColor="text1"/>
          <w:szCs w:val="24"/>
        </w:rPr>
        <w:t>(</w:t>
      </w:r>
      <w:r w:rsidR="002821DE" w:rsidRPr="00334248">
        <w:rPr>
          <w:color w:val="000000" w:themeColor="text1"/>
          <w:szCs w:val="24"/>
        </w:rPr>
        <w:t>dv</w:t>
      </w:r>
      <w:r w:rsidR="007071B0" w:rsidRPr="00334248">
        <w:rPr>
          <w:color w:val="000000" w:themeColor="text1"/>
          <w:szCs w:val="24"/>
        </w:rPr>
        <w:t>iašių</w:t>
      </w:r>
      <w:r w:rsidR="002821DE" w:rsidRPr="00334248">
        <w:rPr>
          <w:color w:val="000000" w:themeColor="text1"/>
          <w:szCs w:val="24"/>
        </w:rPr>
        <w:t>)</w:t>
      </w:r>
      <w:r w:rsidR="002821DE">
        <w:rPr>
          <w:color w:val="000000" w:themeColor="text1"/>
          <w:szCs w:val="24"/>
        </w:rPr>
        <w:t xml:space="preserve"> </w:t>
      </w:r>
      <w:r w:rsidR="005178A4">
        <w:rPr>
          <w:color w:val="000000" w:themeColor="text1"/>
          <w:szCs w:val="24"/>
        </w:rPr>
        <w:t>dalinai</w:t>
      </w:r>
      <w:r>
        <w:rPr>
          <w:color w:val="000000" w:themeColor="text1"/>
          <w:szCs w:val="24"/>
        </w:rPr>
        <w:t xml:space="preserve"> </w:t>
      </w:r>
      <w:proofErr w:type="spellStart"/>
      <w:r w:rsidRPr="00A5683E">
        <w:rPr>
          <w:color w:val="000000" w:themeColor="text1"/>
          <w:szCs w:val="24"/>
        </w:rPr>
        <w:t>žemagrindžių</w:t>
      </w:r>
      <w:proofErr w:type="spellEnd"/>
      <w:r w:rsidRPr="00A5683E">
        <w:rPr>
          <w:color w:val="000000" w:themeColor="text1"/>
          <w:szCs w:val="24"/>
        </w:rPr>
        <w:t xml:space="preserve"> </w:t>
      </w:r>
      <w:proofErr w:type="spellStart"/>
      <w:r w:rsidR="005178A4">
        <w:rPr>
          <w:color w:val="000000" w:themeColor="text1"/>
          <w:szCs w:val="24"/>
        </w:rPr>
        <w:t>vienaaukščių</w:t>
      </w:r>
      <w:proofErr w:type="spellEnd"/>
      <w:r w:rsidR="005178A4">
        <w:rPr>
          <w:color w:val="000000" w:themeColor="text1"/>
          <w:szCs w:val="24"/>
        </w:rPr>
        <w:t xml:space="preserve"> </w:t>
      </w:r>
      <w:r w:rsidRPr="00A5683E">
        <w:rPr>
          <w:color w:val="000000" w:themeColor="text1"/>
          <w:szCs w:val="24"/>
        </w:rPr>
        <w:t>miesto tipo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0E1411CB" w14:textId="04482A97" w:rsidR="001659EB" w:rsidRPr="00D15548" w:rsidRDefault="001659EB" w:rsidP="001659EB">
      <w:pPr>
        <w:spacing w:line="360" w:lineRule="auto"/>
        <w:jc w:val="center"/>
        <w:rPr>
          <w:b/>
          <w:color w:val="000000"/>
        </w:rPr>
      </w:pPr>
    </w:p>
    <w:p w14:paraId="687E7DEC" w14:textId="77777777" w:rsidR="006B60A7" w:rsidRPr="00D15548" w:rsidRDefault="006B60A7">
      <w:pPr>
        <w:spacing w:after="200" w:line="276" w:lineRule="auto"/>
        <w:jc w:val="left"/>
      </w:pPr>
      <w:r w:rsidRPr="00D15548">
        <w:br w:type="page"/>
      </w:r>
    </w:p>
    <w:p w14:paraId="5BCCA451" w14:textId="5AF121CB" w:rsidR="006B60A7" w:rsidRPr="00F45DB9" w:rsidRDefault="00EE04D3" w:rsidP="006B60A7">
      <w:pPr>
        <w:jc w:val="right"/>
        <w:rPr>
          <w:i/>
          <w:iCs/>
          <w:szCs w:val="24"/>
        </w:rPr>
      </w:pPr>
      <w:r w:rsidRPr="00F45DB9">
        <w:rPr>
          <w:i/>
          <w:iCs/>
          <w:szCs w:val="24"/>
        </w:rPr>
        <w:lastRenderedPageBreak/>
        <w:t xml:space="preserve">Pirkimo sąlygų </w:t>
      </w:r>
      <w:r w:rsidR="0050426F">
        <w:rPr>
          <w:i/>
          <w:iCs/>
          <w:szCs w:val="24"/>
        </w:rPr>
        <w:t>7</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lastRenderedPageBreak/>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717BA9A7" w:rsidR="00507A5E" w:rsidRPr="00F45DB9" w:rsidRDefault="00F45DB9" w:rsidP="00507A5E">
      <w:pPr>
        <w:jc w:val="right"/>
        <w:rPr>
          <w:i/>
          <w:iCs/>
          <w:szCs w:val="24"/>
        </w:rPr>
      </w:pPr>
      <w:r w:rsidRPr="00F45DB9">
        <w:rPr>
          <w:i/>
          <w:iCs/>
          <w:szCs w:val="24"/>
        </w:rPr>
        <w:lastRenderedPageBreak/>
        <w:t xml:space="preserve">Pirkimo sąlygų </w:t>
      </w:r>
      <w:r w:rsidR="0050426F">
        <w:rPr>
          <w:i/>
          <w:iCs/>
          <w:szCs w:val="24"/>
        </w:rPr>
        <w:t>8</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Pr="00D15548" w:rsidRDefault="00882938" w:rsidP="00D13BEF">
      <w:pPr>
        <w:jc w:val="center"/>
      </w:pPr>
    </w:p>
    <w:sectPr w:rsidR="00882938" w:rsidRPr="00D15548" w:rsidSect="004E28C6">
      <w:headerReference w:type="default" r:id="rId30"/>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5D84" w14:textId="77777777" w:rsidR="000A0435" w:rsidRDefault="000A0435" w:rsidP="000744ED">
      <w:r>
        <w:separator/>
      </w:r>
    </w:p>
  </w:endnote>
  <w:endnote w:type="continuationSeparator" w:id="0">
    <w:p w14:paraId="0FFFDC81" w14:textId="77777777" w:rsidR="000A0435" w:rsidRDefault="000A043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E800" w14:textId="77777777" w:rsidR="000A0435" w:rsidRDefault="000A0435" w:rsidP="000744ED">
      <w:r>
        <w:separator/>
      </w:r>
    </w:p>
  </w:footnote>
  <w:footnote w:type="continuationSeparator" w:id="0">
    <w:p w14:paraId="0A911959" w14:textId="77777777" w:rsidR="000A0435" w:rsidRDefault="000A0435" w:rsidP="000744ED">
      <w:r>
        <w:continuationSeparator/>
      </w:r>
    </w:p>
  </w:footnote>
  <w:footnote w:id="1">
    <w:p w14:paraId="6EBB59A7" w14:textId="77777777" w:rsidR="003C252F" w:rsidRDefault="003C252F" w:rsidP="003C252F">
      <w:pPr>
        <w:pStyle w:val="Puslapioinaostekstas"/>
      </w:pPr>
      <w:r>
        <w:rPr>
          <w:rStyle w:val="Puslapioinaosnuoroda"/>
        </w:rPr>
        <w:footnoteRef/>
      </w:r>
      <w:r>
        <w:t xml:space="preserve"> </w:t>
      </w:r>
      <w:r w:rsidRPr="00F86143">
        <w:t>https://vpt.lrv.lt/lt/naujienos/del-naujai-isigaliojusiu-viesuju-pirkimu-istatymo-nuostatu-praktinio-taikymo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0"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2"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16"/>
  </w:num>
  <w:num w:numId="2" w16cid:durableId="1899516954">
    <w:abstractNumId w:val="45"/>
  </w:num>
  <w:num w:numId="3" w16cid:durableId="1343627909">
    <w:abstractNumId w:val="20"/>
  </w:num>
  <w:num w:numId="4" w16cid:durableId="1040400126">
    <w:abstractNumId w:val="44"/>
  </w:num>
  <w:num w:numId="5" w16cid:durableId="1414738129">
    <w:abstractNumId w:val="3"/>
  </w:num>
  <w:num w:numId="6" w16cid:durableId="775096166">
    <w:abstractNumId w:val="12"/>
  </w:num>
  <w:num w:numId="7" w16cid:durableId="146408292">
    <w:abstractNumId w:val="28"/>
  </w:num>
  <w:num w:numId="8" w16cid:durableId="1789199481">
    <w:abstractNumId w:val="39"/>
  </w:num>
  <w:num w:numId="9" w16cid:durableId="15548369">
    <w:abstractNumId w:val="6"/>
  </w:num>
  <w:num w:numId="10" w16cid:durableId="2143884947">
    <w:abstractNumId w:val="30"/>
  </w:num>
  <w:num w:numId="11" w16cid:durableId="315959806">
    <w:abstractNumId w:val="1"/>
  </w:num>
  <w:num w:numId="12" w16cid:durableId="1381830671">
    <w:abstractNumId w:val="36"/>
  </w:num>
  <w:num w:numId="13" w16cid:durableId="1138062244">
    <w:abstractNumId w:val="42"/>
  </w:num>
  <w:num w:numId="14" w16cid:durableId="1679194371">
    <w:abstractNumId w:val="10"/>
  </w:num>
  <w:num w:numId="15" w16cid:durableId="142310976">
    <w:abstractNumId w:val="33"/>
  </w:num>
  <w:num w:numId="16" w16cid:durableId="1709912844">
    <w:abstractNumId w:val="9"/>
  </w:num>
  <w:num w:numId="17" w16cid:durableId="38863382">
    <w:abstractNumId w:val="35"/>
  </w:num>
  <w:num w:numId="18" w16cid:durableId="561985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47"/>
  </w:num>
  <w:num w:numId="20" w16cid:durableId="770396818">
    <w:abstractNumId w:val="23"/>
  </w:num>
  <w:num w:numId="21" w16cid:durableId="505172749">
    <w:abstractNumId w:val="34"/>
  </w:num>
  <w:num w:numId="22" w16cid:durableId="1731610452">
    <w:abstractNumId w:val="31"/>
  </w:num>
  <w:num w:numId="23" w16cid:durableId="177668176">
    <w:abstractNumId w:val="46"/>
  </w:num>
  <w:num w:numId="24" w16cid:durableId="2090031080">
    <w:abstractNumId w:val="13"/>
  </w:num>
  <w:num w:numId="25" w16cid:durableId="1560824967">
    <w:abstractNumId w:val="41"/>
  </w:num>
  <w:num w:numId="26" w16cid:durableId="1522865095">
    <w:abstractNumId w:val="14"/>
  </w:num>
  <w:num w:numId="27" w16cid:durableId="1488936300">
    <w:abstractNumId w:val="18"/>
  </w:num>
  <w:num w:numId="28" w16cid:durableId="52198949">
    <w:abstractNumId w:val="22"/>
  </w:num>
  <w:num w:numId="29" w16cid:durableId="768046862">
    <w:abstractNumId w:val="38"/>
  </w:num>
  <w:num w:numId="30" w16cid:durableId="1448160987">
    <w:abstractNumId w:val="25"/>
  </w:num>
  <w:num w:numId="31" w16cid:durableId="523708347">
    <w:abstractNumId w:val="11"/>
  </w:num>
  <w:num w:numId="32" w16cid:durableId="1871185939">
    <w:abstractNumId w:val="15"/>
  </w:num>
  <w:num w:numId="33" w16cid:durableId="1034040930">
    <w:abstractNumId w:val="5"/>
  </w:num>
  <w:num w:numId="34" w16cid:durableId="1815103793">
    <w:abstractNumId w:val="4"/>
  </w:num>
  <w:num w:numId="35" w16cid:durableId="274142234">
    <w:abstractNumId w:val="17"/>
  </w:num>
  <w:num w:numId="36" w16cid:durableId="1680500135">
    <w:abstractNumId w:val="30"/>
    <w:lvlOverride w:ilvl="0">
      <w:startOverride w:val="2"/>
    </w:lvlOverride>
    <w:lvlOverride w:ilvl="1">
      <w:startOverride w:val="4"/>
    </w:lvlOverride>
    <w:lvlOverride w:ilvl="2">
      <w:startOverride w:val="3"/>
    </w:lvlOverride>
  </w:num>
  <w:num w:numId="37" w16cid:durableId="389230645">
    <w:abstractNumId w:val="0"/>
  </w:num>
  <w:num w:numId="38" w16cid:durableId="1534727184">
    <w:abstractNumId w:val="26"/>
  </w:num>
  <w:num w:numId="39" w16cid:durableId="1093403239">
    <w:abstractNumId w:val="43"/>
  </w:num>
  <w:num w:numId="40" w16cid:durableId="1448742738">
    <w:abstractNumId w:val="8"/>
  </w:num>
  <w:num w:numId="41" w16cid:durableId="1117137891">
    <w:abstractNumId w:val="19"/>
  </w:num>
  <w:num w:numId="42" w16cid:durableId="1363433743">
    <w:abstractNumId w:val="21"/>
  </w:num>
  <w:num w:numId="43" w16cid:durableId="1246961294">
    <w:abstractNumId w:val="29"/>
  </w:num>
  <w:num w:numId="44" w16cid:durableId="1373724596">
    <w:abstractNumId w:val="7"/>
  </w:num>
  <w:num w:numId="45" w16cid:durableId="1248688585">
    <w:abstractNumId w:val="27"/>
  </w:num>
  <w:num w:numId="46" w16cid:durableId="353917756">
    <w:abstractNumId w:val="32"/>
  </w:num>
  <w:num w:numId="47" w16cid:durableId="1220089986">
    <w:abstractNumId w:val="37"/>
  </w:num>
  <w:num w:numId="48" w16cid:durableId="1620840740">
    <w:abstractNumId w:val="2"/>
  </w:num>
  <w:num w:numId="49" w16cid:durableId="1836066402">
    <w:abstractNumId w:val="30"/>
    <w:lvlOverride w:ilvl="0">
      <w:startOverride w:val="2"/>
    </w:lvlOverride>
    <w:lvlOverride w:ilvl="1">
      <w:startOverride w:val="9"/>
    </w:lvlOverride>
  </w:num>
  <w:num w:numId="50" w16cid:durableId="1724712431">
    <w:abstractNumId w:val="30"/>
    <w:lvlOverride w:ilvl="0">
      <w:startOverride w:val="2"/>
    </w:lvlOverride>
    <w:lvlOverride w:ilvl="1">
      <w:startOverride w:val="11"/>
    </w:lvlOverride>
  </w:num>
  <w:num w:numId="51" w16cid:durableId="241064682">
    <w:abstractNumId w:val="30"/>
    <w:lvlOverride w:ilvl="0">
      <w:startOverride w:val="22"/>
    </w:lvlOverride>
  </w:num>
  <w:num w:numId="52" w16cid:durableId="1203442869">
    <w:abstractNumId w:val="24"/>
  </w:num>
  <w:num w:numId="53" w16cid:durableId="295842742">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4CE7"/>
    <w:rsid w:val="00005BBF"/>
    <w:rsid w:val="00006ABC"/>
    <w:rsid w:val="00006DD4"/>
    <w:rsid w:val="00011914"/>
    <w:rsid w:val="00012B88"/>
    <w:rsid w:val="00014F61"/>
    <w:rsid w:val="00021D76"/>
    <w:rsid w:val="00023B52"/>
    <w:rsid w:val="00026A6B"/>
    <w:rsid w:val="00026FC1"/>
    <w:rsid w:val="0003077A"/>
    <w:rsid w:val="0003123D"/>
    <w:rsid w:val="00031844"/>
    <w:rsid w:val="00031940"/>
    <w:rsid w:val="00032CD3"/>
    <w:rsid w:val="000357C6"/>
    <w:rsid w:val="0004131A"/>
    <w:rsid w:val="00041B1E"/>
    <w:rsid w:val="00042E22"/>
    <w:rsid w:val="00046C54"/>
    <w:rsid w:val="00047DC6"/>
    <w:rsid w:val="000536FC"/>
    <w:rsid w:val="00054A46"/>
    <w:rsid w:val="00054D1A"/>
    <w:rsid w:val="00055D54"/>
    <w:rsid w:val="00056044"/>
    <w:rsid w:val="00056791"/>
    <w:rsid w:val="00057B1B"/>
    <w:rsid w:val="00061E36"/>
    <w:rsid w:val="0006439A"/>
    <w:rsid w:val="00065BF4"/>
    <w:rsid w:val="00066123"/>
    <w:rsid w:val="00067490"/>
    <w:rsid w:val="00071043"/>
    <w:rsid w:val="0007108A"/>
    <w:rsid w:val="000722B9"/>
    <w:rsid w:val="0007298A"/>
    <w:rsid w:val="000744ED"/>
    <w:rsid w:val="00074644"/>
    <w:rsid w:val="00074F98"/>
    <w:rsid w:val="0007653F"/>
    <w:rsid w:val="00077384"/>
    <w:rsid w:val="00077BCA"/>
    <w:rsid w:val="0008028F"/>
    <w:rsid w:val="00080847"/>
    <w:rsid w:val="00084E4F"/>
    <w:rsid w:val="00085CB4"/>
    <w:rsid w:val="00094A06"/>
    <w:rsid w:val="0009551E"/>
    <w:rsid w:val="00095BDC"/>
    <w:rsid w:val="00095C21"/>
    <w:rsid w:val="0009754E"/>
    <w:rsid w:val="000A0435"/>
    <w:rsid w:val="000A4749"/>
    <w:rsid w:val="000A4B28"/>
    <w:rsid w:val="000A5433"/>
    <w:rsid w:val="000A62D1"/>
    <w:rsid w:val="000B0927"/>
    <w:rsid w:val="000B30CA"/>
    <w:rsid w:val="000B3B67"/>
    <w:rsid w:val="000B4C91"/>
    <w:rsid w:val="000B5631"/>
    <w:rsid w:val="000B6C7D"/>
    <w:rsid w:val="000B7D82"/>
    <w:rsid w:val="000C2AC4"/>
    <w:rsid w:val="000C3180"/>
    <w:rsid w:val="000C5AA1"/>
    <w:rsid w:val="000C77A5"/>
    <w:rsid w:val="000D3A7C"/>
    <w:rsid w:val="000E0EEB"/>
    <w:rsid w:val="000E3C7F"/>
    <w:rsid w:val="000E53C7"/>
    <w:rsid w:val="000E630B"/>
    <w:rsid w:val="000F3299"/>
    <w:rsid w:val="000F3C1E"/>
    <w:rsid w:val="000F529A"/>
    <w:rsid w:val="000F5CB4"/>
    <w:rsid w:val="000F68D2"/>
    <w:rsid w:val="000F7224"/>
    <w:rsid w:val="000F7BCC"/>
    <w:rsid w:val="0010116C"/>
    <w:rsid w:val="0010169A"/>
    <w:rsid w:val="00101E9A"/>
    <w:rsid w:val="001020CD"/>
    <w:rsid w:val="00105CF7"/>
    <w:rsid w:val="00105F61"/>
    <w:rsid w:val="00110B0C"/>
    <w:rsid w:val="001119E6"/>
    <w:rsid w:val="0011237B"/>
    <w:rsid w:val="001126F4"/>
    <w:rsid w:val="001136C0"/>
    <w:rsid w:val="00113E04"/>
    <w:rsid w:val="00116BE2"/>
    <w:rsid w:val="00117728"/>
    <w:rsid w:val="00117CAB"/>
    <w:rsid w:val="00121FB5"/>
    <w:rsid w:val="00122CBA"/>
    <w:rsid w:val="001241A2"/>
    <w:rsid w:val="00124BA6"/>
    <w:rsid w:val="00125F1C"/>
    <w:rsid w:val="00126686"/>
    <w:rsid w:val="001305F5"/>
    <w:rsid w:val="001329BF"/>
    <w:rsid w:val="00132B69"/>
    <w:rsid w:val="00133486"/>
    <w:rsid w:val="00136B12"/>
    <w:rsid w:val="00136B88"/>
    <w:rsid w:val="00137C53"/>
    <w:rsid w:val="00142D62"/>
    <w:rsid w:val="0014310E"/>
    <w:rsid w:val="00143E8D"/>
    <w:rsid w:val="001441AC"/>
    <w:rsid w:val="00144488"/>
    <w:rsid w:val="00145315"/>
    <w:rsid w:val="00145CD3"/>
    <w:rsid w:val="00150FF5"/>
    <w:rsid w:val="00151AEB"/>
    <w:rsid w:val="001567ED"/>
    <w:rsid w:val="001567F7"/>
    <w:rsid w:val="00157528"/>
    <w:rsid w:val="001578C6"/>
    <w:rsid w:val="00162E2E"/>
    <w:rsid w:val="001659EB"/>
    <w:rsid w:val="00166C8F"/>
    <w:rsid w:val="0016775F"/>
    <w:rsid w:val="001746CA"/>
    <w:rsid w:val="00175B3D"/>
    <w:rsid w:val="00176374"/>
    <w:rsid w:val="001804C9"/>
    <w:rsid w:val="00181701"/>
    <w:rsid w:val="00184A96"/>
    <w:rsid w:val="00187BD2"/>
    <w:rsid w:val="00191214"/>
    <w:rsid w:val="0019219C"/>
    <w:rsid w:val="001968A9"/>
    <w:rsid w:val="001A024A"/>
    <w:rsid w:val="001A18F7"/>
    <w:rsid w:val="001A1F3D"/>
    <w:rsid w:val="001A4039"/>
    <w:rsid w:val="001A73AA"/>
    <w:rsid w:val="001B0DD0"/>
    <w:rsid w:val="001B29F6"/>
    <w:rsid w:val="001B46FD"/>
    <w:rsid w:val="001B484B"/>
    <w:rsid w:val="001B60F6"/>
    <w:rsid w:val="001C09B4"/>
    <w:rsid w:val="001C3EB6"/>
    <w:rsid w:val="001C45A4"/>
    <w:rsid w:val="001C7260"/>
    <w:rsid w:val="001D00F5"/>
    <w:rsid w:val="001D3C8A"/>
    <w:rsid w:val="001D51E9"/>
    <w:rsid w:val="001D5E0C"/>
    <w:rsid w:val="001D7840"/>
    <w:rsid w:val="001E019E"/>
    <w:rsid w:val="001E27EF"/>
    <w:rsid w:val="001E2953"/>
    <w:rsid w:val="001E2CAD"/>
    <w:rsid w:val="001E2E6E"/>
    <w:rsid w:val="001E5A93"/>
    <w:rsid w:val="001E6599"/>
    <w:rsid w:val="001F7783"/>
    <w:rsid w:val="002004A7"/>
    <w:rsid w:val="00200F4E"/>
    <w:rsid w:val="002038AC"/>
    <w:rsid w:val="00204994"/>
    <w:rsid w:val="002051EC"/>
    <w:rsid w:val="00210E37"/>
    <w:rsid w:val="00215911"/>
    <w:rsid w:val="00215D03"/>
    <w:rsid w:val="00216F5C"/>
    <w:rsid w:val="00217ECF"/>
    <w:rsid w:val="002214BD"/>
    <w:rsid w:val="00223667"/>
    <w:rsid w:val="0022451A"/>
    <w:rsid w:val="002255CF"/>
    <w:rsid w:val="00231F10"/>
    <w:rsid w:val="00231F8C"/>
    <w:rsid w:val="0023256A"/>
    <w:rsid w:val="0023462D"/>
    <w:rsid w:val="0023559E"/>
    <w:rsid w:val="00235B90"/>
    <w:rsid w:val="00235D7C"/>
    <w:rsid w:val="0023641C"/>
    <w:rsid w:val="00236BC6"/>
    <w:rsid w:val="00236DFE"/>
    <w:rsid w:val="00236E59"/>
    <w:rsid w:val="0023717F"/>
    <w:rsid w:val="0024219A"/>
    <w:rsid w:val="002440A9"/>
    <w:rsid w:val="002448CC"/>
    <w:rsid w:val="002511C8"/>
    <w:rsid w:val="002515E8"/>
    <w:rsid w:val="0025352C"/>
    <w:rsid w:val="0025654C"/>
    <w:rsid w:val="0026009F"/>
    <w:rsid w:val="00260598"/>
    <w:rsid w:val="002607D4"/>
    <w:rsid w:val="00261FA0"/>
    <w:rsid w:val="0026211A"/>
    <w:rsid w:val="002621A4"/>
    <w:rsid w:val="00262718"/>
    <w:rsid w:val="0026476F"/>
    <w:rsid w:val="00266B91"/>
    <w:rsid w:val="0027080D"/>
    <w:rsid w:val="00270A09"/>
    <w:rsid w:val="002712D7"/>
    <w:rsid w:val="00273482"/>
    <w:rsid w:val="002741D0"/>
    <w:rsid w:val="00277AD4"/>
    <w:rsid w:val="002821DE"/>
    <w:rsid w:val="00282A42"/>
    <w:rsid w:val="002842B1"/>
    <w:rsid w:val="0028469E"/>
    <w:rsid w:val="0028729A"/>
    <w:rsid w:val="002877FE"/>
    <w:rsid w:val="00287AA3"/>
    <w:rsid w:val="00287D3F"/>
    <w:rsid w:val="00290481"/>
    <w:rsid w:val="00292F21"/>
    <w:rsid w:val="00295A49"/>
    <w:rsid w:val="00296D19"/>
    <w:rsid w:val="002A197B"/>
    <w:rsid w:val="002A1B98"/>
    <w:rsid w:val="002A3F07"/>
    <w:rsid w:val="002A4889"/>
    <w:rsid w:val="002A4973"/>
    <w:rsid w:val="002A55BB"/>
    <w:rsid w:val="002A6968"/>
    <w:rsid w:val="002A7BAB"/>
    <w:rsid w:val="002B07DF"/>
    <w:rsid w:val="002B0B59"/>
    <w:rsid w:val="002B299B"/>
    <w:rsid w:val="002B3190"/>
    <w:rsid w:val="002B4AE4"/>
    <w:rsid w:val="002B4CAA"/>
    <w:rsid w:val="002B5739"/>
    <w:rsid w:val="002B7287"/>
    <w:rsid w:val="002B75D9"/>
    <w:rsid w:val="002C0DFF"/>
    <w:rsid w:val="002C0E02"/>
    <w:rsid w:val="002C41C6"/>
    <w:rsid w:val="002C6F8F"/>
    <w:rsid w:val="002D1659"/>
    <w:rsid w:val="002D4612"/>
    <w:rsid w:val="002D7D85"/>
    <w:rsid w:val="002E27F8"/>
    <w:rsid w:val="002E4EE4"/>
    <w:rsid w:val="002E69E8"/>
    <w:rsid w:val="002E7054"/>
    <w:rsid w:val="002F01AE"/>
    <w:rsid w:val="002F1B98"/>
    <w:rsid w:val="002F4C2C"/>
    <w:rsid w:val="002F5C90"/>
    <w:rsid w:val="002F7E03"/>
    <w:rsid w:val="0030081D"/>
    <w:rsid w:val="00301A89"/>
    <w:rsid w:val="00303755"/>
    <w:rsid w:val="00304924"/>
    <w:rsid w:val="00305681"/>
    <w:rsid w:val="00305EAC"/>
    <w:rsid w:val="00305EB6"/>
    <w:rsid w:val="00307EEC"/>
    <w:rsid w:val="00310851"/>
    <w:rsid w:val="00311FF2"/>
    <w:rsid w:val="003126A5"/>
    <w:rsid w:val="003174BC"/>
    <w:rsid w:val="0032261B"/>
    <w:rsid w:val="00322C34"/>
    <w:rsid w:val="00322C3B"/>
    <w:rsid w:val="00323449"/>
    <w:rsid w:val="003236BF"/>
    <w:rsid w:val="003237A7"/>
    <w:rsid w:val="00330828"/>
    <w:rsid w:val="00330E46"/>
    <w:rsid w:val="00331807"/>
    <w:rsid w:val="00332ACE"/>
    <w:rsid w:val="00334248"/>
    <w:rsid w:val="00334A5F"/>
    <w:rsid w:val="0034084B"/>
    <w:rsid w:val="003419DC"/>
    <w:rsid w:val="00341A10"/>
    <w:rsid w:val="00344531"/>
    <w:rsid w:val="00344810"/>
    <w:rsid w:val="00346250"/>
    <w:rsid w:val="00350D44"/>
    <w:rsid w:val="00354090"/>
    <w:rsid w:val="00354AC1"/>
    <w:rsid w:val="003554D1"/>
    <w:rsid w:val="0036238E"/>
    <w:rsid w:val="00362411"/>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8013F"/>
    <w:rsid w:val="00381C52"/>
    <w:rsid w:val="003824BE"/>
    <w:rsid w:val="00383C16"/>
    <w:rsid w:val="00384474"/>
    <w:rsid w:val="00386881"/>
    <w:rsid w:val="003876BF"/>
    <w:rsid w:val="0039266B"/>
    <w:rsid w:val="00392F14"/>
    <w:rsid w:val="00393E6B"/>
    <w:rsid w:val="0039537D"/>
    <w:rsid w:val="00397548"/>
    <w:rsid w:val="00397E06"/>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3787"/>
    <w:rsid w:val="003C4FAB"/>
    <w:rsid w:val="003C5150"/>
    <w:rsid w:val="003C5184"/>
    <w:rsid w:val="003C6540"/>
    <w:rsid w:val="003D075A"/>
    <w:rsid w:val="003D0906"/>
    <w:rsid w:val="003D0DE0"/>
    <w:rsid w:val="003D6FCE"/>
    <w:rsid w:val="003D7ABF"/>
    <w:rsid w:val="003E168B"/>
    <w:rsid w:val="003E2982"/>
    <w:rsid w:val="003E3227"/>
    <w:rsid w:val="003E498D"/>
    <w:rsid w:val="003E4EB5"/>
    <w:rsid w:val="003E58D5"/>
    <w:rsid w:val="003E6DCB"/>
    <w:rsid w:val="003E7050"/>
    <w:rsid w:val="003F036A"/>
    <w:rsid w:val="003F1F34"/>
    <w:rsid w:val="003F54D7"/>
    <w:rsid w:val="003F60C3"/>
    <w:rsid w:val="003F64A7"/>
    <w:rsid w:val="003F78A7"/>
    <w:rsid w:val="003F7D1C"/>
    <w:rsid w:val="00400A54"/>
    <w:rsid w:val="00400D7E"/>
    <w:rsid w:val="004010F8"/>
    <w:rsid w:val="00401704"/>
    <w:rsid w:val="00401900"/>
    <w:rsid w:val="004025AC"/>
    <w:rsid w:val="004031FB"/>
    <w:rsid w:val="00403B54"/>
    <w:rsid w:val="004040AC"/>
    <w:rsid w:val="00407F91"/>
    <w:rsid w:val="00410073"/>
    <w:rsid w:val="004101E5"/>
    <w:rsid w:val="004137AC"/>
    <w:rsid w:val="004145C6"/>
    <w:rsid w:val="00415F3D"/>
    <w:rsid w:val="0041623A"/>
    <w:rsid w:val="00417F8A"/>
    <w:rsid w:val="004204A2"/>
    <w:rsid w:val="00427A34"/>
    <w:rsid w:val="00430D21"/>
    <w:rsid w:val="0043129D"/>
    <w:rsid w:val="00433331"/>
    <w:rsid w:val="00434367"/>
    <w:rsid w:val="00435A19"/>
    <w:rsid w:val="00437D89"/>
    <w:rsid w:val="004423A8"/>
    <w:rsid w:val="004427BC"/>
    <w:rsid w:val="00443C22"/>
    <w:rsid w:val="00447B0D"/>
    <w:rsid w:val="00450367"/>
    <w:rsid w:val="0045102B"/>
    <w:rsid w:val="00451841"/>
    <w:rsid w:val="00451F7F"/>
    <w:rsid w:val="00454F19"/>
    <w:rsid w:val="00454F8F"/>
    <w:rsid w:val="004575A2"/>
    <w:rsid w:val="004610E1"/>
    <w:rsid w:val="00461F16"/>
    <w:rsid w:val="004633D9"/>
    <w:rsid w:val="00464CFB"/>
    <w:rsid w:val="00464E5E"/>
    <w:rsid w:val="00466790"/>
    <w:rsid w:val="00466B41"/>
    <w:rsid w:val="0047055A"/>
    <w:rsid w:val="00472DDE"/>
    <w:rsid w:val="0047371C"/>
    <w:rsid w:val="00473979"/>
    <w:rsid w:val="00473992"/>
    <w:rsid w:val="00474B86"/>
    <w:rsid w:val="004751C2"/>
    <w:rsid w:val="004757CB"/>
    <w:rsid w:val="00482CC8"/>
    <w:rsid w:val="00484108"/>
    <w:rsid w:val="0048516E"/>
    <w:rsid w:val="00485805"/>
    <w:rsid w:val="0049148F"/>
    <w:rsid w:val="00491C38"/>
    <w:rsid w:val="004972BD"/>
    <w:rsid w:val="0049752E"/>
    <w:rsid w:val="0049798A"/>
    <w:rsid w:val="00497CDC"/>
    <w:rsid w:val="004A262E"/>
    <w:rsid w:val="004A35E5"/>
    <w:rsid w:val="004A3B9D"/>
    <w:rsid w:val="004A408A"/>
    <w:rsid w:val="004B186F"/>
    <w:rsid w:val="004B5CC3"/>
    <w:rsid w:val="004B5D70"/>
    <w:rsid w:val="004B6F22"/>
    <w:rsid w:val="004C0BBC"/>
    <w:rsid w:val="004C214D"/>
    <w:rsid w:val="004C41D6"/>
    <w:rsid w:val="004C676B"/>
    <w:rsid w:val="004C6FD2"/>
    <w:rsid w:val="004D0401"/>
    <w:rsid w:val="004D116D"/>
    <w:rsid w:val="004D36F5"/>
    <w:rsid w:val="004D59A6"/>
    <w:rsid w:val="004D6828"/>
    <w:rsid w:val="004D6C4C"/>
    <w:rsid w:val="004D6C79"/>
    <w:rsid w:val="004D6CEB"/>
    <w:rsid w:val="004E28C6"/>
    <w:rsid w:val="004E520B"/>
    <w:rsid w:val="004E6287"/>
    <w:rsid w:val="004E6620"/>
    <w:rsid w:val="004E794F"/>
    <w:rsid w:val="004E7EB2"/>
    <w:rsid w:val="004F07CB"/>
    <w:rsid w:val="004F11E2"/>
    <w:rsid w:val="004F31A2"/>
    <w:rsid w:val="004F4086"/>
    <w:rsid w:val="004F602E"/>
    <w:rsid w:val="004F6CCB"/>
    <w:rsid w:val="004F7345"/>
    <w:rsid w:val="0050299E"/>
    <w:rsid w:val="00503803"/>
    <w:rsid w:val="0050426F"/>
    <w:rsid w:val="005048C8"/>
    <w:rsid w:val="0050648A"/>
    <w:rsid w:val="0050744D"/>
    <w:rsid w:val="00507A5E"/>
    <w:rsid w:val="00507DB9"/>
    <w:rsid w:val="0051186F"/>
    <w:rsid w:val="00513DE7"/>
    <w:rsid w:val="0051516B"/>
    <w:rsid w:val="00517145"/>
    <w:rsid w:val="005178A4"/>
    <w:rsid w:val="0052295A"/>
    <w:rsid w:val="005229CB"/>
    <w:rsid w:val="00526E59"/>
    <w:rsid w:val="00527983"/>
    <w:rsid w:val="0053140A"/>
    <w:rsid w:val="0053214F"/>
    <w:rsid w:val="005337F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9AE"/>
    <w:rsid w:val="0056579E"/>
    <w:rsid w:val="00565CF8"/>
    <w:rsid w:val="00566C49"/>
    <w:rsid w:val="0056797A"/>
    <w:rsid w:val="00574479"/>
    <w:rsid w:val="005809BC"/>
    <w:rsid w:val="005810A2"/>
    <w:rsid w:val="00582E21"/>
    <w:rsid w:val="005838ED"/>
    <w:rsid w:val="00583F1D"/>
    <w:rsid w:val="00584B44"/>
    <w:rsid w:val="00587007"/>
    <w:rsid w:val="0058703F"/>
    <w:rsid w:val="005870F5"/>
    <w:rsid w:val="00587F9A"/>
    <w:rsid w:val="00595E5B"/>
    <w:rsid w:val="00596066"/>
    <w:rsid w:val="005964DC"/>
    <w:rsid w:val="005969EB"/>
    <w:rsid w:val="00597DA5"/>
    <w:rsid w:val="00597F51"/>
    <w:rsid w:val="005A0175"/>
    <w:rsid w:val="005A0327"/>
    <w:rsid w:val="005A03EB"/>
    <w:rsid w:val="005A0F96"/>
    <w:rsid w:val="005A2252"/>
    <w:rsid w:val="005A31B4"/>
    <w:rsid w:val="005A391D"/>
    <w:rsid w:val="005A6C94"/>
    <w:rsid w:val="005A7710"/>
    <w:rsid w:val="005B03A3"/>
    <w:rsid w:val="005B0E37"/>
    <w:rsid w:val="005B168A"/>
    <w:rsid w:val="005B385D"/>
    <w:rsid w:val="005B3EA7"/>
    <w:rsid w:val="005B3FAF"/>
    <w:rsid w:val="005C1812"/>
    <w:rsid w:val="005C37C8"/>
    <w:rsid w:val="005C4366"/>
    <w:rsid w:val="005C57DF"/>
    <w:rsid w:val="005C7158"/>
    <w:rsid w:val="005D07C3"/>
    <w:rsid w:val="005D3D4F"/>
    <w:rsid w:val="005D4FC4"/>
    <w:rsid w:val="005D709A"/>
    <w:rsid w:val="005E0BE2"/>
    <w:rsid w:val="005E1CE5"/>
    <w:rsid w:val="005E2141"/>
    <w:rsid w:val="005E342C"/>
    <w:rsid w:val="005E6AFB"/>
    <w:rsid w:val="005F0279"/>
    <w:rsid w:val="005F07D4"/>
    <w:rsid w:val="005F0B94"/>
    <w:rsid w:val="005F1DCA"/>
    <w:rsid w:val="005F46F2"/>
    <w:rsid w:val="005F59DA"/>
    <w:rsid w:val="005F5FF1"/>
    <w:rsid w:val="005F750E"/>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62A"/>
    <w:rsid w:val="00620021"/>
    <w:rsid w:val="006210E8"/>
    <w:rsid w:val="00621D25"/>
    <w:rsid w:val="00623010"/>
    <w:rsid w:val="00623BD1"/>
    <w:rsid w:val="006256A5"/>
    <w:rsid w:val="00625DA0"/>
    <w:rsid w:val="00626017"/>
    <w:rsid w:val="006272EE"/>
    <w:rsid w:val="0062735D"/>
    <w:rsid w:val="0062783A"/>
    <w:rsid w:val="00627ABA"/>
    <w:rsid w:val="006303E8"/>
    <w:rsid w:val="00630C3E"/>
    <w:rsid w:val="00633619"/>
    <w:rsid w:val="00633B6C"/>
    <w:rsid w:val="00634CB2"/>
    <w:rsid w:val="00641204"/>
    <w:rsid w:val="006437DE"/>
    <w:rsid w:val="00643CE8"/>
    <w:rsid w:val="00644EDA"/>
    <w:rsid w:val="006452BF"/>
    <w:rsid w:val="006517E4"/>
    <w:rsid w:val="006525ED"/>
    <w:rsid w:val="00653BFB"/>
    <w:rsid w:val="006542A9"/>
    <w:rsid w:val="0065719C"/>
    <w:rsid w:val="00660BC1"/>
    <w:rsid w:val="0066121D"/>
    <w:rsid w:val="00664319"/>
    <w:rsid w:val="00664417"/>
    <w:rsid w:val="00664670"/>
    <w:rsid w:val="006648D1"/>
    <w:rsid w:val="006650B4"/>
    <w:rsid w:val="00666733"/>
    <w:rsid w:val="00671914"/>
    <w:rsid w:val="00671BCC"/>
    <w:rsid w:val="00671D78"/>
    <w:rsid w:val="00672DFF"/>
    <w:rsid w:val="0067328C"/>
    <w:rsid w:val="00673E6A"/>
    <w:rsid w:val="006744DE"/>
    <w:rsid w:val="00674527"/>
    <w:rsid w:val="00674EB0"/>
    <w:rsid w:val="006810C1"/>
    <w:rsid w:val="00681DCC"/>
    <w:rsid w:val="0068368F"/>
    <w:rsid w:val="006879DA"/>
    <w:rsid w:val="006906E8"/>
    <w:rsid w:val="00691C54"/>
    <w:rsid w:val="00693650"/>
    <w:rsid w:val="0069599F"/>
    <w:rsid w:val="00696E8B"/>
    <w:rsid w:val="006A0299"/>
    <w:rsid w:val="006A1283"/>
    <w:rsid w:val="006A3B2D"/>
    <w:rsid w:val="006A4946"/>
    <w:rsid w:val="006A4AE0"/>
    <w:rsid w:val="006A55D1"/>
    <w:rsid w:val="006A6DDF"/>
    <w:rsid w:val="006B60A7"/>
    <w:rsid w:val="006C107D"/>
    <w:rsid w:val="006C1350"/>
    <w:rsid w:val="006C31BA"/>
    <w:rsid w:val="006C48F9"/>
    <w:rsid w:val="006C507B"/>
    <w:rsid w:val="006C7341"/>
    <w:rsid w:val="006D1547"/>
    <w:rsid w:val="006D183B"/>
    <w:rsid w:val="006D3804"/>
    <w:rsid w:val="006D3A01"/>
    <w:rsid w:val="006D4199"/>
    <w:rsid w:val="006E0F15"/>
    <w:rsid w:val="006E149C"/>
    <w:rsid w:val="006E1553"/>
    <w:rsid w:val="006E1ADE"/>
    <w:rsid w:val="006E36BB"/>
    <w:rsid w:val="006E3FFB"/>
    <w:rsid w:val="006E48BB"/>
    <w:rsid w:val="006E56AB"/>
    <w:rsid w:val="006E764A"/>
    <w:rsid w:val="006F12E4"/>
    <w:rsid w:val="006F1B98"/>
    <w:rsid w:val="006F2EA6"/>
    <w:rsid w:val="006F5365"/>
    <w:rsid w:val="006F5EC6"/>
    <w:rsid w:val="006F6190"/>
    <w:rsid w:val="006F6AE4"/>
    <w:rsid w:val="0070006E"/>
    <w:rsid w:val="00700BAC"/>
    <w:rsid w:val="00700C7B"/>
    <w:rsid w:val="0070163D"/>
    <w:rsid w:val="0070191E"/>
    <w:rsid w:val="00701A06"/>
    <w:rsid w:val="007045A8"/>
    <w:rsid w:val="007063F6"/>
    <w:rsid w:val="007065BB"/>
    <w:rsid w:val="0070703D"/>
    <w:rsid w:val="007071B0"/>
    <w:rsid w:val="007079B7"/>
    <w:rsid w:val="00712C0D"/>
    <w:rsid w:val="00716DFA"/>
    <w:rsid w:val="0071741E"/>
    <w:rsid w:val="007219BC"/>
    <w:rsid w:val="0072413B"/>
    <w:rsid w:val="007264E1"/>
    <w:rsid w:val="007270EF"/>
    <w:rsid w:val="00730662"/>
    <w:rsid w:val="007369D6"/>
    <w:rsid w:val="00736A16"/>
    <w:rsid w:val="0074055B"/>
    <w:rsid w:val="00744E3E"/>
    <w:rsid w:val="007460D0"/>
    <w:rsid w:val="007512ED"/>
    <w:rsid w:val="00751922"/>
    <w:rsid w:val="00751AEC"/>
    <w:rsid w:val="00752477"/>
    <w:rsid w:val="00752660"/>
    <w:rsid w:val="007537E9"/>
    <w:rsid w:val="0075417D"/>
    <w:rsid w:val="00754DBD"/>
    <w:rsid w:val="00755284"/>
    <w:rsid w:val="00757DCC"/>
    <w:rsid w:val="00760293"/>
    <w:rsid w:val="007614AF"/>
    <w:rsid w:val="00762AEC"/>
    <w:rsid w:val="00763178"/>
    <w:rsid w:val="007641E6"/>
    <w:rsid w:val="007645A0"/>
    <w:rsid w:val="007658B1"/>
    <w:rsid w:val="00772CB4"/>
    <w:rsid w:val="007742E3"/>
    <w:rsid w:val="007767BD"/>
    <w:rsid w:val="00777111"/>
    <w:rsid w:val="00781EC9"/>
    <w:rsid w:val="0078225A"/>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CD1"/>
    <w:rsid w:val="00795CA8"/>
    <w:rsid w:val="0079746E"/>
    <w:rsid w:val="007A0742"/>
    <w:rsid w:val="007A07AC"/>
    <w:rsid w:val="007A7D91"/>
    <w:rsid w:val="007B100F"/>
    <w:rsid w:val="007B3457"/>
    <w:rsid w:val="007B3CB5"/>
    <w:rsid w:val="007B5791"/>
    <w:rsid w:val="007B5905"/>
    <w:rsid w:val="007C08FF"/>
    <w:rsid w:val="007C1D6F"/>
    <w:rsid w:val="007C2AC2"/>
    <w:rsid w:val="007C3AAE"/>
    <w:rsid w:val="007C4F06"/>
    <w:rsid w:val="007C50D2"/>
    <w:rsid w:val="007C6098"/>
    <w:rsid w:val="007D10DA"/>
    <w:rsid w:val="007D1252"/>
    <w:rsid w:val="007D1B91"/>
    <w:rsid w:val="007D2517"/>
    <w:rsid w:val="007D297D"/>
    <w:rsid w:val="007D3C78"/>
    <w:rsid w:val="007D7C88"/>
    <w:rsid w:val="007E2DB9"/>
    <w:rsid w:val="007E5D8C"/>
    <w:rsid w:val="007E66C4"/>
    <w:rsid w:val="007F040B"/>
    <w:rsid w:val="007F04B4"/>
    <w:rsid w:val="007F23C6"/>
    <w:rsid w:val="007F24D5"/>
    <w:rsid w:val="007F3D21"/>
    <w:rsid w:val="007F404B"/>
    <w:rsid w:val="007F46C3"/>
    <w:rsid w:val="007F68A8"/>
    <w:rsid w:val="00801BE5"/>
    <w:rsid w:val="00801E73"/>
    <w:rsid w:val="0080719D"/>
    <w:rsid w:val="0081097B"/>
    <w:rsid w:val="00822539"/>
    <w:rsid w:val="00823422"/>
    <w:rsid w:val="00823448"/>
    <w:rsid w:val="00823F09"/>
    <w:rsid w:val="00824BC3"/>
    <w:rsid w:val="00824F4D"/>
    <w:rsid w:val="00826365"/>
    <w:rsid w:val="008272C0"/>
    <w:rsid w:val="00827BFF"/>
    <w:rsid w:val="00831384"/>
    <w:rsid w:val="00833277"/>
    <w:rsid w:val="008332A4"/>
    <w:rsid w:val="00835173"/>
    <w:rsid w:val="00836242"/>
    <w:rsid w:val="00837588"/>
    <w:rsid w:val="008410DD"/>
    <w:rsid w:val="008425DE"/>
    <w:rsid w:val="00843FDE"/>
    <w:rsid w:val="00850606"/>
    <w:rsid w:val="008527ED"/>
    <w:rsid w:val="00854F09"/>
    <w:rsid w:val="0085638B"/>
    <w:rsid w:val="00856813"/>
    <w:rsid w:val="00856FA4"/>
    <w:rsid w:val="008575B6"/>
    <w:rsid w:val="00862630"/>
    <w:rsid w:val="00863A6D"/>
    <w:rsid w:val="00863B76"/>
    <w:rsid w:val="00864D3C"/>
    <w:rsid w:val="00864FEE"/>
    <w:rsid w:val="00867A9E"/>
    <w:rsid w:val="008704AD"/>
    <w:rsid w:val="00870B4E"/>
    <w:rsid w:val="00870BF3"/>
    <w:rsid w:val="008734D8"/>
    <w:rsid w:val="008739B7"/>
    <w:rsid w:val="008751B5"/>
    <w:rsid w:val="00875625"/>
    <w:rsid w:val="00880B1F"/>
    <w:rsid w:val="008824C6"/>
    <w:rsid w:val="00882938"/>
    <w:rsid w:val="0088573F"/>
    <w:rsid w:val="00885EB7"/>
    <w:rsid w:val="00886BB7"/>
    <w:rsid w:val="008909F5"/>
    <w:rsid w:val="008913C8"/>
    <w:rsid w:val="00891507"/>
    <w:rsid w:val="008919A6"/>
    <w:rsid w:val="00893D34"/>
    <w:rsid w:val="00894366"/>
    <w:rsid w:val="0089678A"/>
    <w:rsid w:val="008A1C8D"/>
    <w:rsid w:val="008A298A"/>
    <w:rsid w:val="008A6C1F"/>
    <w:rsid w:val="008A73CF"/>
    <w:rsid w:val="008B1208"/>
    <w:rsid w:val="008B1216"/>
    <w:rsid w:val="008B24A3"/>
    <w:rsid w:val="008B3D75"/>
    <w:rsid w:val="008B6DDF"/>
    <w:rsid w:val="008B79A1"/>
    <w:rsid w:val="008C0C3B"/>
    <w:rsid w:val="008C1FA7"/>
    <w:rsid w:val="008C2874"/>
    <w:rsid w:val="008C4D65"/>
    <w:rsid w:val="008C516E"/>
    <w:rsid w:val="008C51F2"/>
    <w:rsid w:val="008C6251"/>
    <w:rsid w:val="008C63A7"/>
    <w:rsid w:val="008C650D"/>
    <w:rsid w:val="008D48E4"/>
    <w:rsid w:val="008D5F9B"/>
    <w:rsid w:val="008D5FB2"/>
    <w:rsid w:val="008E1A44"/>
    <w:rsid w:val="008E2CC5"/>
    <w:rsid w:val="008E49ED"/>
    <w:rsid w:val="008E4FAE"/>
    <w:rsid w:val="008E54AE"/>
    <w:rsid w:val="008E72B8"/>
    <w:rsid w:val="008F07B1"/>
    <w:rsid w:val="008F1191"/>
    <w:rsid w:val="008F43F7"/>
    <w:rsid w:val="008F443D"/>
    <w:rsid w:val="008F6AC8"/>
    <w:rsid w:val="008F6BA2"/>
    <w:rsid w:val="008F755C"/>
    <w:rsid w:val="008F7BF1"/>
    <w:rsid w:val="0090093C"/>
    <w:rsid w:val="00901076"/>
    <w:rsid w:val="00902721"/>
    <w:rsid w:val="009043D4"/>
    <w:rsid w:val="00907063"/>
    <w:rsid w:val="00913759"/>
    <w:rsid w:val="009143EF"/>
    <w:rsid w:val="00916925"/>
    <w:rsid w:val="009204E6"/>
    <w:rsid w:val="009209F0"/>
    <w:rsid w:val="00922C0B"/>
    <w:rsid w:val="0092559B"/>
    <w:rsid w:val="00927D72"/>
    <w:rsid w:val="00931327"/>
    <w:rsid w:val="009317A2"/>
    <w:rsid w:val="00931C30"/>
    <w:rsid w:val="00932BF1"/>
    <w:rsid w:val="00933D19"/>
    <w:rsid w:val="009350D4"/>
    <w:rsid w:val="00935668"/>
    <w:rsid w:val="009360BE"/>
    <w:rsid w:val="00940AD2"/>
    <w:rsid w:val="00941DF1"/>
    <w:rsid w:val="00944379"/>
    <w:rsid w:val="00945F89"/>
    <w:rsid w:val="00950B07"/>
    <w:rsid w:val="00950E4A"/>
    <w:rsid w:val="0095407F"/>
    <w:rsid w:val="00954B44"/>
    <w:rsid w:val="0096069B"/>
    <w:rsid w:val="009619C6"/>
    <w:rsid w:val="00962AD7"/>
    <w:rsid w:val="00962CF7"/>
    <w:rsid w:val="00963418"/>
    <w:rsid w:val="0096390E"/>
    <w:rsid w:val="0096473A"/>
    <w:rsid w:val="0096581E"/>
    <w:rsid w:val="00966067"/>
    <w:rsid w:val="009668EC"/>
    <w:rsid w:val="00970644"/>
    <w:rsid w:val="009755D6"/>
    <w:rsid w:val="0097725D"/>
    <w:rsid w:val="00977AB5"/>
    <w:rsid w:val="00981ECB"/>
    <w:rsid w:val="009845E7"/>
    <w:rsid w:val="0099232D"/>
    <w:rsid w:val="00993B46"/>
    <w:rsid w:val="009951EF"/>
    <w:rsid w:val="00996C1A"/>
    <w:rsid w:val="009A7CEA"/>
    <w:rsid w:val="009B259F"/>
    <w:rsid w:val="009B3538"/>
    <w:rsid w:val="009B3F44"/>
    <w:rsid w:val="009B76AE"/>
    <w:rsid w:val="009C057D"/>
    <w:rsid w:val="009C155C"/>
    <w:rsid w:val="009C19EE"/>
    <w:rsid w:val="009C56C2"/>
    <w:rsid w:val="009C6C86"/>
    <w:rsid w:val="009D0D81"/>
    <w:rsid w:val="009D105D"/>
    <w:rsid w:val="009D18CE"/>
    <w:rsid w:val="009D1CF2"/>
    <w:rsid w:val="009D1FCD"/>
    <w:rsid w:val="009D4633"/>
    <w:rsid w:val="009D5F7B"/>
    <w:rsid w:val="009E0B65"/>
    <w:rsid w:val="009E2972"/>
    <w:rsid w:val="009E55D2"/>
    <w:rsid w:val="009E57B9"/>
    <w:rsid w:val="009E6DFF"/>
    <w:rsid w:val="009F2411"/>
    <w:rsid w:val="009F6321"/>
    <w:rsid w:val="009F6733"/>
    <w:rsid w:val="009F6765"/>
    <w:rsid w:val="009F7203"/>
    <w:rsid w:val="00A00BBB"/>
    <w:rsid w:val="00A01E5E"/>
    <w:rsid w:val="00A03CBC"/>
    <w:rsid w:val="00A057C4"/>
    <w:rsid w:val="00A15231"/>
    <w:rsid w:val="00A15899"/>
    <w:rsid w:val="00A159BC"/>
    <w:rsid w:val="00A16334"/>
    <w:rsid w:val="00A169FC"/>
    <w:rsid w:val="00A22479"/>
    <w:rsid w:val="00A22D2A"/>
    <w:rsid w:val="00A24B20"/>
    <w:rsid w:val="00A257D0"/>
    <w:rsid w:val="00A3239C"/>
    <w:rsid w:val="00A32C04"/>
    <w:rsid w:val="00A34CF9"/>
    <w:rsid w:val="00A358B0"/>
    <w:rsid w:val="00A37583"/>
    <w:rsid w:val="00A40F42"/>
    <w:rsid w:val="00A41224"/>
    <w:rsid w:val="00A41991"/>
    <w:rsid w:val="00A41B62"/>
    <w:rsid w:val="00A43B87"/>
    <w:rsid w:val="00A4490D"/>
    <w:rsid w:val="00A450FD"/>
    <w:rsid w:val="00A451D3"/>
    <w:rsid w:val="00A45EE6"/>
    <w:rsid w:val="00A463CC"/>
    <w:rsid w:val="00A4674B"/>
    <w:rsid w:val="00A47514"/>
    <w:rsid w:val="00A509F7"/>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D60"/>
    <w:rsid w:val="00A753F6"/>
    <w:rsid w:val="00A762BA"/>
    <w:rsid w:val="00A80E92"/>
    <w:rsid w:val="00A813DE"/>
    <w:rsid w:val="00A8288D"/>
    <w:rsid w:val="00A833F8"/>
    <w:rsid w:val="00A839AA"/>
    <w:rsid w:val="00A83AAE"/>
    <w:rsid w:val="00A859E4"/>
    <w:rsid w:val="00A87B49"/>
    <w:rsid w:val="00A87B74"/>
    <w:rsid w:val="00A90216"/>
    <w:rsid w:val="00A946D5"/>
    <w:rsid w:val="00A97163"/>
    <w:rsid w:val="00AA2527"/>
    <w:rsid w:val="00AA3E55"/>
    <w:rsid w:val="00AA7E23"/>
    <w:rsid w:val="00AB0A3A"/>
    <w:rsid w:val="00AB1CCB"/>
    <w:rsid w:val="00AB2B2D"/>
    <w:rsid w:val="00AB54CC"/>
    <w:rsid w:val="00AC21FC"/>
    <w:rsid w:val="00AC6870"/>
    <w:rsid w:val="00AD0AFB"/>
    <w:rsid w:val="00AD22D9"/>
    <w:rsid w:val="00AD2ACF"/>
    <w:rsid w:val="00AD3079"/>
    <w:rsid w:val="00AD4DC5"/>
    <w:rsid w:val="00AD5C31"/>
    <w:rsid w:val="00AD5EF0"/>
    <w:rsid w:val="00AD6042"/>
    <w:rsid w:val="00AD6B34"/>
    <w:rsid w:val="00AE2458"/>
    <w:rsid w:val="00AE2E60"/>
    <w:rsid w:val="00AE47A6"/>
    <w:rsid w:val="00AF2849"/>
    <w:rsid w:val="00AF31D4"/>
    <w:rsid w:val="00AF477B"/>
    <w:rsid w:val="00AF67B3"/>
    <w:rsid w:val="00AF71C1"/>
    <w:rsid w:val="00AF7A39"/>
    <w:rsid w:val="00B00255"/>
    <w:rsid w:val="00B019C4"/>
    <w:rsid w:val="00B02275"/>
    <w:rsid w:val="00B04C06"/>
    <w:rsid w:val="00B053A1"/>
    <w:rsid w:val="00B076F9"/>
    <w:rsid w:val="00B07720"/>
    <w:rsid w:val="00B100AD"/>
    <w:rsid w:val="00B1011F"/>
    <w:rsid w:val="00B109F8"/>
    <w:rsid w:val="00B11F4C"/>
    <w:rsid w:val="00B12F66"/>
    <w:rsid w:val="00B158EF"/>
    <w:rsid w:val="00B21482"/>
    <w:rsid w:val="00B215EC"/>
    <w:rsid w:val="00B27F8A"/>
    <w:rsid w:val="00B307F6"/>
    <w:rsid w:val="00B30A2B"/>
    <w:rsid w:val="00B31F0B"/>
    <w:rsid w:val="00B32125"/>
    <w:rsid w:val="00B32E02"/>
    <w:rsid w:val="00B34934"/>
    <w:rsid w:val="00B35FAD"/>
    <w:rsid w:val="00B37137"/>
    <w:rsid w:val="00B4515C"/>
    <w:rsid w:val="00B55B06"/>
    <w:rsid w:val="00B563BB"/>
    <w:rsid w:val="00B60E99"/>
    <w:rsid w:val="00B6127C"/>
    <w:rsid w:val="00B6275C"/>
    <w:rsid w:val="00B658A7"/>
    <w:rsid w:val="00B70BAD"/>
    <w:rsid w:val="00B718AF"/>
    <w:rsid w:val="00B7297D"/>
    <w:rsid w:val="00B7328C"/>
    <w:rsid w:val="00B732A2"/>
    <w:rsid w:val="00B73993"/>
    <w:rsid w:val="00B73C9A"/>
    <w:rsid w:val="00B74331"/>
    <w:rsid w:val="00B7479A"/>
    <w:rsid w:val="00B76998"/>
    <w:rsid w:val="00B77878"/>
    <w:rsid w:val="00B806FB"/>
    <w:rsid w:val="00B80CAF"/>
    <w:rsid w:val="00B80E01"/>
    <w:rsid w:val="00B826CB"/>
    <w:rsid w:val="00B82A49"/>
    <w:rsid w:val="00B83B2B"/>
    <w:rsid w:val="00B857AF"/>
    <w:rsid w:val="00B86AC2"/>
    <w:rsid w:val="00B90166"/>
    <w:rsid w:val="00B9125C"/>
    <w:rsid w:val="00B91BD6"/>
    <w:rsid w:val="00B949F3"/>
    <w:rsid w:val="00B94CD8"/>
    <w:rsid w:val="00B96945"/>
    <w:rsid w:val="00BA0C16"/>
    <w:rsid w:val="00BA16A4"/>
    <w:rsid w:val="00BA2113"/>
    <w:rsid w:val="00BA3327"/>
    <w:rsid w:val="00BA3480"/>
    <w:rsid w:val="00BA5403"/>
    <w:rsid w:val="00BA60EC"/>
    <w:rsid w:val="00BB0E04"/>
    <w:rsid w:val="00BB150C"/>
    <w:rsid w:val="00BB1FE7"/>
    <w:rsid w:val="00BB2816"/>
    <w:rsid w:val="00BB58D0"/>
    <w:rsid w:val="00BB6385"/>
    <w:rsid w:val="00BB65FB"/>
    <w:rsid w:val="00BC1141"/>
    <w:rsid w:val="00BC1B10"/>
    <w:rsid w:val="00BC4AB6"/>
    <w:rsid w:val="00BC4B26"/>
    <w:rsid w:val="00BC5F55"/>
    <w:rsid w:val="00BC6869"/>
    <w:rsid w:val="00BC7B5B"/>
    <w:rsid w:val="00BD1848"/>
    <w:rsid w:val="00BD2046"/>
    <w:rsid w:val="00BD27E8"/>
    <w:rsid w:val="00BD29C5"/>
    <w:rsid w:val="00BD5EFA"/>
    <w:rsid w:val="00BD6D93"/>
    <w:rsid w:val="00BD6F02"/>
    <w:rsid w:val="00BE014E"/>
    <w:rsid w:val="00BE177F"/>
    <w:rsid w:val="00BE2868"/>
    <w:rsid w:val="00BE4691"/>
    <w:rsid w:val="00BE5065"/>
    <w:rsid w:val="00BE5414"/>
    <w:rsid w:val="00BF1EE6"/>
    <w:rsid w:val="00BF2689"/>
    <w:rsid w:val="00BF59CE"/>
    <w:rsid w:val="00C01346"/>
    <w:rsid w:val="00C02DF4"/>
    <w:rsid w:val="00C06964"/>
    <w:rsid w:val="00C06FF8"/>
    <w:rsid w:val="00C10E06"/>
    <w:rsid w:val="00C11C4C"/>
    <w:rsid w:val="00C12E6F"/>
    <w:rsid w:val="00C12F30"/>
    <w:rsid w:val="00C15335"/>
    <w:rsid w:val="00C15564"/>
    <w:rsid w:val="00C245E0"/>
    <w:rsid w:val="00C2601F"/>
    <w:rsid w:val="00C30319"/>
    <w:rsid w:val="00C31092"/>
    <w:rsid w:val="00C31904"/>
    <w:rsid w:val="00C33E1D"/>
    <w:rsid w:val="00C34D3B"/>
    <w:rsid w:val="00C35214"/>
    <w:rsid w:val="00C36849"/>
    <w:rsid w:val="00C4051B"/>
    <w:rsid w:val="00C40845"/>
    <w:rsid w:val="00C4645D"/>
    <w:rsid w:val="00C46635"/>
    <w:rsid w:val="00C46C08"/>
    <w:rsid w:val="00C51274"/>
    <w:rsid w:val="00C525A0"/>
    <w:rsid w:val="00C54E4B"/>
    <w:rsid w:val="00C559FF"/>
    <w:rsid w:val="00C572C4"/>
    <w:rsid w:val="00C57493"/>
    <w:rsid w:val="00C578DB"/>
    <w:rsid w:val="00C61689"/>
    <w:rsid w:val="00C61F7F"/>
    <w:rsid w:val="00C62B05"/>
    <w:rsid w:val="00C64B70"/>
    <w:rsid w:val="00C661D2"/>
    <w:rsid w:val="00C71584"/>
    <w:rsid w:val="00C73E45"/>
    <w:rsid w:val="00C77A62"/>
    <w:rsid w:val="00C81189"/>
    <w:rsid w:val="00C845EF"/>
    <w:rsid w:val="00C85745"/>
    <w:rsid w:val="00C87481"/>
    <w:rsid w:val="00C91507"/>
    <w:rsid w:val="00C92320"/>
    <w:rsid w:val="00C9332B"/>
    <w:rsid w:val="00C9729F"/>
    <w:rsid w:val="00CA2BF1"/>
    <w:rsid w:val="00CA5035"/>
    <w:rsid w:val="00CB0515"/>
    <w:rsid w:val="00CB05D7"/>
    <w:rsid w:val="00CB2F53"/>
    <w:rsid w:val="00CB64B3"/>
    <w:rsid w:val="00CB6DE7"/>
    <w:rsid w:val="00CB749B"/>
    <w:rsid w:val="00CC16E2"/>
    <w:rsid w:val="00CC2735"/>
    <w:rsid w:val="00CC2F8F"/>
    <w:rsid w:val="00CC71E8"/>
    <w:rsid w:val="00CC723A"/>
    <w:rsid w:val="00CD1241"/>
    <w:rsid w:val="00CD5F39"/>
    <w:rsid w:val="00CD6B5F"/>
    <w:rsid w:val="00CD6C8E"/>
    <w:rsid w:val="00CE2607"/>
    <w:rsid w:val="00CE29FD"/>
    <w:rsid w:val="00CE312D"/>
    <w:rsid w:val="00CE38EB"/>
    <w:rsid w:val="00CE4D9F"/>
    <w:rsid w:val="00CE5CC7"/>
    <w:rsid w:val="00CE62AF"/>
    <w:rsid w:val="00CE72D1"/>
    <w:rsid w:val="00CE79D5"/>
    <w:rsid w:val="00CF2205"/>
    <w:rsid w:val="00CF2D2D"/>
    <w:rsid w:val="00CF33FD"/>
    <w:rsid w:val="00CF35F6"/>
    <w:rsid w:val="00CF3C2D"/>
    <w:rsid w:val="00CF463F"/>
    <w:rsid w:val="00CF5B24"/>
    <w:rsid w:val="00CF5BA9"/>
    <w:rsid w:val="00CF779F"/>
    <w:rsid w:val="00CF7D09"/>
    <w:rsid w:val="00CF7EF9"/>
    <w:rsid w:val="00D00E29"/>
    <w:rsid w:val="00D00F70"/>
    <w:rsid w:val="00D010F4"/>
    <w:rsid w:val="00D0491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305"/>
    <w:rsid w:val="00D2610D"/>
    <w:rsid w:val="00D268AA"/>
    <w:rsid w:val="00D273B8"/>
    <w:rsid w:val="00D32BEA"/>
    <w:rsid w:val="00D33D06"/>
    <w:rsid w:val="00D34BC5"/>
    <w:rsid w:val="00D3585C"/>
    <w:rsid w:val="00D35D54"/>
    <w:rsid w:val="00D408CB"/>
    <w:rsid w:val="00D40D4E"/>
    <w:rsid w:val="00D42783"/>
    <w:rsid w:val="00D431E5"/>
    <w:rsid w:val="00D45E74"/>
    <w:rsid w:val="00D4611F"/>
    <w:rsid w:val="00D4712D"/>
    <w:rsid w:val="00D476E3"/>
    <w:rsid w:val="00D500A5"/>
    <w:rsid w:val="00D5383F"/>
    <w:rsid w:val="00D5439B"/>
    <w:rsid w:val="00D5555F"/>
    <w:rsid w:val="00D5592F"/>
    <w:rsid w:val="00D56159"/>
    <w:rsid w:val="00D61C5D"/>
    <w:rsid w:val="00D636D2"/>
    <w:rsid w:val="00D64507"/>
    <w:rsid w:val="00D66953"/>
    <w:rsid w:val="00D67710"/>
    <w:rsid w:val="00D70E7B"/>
    <w:rsid w:val="00D72DBF"/>
    <w:rsid w:val="00D73740"/>
    <w:rsid w:val="00D80146"/>
    <w:rsid w:val="00D81424"/>
    <w:rsid w:val="00D835A8"/>
    <w:rsid w:val="00D8525B"/>
    <w:rsid w:val="00D853E1"/>
    <w:rsid w:val="00D875F7"/>
    <w:rsid w:val="00D9182E"/>
    <w:rsid w:val="00D91E57"/>
    <w:rsid w:val="00D92C0D"/>
    <w:rsid w:val="00D95876"/>
    <w:rsid w:val="00D96ACB"/>
    <w:rsid w:val="00D97141"/>
    <w:rsid w:val="00D973D8"/>
    <w:rsid w:val="00DA09CD"/>
    <w:rsid w:val="00DA280C"/>
    <w:rsid w:val="00DA4DD2"/>
    <w:rsid w:val="00DA5B3B"/>
    <w:rsid w:val="00DA70A7"/>
    <w:rsid w:val="00DB214E"/>
    <w:rsid w:val="00DB3BF1"/>
    <w:rsid w:val="00DB3BF4"/>
    <w:rsid w:val="00DB4A87"/>
    <w:rsid w:val="00DB59D6"/>
    <w:rsid w:val="00DC1513"/>
    <w:rsid w:val="00DC4822"/>
    <w:rsid w:val="00DC5706"/>
    <w:rsid w:val="00DC6C94"/>
    <w:rsid w:val="00DD1A00"/>
    <w:rsid w:val="00DD2BDB"/>
    <w:rsid w:val="00DD2FE8"/>
    <w:rsid w:val="00DD6E8F"/>
    <w:rsid w:val="00DE2154"/>
    <w:rsid w:val="00DE2834"/>
    <w:rsid w:val="00DE351A"/>
    <w:rsid w:val="00DE3948"/>
    <w:rsid w:val="00DE4F3E"/>
    <w:rsid w:val="00DF0BA3"/>
    <w:rsid w:val="00DF132F"/>
    <w:rsid w:val="00DF469C"/>
    <w:rsid w:val="00DF50B2"/>
    <w:rsid w:val="00DF5D39"/>
    <w:rsid w:val="00DF66D4"/>
    <w:rsid w:val="00DF6D17"/>
    <w:rsid w:val="00DF6FC7"/>
    <w:rsid w:val="00E00523"/>
    <w:rsid w:val="00E0110A"/>
    <w:rsid w:val="00E0141D"/>
    <w:rsid w:val="00E02A26"/>
    <w:rsid w:val="00E03D62"/>
    <w:rsid w:val="00E04431"/>
    <w:rsid w:val="00E045EE"/>
    <w:rsid w:val="00E0471A"/>
    <w:rsid w:val="00E04D0D"/>
    <w:rsid w:val="00E05D60"/>
    <w:rsid w:val="00E05E23"/>
    <w:rsid w:val="00E0601B"/>
    <w:rsid w:val="00E074D8"/>
    <w:rsid w:val="00E11510"/>
    <w:rsid w:val="00E1335D"/>
    <w:rsid w:val="00E13816"/>
    <w:rsid w:val="00E15E84"/>
    <w:rsid w:val="00E21380"/>
    <w:rsid w:val="00E21D6A"/>
    <w:rsid w:val="00E22A11"/>
    <w:rsid w:val="00E23AA7"/>
    <w:rsid w:val="00E26EAE"/>
    <w:rsid w:val="00E27B3E"/>
    <w:rsid w:val="00E30A27"/>
    <w:rsid w:val="00E3117D"/>
    <w:rsid w:val="00E33993"/>
    <w:rsid w:val="00E363A9"/>
    <w:rsid w:val="00E36B78"/>
    <w:rsid w:val="00E4054F"/>
    <w:rsid w:val="00E409D0"/>
    <w:rsid w:val="00E4186D"/>
    <w:rsid w:val="00E43481"/>
    <w:rsid w:val="00E442DF"/>
    <w:rsid w:val="00E4698B"/>
    <w:rsid w:val="00E51BFB"/>
    <w:rsid w:val="00E52EC6"/>
    <w:rsid w:val="00E55BEB"/>
    <w:rsid w:val="00E55DE0"/>
    <w:rsid w:val="00E56413"/>
    <w:rsid w:val="00E56F2D"/>
    <w:rsid w:val="00E5731A"/>
    <w:rsid w:val="00E61291"/>
    <w:rsid w:val="00E708D0"/>
    <w:rsid w:val="00E74B6C"/>
    <w:rsid w:val="00E74E15"/>
    <w:rsid w:val="00E75622"/>
    <w:rsid w:val="00E76C67"/>
    <w:rsid w:val="00E77AB3"/>
    <w:rsid w:val="00E8066F"/>
    <w:rsid w:val="00E81F9E"/>
    <w:rsid w:val="00E8545E"/>
    <w:rsid w:val="00E86456"/>
    <w:rsid w:val="00E917C0"/>
    <w:rsid w:val="00E920C8"/>
    <w:rsid w:val="00E93D9F"/>
    <w:rsid w:val="00E96773"/>
    <w:rsid w:val="00EA30F0"/>
    <w:rsid w:val="00EA60DB"/>
    <w:rsid w:val="00EB1589"/>
    <w:rsid w:val="00EB27D8"/>
    <w:rsid w:val="00EB2CD3"/>
    <w:rsid w:val="00EB2CF4"/>
    <w:rsid w:val="00EB3C56"/>
    <w:rsid w:val="00EB5223"/>
    <w:rsid w:val="00EB7E27"/>
    <w:rsid w:val="00EC1110"/>
    <w:rsid w:val="00EC11D5"/>
    <w:rsid w:val="00EC3927"/>
    <w:rsid w:val="00EC43C0"/>
    <w:rsid w:val="00EC6B16"/>
    <w:rsid w:val="00ED0578"/>
    <w:rsid w:val="00ED0841"/>
    <w:rsid w:val="00ED5F7B"/>
    <w:rsid w:val="00EE04D3"/>
    <w:rsid w:val="00EE6F4D"/>
    <w:rsid w:val="00EF1711"/>
    <w:rsid w:val="00EF4CC2"/>
    <w:rsid w:val="00EF5CC9"/>
    <w:rsid w:val="00EF6AFC"/>
    <w:rsid w:val="00EF7378"/>
    <w:rsid w:val="00EF7BD4"/>
    <w:rsid w:val="00F003CE"/>
    <w:rsid w:val="00F01D92"/>
    <w:rsid w:val="00F01F02"/>
    <w:rsid w:val="00F035EF"/>
    <w:rsid w:val="00F042EC"/>
    <w:rsid w:val="00F04947"/>
    <w:rsid w:val="00F0579E"/>
    <w:rsid w:val="00F0673E"/>
    <w:rsid w:val="00F0747F"/>
    <w:rsid w:val="00F07938"/>
    <w:rsid w:val="00F10F3C"/>
    <w:rsid w:val="00F134F7"/>
    <w:rsid w:val="00F16D5B"/>
    <w:rsid w:val="00F1761F"/>
    <w:rsid w:val="00F206B8"/>
    <w:rsid w:val="00F20B6F"/>
    <w:rsid w:val="00F20E8F"/>
    <w:rsid w:val="00F22E7F"/>
    <w:rsid w:val="00F23456"/>
    <w:rsid w:val="00F2482A"/>
    <w:rsid w:val="00F24A38"/>
    <w:rsid w:val="00F25AD0"/>
    <w:rsid w:val="00F27B0A"/>
    <w:rsid w:val="00F31CF0"/>
    <w:rsid w:val="00F31F41"/>
    <w:rsid w:val="00F3600A"/>
    <w:rsid w:val="00F41A27"/>
    <w:rsid w:val="00F4418B"/>
    <w:rsid w:val="00F45DB9"/>
    <w:rsid w:val="00F46A91"/>
    <w:rsid w:val="00F46DE4"/>
    <w:rsid w:val="00F5093B"/>
    <w:rsid w:val="00F50EE4"/>
    <w:rsid w:val="00F563DA"/>
    <w:rsid w:val="00F57EA9"/>
    <w:rsid w:val="00F6031B"/>
    <w:rsid w:val="00F61106"/>
    <w:rsid w:val="00F61CE7"/>
    <w:rsid w:val="00F643BC"/>
    <w:rsid w:val="00F646C6"/>
    <w:rsid w:val="00F66F4A"/>
    <w:rsid w:val="00F67F45"/>
    <w:rsid w:val="00F71D1E"/>
    <w:rsid w:val="00F71EA6"/>
    <w:rsid w:val="00F72D95"/>
    <w:rsid w:val="00F734A7"/>
    <w:rsid w:val="00F7396F"/>
    <w:rsid w:val="00F73C28"/>
    <w:rsid w:val="00F74608"/>
    <w:rsid w:val="00F7460B"/>
    <w:rsid w:val="00F76A6D"/>
    <w:rsid w:val="00F80278"/>
    <w:rsid w:val="00F85814"/>
    <w:rsid w:val="00F87681"/>
    <w:rsid w:val="00F92FC1"/>
    <w:rsid w:val="00F941BA"/>
    <w:rsid w:val="00F9658A"/>
    <w:rsid w:val="00FA0051"/>
    <w:rsid w:val="00FA09FA"/>
    <w:rsid w:val="00FA1AA0"/>
    <w:rsid w:val="00FA2191"/>
    <w:rsid w:val="00FA2500"/>
    <w:rsid w:val="00FA769E"/>
    <w:rsid w:val="00FC0656"/>
    <w:rsid w:val="00FC1FFD"/>
    <w:rsid w:val="00FC22AB"/>
    <w:rsid w:val="00FC3E3D"/>
    <w:rsid w:val="00FD0362"/>
    <w:rsid w:val="00FD1F16"/>
    <w:rsid w:val="00FD25D0"/>
    <w:rsid w:val="00FD43B5"/>
    <w:rsid w:val="00FD60DC"/>
    <w:rsid w:val="00FD6232"/>
    <w:rsid w:val="00FE1711"/>
    <w:rsid w:val="00FE1F2F"/>
    <w:rsid w:val="00FE260C"/>
    <w:rsid w:val="00FE3790"/>
    <w:rsid w:val="00FE5614"/>
    <w:rsid w:val="00FF0CD4"/>
    <w:rsid w:val="00FF0E08"/>
    <w:rsid w:val="00FF24D4"/>
    <w:rsid w:val="00FF3BC1"/>
    <w:rsid w:val="00FF6419"/>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osp.stat.gov.lt/statistiniu-rodikliu-analize?hash=1d3bcfde-9fd2-4769-a7ac-7918247859c6"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www.stat.gov.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sabis.nbfc.l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79</Pages>
  <Words>135974</Words>
  <Characters>77506</Characters>
  <Application>Microsoft Office Word</Application>
  <DocSecurity>0</DocSecurity>
  <Lines>645</Lines>
  <Paragraphs>426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50</cp:revision>
  <cp:lastPrinted>2025-07-07T07:32:00Z</cp:lastPrinted>
  <dcterms:created xsi:type="dcterms:W3CDTF">2025-07-08T10:51:00Z</dcterms:created>
  <dcterms:modified xsi:type="dcterms:W3CDTF">2025-07-09T12:00:00Z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