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250CA52" w14:textId="503387BF" w:rsidR="00DE59E5" w:rsidRDefault="00DE59E5" w:rsidP="001912E2">
          <w:pPr>
            <w:spacing w:after="120" w:line="240" w:lineRule="auto"/>
            <w:ind w:left="567" w:firstLine="0"/>
            <w:contextualSpacing/>
            <w:jc w:val="center"/>
            <w:rPr>
              <w:rFonts w:cstheme="minorHAnsi"/>
              <w:b/>
              <w:bCs/>
              <w:color w:val="00B050"/>
              <w:sz w:val="28"/>
              <w:szCs w:val="28"/>
            </w:rPr>
          </w:pPr>
          <w:r w:rsidRPr="00A5117E">
            <w:rPr>
              <w:rFonts w:ascii="TimesLT" w:hAnsi="TimesLT"/>
            </w:rPr>
            <w:object w:dxaOrig="4725" w:dyaOrig="5535" w14:anchorId="206EA8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0.25pt" o:ole="" fillcolor="window">
                <v:imagedata r:id="rId11" o:title=""/>
              </v:shape>
              <o:OLEObject Type="Embed" ProgID="PBrush" ShapeID="_x0000_i1025" DrawAspect="Content" ObjectID="_1813409375" r:id="rId12"/>
            </w:object>
          </w:r>
        </w:p>
        <w:p w14:paraId="09F7EDA7" w14:textId="77777777" w:rsidR="00DE59E5" w:rsidRPr="00A5117E" w:rsidRDefault="00DE59E5" w:rsidP="00DE59E5">
          <w:pPr>
            <w:tabs>
              <w:tab w:val="right" w:leader="underscore" w:pos="8505"/>
            </w:tabs>
            <w:spacing w:line="240" w:lineRule="exact"/>
            <w:jc w:val="center"/>
            <w:rPr>
              <w:b/>
              <w:bCs/>
            </w:rPr>
          </w:pPr>
          <w:r w:rsidRPr="00A5117E">
            <w:rPr>
              <w:b/>
              <w:bCs/>
            </w:rPr>
            <w:t>ZARASŲ RAJONO SAVIVALDYBĖS ADMINISTRACIJA</w:t>
          </w:r>
        </w:p>
        <w:p w14:paraId="0764C9C8" w14:textId="143360BF" w:rsidR="00DE59E5" w:rsidRPr="00C20061" w:rsidRDefault="00DE59E5" w:rsidP="00DE59E5">
          <w:pPr>
            <w:pStyle w:val="Antrat2"/>
            <w:spacing w:before="0" w:line="240" w:lineRule="exact"/>
            <w:ind w:firstLine="0"/>
            <w:jc w:val="center"/>
            <w:rPr>
              <w:rFonts w:cstheme="majorHAnsi"/>
              <w:bCs/>
              <w:color w:val="auto"/>
              <w:sz w:val="22"/>
              <w:szCs w:val="22"/>
            </w:rPr>
          </w:pPr>
          <w:r w:rsidRPr="00C20061">
            <w:rPr>
              <w:rFonts w:cstheme="majorHAnsi"/>
              <w:bCs/>
              <w:color w:val="auto"/>
              <w:sz w:val="22"/>
              <w:szCs w:val="22"/>
            </w:rPr>
            <w:t xml:space="preserve">Biudžetinė įstaiga. Sėlių a. 22, LT-32110 Zarasai, tel. </w:t>
          </w:r>
          <w:r>
            <w:rPr>
              <w:rFonts w:cstheme="majorHAnsi"/>
              <w:bCs/>
              <w:color w:val="auto"/>
              <w:sz w:val="22"/>
              <w:szCs w:val="22"/>
            </w:rPr>
            <w:t xml:space="preserve">+370 385 </w:t>
          </w:r>
          <w:r w:rsidRPr="00C20061">
            <w:rPr>
              <w:rFonts w:cstheme="majorHAnsi"/>
              <w:bCs/>
              <w:color w:val="auto"/>
              <w:sz w:val="22"/>
              <w:szCs w:val="22"/>
            </w:rPr>
            <w:t xml:space="preserve">37 155, </w:t>
          </w:r>
          <w:proofErr w:type="spellStart"/>
          <w:r w:rsidRPr="00C20061">
            <w:rPr>
              <w:rFonts w:cstheme="majorHAnsi"/>
              <w:bCs/>
              <w:color w:val="auto"/>
              <w:sz w:val="22"/>
              <w:szCs w:val="22"/>
            </w:rPr>
            <w:t>el.p</w:t>
          </w:r>
          <w:proofErr w:type="spellEnd"/>
          <w:r w:rsidRPr="00C20061">
            <w:rPr>
              <w:rFonts w:cstheme="majorHAnsi"/>
              <w:bCs/>
              <w:color w:val="auto"/>
              <w:sz w:val="22"/>
              <w:szCs w:val="22"/>
            </w:rPr>
            <w:t>. info@zarasai.lt</w:t>
          </w:r>
        </w:p>
        <w:p w14:paraId="409DB447" w14:textId="77777777" w:rsidR="00DE59E5" w:rsidRPr="00C20061" w:rsidRDefault="00DE59E5" w:rsidP="00DE59E5">
          <w:pPr>
            <w:pStyle w:val="Komentarotekstas"/>
            <w:spacing w:line="240" w:lineRule="exact"/>
            <w:jc w:val="center"/>
            <w:rPr>
              <w:rFonts w:asciiTheme="majorHAnsi" w:hAnsiTheme="majorHAnsi" w:cstheme="majorHAnsi"/>
              <w:bCs/>
              <w:iCs/>
              <w:sz w:val="22"/>
              <w:szCs w:val="22"/>
            </w:rPr>
          </w:pPr>
          <w:r w:rsidRPr="00C20061">
            <w:rPr>
              <w:rFonts w:asciiTheme="majorHAnsi" w:hAnsiTheme="majorHAnsi" w:cstheme="majorHAnsi"/>
              <w:bCs/>
              <w:sz w:val="22"/>
              <w:szCs w:val="22"/>
            </w:rPr>
            <w:t>Duomenys kaupiami ir saugomi Juridinių asmenų registre, kodas 188753461</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7350A7E2" w14:textId="78457EBC" w:rsidR="00D526C8" w:rsidRDefault="00D526C8" w:rsidP="007334EA">
          <w:pPr>
            <w:spacing w:after="120"/>
            <w:ind w:left="567" w:firstLine="0"/>
            <w:contextualSpacing/>
            <w:jc w:val="center"/>
            <w:rPr>
              <w:rFonts w:cstheme="minorHAnsi"/>
              <w:sz w:val="28"/>
              <w:szCs w:val="28"/>
            </w:rPr>
          </w:pPr>
        </w:p>
        <w:p w14:paraId="33E4B368" w14:textId="77777777" w:rsidR="004C50D2" w:rsidRDefault="004C50D2" w:rsidP="007334EA">
          <w:pPr>
            <w:spacing w:after="120"/>
            <w:ind w:left="567" w:firstLine="0"/>
            <w:contextualSpacing/>
            <w:jc w:val="center"/>
            <w:rPr>
              <w:rFonts w:cstheme="minorHAnsi"/>
              <w:sz w:val="28"/>
              <w:szCs w:val="28"/>
            </w:rPr>
          </w:pPr>
        </w:p>
        <w:p w14:paraId="51095F2A" w14:textId="77777777" w:rsidR="004C50D2" w:rsidRDefault="004C50D2" w:rsidP="007334EA">
          <w:pPr>
            <w:spacing w:after="120"/>
            <w:ind w:left="567" w:firstLine="0"/>
            <w:contextualSpacing/>
            <w:jc w:val="center"/>
            <w:rPr>
              <w:rFonts w:cstheme="minorHAnsi"/>
              <w:sz w:val="28"/>
              <w:szCs w:val="28"/>
            </w:rPr>
          </w:pPr>
        </w:p>
        <w:p w14:paraId="378E1B66" w14:textId="77777777" w:rsidR="004C50D2" w:rsidRPr="001A2892" w:rsidRDefault="004C50D2" w:rsidP="007334EA">
          <w:pPr>
            <w:spacing w:after="120"/>
            <w:ind w:left="567" w:firstLine="0"/>
            <w:contextualSpacing/>
            <w:jc w:val="center"/>
            <w:rPr>
              <w:rFonts w:cstheme="minorHAnsi"/>
              <w:sz w:val="28"/>
              <w:szCs w:val="28"/>
            </w:rPr>
          </w:pPr>
        </w:p>
        <w:p w14:paraId="3F20C498" w14:textId="77777777" w:rsidR="00CC15D7" w:rsidRDefault="00C006CB" w:rsidP="00381780">
          <w:pPr>
            <w:spacing w:after="120" w:line="240" w:lineRule="auto"/>
            <w:ind w:left="567" w:firstLine="0"/>
            <w:contextualSpacing/>
            <w:jc w:val="center"/>
            <w:rPr>
              <w:rFonts w:cstheme="minorHAnsi"/>
              <w:b/>
              <w:bCs/>
              <w:sz w:val="28"/>
              <w:szCs w:val="28"/>
            </w:rPr>
          </w:pPr>
          <w:r w:rsidRPr="00CC15D7">
            <w:rPr>
              <w:rFonts w:cstheme="minorHAnsi"/>
              <w:b/>
              <w:bCs/>
              <w:sz w:val="28"/>
              <w:szCs w:val="28"/>
            </w:rPr>
            <w:t xml:space="preserve">MAŽOS VERTĖS </w:t>
          </w:r>
          <w:r w:rsidR="00D526C8" w:rsidRPr="00CC15D7">
            <w:rPr>
              <w:rFonts w:cstheme="minorHAnsi"/>
              <w:b/>
              <w:bCs/>
              <w:sz w:val="28"/>
              <w:szCs w:val="28"/>
            </w:rPr>
            <w:t xml:space="preserve">VIEŠOJO PIRKIMO </w:t>
          </w:r>
        </w:p>
        <w:p w14:paraId="1D1BF965" w14:textId="4DA06219" w:rsidR="00D526C8" w:rsidRPr="00AD6063" w:rsidRDefault="00D526C8" w:rsidP="0009294F">
          <w:pPr>
            <w:jc w:val="center"/>
            <w:rPr>
              <w:sz w:val="26"/>
              <w:szCs w:val="26"/>
            </w:rPr>
          </w:pPr>
          <w:r w:rsidRPr="00AD6063">
            <w:rPr>
              <w:rFonts w:cstheme="minorHAnsi"/>
              <w:b/>
              <w:bCs/>
              <w:sz w:val="26"/>
              <w:szCs w:val="26"/>
            </w:rPr>
            <w:t>„</w:t>
          </w:r>
          <w:r w:rsidR="00AD6063" w:rsidRPr="00AD6063">
            <w:rPr>
              <w:b/>
              <w:bCs/>
              <w:sz w:val="26"/>
              <w:szCs w:val="26"/>
            </w:rPr>
            <w:t xml:space="preserve">ZARASŲ RAJONO </w:t>
          </w:r>
          <w:r w:rsidR="0009294F">
            <w:rPr>
              <w:b/>
              <w:bCs/>
              <w:sz w:val="26"/>
              <w:szCs w:val="26"/>
            </w:rPr>
            <w:t>SAVIVALDYBĖS KELIŲ, GATVIŲ IR BENDROJO NAUDOJIMO TERITORIJŲ SU ASFALTBETONIO DANGA PRIEŽIŪROS</w:t>
          </w:r>
          <w:r w:rsidR="00AD6063" w:rsidRPr="00AD6063">
            <w:rPr>
              <w:b/>
              <w:bCs/>
              <w:sz w:val="26"/>
              <w:szCs w:val="26"/>
            </w:rPr>
            <w:t xml:space="preserve"> </w:t>
          </w:r>
          <w:r w:rsidR="00AD6063" w:rsidRPr="00AD6063">
            <w:rPr>
              <w:b/>
              <w:bCs/>
              <w:spacing w:val="-1"/>
              <w:sz w:val="26"/>
              <w:szCs w:val="26"/>
            </w:rPr>
            <w:t>DARBAI</w:t>
          </w:r>
          <w:r w:rsidR="00381780" w:rsidRPr="00AD6063">
            <w:rPr>
              <w:rFonts w:cstheme="minorHAnsi"/>
              <w:b/>
              <w:bCs/>
              <w:sz w:val="26"/>
              <w:szCs w:val="26"/>
            </w:rPr>
            <w:t>“</w:t>
          </w:r>
        </w:p>
        <w:p w14:paraId="18ACC6AD" w14:textId="2E663753" w:rsidR="00D526C8" w:rsidRPr="00CC15D7" w:rsidRDefault="00DF1318" w:rsidP="001A2892">
          <w:pPr>
            <w:spacing w:after="120" w:line="240" w:lineRule="auto"/>
            <w:ind w:left="567" w:firstLine="0"/>
            <w:contextualSpacing/>
            <w:jc w:val="center"/>
            <w:rPr>
              <w:rFonts w:cstheme="minorHAnsi"/>
              <w:b/>
              <w:bCs/>
              <w:sz w:val="28"/>
              <w:szCs w:val="28"/>
            </w:rPr>
          </w:pPr>
          <w:r w:rsidRPr="00CC15D7">
            <w:rPr>
              <w:rFonts w:cstheme="minorHAnsi"/>
              <w:b/>
              <w:bCs/>
              <w:sz w:val="28"/>
              <w:szCs w:val="28"/>
            </w:rPr>
            <w:t>SKELBIAM</w:t>
          </w:r>
          <w:r w:rsidR="0019623B" w:rsidRPr="00CC15D7">
            <w:rPr>
              <w:rFonts w:cstheme="minorHAnsi"/>
              <w:b/>
              <w:bCs/>
              <w:sz w:val="28"/>
              <w:szCs w:val="28"/>
            </w:rPr>
            <w:t>OS APKLAUSOS</w:t>
          </w:r>
          <w:r w:rsidR="00D526C8" w:rsidRPr="00CC15D7">
            <w:rPr>
              <w:rFonts w:cstheme="minorHAnsi"/>
              <w:b/>
              <w:bCs/>
              <w:sz w:val="28"/>
              <w:szCs w:val="28"/>
            </w:rPr>
            <w:t xml:space="preserve"> </w:t>
          </w:r>
          <w:r w:rsidR="00E861F5" w:rsidRPr="00CC15D7">
            <w:rPr>
              <w:rFonts w:cstheme="minorHAnsi"/>
              <w:b/>
              <w:bCs/>
              <w:sz w:val="28"/>
              <w:szCs w:val="28"/>
            </w:rPr>
            <w:t xml:space="preserve">SPECIALIOSIOS </w:t>
          </w:r>
          <w:r w:rsidR="00D526C8" w:rsidRPr="00CC15D7">
            <w:rPr>
              <w:rFonts w:cstheme="minorHAnsi"/>
              <w:b/>
              <w:bCs/>
              <w:sz w:val="28"/>
              <w:szCs w:val="28"/>
            </w:rPr>
            <w:t>SĄLYGOS</w:t>
          </w:r>
          <w:r w:rsidR="00110582" w:rsidRPr="00CC15D7">
            <w:rPr>
              <w:rFonts w:cstheme="minorHAnsi"/>
              <w:b/>
              <w:bCs/>
              <w:sz w:val="28"/>
              <w:szCs w:val="28"/>
            </w:rPr>
            <w:t xml:space="preserve"> </w:t>
          </w:r>
        </w:p>
        <w:p w14:paraId="517C01D9" w14:textId="6413791C"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w:t>
          </w:r>
          <w:r w:rsidR="004C50D2">
            <w:rPr>
              <w:rFonts w:cstheme="minorHAnsi"/>
              <w:b/>
              <w:bCs/>
              <w:sz w:val="28"/>
              <w:szCs w:val="28"/>
            </w:rPr>
            <w:t xml:space="preserve"> 1</w:t>
          </w:r>
          <w:r w:rsidRPr="001A2892">
            <w:rPr>
              <w:rFonts w:cstheme="minorHAnsi"/>
              <w:b/>
              <w:b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8757168"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A9680A">
                  <w:rPr>
                    <w:noProof/>
                    <w:webHidden/>
                  </w:rPr>
                  <w:t>0</w:t>
                </w:r>
                <w:r w:rsidR="00E76E1F">
                  <w:rPr>
                    <w:noProof/>
                    <w:webHidden/>
                  </w:rPr>
                  <w:fldChar w:fldCharType="end"/>
                </w:r>
              </w:hyperlink>
            </w:p>
            <w:p w14:paraId="29E46CFF" w14:textId="0EB15C30"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sidR="00A9680A">
                  <w:rPr>
                    <w:noProof/>
                    <w:webHidden/>
                  </w:rPr>
                  <w:t>0</w:t>
                </w:r>
                <w:r>
                  <w:rPr>
                    <w:noProof/>
                    <w:webHidden/>
                  </w:rPr>
                  <w:fldChar w:fldCharType="end"/>
                </w:r>
              </w:hyperlink>
            </w:p>
            <w:p w14:paraId="3B364848" w14:textId="414D4E4F"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sidR="00A9680A">
                  <w:rPr>
                    <w:noProof/>
                    <w:webHidden/>
                  </w:rPr>
                  <w:t>0</w:t>
                </w:r>
                <w:r>
                  <w:rPr>
                    <w:noProof/>
                    <w:webHidden/>
                  </w:rPr>
                  <w:fldChar w:fldCharType="end"/>
                </w:r>
              </w:hyperlink>
            </w:p>
            <w:p w14:paraId="2C7FBD3C" w14:textId="05C32778"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sidR="00A9680A">
                  <w:rPr>
                    <w:noProof/>
                    <w:webHidden/>
                  </w:rPr>
                  <w:t>1</w:t>
                </w:r>
                <w:r>
                  <w:rPr>
                    <w:noProof/>
                    <w:webHidden/>
                  </w:rPr>
                  <w:fldChar w:fldCharType="end"/>
                </w:r>
              </w:hyperlink>
            </w:p>
            <w:p w14:paraId="3B8B80C9" w14:textId="4AAC70D4"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sidR="00A9680A">
                  <w:rPr>
                    <w:noProof/>
                    <w:webHidden/>
                  </w:rPr>
                  <w:t>1</w:t>
                </w:r>
                <w:r>
                  <w:rPr>
                    <w:noProof/>
                    <w:webHidden/>
                  </w:rPr>
                  <w:fldChar w:fldCharType="end"/>
                </w:r>
              </w:hyperlink>
            </w:p>
            <w:p w14:paraId="71D87EA0" w14:textId="3CA6CDA8"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sidR="00A9680A">
                  <w:rPr>
                    <w:noProof/>
                    <w:webHidden/>
                  </w:rPr>
                  <w:t>1</w:t>
                </w:r>
                <w:r>
                  <w:rPr>
                    <w:noProof/>
                    <w:webHidden/>
                  </w:rPr>
                  <w:fldChar w:fldCharType="end"/>
                </w:r>
              </w:hyperlink>
            </w:p>
            <w:p w14:paraId="197EB7A3" w14:textId="4A2B3086"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sidR="00A9680A">
                  <w:rPr>
                    <w:noProof/>
                    <w:webHidden/>
                  </w:rPr>
                  <w:t>1</w:t>
                </w:r>
                <w:r>
                  <w:rPr>
                    <w:noProof/>
                    <w:webHidden/>
                  </w:rPr>
                  <w:fldChar w:fldCharType="end"/>
                </w:r>
              </w:hyperlink>
            </w:p>
            <w:p w14:paraId="2D57B744" w14:textId="4DA58B5F"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sidR="00A9680A">
                  <w:rPr>
                    <w:noProof/>
                    <w:webHidden/>
                  </w:rPr>
                  <w:t>2</w:t>
                </w:r>
                <w:r>
                  <w:rPr>
                    <w:noProof/>
                    <w:webHidden/>
                  </w:rPr>
                  <w:fldChar w:fldCharType="end"/>
                </w:r>
              </w:hyperlink>
            </w:p>
            <w:p w14:paraId="191E7762" w14:textId="1270BF3F"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sidR="00A9680A">
                  <w:rPr>
                    <w:noProof/>
                    <w:webHidden/>
                  </w:rPr>
                  <w:t>2</w:t>
                </w:r>
                <w:r>
                  <w:rPr>
                    <w:noProof/>
                    <w:webHidden/>
                  </w:rPr>
                  <w:fldChar w:fldCharType="end"/>
                </w:r>
              </w:hyperlink>
            </w:p>
            <w:p w14:paraId="50FBC201" w14:textId="424D8B3C" w:rsidR="00413BD0" w:rsidRPr="00413BD0" w:rsidRDefault="00173FBA" w:rsidP="003010A7">
              <w:pPr>
                <w:ind w:firstLine="0"/>
                <w:sectPr w:rsidR="00413BD0" w:rsidRPr="00413BD0" w:rsidSect="0094708F">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3366BF86" w:rsidR="00746BAF" w:rsidRPr="006B1A30" w:rsidRDefault="00D722C8" w:rsidP="00F77A5D">
      <w:pPr>
        <w:spacing w:line="240" w:lineRule="auto"/>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4C50D2" w:rsidRPr="00621E9E">
        <w:rPr>
          <w:rFonts w:cstheme="minorHAnsi"/>
        </w:rPr>
        <w:t xml:space="preserve">Zarasų rajono savivaldybės administracija, juridinio asmens kodas </w:t>
      </w:r>
      <w:r w:rsidR="004C50D2" w:rsidRPr="00621E9E">
        <w:rPr>
          <w:rFonts w:cstheme="minorHAnsi"/>
          <w:bCs/>
        </w:rPr>
        <w:t>188753461,</w:t>
      </w:r>
      <w:r w:rsidR="004C50D2">
        <w:rPr>
          <w:rFonts w:cstheme="minorHAnsi"/>
          <w:bCs/>
        </w:rPr>
        <w:t> </w:t>
      </w:r>
      <w:r w:rsidR="004C50D2" w:rsidRPr="00621E9E">
        <w:rPr>
          <w:rFonts w:cstheme="minorHAnsi"/>
        </w:rPr>
        <w:t>adresas Sėlių a. 22, Zarasai</w:t>
      </w:r>
      <w:r w:rsidR="004C50D2">
        <w:rPr>
          <w:rFonts w:cstheme="minorHAnsi"/>
        </w:rPr>
        <w:t xml:space="preserve">. </w:t>
      </w:r>
      <w:r w:rsidR="00020176" w:rsidRPr="006B1A30">
        <w:rPr>
          <w:rFonts w:cstheme="minorHAnsi"/>
        </w:rPr>
        <w:t xml:space="preserve">Perkančioji organizacija </w:t>
      </w:r>
      <w:r w:rsidR="00FB3C75" w:rsidRPr="006B1A30">
        <w:rPr>
          <w:rFonts w:cstheme="minorHAnsi"/>
        </w:rPr>
        <w:t>nėra PVM mokėtoja</w:t>
      </w:r>
      <w:r w:rsidR="2B3E0D46" w:rsidRPr="006B1A30">
        <w:rPr>
          <w:rFonts w:cstheme="minorHAnsi"/>
        </w:rPr>
        <w:t>s</w:t>
      </w:r>
      <w:r w:rsidR="00FB3C75" w:rsidRPr="006B1A30">
        <w:rPr>
          <w:rFonts w:cstheme="minorHAnsi"/>
        </w:rPr>
        <w:t>.</w:t>
      </w:r>
    </w:p>
    <w:p w14:paraId="5AFF1A19" w14:textId="0F7CA9DB" w:rsidR="004C50D2" w:rsidRDefault="00CA0CC5">
      <w:pPr>
        <w:pStyle w:val="Sraopastraipa"/>
        <w:numPr>
          <w:ilvl w:val="1"/>
          <w:numId w:val="8"/>
        </w:numPr>
        <w:spacing w:line="240" w:lineRule="auto"/>
        <w:ind w:left="0" w:firstLine="709"/>
        <w:rPr>
          <w:rFonts w:cstheme="minorHAnsi"/>
          <w:color w:val="000000" w:themeColor="text1"/>
        </w:rPr>
      </w:pPr>
      <w:r w:rsidRPr="004C50D2">
        <w:rPr>
          <w:rFonts w:cstheme="minorHAnsi"/>
          <w:color w:val="000000" w:themeColor="text1"/>
        </w:rPr>
        <w:t xml:space="preserve">Pirkimas neatliekamas naudojantis centralizuotų pirkimų </w:t>
      </w:r>
      <w:r w:rsidRPr="00381780">
        <w:rPr>
          <w:rFonts w:cstheme="minorHAnsi"/>
        </w:rPr>
        <w:t xml:space="preserve">katalogu, </w:t>
      </w:r>
      <w:r w:rsidR="004C50D2" w:rsidRPr="00381780">
        <w:rPr>
          <w:rFonts w:cstheme="minorHAnsi"/>
        </w:rPr>
        <w:t xml:space="preserve">išanalizavus Centrinės perkančiosios organizacijos elektroniniame kataloge esančią prekių pasiūlą, nustatyta, kad tokių </w:t>
      </w:r>
      <w:r w:rsidR="00AD6063">
        <w:rPr>
          <w:rFonts w:cstheme="minorHAnsi"/>
          <w:b/>
          <w:bCs/>
        </w:rPr>
        <w:t>darbų</w:t>
      </w:r>
      <w:r w:rsidR="004C50D2" w:rsidRPr="004C50D2">
        <w:rPr>
          <w:rFonts w:cstheme="minorHAnsi"/>
          <w:color w:val="000000" w:themeColor="text1"/>
        </w:rPr>
        <w:t>, atitinkančių keliamus reikalavimus, nėra.</w:t>
      </w:r>
    </w:p>
    <w:p w14:paraId="24155EB1" w14:textId="77777777" w:rsidR="004C50D2" w:rsidRDefault="00091F01">
      <w:pPr>
        <w:pStyle w:val="Sraopastraipa"/>
        <w:numPr>
          <w:ilvl w:val="1"/>
          <w:numId w:val="8"/>
        </w:numPr>
        <w:spacing w:line="240" w:lineRule="auto"/>
        <w:ind w:left="0" w:firstLine="709"/>
        <w:rPr>
          <w:rFonts w:cstheme="minorHAnsi"/>
          <w:color w:val="000000" w:themeColor="text1"/>
        </w:rPr>
      </w:pPr>
      <w:r w:rsidRPr="004C50D2">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4C50D2">
            <w:t>nėra</w:t>
          </w:r>
        </w:sdtContent>
      </w:sdt>
      <w:r w:rsidR="00A100C8" w:rsidRPr="004C50D2" w:rsidDel="00A100C8">
        <w:rPr>
          <w:rFonts w:cstheme="minorHAnsi"/>
        </w:rPr>
        <w:t xml:space="preserve"> </w:t>
      </w:r>
      <w:r w:rsidRPr="004C50D2">
        <w:rPr>
          <w:rFonts w:cstheme="minorHAnsi"/>
        </w:rPr>
        <w:t xml:space="preserve">sudaroma. </w:t>
      </w:r>
    </w:p>
    <w:p w14:paraId="776895F2" w14:textId="3E8678F8" w:rsidR="004C50D2" w:rsidRPr="00381780" w:rsidRDefault="00D459E3">
      <w:pPr>
        <w:pStyle w:val="Sraopastraipa"/>
        <w:numPr>
          <w:ilvl w:val="1"/>
          <w:numId w:val="8"/>
        </w:numPr>
        <w:spacing w:line="240" w:lineRule="auto"/>
        <w:ind w:left="0" w:firstLine="709"/>
        <w:rPr>
          <w:rFonts w:cstheme="minorHAnsi"/>
        </w:rPr>
      </w:pPr>
      <w:r w:rsidRPr="004939D6">
        <w:t xml:space="preserve">Atliekamas žaliasis pirkimas. Pirkimas vykdomas vadovaujantis </w:t>
      </w:r>
      <w:hyperlink r:id="rId16" w:history="1">
        <w:r w:rsidR="009B66AB" w:rsidRPr="009A18DF">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9A18DF">
        <w:t xml:space="preserve"> </w:t>
      </w:r>
      <w:r w:rsidR="002E4679" w:rsidRPr="009A18DF">
        <w:rPr>
          <w:rFonts w:cstheme="minorHAnsi"/>
        </w:rPr>
        <w:t xml:space="preserve">4 punkto </w:t>
      </w:r>
      <w:r w:rsidR="0009294F">
        <w:rPr>
          <w:rFonts w:cstheme="minorHAnsi"/>
        </w:rPr>
        <w:t>4.4.4.3</w:t>
      </w:r>
      <w:r w:rsidRPr="009A18DF">
        <w:rPr>
          <w:i/>
        </w:rPr>
        <w:t xml:space="preserve"> </w:t>
      </w:r>
      <w:r w:rsidRPr="009A18DF">
        <w:t xml:space="preserve"> </w:t>
      </w:r>
      <w:r w:rsidR="00D8621D" w:rsidRPr="00381780">
        <w:t>papunkčiu</w:t>
      </w:r>
      <w:r w:rsidRPr="00381780">
        <w:t xml:space="preserve">. Aplinkos apaugos kriterijai nustatyti </w:t>
      </w:r>
      <w:r w:rsidR="0009294F">
        <w:t>Sutartyje.</w:t>
      </w:r>
    </w:p>
    <w:p w14:paraId="15179C0E" w14:textId="0A44406F" w:rsidR="00257685" w:rsidRPr="004C50D2" w:rsidRDefault="4B7098B6">
      <w:pPr>
        <w:pStyle w:val="Sraopastraipa"/>
        <w:numPr>
          <w:ilvl w:val="1"/>
          <w:numId w:val="8"/>
        </w:numPr>
        <w:spacing w:line="240" w:lineRule="auto"/>
        <w:ind w:left="0" w:firstLine="709"/>
        <w:rPr>
          <w:rFonts w:cstheme="minorHAnsi"/>
          <w:color w:val="000000" w:themeColor="text1"/>
        </w:rPr>
      </w:pPr>
      <w:r w:rsidRPr="00381780">
        <w:rPr>
          <w:rFonts w:eastAsia="Arial" w:cstheme="minorHAnsi"/>
        </w:rPr>
        <w:t>Bendrosios</w:t>
      </w:r>
      <w:r w:rsidR="00931CA2" w:rsidRPr="00381780">
        <w:rPr>
          <w:rFonts w:eastAsia="Arial" w:cstheme="minorHAnsi"/>
        </w:rPr>
        <w:t xml:space="preserve"> </w:t>
      </w:r>
      <w:r w:rsidR="00931CA2" w:rsidRPr="004C50D2">
        <w:rPr>
          <w:rFonts w:eastAsia="Arial" w:cstheme="minorHAnsi"/>
        </w:rPr>
        <w:t>pirkimo</w:t>
      </w:r>
      <w:r w:rsidRPr="004C50D2">
        <w:rPr>
          <w:rFonts w:eastAsia="Arial" w:cstheme="minorHAnsi"/>
        </w:rPr>
        <w:t xml:space="preserve"> sąlygos yra neatskiriama ši</w:t>
      </w:r>
      <w:r w:rsidR="00931CA2" w:rsidRPr="004C50D2">
        <w:rPr>
          <w:rFonts w:eastAsia="Arial" w:cstheme="minorHAnsi"/>
        </w:rPr>
        <w:t>ų</w:t>
      </w:r>
      <w:r w:rsidRPr="004C50D2">
        <w:rPr>
          <w:rFonts w:eastAsia="Arial" w:cstheme="minorHAnsi"/>
        </w:rPr>
        <w:t xml:space="preserve"> pirkimo sąlygų dalis.</w:t>
      </w:r>
    </w:p>
    <w:p w14:paraId="4ED932F3" w14:textId="70F3E9F4" w:rsidR="00FB3C75" w:rsidRPr="00244994" w:rsidRDefault="00244994">
      <w:pPr>
        <w:pStyle w:val="Antrat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r w:rsidR="00381780">
        <w:rPr>
          <w:rFonts w:asciiTheme="minorHAnsi" w:hAnsiTheme="minorHAnsi" w:cstheme="minorHAnsi"/>
          <w:color w:val="auto"/>
        </w:rPr>
        <w:t>.</w:t>
      </w:r>
    </w:p>
    <w:p w14:paraId="7D847502" w14:textId="77777777" w:rsidR="00FB3C75" w:rsidRDefault="00FB3C75" w:rsidP="00E62E95">
      <w:pPr>
        <w:spacing w:line="240" w:lineRule="auto"/>
        <w:ind w:firstLine="0"/>
      </w:pPr>
    </w:p>
    <w:p w14:paraId="0AEFEE07" w14:textId="345236FE" w:rsidR="00FB3C75" w:rsidRPr="00AD6063" w:rsidRDefault="4A330118">
      <w:pPr>
        <w:pStyle w:val="Betarp"/>
        <w:numPr>
          <w:ilvl w:val="1"/>
          <w:numId w:val="7"/>
        </w:numPr>
        <w:tabs>
          <w:tab w:val="left" w:pos="1134"/>
        </w:tabs>
        <w:spacing w:after="120"/>
        <w:ind w:left="0" w:firstLine="709"/>
        <w:contextualSpacing/>
        <w:rPr>
          <w:rFonts w:eastAsia="Calibri" w:cstheme="minorHAnsi"/>
          <w:b/>
          <w:bCs/>
        </w:rPr>
      </w:pPr>
      <w:r w:rsidRPr="003B1865">
        <w:rPr>
          <w:rFonts w:cstheme="minorHAnsi"/>
        </w:rPr>
        <w:t xml:space="preserve"> </w:t>
      </w:r>
      <w:r w:rsidR="00651664" w:rsidRPr="003B1865">
        <w:rPr>
          <w:rFonts w:cstheme="minorHAnsi"/>
        </w:rPr>
        <w:t xml:space="preserve">Perkančioji organizacija </w:t>
      </w:r>
      <w:r w:rsidR="00FB3C75" w:rsidRPr="003B1865">
        <w:rPr>
          <w:rFonts w:eastAsia="Calibri" w:cstheme="minorHAnsi"/>
          <w:color w:val="000000" w:themeColor="text1"/>
        </w:rPr>
        <w:t>numato</w:t>
      </w:r>
      <w:r w:rsidR="00703968">
        <w:rPr>
          <w:rFonts w:eastAsia="Calibri" w:cstheme="minorHAnsi"/>
          <w:color w:val="000000" w:themeColor="text1"/>
        </w:rPr>
        <w:t xml:space="preserve"> pirkti</w:t>
      </w:r>
      <w:r w:rsidR="00FB3C75" w:rsidRPr="003B1865">
        <w:rPr>
          <w:rFonts w:eastAsia="Calibri" w:cstheme="minorHAnsi"/>
          <w:color w:val="000000" w:themeColor="text1"/>
        </w:rPr>
        <w:t xml:space="preserve"> </w:t>
      </w:r>
      <w:r w:rsidR="00AD6063" w:rsidRPr="00AD6063">
        <w:rPr>
          <w:rFonts w:eastAsia="Calibri" w:cstheme="minorHAnsi"/>
          <w:b/>
          <w:bCs/>
        </w:rPr>
        <w:t xml:space="preserve">Zarasų rajono </w:t>
      </w:r>
      <w:r w:rsidR="0009294F">
        <w:rPr>
          <w:rFonts w:eastAsia="Calibri" w:cstheme="minorHAnsi"/>
          <w:b/>
          <w:bCs/>
        </w:rPr>
        <w:t>savivaldybės kelių, gatvių ir bendrojo naudojimo teritorijų su asfaltbetonio danga priežiūros</w:t>
      </w:r>
      <w:r w:rsidR="00AD6063" w:rsidRPr="00AD6063">
        <w:rPr>
          <w:rFonts w:eastAsia="Calibri" w:cstheme="minorHAnsi"/>
          <w:b/>
          <w:bCs/>
        </w:rPr>
        <w:t xml:space="preserve"> darb</w:t>
      </w:r>
      <w:r w:rsidR="00AD6063">
        <w:rPr>
          <w:rFonts w:eastAsia="Calibri" w:cstheme="minorHAnsi"/>
          <w:b/>
          <w:bCs/>
        </w:rPr>
        <w:t>us</w:t>
      </w:r>
      <w:r w:rsidR="00703968" w:rsidRPr="00AD6063">
        <w:rPr>
          <w:rFonts w:cstheme="minorHAnsi"/>
          <w:b/>
          <w:bCs/>
        </w:rPr>
        <w:t>.</w:t>
      </w:r>
      <w:r w:rsidR="00E74843" w:rsidRPr="00AD6063">
        <w:rPr>
          <w:rFonts w:cstheme="minorHAnsi"/>
        </w:rPr>
        <w:t xml:space="preserve"> </w:t>
      </w:r>
      <w:r w:rsidR="00FB3C75" w:rsidRPr="00AD6063">
        <w:rPr>
          <w:rFonts w:cstheme="minorHAnsi"/>
        </w:rPr>
        <w:t xml:space="preserve">Reikalavimai </w:t>
      </w:r>
      <w:r w:rsidR="00966703" w:rsidRPr="00AD6063">
        <w:rPr>
          <w:rFonts w:cstheme="minorHAnsi"/>
        </w:rPr>
        <w:t>p</w:t>
      </w:r>
      <w:r w:rsidR="00FB3C75" w:rsidRPr="00AD6063">
        <w:rPr>
          <w:rFonts w:cstheme="minorHAnsi"/>
        </w:rPr>
        <w:t>irkimo objektui nustatyti</w:t>
      </w:r>
      <w:r w:rsidR="00AE2AEF" w:rsidRPr="00AD6063">
        <w:rPr>
          <w:rFonts w:cstheme="minorHAnsi"/>
        </w:rPr>
        <w:t xml:space="preserve"> </w:t>
      </w:r>
      <w:r w:rsidR="00966703" w:rsidRPr="00AD6063">
        <w:rPr>
          <w:rFonts w:cstheme="minorHAnsi"/>
        </w:rPr>
        <w:t>s</w:t>
      </w:r>
      <w:r w:rsidR="00044836" w:rsidRPr="00AD6063">
        <w:rPr>
          <w:rFonts w:cstheme="minorHAnsi"/>
        </w:rPr>
        <w:t>pecialiųjų p</w:t>
      </w:r>
      <w:r w:rsidR="00AE2AEF" w:rsidRPr="00AD6063">
        <w:rPr>
          <w:rFonts w:cstheme="minorHAnsi"/>
        </w:rPr>
        <w:t xml:space="preserve">irkimo sąlygų </w:t>
      </w:r>
      <w:r w:rsidR="003010A7" w:rsidRPr="00AD6063">
        <w:rPr>
          <w:rFonts w:cstheme="minorHAnsi"/>
          <w:b/>
          <w:bCs/>
        </w:rPr>
        <w:t>2</w:t>
      </w:r>
      <w:r w:rsidR="00E74843" w:rsidRPr="00AD6063">
        <w:rPr>
          <w:rFonts w:cstheme="minorHAnsi"/>
          <w:b/>
          <w:bCs/>
        </w:rPr>
        <w:t xml:space="preserve"> priede „Techninė specifikacija“.</w:t>
      </w:r>
    </w:p>
    <w:p w14:paraId="49117D58" w14:textId="6FE4541C" w:rsidR="005D280D" w:rsidRPr="003B1865" w:rsidRDefault="002C41AA" w:rsidP="00F77A5D">
      <w:pPr>
        <w:pStyle w:val="Betarp"/>
        <w:contextualSpacing/>
        <w:rPr>
          <w:rFonts w:cstheme="minorHAnsi"/>
        </w:rPr>
      </w:pPr>
      <w:r w:rsidRPr="003B1865">
        <w:rPr>
          <w:rFonts w:cstheme="minorHAnsi"/>
        </w:rPr>
        <w:t>2.2.</w:t>
      </w:r>
      <w:r w:rsidR="00ED1C85" w:rsidRPr="003B1865">
        <w:rPr>
          <w:rFonts w:cstheme="minorHAnsi"/>
        </w:rPr>
        <w:t xml:space="preserve"> </w:t>
      </w:r>
      <w:r w:rsidR="00FB3C75" w:rsidRPr="003B1865">
        <w:rPr>
          <w:rFonts w:cstheme="minorHAnsi"/>
        </w:rPr>
        <w:t>Pirkimo objektas į dalis neskaidomas.</w:t>
      </w:r>
      <w:r w:rsidR="00702B7B" w:rsidRPr="003B1865">
        <w:rPr>
          <w:rFonts w:cstheme="minorHAnsi"/>
        </w:rPr>
        <w:t xml:space="preserve"> Pirkimo apimtys, reikalavimai ir techninė specifikacija apibrėžti </w:t>
      </w:r>
      <w:r w:rsidR="00C314B2" w:rsidRPr="003B1865">
        <w:rPr>
          <w:rFonts w:cstheme="minorHAnsi"/>
        </w:rPr>
        <w:t>s</w:t>
      </w:r>
      <w:r w:rsidR="000B6976" w:rsidRPr="003B1865">
        <w:rPr>
          <w:rFonts w:cstheme="minorHAnsi"/>
        </w:rPr>
        <w:t>pecialiųjų p</w:t>
      </w:r>
      <w:r w:rsidR="00702B7B" w:rsidRPr="003B1865">
        <w:rPr>
          <w:rFonts w:cstheme="minorHAnsi"/>
        </w:rPr>
        <w:t xml:space="preserve">irkimo sąlygų </w:t>
      </w:r>
      <w:r w:rsidR="003010A7" w:rsidRPr="003B1865">
        <w:rPr>
          <w:rFonts w:cstheme="minorHAnsi"/>
          <w:b/>
          <w:bCs/>
        </w:rPr>
        <w:t>2</w:t>
      </w:r>
      <w:r w:rsidR="00702B7B" w:rsidRPr="003B1865">
        <w:rPr>
          <w:rFonts w:cstheme="minorHAnsi"/>
          <w:b/>
          <w:bCs/>
        </w:rPr>
        <w:t xml:space="preserve"> priede</w:t>
      </w:r>
      <w:r w:rsidR="00702B7B" w:rsidRPr="003B1865">
        <w:rPr>
          <w:rFonts w:cstheme="minorHAnsi"/>
        </w:rPr>
        <w:t>.</w:t>
      </w:r>
    </w:p>
    <w:p w14:paraId="2B9FCCA2" w14:textId="34073C68" w:rsidR="003943EC" w:rsidRDefault="003943EC" w:rsidP="00F77A5D">
      <w:pPr>
        <w:pStyle w:val="Sraopastraipa"/>
        <w:spacing w:line="240" w:lineRule="auto"/>
        <w:ind w:left="0" w:firstLine="709"/>
        <w:rPr>
          <w:rFonts w:cstheme="minorHAnsi"/>
        </w:rPr>
      </w:pPr>
      <w:r w:rsidRPr="003B1865">
        <w:rPr>
          <w:rFonts w:cstheme="minorHAnsi"/>
        </w:rPr>
        <w:t>2.</w:t>
      </w:r>
      <w:r w:rsidR="001F568A" w:rsidRPr="003B1865">
        <w:rPr>
          <w:rFonts w:cstheme="minorHAnsi"/>
        </w:rPr>
        <w:t>3</w:t>
      </w:r>
      <w:r w:rsidRPr="003B1865">
        <w:rPr>
          <w:rFonts w:cstheme="minorHAnsi"/>
        </w:rPr>
        <w:t>. Jeigu apibūdinant pirkimo objektą techninėje specifikacijoje nurodytas konkretus modelis ar tiekimo šaltinis, konkretus procesas, būdingas konkretaus tiekėjo tiekiamoms prekėms</w:t>
      </w:r>
      <w:r w:rsidRPr="00E53E12">
        <w:rPr>
          <w:rFonts w:cstheme="minorHAnsi"/>
        </w:rPr>
        <w:t xml:space="preserve">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1880FF51" w:rsidR="00FB3C75" w:rsidRPr="00817AB9" w:rsidRDefault="003010A7">
      <w:pPr>
        <w:pStyle w:val="Antrat1"/>
        <w:numPr>
          <w:ilvl w:val="0"/>
          <w:numId w:val="7"/>
        </w:numPr>
        <w:spacing w:before="720" w:after="0"/>
        <w:ind w:left="357" w:hanging="357"/>
        <w:rPr>
          <w:rFonts w:asciiTheme="minorHAnsi" w:hAnsiTheme="minorHAnsi" w:cstheme="minorHAnsi"/>
          <w:color w:val="auto"/>
        </w:rPr>
      </w:pPr>
      <w:bookmarkStart w:id="11" w:name="_Toc137194949"/>
      <w:r>
        <w:rPr>
          <w:rFonts w:asciiTheme="minorHAnsi" w:hAnsiTheme="minorHAnsi" w:cstheme="minorHAnsi"/>
          <w:color w:val="auto"/>
        </w:rPr>
        <w:t>K</w:t>
      </w:r>
      <w:r w:rsidR="00E201D8" w:rsidRPr="00817AB9">
        <w:rPr>
          <w:rFonts w:asciiTheme="minorHAnsi" w:hAnsiTheme="minorHAnsi" w:cstheme="minorHAnsi"/>
          <w:color w:val="auto"/>
        </w:rPr>
        <w:t>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723B2F2F" w14:textId="4BAB2AC1" w:rsidR="009B043F" w:rsidRDefault="009B043F">
      <w:pPr>
        <w:pStyle w:val="Sraopastraipa"/>
        <w:numPr>
          <w:ilvl w:val="1"/>
          <w:numId w:val="7"/>
        </w:numPr>
        <w:spacing w:line="240" w:lineRule="auto"/>
        <w:ind w:left="0" w:firstLine="697"/>
        <w:rPr>
          <w:rFonts w:cstheme="minorHAnsi"/>
        </w:rPr>
      </w:pPr>
      <w:bookmarkStart w:id="12" w:name="_Toc137194950"/>
      <w:r w:rsidRPr="00817AB9">
        <w:rPr>
          <w:rFonts w:cstheme="minorHAnsi"/>
        </w:rPr>
        <w:t>Reikalavimai dėl tiekėjo ir subtiekėjų (jeigu taikoma)</w:t>
      </w:r>
      <w:r>
        <w:rPr>
          <w:rFonts w:cstheme="minorHAnsi"/>
        </w:rPr>
        <w:t>, ūkio subjektų, kurių pajėgumais tiekėjas remiasi,</w:t>
      </w:r>
      <w:r w:rsidRPr="00817AB9">
        <w:rPr>
          <w:rFonts w:cstheme="minorHAnsi"/>
        </w:rPr>
        <w:t xml:space="preserve"> pašalinimo pagrindų nebuvimo bei jų nebuvimą patvirtinantys dokumentai nurodyti </w:t>
      </w:r>
      <w:r>
        <w:rPr>
          <w:rFonts w:cstheme="minorHAnsi"/>
        </w:rPr>
        <w:t>s</w:t>
      </w:r>
      <w:r w:rsidRPr="00817AB9">
        <w:rPr>
          <w:rFonts w:cstheme="minorHAnsi"/>
        </w:rPr>
        <w:t xml:space="preserve">pecialiųjų pirkimo </w:t>
      </w:r>
      <w:r w:rsidRPr="0070203A">
        <w:rPr>
          <w:rFonts w:cstheme="minorHAnsi"/>
          <w:color w:val="000000" w:themeColor="text1"/>
        </w:rPr>
        <w:t xml:space="preserve">sąlygų </w:t>
      </w:r>
      <w:r w:rsidR="000A3599">
        <w:rPr>
          <w:rFonts w:cstheme="minorHAnsi"/>
          <w:color w:val="000000" w:themeColor="text1"/>
        </w:rPr>
        <w:t>8</w:t>
      </w:r>
      <w:r w:rsidRPr="0070203A">
        <w:rPr>
          <w:rFonts w:cstheme="minorHAnsi"/>
          <w:color w:val="000000" w:themeColor="text1"/>
        </w:rPr>
        <w:t xml:space="preserve"> </w:t>
      </w:r>
      <w:r w:rsidRPr="00817AB9">
        <w:rPr>
          <w:rFonts w:cstheme="minorHAnsi"/>
        </w:rPr>
        <w:t>priede</w:t>
      </w:r>
      <w:r>
        <w:rPr>
          <w:rFonts w:cstheme="minorHAnsi"/>
        </w:rPr>
        <w:t>.</w:t>
      </w:r>
    </w:p>
    <w:p w14:paraId="638E1090" w14:textId="77777777" w:rsidR="009B043F" w:rsidRPr="0070203A" w:rsidRDefault="009B043F">
      <w:pPr>
        <w:pStyle w:val="Sraopastraipa"/>
        <w:numPr>
          <w:ilvl w:val="1"/>
          <w:numId w:val="7"/>
        </w:numPr>
        <w:spacing w:line="240" w:lineRule="auto"/>
        <w:ind w:left="0" w:firstLine="697"/>
        <w:rPr>
          <w:rFonts w:cstheme="minorHAnsi"/>
        </w:rPr>
      </w:pPr>
      <w:r w:rsidRPr="0070203A">
        <w:rPr>
          <w:rFonts w:cstheme="minorHAnsi"/>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Pr="00080437">
        <w:rPr>
          <w:rFonts w:cstheme="minorHAnsi"/>
        </w:rPr>
        <w:t>1</w:t>
      </w:r>
      <w:r w:rsidRPr="0070203A">
        <w:rPr>
          <w:rFonts w:cstheme="minorHAnsi"/>
          <w:color w:val="00B050"/>
        </w:rPr>
        <w:t xml:space="preserve"> </w:t>
      </w:r>
      <w:r w:rsidRPr="0070203A">
        <w:rPr>
          <w:rFonts w:cstheme="minorHAnsi"/>
        </w:rPr>
        <w:t>priede. Tiekėjas, teikdamas pasiūlymą, įsipareigoja, kad sutartį vykdys tik teisę verstis atitinkama veikla turintys asmenys.</w:t>
      </w:r>
    </w:p>
    <w:p w14:paraId="5C1E5321" w14:textId="77777777" w:rsidR="009B043F" w:rsidRDefault="009B043F">
      <w:pPr>
        <w:pStyle w:val="Sraopastraipa"/>
        <w:numPr>
          <w:ilvl w:val="1"/>
          <w:numId w:val="7"/>
        </w:numPr>
        <w:spacing w:line="240" w:lineRule="auto"/>
        <w:ind w:left="0" w:firstLine="697"/>
        <w:rPr>
          <w:rFonts w:cstheme="minorHAnsi"/>
        </w:rPr>
      </w:pPr>
      <w:r w:rsidRPr="00817AB9">
        <w:rPr>
          <w:rFonts w:eastAsia="Arial" w:cstheme="minorHAnsi"/>
        </w:rPr>
        <w:lastRenderedPageBreak/>
        <w:t xml:space="preserve">Tiekėjas teikdamas </w:t>
      </w:r>
      <w:r>
        <w:rPr>
          <w:rFonts w:eastAsia="Arial" w:cstheme="minorHAnsi"/>
        </w:rPr>
        <w:t>p</w:t>
      </w:r>
      <w:r w:rsidRPr="00817AB9">
        <w:rPr>
          <w:rFonts w:eastAsia="Arial" w:cstheme="minorHAnsi"/>
        </w:rPr>
        <w:t xml:space="preserve">asiūlymą turi pateikti laisvos formos deklaraciją dėl atitikties </w:t>
      </w:r>
      <w:r>
        <w:rPr>
          <w:rFonts w:eastAsia="Arial" w:cstheme="minorHAnsi"/>
        </w:rPr>
        <w:t>r</w:t>
      </w:r>
      <w:r w:rsidRPr="00817AB9">
        <w:rPr>
          <w:rFonts w:eastAsia="Arial" w:cstheme="minorHAnsi"/>
        </w:rPr>
        <w:t>eikalavimams</w:t>
      </w:r>
      <w:r>
        <w:rPr>
          <w:rFonts w:eastAsia="Arial" w:cstheme="minorHAnsi"/>
        </w:rPr>
        <w:t>, kuri pateikta specialiųjų pirkimo sąlygų 7</w:t>
      </w:r>
      <w:r w:rsidRPr="0075610E">
        <w:rPr>
          <w:rFonts w:eastAsia="Arial" w:cstheme="minorHAnsi"/>
        </w:rPr>
        <w:t xml:space="preserve"> pried</w:t>
      </w:r>
      <w:r>
        <w:rPr>
          <w:rFonts w:eastAsia="Arial" w:cstheme="minorHAnsi"/>
        </w:rPr>
        <w:t>e.</w:t>
      </w:r>
    </w:p>
    <w:p w14:paraId="69360CD7" w14:textId="6915587E" w:rsidR="00894FEF" w:rsidRPr="00817AB9" w:rsidRDefault="00817AB9">
      <w:pPr>
        <w:pStyle w:val="Antrat1"/>
        <w:numPr>
          <w:ilvl w:val="0"/>
          <w:numId w:val="7"/>
        </w:numPr>
        <w:spacing w:before="720" w:after="0" w:line="300" w:lineRule="auto"/>
        <w:ind w:left="357" w:hanging="357"/>
        <w:rPr>
          <w:rFonts w:asciiTheme="minorHAnsi" w:hAnsiTheme="minorHAnsi" w:cstheme="minorHAnsi"/>
          <w:color w:val="auto"/>
        </w:rPr>
      </w:pPr>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36378AD0" w:rsidR="000C625C" w:rsidRPr="00447605" w:rsidRDefault="008F5D7E" w:rsidP="00447605">
      <w:pPr>
        <w:ind w:left="720" w:firstLine="0"/>
        <w:rPr>
          <w:rFonts w:cstheme="minorHAnsi"/>
        </w:rPr>
      </w:pPr>
      <w:r w:rsidRPr="00F8218F">
        <w:rPr>
          <w:rFonts w:cstheme="minorHAnsi"/>
        </w:rPr>
        <w:t>4.</w:t>
      </w:r>
      <w:r w:rsidR="00447605">
        <w:rPr>
          <w:rFonts w:cstheme="minorHAnsi"/>
        </w:rPr>
        <w:t>1</w:t>
      </w:r>
      <w:r w:rsidRPr="00F8218F">
        <w:rPr>
          <w:rFonts w:cstheme="minorHAnsi"/>
        </w:rPr>
        <w:t xml:space="preserve">. </w:t>
      </w:r>
      <w:r w:rsidR="00447605" w:rsidRPr="00447605">
        <w:rPr>
          <w:rFonts w:cstheme="minorHAnsi"/>
        </w:rPr>
        <w:t xml:space="preserve">Pirkimui </w:t>
      </w:r>
      <w:r w:rsidR="00142445" w:rsidRPr="00447605">
        <w:rPr>
          <w:rFonts w:cstheme="minorHAnsi"/>
        </w:rPr>
        <w:t>reglamento nuostatos</w:t>
      </w:r>
      <w:r w:rsidR="00142445">
        <w:rPr>
          <w:rFonts w:cstheme="minorHAnsi"/>
        </w:rPr>
        <w:t xml:space="preserve"> </w:t>
      </w:r>
      <w:r w:rsidR="00447605" w:rsidRPr="00447605">
        <w:rPr>
          <w:rFonts w:cstheme="minorHAnsi"/>
        </w:rPr>
        <w:t>netaikomos</w:t>
      </w:r>
      <w:r w:rsidR="00142445">
        <w:rPr>
          <w:rFonts w:cstheme="minorHAnsi"/>
        </w:rPr>
        <w:t>.</w:t>
      </w:r>
    </w:p>
    <w:p w14:paraId="490591E3" w14:textId="407DC931" w:rsidR="006D3202" w:rsidRPr="001B1CD4" w:rsidRDefault="003630A0">
      <w:pPr>
        <w:pStyle w:val="Antrat1"/>
        <w:numPr>
          <w:ilvl w:val="0"/>
          <w:numId w:val="7"/>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6D552BC1" w14:textId="77777777" w:rsidR="009B043F" w:rsidRPr="00F70558" w:rsidRDefault="009B043F" w:rsidP="009B043F">
      <w:pPr>
        <w:pStyle w:val="Sraopastraipa"/>
        <w:ind w:left="0" w:firstLine="709"/>
      </w:pPr>
      <w:r w:rsidRPr="00F70558">
        <w:rPr>
          <w:rFonts w:cstheme="minorHAnsi"/>
        </w:rPr>
        <w:t xml:space="preserve">5.1. </w:t>
      </w:r>
      <w:r w:rsidRPr="00787729">
        <w:rPr>
          <w:rFonts w:cstheme="minorHAnsi"/>
          <w:b/>
          <w:bCs/>
        </w:rPr>
        <w:t>CVP IS pasiūlymo lango eilutėje „Prisegti dokument</w:t>
      </w:r>
      <w:r>
        <w:rPr>
          <w:rFonts w:cstheme="minorHAnsi"/>
          <w:b/>
          <w:bCs/>
        </w:rPr>
        <w:t>us</w:t>
      </w:r>
      <w:r w:rsidRPr="00787729">
        <w:rPr>
          <w:rFonts w:cstheme="minorHAnsi"/>
          <w:b/>
          <w:bCs/>
        </w:rPr>
        <w:t>“ pateikiamas</w:t>
      </w:r>
      <w:r>
        <w:rPr>
          <w:rFonts w:cstheme="minorHAnsi"/>
        </w:rPr>
        <w:t xml:space="preserve"> </w:t>
      </w:r>
      <w:r w:rsidRPr="00F70558">
        <w:rPr>
          <w:rFonts w:cstheme="minorHAnsi"/>
        </w:rPr>
        <w:t xml:space="preserve">tiekėjo pasirašytas pasiūlymas, parengtas pagal </w:t>
      </w:r>
      <w:r>
        <w:rPr>
          <w:rFonts w:cstheme="minorHAnsi"/>
        </w:rPr>
        <w:t>s</w:t>
      </w:r>
      <w:r w:rsidRPr="00F70558">
        <w:rPr>
          <w:rFonts w:cstheme="minorHAnsi"/>
        </w:rPr>
        <w:t>pecia</w:t>
      </w:r>
      <w:r w:rsidRPr="00F023C1">
        <w:rPr>
          <w:rFonts w:cstheme="minorHAnsi"/>
        </w:rPr>
        <w:t xml:space="preserve">liųjų </w:t>
      </w:r>
      <w:r>
        <w:rPr>
          <w:rFonts w:cstheme="minorHAnsi"/>
        </w:rPr>
        <w:t xml:space="preserve">Pirkimo sąlygų </w:t>
      </w:r>
      <w:r w:rsidRPr="003010A7">
        <w:rPr>
          <w:rFonts w:cstheme="minorHAnsi"/>
          <w:b/>
          <w:bCs/>
        </w:rPr>
        <w:t>3</w:t>
      </w:r>
      <w:r w:rsidRPr="003010A7">
        <w:rPr>
          <w:b/>
          <w:bCs/>
        </w:rPr>
        <w:t xml:space="preserve"> priede</w:t>
      </w:r>
      <w:r>
        <w:t xml:space="preserve"> </w:t>
      </w:r>
      <w:r w:rsidRPr="00F70558">
        <w:t>pateikt</w:t>
      </w:r>
      <w:r>
        <w:t>ą</w:t>
      </w:r>
      <w:r w:rsidRPr="00F70558">
        <w:t xml:space="preserve"> pasiūlymo form</w:t>
      </w:r>
      <w:r>
        <w:t>ą</w:t>
      </w:r>
      <w:r w:rsidRPr="00F70558">
        <w:t xml:space="preserve"> ir pasiūlymo formoje nurod</w:t>
      </w:r>
      <w:r>
        <w:t>yti</w:t>
      </w:r>
      <w:r w:rsidRPr="00F70558">
        <w:t xml:space="preserve"> ir kiti, tiekėjo nuomone, būtini dokumentai (jų kopijos).</w:t>
      </w:r>
    </w:p>
    <w:p w14:paraId="777C883E" w14:textId="77777777" w:rsidR="009B043F" w:rsidRPr="00F70558" w:rsidRDefault="009B043F" w:rsidP="009B043F">
      <w:pPr>
        <w:pStyle w:val="Sraopastraipa"/>
        <w:spacing w:line="240" w:lineRule="auto"/>
        <w:ind w:left="0"/>
        <w:rPr>
          <w:rFonts w:cstheme="minorHAnsi"/>
          <w:u w:val="single"/>
        </w:rPr>
      </w:pPr>
      <w:r w:rsidRPr="00F70558">
        <w:rPr>
          <w:rFonts w:eastAsia="Calibri" w:cstheme="minorHAnsi"/>
        </w:rPr>
        <w:t xml:space="preserve">5.2. Pasiūlymas </w:t>
      </w:r>
      <w:r>
        <w:rPr>
          <w:rFonts w:eastAsia="Calibri" w:cstheme="minorHAnsi"/>
        </w:rPr>
        <w:t>turi</w:t>
      </w:r>
      <w:r w:rsidRPr="00F70558">
        <w:rPr>
          <w:rFonts w:eastAsia="Calibri" w:cstheme="minorHAnsi"/>
        </w:rPr>
        <w:t xml:space="preserve">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7F83998C" w14:textId="77777777" w:rsidR="009B043F" w:rsidRDefault="009B043F" w:rsidP="009B043F">
      <w:pPr>
        <w:spacing w:line="240" w:lineRule="auto"/>
        <w:ind w:firstLine="709"/>
        <w:rPr>
          <w:rFonts w:eastAsia="Calibri" w:cstheme="minorHAnsi"/>
        </w:rPr>
      </w:pPr>
      <w:r w:rsidRPr="00F70558">
        <w:rPr>
          <w:rFonts w:eastAsia="Calibri" w:cstheme="minorHAnsi"/>
        </w:rPr>
        <w:t>5.2.1. pateikiami kvalifikuotu elektroniniu parašu pasirašyti elektroninėmis priemonėmis suformuoti dokumentai;</w:t>
      </w:r>
    </w:p>
    <w:p w14:paraId="76A686C4" w14:textId="77777777" w:rsidR="009B043F" w:rsidRPr="006E16DD" w:rsidRDefault="009B043F" w:rsidP="009B043F">
      <w:pPr>
        <w:spacing w:line="240" w:lineRule="auto"/>
        <w:rPr>
          <w:rFonts w:eastAsia="Calibri" w:cstheme="minorHAnsi"/>
          <w:u w:val="single"/>
        </w:rPr>
      </w:pPr>
      <w:r>
        <w:rPr>
          <w:rFonts w:eastAsia="Calibri" w:cstheme="minorHAnsi"/>
        </w:rPr>
        <w:t xml:space="preserve">5.2.2. </w:t>
      </w:r>
      <w:r w:rsidRPr="0074666E">
        <w:rPr>
          <w:rFonts w:eastAsia="Calibri" w:cstheme="minorHAnsi"/>
          <w:b/>
          <w:bCs/>
        </w:rPr>
        <w:t>dokumentas, patvirtinantis, kad asmuo, kuris pasirašė pasiūlymą (jei jis ne tiekėjo vadovas), turėjo teisę jį pasirašyti;</w:t>
      </w:r>
    </w:p>
    <w:p w14:paraId="6D8D1798" w14:textId="77777777" w:rsidR="009B043F" w:rsidRPr="00F70558" w:rsidRDefault="009B043F" w:rsidP="009B043F">
      <w:pPr>
        <w:pStyle w:val="Sraopastraipa"/>
        <w:spacing w:line="240" w:lineRule="auto"/>
        <w:ind w:left="0"/>
        <w:rPr>
          <w:rFonts w:cstheme="minorHAnsi"/>
        </w:rPr>
      </w:pPr>
      <w:r w:rsidRPr="00F70558">
        <w:rPr>
          <w:rFonts w:eastAsia="Calibri" w:cstheme="minorHAnsi"/>
        </w:rPr>
        <w:t>5.2.</w:t>
      </w:r>
      <w:r>
        <w:rPr>
          <w:rFonts w:eastAsia="Calibri" w:cstheme="minorHAnsi"/>
        </w:rPr>
        <w:t>3</w:t>
      </w:r>
      <w:r w:rsidRPr="00F70558">
        <w:rPr>
          <w:rFonts w:eastAsia="Calibri" w:cstheme="minorHAnsi"/>
        </w:rPr>
        <w:t>. skaitmeninės dokumentų kopijos (fiziniu parašu tvirtinami dokumentai turi būti pateikiami pasirašyti ir nuskenuoti).</w:t>
      </w:r>
    </w:p>
    <w:p w14:paraId="58CF0EF0" w14:textId="77777777" w:rsidR="009B043F" w:rsidRPr="00F70558" w:rsidRDefault="009B043F" w:rsidP="009B043F">
      <w:pPr>
        <w:pStyle w:val="Sraopastraipa"/>
        <w:spacing w:line="240" w:lineRule="auto"/>
        <w:ind w:left="0"/>
        <w:rPr>
          <w:rFonts w:cstheme="minorHAnsi"/>
        </w:rPr>
      </w:pPr>
      <w:r w:rsidRPr="00F70558">
        <w:rPr>
          <w:rFonts w:eastAsia="Arial" w:cstheme="minorHAnsi"/>
        </w:rPr>
        <w:t>5.3. Pasiūlyma</w:t>
      </w:r>
      <w:r>
        <w:rPr>
          <w:rFonts w:eastAsia="Arial" w:cstheme="minorHAnsi"/>
        </w:rPr>
        <w:t>s turi būti parengtas</w:t>
      </w:r>
      <w:r w:rsidRPr="00F70558">
        <w:rPr>
          <w:rFonts w:eastAsia="Arial" w:cstheme="minorHAnsi"/>
        </w:rPr>
        <w:t xml:space="preserve"> lietuvių </w:t>
      </w:r>
      <w:r>
        <w:rPr>
          <w:rFonts w:eastAsia="Arial" w:cstheme="minorHAnsi"/>
        </w:rPr>
        <w:t>kalba.</w:t>
      </w:r>
      <w:r w:rsidRPr="00F70558">
        <w:rPr>
          <w:rFonts w:eastAsia="Arial" w:cstheme="minorHAnsi"/>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p>
    <w:p w14:paraId="1A7CFC9C" w14:textId="77777777" w:rsidR="009B043F" w:rsidRPr="00F70558" w:rsidRDefault="009B043F" w:rsidP="009B043F">
      <w:pPr>
        <w:pStyle w:val="Sraopastraipa"/>
        <w:spacing w:line="240" w:lineRule="auto"/>
        <w:ind w:left="0"/>
        <w:rPr>
          <w:rFonts w:cstheme="minorHAnsi"/>
        </w:rPr>
      </w:pPr>
      <w:r w:rsidRPr="00F70558">
        <w:rPr>
          <w:rFonts w:cstheme="minorHAnsi"/>
        </w:rPr>
        <w:t>5.4. Pasiūlym</w:t>
      </w:r>
      <w:r>
        <w:rPr>
          <w:rFonts w:cstheme="minorHAnsi"/>
        </w:rPr>
        <w:t xml:space="preserve">uose nurodytos kainos bus vertinamos </w:t>
      </w:r>
      <w:r w:rsidRPr="00D15E79">
        <w:rPr>
          <w:rFonts w:cstheme="minorHAnsi"/>
          <w:b/>
          <w:bCs/>
        </w:rPr>
        <w:t>eurais</w:t>
      </w:r>
      <w:r w:rsidRPr="00D15E79">
        <w:rPr>
          <w:rFonts w:eastAsia="Calibri" w:cstheme="minorHAnsi"/>
          <w:b/>
          <w:bCs/>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7F3A3F8" w14:textId="77777777" w:rsidR="009B043F" w:rsidRDefault="009B043F" w:rsidP="009B043F">
      <w:pPr>
        <w:pStyle w:val="Sraopastraipa"/>
        <w:spacing w:after="160" w:line="240" w:lineRule="auto"/>
        <w:ind w:left="0" w:firstLine="710"/>
        <w:rPr>
          <w:rFonts w:eastAsia="Arial"/>
          <w:color w:val="7030A0"/>
        </w:rPr>
      </w:pPr>
      <w:r w:rsidRPr="00F70558">
        <w:rPr>
          <w:rFonts w:eastAsia="Arial" w:cstheme="minorHAnsi"/>
        </w:rPr>
        <w:t>5.5.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00D15E79">
        <w:rPr>
          <w:rFonts w:eastAsia="Arial"/>
          <w:b/>
          <w:bCs/>
        </w:rPr>
        <w:t>dviejų skaitmenų po kablelio tikslumu</w:t>
      </w:r>
      <w:r w:rsidRPr="127DD6E8">
        <w:rPr>
          <w:rFonts w:eastAsia="Arial"/>
        </w:rPr>
        <w:t xml:space="preserve">. </w:t>
      </w:r>
      <w:r w:rsidRPr="00B75F6D">
        <w:rPr>
          <w:rFonts w:eastAsia="Arial" w:cstheme="minorHAnsi"/>
        </w:rPr>
        <w:t>Šią kainą sudarančios kainos sudedamosios dalys ar įkainiai gali būti išreikšt</w:t>
      </w:r>
      <w:r>
        <w:rPr>
          <w:rFonts w:eastAsia="Arial" w:cstheme="minorHAnsi"/>
        </w:rPr>
        <w:t>i</w:t>
      </w:r>
      <w:r w:rsidRPr="00B75F6D">
        <w:rPr>
          <w:rFonts w:eastAsia="Arial" w:cstheme="minorHAnsi"/>
        </w:rPr>
        <w:t xml:space="preserve"> neribojant </w:t>
      </w:r>
      <w:r>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68E63CE1" w14:textId="77777777" w:rsidR="009B043F" w:rsidRDefault="009B043F" w:rsidP="009B043F">
      <w:pPr>
        <w:pStyle w:val="Sraopastraipa"/>
        <w:spacing w:after="160" w:line="240" w:lineRule="auto"/>
        <w:ind w:left="710" w:firstLine="0"/>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ir lyginamos su visais mokesčiais, įskaitant PVM</w:t>
      </w:r>
      <w:r>
        <w:t>;</w:t>
      </w:r>
    </w:p>
    <w:p w14:paraId="63BA7122" w14:textId="77777777" w:rsidR="009B043F" w:rsidRDefault="009B043F" w:rsidP="009B043F">
      <w:pPr>
        <w:pStyle w:val="Sraopastraipa"/>
        <w:spacing w:after="160" w:line="240" w:lineRule="auto"/>
        <w:ind w:left="710" w:firstLine="0"/>
        <w:rPr>
          <w:rFonts w:eastAsia="Arial"/>
        </w:rPr>
      </w:pPr>
      <w:r>
        <w:rPr>
          <w:rFonts w:eastAsia="Arial"/>
        </w:rPr>
        <w:t>5.7. J</w:t>
      </w:r>
      <w:r w:rsidRPr="006E16DD">
        <w:rPr>
          <w:rFonts w:eastAsia="Arial"/>
        </w:rPr>
        <w:t>ungtinės veiklos sutarties kopija (jeigu pirkime dalyvauja ūkio subjektų grupė jungtinės veiklos sutarties pagrindu)</w:t>
      </w:r>
      <w:r>
        <w:rPr>
          <w:rFonts w:eastAsia="Arial"/>
        </w:rPr>
        <w:t>;</w:t>
      </w:r>
    </w:p>
    <w:p w14:paraId="029306B0" w14:textId="77777777" w:rsidR="009B043F" w:rsidRDefault="009B043F" w:rsidP="009B043F">
      <w:pPr>
        <w:pStyle w:val="Sraopastraipa"/>
        <w:spacing w:after="160" w:line="240" w:lineRule="auto"/>
        <w:ind w:left="710" w:firstLine="0"/>
        <w:rPr>
          <w:rFonts w:eastAsia="Arial"/>
        </w:rPr>
      </w:pPr>
      <w:r w:rsidRPr="00F559A4">
        <w:rPr>
          <w:rFonts w:eastAsia="Arial"/>
        </w:rPr>
        <w:t xml:space="preserve">5.8. </w:t>
      </w:r>
      <w:r>
        <w:rPr>
          <w:rFonts w:eastAsia="Arial"/>
        </w:rPr>
        <w:t>J</w:t>
      </w:r>
      <w:r w:rsidRPr="00F559A4">
        <w:rPr>
          <w:rFonts w:eastAsia="Arial"/>
        </w:rPr>
        <w:t>ei tiekėjas pasitelkia ūkio subjektus, kurių pajėgumais remiasi, – įrodymai, kad šie ištekliai bus prieinami per visą sutartinių įsipareigojimų vykdymo laikotarpį;</w:t>
      </w:r>
    </w:p>
    <w:p w14:paraId="5D743F8A" w14:textId="77777777" w:rsidR="009B043F" w:rsidRPr="00F559A4" w:rsidRDefault="009B043F" w:rsidP="009B043F">
      <w:pPr>
        <w:pStyle w:val="Sraopastraipa"/>
        <w:spacing w:after="160" w:line="240" w:lineRule="auto"/>
        <w:ind w:left="710" w:firstLine="0"/>
        <w:rPr>
          <w:rFonts w:eastAsia="Arial"/>
        </w:rPr>
      </w:pPr>
      <w:r>
        <w:rPr>
          <w:rFonts w:eastAsia="Arial"/>
        </w:rPr>
        <w:t>5.9. J</w:t>
      </w:r>
      <w:r w:rsidRPr="00F559A4">
        <w:rPr>
          <w:rFonts w:eastAsia="Arial"/>
        </w:rPr>
        <w:t>ei tiekėjas pasitelkia subtiekėjus, subtiekėjo deklaracija ar kitas dokumentas, patvirtinantis jo sutikimą būti subtiekėju pirkime;</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6B9596C1" w14:textId="351BD6F5" w:rsidR="00F527B1" w:rsidRDefault="007F65C2" w:rsidP="00D15E79">
      <w:pPr>
        <w:pStyle w:val="Sraopastraipa"/>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25EBB05" w14:textId="77777777" w:rsidR="00D15E79" w:rsidRPr="00D15E79" w:rsidRDefault="00D15E79" w:rsidP="00D15E79">
      <w:pPr>
        <w:pStyle w:val="Sraopastraipa"/>
        <w:spacing w:line="240" w:lineRule="auto"/>
        <w:ind w:left="0" w:firstLine="567"/>
      </w:pPr>
    </w:p>
    <w:p w14:paraId="5D02D1AD" w14:textId="08322900" w:rsidR="00831133" w:rsidRPr="00E62E95" w:rsidRDefault="00B52705">
      <w:pPr>
        <w:pStyle w:val="Antrat1"/>
        <w:numPr>
          <w:ilvl w:val="0"/>
          <w:numId w:val="6"/>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6BF5F619" w14:textId="3F23049E" w:rsidR="003300F2" w:rsidRPr="00D15E79" w:rsidRDefault="005A4255" w:rsidP="00D15E79">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B37407">
        <w:rPr>
          <w:rFonts w:eastAsia="Calibri" w:cstheme="minorHAnsi"/>
        </w:rPr>
        <w:t>4</w:t>
      </w:r>
      <w:r w:rsidR="00F27F3E">
        <w:rPr>
          <w:rFonts w:eastAsia="Calibri" w:cstheme="minorHAnsi"/>
        </w:rPr>
        <w:t xml:space="preserve"> </w:t>
      </w:r>
      <w:r w:rsidR="00DE051B" w:rsidRPr="00A84437">
        <w:rPr>
          <w:rFonts w:eastAsia="Calibri" w:cstheme="minorHAnsi"/>
        </w:rPr>
        <w:t>priede</w:t>
      </w:r>
      <w:r w:rsidR="00F27F3E">
        <w:rPr>
          <w:rFonts w:eastAsia="Calibri" w:cstheme="minorHAnsi"/>
        </w:rPr>
        <w:t>.</w:t>
      </w:r>
    </w:p>
    <w:p w14:paraId="47FC61D7" w14:textId="5B99EADC" w:rsidR="00D15E79" w:rsidRDefault="00660FD8" w:rsidP="00D15E79">
      <w:pPr>
        <w:pStyle w:val="Sraopastraipa"/>
        <w:spacing w:line="240" w:lineRule="auto"/>
        <w:ind w:left="0"/>
        <w:rPr>
          <w:rFonts w:cstheme="minorHAnsi"/>
          <w:color w:val="000000" w:themeColor="text1"/>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w:t>
      </w:r>
    </w:p>
    <w:p w14:paraId="6EE509AD" w14:textId="0F825143" w:rsidR="00583892" w:rsidRDefault="00583892" w:rsidP="00D15E79">
      <w:pPr>
        <w:pStyle w:val="Sraopastraipa"/>
        <w:spacing w:line="240" w:lineRule="auto"/>
        <w:ind w:left="0"/>
        <w:rPr>
          <w:rFonts w:cstheme="minorHAnsi"/>
          <w:color w:val="000000" w:themeColor="text1"/>
        </w:rPr>
      </w:pPr>
      <w:r>
        <w:rPr>
          <w:rFonts w:cstheme="minorHAnsi"/>
          <w:color w:val="000000" w:themeColor="text1"/>
        </w:rPr>
        <w:t xml:space="preserve">7.3 </w:t>
      </w:r>
      <w:r>
        <w:rPr>
          <w:rFonts w:cstheme="minorHAnsi"/>
        </w:rPr>
        <w:t xml:space="preserve">Tiekėjų pasiūlymo palyginamoji kaina su visomis įskaičiuotomis išlaidomis negali būti didesnė nei </w:t>
      </w:r>
      <w:r w:rsidR="00C379DC">
        <w:rPr>
          <w:rFonts w:cstheme="minorHAnsi"/>
          <w:b/>
          <w:bCs/>
        </w:rPr>
        <w:t>100 000.00</w:t>
      </w:r>
      <w:r>
        <w:rPr>
          <w:rFonts w:cstheme="minorHAnsi"/>
          <w:b/>
          <w:bCs/>
        </w:rPr>
        <w:t xml:space="preserve"> Eur su PVM</w:t>
      </w:r>
      <w:r>
        <w:rPr>
          <w:rFonts w:cstheme="minorHAnsi"/>
        </w:rPr>
        <w:t>. Didesnę kainą perkančioji organizacija laikys per didele ir nepriimtina.</w:t>
      </w:r>
    </w:p>
    <w:p w14:paraId="7E67ECB8" w14:textId="0F4F7B79" w:rsidR="00EC790E" w:rsidRPr="0072204F" w:rsidRDefault="00F5411E" w:rsidP="00D15E79">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7.</w:t>
      </w:r>
      <w:r w:rsidR="00583892">
        <w:rPr>
          <w:rStyle w:val="cf01"/>
          <w:rFonts w:asciiTheme="minorHAnsi" w:hAnsiTheme="minorHAnsi" w:cstheme="minorHAnsi"/>
          <w:sz w:val="21"/>
          <w:szCs w:val="21"/>
        </w:rPr>
        <w:t>4</w:t>
      </w:r>
      <w:r w:rsidRPr="00A84437">
        <w:rPr>
          <w:rStyle w:val="cf01"/>
          <w:rFonts w:asciiTheme="minorHAnsi" w:hAnsiTheme="minorHAnsi" w:cstheme="minorHAnsi"/>
          <w:sz w:val="21"/>
          <w:szCs w:val="21"/>
        </w:rPr>
        <w:t xml:space="preserve">.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9A18DF">
        <w:rPr>
          <w:rFonts w:cstheme="minorHAnsi"/>
          <w:b/>
          <w:bCs/>
        </w:rPr>
        <w:t>netaikoma</w:t>
      </w:r>
      <w:r w:rsidR="004F2BBD">
        <w:rPr>
          <w:rFonts w:cstheme="minorHAnsi"/>
          <w:b/>
          <w:bCs/>
        </w:rPr>
        <w:t>.</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AE040A">
      <w:pPr>
        <w:pStyle w:val="Antrat1"/>
        <w:tabs>
          <w:tab w:val="left" w:pos="567"/>
        </w:tabs>
        <w:spacing w:line="20" w:lineRule="atLeast"/>
        <w:ind w:firstLine="284"/>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4A2DB7F9"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F27F3E">
        <w:t xml:space="preserve"> </w:t>
      </w:r>
      <w:r w:rsidR="00B37407">
        <w:t>5</w:t>
      </w:r>
      <w:r w:rsidR="00D83C57">
        <w:t xml:space="preserve"> </w:t>
      </w:r>
      <w:r w:rsidR="00F56579" w:rsidRPr="004A0305">
        <w:rPr>
          <w:rFonts w:cstheme="minorHAnsi"/>
        </w:rPr>
        <w:t>priede</w:t>
      </w:r>
      <w:r w:rsidR="00D15E79">
        <w:rPr>
          <w:rFonts w:cstheme="minorHAnsi"/>
        </w:rPr>
        <w:t xml:space="preserve"> „Sutarties projektas“.</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3E3C7F">
      <w:pPr>
        <w:pStyle w:val="Antrat1"/>
        <w:spacing w:before="0" w:after="0" w:line="300" w:lineRule="auto"/>
        <w:ind w:firstLine="284"/>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574B1796" w:rsidR="00E250DF" w:rsidRPr="00F27F3E" w:rsidRDefault="00F27F3E" w:rsidP="00F77A5D">
      <w:pPr>
        <w:pStyle w:val="Betarp"/>
        <w:spacing w:line="276" w:lineRule="auto"/>
        <w:ind w:firstLine="0"/>
        <w:contextualSpacing/>
        <w:rPr>
          <w:rFonts w:ascii="Arial" w:eastAsiaTheme="minorHAnsi" w:hAnsi="Arial" w:cs="Arial"/>
          <w:b/>
          <w:bCs/>
        </w:rPr>
      </w:pPr>
      <w:r w:rsidRPr="00F27F3E">
        <w:rPr>
          <w:rFonts w:eastAsia="Times New Roman" w:cstheme="minorHAnsi"/>
          <w:b/>
          <w:bCs/>
        </w:rPr>
        <w:t>Netaikoma.</w:t>
      </w:r>
      <w:r w:rsidR="00EE68F7" w:rsidRPr="00F27F3E">
        <w:rPr>
          <w:rFonts w:ascii="Arial" w:eastAsiaTheme="minorHAnsi" w:hAnsi="Arial" w:cs="Arial"/>
          <w:b/>
          <w:bCs/>
        </w:rPr>
        <w:br w:type="page"/>
      </w:r>
    </w:p>
    <w:p w14:paraId="3DBF3DE0" w14:textId="61F22B93" w:rsidR="00112F92" w:rsidRPr="00AA05AD" w:rsidRDefault="00112F92" w:rsidP="00112F92">
      <w:pPr>
        <w:spacing w:line="240" w:lineRule="auto"/>
        <w:ind w:left="7314" w:firstLine="0"/>
        <w:rPr>
          <w:rFonts w:cstheme="minorHAnsi"/>
        </w:rPr>
      </w:pPr>
      <w:r w:rsidRPr="00AA05AD">
        <w:rPr>
          <w:rFonts w:cstheme="minorHAnsi"/>
        </w:rPr>
        <w:lastRenderedPageBreak/>
        <w:t xml:space="preserve">Pirkimo sąlygų </w:t>
      </w:r>
      <w:r w:rsidR="00B37407">
        <w:rPr>
          <w:rFonts w:cstheme="minorHAnsi"/>
        </w:rPr>
        <w:t>1</w:t>
      </w:r>
      <w:r w:rsidRPr="00AA05AD">
        <w:rPr>
          <w:rFonts w:cstheme="minorHAnsi"/>
        </w:rPr>
        <w:t xml:space="preserve">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6E81E154" w14:textId="77777777" w:rsidR="00F27F3E" w:rsidRDefault="00F27F3E" w:rsidP="00F27F3E">
      <w:pPr>
        <w:spacing w:before="60" w:after="60" w:line="256" w:lineRule="auto"/>
        <w:jc w:val="center"/>
        <w:rPr>
          <w:rFonts w:eastAsiaTheme="minorHAnsi" w:cstheme="minorHAnsi"/>
          <w:b/>
          <w:bCs/>
        </w:rPr>
      </w:pPr>
      <w:r w:rsidRPr="002D71B6">
        <w:rPr>
          <w:rFonts w:eastAsiaTheme="minorHAnsi" w:cstheme="minorHAnsi"/>
          <w:b/>
          <w:bCs/>
        </w:rPr>
        <w:t>Tiekėjų kvalifikacijos reikalavimai</w:t>
      </w:r>
    </w:p>
    <w:p w14:paraId="603F1127" w14:textId="449D85A5" w:rsidR="00F27F3E" w:rsidRPr="009B043F" w:rsidRDefault="009B043F" w:rsidP="009B043F">
      <w:pPr>
        <w:tabs>
          <w:tab w:val="left" w:pos="568"/>
        </w:tabs>
        <w:spacing w:line="276" w:lineRule="auto"/>
        <w:ind w:left="709" w:firstLine="1276"/>
        <w:rPr>
          <w:rFonts w:eastAsia="Arial" w:cstheme="minorHAnsi"/>
        </w:rPr>
      </w:pPr>
      <w:r w:rsidRPr="00193A49">
        <w:rPr>
          <w:rFonts w:eastAsia="Arial" w:cstheme="minorHAnsi"/>
        </w:rPr>
        <w:t xml:space="preserve">Tiekėjas, dalyvaujantis pirkime, turi atitikti šiuos kvalifikacijos reikalavimus, </w:t>
      </w:r>
      <w:r w:rsidRPr="00193A49">
        <w:rPr>
          <w:rFonts w:eastAsia="Arial" w:cstheme="minorHAnsi"/>
          <w:bCs/>
        </w:rPr>
        <w:t>kuriuos jis privalo būti įgijęs iki pasiūlymų pateikimo termino pabaigos</w:t>
      </w:r>
      <w:r w:rsidRPr="00193A49">
        <w:rPr>
          <w:rFonts w:eastAsia="Arial" w:cstheme="minorHAnsi"/>
        </w:rPr>
        <w:t>:</w:t>
      </w:r>
    </w:p>
    <w:tbl>
      <w:tblPr>
        <w:tblStyle w:val="TableGrid3"/>
        <w:tblW w:w="10267" w:type="dxa"/>
        <w:tblInd w:w="279" w:type="dxa"/>
        <w:tblLook w:val="04A0" w:firstRow="1" w:lastRow="0" w:firstColumn="1" w:lastColumn="0" w:noHBand="0" w:noVBand="1"/>
      </w:tblPr>
      <w:tblGrid>
        <w:gridCol w:w="709"/>
        <w:gridCol w:w="3260"/>
        <w:gridCol w:w="3969"/>
        <w:gridCol w:w="2329"/>
      </w:tblGrid>
      <w:tr w:rsidR="009B043F" w:rsidRPr="007E2F63" w14:paraId="6216B9B4" w14:textId="77777777" w:rsidTr="009A18DF">
        <w:trPr>
          <w:cantSplit/>
          <w:trHeight w:val="668"/>
          <w:tblHeader/>
        </w:trPr>
        <w:tc>
          <w:tcPr>
            <w:tcW w:w="7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AEAC5A9" w14:textId="77777777" w:rsidR="009B043F" w:rsidRPr="007E2F63" w:rsidRDefault="009B043F" w:rsidP="0080148F">
            <w:pPr>
              <w:spacing w:before="60" w:after="60" w:line="256" w:lineRule="auto"/>
              <w:ind w:firstLine="0"/>
              <w:jc w:val="center"/>
              <w:rPr>
                <w:rFonts w:ascii="Calibri" w:hAnsi="Calibri" w:cs="Calibri"/>
                <w:b/>
                <w:bCs/>
                <w:sz w:val="21"/>
                <w:szCs w:val="21"/>
              </w:rPr>
            </w:pPr>
            <w:r w:rsidRPr="007E2F63">
              <w:rPr>
                <w:rFonts w:ascii="Calibri" w:eastAsiaTheme="minorHAnsi" w:hAnsi="Calibri" w:cs="Calibri"/>
                <w:b/>
                <w:bCs/>
                <w:sz w:val="21"/>
                <w:szCs w:val="21"/>
              </w:rPr>
              <w:t>Eil. Nr.</w:t>
            </w:r>
          </w:p>
        </w:tc>
        <w:tc>
          <w:tcPr>
            <w:tcW w:w="326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BADC114" w14:textId="77777777" w:rsidR="009B043F" w:rsidRPr="007E2F63" w:rsidRDefault="009B043F" w:rsidP="0080148F">
            <w:pPr>
              <w:spacing w:before="60" w:after="60" w:line="256" w:lineRule="auto"/>
              <w:ind w:firstLine="0"/>
              <w:jc w:val="center"/>
              <w:rPr>
                <w:rFonts w:ascii="Calibri" w:eastAsiaTheme="minorHAnsi" w:hAnsi="Calibri" w:cs="Calibri"/>
                <w:b/>
                <w:bCs/>
                <w:sz w:val="21"/>
                <w:szCs w:val="21"/>
              </w:rPr>
            </w:pPr>
            <w:r w:rsidRPr="007E2F63">
              <w:rPr>
                <w:rFonts w:ascii="Calibri" w:hAnsi="Calibri" w:cs="Calibri"/>
                <w:b/>
                <w:bCs/>
                <w:color w:val="000000"/>
                <w:sz w:val="21"/>
                <w:szCs w:val="21"/>
              </w:rPr>
              <w:t>Kvalifikacijos reikalavimas</w:t>
            </w:r>
          </w:p>
        </w:tc>
        <w:tc>
          <w:tcPr>
            <w:tcW w:w="396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3D5108E" w14:textId="77777777" w:rsidR="009B043F" w:rsidRPr="007E2F63" w:rsidRDefault="009B043F" w:rsidP="0080148F">
            <w:pPr>
              <w:autoSpaceDE w:val="0"/>
              <w:autoSpaceDN w:val="0"/>
              <w:adjustRightInd w:val="0"/>
              <w:ind w:firstLine="0"/>
              <w:jc w:val="center"/>
              <w:rPr>
                <w:rFonts w:ascii="Calibri" w:hAnsi="Calibri" w:cs="Calibri"/>
                <w:b/>
                <w:bCs/>
                <w:color w:val="000000"/>
                <w:sz w:val="21"/>
                <w:szCs w:val="21"/>
              </w:rPr>
            </w:pPr>
            <w:r w:rsidRPr="007E2F63">
              <w:rPr>
                <w:rFonts w:ascii="Calibri" w:hAnsi="Calibri" w:cs="Calibri"/>
                <w:b/>
                <w:bCs/>
                <w:color w:val="000000"/>
                <w:sz w:val="21"/>
                <w:szCs w:val="21"/>
              </w:rPr>
              <w:t>Atitiktį reikalavimui įrodantys dokumentai</w:t>
            </w:r>
          </w:p>
        </w:tc>
        <w:tc>
          <w:tcPr>
            <w:tcW w:w="232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FE8EDD5" w14:textId="77777777" w:rsidR="009B043F" w:rsidRPr="005E6268" w:rsidRDefault="009B043F" w:rsidP="0080148F">
            <w:pPr>
              <w:autoSpaceDE w:val="0"/>
              <w:autoSpaceDN w:val="0"/>
              <w:adjustRightInd w:val="0"/>
              <w:ind w:firstLine="0"/>
              <w:jc w:val="center"/>
              <w:rPr>
                <w:rFonts w:ascii="Calibri" w:hAnsi="Calibri" w:cs="Calibri"/>
                <w:b/>
                <w:bCs/>
                <w:color w:val="000000"/>
                <w:sz w:val="21"/>
                <w:szCs w:val="21"/>
              </w:rPr>
            </w:pPr>
            <w:r w:rsidRPr="005E6268">
              <w:rPr>
                <w:rFonts w:ascii="Calibri" w:hAnsi="Calibri" w:cs="Calibri"/>
                <w:b/>
                <w:bCs/>
                <w:color w:val="000000"/>
                <w:sz w:val="21"/>
                <w:szCs w:val="21"/>
              </w:rPr>
              <w:t>Subjektas, kuris turi atitikti reikalavimą</w:t>
            </w:r>
          </w:p>
          <w:p w14:paraId="75F8BA79" w14:textId="77777777" w:rsidR="009B043F" w:rsidRPr="007E2F63" w:rsidRDefault="009B043F" w:rsidP="0080148F">
            <w:pPr>
              <w:autoSpaceDE w:val="0"/>
              <w:autoSpaceDN w:val="0"/>
              <w:adjustRightInd w:val="0"/>
              <w:jc w:val="center"/>
              <w:rPr>
                <w:rFonts w:ascii="Calibri" w:hAnsi="Calibri" w:cs="Calibri"/>
                <w:b/>
                <w:bCs/>
                <w:color w:val="000000"/>
              </w:rPr>
            </w:pPr>
          </w:p>
        </w:tc>
      </w:tr>
      <w:tr w:rsidR="009B043F" w:rsidRPr="00733409" w14:paraId="51F6BBC7" w14:textId="77777777" w:rsidTr="009A18DF">
        <w:tc>
          <w:tcPr>
            <w:tcW w:w="709" w:type="dxa"/>
            <w:tcBorders>
              <w:top w:val="single" w:sz="4" w:space="0" w:color="000000"/>
              <w:left w:val="single" w:sz="4" w:space="0" w:color="000000"/>
              <w:bottom w:val="single" w:sz="4" w:space="0" w:color="000000"/>
              <w:right w:val="single" w:sz="4" w:space="0" w:color="000000"/>
            </w:tcBorders>
          </w:tcPr>
          <w:p w14:paraId="1CDF1113" w14:textId="77777777" w:rsidR="009B043F" w:rsidRPr="00733409" w:rsidRDefault="009B043F" w:rsidP="0080148F">
            <w:pPr>
              <w:spacing w:before="60" w:after="60" w:line="256" w:lineRule="auto"/>
              <w:ind w:firstLine="0"/>
              <w:jc w:val="center"/>
              <w:rPr>
                <w:rFonts w:ascii="Calibri" w:eastAsiaTheme="minorHAnsi" w:hAnsi="Calibri" w:cs="Calibri"/>
                <w:sz w:val="21"/>
                <w:szCs w:val="21"/>
              </w:rPr>
            </w:pPr>
            <w:r w:rsidRPr="00733409">
              <w:rPr>
                <w:rFonts w:ascii="Calibri" w:eastAsiaTheme="minorHAnsi" w:hAnsi="Calibri" w:cs="Calibri"/>
                <w:sz w:val="21"/>
                <w:szCs w:val="21"/>
              </w:rPr>
              <w:t>1.</w:t>
            </w:r>
          </w:p>
        </w:tc>
        <w:tc>
          <w:tcPr>
            <w:tcW w:w="3260" w:type="dxa"/>
            <w:tcBorders>
              <w:top w:val="single" w:sz="4" w:space="0" w:color="000000"/>
              <w:left w:val="single" w:sz="4" w:space="0" w:color="000000"/>
              <w:bottom w:val="single" w:sz="4" w:space="0" w:color="000000"/>
              <w:right w:val="single" w:sz="4" w:space="0" w:color="000000"/>
            </w:tcBorders>
          </w:tcPr>
          <w:p w14:paraId="2BF26D08" w14:textId="7A058669" w:rsidR="00733409" w:rsidRPr="00676D5F" w:rsidRDefault="00676D5F" w:rsidP="00733409">
            <w:pPr>
              <w:pStyle w:val="Point1"/>
              <w:spacing w:before="0" w:after="0"/>
              <w:ind w:left="0" w:firstLine="0"/>
              <w:rPr>
                <w:rFonts w:asciiTheme="minorHAnsi" w:hAnsiTheme="minorHAnsi" w:cstheme="minorHAnsi"/>
                <w:color w:val="333333"/>
                <w:sz w:val="21"/>
                <w:szCs w:val="21"/>
                <w:shd w:val="clear" w:color="auto" w:fill="FFFFFF"/>
                <w:lang w:val="lt-LT"/>
              </w:rPr>
            </w:pPr>
            <w:r w:rsidRPr="00676D5F">
              <w:rPr>
                <w:rFonts w:asciiTheme="minorHAnsi" w:hAnsiTheme="minorHAnsi" w:cstheme="minorHAnsi"/>
                <w:sz w:val="21"/>
                <w:szCs w:val="21"/>
                <w:shd w:val="clear" w:color="auto" w:fill="FFFFFF"/>
                <w:lang w:val="lt-LT"/>
              </w:rPr>
              <w:t xml:space="preserve">Tiekėjas per pastaruosius 5 metus iki pasiūlymų pateikimo termino pabaigos pagal vieną ar daugiau sutarčių yra atlikęs darbų (asfaltbetonio dangos priežiūros darbai- </w:t>
            </w:r>
            <w:proofErr w:type="spellStart"/>
            <w:r w:rsidRPr="00676D5F">
              <w:rPr>
                <w:rFonts w:asciiTheme="minorHAnsi" w:hAnsiTheme="minorHAnsi" w:cstheme="minorHAnsi"/>
                <w:sz w:val="21"/>
                <w:szCs w:val="21"/>
                <w:shd w:val="clear" w:color="auto" w:fill="FFFFFF"/>
                <w:lang w:val="lt-LT"/>
              </w:rPr>
              <w:t>išdaužų</w:t>
            </w:r>
            <w:proofErr w:type="spellEnd"/>
            <w:r w:rsidRPr="00676D5F">
              <w:rPr>
                <w:rFonts w:asciiTheme="minorHAnsi" w:hAnsiTheme="minorHAnsi" w:cstheme="minorHAnsi"/>
                <w:sz w:val="21"/>
                <w:szCs w:val="21"/>
                <w:shd w:val="clear" w:color="auto" w:fill="FFFFFF"/>
                <w:lang w:val="lt-LT"/>
              </w:rPr>
              <w:t xml:space="preserve"> taisymas), apimties remonto/priežiūros darbų, kurių bendra vertė ne mažesnė kaip </w:t>
            </w:r>
            <w:proofErr w:type="spellStart"/>
            <w:r w:rsidR="000A334F" w:rsidRPr="00676D5F">
              <w:rPr>
                <w:rFonts w:asciiTheme="minorHAnsi" w:hAnsiTheme="minorHAnsi" w:cstheme="minorHAnsi"/>
                <w:sz w:val="21"/>
                <w:szCs w:val="21"/>
                <w:lang w:val="lt-LT"/>
              </w:rPr>
              <w:t>kaip</w:t>
            </w:r>
            <w:proofErr w:type="spellEnd"/>
            <w:r w:rsidR="000A334F" w:rsidRPr="00676D5F">
              <w:rPr>
                <w:rFonts w:asciiTheme="minorHAnsi" w:hAnsiTheme="minorHAnsi" w:cstheme="minorHAnsi"/>
                <w:sz w:val="21"/>
                <w:szCs w:val="21"/>
                <w:lang w:val="lt-LT"/>
              </w:rPr>
              <w:t xml:space="preserve"> </w:t>
            </w:r>
            <w:r w:rsidR="00A461A4">
              <w:rPr>
                <w:rFonts w:asciiTheme="minorHAnsi" w:hAnsiTheme="minorHAnsi" w:cstheme="minorHAnsi"/>
                <w:sz w:val="21"/>
                <w:szCs w:val="21"/>
                <w:lang w:val="lt-LT"/>
              </w:rPr>
              <w:t>45</w:t>
            </w:r>
            <w:r w:rsidR="000A334F" w:rsidRPr="00676D5F">
              <w:rPr>
                <w:rFonts w:asciiTheme="minorHAnsi" w:hAnsiTheme="minorHAnsi" w:cstheme="minorHAnsi"/>
                <w:sz w:val="21"/>
                <w:szCs w:val="21"/>
                <w:lang w:val="lt-LT"/>
              </w:rPr>
              <w:t> 000.00 Eur be PVM</w:t>
            </w:r>
            <w:r w:rsidR="00253955">
              <w:rPr>
                <w:rFonts w:asciiTheme="minorHAnsi" w:hAnsiTheme="minorHAnsi" w:cstheme="minorHAnsi"/>
                <w:sz w:val="21"/>
                <w:szCs w:val="21"/>
                <w:lang w:val="lt-LT"/>
              </w:rPr>
              <w:t>.</w:t>
            </w:r>
          </w:p>
          <w:p w14:paraId="497F614C" w14:textId="77777777" w:rsidR="009B043F" w:rsidRPr="00733409" w:rsidRDefault="009B043F" w:rsidP="0080148F">
            <w:pPr>
              <w:autoSpaceDE w:val="0"/>
              <w:autoSpaceDN w:val="0"/>
              <w:adjustRightInd w:val="0"/>
              <w:ind w:firstLine="0"/>
              <w:rPr>
                <w:rFonts w:asciiTheme="minorHAnsi" w:hAnsiTheme="minorHAnsi" w:cstheme="minorHAnsi"/>
                <w:color w:val="000000"/>
                <w:sz w:val="21"/>
                <w:szCs w:val="21"/>
              </w:rPr>
            </w:pPr>
          </w:p>
        </w:tc>
        <w:tc>
          <w:tcPr>
            <w:tcW w:w="3969" w:type="dxa"/>
            <w:tcBorders>
              <w:top w:val="single" w:sz="4" w:space="0" w:color="000000"/>
              <w:left w:val="single" w:sz="4" w:space="0" w:color="000000"/>
              <w:bottom w:val="single" w:sz="4" w:space="0" w:color="000000"/>
              <w:right w:val="single" w:sz="4" w:space="0" w:color="000000"/>
            </w:tcBorders>
          </w:tcPr>
          <w:p w14:paraId="36C474AE" w14:textId="77777777" w:rsidR="009B043F" w:rsidRPr="00733409" w:rsidRDefault="009B043F" w:rsidP="0080148F">
            <w:pPr>
              <w:tabs>
                <w:tab w:val="left" w:pos="709"/>
              </w:tabs>
              <w:ind w:firstLine="0"/>
              <w:rPr>
                <w:rFonts w:asciiTheme="minorHAnsi" w:hAnsiTheme="minorHAnsi" w:cstheme="minorHAnsi"/>
                <w:b/>
                <w:bCs/>
                <w:color w:val="333333"/>
                <w:sz w:val="21"/>
                <w:szCs w:val="21"/>
                <w:shd w:val="clear" w:color="auto" w:fill="FFFFFF"/>
              </w:rPr>
            </w:pPr>
            <w:r w:rsidRPr="00733409">
              <w:rPr>
                <w:rFonts w:asciiTheme="minorHAnsi" w:hAnsiTheme="minorHAnsi" w:cstheme="minorHAnsi"/>
                <w:b/>
                <w:bCs/>
                <w:color w:val="333333"/>
                <w:sz w:val="21"/>
                <w:szCs w:val="21"/>
                <w:shd w:val="clear" w:color="auto" w:fill="FFFFFF"/>
              </w:rPr>
              <w:t xml:space="preserve">Pateikiama: </w:t>
            </w:r>
          </w:p>
          <w:p w14:paraId="714D2AAC" w14:textId="77777777" w:rsidR="00733409" w:rsidRPr="00733409" w:rsidRDefault="00733409">
            <w:pPr>
              <w:numPr>
                <w:ilvl w:val="0"/>
                <w:numId w:val="10"/>
              </w:numPr>
              <w:tabs>
                <w:tab w:val="left" w:pos="319"/>
              </w:tabs>
              <w:ind w:left="319"/>
              <w:rPr>
                <w:rFonts w:asciiTheme="minorHAnsi" w:hAnsiTheme="minorHAnsi" w:cstheme="minorHAnsi"/>
                <w:sz w:val="21"/>
                <w:szCs w:val="21"/>
              </w:rPr>
            </w:pPr>
            <w:r w:rsidRPr="00733409">
              <w:rPr>
                <w:rFonts w:asciiTheme="minorHAnsi" w:hAnsiTheme="minorHAnsi" w:cstheme="minorHAnsi"/>
                <w:sz w:val="21"/>
                <w:szCs w:val="21"/>
                <w:shd w:val="clear" w:color="auto" w:fill="FFFFFF"/>
              </w:rPr>
              <w:t xml:space="preserve">Tiekėjo per paskutiniuosius 5 metus (arba nuo tiekėjo įregistravimo dienos, jei tiekėjas įsiregistravo vėliau) tinkamai atliktų darbų sąrašas, nurodant darbų vertę, darbų atlikimo datą, duomenis apie užsakovą, patvirtintas įmonės vadovo arba jo įgalioto asmens parašu ir įmonės antspaudu; </w:t>
            </w:r>
          </w:p>
          <w:p w14:paraId="386AF701" w14:textId="77777777" w:rsidR="00733409" w:rsidRPr="00733409" w:rsidRDefault="00733409">
            <w:pPr>
              <w:numPr>
                <w:ilvl w:val="0"/>
                <w:numId w:val="10"/>
              </w:numPr>
              <w:ind w:left="319"/>
              <w:rPr>
                <w:rFonts w:asciiTheme="minorHAnsi" w:hAnsiTheme="minorHAnsi" w:cstheme="minorHAnsi"/>
                <w:sz w:val="21"/>
                <w:szCs w:val="21"/>
              </w:rPr>
            </w:pPr>
            <w:r w:rsidRPr="00733409">
              <w:rPr>
                <w:rFonts w:asciiTheme="minorHAnsi" w:hAnsiTheme="minorHAnsi" w:cstheme="minorHAnsi"/>
                <w:sz w:val="21"/>
                <w:szCs w:val="21"/>
                <w:shd w:val="clear" w:color="auto" w:fill="FFFFFF"/>
              </w:rPr>
              <w:t>Užsakovų pažymos, kuriose turi būti nurodyta, kad atliktų darbų pavadinimas/apibūdinimas, darbų atlikimo per nurodytą laikotarpį vertė, darbų atlikimo datos, ar jie buvo atlikti pagal galiojančių teisės aktų, reglamentuojančių darbų atlikimą, reikalavimus ir tinkamai užbaigti. Įrodymui bus priimtini ir užsakovo pasirašyti ir antspaudu patvirtinti darbų priėmimo-perdavimo aktai, jei juose yra visa reikalaujama informacija.</w:t>
            </w:r>
          </w:p>
          <w:p w14:paraId="7A92B834" w14:textId="77777777" w:rsidR="00733409" w:rsidRPr="00733409" w:rsidRDefault="00733409" w:rsidP="00733409">
            <w:pPr>
              <w:ind w:left="-41"/>
              <w:rPr>
                <w:rFonts w:asciiTheme="minorHAnsi" w:hAnsiTheme="minorHAnsi" w:cstheme="minorHAnsi"/>
                <w:i/>
                <w:iCs/>
                <w:sz w:val="21"/>
                <w:szCs w:val="21"/>
              </w:rPr>
            </w:pPr>
          </w:p>
          <w:p w14:paraId="3A82583C" w14:textId="69B190BC" w:rsidR="009B043F" w:rsidRPr="00733409" w:rsidRDefault="00733409" w:rsidP="00733409">
            <w:pPr>
              <w:autoSpaceDE w:val="0"/>
              <w:autoSpaceDN w:val="0"/>
              <w:adjustRightInd w:val="0"/>
              <w:ind w:firstLine="0"/>
              <w:rPr>
                <w:rFonts w:asciiTheme="minorHAnsi" w:hAnsiTheme="minorHAnsi" w:cstheme="minorHAnsi"/>
                <w:color w:val="000000"/>
                <w:sz w:val="21"/>
                <w:szCs w:val="21"/>
              </w:rPr>
            </w:pPr>
            <w:r w:rsidRPr="00733409">
              <w:rPr>
                <w:rFonts w:asciiTheme="minorHAnsi" w:hAnsiTheme="minorHAnsi" w:cstheme="minorHAnsi"/>
                <w:i/>
                <w:iCs/>
                <w:sz w:val="21"/>
                <w:szCs w:val="21"/>
              </w:rPr>
              <w:t>Pateikiamos skaitmeninės dokumentų kopijos.</w:t>
            </w:r>
          </w:p>
        </w:tc>
        <w:tc>
          <w:tcPr>
            <w:tcW w:w="2329" w:type="dxa"/>
            <w:vMerge w:val="restart"/>
            <w:tcBorders>
              <w:top w:val="single" w:sz="4" w:space="0" w:color="000000"/>
              <w:left w:val="single" w:sz="4" w:space="0" w:color="000000"/>
              <w:right w:val="single" w:sz="4" w:space="0" w:color="000000"/>
            </w:tcBorders>
          </w:tcPr>
          <w:p w14:paraId="357FC42C" w14:textId="77777777" w:rsidR="009B043F" w:rsidRPr="00733409" w:rsidRDefault="009B043F" w:rsidP="0080148F">
            <w:pPr>
              <w:autoSpaceDE w:val="0"/>
              <w:autoSpaceDN w:val="0"/>
              <w:adjustRightInd w:val="0"/>
              <w:ind w:firstLine="0"/>
              <w:rPr>
                <w:rFonts w:ascii="Calibri" w:hAnsi="Calibri" w:cs="Calibri"/>
                <w:color w:val="000000"/>
                <w:sz w:val="21"/>
                <w:szCs w:val="21"/>
              </w:rPr>
            </w:pPr>
            <w:r w:rsidRPr="00733409">
              <w:rPr>
                <w:rFonts w:ascii="Calibri" w:hAnsi="Calibri" w:cs="Calibri"/>
                <w:color w:val="000000"/>
                <w:sz w:val="21"/>
                <w:szCs w:val="21"/>
              </w:rPr>
              <w:t>- Jei pasiūlymą teikia ūkio subjektų grupė, šį reikalavimą turi atitikti bent vienas grupės narys.</w:t>
            </w:r>
          </w:p>
          <w:p w14:paraId="0195A5AD" w14:textId="77777777" w:rsidR="009B043F" w:rsidRPr="00733409" w:rsidRDefault="009B043F" w:rsidP="0080148F">
            <w:pPr>
              <w:autoSpaceDE w:val="0"/>
              <w:autoSpaceDN w:val="0"/>
              <w:adjustRightInd w:val="0"/>
              <w:ind w:firstLine="0"/>
              <w:rPr>
                <w:rFonts w:ascii="Calibri" w:hAnsi="Calibri" w:cs="Calibri"/>
                <w:color w:val="000000"/>
                <w:sz w:val="21"/>
                <w:szCs w:val="21"/>
              </w:rPr>
            </w:pPr>
            <w:r w:rsidRPr="00733409">
              <w:rPr>
                <w:rFonts w:ascii="Calibri" w:hAnsi="Calibri" w:cs="Calibri"/>
                <w:color w:val="000000"/>
                <w:sz w:val="21"/>
                <w:szCs w:val="21"/>
              </w:rPr>
              <w:t>- Tiekėjas gali remtis kitų ūkio subjektų pajėgumais tik tuo atveju, jeigu tie subjektai patys vykdys tą pirkimo sutarties dalį, kuriai reikia jų turimų pajėgumų.</w:t>
            </w:r>
          </w:p>
          <w:p w14:paraId="6501A195" w14:textId="77777777" w:rsidR="009B043F" w:rsidRPr="00733409" w:rsidRDefault="009B043F" w:rsidP="0080148F">
            <w:pPr>
              <w:autoSpaceDE w:val="0"/>
              <w:autoSpaceDN w:val="0"/>
              <w:adjustRightInd w:val="0"/>
              <w:rPr>
                <w:rFonts w:ascii="Calibri" w:hAnsi="Calibri" w:cs="Calibri"/>
                <w:color w:val="000000"/>
                <w:sz w:val="21"/>
                <w:szCs w:val="21"/>
              </w:rPr>
            </w:pPr>
          </w:p>
          <w:p w14:paraId="0AA0B2C4" w14:textId="77777777" w:rsidR="009B043F" w:rsidRPr="00733409" w:rsidRDefault="009B043F" w:rsidP="0080148F">
            <w:pPr>
              <w:autoSpaceDE w:val="0"/>
              <w:autoSpaceDN w:val="0"/>
              <w:adjustRightInd w:val="0"/>
              <w:rPr>
                <w:rFonts w:ascii="Calibri" w:hAnsi="Calibri" w:cs="Calibri"/>
                <w:color w:val="000000"/>
                <w:sz w:val="21"/>
                <w:szCs w:val="21"/>
              </w:rPr>
            </w:pPr>
          </w:p>
        </w:tc>
      </w:tr>
      <w:tr w:rsidR="009B043F" w:rsidRPr="007E2F63" w14:paraId="79C86F50" w14:textId="77777777" w:rsidTr="009A18DF">
        <w:tc>
          <w:tcPr>
            <w:tcW w:w="709" w:type="dxa"/>
            <w:tcBorders>
              <w:top w:val="single" w:sz="4" w:space="0" w:color="000000"/>
              <w:left w:val="single" w:sz="4" w:space="0" w:color="000000"/>
              <w:bottom w:val="single" w:sz="4" w:space="0" w:color="000000"/>
              <w:right w:val="single" w:sz="4" w:space="0" w:color="000000"/>
            </w:tcBorders>
          </w:tcPr>
          <w:p w14:paraId="018EB270" w14:textId="77777777" w:rsidR="009B043F" w:rsidRPr="00EC17CF" w:rsidRDefault="009B043F" w:rsidP="0080148F">
            <w:pPr>
              <w:spacing w:before="60" w:after="60" w:line="256" w:lineRule="auto"/>
              <w:ind w:firstLine="0"/>
              <w:jc w:val="center"/>
              <w:rPr>
                <w:rFonts w:ascii="Calibri" w:eastAsiaTheme="minorHAnsi" w:hAnsi="Calibri" w:cs="Calibri"/>
                <w:sz w:val="21"/>
                <w:szCs w:val="21"/>
              </w:rPr>
            </w:pPr>
            <w:r>
              <w:rPr>
                <w:rFonts w:ascii="Calibri" w:eastAsiaTheme="minorHAnsi" w:hAnsi="Calibri" w:cs="Calibri"/>
                <w:sz w:val="21"/>
                <w:szCs w:val="21"/>
              </w:rPr>
              <w:t>2</w:t>
            </w:r>
            <w:r w:rsidRPr="00EC17CF">
              <w:rPr>
                <w:rFonts w:ascii="Calibri" w:eastAsiaTheme="minorHAnsi" w:hAnsi="Calibri" w:cs="Calibri"/>
                <w:sz w:val="21"/>
                <w:szCs w:val="21"/>
              </w:rPr>
              <w:t>.</w:t>
            </w:r>
          </w:p>
        </w:tc>
        <w:tc>
          <w:tcPr>
            <w:tcW w:w="3260" w:type="dxa"/>
            <w:tcBorders>
              <w:top w:val="single" w:sz="4" w:space="0" w:color="000000"/>
              <w:left w:val="single" w:sz="4" w:space="0" w:color="000000"/>
              <w:bottom w:val="single" w:sz="4" w:space="0" w:color="000000"/>
              <w:right w:val="single" w:sz="4" w:space="0" w:color="000000"/>
            </w:tcBorders>
          </w:tcPr>
          <w:p w14:paraId="3F1D3778" w14:textId="77777777" w:rsidR="00676D5F" w:rsidRDefault="00676D5F" w:rsidP="00676D5F">
            <w:pPr>
              <w:pStyle w:val="Point1"/>
              <w:spacing w:before="0" w:after="0"/>
              <w:ind w:left="0" w:firstLine="0"/>
              <w:rPr>
                <w:rFonts w:asciiTheme="minorHAnsi" w:hAnsiTheme="minorHAnsi" w:cstheme="minorHAnsi"/>
                <w:sz w:val="21"/>
                <w:szCs w:val="21"/>
                <w:lang w:val="lt-LT"/>
              </w:rPr>
            </w:pPr>
            <w:r w:rsidRPr="00676D5F">
              <w:rPr>
                <w:rFonts w:asciiTheme="minorHAnsi" w:hAnsiTheme="minorHAnsi" w:cstheme="minorHAnsi"/>
                <w:sz w:val="21"/>
                <w:szCs w:val="21"/>
                <w:lang w:val="lt-LT"/>
              </w:rPr>
              <w:t>Tiekėjas turi turėti arba gali pasitelkti nuomos ar kitais pagrindais šią techniką, reikalingą sutarties vykdymui:</w:t>
            </w:r>
          </w:p>
          <w:p w14:paraId="4236DE15" w14:textId="77777777" w:rsidR="00676D5F" w:rsidRDefault="00676D5F" w:rsidP="00676D5F">
            <w:pPr>
              <w:pStyle w:val="Point1"/>
              <w:spacing w:before="0" w:after="0"/>
              <w:ind w:left="0" w:firstLine="0"/>
              <w:rPr>
                <w:rFonts w:asciiTheme="minorHAnsi" w:hAnsiTheme="minorHAnsi" w:cstheme="minorHAnsi"/>
                <w:sz w:val="21"/>
                <w:szCs w:val="21"/>
                <w:lang w:val="lt-LT"/>
              </w:rPr>
            </w:pPr>
            <w:r w:rsidRPr="00676D5F">
              <w:rPr>
                <w:rFonts w:asciiTheme="minorHAnsi" w:hAnsiTheme="minorHAnsi" w:cstheme="minorHAnsi"/>
                <w:sz w:val="21"/>
                <w:szCs w:val="21"/>
                <w:lang w:val="lt-LT"/>
              </w:rPr>
              <w:t>- ne mažiau kaip 2 asfaltbetonio klotuvus;</w:t>
            </w:r>
          </w:p>
          <w:p w14:paraId="77093868" w14:textId="0B20EF0B" w:rsidR="009B043F" w:rsidRDefault="00676D5F" w:rsidP="00676D5F">
            <w:pPr>
              <w:pStyle w:val="Point1"/>
              <w:spacing w:before="0" w:after="0"/>
              <w:ind w:left="0" w:firstLine="0"/>
              <w:rPr>
                <w:rFonts w:asciiTheme="minorHAnsi" w:hAnsiTheme="minorHAnsi" w:cstheme="minorHAnsi"/>
                <w:sz w:val="21"/>
                <w:szCs w:val="21"/>
                <w:lang w:val="lt-LT"/>
              </w:rPr>
            </w:pPr>
            <w:r w:rsidRPr="00676D5F">
              <w:rPr>
                <w:rFonts w:asciiTheme="minorHAnsi" w:hAnsiTheme="minorHAnsi" w:cstheme="minorHAnsi"/>
                <w:sz w:val="21"/>
                <w:szCs w:val="21"/>
                <w:lang w:val="lt-LT"/>
              </w:rPr>
              <w:t>- ne mažiau kaip 2 specializuotos technikos šilto asfaltbetonio pervežimui</w:t>
            </w:r>
            <w:r w:rsidR="00FE3EDF">
              <w:rPr>
                <w:rFonts w:asciiTheme="minorHAnsi" w:hAnsiTheme="minorHAnsi" w:cstheme="minorHAnsi"/>
                <w:sz w:val="21"/>
                <w:szCs w:val="21"/>
                <w:lang w:val="lt-LT"/>
              </w:rPr>
              <w:t>;</w:t>
            </w:r>
          </w:p>
          <w:p w14:paraId="25B3EF8E" w14:textId="0C67DF3B" w:rsidR="00FE3EDF" w:rsidRPr="00242E67" w:rsidRDefault="00FE3EDF" w:rsidP="00676D5F">
            <w:pPr>
              <w:pStyle w:val="Point1"/>
              <w:spacing w:before="0" w:after="0"/>
              <w:ind w:left="0" w:firstLine="0"/>
              <w:rPr>
                <w:rFonts w:asciiTheme="minorHAnsi" w:hAnsiTheme="minorHAnsi" w:cstheme="minorHAnsi"/>
                <w:color w:val="000000"/>
                <w:sz w:val="21"/>
                <w:szCs w:val="21"/>
                <w:lang w:val="lt-LT"/>
              </w:rPr>
            </w:pPr>
            <w:r>
              <w:rPr>
                <w:rFonts w:asciiTheme="minorHAnsi" w:hAnsiTheme="minorHAnsi" w:cstheme="minorHAnsi"/>
                <w:color w:val="000000"/>
                <w:sz w:val="21"/>
                <w:szCs w:val="21"/>
                <w:lang w:val="lt-LT"/>
              </w:rPr>
              <w:t xml:space="preserve">- ne mažiau kaip 2 </w:t>
            </w:r>
            <w:proofErr w:type="spellStart"/>
            <w:r>
              <w:rPr>
                <w:rFonts w:asciiTheme="minorHAnsi" w:hAnsiTheme="minorHAnsi" w:cstheme="minorHAnsi"/>
                <w:color w:val="000000"/>
                <w:sz w:val="21"/>
                <w:szCs w:val="21"/>
                <w:lang w:val="lt-LT"/>
              </w:rPr>
              <w:t>plentvolius</w:t>
            </w:r>
            <w:proofErr w:type="spellEnd"/>
            <w:r>
              <w:rPr>
                <w:rFonts w:asciiTheme="minorHAnsi" w:hAnsiTheme="minorHAnsi" w:cstheme="minorHAnsi"/>
                <w:color w:val="000000"/>
                <w:sz w:val="21"/>
                <w:szCs w:val="21"/>
                <w:lang w:val="lt-LT"/>
              </w:rPr>
              <w:t>.</w:t>
            </w:r>
          </w:p>
        </w:tc>
        <w:tc>
          <w:tcPr>
            <w:tcW w:w="3969" w:type="dxa"/>
            <w:tcBorders>
              <w:top w:val="single" w:sz="4" w:space="0" w:color="000000"/>
              <w:left w:val="single" w:sz="4" w:space="0" w:color="000000"/>
              <w:bottom w:val="single" w:sz="4" w:space="0" w:color="000000"/>
              <w:right w:val="single" w:sz="4" w:space="0" w:color="000000"/>
            </w:tcBorders>
          </w:tcPr>
          <w:p w14:paraId="02F9E046" w14:textId="77777777" w:rsidR="009B043F" w:rsidRPr="00386F15" w:rsidRDefault="009B043F" w:rsidP="0080148F">
            <w:pPr>
              <w:tabs>
                <w:tab w:val="left" w:pos="709"/>
              </w:tabs>
              <w:ind w:firstLine="0"/>
              <w:rPr>
                <w:rFonts w:asciiTheme="minorHAnsi" w:hAnsiTheme="minorHAnsi" w:cstheme="minorHAnsi"/>
                <w:b/>
                <w:bCs/>
                <w:color w:val="333333"/>
                <w:sz w:val="22"/>
                <w:szCs w:val="22"/>
                <w:shd w:val="clear" w:color="auto" w:fill="FFFFFF"/>
              </w:rPr>
            </w:pPr>
            <w:r w:rsidRPr="00386F15">
              <w:rPr>
                <w:rFonts w:asciiTheme="minorHAnsi" w:hAnsiTheme="minorHAnsi" w:cstheme="minorHAnsi"/>
                <w:b/>
                <w:bCs/>
                <w:color w:val="333333"/>
                <w:sz w:val="22"/>
                <w:szCs w:val="22"/>
                <w:shd w:val="clear" w:color="auto" w:fill="FFFFFF"/>
              </w:rPr>
              <w:t>Pateikiama:</w:t>
            </w:r>
          </w:p>
          <w:p w14:paraId="3BF69EA9" w14:textId="77777777" w:rsidR="00242E67" w:rsidRPr="00242E67" w:rsidRDefault="00242E67" w:rsidP="00242E67">
            <w:pPr>
              <w:ind w:left="319" w:hanging="319"/>
              <w:rPr>
                <w:rFonts w:ascii="Calibri" w:hAnsi="Calibri" w:cs="Calibri"/>
                <w:sz w:val="21"/>
                <w:szCs w:val="21"/>
              </w:rPr>
            </w:pPr>
            <w:r w:rsidRPr="00242E67">
              <w:rPr>
                <w:rFonts w:ascii="Calibri" w:hAnsi="Calibri" w:cs="Calibri"/>
                <w:color w:val="333333"/>
                <w:sz w:val="21"/>
                <w:szCs w:val="21"/>
                <w:shd w:val="clear" w:color="auto" w:fill="FFFFFF"/>
              </w:rPr>
              <w:t xml:space="preserve">1) </w:t>
            </w:r>
            <w:r w:rsidRPr="00242E67">
              <w:rPr>
                <w:rFonts w:ascii="Calibri" w:hAnsi="Calibri" w:cs="Calibri"/>
                <w:sz w:val="21"/>
                <w:szCs w:val="21"/>
              </w:rPr>
              <w:t xml:space="preserve"> Pateikiamas nuosavybės teise ar kitais pagrindais valdomos technikos sąrašas: kiekiai, charakteristikos. Sąrašas turi būti patvirtintas tiekėjo įmonės vadovo ar jo įgalioto asmens parašu ir įmonės antspaudu (jeigu turi). </w:t>
            </w:r>
          </w:p>
          <w:p w14:paraId="7F318AFD" w14:textId="77777777" w:rsidR="00242E67" w:rsidRPr="00242E67" w:rsidRDefault="00242E67" w:rsidP="00676D5F">
            <w:pPr>
              <w:ind w:left="172" w:hanging="172"/>
              <w:rPr>
                <w:rFonts w:ascii="Calibri" w:hAnsi="Calibri" w:cs="Calibri"/>
                <w:sz w:val="21"/>
                <w:szCs w:val="21"/>
              </w:rPr>
            </w:pPr>
            <w:r w:rsidRPr="00242E67">
              <w:rPr>
                <w:rFonts w:ascii="Calibri" w:hAnsi="Calibri" w:cs="Calibri"/>
                <w:sz w:val="21"/>
                <w:szCs w:val="21"/>
              </w:rPr>
              <w:t xml:space="preserve">2) Pateikiami technikos registracijos dokumentai ir nuomos, panaudos, </w:t>
            </w:r>
            <w:r w:rsidRPr="00242E67">
              <w:rPr>
                <w:rFonts w:ascii="Calibri" w:hAnsi="Calibri" w:cs="Calibri"/>
                <w:sz w:val="21"/>
                <w:szCs w:val="21"/>
              </w:rPr>
              <w:lastRenderedPageBreak/>
              <w:t xml:space="preserve">preliminarios sutarčių (jei reikia) tinkamai patvirtintos kopijos. </w:t>
            </w:r>
          </w:p>
          <w:p w14:paraId="2AAE04B2" w14:textId="77777777" w:rsidR="00242E67" w:rsidRPr="00242E67" w:rsidRDefault="00242E67" w:rsidP="00242E67">
            <w:pPr>
              <w:rPr>
                <w:rFonts w:ascii="Calibri" w:hAnsi="Calibri" w:cs="Calibri"/>
                <w:sz w:val="21"/>
                <w:szCs w:val="21"/>
              </w:rPr>
            </w:pPr>
          </w:p>
          <w:p w14:paraId="2855F885" w14:textId="79568681" w:rsidR="009B043F" w:rsidRPr="00386F15" w:rsidRDefault="00242E67" w:rsidP="00242E67">
            <w:pPr>
              <w:ind w:firstLine="0"/>
              <w:rPr>
                <w:rFonts w:asciiTheme="minorHAnsi" w:hAnsiTheme="minorHAnsi" w:cstheme="minorHAnsi"/>
                <w:color w:val="000000"/>
                <w:sz w:val="22"/>
                <w:szCs w:val="22"/>
              </w:rPr>
            </w:pPr>
            <w:r w:rsidRPr="00242E67">
              <w:rPr>
                <w:rFonts w:ascii="Calibri" w:hAnsi="Calibri" w:cs="Calibri"/>
                <w:i/>
                <w:iCs/>
                <w:sz w:val="21"/>
                <w:szCs w:val="21"/>
              </w:rPr>
              <w:t>Pateikiamos</w:t>
            </w:r>
            <w:r>
              <w:rPr>
                <w:rFonts w:ascii="Calibri" w:hAnsi="Calibri" w:cs="Calibri"/>
                <w:i/>
                <w:iCs/>
                <w:sz w:val="21"/>
                <w:szCs w:val="21"/>
              </w:rPr>
              <w:t xml:space="preserve"> </w:t>
            </w:r>
            <w:r w:rsidRPr="00242E67">
              <w:rPr>
                <w:rFonts w:ascii="Calibri" w:hAnsi="Calibri" w:cs="Calibri"/>
                <w:i/>
                <w:iCs/>
                <w:sz w:val="21"/>
                <w:szCs w:val="21"/>
              </w:rPr>
              <w:t>skaitmeninės dokumentų kopijos.</w:t>
            </w:r>
          </w:p>
        </w:tc>
        <w:tc>
          <w:tcPr>
            <w:tcW w:w="2329" w:type="dxa"/>
            <w:vMerge/>
            <w:tcBorders>
              <w:left w:val="single" w:sz="4" w:space="0" w:color="000000"/>
              <w:right w:val="single" w:sz="4" w:space="0" w:color="000000"/>
            </w:tcBorders>
          </w:tcPr>
          <w:p w14:paraId="052BBB98" w14:textId="77777777" w:rsidR="009B043F" w:rsidRPr="00EC17CF" w:rsidRDefault="009B043F" w:rsidP="0080148F">
            <w:pPr>
              <w:tabs>
                <w:tab w:val="left" w:pos="993"/>
              </w:tabs>
              <w:rPr>
                <w:rFonts w:ascii="Calibri" w:hAnsi="Calibri" w:cs="Calibri"/>
                <w:b/>
                <w:bCs/>
                <w:color w:val="000000"/>
                <w:sz w:val="21"/>
                <w:szCs w:val="21"/>
              </w:rPr>
            </w:pPr>
          </w:p>
        </w:tc>
      </w:tr>
    </w:tbl>
    <w:p w14:paraId="5AF0FD5D" w14:textId="77777777" w:rsidR="007C483C" w:rsidRDefault="007C483C" w:rsidP="00B32D15">
      <w:pPr>
        <w:spacing w:before="60" w:after="60" w:line="256" w:lineRule="auto"/>
        <w:ind w:firstLine="0"/>
        <w:jc w:val="left"/>
        <w:rPr>
          <w:rFonts w:eastAsiaTheme="minorHAnsi" w:cstheme="minorHAnsi"/>
          <w:b/>
          <w:bCs/>
        </w:rPr>
      </w:pPr>
    </w:p>
    <w:p w14:paraId="708DD0AE" w14:textId="49521801" w:rsidR="00D26F9A" w:rsidRDefault="001E107A" w:rsidP="004F2BBD">
      <w:pPr>
        <w:tabs>
          <w:tab w:val="left" w:pos="720"/>
        </w:tabs>
        <w:spacing w:line="240" w:lineRule="auto"/>
        <w:ind w:firstLine="567"/>
        <w:jc w:val="center"/>
        <w:rPr>
          <w:rFonts w:eastAsia="Calibri"/>
          <w:b/>
          <w:bCs/>
          <w:lang w:eastAsia="en-US"/>
        </w:rPr>
      </w:pPr>
      <w:r>
        <w:rPr>
          <w:rFonts w:eastAsia="Calibri"/>
          <w:b/>
          <w:bCs/>
          <w:lang w:eastAsia="en-US"/>
        </w:rPr>
        <w:t>T</w:t>
      </w:r>
      <w:r w:rsidR="00D26F9A" w:rsidRPr="23346773">
        <w:rPr>
          <w:rFonts w:eastAsia="Calibri"/>
          <w:b/>
          <w:bCs/>
          <w:lang w:eastAsia="en-US"/>
        </w:rPr>
        <w:t>iekėjams keliami reikalavimai dėl kokybės vadybos sistemos ir (ar) aplinkos apsaugos vadybos sistemos standartų reikalavimai</w:t>
      </w:r>
    </w:p>
    <w:p w14:paraId="5A0DDC67" w14:textId="77777777" w:rsidR="009B043F" w:rsidRDefault="009B043F" w:rsidP="009B043F">
      <w:pPr>
        <w:tabs>
          <w:tab w:val="left" w:pos="720"/>
        </w:tabs>
        <w:spacing w:line="240" w:lineRule="auto"/>
        <w:ind w:firstLine="0"/>
        <w:jc w:val="center"/>
        <w:rPr>
          <w:rFonts w:eastAsia="Arial" w:cstheme="minorHAnsi"/>
        </w:rPr>
      </w:pPr>
    </w:p>
    <w:p w14:paraId="1A1883F3" w14:textId="4DFF668C" w:rsidR="009B043F" w:rsidRPr="002D71B6" w:rsidRDefault="009B043F" w:rsidP="009B043F">
      <w:pPr>
        <w:tabs>
          <w:tab w:val="left" w:pos="720"/>
        </w:tabs>
        <w:spacing w:line="240" w:lineRule="auto"/>
        <w:ind w:firstLine="0"/>
        <w:jc w:val="center"/>
        <w:rPr>
          <w:rFonts w:eastAsia="Calibri"/>
          <w:b/>
          <w:bCs/>
          <w:lang w:eastAsia="en-US"/>
        </w:rPr>
      </w:pPr>
      <w:r w:rsidRPr="00CD26EB">
        <w:rPr>
          <w:rFonts w:eastAsia="Arial" w:cstheme="minorHAnsi"/>
        </w:rPr>
        <w:t xml:space="preserve">Tiekėjai turi atitikti šiame priede nustatytus reikalavimus </w:t>
      </w:r>
      <w:r w:rsidRPr="00D652A6">
        <w:rPr>
          <w:rFonts w:eastAsia="Arial" w:cstheme="minorHAnsi"/>
        </w:rPr>
        <w:t xml:space="preserve">dėl aplinkos apsaugos vadybos sistemos </w:t>
      </w:r>
      <w:r w:rsidRPr="00CD26EB">
        <w:rPr>
          <w:rFonts w:eastAsia="Arial" w:cstheme="minorHAnsi"/>
        </w:rPr>
        <w:t>standartų laikymosi.</w:t>
      </w: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2" w:name="_heading=h.3rdcrjn" w:colFirst="0" w:colLast="0"/>
      <w:bookmarkEnd w:id="22"/>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7"/>
        <w:gridCol w:w="3513"/>
        <w:gridCol w:w="3460"/>
        <w:gridCol w:w="3235"/>
      </w:tblGrid>
      <w:tr w:rsidR="009B043F" w:rsidRPr="00544B94" w14:paraId="4615F29B" w14:textId="77777777" w:rsidTr="00253955">
        <w:tc>
          <w:tcPr>
            <w:tcW w:w="627" w:type="dxa"/>
            <w:shd w:val="clear" w:color="auto" w:fill="DEEAF6" w:themeFill="accent5" w:themeFillTint="33"/>
          </w:tcPr>
          <w:p w14:paraId="37B03AD5" w14:textId="77777777" w:rsidR="009B043F" w:rsidRPr="00544B94" w:rsidRDefault="009B043F" w:rsidP="0080148F">
            <w:pPr>
              <w:pStyle w:val="Sraopastraipa"/>
              <w:widowControl w:val="0"/>
              <w:tabs>
                <w:tab w:val="left" w:pos="709"/>
                <w:tab w:val="left" w:pos="1276"/>
              </w:tabs>
              <w:spacing w:line="240" w:lineRule="auto"/>
              <w:ind w:left="0" w:firstLine="0"/>
              <w:rPr>
                <w:rFonts w:cstheme="minorHAnsi"/>
                <w:b/>
                <w:bCs/>
                <w:sz w:val="22"/>
                <w:szCs w:val="22"/>
              </w:rPr>
            </w:pPr>
            <w:proofErr w:type="spellStart"/>
            <w:r w:rsidRPr="00544B94">
              <w:rPr>
                <w:rFonts w:cstheme="minorHAnsi"/>
                <w:b/>
                <w:bCs/>
                <w:sz w:val="22"/>
                <w:szCs w:val="22"/>
              </w:rPr>
              <w:t>Eil</w:t>
            </w:r>
            <w:proofErr w:type="spellEnd"/>
            <w:r w:rsidRPr="00544B94">
              <w:rPr>
                <w:rFonts w:cstheme="minorHAnsi"/>
                <w:b/>
                <w:bCs/>
                <w:sz w:val="22"/>
                <w:szCs w:val="22"/>
              </w:rPr>
              <w:t xml:space="preserve"> Nr.</w:t>
            </w:r>
          </w:p>
        </w:tc>
        <w:tc>
          <w:tcPr>
            <w:tcW w:w="3513" w:type="dxa"/>
            <w:shd w:val="clear" w:color="auto" w:fill="DEEAF6" w:themeFill="accent5" w:themeFillTint="33"/>
          </w:tcPr>
          <w:p w14:paraId="7ECDC0BC" w14:textId="77777777" w:rsidR="009B043F" w:rsidRPr="00544B94" w:rsidRDefault="009B043F" w:rsidP="0080148F">
            <w:pPr>
              <w:pStyle w:val="Sraopastraipa"/>
              <w:widowControl w:val="0"/>
              <w:tabs>
                <w:tab w:val="left" w:pos="709"/>
                <w:tab w:val="left" w:pos="1276"/>
              </w:tabs>
              <w:spacing w:line="240" w:lineRule="auto"/>
              <w:ind w:left="0" w:firstLine="0"/>
              <w:rPr>
                <w:rFonts w:cstheme="minorHAnsi"/>
                <w:b/>
                <w:bCs/>
                <w:sz w:val="22"/>
                <w:szCs w:val="22"/>
              </w:rPr>
            </w:pPr>
            <w:r w:rsidRPr="00544B94">
              <w:rPr>
                <w:rFonts w:cstheme="minorHAnsi"/>
                <w:b/>
                <w:bCs/>
                <w:sz w:val="22"/>
                <w:szCs w:val="22"/>
              </w:rPr>
              <w:t>Kvalifikacijos reikalavimas</w:t>
            </w:r>
          </w:p>
        </w:tc>
        <w:tc>
          <w:tcPr>
            <w:tcW w:w="3460" w:type="dxa"/>
            <w:shd w:val="clear" w:color="auto" w:fill="DEEAF6" w:themeFill="accent5" w:themeFillTint="33"/>
          </w:tcPr>
          <w:p w14:paraId="3667F7D0" w14:textId="77777777" w:rsidR="009B043F" w:rsidRPr="00544B94" w:rsidRDefault="009B043F" w:rsidP="0080148F">
            <w:pPr>
              <w:pStyle w:val="Sraopastraipa"/>
              <w:widowControl w:val="0"/>
              <w:tabs>
                <w:tab w:val="left" w:pos="709"/>
                <w:tab w:val="left" w:pos="1276"/>
              </w:tabs>
              <w:spacing w:line="240" w:lineRule="auto"/>
              <w:ind w:left="0" w:firstLine="0"/>
              <w:rPr>
                <w:rFonts w:cstheme="minorHAnsi"/>
                <w:b/>
                <w:bCs/>
                <w:sz w:val="22"/>
                <w:szCs w:val="22"/>
              </w:rPr>
            </w:pPr>
            <w:r w:rsidRPr="00544B94">
              <w:rPr>
                <w:rFonts w:ascii="Calibri" w:hAnsi="Calibri" w:cs="Calibri"/>
                <w:b/>
                <w:bCs/>
                <w:color w:val="000000"/>
              </w:rPr>
              <w:t>Atitiktį reikalavimui įrodantys dokumentai</w:t>
            </w:r>
          </w:p>
        </w:tc>
        <w:tc>
          <w:tcPr>
            <w:tcW w:w="3235" w:type="dxa"/>
            <w:shd w:val="clear" w:color="auto" w:fill="DEEAF6" w:themeFill="accent5" w:themeFillTint="33"/>
          </w:tcPr>
          <w:p w14:paraId="4D9AC8CB" w14:textId="77777777" w:rsidR="009B043F" w:rsidRPr="00544B94" w:rsidRDefault="009B043F" w:rsidP="0080148F">
            <w:pPr>
              <w:autoSpaceDE w:val="0"/>
              <w:autoSpaceDN w:val="0"/>
              <w:adjustRightInd w:val="0"/>
              <w:ind w:firstLine="0"/>
              <w:jc w:val="center"/>
              <w:rPr>
                <w:rFonts w:ascii="Calibri" w:hAnsi="Calibri" w:cs="Calibri"/>
                <w:b/>
                <w:bCs/>
                <w:color w:val="000000"/>
              </w:rPr>
            </w:pPr>
            <w:r w:rsidRPr="00544B94">
              <w:rPr>
                <w:rFonts w:ascii="Calibri" w:hAnsi="Calibri" w:cs="Calibri"/>
                <w:b/>
                <w:bCs/>
                <w:color w:val="000000"/>
              </w:rPr>
              <w:t>Subjektas, kuris turi atitikti reikalavimą</w:t>
            </w:r>
          </w:p>
        </w:tc>
      </w:tr>
      <w:tr w:rsidR="009B043F" w:rsidRPr="00544B94" w14:paraId="5EDA939A" w14:textId="77777777" w:rsidTr="00253955">
        <w:tc>
          <w:tcPr>
            <w:tcW w:w="627" w:type="dxa"/>
            <w:shd w:val="clear" w:color="auto" w:fill="DEEAF6" w:themeFill="accent5" w:themeFillTint="33"/>
          </w:tcPr>
          <w:p w14:paraId="5308FC80" w14:textId="77777777" w:rsidR="009B043F" w:rsidRPr="00544B94" w:rsidRDefault="009B043F" w:rsidP="0080148F">
            <w:pPr>
              <w:pStyle w:val="Sraopastraipa"/>
              <w:widowControl w:val="0"/>
              <w:tabs>
                <w:tab w:val="left" w:pos="709"/>
                <w:tab w:val="left" w:pos="1276"/>
              </w:tabs>
              <w:spacing w:line="240" w:lineRule="auto"/>
              <w:ind w:left="0" w:firstLine="0"/>
              <w:rPr>
                <w:rFonts w:cstheme="minorHAnsi"/>
                <w:b/>
                <w:bCs/>
                <w:sz w:val="22"/>
                <w:szCs w:val="22"/>
              </w:rPr>
            </w:pPr>
          </w:p>
        </w:tc>
        <w:tc>
          <w:tcPr>
            <w:tcW w:w="3513" w:type="dxa"/>
            <w:shd w:val="clear" w:color="auto" w:fill="DEEAF6" w:themeFill="accent5" w:themeFillTint="33"/>
          </w:tcPr>
          <w:p w14:paraId="1ACB8C53" w14:textId="77777777" w:rsidR="009B043F" w:rsidRPr="00544B94" w:rsidRDefault="009B043F" w:rsidP="0080148F">
            <w:pPr>
              <w:pStyle w:val="Sraopastraipa"/>
              <w:widowControl w:val="0"/>
              <w:tabs>
                <w:tab w:val="left" w:pos="709"/>
                <w:tab w:val="left" w:pos="1276"/>
              </w:tabs>
              <w:spacing w:line="240" w:lineRule="auto"/>
              <w:ind w:left="0" w:firstLine="0"/>
              <w:rPr>
                <w:rFonts w:cstheme="minorHAnsi"/>
                <w:b/>
                <w:bCs/>
                <w:sz w:val="22"/>
                <w:szCs w:val="22"/>
              </w:rPr>
            </w:pPr>
          </w:p>
        </w:tc>
        <w:tc>
          <w:tcPr>
            <w:tcW w:w="3460" w:type="dxa"/>
            <w:shd w:val="clear" w:color="auto" w:fill="DEEAF6" w:themeFill="accent5" w:themeFillTint="33"/>
          </w:tcPr>
          <w:p w14:paraId="0DD30D1E" w14:textId="77777777" w:rsidR="009B043F" w:rsidRPr="00544B94" w:rsidRDefault="009B043F" w:rsidP="0080148F">
            <w:pPr>
              <w:pStyle w:val="Sraopastraipa"/>
              <w:widowControl w:val="0"/>
              <w:tabs>
                <w:tab w:val="left" w:pos="709"/>
                <w:tab w:val="left" w:pos="1276"/>
              </w:tabs>
              <w:spacing w:line="240" w:lineRule="auto"/>
              <w:ind w:left="0" w:firstLine="0"/>
              <w:rPr>
                <w:rFonts w:ascii="Calibri" w:hAnsi="Calibri" w:cs="Calibri"/>
                <w:b/>
                <w:bCs/>
                <w:color w:val="000000"/>
              </w:rPr>
            </w:pPr>
          </w:p>
        </w:tc>
        <w:tc>
          <w:tcPr>
            <w:tcW w:w="3235" w:type="dxa"/>
            <w:shd w:val="clear" w:color="auto" w:fill="DEEAF6" w:themeFill="accent5" w:themeFillTint="33"/>
          </w:tcPr>
          <w:p w14:paraId="74AAFDE1" w14:textId="77777777" w:rsidR="009B043F" w:rsidRPr="00544B94" w:rsidRDefault="009B043F" w:rsidP="0080148F">
            <w:pPr>
              <w:autoSpaceDE w:val="0"/>
              <w:autoSpaceDN w:val="0"/>
              <w:adjustRightInd w:val="0"/>
              <w:ind w:firstLine="0"/>
              <w:jc w:val="center"/>
              <w:rPr>
                <w:rFonts w:ascii="Calibri" w:hAnsi="Calibri" w:cs="Calibri"/>
                <w:b/>
                <w:bCs/>
                <w:color w:val="000000"/>
              </w:rPr>
            </w:pPr>
          </w:p>
        </w:tc>
      </w:tr>
      <w:tr w:rsidR="009B043F" w:rsidRPr="00544B94" w14:paraId="69BC7244" w14:textId="77777777" w:rsidTr="00253955">
        <w:tc>
          <w:tcPr>
            <w:tcW w:w="627" w:type="dxa"/>
            <w:shd w:val="clear" w:color="auto" w:fill="auto"/>
          </w:tcPr>
          <w:p w14:paraId="025D6652" w14:textId="77777777" w:rsidR="009B043F" w:rsidRPr="00544B94" w:rsidRDefault="009B043F" w:rsidP="0080148F">
            <w:pPr>
              <w:pStyle w:val="Sraopastraipa"/>
              <w:widowControl w:val="0"/>
              <w:tabs>
                <w:tab w:val="left" w:pos="709"/>
                <w:tab w:val="left" w:pos="1276"/>
              </w:tabs>
              <w:spacing w:line="240" w:lineRule="auto"/>
              <w:ind w:left="0" w:firstLine="0"/>
              <w:rPr>
                <w:rFonts w:cstheme="minorHAnsi"/>
                <w:sz w:val="22"/>
                <w:szCs w:val="22"/>
              </w:rPr>
            </w:pPr>
            <w:r>
              <w:rPr>
                <w:rFonts w:cstheme="minorHAnsi"/>
                <w:sz w:val="22"/>
                <w:szCs w:val="22"/>
              </w:rPr>
              <w:t>1.</w:t>
            </w:r>
          </w:p>
        </w:tc>
        <w:tc>
          <w:tcPr>
            <w:tcW w:w="3513" w:type="dxa"/>
            <w:shd w:val="clear" w:color="auto" w:fill="auto"/>
          </w:tcPr>
          <w:p w14:paraId="542B166E" w14:textId="4CAC8696" w:rsidR="009B043F" w:rsidRPr="00054992" w:rsidRDefault="00054992" w:rsidP="0080148F">
            <w:pPr>
              <w:pStyle w:val="Sraopastraipa"/>
              <w:widowControl w:val="0"/>
              <w:tabs>
                <w:tab w:val="left" w:pos="709"/>
                <w:tab w:val="left" w:pos="1276"/>
              </w:tabs>
              <w:spacing w:line="240" w:lineRule="auto"/>
              <w:ind w:left="0" w:firstLine="0"/>
              <w:rPr>
                <w:rFonts w:cstheme="minorHAnsi"/>
              </w:rPr>
            </w:pPr>
            <w:r w:rsidRPr="00054992">
              <w:t>Tiekėjas turi taikyti aplinkos apsaugos vadybos sistemą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tc>
        <w:tc>
          <w:tcPr>
            <w:tcW w:w="3460" w:type="dxa"/>
            <w:shd w:val="clear" w:color="auto" w:fill="auto"/>
          </w:tcPr>
          <w:p w14:paraId="7BA6BC28" w14:textId="77777777" w:rsidR="00054992" w:rsidRDefault="00054992" w:rsidP="00054992">
            <w:pPr>
              <w:ind w:firstLine="0"/>
              <w:rPr>
                <w:szCs w:val="24"/>
              </w:rPr>
            </w:pPr>
            <w:r w:rsidRPr="00241844">
              <w:rPr>
                <w:szCs w:val="24"/>
              </w:rPr>
              <w:t xml:space="preserve">EMAS arba LST EN ISO 14001 sertifikatas, arba kitas lygiavertis sertifikatas, išduotas kitose valstybėse narėse įsteigtų nepriklausomų įstaigų. Kaip lygiaverčių aplinkos apsaugos vadybos užtikrinimo priemonių įrodymą, tiekėjas gali pateikti lygiaverčių </w:t>
            </w:r>
            <w:r w:rsidRPr="00EA111B">
              <w:rPr>
                <w:szCs w:val="24"/>
              </w:rPr>
              <w:t>taikomų</w:t>
            </w:r>
            <w:r w:rsidRPr="00241844">
              <w:rPr>
                <w:szCs w:val="24"/>
              </w:rPr>
              <w:t xml:space="preserve"> aplinkos apsaugos vadybos priemonių aprašymą, parengtą pagal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patvirtinto Aplinkos apsaugos kriterijų, kuriuos perkančiosios organizacijos turi taikyti pirkdami darbus, taikymo tvarkos aprašo reikalavimus, arba kitus lygiaverčius įrodymus.</w:t>
            </w:r>
          </w:p>
          <w:p w14:paraId="468D4B8F" w14:textId="77777777" w:rsidR="00054992" w:rsidRDefault="00054992" w:rsidP="00054992">
            <w:pPr>
              <w:rPr>
                <w:i/>
              </w:rPr>
            </w:pPr>
            <w:r>
              <w:rPr>
                <w:i/>
              </w:rPr>
              <w:lastRenderedPageBreak/>
              <w:t>Perkančioji organizacija taip pat priima kitus tiekėjo įrodymus apie lygiavertes aplinkos apsaugos vadybos priemones</w:t>
            </w:r>
            <w:r w:rsidRPr="00791F0F">
              <w:rPr>
                <w:i/>
              </w:rPr>
              <w:t>.</w:t>
            </w:r>
          </w:p>
          <w:p w14:paraId="2A0FF40C" w14:textId="77777777" w:rsidR="00054992" w:rsidRPr="00791F0F" w:rsidRDefault="00054992" w:rsidP="00054992">
            <w:pPr>
              <w:rPr>
                <w:i/>
                <w:szCs w:val="24"/>
              </w:rPr>
            </w:pPr>
          </w:p>
          <w:p w14:paraId="14084E1C" w14:textId="35987EB2" w:rsidR="009B043F" w:rsidRPr="00D652A6" w:rsidRDefault="00054992" w:rsidP="00054992">
            <w:pPr>
              <w:pStyle w:val="Sraopastraipa"/>
              <w:widowControl w:val="0"/>
              <w:tabs>
                <w:tab w:val="left" w:pos="709"/>
                <w:tab w:val="left" w:pos="1276"/>
              </w:tabs>
              <w:spacing w:line="240" w:lineRule="auto"/>
              <w:ind w:left="0" w:firstLine="0"/>
              <w:rPr>
                <w:rFonts w:cstheme="minorHAnsi"/>
                <w:sz w:val="22"/>
                <w:szCs w:val="22"/>
              </w:rPr>
            </w:pPr>
            <w:r>
              <w:rPr>
                <w:rFonts w:ascii="Times New Roman" w:hAnsi="Times New Roman"/>
                <w:i/>
                <w:iCs/>
                <w:sz w:val="24"/>
                <w:szCs w:val="24"/>
              </w:rPr>
              <w:t>Pateikiamos skaitmeninės dokumentų kopijos</w:t>
            </w:r>
          </w:p>
        </w:tc>
        <w:tc>
          <w:tcPr>
            <w:tcW w:w="3235" w:type="dxa"/>
          </w:tcPr>
          <w:p w14:paraId="1DA951FB" w14:textId="77777777" w:rsidR="009B043F" w:rsidRPr="00D652A6" w:rsidRDefault="009B043F" w:rsidP="0080148F">
            <w:pPr>
              <w:autoSpaceDE w:val="0"/>
              <w:autoSpaceDN w:val="0"/>
              <w:adjustRightInd w:val="0"/>
              <w:ind w:firstLine="0"/>
              <w:rPr>
                <w:rFonts w:cstheme="minorHAnsi"/>
                <w:color w:val="000000"/>
                <w:sz w:val="22"/>
                <w:szCs w:val="22"/>
              </w:rPr>
            </w:pPr>
            <w:r w:rsidRPr="00D652A6">
              <w:rPr>
                <w:rFonts w:cstheme="minorHAnsi"/>
                <w:color w:val="000000"/>
                <w:sz w:val="22"/>
                <w:szCs w:val="22"/>
              </w:rPr>
              <w:lastRenderedPageBreak/>
              <w:t>- Jei pasiūlymą teikia ūkio subjektų grupė, šį reikalavimą turi atitikti bent vienas grupės narys.</w:t>
            </w:r>
          </w:p>
          <w:p w14:paraId="03BABA71" w14:textId="77777777" w:rsidR="009B043F" w:rsidRPr="00D652A6" w:rsidRDefault="009B043F" w:rsidP="0080148F">
            <w:pPr>
              <w:autoSpaceDE w:val="0"/>
              <w:autoSpaceDN w:val="0"/>
              <w:adjustRightInd w:val="0"/>
              <w:ind w:firstLine="0"/>
              <w:rPr>
                <w:rFonts w:cstheme="minorHAnsi"/>
                <w:color w:val="000000"/>
                <w:sz w:val="22"/>
                <w:szCs w:val="22"/>
              </w:rPr>
            </w:pPr>
            <w:r w:rsidRPr="00D652A6">
              <w:rPr>
                <w:rFonts w:cstheme="minorHAnsi"/>
                <w:color w:val="000000"/>
                <w:sz w:val="22"/>
                <w:szCs w:val="22"/>
              </w:rPr>
              <w:t>- Tiekėjas gali remtis kitų ūkio subjektų pajėgumais tik tuo atveju, jeigu tie subjektai patys vykdys tą pirkimo sutarties dalį, kuriai reikia jų turimų pajėgumų.</w:t>
            </w:r>
          </w:p>
          <w:p w14:paraId="2D8F33A1" w14:textId="77777777" w:rsidR="009B043F" w:rsidRPr="00D652A6" w:rsidRDefault="009B043F" w:rsidP="0080148F">
            <w:pPr>
              <w:pStyle w:val="Sraopastraipa"/>
              <w:widowControl w:val="0"/>
              <w:tabs>
                <w:tab w:val="left" w:pos="709"/>
                <w:tab w:val="left" w:pos="1276"/>
              </w:tabs>
              <w:spacing w:line="240" w:lineRule="auto"/>
              <w:ind w:left="0" w:firstLine="0"/>
              <w:rPr>
                <w:rFonts w:cstheme="minorHAnsi"/>
                <w:color w:val="333333"/>
                <w:sz w:val="22"/>
                <w:szCs w:val="22"/>
                <w:shd w:val="clear" w:color="auto" w:fill="FFFFFF"/>
              </w:rPr>
            </w:pPr>
          </w:p>
        </w:tc>
      </w:tr>
    </w:tbl>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23" w:name="_heading=h.26in1rg" w:colFirst="0" w:colLast="0"/>
      <w:bookmarkStart w:id="24" w:name="ketvpriedas"/>
      <w:bookmarkStart w:id="25" w:name="_Toc85439812"/>
      <w:bookmarkEnd w:id="23"/>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6FFC95C5" w:rsidR="006E50CA" w:rsidRDefault="006E50CA">
      <w:r>
        <w:br w:type="page"/>
      </w:r>
    </w:p>
    <w:p w14:paraId="480A9935" w14:textId="77777777" w:rsidR="00A040B5" w:rsidRPr="00A040B5" w:rsidRDefault="00A040B5" w:rsidP="00A040B5"/>
    <w:p w14:paraId="6BCC2113" w14:textId="74E66DC7" w:rsidR="00CB5907" w:rsidRPr="00A76EAF" w:rsidRDefault="00DE051B" w:rsidP="00105DAD">
      <w:pPr>
        <w:spacing w:line="240" w:lineRule="auto"/>
        <w:ind w:left="7314" w:firstLine="0"/>
        <w:rPr>
          <w:rFonts w:cstheme="minorHAnsi"/>
        </w:rPr>
      </w:pPr>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End w:id="24"/>
      <w:bookmarkEnd w:id="25"/>
      <w:r w:rsidRPr="00A76EAF">
        <w:rPr>
          <w:rFonts w:cstheme="minorHAnsi"/>
        </w:rPr>
        <w:t>P</w:t>
      </w:r>
      <w:r w:rsidR="00CB5907" w:rsidRPr="00A76EAF">
        <w:rPr>
          <w:rFonts w:cstheme="minorHAnsi"/>
        </w:rPr>
        <w:t xml:space="preserve">irkimo sąlygų </w:t>
      </w:r>
      <w:r w:rsidR="00B37407">
        <w:rPr>
          <w:rFonts w:cstheme="minorHAnsi"/>
        </w:rPr>
        <w:t>2</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6"/>
      <w:bookmarkEnd w:id="27"/>
      <w:bookmarkEnd w:id="28"/>
      <w:bookmarkEnd w:id="29"/>
      <w:bookmarkEnd w:id="30"/>
      <w:bookmarkEnd w:id="31"/>
    </w:p>
    <w:bookmarkEnd w:id="32"/>
    <w:p w14:paraId="111DB7D6" w14:textId="77777777" w:rsidR="00CB5907" w:rsidRPr="00A76EAF" w:rsidRDefault="00CB5907" w:rsidP="00CB5907">
      <w:pPr>
        <w:jc w:val="center"/>
        <w:rPr>
          <w:rFonts w:cstheme="minorHAnsi"/>
          <w:sz w:val="28"/>
          <w:szCs w:val="28"/>
        </w:rPr>
      </w:pPr>
    </w:p>
    <w:p w14:paraId="3C224FCE" w14:textId="77777777" w:rsidR="00CB5907"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1B50DDB7" w14:textId="77777777" w:rsidR="00AD6063" w:rsidRPr="00597647" w:rsidRDefault="00AD6063" w:rsidP="00AD6063">
      <w:pPr>
        <w:pStyle w:val="Temosantrat21"/>
        <w:keepNext/>
        <w:keepLines/>
        <w:shd w:val="clear" w:color="auto" w:fill="auto"/>
        <w:tabs>
          <w:tab w:val="left" w:pos="905"/>
        </w:tabs>
        <w:spacing w:before="0" w:after="0" w:line="240" w:lineRule="auto"/>
        <w:jc w:val="left"/>
        <w:rPr>
          <w:sz w:val="20"/>
          <w:szCs w:val="20"/>
          <w:lang w:eastAsia="ar-SA"/>
        </w:rPr>
      </w:pPr>
    </w:p>
    <w:p w14:paraId="62EBDDE6" w14:textId="77777777" w:rsidR="00676D5F" w:rsidRPr="00996838" w:rsidRDefault="00676D5F" w:rsidP="00DC1123">
      <w:pPr>
        <w:spacing w:line="240" w:lineRule="auto"/>
        <w:ind w:firstLine="1296"/>
        <w:jc w:val="center"/>
        <w:rPr>
          <w:b/>
          <w:bCs/>
          <w:color w:val="000000" w:themeColor="text1"/>
        </w:rPr>
      </w:pPr>
      <w:r w:rsidRPr="00996838">
        <w:rPr>
          <w:b/>
          <w:bCs/>
          <w:color w:val="000000" w:themeColor="text1"/>
        </w:rPr>
        <w:t xml:space="preserve">Techninė specifikacija. Asfaltbetonio dangos </w:t>
      </w:r>
      <w:proofErr w:type="spellStart"/>
      <w:r w:rsidRPr="00996838">
        <w:rPr>
          <w:b/>
          <w:bCs/>
          <w:color w:val="000000" w:themeColor="text1"/>
        </w:rPr>
        <w:t>išdaužų</w:t>
      </w:r>
      <w:proofErr w:type="spellEnd"/>
      <w:r w:rsidRPr="00996838">
        <w:rPr>
          <w:b/>
          <w:bCs/>
          <w:color w:val="000000" w:themeColor="text1"/>
        </w:rPr>
        <w:t xml:space="preserve"> užtaisymas</w:t>
      </w:r>
    </w:p>
    <w:p w14:paraId="333E5442" w14:textId="0A014A02" w:rsidR="00676D5F" w:rsidRDefault="00676D5F" w:rsidP="00DC1123">
      <w:pPr>
        <w:tabs>
          <w:tab w:val="left" w:pos="851"/>
        </w:tabs>
        <w:spacing w:line="240" w:lineRule="auto"/>
        <w:ind w:firstLine="851"/>
        <w:rPr>
          <w:color w:val="000000" w:themeColor="text1"/>
        </w:rPr>
      </w:pPr>
      <w:r w:rsidRPr="00996838">
        <w:rPr>
          <w:color w:val="000000" w:themeColor="text1"/>
        </w:rPr>
        <w:t xml:space="preserve">Rangovas, laimėjęs konkursą, visus darbus privalo atlikti medžiagomis, sertifikuotomis Lietuvoje. Darbų kokybė turi atitikti kelių techninio reglamento KTR 1.01:2008 „Automobilių keliai“, kelių priežiūros vadovo II dalies „Automobilių kelių priežiūros darbų atlikimo technologija“ KPV DT-06, automobilių kelių asfalto mišinių techninių reikalavimų aprašo TRA ASFALTAS </w:t>
      </w:r>
      <w:r>
        <w:rPr>
          <w:color w:val="000000" w:themeColor="text1"/>
        </w:rPr>
        <w:t>24</w:t>
      </w:r>
      <w:r w:rsidRPr="00996838">
        <w:rPr>
          <w:color w:val="000000" w:themeColor="text1"/>
        </w:rPr>
        <w:t xml:space="preserve">, ir automobilių kelių dangos konstrukcijos asfalto sluoksnių įrengimo taisyklių ĮT ASFALTAS </w:t>
      </w:r>
      <w:r>
        <w:rPr>
          <w:color w:val="000000" w:themeColor="text1"/>
        </w:rPr>
        <w:t>24</w:t>
      </w:r>
      <w:r w:rsidRPr="00996838">
        <w:rPr>
          <w:color w:val="000000" w:themeColor="text1"/>
        </w:rPr>
        <w:t xml:space="preserve">, automobilių kelių asfalto dangų priežiūrai skirtų medžiagų ir medžiagų mišinių panaudojimo ir jų sluoksnių įrengimo taisyklių ĮT APM 10 reikalavimus. </w:t>
      </w:r>
    </w:p>
    <w:p w14:paraId="79333FDD" w14:textId="77777777" w:rsidR="00676D5F" w:rsidRPr="00996838" w:rsidRDefault="00676D5F" w:rsidP="00DC1123">
      <w:pPr>
        <w:tabs>
          <w:tab w:val="left" w:pos="0"/>
        </w:tabs>
        <w:spacing w:line="240" w:lineRule="auto"/>
        <w:ind w:firstLine="851"/>
        <w:rPr>
          <w:bCs/>
          <w:color w:val="000000" w:themeColor="text1"/>
        </w:rPr>
      </w:pPr>
      <w:r w:rsidRPr="00996838">
        <w:rPr>
          <w:bCs/>
          <w:color w:val="000000" w:themeColor="text1"/>
        </w:rPr>
        <w:t xml:space="preserve">Darbo procesas: </w:t>
      </w:r>
    </w:p>
    <w:p w14:paraId="3E2603F6" w14:textId="77777777" w:rsidR="00676D5F" w:rsidRPr="00996838" w:rsidRDefault="00676D5F">
      <w:pPr>
        <w:pStyle w:val="Sraopastraipa"/>
        <w:numPr>
          <w:ilvl w:val="0"/>
          <w:numId w:val="13"/>
        </w:numPr>
        <w:tabs>
          <w:tab w:val="left" w:pos="0"/>
          <w:tab w:val="left" w:pos="1134"/>
        </w:tabs>
        <w:suppressAutoHyphens/>
        <w:spacing w:line="240" w:lineRule="auto"/>
        <w:ind w:left="0" w:firstLine="851"/>
        <w:rPr>
          <w:bCs/>
          <w:color w:val="000000" w:themeColor="text1"/>
        </w:rPr>
      </w:pPr>
      <w:proofErr w:type="spellStart"/>
      <w:r w:rsidRPr="00996838">
        <w:rPr>
          <w:bCs/>
          <w:color w:val="000000" w:themeColor="text1"/>
        </w:rPr>
        <w:t>išdaužoms</w:t>
      </w:r>
      <w:proofErr w:type="spellEnd"/>
      <w:r w:rsidRPr="00996838">
        <w:rPr>
          <w:bCs/>
          <w:color w:val="000000" w:themeColor="text1"/>
        </w:rPr>
        <w:t xml:space="preserve"> užtaisyti naudoti šaltus arba</w:t>
      </w:r>
      <w:r>
        <w:rPr>
          <w:bCs/>
          <w:color w:val="000000" w:themeColor="text1"/>
        </w:rPr>
        <w:t xml:space="preserve"> </w:t>
      </w:r>
      <w:r w:rsidRPr="00996838">
        <w:rPr>
          <w:bCs/>
          <w:color w:val="000000" w:themeColor="text1"/>
        </w:rPr>
        <w:t xml:space="preserve">karštus asfaltbetonio mišinius, arba laikinai užpildant </w:t>
      </w:r>
      <w:proofErr w:type="spellStart"/>
      <w:r w:rsidRPr="00996838">
        <w:rPr>
          <w:bCs/>
          <w:color w:val="000000" w:themeColor="text1"/>
        </w:rPr>
        <w:t>išdaužas</w:t>
      </w:r>
      <w:proofErr w:type="spellEnd"/>
      <w:r w:rsidRPr="00996838">
        <w:rPr>
          <w:bCs/>
          <w:color w:val="000000" w:themeColor="text1"/>
        </w:rPr>
        <w:t xml:space="preserve"> frezuoto asfaltbetonio (drožlėmis) mišiniu ir suirusią dangą iškertant mechaniniu būdu:</w:t>
      </w:r>
    </w:p>
    <w:p w14:paraId="5372C5D0" w14:textId="77777777" w:rsidR="00676D5F" w:rsidRPr="00996838" w:rsidRDefault="00676D5F">
      <w:pPr>
        <w:numPr>
          <w:ilvl w:val="0"/>
          <w:numId w:val="12"/>
        </w:numPr>
        <w:tabs>
          <w:tab w:val="left" w:pos="851"/>
          <w:tab w:val="left" w:pos="1134"/>
        </w:tabs>
        <w:suppressAutoHyphens/>
        <w:spacing w:line="240" w:lineRule="auto"/>
        <w:ind w:left="0" w:firstLine="851"/>
        <w:rPr>
          <w:bCs/>
          <w:color w:val="000000" w:themeColor="text1"/>
        </w:rPr>
      </w:pPr>
      <w:proofErr w:type="spellStart"/>
      <w:r w:rsidRPr="00996838">
        <w:rPr>
          <w:bCs/>
          <w:color w:val="000000" w:themeColor="text1"/>
        </w:rPr>
        <w:t>išdaužų</w:t>
      </w:r>
      <w:proofErr w:type="spellEnd"/>
      <w:r w:rsidRPr="00996838">
        <w:rPr>
          <w:bCs/>
          <w:color w:val="000000" w:themeColor="text1"/>
        </w:rPr>
        <w:t xml:space="preserve"> kontūro nužymėjimas stačiakampėmis figūromis, apimant 3–5 cm nesugadintos dangos;</w:t>
      </w:r>
    </w:p>
    <w:p w14:paraId="751BA768" w14:textId="77777777" w:rsidR="00676D5F" w:rsidRPr="00996838" w:rsidRDefault="00676D5F">
      <w:pPr>
        <w:widowControl w:val="0"/>
        <w:numPr>
          <w:ilvl w:val="0"/>
          <w:numId w:val="12"/>
        </w:numPr>
        <w:tabs>
          <w:tab w:val="left" w:pos="1134"/>
          <w:tab w:val="left" w:pos="1560"/>
        </w:tabs>
        <w:suppressAutoHyphens/>
        <w:spacing w:line="240" w:lineRule="auto"/>
        <w:ind w:left="0" w:firstLine="851"/>
        <w:textAlignment w:val="baseline"/>
        <w:rPr>
          <w:bCs/>
          <w:color w:val="000000" w:themeColor="text1"/>
        </w:rPr>
      </w:pPr>
      <w:proofErr w:type="spellStart"/>
      <w:r w:rsidRPr="00996838">
        <w:rPr>
          <w:bCs/>
          <w:color w:val="000000" w:themeColor="text1"/>
        </w:rPr>
        <w:t>išdaužų</w:t>
      </w:r>
      <w:proofErr w:type="spellEnd"/>
      <w:r w:rsidRPr="00996838">
        <w:rPr>
          <w:bCs/>
          <w:color w:val="000000" w:themeColor="text1"/>
        </w:rPr>
        <w:t xml:space="preserve"> nužymėtų dangos kraštų apipjovimas freza iki reikiamo gylio;</w:t>
      </w:r>
    </w:p>
    <w:p w14:paraId="40F241BC" w14:textId="77777777" w:rsidR="00676D5F" w:rsidRPr="00996838" w:rsidRDefault="00676D5F">
      <w:pPr>
        <w:widowControl w:val="0"/>
        <w:numPr>
          <w:ilvl w:val="0"/>
          <w:numId w:val="12"/>
        </w:numPr>
        <w:tabs>
          <w:tab w:val="left" w:pos="1134"/>
        </w:tabs>
        <w:suppressAutoHyphens/>
        <w:spacing w:line="240" w:lineRule="auto"/>
        <w:ind w:left="0" w:firstLine="851"/>
        <w:textAlignment w:val="baseline"/>
        <w:rPr>
          <w:bCs/>
          <w:color w:val="000000" w:themeColor="text1"/>
        </w:rPr>
      </w:pPr>
      <w:r w:rsidRPr="00996838">
        <w:rPr>
          <w:bCs/>
          <w:color w:val="000000" w:themeColor="text1"/>
        </w:rPr>
        <w:t>iškirstų gabalų pašalinimas, purvo nuvalymas, dulkių išpūtimas suspaustu oru, jeigu yra vandens – jo išsėmimas, paviršiaus išdžiovinimas;</w:t>
      </w:r>
    </w:p>
    <w:p w14:paraId="28D09401" w14:textId="77777777" w:rsidR="00676D5F" w:rsidRPr="00996838" w:rsidRDefault="00676D5F">
      <w:pPr>
        <w:numPr>
          <w:ilvl w:val="0"/>
          <w:numId w:val="12"/>
        </w:numPr>
        <w:tabs>
          <w:tab w:val="left" w:pos="851"/>
          <w:tab w:val="left" w:pos="1134"/>
        </w:tabs>
        <w:suppressAutoHyphens/>
        <w:spacing w:line="240" w:lineRule="auto"/>
        <w:ind w:left="0" w:firstLine="851"/>
        <w:rPr>
          <w:bCs/>
          <w:color w:val="000000" w:themeColor="text1"/>
        </w:rPr>
      </w:pPr>
      <w:r w:rsidRPr="00996838">
        <w:rPr>
          <w:bCs/>
          <w:color w:val="000000" w:themeColor="text1"/>
        </w:rPr>
        <w:t>iškirsto ploto (dugno ir kraštų) padengimas bituminėmis emulsijomis .</w:t>
      </w:r>
    </w:p>
    <w:p w14:paraId="64CAA182" w14:textId="77777777" w:rsidR="00676D5F" w:rsidRPr="00996838" w:rsidRDefault="00676D5F">
      <w:pPr>
        <w:widowControl w:val="0"/>
        <w:numPr>
          <w:ilvl w:val="0"/>
          <w:numId w:val="12"/>
        </w:numPr>
        <w:tabs>
          <w:tab w:val="left" w:pos="1134"/>
        </w:tabs>
        <w:suppressAutoHyphens/>
        <w:spacing w:line="240" w:lineRule="auto"/>
        <w:ind w:left="0" w:firstLine="851"/>
        <w:textAlignment w:val="baseline"/>
        <w:rPr>
          <w:bCs/>
          <w:color w:val="000000" w:themeColor="text1"/>
          <w:spacing w:val="-2"/>
        </w:rPr>
      </w:pPr>
      <w:r w:rsidRPr="00996838">
        <w:rPr>
          <w:bCs/>
          <w:color w:val="000000" w:themeColor="text1"/>
        </w:rPr>
        <w:t xml:space="preserve">asfaltbetonio mišinio sutankinimas: </w:t>
      </w:r>
      <w:proofErr w:type="spellStart"/>
      <w:r w:rsidRPr="00996838">
        <w:rPr>
          <w:bCs/>
          <w:color w:val="000000" w:themeColor="text1"/>
        </w:rPr>
        <w:t>išdaužose</w:t>
      </w:r>
      <w:proofErr w:type="spellEnd"/>
      <w:r w:rsidRPr="00996838">
        <w:rPr>
          <w:bCs/>
          <w:color w:val="000000" w:themeColor="text1"/>
        </w:rPr>
        <w:t xml:space="preserve">, kurių plotai maži, asfaltbetonio mišinys tankinamas </w:t>
      </w:r>
      <w:proofErr w:type="spellStart"/>
      <w:r w:rsidRPr="00996838">
        <w:rPr>
          <w:bCs/>
          <w:color w:val="000000" w:themeColor="text1"/>
        </w:rPr>
        <w:t>vibroplokštėmis</w:t>
      </w:r>
      <w:proofErr w:type="spellEnd"/>
      <w:r w:rsidRPr="00996838">
        <w:rPr>
          <w:bCs/>
          <w:color w:val="000000" w:themeColor="text1"/>
        </w:rPr>
        <w:t xml:space="preserve">, o esant dideliems duobių plotams, </w:t>
      </w:r>
      <w:r w:rsidRPr="00996838">
        <w:rPr>
          <w:bCs/>
          <w:color w:val="000000" w:themeColor="text1"/>
          <w:spacing w:val="-2"/>
        </w:rPr>
        <w:t xml:space="preserve">naudojami 5–8 t </w:t>
      </w:r>
      <w:proofErr w:type="spellStart"/>
      <w:r w:rsidRPr="00996838">
        <w:rPr>
          <w:bCs/>
          <w:color w:val="000000" w:themeColor="text1"/>
          <w:spacing w:val="-2"/>
        </w:rPr>
        <w:t>plentvoliai</w:t>
      </w:r>
      <w:proofErr w:type="spellEnd"/>
      <w:r w:rsidRPr="00996838">
        <w:rPr>
          <w:bCs/>
          <w:color w:val="000000" w:themeColor="text1"/>
          <w:spacing w:val="-2"/>
        </w:rPr>
        <w:t xml:space="preserve">. Tankinti pradedama nuo kraštų link vidurio, perdengiant esamą dangą 10–5 cm. Per pirmuosius du važiavimus </w:t>
      </w:r>
      <w:proofErr w:type="spellStart"/>
      <w:r w:rsidRPr="00996838">
        <w:rPr>
          <w:bCs/>
          <w:color w:val="000000" w:themeColor="text1"/>
          <w:spacing w:val="-2"/>
        </w:rPr>
        <w:t>plentvolio</w:t>
      </w:r>
      <w:proofErr w:type="spellEnd"/>
      <w:r w:rsidRPr="00996838">
        <w:rPr>
          <w:bCs/>
          <w:color w:val="000000" w:themeColor="text1"/>
          <w:spacing w:val="-2"/>
        </w:rPr>
        <w:t xml:space="preserve"> greitis 1,5–2,0 km/val., vėlesnių 3,5–4,0 km/val. Važiavimų viena vieta skaičius, tankinant karštą asfaltbetonio mišinį, – nuo </w:t>
      </w:r>
      <w:r>
        <w:rPr>
          <w:bCs/>
          <w:color w:val="000000" w:themeColor="text1"/>
          <w:spacing w:val="-2"/>
        </w:rPr>
        <w:t>5</w:t>
      </w:r>
      <w:r w:rsidRPr="00996838">
        <w:rPr>
          <w:bCs/>
          <w:color w:val="000000" w:themeColor="text1"/>
          <w:spacing w:val="-2"/>
        </w:rPr>
        <w:t xml:space="preserve"> iki </w:t>
      </w:r>
      <w:r>
        <w:rPr>
          <w:bCs/>
          <w:color w:val="000000" w:themeColor="text1"/>
          <w:spacing w:val="-2"/>
        </w:rPr>
        <w:t xml:space="preserve">7 </w:t>
      </w:r>
      <w:r w:rsidRPr="00996838">
        <w:rPr>
          <w:bCs/>
          <w:color w:val="000000" w:themeColor="text1"/>
          <w:spacing w:val="-2"/>
        </w:rPr>
        <w:t xml:space="preserve">kartų, šaltą – </w:t>
      </w:r>
      <w:r>
        <w:rPr>
          <w:bCs/>
          <w:color w:val="000000" w:themeColor="text1"/>
          <w:spacing w:val="-2"/>
        </w:rPr>
        <w:t>5</w:t>
      </w:r>
      <w:r w:rsidRPr="00996838">
        <w:rPr>
          <w:bCs/>
          <w:color w:val="000000" w:themeColor="text1"/>
          <w:spacing w:val="-2"/>
        </w:rPr>
        <w:t xml:space="preserve"> kartai;</w:t>
      </w:r>
    </w:p>
    <w:p w14:paraId="4CA2EC71" w14:textId="77777777" w:rsidR="00676D5F" w:rsidRDefault="00676D5F">
      <w:pPr>
        <w:widowControl w:val="0"/>
        <w:numPr>
          <w:ilvl w:val="0"/>
          <w:numId w:val="12"/>
        </w:numPr>
        <w:tabs>
          <w:tab w:val="left" w:pos="1134"/>
        </w:tabs>
        <w:suppressAutoHyphens/>
        <w:spacing w:line="240" w:lineRule="auto"/>
        <w:ind w:left="0" w:firstLine="851"/>
        <w:textAlignment w:val="baseline"/>
        <w:rPr>
          <w:color w:val="000000" w:themeColor="text1"/>
        </w:rPr>
      </w:pPr>
      <w:r w:rsidRPr="00996838">
        <w:rPr>
          <w:bCs/>
          <w:color w:val="000000" w:themeColor="text1"/>
        </w:rPr>
        <w:t>asfalto trupinių pakrovimas (mechanizuotu arba rankiniu būdu) į autotransporto   priemonę ir išvežimas</w:t>
      </w:r>
      <w:r w:rsidRPr="00996838">
        <w:rPr>
          <w:color w:val="000000" w:themeColor="text1"/>
        </w:rPr>
        <w:t xml:space="preserve">. </w:t>
      </w:r>
    </w:p>
    <w:p w14:paraId="6742A2BC" w14:textId="77777777" w:rsidR="00676D5F" w:rsidRPr="00996838" w:rsidRDefault="00676D5F" w:rsidP="001F3D47">
      <w:pPr>
        <w:widowControl w:val="0"/>
        <w:tabs>
          <w:tab w:val="left" w:pos="1134"/>
        </w:tabs>
        <w:ind w:firstLine="0"/>
        <w:textAlignment w:val="baseline"/>
        <w:rPr>
          <w:color w:val="FF0000"/>
        </w:rPr>
      </w:pPr>
    </w:p>
    <w:p w14:paraId="0269E54F" w14:textId="77777777" w:rsidR="00676D5F" w:rsidRPr="00996838" w:rsidRDefault="00676D5F" w:rsidP="00676D5F">
      <w:pPr>
        <w:jc w:val="center"/>
        <w:rPr>
          <w:b/>
          <w:bCs/>
        </w:rPr>
      </w:pPr>
      <w:r w:rsidRPr="00996838">
        <w:rPr>
          <w:b/>
          <w:bCs/>
        </w:rPr>
        <w:t xml:space="preserve">Asfaltbetonio dangose esančių </w:t>
      </w:r>
      <w:proofErr w:type="spellStart"/>
      <w:r w:rsidRPr="00996838">
        <w:rPr>
          <w:b/>
          <w:bCs/>
        </w:rPr>
        <w:t>išdaužų</w:t>
      </w:r>
      <w:proofErr w:type="spellEnd"/>
      <w:r w:rsidRPr="00996838">
        <w:rPr>
          <w:b/>
          <w:bCs/>
        </w:rPr>
        <w:t xml:space="preserve"> užtaisymo kokybės kontrolė </w:t>
      </w:r>
    </w:p>
    <w:p w14:paraId="338EC777" w14:textId="77777777" w:rsidR="00676D5F" w:rsidRPr="00996838" w:rsidRDefault="00676D5F" w:rsidP="00676D5F">
      <w:pPr>
        <w:jc w:val="center"/>
        <w:rPr>
          <w:b/>
          <w:bCs/>
        </w:rPr>
      </w:pPr>
    </w:p>
    <w:tbl>
      <w:tblPr>
        <w:tblW w:w="9628" w:type="dxa"/>
        <w:jc w:val="center"/>
        <w:tblLayout w:type="fixed"/>
        <w:tblLook w:val="0000" w:firstRow="0" w:lastRow="0" w:firstColumn="0" w:lastColumn="0" w:noHBand="0" w:noVBand="0"/>
      </w:tblPr>
      <w:tblGrid>
        <w:gridCol w:w="640"/>
        <w:gridCol w:w="2778"/>
        <w:gridCol w:w="3245"/>
        <w:gridCol w:w="1483"/>
        <w:gridCol w:w="1482"/>
      </w:tblGrid>
      <w:tr w:rsidR="00676D5F" w:rsidRPr="00996838" w14:paraId="13663F41" w14:textId="77777777" w:rsidTr="00253955">
        <w:trPr>
          <w:tblHeader/>
          <w:jc w:val="center"/>
        </w:trPr>
        <w:tc>
          <w:tcPr>
            <w:tcW w:w="640" w:type="dxa"/>
            <w:tcBorders>
              <w:top w:val="single" w:sz="4" w:space="0" w:color="000000"/>
              <w:left w:val="single" w:sz="4" w:space="0" w:color="000000"/>
              <w:bottom w:val="single" w:sz="4" w:space="0" w:color="000000"/>
              <w:right w:val="single" w:sz="4" w:space="0" w:color="000000"/>
            </w:tcBorders>
          </w:tcPr>
          <w:p w14:paraId="0786E9D1" w14:textId="37DD8ADB" w:rsidR="00676D5F" w:rsidRPr="00996838" w:rsidRDefault="001F3D47" w:rsidP="00DC1123">
            <w:pPr>
              <w:widowControl w:val="0"/>
              <w:spacing w:line="240" w:lineRule="auto"/>
              <w:ind w:firstLine="0"/>
            </w:pPr>
            <w:r>
              <w:t xml:space="preserve">Eil. </w:t>
            </w:r>
            <w:r w:rsidR="00676D5F" w:rsidRPr="00996838">
              <w:t>Nr.</w:t>
            </w:r>
          </w:p>
        </w:tc>
        <w:tc>
          <w:tcPr>
            <w:tcW w:w="2778" w:type="dxa"/>
            <w:tcBorders>
              <w:top w:val="single" w:sz="4" w:space="0" w:color="000000"/>
              <w:left w:val="single" w:sz="4" w:space="0" w:color="000000"/>
              <w:bottom w:val="single" w:sz="4" w:space="0" w:color="000000"/>
              <w:right w:val="single" w:sz="4" w:space="0" w:color="000000"/>
            </w:tcBorders>
          </w:tcPr>
          <w:p w14:paraId="5DC4A947" w14:textId="77777777" w:rsidR="00676D5F" w:rsidRPr="00996838" w:rsidRDefault="00676D5F" w:rsidP="00DC1123">
            <w:pPr>
              <w:widowControl w:val="0"/>
              <w:spacing w:line="240" w:lineRule="auto"/>
              <w:ind w:firstLine="0"/>
              <w:jc w:val="center"/>
            </w:pPr>
            <w:r w:rsidRPr="00996838">
              <w:t xml:space="preserve">Taisymo darbai </w:t>
            </w:r>
          </w:p>
        </w:tc>
        <w:tc>
          <w:tcPr>
            <w:tcW w:w="3245" w:type="dxa"/>
            <w:tcBorders>
              <w:top w:val="single" w:sz="4" w:space="0" w:color="000000"/>
              <w:left w:val="single" w:sz="4" w:space="0" w:color="000000"/>
              <w:bottom w:val="single" w:sz="4" w:space="0" w:color="000000"/>
              <w:right w:val="single" w:sz="4" w:space="0" w:color="000000"/>
            </w:tcBorders>
          </w:tcPr>
          <w:p w14:paraId="5C9EE507" w14:textId="77777777" w:rsidR="00676D5F" w:rsidRPr="00996838" w:rsidRDefault="00676D5F" w:rsidP="00DC1123">
            <w:pPr>
              <w:widowControl w:val="0"/>
              <w:spacing w:line="240" w:lineRule="auto"/>
              <w:ind w:firstLine="20"/>
              <w:jc w:val="center"/>
            </w:pPr>
            <w:r w:rsidRPr="00996838">
              <w:t xml:space="preserve">Kas tikrinama </w:t>
            </w:r>
          </w:p>
        </w:tc>
        <w:tc>
          <w:tcPr>
            <w:tcW w:w="1483" w:type="dxa"/>
            <w:tcBorders>
              <w:top w:val="single" w:sz="4" w:space="0" w:color="000000"/>
              <w:left w:val="single" w:sz="4" w:space="0" w:color="000000"/>
              <w:bottom w:val="single" w:sz="4" w:space="0" w:color="000000"/>
              <w:right w:val="single" w:sz="4" w:space="0" w:color="000000"/>
            </w:tcBorders>
          </w:tcPr>
          <w:p w14:paraId="56C52E62" w14:textId="77777777" w:rsidR="00676D5F" w:rsidRPr="00996838" w:rsidRDefault="00676D5F" w:rsidP="00DC1123">
            <w:pPr>
              <w:widowControl w:val="0"/>
              <w:spacing w:line="240" w:lineRule="auto"/>
              <w:ind w:firstLine="25"/>
              <w:jc w:val="center"/>
            </w:pPr>
            <w:r w:rsidRPr="00996838">
              <w:t xml:space="preserve">Tikrinantis asmuo </w:t>
            </w:r>
          </w:p>
        </w:tc>
        <w:tc>
          <w:tcPr>
            <w:tcW w:w="1482" w:type="dxa"/>
            <w:tcBorders>
              <w:top w:val="single" w:sz="4" w:space="0" w:color="000000"/>
              <w:left w:val="single" w:sz="4" w:space="0" w:color="000000"/>
              <w:bottom w:val="single" w:sz="4" w:space="0" w:color="000000"/>
              <w:right w:val="single" w:sz="4" w:space="0" w:color="000000"/>
            </w:tcBorders>
          </w:tcPr>
          <w:p w14:paraId="65915492" w14:textId="77777777" w:rsidR="00676D5F" w:rsidRPr="00996838" w:rsidRDefault="00676D5F" w:rsidP="00DC1123">
            <w:pPr>
              <w:widowControl w:val="0"/>
              <w:spacing w:line="240" w:lineRule="auto"/>
              <w:ind w:firstLine="0"/>
              <w:jc w:val="center"/>
            </w:pPr>
            <w:r w:rsidRPr="00996838">
              <w:t>Tikrinimo būdai</w:t>
            </w:r>
          </w:p>
        </w:tc>
      </w:tr>
      <w:tr w:rsidR="00676D5F" w:rsidRPr="00996838" w14:paraId="0232BCFF" w14:textId="77777777" w:rsidTr="00253955">
        <w:trPr>
          <w:jc w:val="center"/>
        </w:trPr>
        <w:tc>
          <w:tcPr>
            <w:tcW w:w="640" w:type="dxa"/>
            <w:tcBorders>
              <w:top w:val="single" w:sz="4" w:space="0" w:color="000000"/>
              <w:left w:val="single" w:sz="4" w:space="0" w:color="000000"/>
              <w:bottom w:val="single" w:sz="4" w:space="0" w:color="000000"/>
              <w:right w:val="single" w:sz="4" w:space="0" w:color="000000"/>
            </w:tcBorders>
          </w:tcPr>
          <w:p w14:paraId="54956EC3" w14:textId="77777777" w:rsidR="00676D5F" w:rsidRPr="00996838" w:rsidRDefault="00676D5F" w:rsidP="00DC1123">
            <w:pPr>
              <w:widowControl w:val="0"/>
              <w:spacing w:line="240" w:lineRule="auto"/>
              <w:ind w:firstLine="0"/>
              <w:rPr>
                <w:color w:val="000000" w:themeColor="text1"/>
              </w:rPr>
            </w:pPr>
            <w:r w:rsidRPr="00996838">
              <w:rPr>
                <w:color w:val="000000" w:themeColor="text1"/>
              </w:rPr>
              <w:t>1</w:t>
            </w:r>
          </w:p>
        </w:tc>
        <w:tc>
          <w:tcPr>
            <w:tcW w:w="2778" w:type="dxa"/>
            <w:tcBorders>
              <w:top w:val="single" w:sz="4" w:space="0" w:color="000000"/>
              <w:left w:val="single" w:sz="4" w:space="0" w:color="000000"/>
              <w:bottom w:val="single" w:sz="4" w:space="0" w:color="000000"/>
              <w:right w:val="single" w:sz="4" w:space="0" w:color="000000"/>
            </w:tcBorders>
          </w:tcPr>
          <w:p w14:paraId="03C719FE" w14:textId="77777777" w:rsidR="00676D5F" w:rsidRPr="00996838" w:rsidRDefault="00676D5F" w:rsidP="00DC1123">
            <w:pPr>
              <w:widowControl w:val="0"/>
              <w:spacing w:line="240" w:lineRule="auto"/>
              <w:ind w:firstLine="0"/>
              <w:rPr>
                <w:color w:val="000000" w:themeColor="text1"/>
              </w:rPr>
            </w:pPr>
            <w:r w:rsidRPr="00996838">
              <w:rPr>
                <w:color w:val="000000" w:themeColor="text1"/>
              </w:rPr>
              <w:t xml:space="preserve">Taisomo ruožo aptvėrimas </w:t>
            </w:r>
          </w:p>
        </w:tc>
        <w:tc>
          <w:tcPr>
            <w:tcW w:w="3245" w:type="dxa"/>
            <w:tcBorders>
              <w:top w:val="single" w:sz="4" w:space="0" w:color="000000"/>
              <w:left w:val="single" w:sz="4" w:space="0" w:color="000000"/>
              <w:bottom w:val="single" w:sz="4" w:space="0" w:color="000000"/>
              <w:right w:val="single" w:sz="4" w:space="0" w:color="000000"/>
            </w:tcBorders>
          </w:tcPr>
          <w:p w14:paraId="083CCF03" w14:textId="77777777" w:rsidR="00676D5F" w:rsidRPr="00996838" w:rsidRDefault="00676D5F" w:rsidP="00DC1123">
            <w:pPr>
              <w:widowControl w:val="0"/>
              <w:spacing w:line="240" w:lineRule="auto"/>
              <w:ind w:firstLine="20"/>
              <w:rPr>
                <w:color w:val="000000" w:themeColor="text1"/>
              </w:rPr>
            </w:pPr>
            <w:r w:rsidRPr="00996838">
              <w:rPr>
                <w:color w:val="000000" w:themeColor="text1"/>
              </w:rPr>
              <w:t>ženklų pastatymas</w:t>
            </w:r>
          </w:p>
        </w:tc>
        <w:tc>
          <w:tcPr>
            <w:tcW w:w="1483" w:type="dxa"/>
            <w:tcBorders>
              <w:top w:val="single" w:sz="4" w:space="0" w:color="000000"/>
              <w:left w:val="single" w:sz="4" w:space="0" w:color="000000"/>
              <w:bottom w:val="single" w:sz="4" w:space="0" w:color="000000"/>
              <w:right w:val="single" w:sz="4" w:space="0" w:color="000000"/>
            </w:tcBorders>
          </w:tcPr>
          <w:p w14:paraId="1FDE603D" w14:textId="77777777" w:rsidR="00676D5F" w:rsidRPr="00996838" w:rsidRDefault="00676D5F" w:rsidP="00DC1123">
            <w:pPr>
              <w:widowControl w:val="0"/>
              <w:spacing w:line="240" w:lineRule="auto"/>
              <w:ind w:firstLine="25"/>
            </w:pPr>
            <w:r w:rsidRPr="00996838">
              <w:t>darbų vykdytojas</w:t>
            </w:r>
          </w:p>
        </w:tc>
        <w:tc>
          <w:tcPr>
            <w:tcW w:w="1482" w:type="dxa"/>
            <w:tcBorders>
              <w:top w:val="single" w:sz="4" w:space="0" w:color="000000"/>
              <w:left w:val="single" w:sz="4" w:space="0" w:color="000000"/>
              <w:bottom w:val="single" w:sz="4" w:space="0" w:color="000000"/>
              <w:right w:val="single" w:sz="4" w:space="0" w:color="000000"/>
            </w:tcBorders>
          </w:tcPr>
          <w:p w14:paraId="311EB5D7" w14:textId="77777777" w:rsidR="00676D5F" w:rsidRPr="00996838" w:rsidRDefault="00676D5F" w:rsidP="00DC1123">
            <w:pPr>
              <w:widowControl w:val="0"/>
              <w:spacing w:line="240" w:lineRule="auto"/>
              <w:ind w:firstLine="0"/>
            </w:pPr>
            <w:r w:rsidRPr="00996838">
              <w:t>vizualiai</w:t>
            </w:r>
          </w:p>
        </w:tc>
      </w:tr>
      <w:tr w:rsidR="00676D5F" w:rsidRPr="00996838" w14:paraId="0612ACA5" w14:textId="77777777" w:rsidTr="00253955">
        <w:trPr>
          <w:jc w:val="center"/>
        </w:trPr>
        <w:tc>
          <w:tcPr>
            <w:tcW w:w="640" w:type="dxa"/>
            <w:tcBorders>
              <w:top w:val="single" w:sz="4" w:space="0" w:color="000000"/>
              <w:left w:val="single" w:sz="4" w:space="0" w:color="000000"/>
              <w:bottom w:val="single" w:sz="4" w:space="0" w:color="000000"/>
              <w:right w:val="single" w:sz="4" w:space="0" w:color="000000"/>
            </w:tcBorders>
          </w:tcPr>
          <w:p w14:paraId="6F89257A" w14:textId="77777777" w:rsidR="00676D5F" w:rsidRPr="00996838" w:rsidRDefault="00676D5F" w:rsidP="00DC1123">
            <w:pPr>
              <w:widowControl w:val="0"/>
              <w:spacing w:line="240" w:lineRule="auto"/>
              <w:ind w:firstLine="0"/>
              <w:rPr>
                <w:color w:val="000000" w:themeColor="text1"/>
              </w:rPr>
            </w:pPr>
            <w:r w:rsidRPr="00996838">
              <w:rPr>
                <w:color w:val="000000" w:themeColor="text1"/>
              </w:rPr>
              <w:t>2</w:t>
            </w:r>
          </w:p>
        </w:tc>
        <w:tc>
          <w:tcPr>
            <w:tcW w:w="2778" w:type="dxa"/>
            <w:tcBorders>
              <w:top w:val="single" w:sz="4" w:space="0" w:color="000000"/>
              <w:left w:val="single" w:sz="4" w:space="0" w:color="000000"/>
              <w:bottom w:val="single" w:sz="4" w:space="0" w:color="000000"/>
              <w:right w:val="single" w:sz="4" w:space="0" w:color="000000"/>
            </w:tcBorders>
          </w:tcPr>
          <w:p w14:paraId="7B6FA4EB" w14:textId="77777777" w:rsidR="00676D5F" w:rsidRPr="00996838" w:rsidRDefault="00676D5F" w:rsidP="00DC1123">
            <w:pPr>
              <w:widowControl w:val="0"/>
              <w:spacing w:line="240" w:lineRule="auto"/>
              <w:ind w:firstLine="0"/>
              <w:rPr>
                <w:color w:val="000000" w:themeColor="text1"/>
              </w:rPr>
            </w:pPr>
            <w:r w:rsidRPr="00996838">
              <w:rPr>
                <w:color w:val="000000" w:themeColor="text1"/>
              </w:rPr>
              <w:t>Ruožo paruošimas</w:t>
            </w:r>
          </w:p>
        </w:tc>
        <w:tc>
          <w:tcPr>
            <w:tcW w:w="3245" w:type="dxa"/>
            <w:tcBorders>
              <w:top w:val="single" w:sz="4" w:space="0" w:color="000000"/>
              <w:left w:val="single" w:sz="4" w:space="0" w:color="000000"/>
              <w:bottom w:val="single" w:sz="4" w:space="0" w:color="000000"/>
              <w:right w:val="single" w:sz="4" w:space="0" w:color="000000"/>
            </w:tcBorders>
          </w:tcPr>
          <w:p w14:paraId="0516B5FF" w14:textId="77777777" w:rsidR="00676D5F" w:rsidRPr="00996838" w:rsidRDefault="00676D5F" w:rsidP="00DC1123">
            <w:pPr>
              <w:widowControl w:val="0"/>
              <w:spacing w:line="240" w:lineRule="auto"/>
              <w:ind w:firstLine="20"/>
              <w:rPr>
                <w:color w:val="000000" w:themeColor="text1"/>
              </w:rPr>
            </w:pPr>
            <w:r w:rsidRPr="00996838">
              <w:rPr>
                <w:color w:val="000000" w:themeColor="text1"/>
              </w:rPr>
              <w:t>purvo ir dulkių nuvalymo kokybė</w:t>
            </w:r>
          </w:p>
        </w:tc>
        <w:tc>
          <w:tcPr>
            <w:tcW w:w="1483" w:type="dxa"/>
            <w:tcBorders>
              <w:top w:val="single" w:sz="4" w:space="0" w:color="000000"/>
              <w:left w:val="single" w:sz="4" w:space="0" w:color="000000"/>
              <w:bottom w:val="single" w:sz="4" w:space="0" w:color="000000"/>
              <w:right w:val="single" w:sz="4" w:space="0" w:color="000000"/>
            </w:tcBorders>
          </w:tcPr>
          <w:p w14:paraId="5350BD65" w14:textId="77777777" w:rsidR="00676D5F" w:rsidRPr="00996838" w:rsidRDefault="00676D5F" w:rsidP="00DC1123">
            <w:pPr>
              <w:widowControl w:val="0"/>
              <w:spacing w:line="240" w:lineRule="auto"/>
              <w:ind w:firstLine="25"/>
            </w:pPr>
            <w:r w:rsidRPr="00996838">
              <w:t>meistras</w:t>
            </w:r>
          </w:p>
          <w:p w14:paraId="5B7EA9A6" w14:textId="77777777" w:rsidR="00676D5F" w:rsidRPr="00996838" w:rsidRDefault="00676D5F" w:rsidP="00DC1123">
            <w:pPr>
              <w:widowControl w:val="0"/>
              <w:spacing w:line="240" w:lineRule="auto"/>
              <w:ind w:firstLine="25"/>
              <w:jc w:val="center"/>
            </w:pPr>
          </w:p>
        </w:tc>
        <w:tc>
          <w:tcPr>
            <w:tcW w:w="1482" w:type="dxa"/>
            <w:tcBorders>
              <w:top w:val="single" w:sz="4" w:space="0" w:color="000000"/>
              <w:left w:val="single" w:sz="4" w:space="0" w:color="000000"/>
              <w:bottom w:val="single" w:sz="4" w:space="0" w:color="000000"/>
              <w:right w:val="single" w:sz="4" w:space="0" w:color="000000"/>
            </w:tcBorders>
          </w:tcPr>
          <w:p w14:paraId="253F3CF8" w14:textId="77777777" w:rsidR="00676D5F" w:rsidRPr="00996838" w:rsidRDefault="00676D5F" w:rsidP="00DC1123">
            <w:pPr>
              <w:widowControl w:val="0"/>
              <w:spacing w:line="240" w:lineRule="auto"/>
              <w:ind w:firstLine="0"/>
            </w:pPr>
            <w:r w:rsidRPr="00996838">
              <w:t>vizualiai</w:t>
            </w:r>
          </w:p>
        </w:tc>
      </w:tr>
      <w:tr w:rsidR="00676D5F" w:rsidRPr="00996838" w14:paraId="077D66F6" w14:textId="77777777" w:rsidTr="00253955">
        <w:trPr>
          <w:cantSplit/>
          <w:jc w:val="center"/>
        </w:trPr>
        <w:tc>
          <w:tcPr>
            <w:tcW w:w="640" w:type="dxa"/>
            <w:vMerge w:val="restart"/>
            <w:tcBorders>
              <w:top w:val="single" w:sz="4" w:space="0" w:color="000000"/>
              <w:left w:val="single" w:sz="4" w:space="0" w:color="000000"/>
              <w:bottom w:val="single" w:sz="4" w:space="0" w:color="000000"/>
              <w:right w:val="single" w:sz="4" w:space="0" w:color="000000"/>
            </w:tcBorders>
          </w:tcPr>
          <w:p w14:paraId="1575F269" w14:textId="77777777" w:rsidR="00676D5F" w:rsidRPr="00996838" w:rsidRDefault="00676D5F" w:rsidP="00DC1123">
            <w:pPr>
              <w:widowControl w:val="0"/>
              <w:spacing w:line="240" w:lineRule="auto"/>
              <w:ind w:firstLine="0"/>
              <w:rPr>
                <w:color w:val="000000" w:themeColor="text1"/>
              </w:rPr>
            </w:pPr>
            <w:r w:rsidRPr="00996838">
              <w:rPr>
                <w:color w:val="000000" w:themeColor="text1"/>
              </w:rPr>
              <w:t>3</w:t>
            </w:r>
          </w:p>
        </w:tc>
        <w:tc>
          <w:tcPr>
            <w:tcW w:w="2778" w:type="dxa"/>
            <w:vMerge w:val="restart"/>
            <w:tcBorders>
              <w:top w:val="single" w:sz="4" w:space="0" w:color="000000"/>
              <w:left w:val="single" w:sz="4" w:space="0" w:color="000000"/>
              <w:bottom w:val="single" w:sz="4" w:space="0" w:color="000000"/>
              <w:right w:val="single" w:sz="4" w:space="0" w:color="000000"/>
            </w:tcBorders>
          </w:tcPr>
          <w:p w14:paraId="68E17006" w14:textId="77777777" w:rsidR="00676D5F" w:rsidRPr="00996838" w:rsidRDefault="00676D5F" w:rsidP="00DC1123">
            <w:pPr>
              <w:widowControl w:val="0"/>
              <w:spacing w:line="240" w:lineRule="auto"/>
              <w:ind w:firstLine="0"/>
              <w:rPr>
                <w:color w:val="000000" w:themeColor="text1"/>
              </w:rPr>
            </w:pPr>
            <w:r w:rsidRPr="00996838">
              <w:rPr>
                <w:color w:val="000000" w:themeColor="text1"/>
              </w:rPr>
              <w:t>Duobės paruošimas</w:t>
            </w:r>
          </w:p>
        </w:tc>
        <w:tc>
          <w:tcPr>
            <w:tcW w:w="3245" w:type="dxa"/>
            <w:tcBorders>
              <w:top w:val="single" w:sz="4" w:space="0" w:color="000000"/>
              <w:left w:val="single" w:sz="4" w:space="0" w:color="000000"/>
              <w:bottom w:val="single" w:sz="4" w:space="0" w:color="000000"/>
              <w:right w:val="single" w:sz="4" w:space="0" w:color="000000"/>
            </w:tcBorders>
          </w:tcPr>
          <w:p w14:paraId="2B9373C4" w14:textId="77777777" w:rsidR="00676D5F" w:rsidRPr="00996838" w:rsidRDefault="00676D5F" w:rsidP="00DC1123">
            <w:pPr>
              <w:widowControl w:val="0"/>
              <w:spacing w:line="240" w:lineRule="auto"/>
              <w:ind w:firstLine="20"/>
              <w:rPr>
                <w:color w:val="000000" w:themeColor="text1"/>
              </w:rPr>
            </w:pPr>
            <w:r w:rsidRPr="00996838">
              <w:rPr>
                <w:color w:val="000000" w:themeColor="text1"/>
              </w:rPr>
              <w:t>duobės gylis ir taisyklingumas</w:t>
            </w:r>
          </w:p>
        </w:tc>
        <w:tc>
          <w:tcPr>
            <w:tcW w:w="1483" w:type="dxa"/>
            <w:tcBorders>
              <w:top w:val="single" w:sz="4" w:space="0" w:color="000000"/>
              <w:left w:val="single" w:sz="4" w:space="0" w:color="000000"/>
              <w:bottom w:val="single" w:sz="4" w:space="0" w:color="000000"/>
              <w:right w:val="single" w:sz="4" w:space="0" w:color="000000"/>
            </w:tcBorders>
          </w:tcPr>
          <w:p w14:paraId="52CCFB05" w14:textId="77777777" w:rsidR="00676D5F" w:rsidRPr="00996838" w:rsidRDefault="00676D5F" w:rsidP="00DC1123">
            <w:pPr>
              <w:widowControl w:val="0"/>
              <w:spacing w:line="240" w:lineRule="auto"/>
              <w:ind w:firstLine="25"/>
            </w:pPr>
            <w:r w:rsidRPr="00996838">
              <w:t>meistras</w:t>
            </w:r>
          </w:p>
          <w:p w14:paraId="1CC6E056" w14:textId="77777777" w:rsidR="00676D5F" w:rsidRPr="00996838" w:rsidRDefault="00676D5F" w:rsidP="00DC1123">
            <w:pPr>
              <w:widowControl w:val="0"/>
              <w:spacing w:line="240" w:lineRule="auto"/>
              <w:ind w:firstLine="25"/>
            </w:pPr>
          </w:p>
        </w:tc>
        <w:tc>
          <w:tcPr>
            <w:tcW w:w="1482" w:type="dxa"/>
            <w:tcBorders>
              <w:top w:val="single" w:sz="4" w:space="0" w:color="000000"/>
              <w:left w:val="single" w:sz="4" w:space="0" w:color="000000"/>
              <w:bottom w:val="single" w:sz="4" w:space="0" w:color="000000"/>
              <w:right w:val="single" w:sz="4" w:space="0" w:color="000000"/>
            </w:tcBorders>
          </w:tcPr>
          <w:p w14:paraId="1498FDD7" w14:textId="77777777" w:rsidR="00676D5F" w:rsidRPr="00996838" w:rsidRDefault="00676D5F" w:rsidP="00DC1123">
            <w:pPr>
              <w:widowControl w:val="0"/>
              <w:spacing w:line="240" w:lineRule="auto"/>
              <w:ind w:firstLine="0"/>
            </w:pPr>
            <w:r w:rsidRPr="00996838">
              <w:t>liniuote,</w:t>
            </w:r>
          </w:p>
          <w:p w14:paraId="4C4ED63B" w14:textId="77777777" w:rsidR="00676D5F" w:rsidRPr="00996838" w:rsidRDefault="00676D5F" w:rsidP="00DC1123">
            <w:pPr>
              <w:widowControl w:val="0"/>
              <w:spacing w:line="240" w:lineRule="auto"/>
              <w:ind w:firstLine="0"/>
            </w:pPr>
            <w:r w:rsidRPr="00996838">
              <w:t>vizualiai</w:t>
            </w:r>
          </w:p>
        </w:tc>
      </w:tr>
      <w:tr w:rsidR="00676D5F" w:rsidRPr="00996838" w14:paraId="1173156C" w14:textId="77777777" w:rsidTr="00253955">
        <w:trPr>
          <w:cantSplit/>
          <w:jc w:val="center"/>
        </w:trPr>
        <w:tc>
          <w:tcPr>
            <w:tcW w:w="640" w:type="dxa"/>
            <w:vMerge/>
            <w:tcBorders>
              <w:top w:val="single" w:sz="4" w:space="0" w:color="000000"/>
              <w:left w:val="single" w:sz="4" w:space="0" w:color="000000"/>
              <w:bottom w:val="single" w:sz="4" w:space="0" w:color="000000"/>
              <w:right w:val="single" w:sz="4" w:space="0" w:color="000000"/>
            </w:tcBorders>
          </w:tcPr>
          <w:p w14:paraId="70E39074" w14:textId="77777777" w:rsidR="00676D5F" w:rsidRPr="00996838" w:rsidRDefault="00676D5F" w:rsidP="00DC1123">
            <w:pPr>
              <w:widowControl w:val="0"/>
              <w:spacing w:line="240" w:lineRule="auto"/>
              <w:jc w:val="center"/>
              <w:rPr>
                <w:color w:val="000000" w:themeColor="text1"/>
              </w:rPr>
            </w:pPr>
          </w:p>
        </w:tc>
        <w:tc>
          <w:tcPr>
            <w:tcW w:w="2778" w:type="dxa"/>
            <w:vMerge/>
            <w:tcBorders>
              <w:top w:val="single" w:sz="4" w:space="0" w:color="000000"/>
              <w:left w:val="single" w:sz="4" w:space="0" w:color="000000"/>
              <w:bottom w:val="single" w:sz="4" w:space="0" w:color="000000"/>
              <w:right w:val="single" w:sz="4" w:space="0" w:color="000000"/>
            </w:tcBorders>
          </w:tcPr>
          <w:p w14:paraId="6529AEF8" w14:textId="77777777" w:rsidR="00676D5F" w:rsidRPr="00996838" w:rsidRDefault="00676D5F" w:rsidP="00DC1123">
            <w:pPr>
              <w:widowControl w:val="0"/>
              <w:spacing w:line="240" w:lineRule="auto"/>
              <w:ind w:firstLine="0"/>
              <w:rPr>
                <w:color w:val="000000" w:themeColor="text1"/>
              </w:rPr>
            </w:pPr>
          </w:p>
        </w:tc>
        <w:tc>
          <w:tcPr>
            <w:tcW w:w="3245" w:type="dxa"/>
            <w:tcBorders>
              <w:top w:val="single" w:sz="4" w:space="0" w:color="000000"/>
              <w:left w:val="single" w:sz="4" w:space="0" w:color="000000"/>
              <w:bottom w:val="single" w:sz="4" w:space="0" w:color="000000"/>
              <w:right w:val="single" w:sz="4" w:space="0" w:color="000000"/>
            </w:tcBorders>
          </w:tcPr>
          <w:p w14:paraId="0B2A519D" w14:textId="77777777" w:rsidR="00676D5F" w:rsidRPr="00996838" w:rsidRDefault="00676D5F" w:rsidP="00DC1123">
            <w:pPr>
              <w:widowControl w:val="0"/>
              <w:spacing w:line="240" w:lineRule="auto"/>
              <w:ind w:firstLine="20"/>
              <w:rPr>
                <w:color w:val="000000" w:themeColor="text1"/>
              </w:rPr>
            </w:pPr>
            <w:r w:rsidRPr="00996838">
              <w:rPr>
                <w:color w:val="000000" w:themeColor="text1"/>
              </w:rPr>
              <w:t>sienelių vertikalumas</w:t>
            </w:r>
          </w:p>
        </w:tc>
        <w:tc>
          <w:tcPr>
            <w:tcW w:w="1483" w:type="dxa"/>
            <w:tcBorders>
              <w:top w:val="single" w:sz="4" w:space="0" w:color="000000"/>
              <w:left w:val="single" w:sz="4" w:space="0" w:color="000000"/>
              <w:bottom w:val="single" w:sz="4" w:space="0" w:color="000000"/>
              <w:right w:val="single" w:sz="4" w:space="0" w:color="000000"/>
            </w:tcBorders>
          </w:tcPr>
          <w:p w14:paraId="7189AEA0" w14:textId="77777777" w:rsidR="00676D5F" w:rsidRPr="00996838" w:rsidRDefault="00676D5F" w:rsidP="00DC1123">
            <w:pPr>
              <w:widowControl w:val="0"/>
              <w:spacing w:line="240" w:lineRule="auto"/>
              <w:ind w:firstLine="25"/>
            </w:pPr>
            <w:r w:rsidRPr="00996838">
              <w:t>meistras</w:t>
            </w:r>
          </w:p>
        </w:tc>
        <w:tc>
          <w:tcPr>
            <w:tcW w:w="1482" w:type="dxa"/>
            <w:tcBorders>
              <w:top w:val="single" w:sz="4" w:space="0" w:color="000000"/>
              <w:left w:val="single" w:sz="4" w:space="0" w:color="000000"/>
              <w:bottom w:val="single" w:sz="4" w:space="0" w:color="000000"/>
              <w:right w:val="single" w:sz="4" w:space="0" w:color="000000"/>
            </w:tcBorders>
          </w:tcPr>
          <w:p w14:paraId="49FD31FA" w14:textId="77777777" w:rsidR="00676D5F" w:rsidRPr="00996838" w:rsidRDefault="00676D5F" w:rsidP="00DC1123">
            <w:pPr>
              <w:widowControl w:val="0"/>
              <w:spacing w:line="240" w:lineRule="auto"/>
              <w:ind w:firstLine="0"/>
            </w:pPr>
            <w:r w:rsidRPr="00996838">
              <w:t>liniuote</w:t>
            </w:r>
          </w:p>
        </w:tc>
      </w:tr>
      <w:tr w:rsidR="00676D5F" w:rsidRPr="00996838" w14:paraId="574D45F2" w14:textId="77777777" w:rsidTr="00253955">
        <w:trPr>
          <w:cantSplit/>
          <w:jc w:val="center"/>
        </w:trPr>
        <w:tc>
          <w:tcPr>
            <w:tcW w:w="640" w:type="dxa"/>
            <w:vMerge/>
            <w:tcBorders>
              <w:top w:val="single" w:sz="4" w:space="0" w:color="000000"/>
              <w:left w:val="single" w:sz="4" w:space="0" w:color="000000"/>
              <w:bottom w:val="single" w:sz="4" w:space="0" w:color="000000"/>
              <w:right w:val="single" w:sz="4" w:space="0" w:color="000000"/>
            </w:tcBorders>
          </w:tcPr>
          <w:p w14:paraId="07097C4C" w14:textId="77777777" w:rsidR="00676D5F" w:rsidRPr="00996838" w:rsidRDefault="00676D5F" w:rsidP="00DC1123">
            <w:pPr>
              <w:widowControl w:val="0"/>
              <w:spacing w:line="240" w:lineRule="auto"/>
              <w:jc w:val="center"/>
              <w:rPr>
                <w:color w:val="000000" w:themeColor="text1"/>
              </w:rPr>
            </w:pPr>
          </w:p>
        </w:tc>
        <w:tc>
          <w:tcPr>
            <w:tcW w:w="2778" w:type="dxa"/>
            <w:vMerge/>
            <w:tcBorders>
              <w:top w:val="single" w:sz="4" w:space="0" w:color="000000"/>
              <w:left w:val="single" w:sz="4" w:space="0" w:color="000000"/>
              <w:bottom w:val="single" w:sz="4" w:space="0" w:color="000000"/>
              <w:right w:val="single" w:sz="4" w:space="0" w:color="000000"/>
            </w:tcBorders>
          </w:tcPr>
          <w:p w14:paraId="11F21B98" w14:textId="77777777" w:rsidR="00676D5F" w:rsidRPr="00996838" w:rsidRDefault="00676D5F" w:rsidP="00DC1123">
            <w:pPr>
              <w:widowControl w:val="0"/>
              <w:spacing w:line="240" w:lineRule="auto"/>
              <w:ind w:firstLine="0"/>
              <w:rPr>
                <w:color w:val="000000" w:themeColor="text1"/>
              </w:rPr>
            </w:pPr>
          </w:p>
        </w:tc>
        <w:tc>
          <w:tcPr>
            <w:tcW w:w="3245" w:type="dxa"/>
            <w:tcBorders>
              <w:top w:val="single" w:sz="4" w:space="0" w:color="000000"/>
              <w:left w:val="single" w:sz="4" w:space="0" w:color="000000"/>
              <w:bottom w:val="single" w:sz="4" w:space="0" w:color="000000"/>
              <w:right w:val="single" w:sz="4" w:space="0" w:color="000000"/>
            </w:tcBorders>
          </w:tcPr>
          <w:p w14:paraId="1019619A" w14:textId="77777777" w:rsidR="00676D5F" w:rsidRPr="00996838" w:rsidRDefault="00676D5F" w:rsidP="00DC1123">
            <w:pPr>
              <w:widowControl w:val="0"/>
              <w:spacing w:line="240" w:lineRule="auto"/>
              <w:ind w:firstLine="20"/>
              <w:rPr>
                <w:color w:val="000000" w:themeColor="text1"/>
              </w:rPr>
            </w:pPr>
            <w:r w:rsidRPr="00996838">
              <w:rPr>
                <w:color w:val="000000" w:themeColor="text1"/>
              </w:rPr>
              <w:t>medžiagų likučių, dulkių pašalinimas</w:t>
            </w:r>
          </w:p>
        </w:tc>
        <w:tc>
          <w:tcPr>
            <w:tcW w:w="1483" w:type="dxa"/>
            <w:tcBorders>
              <w:top w:val="single" w:sz="4" w:space="0" w:color="000000"/>
              <w:left w:val="single" w:sz="4" w:space="0" w:color="000000"/>
              <w:bottom w:val="single" w:sz="4" w:space="0" w:color="000000"/>
              <w:right w:val="single" w:sz="4" w:space="0" w:color="000000"/>
            </w:tcBorders>
          </w:tcPr>
          <w:p w14:paraId="38C1FA15" w14:textId="77777777" w:rsidR="00676D5F" w:rsidRPr="00996838" w:rsidRDefault="00676D5F" w:rsidP="00DC1123">
            <w:pPr>
              <w:widowControl w:val="0"/>
              <w:spacing w:line="240" w:lineRule="auto"/>
              <w:ind w:firstLine="25"/>
            </w:pPr>
            <w:r w:rsidRPr="00996838">
              <w:t>meistras</w:t>
            </w:r>
          </w:p>
          <w:p w14:paraId="04A3C6C2" w14:textId="77777777" w:rsidR="00676D5F" w:rsidRPr="00996838" w:rsidRDefault="00676D5F" w:rsidP="00DC1123">
            <w:pPr>
              <w:widowControl w:val="0"/>
              <w:spacing w:line="240" w:lineRule="auto"/>
              <w:ind w:firstLine="25"/>
            </w:pPr>
          </w:p>
        </w:tc>
        <w:tc>
          <w:tcPr>
            <w:tcW w:w="1482" w:type="dxa"/>
            <w:tcBorders>
              <w:top w:val="single" w:sz="4" w:space="0" w:color="000000"/>
              <w:left w:val="single" w:sz="4" w:space="0" w:color="000000"/>
              <w:bottom w:val="single" w:sz="4" w:space="0" w:color="000000"/>
              <w:right w:val="single" w:sz="4" w:space="0" w:color="000000"/>
            </w:tcBorders>
          </w:tcPr>
          <w:p w14:paraId="1A0CACC3" w14:textId="77777777" w:rsidR="00676D5F" w:rsidRPr="00996838" w:rsidRDefault="00676D5F" w:rsidP="00DC1123">
            <w:pPr>
              <w:widowControl w:val="0"/>
              <w:spacing w:line="240" w:lineRule="auto"/>
              <w:ind w:firstLine="0"/>
            </w:pPr>
            <w:r w:rsidRPr="00996838">
              <w:t>vizualiai</w:t>
            </w:r>
          </w:p>
          <w:p w14:paraId="734C75BA" w14:textId="77777777" w:rsidR="00676D5F" w:rsidRPr="00996838" w:rsidRDefault="00676D5F" w:rsidP="00DC1123">
            <w:pPr>
              <w:widowControl w:val="0"/>
              <w:spacing w:line="240" w:lineRule="auto"/>
              <w:ind w:firstLine="0"/>
            </w:pPr>
          </w:p>
        </w:tc>
      </w:tr>
      <w:tr w:rsidR="00676D5F" w:rsidRPr="00996838" w14:paraId="4941E731" w14:textId="77777777" w:rsidTr="00253955">
        <w:trPr>
          <w:cantSplit/>
          <w:jc w:val="center"/>
        </w:trPr>
        <w:tc>
          <w:tcPr>
            <w:tcW w:w="640" w:type="dxa"/>
            <w:vMerge w:val="restart"/>
            <w:tcBorders>
              <w:top w:val="single" w:sz="4" w:space="0" w:color="000000"/>
              <w:left w:val="single" w:sz="4" w:space="0" w:color="000000"/>
              <w:bottom w:val="single" w:sz="4" w:space="0" w:color="000000"/>
              <w:right w:val="single" w:sz="4" w:space="0" w:color="000000"/>
            </w:tcBorders>
          </w:tcPr>
          <w:p w14:paraId="4A814BFA" w14:textId="77777777" w:rsidR="00676D5F" w:rsidRPr="00996838" w:rsidRDefault="00676D5F" w:rsidP="00DC1123">
            <w:pPr>
              <w:widowControl w:val="0"/>
              <w:spacing w:line="240" w:lineRule="auto"/>
              <w:ind w:firstLine="0"/>
              <w:rPr>
                <w:color w:val="000000" w:themeColor="text1"/>
              </w:rPr>
            </w:pPr>
            <w:r w:rsidRPr="00996838">
              <w:rPr>
                <w:color w:val="000000" w:themeColor="text1"/>
              </w:rPr>
              <w:t>4</w:t>
            </w:r>
          </w:p>
        </w:tc>
        <w:tc>
          <w:tcPr>
            <w:tcW w:w="2778" w:type="dxa"/>
            <w:vMerge w:val="restart"/>
            <w:tcBorders>
              <w:top w:val="single" w:sz="4" w:space="0" w:color="000000"/>
              <w:left w:val="single" w:sz="4" w:space="0" w:color="000000"/>
              <w:bottom w:val="single" w:sz="4" w:space="0" w:color="000000"/>
              <w:right w:val="single" w:sz="4" w:space="0" w:color="000000"/>
            </w:tcBorders>
          </w:tcPr>
          <w:p w14:paraId="5D4C8159" w14:textId="77777777" w:rsidR="00676D5F" w:rsidRPr="00996838" w:rsidRDefault="00676D5F" w:rsidP="00DC1123">
            <w:pPr>
              <w:widowControl w:val="0"/>
              <w:spacing w:line="240" w:lineRule="auto"/>
              <w:ind w:firstLine="0"/>
              <w:rPr>
                <w:color w:val="000000" w:themeColor="text1"/>
              </w:rPr>
            </w:pPr>
            <w:r w:rsidRPr="00996838">
              <w:rPr>
                <w:color w:val="000000" w:themeColor="text1"/>
              </w:rPr>
              <w:t>Duobės gruntavimas</w:t>
            </w:r>
          </w:p>
        </w:tc>
        <w:tc>
          <w:tcPr>
            <w:tcW w:w="3245" w:type="dxa"/>
            <w:tcBorders>
              <w:top w:val="single" w:sz="4" w:space="0" w:color="000000"/>
              <w:left w:val="single" w:sz="4" w:space="0" w:color="000000"/>
              <w:bottom w:val="single" w:sz="4" w:space="0" w:color="000000"/>
              <w:right w:val="single" w:sz="4" w:space="0" w:color="000000"/>
            </w:tcBorders>
          </w:tcPr>
          <w:p w14:paraId="5B0B10C4" w14:textId="77777777" w:rsidR="00676D5F" w:rsidRPr="00996838" w:rsidRDefault="00676D5F" w:rsidP="00DC1123">
            <w:pPr>
              <w:widowControl w:val="0"/>
              <w:spacing w:line="240" w:lineRule="auto"/>
              <w:ind w:firstLine="20"/>
              <w:rPr>
                <w:color w:val="000000" w:themeColor="text1"/>
              </w:rPr>
            </w:pPr>
            <w:r w:rsidRPr="00996838">
              <w:rPr>
                <w:color w:val="000000" w:themeColor="text1"/>
              </w:rPr>
              <w:t>rišiklio temperatūra</w:t>
            </w:r>
          </w:p>
        </w:tc>
        <w:tc>
          <w:tcPr>
            <w:tcW w:w="1483" w:type="dxa"/>
            <w:tcBorders>
              <w:top w:val="single" w:sz="4" w:space="0" w:color="000000"/>
              <w:left w:val="single" w:sz="4" w:space="0" w:color="000000"/>
              <w:bottom w:val="single" w:sz="4" w:space="0" w:color="000000"/>
              <w:right w:val="single" w:sz="4" w:space="0" w:color="000000"/>
            </w:tcBorders>
          </w:tcPr>
          <w:p w14:paraId="528F1C73" w14:textId="77777777" w:rsidR="00676D5F" w:rsidRPr="00996838" w:rsidRDefault="00676D5F" w:rsidP="00DC1123">
            <w:pPr>
              <w:widowControl w:val="0"/>
              <w:spacing w:line="240" w:lineRule="auto"/>
              <w:ind w:firstLine="25"/>
            </w:pPr>
            <w:r w:rsidRPr="00996838">
              <w:t>meistras</w:t>
            </w:r>
          </w:p>
        </w:tc>
        <w:tc>
          <w:tcPr>
            <w:tcW w:w="1482" w:type="dxa"/>
            <w:tcBorders>
              <w:top w:val="single" w:sz="4" w:space="0" w:color="000000"/>
              <w:left w:val="single" w:sz="4" w:space="0" w:color="000000"/>
              <w:bottom w:val="single" w:sz="4" w:space="0" w:color="000000"/>
              <w:right w:val="single" w:sz="4" w:space="0" w:color="000000"/>
            </w:tcBorders>
          </w:tcPr>
          <w:p w14:paraId="57433B2C" w14:textId="77777777" w:rsidR="00676D5F" w:rsidRPr="00996838" w:rsidRDefault="00676D5F" w:rsidP="00DC1123">
            <w:pPr>
              <w:widowControl w:val="0"/>
              <w:spacing w:line="240" w:lineRule="auto"/>
              <w:ind w:firstLine="0"/>
            </w:pPr>
            <w:r w:rsidRPr="00996838">
              <w:t>termometru</w:t>
            </w:r>
          </w:p>
        </w:tc>
      </w:tr>
      <w:tr w:rsidR="00676D5F" w:rsidRPr="00996838" w14:paraId="62A3BC06" w14:textId="77777777" w:rsidTr="00253955">
        <w:trPr>
          <w:cantSplit/>
          <w:jc w:val="center"/>
        </w:trPr>
        <w:tc>
          <w:tcPr>
            <w:tcW w:w="640" w:type="dxa"/>
            <w:vMerge/>
            <w:tcBorders>
              <w:top w:val="single" w:sz="4" w:space="0" w:color="000000"/>
              <w:left w:val="single" w:sz="4" w:space="0" w:color="000000"/>
              <w:bottom w:val="single" w:sz="4" w:space="0" w:color="000000"/>
              <w:right w:val="single" w:sz="4" w:space="0" w:color="000000"/>
            </w:tcBorders>
          </w:tcPr>
          <w:p w14:paraId="004F2556" w14:textId="77777777" w:rsidR="00676D5F" w:rsidRPr="00996838" w:rsidRDefault="00676D5F" w:rsidP="00DC1123">
            <w:pPr>
              <w:widowControl w:val="0"/>
              <w:spacing w:line="240" w:lineRule="auto"/>
              <w:jc w:val="center"/>
              <w:rPr>
                <w:color w:val="000000" w:themeColor="text1"/>
              </w:rPr>
            </w:pPr>
          </w:p>
        </w:tc>
        <w:tc>
          <w:tcPr>
            <w:tcW w:w="2778" w:type="dxa"/>
            <w:vMerge/>
            <w:tcBorders>
              <w:top w:val="single" w:sz="4" w:space="0" w:color="000000"/>
              <w:left w:val="single" w:sz="4" w:space="0" w:color="000000"/>
              <w:bottom w:val="single" w:sz="4" w:space="0" w:color="000000"/>
              <w:right w:val="single" w:sz="4" w:space="0" w:color="000000"/>
            </w:tcBorders>
          </w:tcPr>
          <w:p w14:paraId="7758023F" w14:textId="77777777" w:rsidR="00676D5F" w:rsidRPr="00996838" w:rsidRDefault="00676D5F" w:rsidP="00DC1123">
            <w:pPr>
              <w:widowControl w:val="0"/>
              <w:spacing w:line="240" w:lineRule="auto"/>
              <w:ind w:firstLine="0"/>
              <w:rPr>
                <w:color w:val="000000" w:themeColor="text1"/>
              </w:rPr>
            </w:pPr>
          </w:p>
        </w:tc>
        <w:tc>
          <w:tcPr>
            <w:tcW w:w="3245" w:type="dxa"/>
            <w:tcBorders>
              <w:top w:val="single" w:sz="4" w:space="0" w:color="000000"/>
              <w:left w:val="single" w:sz="4" w:space="0" w:color="000000"/>
              <w:bottom w:val="single" w:sz="4" w:space="0" w:color="000000"/>
              <w:right w:val="single" w:sz="4" w:space="0" w:color="000000"/>
            </w:tcBorders>
          </w:tcPr>
          <w:p w14:paraId="065B18F6" w14:textId="77777777" w:rsidR="00676D5F" w:rsidRPr="00996838" w:rsidRDefault="00676D5F" w:rsidP="00DC1123">
            <w:pPr>
              <w:widowControl w:val="0"/>
              <w:spacing w:line="240" w:lineRule="auto"/>
              <w:ind w:firstLine="20"/>
              <w:rPr>
                <w:color w:val="000000" w:themeColor="text1"/>
              </w:rPr>
            </w:pPr>
            <w:r w:rsidRPr="00996838">
              <w:rPr>
                <w:color w:val="000000" w:themeColor="text1"/>
              </w:rPr>
              <w:t>kraštų ir dugno pagruntavimo</w:t>
            </w:r>
          </w:p>
          <w:p w14:paraId="6FD950C8" w14:textId="77777777" w:rsidR="00676D5F" w:rsidRPr="00996838" w:rsidRDefault="00676D5F" w:rsidP="00DC1123">
            <w:pPr>
              <w:widowControl w:val="0"/>
              <w:spacing w:line="240" w:lineRule="auto"/>
              <w:ind w:firstLine="20"/>
              <w:rPr>
                <w:color w:val="000000" w:themeColor="text1"/>
              </w:rPr>
            </w:pPr>
            <w:r w:rsidRPr="00996838">
              <w:rPr>
                <w:color w:val="000000" w:themeColor="text1"/>
              </w:rPr>
              <w:t>kruopštumas</w:t>
            </w:r>
          </w:p>
        </w:tc>
        <w:tc>
          <w:tcPr>
            <w:tcW w:w="1483" w:type="dxa"/>
            <w:tcBorders>
              <w:top w:val="single" w:sz="4" w:space="0" w:color="000000"/>
              <w:left w:val="single" w:sz="4" w:space="0" w:color="000000"/>
              <w:bottom w:val="single" w:sz="4" w:space="0" w:color="000000"/>
              <w:right w:val="single" w:sz="4" w:space="0" w:color="000000"/>
            </w:tcBorders>
          </w:tcPr>
          <w:p w14:paraId="7EFD0A6E" w14:textId="77777777" w:rsidR="00676D5F" w:rsidRPr="00996838" w:rsidRDefault="00676D5F" w:rsidP="00DC1123">
            <w:pPr>
              <w:widowControl w:val="0"/>
              <w:spacing w:line="240" w:lineRule="auto"/>
              <w:ind w:firstLine="25"/>
            </w:pPr>
            <w:r w:rsidRPr="00996838">
              <w:t>meistras</w:t>
            </w:r>
          </w:p>
        </w:tc>
        <w:tc>
          <w:tcPr>
            <w:tcW w:w="1482" w:type="dxa"/>
            <w:tcBorders>
              <w:top w:val="single" w:sz="4" w:space="0" w:color="000000"/>
              <w:left w:val="single" w:sz="4" w:space="0" w:color="000000"/>
              <w:bottom w:val="single" w:sz="4" w:space="0" w:color="000000"/>
              <w:right w:val="single" w:sz="4" w:space="0" w:color="000000"/>
            </w:tcBorders>
          </w:tcPr>
          <w:p w14:paraId="4C860EE1" w14:textId="77777777" w:rsidR="00676D5F" w:rsidRPr="00996838" w:rsidRDefault="00676D5F" w:rsidP="00DC1123">
            <w:pPr>
              <w:widowControl w:val="0"/>
              <w:spacing w:line="240" w:lineRule="auto"/>
              <w:ind w:firstLine="0"/>
            </w:pPr>
            <w:r w:rsidRPr="00996838">
              <w:t>vizualiai</w:t>
            </w:r>
          </w:p>
          <w:p w14:paraId="4DF59D63" w14:textId="77777777" w:rsidR="00676D5F" w:rsidRPr="00996838" w:rsidRDefault="00676D5F" w:rsidP="00DC1123">
            <w:pPr>
              <w:widowControl w:val="0"/>
              <w:spacing w:line="240" w:lineRule="auto"/>
              <w:ind w:firstLine="0"/>
            </w:pPr>
          </w:p>
        </w:tc>
      </w:tr>
      <w:tr w:rsidR="00676D5F" w:rsidRPr="00996838" w14:paraId="2B79BB15" w14:textId="77777777" w:rsidTr="00253955">
        <w:trPr>
          <w:cantSplit/>
          <w:jc w:val="center"/>
        </w:trPr>
        <w:tc>
          <w:tcPr>
            <w:tcW w:w="640" w:type="dxa"/>
            <w:vMerge/>
            <w:tcBorders>
              <w:top w:val="single" w:sz="4" w:space="0" w:color="000000"/>
              <w:left w:val="single" w:sz="4" w:space="0" w:color="000000"/>
              <w:bottom w:val="single" w:sz="4" w:space="0" w:color="000000"/>
              <w:right w:val="single" w:sz="4" w:space="0" w:color="000000"/>
            </w:tcBorders>
          </w:tcPr>
          <w:p w14:paraId="3E7122F2" w14:textId="77777777" w:rsidR="00676D5F" w:rsidRPr="00996838" w:rsidRDefault="00676D5F" w:rsidP="00DC1123">
            <w:pPr>
              <w:widowControl w:val="0"/>
              <w:spacing w:line="240" w:lineRule="auto"/>
              <w:jc w:val="center"/>
              <w:rPr>
                <w:color w:val="000000" w:themeColor="text1"/>
              </w:rPr>
            </w:pPr>
          </w:p>
        </w:tc>
        <w:tc>
          <w:tcPr>
            <w:tcW w:w="2778" w:type="dxa"/>
            <w:vMerge/>
            <w:tcBorders>
              <w:top w:val="single" w:sz="4" w:space="0" w:color="000000"/>
              <w:left w:val="single" w:sz="4" w:space="0" w:color="000000"/>
              <w:bottom w:val="single" w:sz="4" w:space="0" w:color="000000"/>
              <w:right w:val="single" w:sz="4" w:space="0" w:color="000000"/>
            </w:tcBorders>
          </w:tcPr>
          <w:p w14:paraId="155685EB" w14:textId="77777777" w:rsidR="00676D5F" w:rsidRPr="00996838" w:rsidRDefault="00676D5F" w:rsidP="00DC1123">
            <w:pPr>
              <w:widowControl w:val="0"/>
              <w:spacing w:line="240" w:lineRule="auto"/>
              <w:ind w:firstLine="0"/>
              <w:rPr>
                <w:color w:val="000000" w:themeColor="text1"/>
              </w:rPr>
            </w:pPr>
          </w:p>
        </w:tc>
        <w:tc>
          <w:tcPr>
            <w:tcW w:w="3245" w:type="dxa"/>
            <w:tcBorders>
              <w:top w:val="single" w:sz="4" w:space="0" w:color="000000"/>
              <w:left w:val="single" w:sz="4" w:space="0" w:color="000000"/>
              <w:bottom w:val="single" w:sz="4" w:space="0" w:color="000000"/>
              <w:right w:val="single" w:sz="4" w:space="0" w:color="000000"/>
            </w:tcBorders>
          </w:tcPr>
          <w:p w14:paraId="335C4058" w14:textId="77777777" w:rsidR="00676D5F" w:rsidRPr="00996838" w:rsidRDefault="00676D5F" w:rsidP="00DC1123">
            <w:pPr>
              <w:widowControl w:val="0"/>
              <w:spacing w:line="240" w:lineRule="auto"/>
              <w:ind w:firstLine="20"/>
              <w:rPr>
                <w:color w:val="000000" w:themeColor="text1"/>
              </w:rPr>
            </w:pPr>
            <w:r w:rsidRPr="00996838">
              <w:rPr>
                <w:color w:val="000000" w:themeColor="text1"/>
              </w:rPr>
              <w:t>medžiagų išeiga</w:t>
            </w:r>
          </w:p>
        </w:tc>
        <w:tc>
          <w:tcPr>
            <w:tcW w:w="1483" w:type="dxa"/>
            <w:tcBorders>
              <w:top w:val="single" w:sz="4" w:space="0" w:color="000000"/>
              <w:left w:val="single" w:sz="4" w:space="0" w:color="000000"/>
              <w:bottom w:val="single" w:sz="4" w:space="0" w:color="000000"/>
              <w:right w:val="single" w:sz="4" w:space="0" w:color="000000"/>
            </w:tcBorders>
          </w:tcPr>
          <w:p w14:paraId="751D3DBE" w14:textId="77777777" w:rsidR="00676D5F" w:rsidRPr="00996838" w:rsidRDefault="00676D5F" w:rsidP="00DC1123">
            <w:pPr>
              <w:widowControl w:val="0"/>
              <w:spacing w:line="240" w:lineRule="auto"/>
              <w:ind w:firstLine="25"/>
            </w:pPr>
            <w:r w:rsidRPr="00996838">
              <w:t>meistras</w:t>
            </w:r>
          </w:p>
        </w:tc>
        <w:tc>
          <w:tcPr>
            <w:tcW w:w="1482" w:type="dxa"/>
            <w:tcBorders>
              <w:top w:val="single" w:sz="4" w:space="0" w:color="000000"/>
              <w:left w:val="single" w:sz="4" w:space="0" w:color="000000"/>
              <w:bottom w:val="single" w:sz="4" w:space="0" w:color="000000"/>
              <w:right w:val="single" w:sz="4" w:space="0" w:color="000000"/>
            </w:tcBorders>
          </w:tcPr>
          <w:p w14:paraId="7DD690B0" w14:textId="77777777" w:rsidR="00676D5F" w:rsidRPr="00996838" w:rsidRDefault="00676D5F" w:rsidP="00DC1123">
            <w:pPr>
              <w:widowControl w:val="0"/>
              <w:spacing w:line="240" w:lineRule="auto"/>
              <w:ind w:firstLine="0"/>
            </w:pPr>
            <w:r w:rsidRPr="00996838">
              <w:t>vizualiai</w:t>
            </w:r>
          </w:p>
        </w:tc>
      </w:tr>
      <w:tr w:rsidR="00676D5F" w:rsidRPr="00996838" w14:paraId="415846F4" w14:textId="77777777" w:rsidTr="00253955">
        <w:trPr>
          <w:cantSplit/>
          <w:jc w:val="center"/>
        </w:trPr>
        <w:tc>
          <w:tcPr>
            <w:tcW w:w="640" w:type="dxa"/>
            <w:vMerge w:val="restart"/>
            <w:tcBorders>
              <w:top w:val="single" w:sz="4" w:space="0" w:color="000000"/>
              <w:left w:val="single" w:sz="4" w:space="0" w:color="000000"/>
              <w:bottom w:val="single" w:sz="4" w:space="0" w:color="000000"/>
              <w:right w:val="single" w:sz="4" w:space="0" w:color="000000"/>
            </w:tcBorders>
          </w:tcPr>
          <w:p w14:paraId="780AD3F1" w14:textId="77777777" w:rsidR="00676D5F" w:rsidRPr="00996838" w:rsidRDefault="00676D5F" w:rsidP="00DC1123">
            <w:pPr>
              <w:widowControl w:val="0"/>
              <w:spacing w:line="240" w:lineRule="auto"/>
              <w:ind w:firstLine="0"/>
              <w:rPr>
                <w:color w:val="000000" w:themeColor="text1"/>
              </w:rPr>
            </w:pPr>
            <w:r w:rsidRPr="00996838">
              <w:rPr>
                <w:color w:val="000000" w:themeColor="text1"/>
              </w:rPr>
              <w:t>5</w:t>
            </w:r>
          </w:p>
        </w:tc>
        <w:tc>
          <w:tcPr>
            <w:tcW w:w="2778" w:type="dxa"/>
            <w:vMerge w:val="restart"/>
            <w:tcBorders>
              <w:top w:val="single" w:sz="4" w:space="0" w:color="000000"/>
              <w:left w:val="single" w:sz="4" w:space="0" w:color="000000"/>
              <w:bottom w:val="single" w:sz="4" w:space="0" w:color="000000"/>
              <w:right w:val="single" w:sz="4" w:space="0" w:color="000000"/>
            </w:tcBorders>
          </w:tcPr>
          <w:p w14:paraId="5271B10C" w14:textId="77777777" w:rsidR="00676D5F" w:rsidRPr="00996838" w:rsidRDefault="00676D5F" w:rsidP="00DC1123">
            <w:pPr>
              <w:widowControl w:val="0"/>
              <w:spacing w:line="240" w:lineRule="auto"/>
              <w:ind w:firstLine="0"/>
              <w:rPr>
                <w:color w:val="000000" w:themeColor="text1"/>
              </w:rPr>
            </w:pPr>
            <w:proofErr w:type="spellStart"/>
            <w:r>
              <w:t>Asfalduobių</w:t>
            </w:r>
            <w:proofErr w:type="spellEnd"/>
            <w:r>
              <w:t xml:space="preserve"> </w:t>
            </w:r>
            <w:r w:rsidRPr="00996838">
              <w:rPr>
                <w:color w:val="000000" w:themeColor="text1"/>
              </w:rPr>
              <w:t>masės klojimas</w:t>
            </w:r>
            <w:r>
              <w:rPr>
                <w:color w:val="000000" w:themeColor="text1"/>
              </w:rPr>
              <w:t xml:space="preserve"> </w:t>
            </w:r>
          </w:p>
        </w:tc>
        <w:tc>
          <w:tcPr>
            <w:tcW w:w="3245" w:type="dxa"/>
            <w:tcBorders>
              <w:top w:val="single" w:sz="4" w:space="0" w:color="000000"/>
              <w:left w:val="single" w:sz="4" w:space="0" w:color="000000"/>
              <w:bottom w:val="single" w:sz="4" w:space="0" w:color="000000"/>
              <w:right w:val="single" w:sz="4" w:space="0" w:color="000000"/>
            </w:tcBorders>
          </w:tcPr>
          <w:p w14:paraId="6EA1F3CC" w14:textId="77777777" w:rsidR="00676D5F" w:rsidRPr="00996838" w:rsidRDefault="00676D5F" w:rsidP="00DC1123">
            <w:pPr>
              <w:widowControl w:val="0"/>
              <w:spacing w:line="240" w:lineRule="auto"/>
              <w:ind w:firstLine="20"/>
              <w:rPr>
                <w:color w:val="000000" w:themeColor="text1"/>
              </w:rPr>
            </w:pPr>
            <w:r w:rsidRPr="00996838">
              <w:rPr>
                <w:color w:val="000000" w:themeColor="text1"/>
              </w:rPr>
              <w:t>mišinio kokybė</w:t>
            </w:r>
          </w:p>
        </w:tc>
        <w:tc>
          <w:tcPr>
            <w:tcW w:w="1483" w:type="dxa"/>
            <w:tcBorders>
              <w:top w:val="single" w:sz="4" w:space="0" w:color="000000"/>
              <w:left w:val="single" w:sz="4" w:space="0" w:color="000000"/>
              <w:bottom w:val="single" w:sz="4" w:space="0" w:color="000000"/>
              <w:right w:val="single" w:sz="4" w:space="0" w:color="000000"/>
            </w:tcBorders>
          </w:tcPr>
          <w:p w14:paraId="5612BC2A" w14:textId="77777777" w:rsidR="00676D5F" w:rsidRPr="00996838" w:rsidRDefault="00676D5F" w:rsidP="00DC1123">
            <w:pPr>
              <w:widowControl w:val="0"/>
              <w:spacing w:line="240" w:lineRule="auto"/>
              <w:ind w:firstLine="25"/>
            </w:pPr>
            <w:r w:rsidRPr="00996838">
              <w:t>meistras</w:t>
            </w:r>
          </w:p>
          <w:p w14:paraId="27C97632" w14:textId="77777777" w:rsidR="00676D5F" w:rsidRPr="00996838" w:rsidRDefault="00676D5F" w:rsidP="00DC1123">
            <w:pPr>
              <w:widowControl w:val="0"/>
              <w:spacing w:line="240" w:lineRule="auto"/>
              <w:ind w:firstLine="25"/>
            </w:pPr>
            <w:r w:rsidRPr="00996838">
              <w:t>(laboratorija)</w:t>
            </w:r>
          </w:p>
        </w:tc>
        <w:tc>
          <w:tcPr>
            <w:tcW w:w="1482" w:type="dxa"/>
            <w:tcBorders>
              <w:top w:val="single" w:sz="4" w:space="0" w:color="000000"/>
              <w:left w:val="single" w:sz="4" w:space="0" w:color="000000"/>
              <w:bottom w:val="single" w:sz="4" w:space="0" w:color="000000"/>
              <w:right w:val="single" w:sz="4" w:space="0" w:color="000000"/>
            </w:tcBorders>
          </w:tcPr>
          <w:p w14:paraId="76C814F5" w14:textId="77777777" w:rsidR="00676D5F" w:rsidRPr="00996838" w:rsidRDefault="00676D5F" w:rsidP="00DC1123">
            <w:pPr>
              <w:widowControl w:val="0"/>
              <w:spacing w:line="240" w:lineRule="auto"/>
              <w:ind w:firstLine="0"/>
            </w:pPr>
            <w:r w:rsidRPr="00996838">
              <w:t>vizualiai</w:t>
            </w:r>
          </w:p>
          <w:p w14:paraId="74D8EF11" w14:textId="77777777" w:rsidR="00676D5F" w:rsidRPr="00996838" w:rsidRDefault="00676D5F" w:rsidP="00DC1123">
            <w:pPr>
              <w:widowControl w:val="0"/>
              <w:spacing w:line="240" w:lineRule="auto"/>
              <w:ind w:firstLine="0"/>
            </w:pPr>
            <w:r w:rsidRPr="00996838">
              <w:t>(laboratorija)</w:t>
            </w:r>
          </w:p>
        </w:tc>
      </w:tr>
      <w:tr w:rsidR="00676D5F" w:rsidRPr="00996838" w14:paraId="4051B946" w14:textId="77777777" w:rsidTr="00253955">
        <w:trPr>
          <w:cantSplit/>
          <w:jc w:val="center"/>
        </w:trPr>
        <w:tc>
          <w:tcPr>
            <w:tcW w:w="640" w:type="dxa"/>
            <w:vMerge/>
            <w:tcBorders>
              <w:top w:val="single" w:sz="4" w:space="0" w:color="000000"/>
              <w:left w:val="single" w:sz="4" w:space="0" w:color="000000"/>
              <w:bottom w:val="single" w:sz="4" w:space="0" w:color="000000"/>
              <w:right w:val="single" w:sz="4" w:space="0" w:color="000000"/>
            </w:tcBorders>
          </w:tcPr>
          <w:p w14:paraId="72A6C824" w14:textId="77777777" w:rsidR="00676D5F" w:rsidRPr="00996838" w:rsidRDefault="00676D5F" w:rsidP="00DC1123">
            <w:pPr>
              <w:widowControl w:val="0"/>
              <w:spacing w:line="240" w:lineRule="auto"/>
              <w:jc w:val="center"/>
              <w:rPr>
                <w:color w:val="000000" w:themeColor="text1"/>
              </w:rPr>
            </w:pPr>
          </w:p>
        </w:tc>
        <w:tc>
          <w:tcPr>
            <w:tcW w:w="2778" w:type="dxa"/>
            <w:vMerge/>
            <w:tcBorders>
              <w:top w:val="single" w:sz="4" w:space="0" w:color="000000"/>
              <w:left w:val="single" w:sz="4" w:space="0" w:color="000000"/>
              <w:bottom w:val="single" w:sz="4" w:space="0" w:color="000000"/>
              <w:right w:val="single" w:sz="4" w:space="0" w:color="000000"/>
            </w:tcBorders>
          </w:tcPr>
          <w:p w14:paraId="0359148D" w14:textId="77777777" w:rsidR="00676D5F" w:rsidRPr="00996838" w:rsidRDefault="00676D5F" w:rsidP="00DC1123">
            <w:pPr>
              <w:widowControl w:val="0"/>
              <w:spacing w:line="240" w:lineRule="auto"/>
              <w:ind w:firstLine="0"/>
              <w:rPr>
                <w:color w:val="000000" w:themeColor="text1"/>
              </w:rPr>
            </w:pPr>
          </w:p>
        </w:tc>
        <w:tc>
          <w:tcPr>
            <w:tcW w:w="3245" w:type="dxa"/>
            <w:tcBorders>
              <w:top w:val="single" w:sz="4" w:space="0" w:color="000000"/>
              <w:left w:val="single" w:sz="4" w:space="0" w:color="000000"/>
              <w:bottom w:val="single" w:sz="4" w:space="0" w:color="000000"/>
              <w:right w:val="single" w:sz="4" w:space="0" w:color="000000"/>
            </w:tcBorders>
          </w:tcPr>
          <w:p w14:paraId="0B762849" w14:textId="77777777" w:rsidR="00676D5F" w:rsidRPr="00996838" w:rsidRDefault="00676D5F" w:rsidP="00DC1123">
            <w:pPr>
              <w:widowControl w:val="0"/>
              <w:spacing w:line="240" w:lineRule="auto"/>
              <w:ind w:firstLine="20"/>
              <w:rPr>
                <w:color w:val="000000" w:themeColor="text1"/>
              </w:rPr>
            </w:pPr>
            <w:r w:rsidRPr="00996838">
              <w:rPr>
                <w:color w:val="000000" w:themeColor="text1"/>
              </w:rPr>
              <w:t>temperatūra</w:t>
            </w:r>
          </w:p>
        </w:tc>
        <w:tc>
          <w:tcPr>
            <w:tcW w:w="1483" w:type="dxa"/>
            <w:tcBorders>
              <w:top w:val="single" w:sz="4" w:space="0" w:color="000000"/>
              <w:left w:val="single" w:sz="4" w:space="0" w:color="000000"/>
              <w:bottom w:val="single" w:sz="4" w:space="0" w:color="000000"/>
              <w:right w:val="single" w:sz="4" w:space="0" w:color="000000"/>
            </w:tcBorders>
          </w:tcPr>
          <w:p w14:paraId="4EF441CC" w14:textId="77777777" w:rsidR="00676D5F" w:rsidRPr="00996838" w:rsidRDefault="00676D5F" w:rsidP="00DC1123">
            <w:pPr>
              <w:widowControl w:val="0"/>
              <w:spacing w:line="240" w:lineRule="auto"/>
              <w:ind w:firstLine="25"/>
            </w:pPr>
            <w:r w:rsidRPr="00996838">
              <w:t>meistras</w:t>
            </w:r>
          </w:p>
        </w:tc>
        <w:tc>
          <w:tcPr>
            <w:tcW w:w="1482" w:type="dxa"/>
            <w:tcBorders>
              <w:top w:val="single" w:sz="4" w:space="0" w:color="000000"/>
              <w:left w:val="single" w:sz="4" w:space="0" w:color="000000"/>
              <w:bottom w:val="single" w:sz="4" w:space="0" w:color="000000"/>
              <w:right w:val="single" w:sz="4" w:space="0" w:color="000000"/>
            </w:tcBorders>
          </w:tcPr>
          <w:p w14:paraId="0B8D21AE" w14:textId="77777777" w:rsidR="00676D5F" w:rsidRPr="00996838" w:rsidRDefault="00676D5F" w:rsidP="00DC1123">
            <w:pPr>
              <w:widowControl w:val="0"/>
              <w:spacing w:line="240" w:lineRule="auto"/>
              <w:ind w:firstLine="0"/>
            </w:pPr>
            <w:r w:rsidRPr="00996838">
              <w:t>termometru</w:t>
            </w:r>
          </w:p>
        </w:tc>
      </w:tr>
      <w:tr w:rsidR="00676D5F" w:rsidRPr="00996838" w14:paraId="7C529049" w14:textId="77777777" w:rsidTr="00253955">
        <w:trPr>
          <w:cantSplit/>
          <w:jc w:val="center"/>
        </w:trPr>
        <w:tc>
          <w:tcPr>
            <w:tcW w:w="640" w:type="dxa"/>
            <w:vMerge/>
            <w:tcBorders>
              <w:top w:val="single" w:sz="4" w:space="0" w:color="000000"/>
              <w:left w:val="single" w:sz="4" w:space="0" w:color="000000"/>
              <w:bottom w:val="single" w:sz="4" w:space="0" w:color="000000"/>
              <w:right w:val="single" w:sz="4" w:space="0" w:color="000000"/>
            </w:tcBorders>
          </w:tcPr>
          <w:p w14:paraId="1A3D7A97" w14:textId="77777777" w:rsidR="00676D5F" w:rsidRPr="00996838" w:rsidRDefault="00676D5F" w:rsidP="00DC1123">
            <w:pPr>
              <w:widowControl w:val="0"/>
              <w:spacing w:line="240" w:lineRule="auto"/>
              <w:jc w:val="center"/>
            </w:pPr>
          </w:p>
        </w:tc>
        <w:tc>
          <w:tcPr>
            <w:tcW w:w="2778" w:type="dxa"/>
            <w:vMerge/>
            <w:tcBorders>
              <w:top w:val="single" w:sz="4" w:space="0" w:color="000000"/>
              <w:left w:val="single" w:sz="4" w:space="0" w:color="000000"/>
              <w:bottom w:val="single" w:sz="4" w:space="0" w:color="000000"/>
              <w:right w:val="single" w:sz="4" w:space="0" w:color="000000"/>
            </w:tcBorders>
          </w:tcPr>
          <w:p w14:paraId="4394A342" w14:textId="77777777" w:rsidR="00676D5F" w:rsidRPr="00996838" w:rsidRDefault="00676D5F" w:rsidP="00DC1123">
            <w:pPr>
              <w:widowControl w:val="0"/>
              <w:spacing w:line="240" w:lineRule="auto"/>
              <w:ind w:firstLine="0"/>
            </w:pPr>
          </w:p>
        </w:tc>
        <w:tc>
          <w:tcPr>
            <w:tcW w:w="3245" w:type="dxa"/>
            <w:tcBorders>
              <w:top w:val="single" w:sz="4" w:space="0" w:color="000000"/>
              <w:left w:val="single" w:sz="4" w:space="0" w:color="000000"/>
              <w:bottom w:val="single" w:sz="4" w:space="0" w:color="000000"/>
              <w:right w:val="single" w:sz="4" w:space="0" w:color="000000"/>
            </w:tcBorders>
          </w:tcPr>
          <w:p w14:paraId="384801DB" w14:textId="77777777" w:rsidR="00676D5F" w:rsidRPr="00996838" w:rsidRDefault="00676D5F" w:rsidP="00DC1123">
            <w:pPr>
              <w:widowControl w:val="0"/>
              <w:spacing w:line="240" w:lineRule="auto"/>
              <w:ind w:firstLine="20"/>
              <w:rPr>
                <w:color w:val="000000" w:themeColor="text1"/>
              </w:rPr>
            </w:pPr>
            <w:r w:rsidRPr="00996838">
              <w:rPr>
                <w:color w:val="000000" w:themeColor="text1"/>
              </w:rPr>
              <w:t>sąnaudų norma, tolygus</w:t>
            </w:r>
          </w:p>
          <w:p w14:paraId="3D7BF118" w14:textId="77777777" w:rsidR="00676D5F" w:rsidRPr="00996838" w:rsidRDefault="00676D5F" w:rsidP="00DC1123">
            <w:pPr>
              <w:widowControl w:val="0"/>
              <w:spacing w:line="240" w:lineRule="auto"/>
              <w:ind w:firstLine="20"/>
              <w:rPr>
                <w:color w:val="000000" w:themeColor="text1"/>
              </w:rPr>
            </w:pPr>
            <w:r w:rsidRPr="00996838">
              <w:rPr>
                <w:color w:val="000000" w:themeColor="text1"/>
              </w:rPr>
              <w:t>pasiskirstymas</w:t>
            </w:r>
          </w:p>
        </w:tc>
        <w:tc>
          <w:tcPr>
            <w:tcW w:w="1483" w:type="dxa"/>
            <w:tcBorders>
              <w:top w:val="single" w:sz="4" w:space="0" w:color="000000"/>
              <w:left w:val="single" w:sz="4" w:space="0" w:color="000000"/>
              <w:bottom w:val="single" w:sz="4" w:space="0" w:color="000000"/>
              <w:right w:val="single" w:sz="4" w:space="0" w:color="000000"/>
            </w:tcBorders>
          </w:tcPr>
          <w:p w14:paraId="56DD0AF2" w14:textId="77777777" w:rsidR="00676D5F" w:rsidRPr="00996838" w:rsidRDefault="00676D5F" w:rsidP="00DC1123">
            <w:pPr>
              <w:widowControl w:val="0"/>
              <w:spacing w:line="240" w:lineRule="auto"/>
              <w:ind w:firstLine="25"/>
            </w:pPr>
            <w:r w:rsidRPr="00996838">
              <w:t>meistras</w:t>
            </w:r>
          </w:p>
        </w:tc>
        <w:tc>
          <w:tcPr>
            <w:tcW w:w="1482" w:type="dxa"/>
            <w:tcBorders>
              <w:top w:val="single" w:sz="4" w:space="0" w:color="000000"/>
              <w:left w:val="single" w:sz="4" w:space="0" w:color="000000"/>
              <w:bottom w:val="single" w:sz="4" w:space="0" w:color="000000"/>
              <w:right w:val="single" w:sz="4" w:space="0" w:color="000000"/>
            </w:tcBorders>
          </w:tcPr>
          <w:p w14:paraId="78F9CEF6" w14:textId="77777777" w:rsidR="00676D5F" w:rsidRPr="00996838" w:rsidRDefault="00676D5F" w:rsidP="00DC1123">
            <w:pPr>
              <w:widowControl w:val="0"/>
              <w:spacing w:line="240" w:lineRule="auto"/>
              <w:ind w:firstLine="0"/>
            </w:pPr>
            <w:r w:rsidRPr="00996838">
              <w:t>vizualiai</w:t>
            </w:r>
          </w:p>
          <w:p w14:paraId="2285A689" w14:textId="77777777" w:rsidR="00676D5F" w:rsidRPr="00996838" w:rsidRDefault="00676D5F" w:rsidP="00DC1123">
            <w:pPr>
              <w:widowControl w:val="0"/>
              <w:spacing w:line="240" w:lineRule="auto"/>
              <w:ind w:firstLine="0"/>
            </w:pPr>
          </w:p>
        </w:tc>
      </w:tr>
      <w:tr w:rsidR="00676D5F" w:rsidRPr="00996838" w14:paraId="7D2BC9FB" w14:textId="77777777" w:rsidTr="00253955">
        <w:trPr>
          <w:cantSplit/>
          <w:jc w:val="center"/>
        </w:trPr>
        <w:tc>
          <w:tcPr>
            <w:tcW w:w="640" w:type="dxa"/>
            <w:vMerge/>
            <w:tcBorders>
              <w:top w:val="single" w:sz="4" w:space="0" w:color="000000"/>
              <w:left w:val="single" w:sz="4" w:space="0" w:color="000000"/>
              <w:bottom w:val="single" w:sz="4" w:space="0" w:color="000000"/>
              <w:right w:val="single" w:sz="4" w:space="0" w:color="000000"/>
            </w:tcBorders>
          </w:tcPr>
          <w:p w14:paraId="06763B68" w14:textId="77777777" w:rsidR="00676D5F" w:rsidRPr="00996838" w:rsidRDefault="00676D5F" w:rsidP="00DC1123">
            <w:pPr>
              <w:widowControl w:val="0"/>
              <w:spacing w:line="240" w:lineRule="auto"/>
              <w:jc w:val="center"/>
            </w:pPr>
          </w:p>
        </w:tc>
        <w:tc>
          <w:tcPr>
            <w:tcW w:w="2778" w:type="dxa"/>
            <w:vMerge/>
            <w:tcBorders>
              <w:top w:val="single" w:sz="4" w:space="0" w:color="000000"/>
              <w:left w:val="single" w:sz="4" w:space="0" w:color="000000"/>
              <w:bottom w:val="single" w:sz="4" w:space="0" w:color="000000"/>
              <w:right w:val="single" w:sz="4" w:space="0" w:color="000000"/>
            </w:tcBorders>
          </w:tcPr>
          <w:p w14:paraId="00D1B411" w14:textId="77777777" w:rsidR="00676D5F" w:rsidRPr="00996838" w:rsidRDefault="00676D5F" w:rsidP="00DC1123">
            <w:pPr>
              <w:widowControl w:val="0"/>
              <w:spacing w:line="240" w:lineRule="auto"/>
              <w:ind w:firstLine="0"/>
            </w:pPr>
          </w:p>
        </w:tc>
        <w:tc>
          <w:tcPr>
            <w:tcW w:w="3245" w:type="dxa"/>
            <w:tcBorders>
              <w:top w:val="single" w:sz="4" w:space="0" w:color="000000"/>
              <w:left w:val="single" w:sz="4" w:space="0" w:color="000000"/>
              <w:bottom w:val="single" w:sz="4" w:space="0" w:color="000000"/>
              <w:right w:val="single" w:sz="4" w:space="0" w:color="000000"/>
            </w:tcBorders>
          </w:tcPr>
          <w:p w14:paraId="07F594E5" w14:textId="77777777" w:rsidR="00676D5F" w:rsidRPr="00996838" w:rsidRDefault="00676D5F" w:rsidP="00DC1123">
            <w:pPr>
              <w:widowControl w:val="0"/>
              <w:spacing w:line="240" w:lineRule="auto"/>
              <w:ind w:firstLine="20"/>
              <w:rPr>
                <w:color w:val="000000" w:themeColor="text1"/>
              </w:rPr>
            </w:pPr>
            <w:r w:rsidRPr="00996838">
              <w:rPr>
                <w:color w:val="000000" w:themeColor="text1"/>
              </w:rPr>
              <w:t>sluoksnio storis, atsižvelgiant į</w:t>
            </w:r>
          </w:p>
          <w:p w14:paraId="735DC8D1" w14:textId="77777777" w:rsidR="00676D5F" w:rsidRPr="00996838" w:rsidRDefault="00676D5F" w:rsidP="00DC1123">
            <w:pPr>
              <w:widowControl w:val="0"/>
              <w:spacing w:line="240" w:lineRule="auto"/>
              <w:ind w:firstLine="20"/>
              <w:rPr>
                <w:color w:val="000000" w:themeColor="text1"/>
              </w:rPr>
            </w:pPr>
            <w:r w:rsidRPr="00996838">
              <w:rPr>
                <w:color w:val="000000" w:themeColor="text1"/>
              </w:rPr>
              <w:t>grunto tankinimo koeficientą</w:t>
            </w:r>
          </w:p>
        </w:tc>
        <w:tc>
          <w:tcPr>
            <w:tcW w:w="1483" w:type="dxa"/>
            <w:tcBorders>
              <w:top w:val="single" w:sz="4" w:space="0" w:color="000000"/>
              <w:left w:val="single" w:sz="4" w:space="0" w:color="000000"/>
              <w:bottom w:val="single" w:sz="4" w:space="0" w:color="000000"/>
              <w:right w:val="single" w:sz="4" w:space="0" w:color="000000"/>
            </w:tcBorders>
          </w:tcPr>
          <w:p w14:paraId="6FEDE508" w14:textId="77777777" w:rsidR="00676D5F" w:rsidRPr="00996838" w:rsidRDefault="00676D5F" w:rsidP="00DC1123">
            <w:pPr>
              <w:widowControl w:val="0"/>
              <w:spacing w:line="240" w:lineRule="auto"/>
              <w:ind w:firstLine="25"/>
            </w:pPr>
            <w:r w:rsidRPr="00996838">
              <w:t>meistras</w:t>
            </w:r>
          </w:p>
        </w:tc>
        <w:tc>
          <w:tcPr>
            <w:tcW w:w="1482" w:type="dxa"/>
            <w:tcBorders>
              <w:top w:val="single" w:sz="4" w:space="0" w:color="000000"/>
              <w:left w:val="single" w:sz="4" w:space="0" w:color="000000"/>
              <w:bottom w:val="single" w:sz="4" w:space="0" w:color="000000"/>
              <w:right w:val="single" w:sz="4" w:space="0" w:color="000000"/>
            </w:tcBorders>
          </w:tcPr>
          <w:p w14:paraId="14786A1B" w14:textId="77777777" w:rsidR="00676D5F" w:rsidRPr="00996838" w:rsidRDefault="00676D5F" w:rsidP="00DC1123">
            <w:pPr>
              <w:widowControl w:val="0"/>
              <w:spacing w:line="240" w:lineRule="auto"/>
              <w:ind w:firstLine="0"/>
            </w:pPr>
            <w:r w:rsidRPr="00996838">
              <w:t>liniuote</w:t>
            </w:r>
          </w:p>
          <w:p w14:paraId="6A8B4D92" w14:textId="77777777" w:rsidR="00676D5F" w:rsidRPr="00996838" w:rsidRDefault="00676D5F" w:rsidP="00DC1123">
            <w:pPr>
              <w:widowControl w:val="0"/>
              <w:spacing w:line="240" w:lineRule="auto"/>
              <w:ind w:firstLine="0"/>
            </w:pPr>
          </w:p>
        </w:tc>
      </w:tr>
      <w:tr w:rsidR="00676D5F" w:rsidRPr="00996838" w14:paraId="39341F3A" w14:textId="77777777" w:rsidTr="00253955">
        <w:trPr>
          <w:cantSplit/>
          <w:jc w:val="center"/>
        </w:trPr>
        <w:tc>
          <w:tcPr>
            <w:tcW w:w="640" w:type="dxa"/>
            <w:vMerge/>
            <w:tcBorders>
              <w:top w:val="single" w:sz="4" w:space="0" w:color="000000"/>
              <w:left w:val="single" w:sz="4" w:space="0" w:color="000000"/>
              <w:bottom w:val="single" w:sz="4" w:space="0" w:color="000000"/>
              <w:right w:val="single" w:sz="4" w:space="0" w:color="000000"/>
            </w:tcBorders>
          </w:tcPr>
          <w:p w14:paraId="13F08A43" w14:textId="77777777" w:rsidR="00676D5F" w:rsidRPr="00996838" w:rsidRDefault="00676D5F" w:rsidP="00DC1123">
            <w:pPr>
              <w:widowControl w:val="0"/>
              <w:spacing w:line="240" w:lineRule="auto"/>
              <w:jc w:val="center"/>
            </w:pPr>
          </w:p>
        </w:tc>
        <w:tc>
          <w:tcPr>
            <w:tcW w:w="2778" w:type="dxa"/>
            <w:vMerge/>
            <w:tcBorders>
              <w:top w:val="single" w:sz="4" w:space="0" w:color="000000"/>
              <w:left w:val="single" w:sz="4" w:space="0" w:color="000000"/>
              <w:bottom w:val="single" w:sz="4" w:space="0" w:color="000000"/>
              <w:right w:val="single" w:sz="4" w:space="0" w:color="000000"/>
            </w:tcBorders>
          </w:tcPr>
          <w:p w14:paraId="0DF4EB5C" w14:textId="77777777" w:rsidR="00676D5F" w:rsidRPr="00996838" w:rsidRDefault="00676D5F" w:rsidP="00DC1123">
            <w:pPr>
              <w:widowControl w:val="0"/>
              <w:spacing w:line="240" w:lineRule="auto"/>
              <w:ind w:firstLine="0"/>
            </w:pPr>
          </w:p>
        </w:tc>
        <w:tc>
          <w:tcPr>
            <w:tcW w:w="3245" w:type="dxa"/>
            <w:tcBorders>
              <w:top w:val="single" w:sz="4" w:space="0" w:color="000000"/>
              <w:left w:val="single" w:sz="4" w:space="0" w:color="000000"/>
              <w:bottom w:val="single" w:sz="4" w:space="0" w:color="000000"/>
              <w:right w:val="single" w:sz="4" w:space="0" w:color="000000"/>
            </w:tcBorders>
          </w:tcPr>
          <w:p w14:paraId="07F5D2AF" w14:textId="77777777" w:rsidR="00676D5F" w:rsidRPr="00996838" w:rsidRDefault="00676D5F" w:rsidP="00DC1123">
            <w:pPr>
              <w:widowControl w:val="0"/>
              <w:spacing w:line="240" w:lineRule="auto"/>
              <w:ind w:firstLine="20"/>
            </w:pPr>
            <w:proofErr w:type="spellStart"/>
            <w:r>
              <w:t>asfalduobių</w:t>
            </w:r>
            <w:proofErr w:type="spellEnd"/>
            <w:r>
              <w:t xml:space="preserve"> </w:t>
            </w:r>
            <w:r w:rsidRPr="00996838">
              <w:t>sutankinimas sutankinimo kokybė</w:t>
            </w:r>
          </w:p>
        </w:tc>
        <w:tc>
          <w:tcPr>
            <w:tcW w:w="1483" w:type="dxa"/>
            <w:tcBorders>
              <w:top w:val="single" w:sz="4" w:space="0" w:color="000000"/>
              <w:left w:val="single" w:sz="4" w:space="0" w:color="000000"/>
              <w:bottom w:val="single" w:sz="4" w:space="0" w:color="000000"/>
              <w:right w:val="single" w:sz="4" w:space="0" w:color="000000"/>
            </w:tcBorders>
          </w:tcPr>
          <w:p w14:paraId="7CA04821" w14:textId="77777777" w:rsidR="00676D5F" w:rsidRPr="00996838" w:rsidRDefault="00676D5F" w:rsidP="00DC1123">
            <w:pPr>
              <w:widowControl w:val="0"/>
              <w:spacing w:line="240" w:lineRule="auto"/>
              <w:ind w:firstLine="25"/>
            </w:pPr>
            <w:r w:rsidRPr="00996838">
              <w:t>meistras</w:t>
            </w:r>
          </w:p>
          <w:p w14:paraId="2BFC21E9" w14:textId="77777777" w:rsidR="00676D5F" w:rsidRPr="00996838" w:rsidRDefault="00676D5F" w:rsidP="00DC1123">
            <w:pPr>
              <w:widowControl w:val="0"/>
              <w:spacing w:line="240" w:lineRule="auto"/>
              <w:ind w:firstLine="25"/>
            </w:pPr>
          </w:p>
        </w:tc>
        <w:tc>
          <w:tcPr>
            <w:tcW w:w="1482" w:type="dxa"/>
            <w:tcBorders>
              <w:top w:val="single" w:sz="4" w:space="0" w:color="000000"/>
              <w:left w:val="single" w:sz="4" w:space="0" w:color="000000"/>
              <w:bottom w:val="single" w:sz="4" w:space="0" w:color="000000"/>
              <w:right w:val="single" w:sz="4" w:space="0" w:color="000000"/>
            </w:tcBorders>
          </w:tcPr>
          <w:p w14:paraId="02ADAE4E" w14:textId="77777777" w:rsidR="00676D5F" w:rsidRPr="00996838" w:rsidRDefault="00676D5F" w:rsidP="00DC1123">
            <w:pPr>
              <w:widowControl w:val="0"/>
              <w:spacing w:line="240" w:lineRule="auto"/>
              <w:ind w:firstLine="0"/>
            </w:pPr>
            <w:r w:rsidRPr="00996838">
              <w:t>vizualiai</w:t>
            </w:r>
          </w:p>
          <w:p w14:paraId="5C04A4D3" w14:textId="77777777" w:rsidR="00676D5F" w:rsidRPr="00996838" w:rsidRDefault="00676D5F" w:rsidP="00DC1123">
            <w:pPr>
              <w:widowControl w:val="0"/>
              <w:spacing w:line="240" w:lineRule="auto"/>
              <w:ind w:firstLine="0"/>
            </w:pPr>
          </w:p>
        </w:tc>
      </w:tr>
      <w:tr w:rsidR="00676D5F" w:rsidRPr="00996838" w14:paraId="766A8370" w14:textId="77777777" w:rsidTr="00253955">
        <w:trPr>
          <w:cantSplit/>
          <w:jc w:val="center"/>
        </w:trPr>
        <w:tc>
          <w:tcPr>
            <w:tcW w:w="640" w:type="dxa"/>
            <w:vMerge/>
            <w:tcBorders>
              <w:top w:val="single" w:sz="4" w:space="0" w:color="000000"/>
              <w:left w:val="single" w:sz="4" w:space="0" w:color="000000"/>
              <w:bottom w:val="single" w:sz="4" w:space="0" w:color="000000"/>
              <w:right w:val="single" w:sz="4" w:space="0" w:color="000000"/>
            </w:tcBorders>
          </w:tcPr>
          <w:p w14:paraId="1F9EC61E" w14:textId="77777777" w:rsidR="00676D5F" w:rsidRPr="00996838" w:rsidRDefault="00676D5F" w:rsidP="00DC1123">
            <w:pPr>
              <w:widowControl w:val="0"/>
              <w:spacing w:line="240" w:lineRule="auto"/>
              <w:jc w:val="center"/>
            </w:pPr>
          </w:p>
        </w:tc>
        <w:tc>
          <w:tcPr>
            <w:tcW w:w="2778" w:type="dxa"/>
            <w:vMerge/>
            <w:tcBorders>
              <w:top w:val="single" w:sz="4" w:space="0" w:color="000000"/>
              <w:left w:val="single" w:sz="4" w:space="0" w:color="000000"/>
              <w:bottom w:val="single" w:sz="4" w:space="0" w:color="000000"/>
              <w:right w:val="single" w:sz="4" w:space="0" w:color="000000"/>
            </w:tcBorders>
          </w:tcPr>
          <w:p w14:paraId="292342C5" w14:textId="77777777" w:rsidR="00676D5F" w:rsidRPr="00996838" w:rsidRDefault="00676D5F" w:rsidP="00DC1123">
            <w:pPr>
              <w:widowControl w:val="0"/>
              <w:spacing w:line="240" w:lineRule="auto"/>
              <w:ind w:firstLine="0"/>
            </w:pPr>
          </w:p>
        </w:tc>
        <w:tc>
          <w:tcPr>
            <w:tcW w:w="3245" w:type="dxa"/>
            <w:tcBorders>
              <w:top w:val="single" w:sz="4" w:space="0" w:color="000000"/>
              <w:left w:val="single" w:sz="4" w:space="0" w:color="000000"/>
              <w:bottom w:val="single" w:sz="4" w:space="0" w:color="000000"/>
              <w:right w:val="single" w:sz="4" w:space="0" w:color="000000"/>
            </w:tcBorders>
          </w:tcPr>
          <w:p w14:paraId="48C53930" w14:textId="77777777" w:rsidR="00676D5F" w:rsidRPr="00996838" w:rsidRDefault="00676D5F" w:rsidP="00DC1123">
            <w:pPr>
              <w:widowControl w:val="0"/>
              <w:spacing w:line="240" w:lineRule="auto"/>
              <w:ind w:firstLine="20"/>
            </w:pPr>
            <w:r w:rsidRPr="00996838">
              <w:t>paviršiaus lygumas</w:t>
            </w:r>
          </w:p>
        </w:tc>
        <w:tc>
          <w:tcPr>
            <w:tcW w:w="1483" w:type="dxa"/>
            <w:tcBorders>
              <w:top w:val="single" w:sz="4" w:space="0" w:color="000000"/>
              <w:left w:val="single" w:sz="4" w:space="0" w:color="000000"/>
              <w:bottom w:val="single" w:sz="4" w:space="0" w:color="000000"/>
              <w:right w:val="single" w:sz="4" w:space="0" w:color="000000"/>
            </w:tcBorders>
          </w:tcPr>
          <w:p w14:paraId="512FB410" w14:textId="77777777" w:rsidR="00676D5F" w:rsidRPr="00996838" w:rsidRDefault="00676D5F" w:rsidP="00DC1123">
            <w:pPr>
              <w:widowControl w:val="0"/>
              <w:spacing w:line="240" w:lineRule="auto"/>
              <w:ind w:firstLine="25"/>
            </w:pPr>
            <w:r w:rsidRPr="00996838">
              <w:t>meistras</w:t>
            </w:r>
          </w:p>
        </w:tc>
        <w:tc>
          <w:tcPr>
            <w:tcW w:w="1482" w:type="dxa"/>
            <w:tcBorders>
              <w:top w:val="single" w:sz="4" w:space="0" w:color="000000"/>
              <w:left w:val="single" w:sz="4" w:space="0" w:color="000000"/>
              <w:bottom w:val="single" w:sz="4" w:space="0" w:color="000000"/>
              <w:right w:val="single" w:sz="4" w:space="0" w:color="000000"/>
            </w:tcBorders>
          </w:tcPr>
          <w:p w14:paraId="2E1BAA8C" w14:textId="77777777" w:rsidR="00676D5F" w:rsidRPr="00996838" w:rsidRDefault="00676D5F" w:rsidP="00DC1123">
            <w:pPr>
              <w:widowControl w:val="0"/>
              <w:spacing w:line="240" w:lineRule="auto"/>
              <w:ind w:firstLine="0"/>
            </w:pPr>
            <w:r w:rsidRPr="00996838">
              <w:t>3 m liniuote</w:t>
            </w:r>
          </w:p>
        </w:tc>
      </w:tr>
    </w:tbl>
    <w:p w14:paraId="6F4163EF" w14:textId="77777777" w:rsidR="00676D5F" w:rsidRPr="00996838" w:rsidRDefault="00676D5F" w:rsidP="00676D5F">
      <w:pPr>
        <w:jc w:val="center"/>
        <w:rPr>
          <w:b/>
          <w:bCs/>
        </w:rPr>
      </w:pPr>
    </w:p>
    <w:p w14:paraId="3AA3B898" w14:textId="77777777" w:rsidR="00676D5F" w:rsidRPr="00996838" w:rsidRDefault="00676D5F" w:rsidP="00676D5F">
      <w:pPr>
        <w:jc w:val="center"/>
        <w:rPr>
          <w:b/>
          <w:bCs/>
        </w:rPr>
      </w:pPr>
      <w:r w:rsidRPr="00996838">
        <w:rPr>
          <w:b/>
          <w:bCs/>
        </w:rPr>
        <w:t>Techninė specifikacija. Kelkraščio įdubų, ruožų su iškilomis ištaisymas</w:t>
      </w:r>
    </w:p>
    <w:p w14:paraId="35ED60EF" w14:textId="77777777" w:rsidR="00676D5F" w:rsidRPr="00996838" w:rsidRDefault="00676D5F" w:rsidP="00DC1123">
      <w:pPr>
        <w:spacing w:line="240" w:lineRule="auto"/>
        <w:jc w:val="center"/>
        <w:rPr>
          <w:b/>
          <w:bCs/>
        </w:rPr>
      </w:pPr>
      <w:r w:rsidRPr="00996838">
        <w:rPr>
          <w:b/>
          <w:bCs/>
        </w:rPr>
        <w:t>(kai nereikia žvyro mišinio)</w:t>
      </w:r>
    </w:p>
    <w:p w14:paraId="6EAC6FC3" w14:textId="77777777" w:rsidR="00676D5F" w:rsidRPr="00996838" w:rsidRDefault="00676D5F" w:rsidP="00DC1123">
      <w:pPr>
        <w:spacing w:line="240" w:lineRule="auto"/>
        <w:ind w:firstLine="851"/>
        <w:rPr>
          <w:color w:val="000000" w:themeColor="text1"/>
        </w:rPr>
      </w:pPr>
      <w:r w:rsidRPr="00996838">
        <w:rPr>
          <w:color w:val="000000" w:themeColor="text1"/>
        </w:rPr>
        <w:t>Darbo procesas:</w:t>
      </w:r>
    </w:p>
    <w:p w14:paraId="68487BDB" w14:textId="77777777" w:rsidR="00676D5F" w:rsidRPr="00996838" w:rsidRDefault="00676D5F">
      <w:pPr>
        <w:numPr>
          <w:ilvl w:val="0"/>
          <w:numId w:val="12"/>
        </w:numPr>
        <w:tabs>
          <w:tab w:val="left" w:pos="1134"/>
          <w:tab w:val="left" w:pos="1418"/>
        </w:tabs>
        <w:suppressAutoHyphens/>
        <w:spacing w:line="240" w:lineRule="auto"/>
        <w:ind w:left="0" w:firstLine="851"/>
        <w:rPr>
          <w:color w:val="000000" w:themeColor="text1"/>
        </w:rPr>
      </w:pPr>
      <w:r w:rsidRPr="00996838">
        <w:rPr>
          <w:color w:val="000000" w:themeColor="text1"/>
        </w:rPr>
        <w:t>vandens nuleidimas, jei jis susikaupęs, kelkraščio valymas, tai yra stambesnių kaip 50</w:t>
      </w:r>
      <w:r>
        <w:rPr>
          <w:color w:val="000000" w:themeColor="text1"/>
        </w:rPr>
        <w:t xml:space="preserve">  </w:t>
      </w:r>
      <w:r w:rsidRPr="00996838">
        <w:rPr>
          <w:color w:val="000000" w:themeColor="text1"/>
        </w:rPr>
        <w:t>mm skersmens akmenų, šiukšlių, atsitiktinių daiktų surinkimas, laikinai sukraunant šalikelėje arba iš karto pakraunant į autotransporto priemonę;</w:t>
      </w:r>
    </w:p>
    <w:p w14:paraId="3FC46FAD" w14:textId="77777777" w:rsidR="00676D5F" w:rsidRPr="00996838" w:rsidRDefault="00676D5F">
      <w:pPr>
        <w:numPr>
          <w:ilvl w:val="0"/>
          <w:numId w:val="12"/>
        </w:numPr>
        <w:tabs>
          <w:tab w:val="left" w:pos="1134"/>
          <w:tab w:val="left" w:pos="1418"/>
        </w:tabs>
        <w:suppressAutoHyphens/>
        <w:spacing w:line="240" w:lineRule="auto"/>
        <w:ind w:left="0" w:firstLine="851"/>
        <w:rPr>
          <w:color w:val="000000" w:themeColor="text1"/>
        </w:rPr>
      </w:pPr>
      <w:r w:rsidRPr="00996838">
        <w:rPr>
          <w:color w:val="000000" w:themeColor="text1"/>
        </w:rPr>
        <w:t xml:space="preserve">dangos paviršiaus </w:t>
      </w:r>
      <w:proofErr w:type="spellStart"/>
      <w:r w:rsidRPr="00996838">
        <w:rPr>
          <w:color w:val="000000" w:themeColor="text1"/>
        </w:rPr>
        <w:t>išdaužų</w:t>
      </w:r>
      <w:proofErr w:type="spellEnd"/>
      <w:r w:rsidRPr="00996838">
        <w:rPr>
          <w:color w:val="000000" w:themeColor="text1"/>
        </w:rPr>
        <w:t>/išplovų plote išpurenimas 3-5 cm gyliu;</w:t>
      </w:r>
    </w:p>
    <w:p w14:paraId="6DFD27FF" w14:textId="77777777" w:rsidR="00676D5F" w:rsidRPr="00996838" w:rsidRDefault="00676D5F">
      <w:pPr>
        <w:numPr>
          <w:ilvl w:val="0"/>
          <w:numId w:val="12"/>
        </w:numPr>
        <w:tabs>
          <w:tab w:val="left" w:pos="993"/>
          <w:tab w:val="left" w:pos="1701"/>
        </w:tabs>
        <w:suppressAutoHyphens/>
        <w:spacing w:line="240" w:lineRule="auto"/>
        <w:ind w:left="0" w:firstLine="851"/>
        <w:rPr>
          <w:color w:val="000000" w:themeColor="text1"/>
        </w:rPr>
      </w:pPr>
      <w:r>
        <w:rPr>
          <w:color w:val="000000" w:themeColor="text1"/>
        </w:rPr>
        <w:t xml:space="preserve"> </w:t>
      </w:r>
      <w:proofErr w:type="spellStart"/>
      <w:r w:rsidRPr="00996838">
        <w:rPr>
          <w:color w:val="000000" w:themeColor="text1"/>
        </w:rPr>
        <w:t>išdaužų</w:t>
      </w:r>
      <w:proofErr w:type="spellEnd"/>
      <w:r w:rsidRPr="00996838">
        <w:rPr>
          <w:color w:val="000000" w:themeColor="text1"/>
        </w:rPr>
        <w:t xml:space="preserve"> užtaisymas, kelio kelkraščių profilio atstatymas, profiliuojant kelkraštį </w:t>
      </w:r>
      <w:proofErr w:type="spellStart"/>
      <w:r w:rsidRPr="00996838">
        <w:rPr>
          <w:color w:val="000000" w:themeColor="text1"/>
        </w:rPr>
        <w:t>autogreideriu</w:t>
      </w:r>
      <w:proofErr w:type="spellEnd"/>
      <w:r w:rsidRPr="00996838">
        <w:rPr>
          <w:color w:val="000000" w:themeColor="text1"/>
        </w:rPr>
        <w:t>;</w:t>
      </w:r>
    </w:p>
    <w:p w14:paraId="23F44DE9" w14:textId="77777777" w:rsidR="00676D5F" w:rsidRPr="00996838" w:rsidRDefault="00676D5F">
      <w:pPr>
        <w:numPr>
          <w:ilvl w:val="0"/>
          <w:numId w:val="12"/>
        </w:numPr>
        <w:tabs>
          <w:tab w:val="left" w:pos="1134"/>
          <w:tab w:val="left" w:pos="1701"/>
        </w:tabs>
        <w:suppressAutoHyphens/>
        <w:spacing w:line="240" w:lineRule="auto"/>
        <w:ind w:left="0" w:firstLine="851"/>
        <w:rPr>
          <w:b/>
          <w:bCs/>
          <w:color w:val="000000" w:themeColor="text1"/>
        </w:rPr>
      </w:pPr>
      <w:r w:rsidRPr="00996838">
        <w:rPr>
          <w:color w:val="000000" w:themeColor="text1"/>
        </w:rPr>
        <w:t xml:space="preserve">užtaisytų ruožų sutankinimas </w:t>
      </w:r>
      <w:proofErr w:type="spellStart"/>
      <w:r w:rsidRPr="00996838">
        <w:rPr>
          <w:color w:val="000000" w:themeColor="text1"/>
        </w:rPr>
        <w:t>autogreiderio</w:t>
      </w:r>
      <w:proofErr w:type="spellEnd"/>
      <w:r w:rsidRPr="00996838">
        <w:rPr>
          <w:color w:val="000000" w:themeColor="text1"/>
        </w:rPr>
        <w:t xml:space="preserve"> važiavimais.</w:t>
      </w:r>
    </w:p>
    <w:p w14:paraId="6E5DA940" w14:textId="77777777" w:rsidR="00676D5F" w:rsidRPr="00996838" w:rsidRDefault="00676D5F" w:rsidP="00676D5F">
      <w:pPr>
        <w:jc w:val="center"/>
        <w:rPr>
          <w:b/>
          <w:bCs/>
          <w:color w:val="000000" w:themeColor="text1"/>
        </w:rPr>
      </w:pPr>
    </w:p>
    <w:p w14:paraId="1A32F2A4" w14:textId="77777777" w:rsidR="00676D5F" w:rsidRPr="00996838" w:rsidRDefault="00676D5F" w:rsidP="00A95F9C">
      <w:pPr>
        <w:jc w:val="center"/>
        <w:rPr>
          <w:b/>
          <w:bCs/>
          <w:color w:val="000000" w:themeColor="text1"/>
        </w:rPr>
      </w:pPr>
      <w:r w:rsidRPr="00996838">
        <w:rPr>
          <w:b/>
          <w:bCs/>
          <w:color w:val="000000" w:themeColor="text1"/>
        </w:rPr>
        <w:t>Techninė specifikacija. Kelkraščio įdubų, ruožų su iškilomis ištaisymas</w:t>
      </w:r>
    </w:p>
    <w:p w14:paraId="2F9330C1" w14:textId="77777777" w:rsidR="00676D5F" w:rsidRPr="00996838" w:rsidRDefault="00676D5F" w:rsidP="00DC1123">
      <w:pPr>
        <w:spacing w:line="240" w:lineRule="auto"/>
        <w:jc w:val="center"/>
        <w:rPr>
          <w:color w:val="000000" w:themeColor="text1"/>
        </w:rPr>
      </w:pPr>
      <w:r w:rsidRPr="00996838">
        <w:rPr>
          <w:b/>
          <w:bCs/>
          <w:color w:val="000000" w:themeColor="text1"/>
        </w:rPr>
        <w:t>(pridedant žvyro mišinio)</w:t>
      </w:r>
    </w:p>
    <w:p w14:paraId="3CC23847" w14:textId="77777777" w:rsidR="00676D5F" w:rsidRPr="00996838" w:rsidRDefault="00676D5F" w:rsidP="00DC1123">
      <w:pPr>
        <w:tabs>
          <w:tab w:val="left" w:pos="1134"/>
        </w:tabs>
        <w:spacing w:line="240" w:lineRule="auto"/>
        <w:ind w:firstLine="851"/>
        <w:rPr>
          <w:color w:val="000000" w:themeColor="text1"/>
        </w:rPr>
      </w:pPr>
      <w:r w:rsidRPr="00996838">
        <w:rPr>
          <w:color w:val="000000" w:themeColor="text1"/>
        </w:rPr>
        <w:t>Darbo procesas:</w:t>
      </w:r>
    </w:p>
    <w:p w14:paraId="01F5BF4F" w14:textId="77777777" w:rsidR="00676D5F" w:rsidRPr="00996838" w:rsidRDefault="00676D5F">
      <w:pPr>
        <w:numPr>
          <w:ilvl w:val="0"/>
          <w:numId w:val="12"/>
        </w:numPr>
        <w:tabs>
          <w:tab w:val="left" w:pos="1134"/>
        </w:tabs>
        <w:suppressAutoHyphens/>
        <w:spacing w:line="240" w:lineRule="auto"/>
        <w:ind w:left="0" w:firstLine="851"/>
        <w:rPr>
          <w:color w:val="000000" w:themeColor="text1"/>
        </w:rPr>
      </w:pPr>
      <w:r w:rsidRPr="00996838">
        <w:rPr>
          <w:color w:val="000000" w:themeColor="text1"/>
        </w:rPr>
        <w:t>vandens nuleidimas, jei jis susikaupęs, kelkraščio valymas, tai yra stambesnių kaip 50 mm skersmens akmenų, šiukšlių, atsitiktinių daiktų surinkimas, laikinai sukraunant šalikelėje arba iš karto pakraunant į autotransporto priemonę;</w:t>
      </w:r>
    </w:p>
    <w:p w14:paraId="4BB8E010" w14:textId="77777777" w:rsidR="00676D5F" w:rsidRPr="00996838" w:rsidRDefault="00676D5F">
      <w:pPr>
        <w:numPr>
          <w:ilvl w:val="0"/>
          <w:numId w:val="12"/>
        </w:numPr>
        <w:tabs>
          <w:tab w:val="left" w:pos="1134"/>
        </w:tabs>
        <w:suppressAutoHyphens/>
        <w:spacing w:line="240" w:lineRule="auto"/>
        <w:ind w:left="0" w:firstLine="851"/>
        <w:rPr>
          <w:color w:val="000000" w:themeColor="text1"/>
        </w:rPr>
      </w:pPr>
      <w:r w:rsidRPr="00996838">
        <w:rPr>
          <w:color w:val="000000" w:themeColor="text1"/>
        </w:rPr>
        <w:t>žvyro dangos išpurenimas iki 3-5 cm gylio ne siauresnėmis kaip 0,5 pločio juostomis kelkraščio įdubos pradžioje ir pabaigoje;</w:t>
      </w:r>
    </w:p>
    <w:p w14:paraId="0E789FA8" w14:textId="77777777" w:rsidR="00676D5F" w:rsidRPr="00996838" w:rsidRDefault="00676D5F">
      <w:pPr>
        <w:numPr>
          <w:ilvl w:val="0"/>
          <w:numId w:val="12"/>
        </w:numPr>
        <w:tabs>
          <w:tab w:val="left" w:pos="1134"/>
        </w:tabs>
        <w:suppressAutoHyphens/>
        <w:spacing w:line="240" w:lineRule="auto"/>
        <w:ind w:left="0" w:firstLine="851"/>
        <w:rPr>
          <w:color w:val="000000" w:themeColor="text1"/>
        </w:rPr>
      </w:pPr>
      <w:r w:rsidRPr="00996838">
        <w:rPr>
          <w:color w:val="000000" w:themeColor="text1"/>
        </w:rPr>
        <w:t>atitinkamų frakcijų žvyro mineralinių medžiagų mišinių atvežimas ir išpylimas;</w:t>
      </w:r>
    </w:p>
    <w:p w14:paraId="4491B258" w14:textId="77777777" w:rsidR="00676D5F" w:rsidRPr="00996838" w:rsidRDefault="00676D5F">
      <w:pPr>
        <w:numPr>
          <w:ilvl w:val="0"/>
          <w:numId w:val="12"/>
        </w:numPr>
        <w:tabs>
          <w:tab w:val="left" w:pos="1134"/>
          <w:tab w:val="left" w:pos="1276"/>
        </w:tabs>
        <w:suppressAutoHyphens/>
        <w:spacing w:line="240" w:lineRule="auto"/>
        <w:ind w:left="0" w:firstLine="851"/>
        <w:rPr>
          <w:color w:val="000000" w:themeColor="text1"/>
        </w:rPr>
      </w:pPr>
      <w:r w:rsidRPr="00996838">
        <w:rPr>
          <w:color w:val="000000" w:themeColor="text1"/>
        </w:rPr>
        <w:t xml:space="preserve">išlyginimas </w:t>
      </w:r>
      <w:proofErr w:type="spellStart"/>
      <w:r w:rsidRPr="00996838">
        <w:rPr>
          <w:color w:val="000000" w:themeColor="text1"/>
        </w:rPr>
        <w:t>autogreideriu</w:t>
      </w:r>
      <w:proofErr w:type="spellEnd"/>
      <w:r w:rsidRPr="00996838">
        <w:rPr>
          <w:color w:val="000000" w:themeColor="text1"/>
        </w:rPr>
        <w:t>;</w:t>
      </w:r>
    </w:p>
    <w:p w14:paraId="2473AA4B" w14:textId="77777777" w:rsidR="00676D5F" w:rsidRPr="00996838" w:rsidRDefault="00676D5F">
      <w:pPr>
        <w:numPr>
          <w:ilvl w:val="0"/>
          <w:numId w:val="12"/>
        </w:numPr>
        <w:tabs>
          <w:tab w:val="left" w:pos="284"/>
          <w:tab w:val="left" w:pos="851"/>
          <w:tab w:val="left" w:pos="1134"/>
        </w:tabs>
        <w:suppressAutoHyphens/>
        <w:spacing w:line="240" w:lineRule="auto"/>
        <w:ind w:left="0" w:firstLine="851"/>
        <w:rPr>
          <w:color w:val="000000" w:themeColor="text1"/>
        </w:rPr>
      </w:pPr>
      <w:r w:rsidRPr="00996838">
        <w:rPr>
          <w:color w:val="000000" w:themeColor="text1"/>
        </w:rPr>
        <w:t xml:space="preserve">tankinimas vibracinėmis plokštėmis arba </w:t>
      </w:r>
      <w:proofErr w:type="spellStart"/>
      <w:r w:rsidRPr="00996838">
        <w:rPr>
          <w:color w:val="000000" w:themeColor="text1"/>
        </w:rPr>
        <w:t>autogreiderio</w:t>
      </w:r>
      <w:proofErr w:type="spellEnd"/>
      <w:r w:rsidRPr="00996838">
        <w:rPr>
          <w:color w:val="000000" w:themeColor="text1"/>
        </w:rPr>
        <w:t xml:space="preserve"> važiavimais.</w:t>
      </w:r>
    </w:p>
    <w:p w14:paraId="0458CE4D" w14:textId="77777777" w:rsidR="00676D5F" w:rsidRPr="00996838" w:rsidRDefault="00676D5F" w:rsidP="00676D5F">
      <w:pPr>
        <w:tabs>
          <w:tab w:val="left" w:pos="284"/>
          <w:tab w:val="left" w:pos="851"/>
        </w:tabs>
        <w:rPr>
          <w:color w:val="000000" w:themeColor="text1"/>
        </w:rPr>
      </w:pPr>
    </w:p>
    <w:p w14:paraId="5DEF0549" w14:textId="77777777" w:rsidR="00676D5F" w:rsidRPr="00996838" w:rsidRDefault="00676D5F" w:rsidP="00A95F9C">
      <w:pPr>
        <w:ind w:firstLine="1843"/>
        <w:jc w:val="center"/>
        <w:rPr>
          <w:b/>
          <w:bCs/>
          <w:color w:val="000000" w:themeColor="text1"/>
        </w:rPr>
      </w:pPr>
      <w:r w:rsidRPr="00996838">
        <w:rPr>
          <w:b/>
          <w:bCs/>
          <w:color w:val="000000" w:themeColor="text1"/>
        </w:rPr>
        <w:t xml:space="preserve">Techninė specifikacija. </w:t>
      </w:r>
      <w:r w:rsidRPr="00996838">
        <w:rPr>
          <w:b/>
          <w:color w:val="000000" w:themeColor="text1"/>
        </w:rPr>
        <w:t>Šulinio angos paaukštinimas</w:t>
      </w:r>
      <w:r w:rsidRPr="00996838">
        <w:rPr>
          <w:b/>
          <w:bCs/>
          <w:color w:val="000000" w:themeColor="text1"/>
        </w:rPr>
        <w:t>.</w:t>
      </w:r>
    </w:p>
    <w:p w14:paraId="35AAACE5" w14:textId="77777777" w:rsidR="00676D5F" w:rsidRPr="00996838" w:rsidRDefault="00676D5F" w:rsidP="00676D5F">
      <w:pPr>
        <w:ind w:firstLine="1843"/>
        <w:rPr>
          <w:b/>
          <w:bCs/>
          <w:color w:val="000000" w:themeColor="text1"/>
        </w:rPr>
      </w:pPr>
    </w:p>
    <w:p w14:paraId="6FB78BD4" w14:textId="77777777" w:rsidR="00676D5F" w:rsidRPr="00996838" w:rsidRDefault="00676D5F">
      <w:pPr>
        <w:numPr>
          <w:ilvl w:val="0"/>
          <w:numId w:val="12"/>
        </w:numPr>
        <w:tabs>
          <w:tab w:val="left" w:pos="1134"/>
        </w:tabs>
        <w:suppressAutoHyphens/>
        <w:spacing w:line="240" w:lineRule="auto"/>
        <w:ind w:left="0" w:firstLine="851"/>
        <w:rPr>
          <w:color w:val="000000" w:themeColor="text1"/>
        </w:rPr>
      </w:pPr>
      <w:r w:rsidRPr="00996838">
        <w:rPr>
          <w:color w:val="000000" w:themeColor="text1"/>
        </w:rPr>
        <w:t xml:space="preserve">Šulinio angos paaukštinimas numato inžinerinių komunikacijų šulinių liukų ir trapų esančių žemiau gatvės važiuojamosios dalies aukščių sureguliavimą paaukštinant iki reikiamos amplitudės. </w:t>
      </w:r>
    </w:p>
    <w:p w14:paraId="6F7C3E85" w14:textId="77777777" w:rsidR="00676D5F" w:rsidRPr="00996838" w:rsidRDefault="00676D5F">
      <w:pPr>
        <w:numPr>
          <w:ilvl w:val="0"/>
          <w:numId w:val="12"/>
        </w:numPr>
        <w:tabs>
          <w:tab w:val="left" w:pos="1134"/>
        </w:tabs>
        <w:suppressAutoHyphens/>
        <w:spacing w:line="240" w:lineRule="auto"/>
        <w:ind w:left="0" w:firstLine="851"/>
        <w:rPr>
          <w:color w:val="000000" w:themeColor="text1"/>
        </w:rPr>
      </w:pPr>
      <w:r w:rsidRPr="00996838">
        <w:rPr>
          <w:color w:val="000000" w:themeColor="text1"/>
        </w:rPr>
        <w:t xml:space="preserve">Darbo procesas: </w:t>
      </w:r>
    </w:p>
    <w:p w14:paraId="0C7773EC" w14:textId="77777777" w:rsidR="00676D5F" w:rsidRPr="00996838" w:rsidRDefault="00676D5F">
      <w:pPr>
        <w:numPr>
          <w:ilvl w:val="0"/>
          <w:numId w:val="12"/>
        </w:numPr>
        <w:tabs>
          <w:tab w:val="left" w:pos="1134"/>
        </w:tabs>
        <w:suppressAutoHyphens/>
        <w:spacing w:line="240" w:lineRule="auto"/>
        <w:ind w:left="0" w:firstLine="851"/>
        <w:rPr>
          <w:color w:val="000000" w:themeColor="text1"/>
        </w:rPr>
      </w:pPr>
      <w:r w:rsidRPr="00996838">
        <w:rPr>
          <w:color w:val="000000" w:themeColor="text1"/>
        </w:rPr>
        <w:t xml:space="preserve">Dangos ir pagrindų ardymas </w:t>
      </w:r>
      <w:proofErr w:type="spellStart"/>
      <w:r w:rsidRPr="00996838">
        <w:rPr>
          <w:color w:val="000000" w:themeColor="text1"/>
        </w:rPr>
        <w:t>pneumoplaktuku</w:t>
      </w:r>
      <w:proofErr w:type="spellEnd"/>
      <w:r w:rsidRPr="00996838">
        <w:rPr>
          <w:color w:val="000000" w:themeColor="text1"/>
        </w:rPr>
        <w:t xml:space="preserve">. </w:t>
      </w:r>
    </w:p>
    <w:p w14:paraId="5DA6E519" w14:textId="77777777" w:rsidR="00676D5F" w:rsidRPr="00996838" w:rsidRDefault="00676D5F">
      <w:pPr>
        <w:numPr>
          <w:ilvl w:val="0"/>
          <w:numId w:val="12"/>
        </w:numPr>
        <w:tabs>
          <w:tab w:val="left" w:pos="1134"/>
        </w:tabs>
        <w:suppressAutoHyphens/>
        <w:spacing w:line="240" w:lineRule="auto"/>
        <w:ind w:left="0" w:firstLine="851"/>
        <w:rPr>
          <w:color w:val="000000" w:themeColor="text1"/>
        </w:rPr>
      </w:pPr>
      <w:r w:rsidRPr="00996838">
        <w:rPr>
          <w:color w:val="000000" w:themeColor="text1"/>
        </w:rPr>
        <w:t xml:space="preserve">Liuko, trapo nuėmimas. </w:t>
      </w:r>
    </w:p>
    <w:p w14:paraId="66AFCB0B" w14:textId="77777777" w:rsidR="00676D5F" w:rsidRPr="00996838" w:rsidRDefault="00676D5F">
      <w:pPr>
        <w:numPr>
          <w:ilvl w:val="0"/>
          <w:numId w:val="12"/>
        </w:numPr>
        <w:tabs>
          <w:tab w:val="left" w:pos="1134"/>
        </w:tabs>
        <w:suppressAutoHyphens/>
        <w:spacing w:line="240" w:lineRule="auto"/>
        <w:ind w:left="0" w:firstLine="851"/>
        <w:rPr>
          <w:color w:val="000000" w:themeColor="text1"/>
        </w:rPr>
      </w:pPr>
      <w:r w:rsidRPr="00996838">
        <w:rPr>
          <w:color w:val="000000" w:themeColor="text1"/>
        </w:rPr>
        <w:t xml:space="preserve">Angos paaukštinimas g/b žiedais. </w:t>
      </w:r>
    </w:p>
    <w:p w14:paraId="010D5278" w14:textId="77777777" w:rsidR="00676D5F" w:rsidRPr="00996838" w:rsidRDefault="00676D5F">
      <w:pPr>
        <w:numPr>
          <w:ilvl w:val="0"/>
          <w:numId w:val="12"/>
        </w:numPr>
        <w:tabs>
          <w:tab w:val="left" w:pos="1134"/>
        </w:tabs>
        <w:suppressAutoHyphens/>
        <w:spacing w:line="240" w:lineRule="auto"/>
        <w:ind w:left="0" w:firstLine="851"/>
        <w:rPr>
          <w:color w:val="000000" w:themeColor="text1"/>
        </w:rPr>
      </w:pPr>
      <w:r w:rsidRPr="00996838">
        <w:rPr>
          <w:color w:val="000000" w:themeColor="text1"/>
        </w:rPr>
        <w:t>Skaldos pagrindų įrengimas.</w:t>
      </w:r>
    </w:p>
    <w:p w14:paraId="77218787" w14:textId="77777777" w:rsidR="00676D5F" w:rsidRPr="00996838" w:rsidRDefault="00676D5F" w:rsidP="00DC1123">
      <w:pPr>
        <w:tabs>
          <w:tab w:val="left" w:pos="993"/>
        </w:tabs>
        <w:spacing w:line="240" w:lineRule="auto"/>
        <w:rPr>
          <w:color w:val="000000" w:themeColor="text1"/>
        </w:rPr>
      </w:pPr>
    </w:p>
    <w:p w14:paraId="5C594040" w14:textId="77777777" w:rsidR="00676D5F" w:rsidRDefault="00676D5F" w:rsidP="00DC1123">
      <w:pPr>
        <w:spacing w:line="240" w:lineRule="auto"/>
        <w:ind w:firstLine="851"/>
        <w:rPr>
          <w:b/>
          <w:color w:val="000000" w:themeColor="text1"/>
        </w:rPr>
      </w:pPr>
      <w:r w:rsidRPr="00B466A5">
        <w:rPr>
          <w:bCs/>
          <w:color w:val="000000" w:themeColor="text1"/>
        </w:rPr>
        <w:t xml:space="preserve">Atsiradus poreikiui, užsakovas gali užsakyti ir didesnio ploto ištisinį asfaltbetonio klojimą (pvz., </w:t>
      </w:r>
      <w:r w:rsidRPr="004E525F">
        <w:rPr>
          <w:bCs/>
          <w:color w:val="000000" w:themeColor="text1"/>
        </w:rPr>
        <w:t>iki-5</w:t>
      </w:r>
      <w:r w:rsidRPr="00B466A5">
        <w:rPr>
          <w:bCs/>
          <w:color w:val="000000" w:themeColor="text1"/>
        </w:rPr>
        <w:t xml:space="preserve"> m² ir daugiau, kelio plotis – nuo 3 m</w:t>
      </w:r>
      <w:r>
        <w:rPr>
          <w:bCs/>
          <w:color w:val="000000" w:themeColor="text1"/>
        </w:rPr>
        <w:t>).</w:t>
      </w:r>
      <w:r w:rsidRPr="00996838">
        <w:rPr>
          <w:b/>
          <w:color w:val="000000" w:themeColor="text1"/>
        </w:rPr>
        <w:t xml:space="preserve"> </w:t>
      </w:r>
    </w:p>
    <w:p w14:paraId="6702C684" w14:textId="77777777" w:rsidR="00676D5F" w:rsidRPr="00996838" w:rsidRDefault="00676D5F" w:rsidP="00676D5F">
      <w:pPr>
        <w:ind w:firstLine="851"/>
        <w:rPr>
          <w:color w:val="000000" w:themeColor="text1"/>
        </w:rPr>
      </w:pPr>
      <w:r w:rsidRPr="00996838">
        <w:rPr>
          <w:b/>
          <w:color w:val="000000" w:themeColor="text1"/>
        </w:rPr>
        <w:t>Rangovas darbų vykdymą pradeda tik</w:t>
      </w:r>
      <w:r w:rsidRPr="00996838">
        <w:rPr>
          <w:color w:val="000000" w:themeColor="text1"/>
        </w:rPr>
        <w:t xml:space="preserve"> gavęs raštišką Užsakovo atsakingo darbuotojo užduotį, kuri yra įrašoma priežiūros darbų žurnale (priedas Nr.</w:t>
      </w:r>
      <w:r>
        <w:rPr>
          <w:color w:val="000000" w:themeColor="text1"/>
        </w:rPr>
        <w:t xml:space="preserve"> 4</w:t>
      </w:r>
      <w:r w:rsidRPr="00996838">
        <w:rPr>
          <w:color w:val="000000" w:themeColor="text1"/>
        </w:rPr>
        <w:t xml:space="preserve">). </w:t>
      </w:r>
    </w:p>
    <w:p w14:paraId="7086AC0A" w14:textId="77777777" w:rsidR="00676D5F" w:rsidRPr="00996838" w:rsidRDefault="00676D5F" w:rsidP="00676D5F">
      <w:pPr>
        <w:ind w:firstLine="851"/>
        <w:rPr>
          <w:color w:val="000000" w:themeColor="text1"/>
        </w:rPr>
      </w:pPr>
      <w:r w:rsidRPr="00996838">
        <w:rPr>
          <w:b/>
          <w:color w:val="000000" w:themeColor="text1"/>
        </w:rPr>
        <w:t>Užsakovo atsakingas atstovas</w:t>
      </w:r>
      <w:r w:rsidRPr="00996838">
        <w:rPr>
          <w:color w:val="000000" w:themeColor="text1"/>
        </w:rPr>
        <w:t xml:space="preserve"> – seniūnijos, kurioje vykdomi darbai seniūnas.</w:t>
      </w:r>
    </w:p>
    <w:p w14:paraId="7982DFA9" w14:textId="77777777" w:rsidR="00676D5F" w:rsidRPr="00996838" w:rsidRDefault="00676D5F" w:rsidP="00DC1123">
      <w:pPr>
        <w:spacing w:line="240" w:lineRule="auto"/>
        <w:ind w:firstLine="851"/>
        <w:rPr>
          <w:b/>
          <w:color w:val="000000" w:themeColor="text1"/>
        </w:rPr>
      </w:pPr>
      <w:r w:rsidRPr="00996838">
        <w:rPr>
          <w:b/>
          <w:color w:val="000000" w:themeColor="text1"/>
        </w:rPr>
        <w:t>Priežiūros darbų žurnalo (priedas Nr.</w:t>
      </w:r>
      <w:r>
        <w:rPr>
          <w:b/>
          <w:color w:val="000000" w:themeColor="text1"/>
        </w:rPr>
        <w:t xml:space="preserve"> 4</w:t>
      </w:r>
      <w:r w:rsidRPr="00996838">
        <w:rPr>
          <w:b/>
          <w:color w:val="000000" w:themeColor="text1"/>
        </w:rPr>
        <w:t>) pildymo, darbų užsakymo ir priėmimo tvarka:</w:t>
      </w:r>
    </w:p>
    <w:p w14:paraId="2CCB431E" w14:textId="77777777" w:rsidR="00676D5F" w:rsidRPr="00996838" w:rsidRDefault="00676D5F">
      <w:pPr>
        <w:numPr>
          <w:ilvl w:val="0"/>
          <w:numId w:val="11"/>
        </w:numPr>
        <w:tabs>
          <w:tab w:val="left" w:pos="709"/>
          <w:tab w:val="left" w:pos="851"/>
          <w:tab w:val="left" w:pos="1134"/>
        </w:tabs>
        <w:suppressAutoHyphens/>
        <w:spacing w:line="240" w:lineRule="auto"/>
        <w:ind w:left="0" w:firstLine="851"/>
        <w:rPr>
          <w:color w:val="000000" w:themeColor="text1"/>
        </w:rPr>
      </w:pPr>
      <w:r w:rsidRPr="00996838">
        <w:rPr>
          <w:b/>
          <w:bCs/>
          <w:color w:val="000000" w:themeColor="text1"/>
        </w:rPr>
        <w:t>PRIEŠ DARBŲ PRADŽIĄ.</w:t>
      </w:r>
      <w:r w:rsidRPr="00996838">
        <w:rPr>
          <w:color w:val="000000" w:themeColor="text1"/>
        </w:rPr>
        <w:t xml:space="preserve"> Užsakovo atstovas (seniūnijos, kurioje vykdomi darbai seniūnas ) pateikdamas užsakymą rangovui darbams atlikti užpildo šio žurnalo 1-5 grafas.  Grafoje darbų vieta (2) nurodomas objektas ( kelio atkarpa). Grafoje darbų kiekis (3) nurodomas užsakomų darbų kiekis (m², kita). Užsakymą pateikiantis užsakovo atstovas nurodo užsakymo pateikimo datą (4) ir patvirtina tai savo parašu (5). Šie duomenys yra perduodami rangovo atstovui. Rangovo atstovas gavęs iš užsakovo užduotį (žurnalą) užpildo 4-5 grafas, nurodo užsakymo gavimo datą (4) ir patvirtina tai savo parašu (5).</w:t>
      </w:r>
    </w:p>
    <w:p w14:paraId="0CDA9EF5" w14:textId="77777777" w:rsidR="00676D5F" w:rsidRPr="00996838" w:rsidRDefault="00676D5F">
      <w:pPr>
        <w:numPr>
          <w:ilvl w:val="0"/>
          <w:numId w:val="11"/>
        </w:numPr>
        <w:tabs>
          <w:tab w:val="left" w:pos="567"/>
          <w:tab w:val="left" w:pos="851"/>
        </w:tabs>
        <w:suppressAutoHyphens/>
        <w:spacing w:line="240" w:lineRule="auto"/>
        <w:ind w:left="0" w:firstLine="851"/>
        <w:rPr>
          <w:b/>
          <w:bCs/>
          <w:color w:val="000000" w:themeColor="text1"/>
        </w:rPr>
      </w:pPr>
      <w:r w:rsidRPr="00996838">
        <w:rPr>
          <w:b/>
          <w:bCs/>
          <w:color w:val="000000" w:themeColor="text1"/>
        </w:rPr>
        <w:lastRenderedPageBreak/>
        <w:t>ATLIKUS DARBUS.</w:t>
      </w:r>
      <w:r w:rsidRPr="00996838">
        <w:rPr>
          <w:color w:val="000000" w:themeColor="text1"/>
        </w:rPr>
        <w:t xml:space="preserve"> Rangovo atstovas užpildo šio žurnalo 6-7 grafas, nurodo darbų atlikimo datą ir patvirtina darbų atlikimo faktą savo parašu. Šie duomenys perduodami užsakovo atstovui. Užsakovo atstovas (seniūnas) patikrina darbų atlikimą faktą ir kiekį bei patvirtina tai užpildydamas šio žurnalo 6-7 grafas, nurodo darbų priėmimo datą (6) ir patvirtina tai savo parašu (7).</w:t>
      </w:r>
    </w:p>
    <w:p w14:paraId="3A10D44D" w14:textId="77777777" w:rsidR="00676D5F" w:rsidRPr="00996838" w:rsidRDefault="00676D5F">
      <w:pPr>
        <w:numPr>
          <w:ilvl w:val="0"/>
          <w:numId w:val="11"/>
        </w:numPr>
        <w:tabs>
          <w:tab w:val="left" w:pos="567"/>
          <w:tab w:val="left" w:pos="709"/>
          <w:tab w:val="left" w:pos="993"/>
        </w:tabs>
        <w:suppressAutoHyphens/>
        <w:spacing w:line="240" w:lineRule="auto"/>
        <w:ind w:left="0" w:firstLine="851"/>
        <w:rPr>
          <w:color w:val="000000" w:themeColor="text1"/>
        </w:rPr>
      </w:pPr>
      <w:r w:rsidRPr="00996838">
        <w:rPr>
          <w:b/>
          <w:bCs/>
          <w:color w:val="000000" w:themeColor="text1"/>
        </w:rPr>
        <w:t>APMOKĖJIMO UŽ DARBUS DOKUMENTAI</w:t>
      </w:r>
      <w:r w:rsidRPr="00996838">
        <w:rPr>
          <w:color w:val="000000" w:themeColor="text1"/>
        </w:rPr>
        <w:t xml:space="preserve">. Žurnalas turi būti pateikiamas Zarasų rajono savivaldybės administracijos Statybos ir </w:t>
      </w:r>
      <w:r>
        <w:rPr>
          <w:color w:val="000000" w:themeColor="text1"/>
        </w:rPr>
        <w:t xml:space="preserve">infrastruktūros </w:t>
      </w:r>
      <w:r w:rsidRPr="00996838">
        <w:rPr>
          <w:color w:val="000000" w:themeColor="text1"/>
        </w:rPr>
        <w:t>skyriaus atsakingam darbuotojui kartu su apmokėjimo už atliktus darbus dokumentais. Nepateikus žurnalo, apmokėjimo už darbus dokumentai nepriimami ir nepasirašomi.</w:t>
      </w:r>
    </w:p>
    <w:p w14:paraId="32AD69C3" w14:textId="77777777" w:rsidR="00676D5F" w:rsidRPr="00996838" w:rsidRDefault="00676D5F" w:rsidP="00676D5F">
      <w:pPr>
        <w:tabs>
          <w:tab w:val="left" w:pos="567"/>
          <w:tab w:val="left" w:pos="709"/>
          <w:tab w:val="left" w:pos="993"/>
        </w:tabs>
        <w:rPr>
          <w:color w:val="000000" w:themeColor="text1"/>
        </w:rPr>
      </w:pPr>
    </w:p>
    <w:p w14:paraId="41BF24DF" w14:textId="77777777" w:rsidR="00676D5F" w:rsidRPr="00996838" w:rsidRDefault="00676D5F" w:rsidP="00676D5F">
      <w:pPr>
        <w:ind w:firstLine="851"/>
        <w:rPr>
          <w:b/>
          <w:bCs/>
          <w:color w:val="000000" w:themeColor="text1"/>
        </w:rPr>
      </w:pPr>
      <w:r w:rsidRPr="00996838">
        <w:rPr>
          <w:b/>
          <w:bCs/>
          <w:color w:val="000000" w:themeColor="text1"/>
        </w:rPr>
        <w:t xml:space="preserve">Rangovas įsipareigoja: </w:t>
      </w:r>
    </w:p>
    <w:p w14:paraId="5CF66058" w14:textId="77777777" w:rsidR="00676D5F" w:rsidRPr="00996838" w:rsidRDefault="00676D5F" w:rsidP="00DC1123">
      <w:pPr>
        <w:spacing w:line="240" w:lineRule="auto"/>
        <w:ind w:firstLine="851"/>
        <w:rPr>
          <w:color w:val="000000" w:themeColor="text1"/>
        </w:rPr>
      </w:pPr>
      <w:r w:rsidRPr="00996838">
        <w:rPr>
          <w:bCs/>
          <w:color w:val="000000" w:themeColor="text1"/>
        </w:rPr>
        <w:t>1. D</w:t>
      </w:r>
      <w:r w:rsidRPr="00996838">
        <w:rPr>
          <w:color w:val="000000" w:themeColor="text1"/>
        </w:rPr>
        <w:t xml:space="preserve">arbus atlikti laiku, kokybiškai, laikydamasis galiojančių normų ir taisyklių, standartų, papildomų techninių sutarties sąlygų reikalavimų, Užsakovui vykdant techninę priežiūrą </w:t>
      </w:r>
      <w:r w:rsidRPr="00996838">
        <w:rPr>
          <w:color w:val="000000" w:themeColor="text1"/>
          <w:shd w:val="clear" w:color="auto" w:fill="FFFFFF"/>
        </w:rPr>
        <w:t>reikalavimų bei pagal deklaruotas statybos taisykles</w:t>
      </w:r>
      <w:r w:rsidRPr="00996838">
        <w:rPr>
          <w:color w:val="000000" w:themeColor="text1"/>
        </w:rPr>
        <w:t xml:space="preserve">. </w:t>
      </w:r>
    </w:p>
    <w:p w14:paraId="72DAE7EF" w14:textId="77777777" w:rsidR="00676D5F" w:rsidRPr="00996838" w:rsidRDefault="00676D5F" w:rsidP="00DC1123">
      <w:pPr>
        <w:spacing w:line="240" w:lineRule="auto"/>
        <w:ind w:firstLine="851"/>
        <w:rPr>
          <w:color w:val="000000" w:themeColor="text1"/>
        </w:rPr>
      </w:pPr>
      <w:r w:rsidRPr="00996838">
        <w:rPr>
          <w:color w:val="000000" w:themeColor="text1"/>
        </w:rPr>
        <w:t xml:space="preserve">2. Garantuoti objekte darbo saugumą, priešgaisrinę apsaugą, aplinkos ekologinę apsaugą, apstatymą kelio ženklais. </w:t>
      </w:r>
    </w:p>
    <w:p w14:paraId="53009F1A" w14:textId="77777777" w:rsidR="00676D5F" w:rsidRPr="00996838" w:rsidRDefault="00676D5F" w:rsidP="00DC1123">
      <w:pPr>
        <w:spacing w:line="240" w:lineRule="auto"/>
        <w:ind w:firstLine="851"/>
        <w:rPr>
          <w:color w:val="000000" w:themeColor="text1"/>
        </w:rPr>
      </w:pPr>
      <w:r w:rsidRPr="00996838">
        <w:rPr>
          <w:color w:val="000000" w:themeColor="text1"/>
        </w:rPr>
        <w:t xml:space="preserve">3. Prižiūrėti remontuojamą kelio ruožą, apvažiavimo ir privažiavimo kelius, jei jais vyksta transporto eismas. </w:t>
      </w:r>
    </w:p>
    <w:p w14:paraId="59E49C35" w14:textId="77777777" w:rsidR="00676D5F" w:rsidRDefault="00676D5F" w:rsidP="00DC1123">
      <w:pPr>
        <w:spacing w:line="240" w:lineRule="auto"/>
        <w:ind w:firstLine="851"/>
        <w:rPr>
          <w:color w:val="000000" w:themeColor="text1"/>
        </w:rPr>
      </w:pPr>
      <w:r w:rsidRPr="00996838">
        <w:rPr>
          <w:color w:val="000000" w:themeColor="text1"/>
        </w:rPr>
        <w:t>4. pateikti Užsakovui atliktų darbų priėmimo aktą (forma-2), pažymą apie atliktus darbus (forma-3), priežiūros darbų žurnalą,</w:t>
      </w:r>
      <w:r>
        <w:rPr>
          <w:color w:val="000000" w:themeColor="text1"/>
        </w:rPr>
        <w:t xml:space="preserve"> PVM </w:t>
      </w:r>
      <w:r w:rsidRPr="00996838">
        <w:rPr>
          <w:color w:val="000000" w:themeColor="text1"/>
        </w:rPr>
        <w:t xml:space="preserve"> sąskaitą</w:t>
      </w:r>
      <w:r>
        <w:rPr>
          <w:color w:val="000000" w:themeColor="text1"/>
        </w:rPr>
        <w:t xml:space="preserve"> </w:t>
      </w:r>
      <w:r w:rsidRPr="00996838">
        <w:rPr>
          <w:color w:val="000000" w:themeColor="text1"/>
        </w:rPr>
        <w:t xml:space="preserve">faktūrą ne vėliau kaip </w:t>
      </w:r>
      <w:r>
        <w:rPr>
          <w:color w:val="000000" w:themeColor="text1"/>
        </w:rPr>
        <w:t>18</w:t>
      </w:r>
      <w:r w:rsidRPr="00996838">
        <w:rPr>
          <w:color w:val="000000" w:themeColor="text1"/>
        </w:rPr>
        <w:t>-os einamojo mėnesio dienos (atliktų darbų aktas privalo būti patvirtintas užsakovo atstovo parašu).</w:t>
      </w:r>
    </w:p>
    <w:p w14:paraId="4827BC8A" w14:textId="1FDA672C" w:rsidR="0002260F" w:rsidRPr="006B330F" w:rsidRDefault="0002260F" w:rsidP="0002260F">
      <w:pPr>
        <w:ind w:firstLine="851"/>
        <w:rPr>
          <w:b/>
          <w:bCs/>
          <w:color w:val="000000" w:themeColor="text1"/>
        </w:rPr>
      </w:pPr>
      <w:r w:rsidRPr="006B330F">
        <w:rPr>
          <w:b/>
          <w:bCs/>
          <w:color w:val="000000" w:themeColor="text1"/>
        </w:rPr>
        <w:t>PASTABA: Rangovas turi užtikrinti, kad jo turima technika bus laikoma ne daugiau kaip 60 km atstumu nuo Zarasų rajono savivaldybės teritorijos (atsižvelgus į tai, kad teritorija didelė</w:t>
      </w:r>
      <w:r w:rsidR="00FE3EDF">
        <w:rPr>
          <w:b/>
          <w:bCs/>
          <w:color w:val="000000" w:themeColor="text1"/>
        </w:rPr>
        <w:t xml:space="preserve"> </w:t>
      </w:r>
      <w:r w:rsidRPr="006B330F">
        <w:rPr>
          <w:b/>
          <w:bCs/>
          <w:color w:val="000000" w:themeColor="text1"/>
        </w:rPr>
        <w:t>), siekiant užtikrinti sklandų ir kokybišką darbų atlikimą per Sutartyje numatytą terminą</w:t>
      </w:r>
      <w:r w:rsidR="0042111A">
        <w:rPr>
          <w:b/>
          <w:bCs/>
          <w:color w:val="000000" w:themeColor="text1"/>
        </w:rPr>
        <w:t>.</w:t>
      </w:r>
    </w:p>
    <w:p w14:paraId="1D75B830" w14:textId="77777777" w:rsidR="0002260F" w:rsidRPr="00996838" w:rsidRDefault="0002260F" w:rsidP="00676D5F">
      <w:pPr>
        <w:ind w:firstLine="851"/>
        <w:rPr>
          <w:color w:val="000000" w:themeColor="text1"/>
        </w:rPr>
      </w:pPr>
    </w:p>
    <w:p w14:paraId="3EC42425" w14:textId="26C8461D" w:rsidR="00AD6063" w:rsidRDefault="00AD6063" w:rsidP="00AD6063">
      <w:pPr>
        <w:tabs>
          <w:tab w:val="left" w:pos="850"/>
        </w:tabs>
        <w:ind w:firstLine="851"/>
      </w:pPr>
    </w:p>
    <w:p w14:paraId="6D050637" w14:textId="42CC7493" w:rsidR="00AD6063" w:rsidRDefault="00CC15D7" w:rsidP="00703968">
      <w:pPr>
        <w:spacing w:line="240" w:lineRule="auto"/>
        <w:ind w:right="-178"/>
        <w:jc w:val="center"/>
        <w:rPr>
          <w:rFonts w:cstheme="minorHAnsi"/>
        </w:rPr>
      </w:pPr>
      <w:r w:rsidRPr="00703968">
        <w:rPr>
          <w:rFonts w:cstheme="minorHAnsi"/>
        </w:rPr>
        <w:t>_____________________</w:t>
      </w:r>
    </w:p>
    <w:p w14:paraId="38A0F31C" w14:textId="77777777" w:rsidR="00AD6063" w:rsidRDefault="00AD6063">
      <w:pPr>
        <w:rPr>
          <w:rFonts w:cstheme="minorHAnsi"/>
        </w:rPr>
      </w:pPr>
      <w:r>
        <w:rPr>
          <w:rFonts w:cstheme="minorHAnsi"/>
        </w:rPr>
        <w:br w:type="page"/>
      </w:r>
    </w:p>
    <w:p w14:paraId="7E3B44D4" w14:textId="77777777" w:rsidR="00CB5907" w:rsidRPr="00703968" w:rsidRDefault="00CB5907" w:rsidP="00703968">
      <w:pPr>
        <w:spacing w:line="240" w:lineRule="auto"/>
        <w:ind w:right="-178"/>
        <w:jc w:val="center"/>
        <w:rPr>
          <w:rFonts w:cstheme="minorHAnsi"/>
        </w:rPr>
      </w:pPr>
    </w:p>
    <w:p w14:paraId="12DA495F" w14:textId="1080AA67" w:rsidR="00506996" w:rsidRPr="00060B51" w:rsidRDefault="00506996" w:rsidP="00506996">
      <w:pPr>
        <w:spacing w:line="240" w:lineRule="auto"/>
        <w:ind w:left="7314" w:firstLine="0"/>
        <w:rPr>
          <w:rFonts w:cstheme="minorHAnsi"/>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060B51">
        <w:rPr>
          <w:rFonts w:cstheme="minorHAnsi"/>
        </w:rPr>
        <w:t xml:space="preserve">Pirkimo sąlygų </w:t>
      </w:r>
      <w:r w:rsidR="00B37407">
        <w:rPr>
          <w:rFonts w:cstheme="minorHAnsi"/>
        </w:rPr>
        <w:t>3</w:t>
      </w:r>
      <w:r w:rsidRPr="00060B51">
        <w:rPr>
          <w:rFonts w:cstheme="minorHAnsi"/>
        </w:rPr>
        <w:t xml:space="preserve"> priedas „Pasiūlymo forma“</w:t>
      </w:r>
    </w:p>
    <w:bookmarkEnd w:id="34"/>
    <w:bookmarkEnd w:id="35"/>
    <w:bookmarkEnd w:id="36"/>
    <w:bookmarkEnd w:id="37"/>
    <w:bookmarkEnd w:id="38"/>
    <w:bookmarkEnd w:id="39"/>
    <w:p w14:paraId="02BDD29E" w14:textId="77777777" w:rsidR="00CB5907" w:rsidRPr="006E50CA" w:rsidRDefault="00CB5907" w:rsidP="006E50CA">
      <w:pPr>
        <w:jc w:val="center"/>
        <w:rPr>
          <w:rFonts w:ascii="Arial" w:hAnsi="Arial" w:cs="Arial"/>
          <w:smallCaps/>
          <w:sz w:val="22"/>
          <w:szCs w:val="22"/>
        </w:rPr>
      </w:pPr>
    </w:p>
    <w:p w14:paraId="6211DF52" w14:textId="77777777" w:rsidR="006E50CA" w:rsidRPr="006E50CA" w:rsidRDefault="006E50CA" w:rsidP="006E50CA">
      <w:pPr>
        <w:spacing w:line="240" w:lineRule="auto"/>
        <w:jc w:val="center"/>
        <w:rPr>
          <w:rFonts w:eastAsia="Calibri" w:cstheme="minorHAnsi"/>
          <w:sz w:val="16"/>
          <w:szCs w:val="16"/>
        </w:rPr>
      </w:pPr>
      <w:r w:rsidRPr="006E50CA">
        <w:rPr>
          <w:rFonts w:eastAsia="Calibri" w:cstheme="minorHAnsi"/>
          <w:sz w:val="16"/>
          <w:szCs w:val="16"/>
        </w:rPr>
        <w:t>Herbas arba prekių ženklas</w:t>
      </w:r>
    </w:p>
    <w:p w14:paraId="62B13157" w14:textId="77777777" w:rsidR="006E50CA" w:rsidRPr="006E50CA" w:rsidRDefault="006E50CA" w:rsidP="006E50CA">
      <w:pPr>
        <w:spacing w:line="240" w:lineRule="auto"/>
        <w:jc w:val="center"/>
        <w:rPr>
          <w:rFonts w:eastAsia="Calibri" w:cstheme="minorHAnsi"/>
          <w:sz w:val="16"/>
          <w:szCs w:val="16"/>
        </w:rPr>
      </w:pPr>
    </w:p>
    <w:p w14:paraId="42BECDAB" w14:textId="77777777" w:rsidR="006E50CA" w:rsidRPr="006E50CA" w:rsidRDefault="006E50CA" w:rsidP="006E50CA">
      <w:pPr>
        <w:spacing w:line="240" w:lineRule="auto"/>
        <w:jc w:val="center"/>
        <w:rPr>
          <w:rFonts w:eastAsia="Calibri" w:cstheme="minorHAnsi"/>
          <w:sz w:val="16"/>
          <w:szCs w:val="16"/>
        </w:rPr>
      </w:pPr>
      <w:r w:rsidRPr="006E50CA">
        <w:rPr>
          <w:rFonts w:eastAsia="Calibri" w:cstheme="minorHAnsi"/>
          <w:sz w:val="16"/>
          <w:szCs w:val="16"/>
        </w:rPr>
        <w:t>(Tiekėjo pavadinimas)</w:t>
      </w:r>
    </w:p>
    <w:p w14:paraId="2CE4E4A6" w14:textId="77777777" w:rsidR="006E50CA" w:rsidRPr="006E50CA" w:rsidRDefault="006E50CA" w:rsidP="006E50CA">
      <w:pPr>
        <w:spacing w:line="240" w:lineRule="auto"/>
        <w:jc w:val="center"/>
        <w:rPr>
          <w:rFonts w:eastAsia="Calibri" w:cstheme="minorHAnsi"/>
        </w:rPr>
      </w:pPr>
    </w:p>
    <w:p w14:paraId="642491BD" w14:textId="77777777" w:rsidR="006E50CA" w:rsidRPr="00AE040A" w:rsidRDefault="006E50CA" w:rsidP="006E50CA">
      <w:pPr>
        <w:spacing w:line="240" w:lineRule="auto"/>
        <w:jc w:val="center"/>
        <w:rPr>
          <w:rFonts w:eastAsia="Calibri" w:cstheme="minorHAnsi"/>
          <w:sz w:val="18"/>
          <w:szCs w:val="18"/>
        </w:rPr>
      </w:pPr>
      <w:r w:rsidRPr="00AE040A">
        <w:rPr>
          <w:rFonts w:eastAsia="Calibri" w:cstheme="min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F7ECE7" w14:textId="77777777" w:rsidR="006E50CA" w:rsidRPr="006E50CA" w:rsidRDefault="006E50CA" w:rsidP="006E50CA">
      <w:pPr>
        <w:spacing w:line="240" w:lineRule="auto"/>
        <w:jc w:val="left"/>
        <w:rPr>
          <w:rFonts w:eastAsia="Calibri" w:cstheme="minorHAnsi"/>
        </w:rPr>
      </w:pPr>
    </w:p>
    <w:p w14:paraId="674853AD" w14:textId="77777777" w:rsidR="006E50CA" w:rsidRPr="006E50CA" w:rsidRDefault="006E50CA" w:rsidP="006E50CA">
      <w:pPr>
        <w:spacing w:line="240" w:lineRule="auto"/>
        <w:jc w:val="left"/>
        <w:rPr>
          <w:rFonts w:eastAsia="Calibri" w:cstheme="minorHAnsi"/>
        </w:rPr>
      </w:pPr>
      <w:r w:rsidRPr="006E50CA">
        <w:rPr>
          <w:rFonts w:eastAsia="Calibri" w:cstheme="minorHAnsi"/>
        </w:rPr>
        <w:t>Zarasų rajono savivaldybės administracijai</w:t>
      </w:r>
    </w:p>
    <w:p w14:paraId="5CBEF40E" w14:textId="77777777" w:rsidR="006E50CA" w:rsidRPr="006E50CA" w:rsidRDefault="006E50CA" w:rsidP="006E50CA">
      <w:pPr>
        <w:spacing w:line="240" w:lineRule="auto"/>
        <w:jc w:val="left"/>
        <w:rPr>
          <w:rFonts w:eastAsia="Calibri" w:cstheme="minorHAnsi"/>
        </w:rPr>
      </w:pPr>
      <w:r w:rsidRPr="006E50CA">
        <w:rPr>
          <w:rFonts w:eastAsia="Calibri" w:cstheme="minorHAnsi"/>
        </w:rPr>
        <w:t>Sėlių a. 22, 32110 Zarasai</w:t>
      </w:r>
    </w:p>
    <w:p w14:paraId="24A59F9E" w14:textId="77777777" w:rsidR="006E50CA" w:rsidRPr="006E50CA" w:rsidRDefault="006E50CA" w:rsidP="006E50CA">
      <w:pPr>
        <w:spacing w:line="240" w:lineRule="auto"/>
        <w:jc w:val="left"/>
        <w:rPr>
          <w:rFonts w:eastAsia="Calibri" w:cstheme="minorHAnsi"/>
        </w:rPr>
      </w:pPr>
    </w:p>
    <w:p w14:paraId="00E944C6" w14:textId="77777777" w:rsidR="006E50CA" w:rsidRPr="006E50CA" w:rsidRDefault="006E50CA" w:rsidP="006E50CA">
      <w:pPr>
        <w:spacing w:line="240" w:lineRule="auto"/>
        <w:jc w:val="left"/>
        <w:rPr>
          <w:rFonts w:eastAsia="Calibri" w:cstheme="minorHAnsi"/>
        </w:rPr>
      </w:pPr>
    </w:p>
    <w:p w14:paraId="10000147" w14:textId="77777777" w:rsidR="006E50CA" w:rsidRPr="00022CFD" w:rsidRDefault="006E50CA" w:rsidP="006E50CA">
      <w:pPr>
        <w:spacing w:line="240" w:lineRule="auto"/>
        <w:jc w:val="center"/>
        <w:rPr>
          <w:rFonts w:eastAsia="Calibri" w:cstheme="minorHAnsi"/>
          <w:sz w:val="28"/>
          <w:szCs w:val="28"/>
        </w:rPr>
      </w:pPr>
      <w:r w:rsidRPr="00022CFD">
        <w:rPr>
          <w:rFonts w:eastAsia="Calibri" w:cstheme="minorHAnsi"/>
          <w:sz w:val="28"/>
          <w:szCs w:val="28"/>
        </w:rPr>
        <w:t>PASIŪLYMAS</w:t>
      </w:r>
    </w:p>
    <w:p w14:paraId="0F8AC3F6" w14:textId="1B0FDB5B" w:rsidR="003B1865" w:rsidRPr="00AD6063" w:rsidRDefault="006E50CA" w:rsidP="0002260F">
      <w:pPr>
        <w:jc w:val="center"/>
        <w:rPr>
          <w:rFonts w:cstheme="minorHAnsi"/>
          <w:b/>
          <w:bCs/>
          <w:sz w:val="24"/>
          <w:szCs w:val="24"/>
        </w:rPr>
      </w:pPr>
      <w:r w:rsidRPr="00AD6063">
        <w:rPr>
          <w:rFonts w:eastAsia="Calibri" w:cstheme="minorHAnsi"/>
          <w:b/>
          <w:bCs/>
          <w:sz w:val="24"/>
          <w:szCs w:val="24"/>
        </w:rPr>
        <w:t>DĖL</w:t>
      </w:r>
      <w:r w:rsidR="007B222E" w:rsidRPr="00AD6063">
        <w:rPr>
          <w:rFonts w:eastAsia="Calibri" w:cstheme="minorHAnsi"/>
          <w:b/>
          <w:bCs/>
          <w:sz w:val="24"/>
          <w:szCs w:val="24"/>
        </w:rPr>
        <w:t xml:space="preserve"> </w:t>
      </w:r>
      <w:r w:rsidR="00AD6063" w:rsidRPr="00AD6063">
        <w:rPr>
          <w:b/>
          <w:bCs/>
          <w:sz w:val="24"/>
          <w:szCs w:val="24"/>
        </w:rPr>
        <w:t xml:space="preserve">ZARASŲ RAJONO </w:t>
      </w:r>
      <w:r w:rsidR="0002260F">
        <w:rPr>
          <w:b/>
          <w:bCs/>
          <w:sz w:val="24"/>
          <w:szCs w:val="24"/>
        </w:rPr>
        <w:t>SAVIVALDYBĖS KELIŲ, GATVIŲ IR BENDROJO NAUDOJIMO TERITORIJŲ SU ASFALTBETONIO DANGA PRIEŽIŪROS</w:t>
      </w:r>
      <w:r w:rsidR="00AD6063" w:rsidRPr="00AD6063">
        <w:rPr>
          <w:b/>
          <w:bCs/>
          <w:sz w:val="24"/>
          <w:szCs w:val="24"/>
        </w:rPr>
        <w:t xml:space="preserve"> </w:t>
      </w:r>
      <w:r w:rsidR="00AD6063" w:rsidRPr="00AD6063">
        <w:rPr>
          <w:b/>
          <w:bCs/>
          <w:spacing w:val="-1"/>
          <w:sz w:val="24"/>
          <w:szCs w:val="24"/>
        </w:rPr>
        <w:t>DARBŲ</w:t>
      </w:r>
    </w:p>
    <w:p w14:paraId="383F837E" w14:textId="598C6B70" w:rsidR="006E50CA" w:rsidRPr="00CC15D7" w:rsidRDefault="006E50CA" w:rsidP="00CC15D7">
      <w:pPr>
        <w:spacing w:line="240" w:lineRule="auto"/>
        <w:jc w:val="center"/>
        <w:rPr>
          <w:rFonts w:eastAsia="Calibri" w:cstheme="minorHAnsi"/>
          <w:sz w:val="24"/>
          <w:szCs w:val="24"/>
        </w:rPr>
      </w:pPr>
    </w:p>
    <w:p w14:paraId="77A447D2" w14:textId="77777777" w:rsidR="006E50CA" w:rsidRPr="006E50CA" w:rsidRDefault="006E50CA" w:rsidP="006E50CA">
      <w:pPr>
        <w:spacing w:line="240" w:lineRule="auto"/>
        <w:jc w:val="center"/>
        <w:rPr>
          <w:rFonts w:eastAsia="Calibri" w:cstheme="minorHAnsi"/>
        </w:rPr>
      </w:pPr>
      <w:r w:rsidRPr="006E50CA">
        <w:rPr>
          <w:rFonts w:eastAsia="Calibri" w:cstheme="minorHAnsi"/>
        </w:rPr>
        <w:t>____________</w:t>
      </w:r>
    </w:p>
    <w:p w14:paraId="74643554" w14:textId="77777777" w:rsidR="006E50CA" w:rsidRPr="006E50CA" w:rsidRDefault="006E50CA" w:rsidP="006E50CA">
      <w:pPr>
        <w:spacing w:line="240" w:lineRule="auto"/>
        <w:jc w:val="center"/>
        <w:rPr>
          <w:rFonts w:eastAsia="Calibri" w:cstheme="minorHAnsi"/>
        </w:rPr>
      </w:pPr>
      <w:r w:rsidRPr="006E50CA">
        <w:rPr>
          <w:rFonts w:eastAsia="Calibri" w:cstheme="minorHAnsi"/>
        </w:rPr>
        <w:t>(Data)</w:t>
      </w:r>
    </w:p>
    <w:p w14:paraId="435EC30A" w14:textId="77777777" w:rsidR="006E50CA" w:rsidRPr="006E50CA" w:rsidRDefault="006E50CA" w:rsidP="006E50CA">
      <w:pPr>
        <w:spacing w:line="240" w:lineRule="auto"/>
        <w:jc w:val="center"/>
        <w:rPr>
          <w:rFonts w:eastAsia="Calibri" w:cstheme="minorHAnsi"/>
        </w:rPr>
      </w:pPr>
      <w:r w:rsidRPr="006E50CA">
        <w:rPr>
          <w:rFonts w:eastAsia="Calibri" w:cstheme="minorHAnsi"/>
        </w:rPr>
        <w:t>_______________</w:t>
      </w:r>
    </w:p>
    <w:p w14:paraId="256D2349" w14:textId="77777777" w:rsidR="006E50CA" w:rsidRPr="006E50CA" w:rsidRDefault="006E50CA" w:rsidP="006E50CA">
      <w:pPr>
        <w:spacing w:line="240" w:lineRule="auto"/>
        <w:jc w:val="center"/>
        <w:rPr>
          <w:rFonts w:eastAsia="Calibri" w:cstheme="minorHAnsi"/>
        </w:rPr>
      </w:pPr>
      <w:r w:rsidRPr="006E50CA">
        <w:rPr>
          <w:rFonts w:eastAsia="Calibri" w:cstheme="minorHAnsi"/>
        </w:rPr>
        <w:t>(Sudarymo vieta)</w:t>
      </w:r>
    </w:p>
    <w:p w14:paraId="66EF7A63" w14:textId="77777777" w:rsidR="006E50CA" w:rsidRPr="006E50CA" w:rsidRDefault="006E50CA" w:rsidP="006E50CA">
      <w:pPr>
        <w:spacing w:line="240" w:lineRule="auto"/>
        <w:jc w:val="left"/>
        <w:rPr>
          <w:rFonts w:eastAsia="Calibri" w:cstheme="minorHAnsi"/>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7"/>
        <w:gridCol w:w="5283"/>
      </w:tblGrid>
      <w:tr w:rsidR="006E50CA" w:rsidRPr="006E50CA" w14:paraId="17FAB17E"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C372420" w14:textId="77777777" w:rsidR="006E50CA" w:rsidRPr="006E50CA" w:rsidRDefault="006E50CA" w:rsidP="006E50CA">
            <w:pPr>
              <w:spacing w:line="240" w:lineRule="auto"/>
              <w:ind w:firstLine="164"/>
              <w:jc w:val="left"/>
              <w:rPr>
                <w:rFonts w:eastAsia="Calibri" w:cstheme="minorHAnsi"/>
                <w:i/>
              </w:rPr>
            </w:pPr>
            <w:r w:rsidRPr="006E50CA">
              <w:rPr>
                <w:rFonts w:eastAsia="Calibri" w:cstheme="minorHAnsi"/>
              </w:rPr>
              <w:t xml:space="preserve">Tiekėjo pavadinimas </w:t>
            </w:r>
            <w:r w:rsidRPr="006E50CA">
              <w:rPr>
                <w:rFonts w:eastAsia="Calibri" w:cstheme="minorHAnsi"/>
                <w:i/>
              </w:rPr>
              <w:t>/Jeigu dalyvauja ūkio subjektų grupė, surašomi visi dalyvių pavadinimai/</w:t>
            </w:r>
          </w:p>
        </w:tc>
        <w:tc>
          <w:tcPr>
            <w:tcW w:w="5283" w:type="dxa"/>
            <w:tcBorders>
              <w:top w:val="single" w:sz="4" w:space="0" w:color="auto"/>
              <w:left w:val="single" w:sz="4" w:space="0" w:color="auto"/>
              <w:bottom w:val="single" w:sz="4" w:space="0" w:color="auto"/>
              <w:right w:val="single" w:sz="4" w:space="0" w:color="auto"/>
            </w:tcBorders>
          </w:tcPr>
          <w:p w14:paraId="3A719247" w14:textId="77777777" w:rsidR="006E50CA" w:rsidRPr="006E50CA" w:rsidRDefault="006E50CA" w:rsidP="006E50CA">
            <w:pPr>
              <w:spacing w:line="240" w:lineRule="auto"/>
              <w:jc w:val="left"/>
              <w:rPr>
                <w:rFonts w:eastAsia="Calibri" w:cstheme="minorHAnsi"/>
              </w:rPr>
            </w:pPr>
          </w:p>
          <w:p w14:paraId="32057F8A" w14:textId="77777777" w:rsidR="006E50CA" w:rsidRPr="006E50CA" w:rsidRDefault="006E50CA" w:rsidP="006E50CA">
            <w:pPr>
              <w:spacing w:line="240" w:lineRule="auto"/>
              <w:jc w:val="left"/>
              <w:rPr>
                <w:rFonts w:eastAsia="Calibri" w:cstheme="minorHAnsi"/>
              </w:rPr>
            </w:pPr>
          </w:p>
        </w:tc>
      </w:tr>
      <w:tr w:rsidR="006E50CA" w:rsidRPr="006E50CA" w14:paraId="030D4417"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777F8E2"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Tiekėjo adresas</w:t>
            </w:r>
            <w:r w:rsidRPr="006E50CA">
              <w:rPr>
                <w:rFonts w:eastAsia="Calibri" w:cstheme="minorHAnsi"/>
                <w:i/>
              </w:rPr>
              <w:t>/Jeigu dalyvauja ūkio subjektų grupė, surašomi visi dalyvių adresai/</w:t>
            </w:r>
          </w:p>
        </w:tc>
        <w:tc>
          <w:tcPr>
            <w:tcW w:w="5283" w:type="dxa"/>
            <w:tcBorders>
              <w:top w:val="single" w:sz="4" w:space="0" w:color="auto"/>
              <w:left w:val="single" w:sz="4" w:space="0" w:color="auto"/>
              <w:bottom w:val="single" w:sz="4" w:space="0" w:color="auto"/>
              <w:right w:val="single" w:sz="4" w:space="0" w:color="auto"/>
            </w:tcBorders>
          </w:tcPr>
          <w:p w14:paraId="20939BDE" w14:textId="77777777" w:rsidR="006E50CA" w:rsidRPr="006E50CA" w:rsidRDefault="006E50CA" w:rsidP="006E50CA">
            <w:pPr>
              <w:spacing w:line="240" w:lineRule="auto"/>
              <w:jc w:val="left"/>
              <w:rPr>
                <w:rFonts w:eastAsia="Calibri" w:cstheme="minorHAnsi"/>
              </w:rPr>
            </w:pPr>
          </w:p>
          <w:p w14:paraId="59CF5C1A" w14:textId="77777777" w:rsidR="006E50CA" w:rsidRPr="006E50CA" w:rsidRDefault="006E50CA" w:rsidP="006E50CA">
            <w:pPr>
              <w:spacing w:line="240" w:lineRule="auto"/>
              <w:jc w:val="left"/>
              <w:rPr>
                <w:rFonts w:eastAsia="Calibri" w:cstheme="minorHAnsi"/>
              </w:rPr>
            </w:pPr>
          </w:p>
        </w:tc>
      </w:tr>
      <w:tr w:rsidR="006E50CA" w:rsidRPr="006E50CA" w14:paraId="0C16E626"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2EF9D663"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Tiekėjo kodas (jeigu yra)</w:t>
            </w:r>
          </w:p>
        </w:tc>
        <w:tc>
          <w:tcPr>
            <w:tcW w:w="5283" w:type="dxa"/>
            <w:tcBorders>
              <w:top w:val="single" w:sz="4" w:space="0" w:color="auto"/>
              <w:left w:val="single" w:sz="4" w:space="0" w:color="auto"/>
              <w:bottom w:val="single" w:sz="4" w:space="0" w:color="auto"/>
              <w:right w:val="single" w:sz="4" w:space="0" w:color="auto"/>
            </w:tcBorders>
          </w:tcPr>
          <w:p w14:paraId="41A25801" w14:textId="77777777" w:rsidR="006E50CA" w:rsidRPr="006E50CA" w:rsidRDefault="006E50CA" w:rsidP="006E50CA">
            <w:pPr>
              <w:spacing w:line="240" w:lineRule="auto"/>
              <w:jc w:val="left"/>
              <w:rPr>
                <w:rFonts w:eastAsia="Calibri" w:cstheme="minorHAnsi"/>
              </w:rPr>
            </w:pPr>
          </w:p>
        </w:tc>
      </w:tr>
      <w:tr w:rsidR="006E50CA" w:rsidRPr="006E50CA" w14:paraId="6C8D33BF"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6587F3BA"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Už pasiūlymą atsakingo asmens vardas, pavardė</w:t>
            </w:r>
          </w:p>
        </w:tc>
        <w:tc>
          <w:tcPr>
            <w:tcW w:w="5283" w:type="dxa"/>
            <w:tcBorders>
              <w:top w:val="single" w:sz="4" w:space="0" w:color="auto"/>
              <w:left w:val="single" w:sz="4" w:space="0" w:color="auto"/>
              <w:bottom w:val="single" w:sz="4" w:space="0" w:color="auto"/>
              <w:right w:val="single" w:sz="4" w:space="0" w:color="auto"/>
            </w:tcBorders>
          </w:tcPr>
          <w:p w14:paraId="2B9E220E" w14:textId="77777777" w:rsidR="006E50CA" w:rsidRPr="006E50CA" w:rsidRDefault="006E50CA" w:rsidP="006E50CA">
            <w:pPr>
              <w:spacing w:line="240" w:lineRule="auto"/>
              <w:jc w:val="left"/>
              <w:rPr>
                <w:rFonts w:eastAsia="Calibri" w:cstheme="minorHAnsi"/>
              </w:rPr>
            </w:pPr>
          </w:p>
        </w:tc>
      </w:tr>
      <w:tr w:rsidR="006E50CA" w:rsidRPr="006E50CA" w14:paraId="083C5FD9"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0071D3A"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Telefono numeris</w:t>
            </w:r>
          </w:p>
        </w:tc>
        <w:tc>
          <w:tcPr>
            <w:tcW w:w="5283" w:type="dxa"/>
            <w:tcBorders>
              <w:top w:val="single" w:sz="4" w:space="0" w:color="auto"/>
              <w:left w:val="single" w:sz="4" w:space="0" w:color="auto"/>
              <w:bottom w:val="single" w:sz="4" w:space="0" w:color="auto"/>
              <w:right w:val="single" w:sz="4" w:space="0" w:color="auto"/>
            </w:tcBorders>
          </w:tcPr>
          <w:p w14:paraId="2BF8F0D8" w14:textId="77777777" w:rsidR="006E50CA" w:rsidRPr="006E50CA" w:rsidRDefault="006E50CA" w:rsidP="006E50CA">
            <w:pPr>
              <w:spacing w:line="240" w:lineRule="auto"/>
              <w:jc w:val="left"/>
              <w:rPr>
                <w:rFonts w:eastAsia="Calibri" w:cstheme="minorHAnsi"/>
              </w:rPr>
            </w:pPr>
          </w:p>
        </w:tc>
      </w:tr>
      <w:tr w:rsidR="006E50CA" w:rsidRPr="006E50CA" w14:paraId="580F277A"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2C3F3467"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El. pašto adresas</w:t>
            </w:r>
          </w:p>
        </w:tc>
        <w:tc>
          <w:tcPr>
            <w:tcW w:w="5283" w:type="dxa"/>
            <w:tcBorders>
              <w:top w:val="single" w:sz="4" w:space="0" w:color="auto"/>
              <w:left w:val="single" w:sz="4" w:space="0" w:color="auto"/>
              <w:bottom w:val="single" w:sz="4" w:space="0" w:color="auto"/>
              <w:right w:val="single" w:sz="4" w:space="0" w:color="auto"/>
            </w:tcBorders>
          </w:tcPr>
          <w:p w14:paraId="0FCA1EE0" w14:textId="77777777" w:rsidR="006E50CA" w:rsidRPr="006E50CA" w:rsidRDefault="006E50CA" w:rsidP="006E50CA">
            <w:pPr>
              <w:spacing w:line="240" w:lineRule="auto"/>
              <w:jc w:val="left"/>
              <w:rPr>
                <w:rFonts w:eastAsia="Calibri" w:cstheme="minorHAnsi"/>
              </w:rPr>
            </w:pPr>
          </w:p>
        </w:tc>
      </w:tr>
    </w:tbl>
    <w:p w14:paraId="586A64B0" w14:textId="77777777" w:rsidR="006E50CA" w:rsidRPr="006E50CA" w:rsidRDefault="006E50CA" w:rsidP="006E50CA">
      <w:pPr>
        <w:spacing w:line="240" w:lineRule="auto"/>
        <w:jc w:val="left"/>
        <w:rPr>
          <w:rFonts w:eastAsia="Calibri" w:cstheme="minorHAnsi"/>
        </w:rPr>
      </w:pPr>
    </w:p>
    <w:p w14:paraId="04A586F6" w14:textId="77777777" w:rsidR="006E50CA" w:rsidRPr="006E50CA" w:rsidRDefault="006E50CA" w:rsidP="006E50CA">
      <w:pPr>
        <w:spacing w:line="240" w:lineRule="auto"/>
        <w:jc w:val="left"/>
        <w:rPr>
          <w:rFonts w:eastAsia="Calibri" w:cstheme="minorHAnsi"/>
        </w:rPr>
      </w:pPr>
      <w:r w:rsidRPr="006E50CA">
        <w:rPr>
          <w:rFonts w:eastAsia="Calibri" w:cstheme="minorHAnsi"/>
        </w:rPr>
        <w:t>1. Šiuo pasiūlymu pažymime, kad sutinkame su visomis pirkimo sąlygomis, nustatytomis:</w:t>
      </w:r>
    </w:p>
    <w:p w14:paraId="5D3748BB" w14:textId="0795F710" w:rsidR="006E50CA" w:rsidRPr="006E50CA" w:rsidRDefault="006E50CA" w:rsidP="006E50CA">
      <w:pPr>
        <w:spacing w:line="240" w:lineRule="auto"/>
        <w:jc w:val="left"/>
        <w:rPr>
          <w:rFonts w:eastAsia="Calibri" w:cstheme="minorHAnsi"/>
        </w:rPr>
      </w:pPr>
      <w:r w:rsidRPr="006E50CA">
        <w:rPr>
          <w:rFonts w:eastAsia="Calibri" w:cstheme="minorHAnsi"/>
        </w:rPr>
        <w:t xml:space="preserve">1.1. </w:t>
      </w:r>
      <w:r w:rsidR="00AD6063">
        <w:rPr>
          <w:rFonts w:eastAsia="Calibri" w:cstheme="minorHAnsi"/>
        </w:rPr>
        <w:t>skelbiamos apklausos</w:t>
      </w:r>
      <w:r w:rsidRPr="006E50CA">
        <w:rPr>
          <w:rFonts w:eastAsia="Calibri" w:cstheme="minorHAnsi"/>
        </w:rPr>
        <w:t xml:space="preserve"> skelbime, paskelbtame 202</w:t>
      </w:r>
      <w:r w:rsidR="003B1865">
        <w:rPr>
          <w:rFonts w:eastAsia="Calibri" w:cstheme="minorHAnsi"/>
        </w:rPr>
        <w:t>5</w:t>
      </w:r>
      <w:r w:rsidRPr="006E50CA">
        <w:rPr>
          <w:rFonts w:eastAsia="Calibri" w:cstheme="minorHAnsi"/>
        </w:rPr>
        <w:t xml:space="preserve"> m. ......................d. CVPIS;</w:t>
      </w:r>
    </w:p>
    <w:p w14:paraId="2CEE2512" w14:textId="77777777" w:rsidR="006E50CA" w:rsidRPr="006E50CA" w:rsidRDefault="006E50CA" w:rsidP="006E50CA">
      <w:pPr>
        <w:spacing w:line="240" w:lineRule="auto"/>
        <w:jc w:val="left"/>
        <w:rPr>
          <w:rFonts w:eastAsia="Calibri" w:cstheme="minorHAnsi"/>
        </w:rPr>
      </w:pPr>
      <w:r w:rsidRPr="006E50CA">
        <w:rPr>
          <w:rFonts w:eastAsia="Calibri" w:cstheme="minorHAnsi"/>
        </w:rPr>
        <w:t>1.2. kituose pirkimo dokumentuose (jų paaiškinimuose, papildymuose).</w:t>
      </w:r>
    </w:p>
    <w:p w14:paraId="4710F609" w14:textId="77777777" w:rsidR="006E50CA" w:rsidRPr="006E50CA" w:rsidRDefault="006E50CA" w:rsidP="00DC7041">
      <w:pPr>
        <w:spacing w:line="240" w:lineRule="auto"/>
        <w:ind w:left="709" w:firstLine="0"/>
        <w:jc w:val="left"/>
        <w:rPr>
          <w:rFonts w:eastAsia="Calibri" w:cstheme="minorHAnsi"/>
        </w:rPr>
      </w:pPr>
      <w:r w:rsidRPr="006E50CA">
        <w:rPr>
          <w:rFonts w:eastAsia="Calibri" w:cstheme="minorHAnsi"/>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6E50CA" w:rsidRPr="006E50CA" w14:paraId="323890DE"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vAlign w:val="center"/>
            <w:hideMark/>
          </w:tcPr>
          <w:p w14:paraId="70BB9095" w14:textId="77777777" w:rsidR="006E50CA" w:rsidRPr="006E50CA" w:rsidRDefault="006E50CA" w:rsidP="006E50CA">
            <w:pPr>
              <w:spacing w:line="240" w:lineRule="auto"/>
              <w:ind w:firstLine="224"/>
              <w:rPr>
                <w:rFonts w:eastAsia="Calibri" w:cstheme="minorHAnsi"/>
              </w:rPr>
            </w:pPr>
            <w:r w:rsidRPr="006E50CA">
              <w:rPr>
                <w:rFonts w:eastAsia="Calibri" w:cstheme="minorHAnsi"/>
              </w:rPr>
              <w:t>Eil. Nr.</w:t>
            </w:r>
          </w:p>
        </w:tc>
        <w:tc>
          <w:tcPr>
            <w:tcW w:w="3325" w:type="dxa"/>
            <w:tcBorders>
              <w:top w:val="single" w:sz="4" w:space="0" w:color="auto"/>
              <w:left w:val="single" w:sz="4" w:space="0" w:color="auto"/>
              <w:bottom w:val="single" w:sz="4" w:space="0" w:color="auto"/>
              <w:right w:val="single" w:sz="4" w:space="0" w:color="auto"/>
            </w:tcBorders>
            <w:vAlign w:val="center"/>
            <w:hideMark/>
          </w:tcPr>
          <w:p w14:paraId="66A691BF" w14:textId="77777777" w:rsidR="006E50CA" w:rsidRPr="006E50CA" w:rsidRDefault="006E50CA" w:rsidP="006E50CA">
            <w:pPr>
              <w:spacing w:line="240" w:lineRule="auto"/>
              <w:ind w:firstLine="62"/>
              <w:jc w:val="left"/>
              <w:rPr>
                <w:rFonts w:eastAsia="Calibri" w:cstheme="minorHAnsi"/>
              </w:rPr>
            </w:pPr>
            <w:r w:rsidRPr="006E50CA">
              <w:rPr>
                <w:rFonts w:eastAsia="Calibri" w:cstheme="minorHAnsi"/>
              </w:rPr>
              <w:t>Partnerio pavadinimas ir adresas</w:t>
            </w:r>
          </w:p>
        </w:tc>
        <w:tc>
          <w:tcPr>
            <w:tcW w:w="2897" w:type="dxa"/>
            <w:tcBorders>
              <w:top w:val="single" w:sz="4" w:space="0" w:color="auto"/>
              <w:left w:val="single" w:sz="4" w:space="0" w:color="auto"/>
              <w:bottom w:val="single" w:sz="4" w:space="0" w:color="auto"/>
              <w:right w:val="single" w:sz="4" w:space="0" w:color="auto"/>
            </w:tcBorders>
            <w:hideMark/>
          </w:tcPr>
          <w:p w14:paraId="412A5E7B" w14:textId="77777777" w:rsidR="006E50CA" w:rsidRDefault="006E50CA" w:rsidP="006E50CA">
            <w:pPr>
              <w:spacing w:line="240" w:lineRule="auto"/>
              <w:ind w:firstLine="418"/>
              <w:jc w:val="left"/>
              <w:rPr>
                <w:rFonts w:eastAsia="Calibri" w:cstheme="minorHAnsi"/>
              </w:rPr>
            </w:pPr>
          </w:p>
          <w:p w14:paraId="1F3242B3" w14:textId="31BD2B14" w:rsidR="006E50CA" w:rsidRPr="006E50CA" w:rsidRDefault="006E50CA" w:rsidP="006E50CA">
            <w:pPr>
              <w:spacing w:line="240" w:lineRule="auto"/>
              <w:ind w:firstLine="418"/>
              <w:jc w:val="left"/>
              <w:rPr>
                <w:rFonts w:eastAsia="Calibri" w:cstheme="minorHAnsi"/>
              </w:rPr>
            </w:pPr>
            <w:r w:rsidRPr="006E50CA">
              <w:rPr>
                <w:rFonts w:eastAsia="Calibri" w:cstheme="minorHAnsi"/>
              </w:rPr>
              <w:t>Numatomi atlikti darbai</w:t>
            </w:r>
          </w:p>
        </w:tc>
        <w:tc>
          <w:tcPr>
            <w:tcW w:w="2549" w:type="dxa"/>
            <w:tcBorders>
              <w:top w:val="single" w:sz="4" w:space="0" w:color="auto"/>
              <w:left w:val="single" w:sz="4" w:space="0" w:color="auto"/>
              <w:bottom w:val="single" w:sz="4" w:space="0" w:color="auto"/>
              <w:right w:val="single" w:sz="4" w:space="0" w:color="auto"/>
            </w:tcBorders>
            <w:vAlign w:val="center"/>
            <w:hideMark/>
          </w:tcPr>
          <w:p w14:paraId="66359F99" w14:textId="77777777" w:rsidR="006E50CA" w:rsidRPr="006E50CA" w:rsidRDefault="006E50CA" w:rsidP="006E50CA">
            <w:pPr>
              <w:spacing w:line="240" w:lineRule="auto"/>
              <w:ind w:firstLine="0"/>
              <w:jc w:val="left"/>
              <w:rPr>
                <w:rFonts w:eastAsia="Calibri" w:cstheme="minorHAnsi"/>
              </w:rPr>
            </w:pPr>
            <w:r w:rsidRPr="006E50CA">
              <w:rPr>
                <w:rFonts w:eastAsia="Calibri" w:cstheme="minorHAnsi"/>
              </w:rPr>
              <w:t>Partnerio darbų dalies vertė pasiūlymo kainoje be PVM, Eur</w:t>
            </w:r>
          </w:p>
        </w:tc>
      </w:tr>
      <w:tr w:rsidR="006E50CA" w:rsidRPr="006E50CA" w14:paraId="3523A4AF"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tcPr>
          <w:p w14:paraId="3F1A57C9" w14:textId="77777777" w:rsidR="006E50CA" w:rsidRPr="006E50CA" w:rsidRDefault="006E50CA" w:rsidP="006E50CA">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70A68A44" w14:textId="77777777" w:rsidR="006E50CA" w:rsidRPr="006E50CA" w:rsidRDefault="006E50CA" w:rsidP="006E50CA">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40134126" w14:textId="77777777" w:rsidR="006E50CA" w:rsidRPr="006E50CA" w:rsidRDefault="006E50CA" w:rsidP="006E50CA">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3DB71EC1" w14:textId="77777777" w:rsidR="006E50CA" w:rsidRPr="006E50CA" w:rsidRDefault="006E50CA" w:rsidP="006E50CA">
            <w:pPr>
              <w:spacing w:line="240" w:lineRule="auto"/>
              <w:jc w:val="left"/>
              <w:rPr>
                <w:rFonts w:eastAsia="Calibri" w:cstheme="minorHAnsi"/>
              </w:rPr>
            </w:pPr>
          </w:p>
        </w:tc>
      </w:tr>
      <w:tr w:rsidR="006E50CA" w:rsidRPr="006E50CA" w14:paraId="26C1FBF9"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tcPr>
          <w:p w14:paraId="3371ADDC" w14:textId="77777777" w:rsidR="006E50CA" w:rsidRPr="006E50CA" w:rsidRDefault="006E50CA" w:rsidP="006E50CA">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2B27940F" w14:textId="77777777" w:rsidR="006E50CA" w:rsidRPr="006E50CA" w:rsidRDefault="006E50CA" w:rsidP="006E50CA">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2867D3B3" w14:textId="77777777" w:rsidR="006E50CA" w:rsidRPr="006E50CA" w:rsidRDefault="006E50CA" w:rsidP="006E50CA">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3231421C" w14:textId="77777777" w:rsidR="006E50CA" w:rsidRPr="006E50CA" w:rsidRDefault="006E50CA" w:rsidP="006E50CA">
            <w:pPr>
              <w:spacing w:line="240" w:lineRule="auto"/>
              <w:jc w:val="left"/>
              <w:rPr>
                <w:rFonts w:eastAsia="Calibri" w:cstheme="minorHAnsi"/>
              </w:rPr>
            </w:pPr>
          </w:p>
        </w:tc>
      </w:tr>
    </w:tbl>
    <w:p w14:paraId="7AEC4417" w14:textId="77777777" w:rsidR="006E50CA" w:rsidRPr="006E50CA" w:rsidRDefault="006E50CA" w:rsidP="006E50CA">
      <w:pPr>
        <w:spacing w:line="240" w:lineRule="auto"/>
        <w:jc w:val="left"/>
        <w:rPr>
          <w:rFonts w:eastAsia="Calibri" w:cstheme="minorHAnsi"/>
        </w:rPr>
      </w:pPr>
    </w:p>
    <w:p w14:paraId="54FD0EE1" w14:textId="77777777" w:rsidR="006E50CA" w:rsidRPr="006E50CA" w:rsidRDefault="006E50CA" w:rsidP="006E50CA">
      <w:pPr>
        <w:spacing w:line="240" w:lineRule="auto"/>
        <w:jc w:val="left"/>
        <w:rPr>
          <w:rFonts w:eastAsia="Calibri" w:cstheme="minorHAnsi"/>
        </w:rPr>
      </w:pPr>
    </w:p>
    <w:p w14:paraId="0B30B691" w14:textId="77777777" w:rsidR="006E50CA" w:rsidRPr="006E50CA" w:rsidRDefault="006E50CA" w:rsidP="006E50CA">
      <w:pPr>
        <w:spacing w:line="240" w:lineRule="auto"/>
        <w:jc w:val="left"/>
        <w:rPr>
          <w:rFonts w:eastAsia="Calibri" w:cstheme="minorHAnsi"/>
        </w:rPr>
      </w:pPr>
      <w:r w:rsidRPr="006E50CA">
        <w:rPr>
          <w:rFonts w:eastAsia="Calibri" w:cstheme="minorHAnsi"/>
        </w:rPr>
        <w:t>3.* Vykdant sutartį pasitelksime šiuos subteikėjus ar specialistus ir ekspertus:</w:t>
      </w: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64"/>
        <w:gridCol w:w="2866"/>
      </w:tblGrid>
      <w:tr w:rsidR="006E50CA" w:rsidRPr="006E50CA" w14:paraId="33A6CA0C"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66D89092" w14:textId="77777777" w:rsidR="006E50CA" w:rsidRPr="006E50CA" w:rsidRDefault="006E50CA" w:rsidP="00DC7041">
            <w:pPr>
              <w:spacing w:line="240" w:lineRule="auto"/>
              <w:ind w:firstLine="164"/>
              <w:jc w:val="left"/>
              <w:rPr>
                <w:rFonts w:eastAsia="Calibri" w:cstheme="minorHAnsi"/>
                <w:i/>
                <w:lang w:val="pt-BR"/>
              </w:rPr>
            </w:pPr>
            <w:r w:rsidRPr="006E50CA">
              <w:rPr>
                <w:rFonts w:eastAsia="Calibri" w:cstheme="minorHAnsi"/>
                <w:lang w:val="pt-BR"/>
              </w:rPr>
              <w:t>Subrangovo (-ų), subtiekėjo (-ų) ar subteikėjo (-ų) pavadinimas (-ai)</w:t>
            </w:r>
          </w:p>
        </w:tc>
        <w:tc>
          <w:tcPr>
            <w:tcW w:w="2864" w:type="dxa"/>
            <w:tcBorders>
              <w:top w:val="single" w:sz="4" w:space="0" w:color="auto"/>
              <w:left w:val="single" w:sz="4" w:space="0" w:color="auto"/>
              <w:bottom w:val="single" w:sz="4" w:space="0" w:color="auto"/>
              <w:right w:val="single" w:sz="4" w:space="0" w:color="auto"/>
            </w:tcBorders>
          </w:tcPr>
          <w:p w14:paraId="1D2F1E36" w14:textId="77777777" w:rsidR="006E50CA" w:rsidRPr="006E50CA" w:rsidRDefault="006E50CA" w:rsidP="006E50CA">
            <w:pPr>
              <w:spacing w:line="240" w:lineRule="auto"/>
              <w:jc w:val="left"/>
              <w:rPr>
                <w:rFonts w:eastAsia="Calibri" w:cstheme="minorHAnsi"/>
                <w:lang w:val="pt-BR"/>
              </w:rPr>
            </w:pPr>
          </w:p>
        </w:tc>
      </w:tr>
      <w:tr w:rsidR="006E50CA" w:rsidRPr="006E50CA" w14:paraId="73D5C496"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20A1EC54" w14:textId="77777777" w:rsidR="006E50CA" w:rsidRPr="006E50CA" w:rsidRDefault="006E50CA" w:rsidP="00DC7041">
            <w:pPr>
              <w:spacing w:line="240" w:lineRule="auto"/>
              <w:ind w:firstLine="164"/>
              <w:jc w:val="left"/>
              <w:rPr>
                <w:rFonts w:eastAsia="Calibri" w:cstheme="minorHAnsi"/>
                <w:lang w:val="pt-BR"/>
              </w:rPr>
            </w:pPr>
            <w:r w:rsidRPr="006E50CA">
              <w:rPr>
                <w:rFonts w:eastAsia="Calibri" w:cstheme="minorHAnsi"/>
                <w:lang w:val="pt-BR"/>
              </w:rPr>
              <w:t>Subrangovo (-ų), subtiekėjo (-ų) ar subteikėjo (-ų) adresas (-ai)</w:t>
            </w:r>
          </w:p>
        </w:tc>
        <w:tc>
          <w:tcPr>
            <w:tcW w:w="2864" w:type="dxa"/>
            <w:tcBorders>
              <w:top w:val="single" w:sz="4" w:space="0" w:color="auto"/>
              <w:left w:val="single" w:sz="4" w:space="0" w:color="auto"/>
              <w:bottom w:val="single" w:sz="4" w:space="0" w:color="auto"/>
              <w:right w:val="single" w:sz="4" w:space="0" w:color="auto"/>
            </w:tcBorders>
          </w:tcPr>
          <w:p w14:paraId="7EF40E4E" w14:textId="77777777" w:rsidR="006E50CA" w:rsidRPr="006E50CA" w:rsidRDefault="006E50CA" w:rsidP="006E50CA">
            <w:pPr>
              <w:spacing w:line="240" w:lineRule="auto"/>
              <w:jc w:val="left"/>
              <w:rPr>
                <w:rFonts w:eastAsia="Calibri" w:cstheme="minorHAnsi"/>
                <w:lang w:val="pt-BR"/>
              </w:rPr>
            </w:pPr>
          </w:p>
        </w:tc>
      </w:tr>
      <w:tr w:rsidR="006E50CA" w:rsidRPr="006E50CA" w14:paraId="50BD10DC"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6AE3B13D" w14:textId="77777777" w:rsidR="006E50CA" w:rsidRPr="006E50CA" w:rsidRDefault="006E50CA" w:rsidP="00DC7041">
            <w:pPr>
              <w:spacing w:line="240" w:lineRule="auto"/>
              <w:ind w:left="164" w:firstLine="0"/>
              <w:jc w:val="left"/>
              <w:rPr>
                <w:rFonts w:eastAsia="Calibri" w:cstheme="minorHAnsi"/>
              </w:rPr>
            </w:pPr>
            <w:r w:rsidRPr="006E50CA">
              <w:rPr>
                <w:rFonts w:eastAsia="Calibri" w:cstheme="minorHAnsi"/>
              </w:rPr>
              <w:t xml:space="preserve">Specialistai ir ekspertai, kuriais bus remiamasi įrodinėjant tiekėjo kvalifikaciją ir vykdant sutartį, tačiau jie nėra tiekėjo arba tiekėjo pasitelkiamo (-ų) </w:t>
            </w:r>
            <w:r w:rsidRPr="006E50CA">
              <w:rPr>
                <w:rFonts w:eastAsia="Calibri" w:cstheme="minorHAnsi"/>
              </w:rPr>
              <w:lastRenderedPageBreak/>
              <w:t>subrangovo (-ų), subtiekėjo (-ų), subteikėjo (-ų) darbuotojai pasiūlymo pateikimo metu, bet laimėjimo atveju būtų įdarbinti</w:t>
            </w:r>
          </w:p>
        </w:tc>
        <w:tc>
          <w:tcPr>
            <w:tcW w:w="2864" w:type="dxa"/>
            <w:tcBorders>
              <w:top w:val="single" w:sz="4" w:space="0" w:color="auto"/>
              <w:left w:val="single" w:sz="4" w:space="0" w:color="auto"/>
              <w:bottom w:val="single" w:sz="4" w:space="0" w:color="auto"/>
              <w:right w:val="single" w:sz="4" w:space="0" w:color="auto"/>
            </w:tcBorders>
          </w:tcPr>
          <w:p w14:paraId="3C137004" w14:textId="77777777" w:rsidR="006E50CA" w:rsidRPr="006E50CA" w:rsidRDefault="006E50CA" w:rsidP="006E50CA">
            <w:pPr>
              <w:spacing w:line="240" w:lineRule="auto"/>
              <w:jc w:val="left"/>
              <w:rPr>
                <w:rFonts w:eastAsia="Calibri" w:cstheme="minorHAnsi"/>
              </w:rPr>
            </w:pPr>
          </w:p>
        </w:tc>
      </w:tr>
      <w:tr w:rsidR="006E50CA" w:rsidRPr="006E50CA" w14:paraId="1CED7230"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003CA5BC" w14:textId="76ECB339" w:rsidR="006E50CA" w:rsidRPr="006E50CA" w:rsidRDefault="006E50CA" w:rsidP="00DC7041">
            <w:pPr>
              <w:spacing w:line="240" w:lineRule="auto"/>
              <w:ind w:left="164" w:firstLine="0"/>
              <w:jc w:val="left"/>
              <w:rPr>
                <w:rFonts w:eastAsia="Calibri" w:cstheme="minorHAnsi"/>
              </w:rPr>
            </w:pPr>
            <w:r w:rsidRPr="006E50CA">
              <w:rPr>
                <w:rFonts w:eastAsia="Calibri" w:cstheme="minorHAnsi"/>
              </w:rPr>
              <w:t>Įsipareigojimų dalis (nurodant konkrečius pagal Pirkimo sutartį prisiimamus įsipareigojimus), kuriai ketinama pasitelkti subrangovą (-</w:t>
            </w:r>
            <w:proofErr w:type="spellStart"/>
            <w:r w:rsidRPr="006E50CA">
              <w:rPr>
                <w:rFonts w:eastAsia="Calibri" w:cstheme="minorHAnsi"/>
              </w:rPr>
              <w:t>us</w:t>
            </w:r>
            <w:proofErr w:type="spellEnd"/>
            <w:r w:rsidRPr="006E50CA">
              <w:rPr>
                <w:rFonts w:eastAsia="Calibri" w:cstheme="minorHAnsi"/>
              </w:rPr>
              <w:t>), subtiekėją (-</w:t>
            </w:r>
            <w:proofErr w:type="spellStart"/>
            <w:r w:rsidRPr="006E50CA">
              <w:rPr>
                <w:rFonts w:eastAsia="Calibri" w:cstheme="minorHAnsi"/>
              </w:rPr>
              <w:t>us</w:t>
            </w:r>
            <w:proofErr w:type="spellEnd"/>
            <w:r w:rsidRPr="006E50CA">
              <w:rPr>
                <w:rFonts w:eastAsia="Calibri" w:cstheme="minorHAnsi"/>
              </w:rPr>
              <w:t>) ar subteikėją (-</w:t>
            </w:r>
            <w:proofErr w:type="spellStart"/>
            <w:r w:rsidRPr="006E50CA">
              <w:rPr>
                <w:rFonts w:eastAsia="Calibri" w:cstheme="minorHAnsi"/>
              </w:rPr>
              <w:t>us</w:t>
            </w:r>
            <w:proofErr w:type="spellEnd"/>
            <w:r w:rsidRPr="006E50CA">
              <w:rPr>
                <w:rFonts w:eastAsia="Calibri" w:cstheme="minorHAnsi"/>
              </w:rPr>
              <w:t>)</w:t>
            </w:r>
          </w:p>
        </w:tc>
        <w:tc>
          <w:tcPr>
            <w:tcW w:w="2864" w:type="dxa"/>
            <w:tcBorders>
              <w:top w:val="single" w:sz="4" w:space="0" w:color="auto"/>
              <w:left w:val="single" w:sz="4" w:space="0" w:color="auto"/>
              <w:bottom w:val="single" w:sz="4" w:space="0" w:color="auto"/>
              <w:right w:val="single" w:sz="4" w:space="0" w:color="auto"/>
            </w:tcBorders>
          </w:tcPr>
          <w:p w14:paraId="31AEE0A9" w14:textId="77777777" w:rsidR="006E50CA" w:rsidRPr="006E50CA" w:rsidRDefault="006E50CA" w:rsidP="006E50CA">
            <w:pPr>
              <w:spacing w:line="240" w:lineRule="auto"/>
              <w:jc w:val="left"/>
              <w:rPr>
                <w:rFonts w:eastAsia="Calibri" w:cstheme="minorHAnsi"/>
              </w:rPr>
            </w:pPr>
          </w:p>
        </w:tc>
      </w:tr>
    </w:tbl>
    <w:p w14:paraId="5C42658A" w14:textId="77777777" w:rsidR="006E50CA" w:rsidRPr="006E50CA" w:rsidRDefault="006E50CA" w:rsidP="006E50CA">
      <w:pPr>
        <w:spacing w:line="240" w:lineRule="auto"/>
        <w:jc w:val="left"/>
        <w:rPr>
          <w:rFonts w:eastAsia="Calibri" w:cstheme="minorHAnsi"/>
          <w:i/>
        </w:rPr>
      </w:pPr>
      <w:r w:rsidRPr="006E50CA">
        <w:rPr>
          <w:rFonts w:eastAsia="Calibri" w:cstheme="minorHAnsi"/>
          <w:i/>
        </w:rPr>
        <w:t>* Pildyti tuomet, jei tiekėjas ketina pasitelkti subrangovą (-</w:t>
      </w:r>
      <w:proofErr w:type="spellStart"/>
      <w:r w:rsidRPr="006E50CA">
        <w:rPr>
          <w:rFonts w:eastAsia="Calibri" w:cstheme="minorHAnsi"/>
          <w:i/>
        </w:rPr>
        <w:t>us</w:t>
      </w:r>
      <w:proofErr w:type="spellEnd"/>
      <w:r w:rsidRPr="006E50CA">
        <w:rPr>
          <w:rFonts w:eastAsia="Calibri" w:cstheme="minorHAnsi"/>
          <w:i/>
        </w:rPr>
        <w:t>), subtiekėją (-</w:t>
      </w:r>
      <w:proofErr w:type="spellStart"/>
      <w:r w:rsidRPr="006E50CA">
        <w:rPr>
          <w:rFonts w:eastAsia="Calibri" w:cstheme="minorHAnsi"/>
          <w:i/>
        </w:rPr>
        <w:t>us</w:t>
      </w:r>
      <w:proofErr w:type="spellEnd"/>
      <w:r w:rsidRPr="006E50CA">
        <w:rPr>
          <w:rFonts w:eastAsia="Calibri" w:cstheme="minorHAnsi"/>
          <w:i/>
        </w:rPr>
        <w:t>), subteikėją (-</w:t>
      </w:r>
      <w:proofErr w:type="spellStart"/>
      <w:r w:rsidRPr="006E50CA">
        <w:rPr>
          <w:rFonts w:eastAsia="Calibri" w:cstheme="minorHAnsi"/>
          <w:i/>
        </w:rPr>
        <w:t>us</w:t>
      </w:r>
      <w:proofErr w:type="spellEnd"/>
      <w:r w:rsidRPr="006E50CA">
        <w:rPr>
          <w:rFonts w:eastAsia="Calibri" w:cstheme="minorHAnsi"/>
          <w:i/>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43CE2F95" w14:textId="77777777" w:rsidR="006E50CA" w:rsidRPr="006E50CA" w:rsidRDefault="006E50CA" w:rsidP="006E50CA">
      <w:pPr>
        <w:spacing w:line="240" w:lineRule="auto"/>
        <w:jc w:val="left"/>
        <w:rPr>
          <w:rFonts w:eastAsia="Calibri" w:cstheme="minorHAnsi"/>
        </w:rPr>
      </w:pPr>
    </w:p>
    <w:p w14:paraId="5804337B" w14:textId="77777777" w:rsidR="006E50CA" w:rsidRPr="006E50CA" w:rsidRDefault="006E50CA" w:rsidP="006E50CA">
      <w:pPr>
        <w:spacing w:line="240" w:lineRule="auto"/>
        <w:jc w:val="left"/>
        <w:rPr>
          <w:rFonts w:eastAsia="Calibri" w:cstheme="minorHAnsi"/>
        </w:rPr>
      </w:pPr>
      <w:r w:rsidRPr="006E50CA">
        <w:rPr>
          <w:rFonts w:eastAsia="Calibri" w:cstheme="minorHAnsi"/>
        </w:rPr>
        <w:t>4.** Šiame pasiūlyme yra pateikta ir konfidenciali informacija:</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6E50CA" w:rsidRPr="006E50CA" w14:paraId="3BC3DBF2"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hideMark/>
          </w:tcPr>
          <w:p w14:paraId="3437D30C" w14:textId="77777777" w:rsidR="006E50CA" w:rsidRPr="006E50CA" w:rsidRDefault="006E50CA" w:rsidP="00DC7041">
            <w:pPr>
              <w:spacing w:line="240" w:lineRule="auto"/>
              <w:ind w:firstLine="0"/>
              <w:jc w:val="left"/>
              <w:rPr>
                <w:rFonts w:eastAsia="Calibri" w:cstheme="minorHAnsi"/>
              </w:rPr>
            </w:pPr>
            <w:r w:rsidRPr="006E50CA">
              <w:rPr>
                <w:rFonts w:eastAsia="Calibri" w:cstheme="minorHAnsi"/>
              </w:rPr>
              <w:t>Eil. Nr.</w:t>
            </w:r>
          </w:p>
        </w:tc>
        <w:tc>
          <w:tcPr>
            <w:tcW w:w="8971" w:type="dxa"/>
            <w:tcBorders>
              <w:top w:val="single" w:sz="4" w:space="0" w:color="000000"/>
              <w:left w:val="single" w:sz="4" w:space="0" w:color="000000"/>
              <w:bottom w:val="single" w:sz="4" w:space="0" w:color="000000"/>
              <w:right w:val="single" w:sz="4" w:space="0" w:color="000000"/>
            </w:tcBorders>
            <w:hideMark/>
          </w:tcPr>
          <w:p w14:paraId="5CA83346" w14:textId="77777777" w:rsidR="006E50CA" w:rsidRPr="006E50CA" w:rsidRDefault="006E50CA" w:rsidP="00DC7041">
            <w:pPr>
              <w:spacing w:line="240" w:lineRule="auto"/>
              <w:ind w:firstLine="70"/>
              <w:jc w:val="left"/>
              <w:rPr>
                <w:rFonts w:eastAsia="Calibri" w:cstheme="minorHAnsi"/>
              </w:rPr>
            </w:pPr>
            <w:r w:rsidRPr="006E50CA">
              <w:rPr>
                <w:rFonts w:eastAsia="Calibri" w:cstheme="minorHAnsi"/>
              </w:rPr>
              <w:t>Pateikto dokumento pavadinimas</w:t>
            </w:r>
          </w:p>
        </w:tc>
      </w:tr>
      <w:tr w:rsidR="006E50CA" w:rsidRPr="006E50CA" w14:paraId="0F47C4AA"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tcPr>
          <w:p w14:paraId="63D9B2BF" w14:textId="77777777" w:rsidR="006E50CA" w:rsidRPr="006E50CA" w:rsidRDefault="006E50CA" w:rsidP="006E50CA">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31AB2F71" w14:textId="77777777" w:rsidR="006E50CA" w:rsidRPr="006E50CA" w:rsidRDefault="006E50CA" w:rsidP="006E50CA">
            <w:pPr>
              <w:spacing w:line="240" w:lineRule="auto"/>
              <w:jc w:val="left"/>
              <w:rPr>
                <w:rFonts w:eastAsia="Calibri" w:cstheme="minorHAnsi"/>
              </w:rPr>
            </w:pPr>
          </w:p>
        </w:tc>
      </w:tr>
      <w:tr w:rsidR="006E50CA" w:rsidRPr="006E50CA" w14:paraId="34E18832"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tcPr>
          <w:p w14:paraId="4F507397" w14:textId="77777777" w:rsidR="006E50CA" w:rsidRPr="006E50CA" w:rsidRDefault="006E50CA" w:rsidP="006E50CA">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5C6F4CC8" w14:textId="77777777" w:rsidR="006E50CA" w:rsidRPr="006E50CA" w:rsidRDefault="006E50CA" w:rsidP="006E50CA">
            <w:pPr>
              <w:spacing w:line="240" w:lineRule="auto"/>
              <w:jc w:val="left"/>
              <w:rPr>
                <w:rFonts w:eastAsia="Calibri" w:cstheme="minorHAnsi"/>
              </w:rPr>
            </w:pPr>
          </w:p>
        </w:tc>
      </w:tr>
    </w:tbl>
    <w:p w14:paraId="4B32C373" w14:textId="77777777" w:rsidR="006E50CA" w:rsidRDefault="006E50CA" w:rsidP="006E50CA">
      <w:pPr>
        <w:spacing w:line="240" w:lineRule="auto"/>
        <w:jc w:val="left"/>
        <w:rPr>
          <w:rFonts w:eastAsia="Calibri" w:cstheme="minorHAnsi"/>
          <w:i/>
        </w:rPr>
      </w:pPr>
      <w:r w:rsidRPr="006E50CA">
        <w:rPr>
          <w:rFonts w:eastAsia="Calibri" w:cstheme="minorHAnsi"/>
        </w:rPr>
        <w:t>**Šiame pasiūlyme yra pateikta ir ši konfidenciali informacija (</w:t>
      </w:r>
      <w:r w:rsidRPr="006E50CA">
        <w:rPr>
          <w:rFonts w:eastAsia="Calibri" w:cstheme="minorHAnsi"/>
          <w:i/>
        </w:rPr>
        <w:t>pildyti tuomet, jei bus pateikta konfidenciali informacija.</w:t>
      </w:r>
      <w:r w:rsidRPr="006E50CA">
        <w:rPr>
          <w:rFonts w:eastAsia="Calibri" w:cstheme="minorHAnsi"/>
        </w:rPr>
        <w:t xml:space="preserve"> </w:t>
      </w:r>
      <w:r w:rsidRPr="006E50CA">
        <w:rPr>
          <w:rFonts w:eastAsia="Calibri" w:cstheme="minorHAnsi"/>
          <w:i/>
        </w:rPr>
        <w:t>Tiekėjui nenurodžius, kokia informacija yra konfidenciali, laikoma, kad konfidencialios informacijos pasiūlyme nėra.</w:t>
      </w:r>
      <w:r w:rsidRPr="006E50CA">
        <w:rPr>
          <w:rFonts w:eastAsia="Calibri" w:cstheme="minorHAnsi"/>
        </w:rPr>
        <w:t xml:space="preserve"> </w:t>
      </w:r>
      <w:r w:rsidRPr="006E50CA">
        <w:rPr>
          <w:rFonts w:eastAsia="Calibri" w:cstheme="minorHAnsi"/>
          <w:i/>
        </w:rPr>
        <w:t>Tiekėjas negali nurodyti, kad konfidenciali yra pasiūlymo kaina arba, kad visas pasiūlymas yra konfidencialus. Kas yra laikoma nekonfidencialia informacija yra apibrėžta VPĮ 20 str. 2 d.</w:t>
      </w:r>
    </w:p>
    <w:p w14:paraId="3755E47C" w14:textId="77777777" w:rsidR="00DC7041" w:rsidRPr="006E50CA" w:rsidRDefault="00DC7041" w:rsidP="006E50CA">
      <w:pPr>
        <w:spacing w:line="240" w:lineRule="auto"/>
        <w:jc w:val="left"/>
        <w:rPr>
          <w:rFonts w:eastAsia="Calibri" w:cstheme="minorHAnsi"/>
          <w:i/>
        </w:rPr>
      </w:pPr>
    </w:p>
    <w:p w14:paraId="1E8A1B49" w14:textId="5DCC9E7B" w:rsidR="00A52BA0" w:rsidRPr="00DC7041" w:rsidRDefault="00DC7041">
      <w:pPr>
        <w:pStyle w:val="Sraopastraipa"/>
        <w:numPr>
          <w:ilvl w:val="0"/>
          <w:numId w:val="9"/>
        </w:numPr>
        <w:tabs>
          <w:tab w:val="left" w:pos="993"/>
        </w:tabs>
        <w:spacing w:line="240" w:lineRule="auto"/>
        <w:ind w:hanging="11"/>
        <w:jc w:val="left"/>
        <w:rPr>
          <w:rFonts w:eastAsia="Calibri" w:cstheme="minorHAnsi"/>
        </w:rPr>
      </w:pPr>
      <w:r>
        <w:rPr>
          <w:rFonts w:eastAsia="Calibri" w:cstheme="minorHAnsi"/>
        </w:rPr>
        <w:t>Mūsų siūloma kaina:</w:t>
      </w:r>
    </w:p>
    <w:tbl>
      <w:tblPr>
        <w:tblW w:w="10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5249"/>
        <w:gridCol w:w="793"/>
        <w:gridCol w:w="1833"/>
        <w:gridCol w:w="10"/>
        <w:gridCol w:w="1871"/>
      </w:tblGrid>
      <w:tr w:rsidR="00435102" w:rsidRPr="006A4AB9" w14:paraId="5AFFBD18" w14:textId="77777777" w:rsidTr="00435102">
        <w:trPr>
          <w:jc w:val="center"/>
        </w:trPr>
        <w:tc>
          <w:tcPr>
            <w:tcW w:w="846" w:type="dxa"/>
            <w:tcBorders>
              <w:top w:val="single" w:sz="4" w:space="0" w:color="auto"/>
              <w:left w:val="single" w:sz="4" w:space="0" w:color="auto"/>
              <w:bottom w:val="single" w:sz="4" w:space="0" w:color="auto"/>
              <w:right w:val="single" w:sz="4" w:space="0" w:color="auto"/>
            </w:tcBorders>
          </w:tcPr>
          <w:p w14:paraId="3A1C41B0" w14:textId="29128807" w:rsidR="00435102" w:rsidRPr="006A4AB9" w:rsidRDefault="00435102" w:rsidP="00DC1123">
            <w:pPr>
              <w:spacing w:line="240" w:lineRule="auto"/>
              <w:ind w:firstLine="0"/>
              <w:rPr>
                <w:szCs w:val="24"/>
              </w:rPr>
            </w:pPr>
            <w:r>
              <w:rPr>
                <w:szCs w:val="24"/>
              </w:rPr>
              <w:t>Eil. Nr.</w:t>
            </w:r>
          </w:p>
        </w:tc>
        <w:tc>
          <w:tcPr>
            <w:tcW w:w="5249" w:type="dxa"/>
            <w:tcBorders>
              <w:top w:val="single" w:sz="4" w:space="0" w:color="auto"/>
              <w:left w:val="single" w:sz="4" w:space="0" w:color="auto"/>
              <w:bottom w:val="single" w:sz="4" w:space="0" w:color="auto"/>
              <w:right w:val="single" w:sz="4" w:space="0" w:color="auto"/>
            </w:tcBorders>
            <w:hideMark/>
          </w:tcPr>
          <w:p w14:paraId="63772255" w14:textId="691A8990" w:rsidR="00435102" w:rsidRPr="006A4AB9" w:rsidRDefault="00435102" w:rsidP="00DC1123">
            <w:pPr>
              <w:spacing w:line="240" w:lineRule="auto"/>
              <w:ind w:firstLine="22"/>
              <w:jc w:val="center"/>
              <w:rPr>
                <w:szCs w:val="24"/>
              </w:rPr>
            </w:pPr>
            <w:r w:rsidRPr="006A4AB9">
              <w:rPr>
                <w:szCs w:val="24"/>
              </w:rPr>
              <w:t>Pavadinimas</w:t>
            </w:r>
          </w:p>
        </w:tc>
        <w:tc>
          <w:tcPr>
            <w:tcW w:w="793" w:type="dxa"/>
            <w:tcBorders>
              <w:top w:val="single" w:sz="4" w:space="0" w:color="auto"/>
              <w:left w:val="single" w:sz="4" w:space="0" w:color="auto"/>
              <w:bottom w:val="single" w:sz="4" w:space="0" w:color="auto"/>
              <w:right w:val="single" w:sz="4" w:space="0" w:color="auto"/>
            </w:tcBorders>
          </w:tcPr>
          <w:p w14:paraId="6C6CF942" w14:textId="77777777" w:rsidR="00435102" w:rsidRPr="006A4AB9" w:rsidRDefault="00435102" w:rsidP="00DC1123">
            <w:pPr>
              <w:spacing w:line="240" w:lineRule="auto"/>
              <w:ind w:firstLine="0"/>
              <w:jc w:val="center"/>
              <w:rPr>
                <w:szCs w:val="24"/>
              </w:rPr>
            </w:pPr>
            <w:r w:rsidRPr="006A4AB9">
              <w:rPr>
                <w:szCs w:val="24"/>
              </w:rPr>
              <w:t xml:space="preserve">Mato </w:t>
            </w:r>
          </w:p>
          <w:p w14:paraId="2BA345C6" w14:textId="77777777" w:rsidR="00435102" w:rsidRPr="006A4AB9" w:rsidRDefault="00435102" w:rsidP="00DC1123">
            <w:pPr>
              <w:spacing w:line="240" w:lineRule="auto"/>
              <w:ind w:firstLine="0"/>
              <w:jc w:val="center"/>
              <w:rPr>
                <w:szCs w:val="24"/>
              </w:rPr>
            </w:pPr>
            <w:r w:rsidRPr="006A4AB9">
              <w:rPr>
                <w:szCs w:val="24"/>
              </w:rPr>
              <w:t>vnt.</w:t>
            </w:r>
          </w:p>
        </w:tc>
        <w:tc>
          <w:tcPr>
            <w:tcW w:w="1843" w:type="dxa"/>
            <w:gridSpan w:val="2"/>
            <w:tcBorders>
              <w:top w:val="single" w:sz="4" w:space="0" w:color="auto"/>
              <w:left w:val="single" w:sz="4" w:space="0" w:color="auto"/>
              <w:bottom w:val="single" w:sz="4" w:space="0" w:color="auto"/>
              <w:right w:val="single" w:sz="4" w:space="0" w:color="auto"/>
            </w:tcBorders>
            <w:hideMark/>
          </w:tcPr>
          <w:p w14:paraId="10016650" w14:textId="3AE5CFA2" w:rsidR="00435102" w:rsidRPr="006A4AB9" w:rsidRDefault="00435102" w:rsidP="00DC1123">
            <w:pPr>
              <w:spacing w:line="240" w:lineRule="auto"/>
              <w:ind w:firstLine="0"/>
              <w:jc w:val="center"/>
              <w:rPr>
                <w:szCs w:val="24"/>
              </w:rPr>
            </w:pPr>
            <w:r>
              <w:rPr>
                <w:szCs w:val="24"/>
              </w:rPr>
              <w:t>Darbų vieneto kaina Eur, be PVM</w:t>
            </w:r>
          </w:p>
        </w:tc>
        <w:tc>
          <w:tcPr>
            <w:tcW w:w="1871" w:type="dxa"/>
            <w:tcBorders>
              <w:top w:val="single" w:sz="4" w:space="0" w:color="auto"/>
              <w:left w:val="single" w:sz="4" w:space="0" w:color="auto"/>
              <w:bottom w:val="single" w:sz="4" w:space="0" w:color="auto"/>
              <w:right w:val="single" w:sz="4" w:space="0" w:color="auto"/>
            </w:tcBorders>
            <w:hideMark/>
          </w:tcPr>
          <w:p w14:paraId="20BEC4FC" w14:textId="1F85D8D2" w:rsidR="00435102" w:rsidRPr="006A4AB9" w:rsidRDefault="00800119" w:rsidP="00DC1123">
            <w:pPr>
              <w:spacing w:line="240" w:lineRule="auto"/>
              <w:ind w:firstLine="0"/>
              <w:jc w:val="center"/>
              <w:rPr>
                <w:szCs w:val="24"/>
              </w:rPr>
            </w:pPr>
            <w:r>
              <w:rPr>
                <w:szCs w:val="24"/>
              </w:rPr>
              <w:t>***</w:t>
            </w:r>
            <w:r w:rsidR="00435102">
              <w:rPr>
                <w:szCs w:val="24"/>
              </w:rPr>
              <w:t>Darbų vieneto kaina Eur, su PVM</w:t>
            </w:r>
          </w:p>
        </w:tc>
      </w:tr>
      <w:tr w:rsidR="00435102" w:rsidRPr="006A4AB9" w14:paraId="4CEF35D6" w14:textId="77777777" w:rsidTr="00435102">
        <w:trPr>
          <w:trHeight w:val="274"/>
          <w:jc w:val="center"/>
        </w:trPr>
        <w:tc>
          <w:tcPr>
            <w:tcW w:w="846" w:type="dxa"/>
            <w:tcBorders>
              <w:top w:val="single" w:sz="4" w:space="0" w:color="auto"/>
              <w:left w:val="single" w:sz="4" w:space="0" w:color="auto"/>
              <w:bottom w:val="single" w:sz="4" w:space="0" w:color="auto"/>
              <w:right w:val="single" w:sz="4" w:space="0" w:color="auto"/>
            </w:tcBorders>
          </w:tcPr>
          <w:p w14:paraId="4631C049" w14:textId="46F93D39" w:rsidR="00435102" w:rsidRPr="006A4AB9" w:rsidRDefault="00435102" w:rsidP="00DC1123">
            <w:pPr>
              <w:widowControl w:val="0"/>
              <w:tabs>
                <w:tab w:val="num" w:pos="0"/>
                <w:tab w:val="left" w:pos="426"/>
                <w:tab w:val="left" w:pos="709"/>
              </w:tabs>
              <w:suppressAutoHyphens/>
              <w:spacing w:line="240" w:lineRule="auto"/>
              <w:ind w:firstLine="0"/>
              <w:rPr>
                <w:szCs w:val="24"/>
              </w:rPr>
            </w:pPr>
            <w:r>
              <w:rPr>
                <w:szCs w:val="24"/>
              </w:rPr>
              <w:t>1</w:t>
            </w:r>
          </w:p>
        </w:tc>
        <w:tc>
          <w:tcPr>
            <w:tcW w:w="5249" w:type="dxa"/>
            <w:tcBorders>
              <w:top w:val="single" w:sz="4" w:space="0" w:color="auto"/>
              <w:left w:val="single" w:sz="4" w:space="0" w:color="auto"/>
              <w:bottom w:val="single" w:sz="4" w:space="0" w:color="auto"/>
              <w:right w:val="single" w:sz="4" w:space="0" w:color="auto"/>
            </w:tcBorders>
            <w:vAlign w:val="center"/>
            <w:hideMark/>
          </w:tcPr>
          <w:p w14:paraId="20062CB8" w14:textId="5E92B8DB" w:rsidR="00435102" w:rsidRPr="006A4AB9" w:rsidRDefault="00435102" w:rsidP="00DC1123">
            <w:pPr>
              <w:widowControl w:val="0"/>
              <w:tabs>
                <w:tab w:val="num" w:pos="0"/>
                <w:tab w:val="left" w:pos="426"/>
                <w:tab w:val="left" w:pos="709"/>
              </w:tabs>
              <w:suppressAutoHyphens/>
              <w:spacing w:line="240" w:lineRule="auto"/>
              <w:ind w:firstLine="22"/>
              <w:jc w:val="center"/>
              <w:rPr>
                <w:szCs w:val="24"/>
              </w:rPr>
            </w:pPr>
            <w:r>
              <w:rPr>
                <w:szCs w:val="24"/>
              </w:rPr>
              <w:t>2</w:t>
            </w:r>
          </w:p>
        </w:tc>
        <w:tc>
          <w:tcPr>
            <w:tcW w:w="793" w:type="dxa"/>
            <w:tcBorders>
              <w:top w:val="single" w:sz="4" w:space="0" w:color="auto"/>
              <w:left w:val="single" w:sz="4" w:space="0" w:color="auto"/>
              <w:bottom w:val="single" w:sz="4" w:space="0" w:color="auto"/>
              <w:right w:val="single" w:sz="4" w:space="0" w:color="auto"/>
            </w:tcBorders>
            <w:vAlign w:val="center"/>
          </w:tcPr>
          <w:p w14:paraId="27EE5102" w14:textId="1FC61335" w:rsidR="00435102" w:rsidRPr="006A4AB9" w:rsidRDefault="00435102" w:rsidP="00DC1123">
            <w:pPr>
              <w:spacing w:line="240" w:lineRule="auto"/>
              <w:ind w:left="35" w:hanging="35"/>
              <w:jc w:val="center"/>
              <w:rPr>
                <w:szCs w:val="24"/>
              </w:rPr>
            </w:pPr>
            <w:r>
              <w:rPr>
                <w:szCs w:val="24"/>
              </w:rPr>
              <w:t>3</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CA67C1C" w14:textId="61356C72" w:rsidR="00435102" w:rsidRPr="006A4AB9" w:rsidRDefault="00435102" w:rsidP="00DC1123">
            <w:pPr>
              <w:spacing w:line="240" w:lineRule="auto"/>
              <w:ind w:left="35" w:firstLine="23"/>
              <w:jc w:val="center"/>
              <w:rPr>
                <w:szCs w:val="24"/>
              </w:rPr>
            </w:pPr>
            <w:r>
              <w:rPr>
                <w:szCs w:val="24"/>
              </w:rPr>
              <w:t>4</w:t>
            </w:r>
          </w:p>
        </w:tc>
        <w:tc>
          <w:tcPr>
            <w:tcW w:w="1871" w:type="dxa"/>
            <w:tcBorders>
              <w:top w:val="single" w:sz="4" w:space="0" w:color="auto"/>
              <w:left w:val="single" w:sz="4" w:space="0" w:color="auto"/>
              <w:bottom w:val="single" w:sz="4" w:space="0" w:color="auto"/>
              <w:right w:val="single" w:sz="4" w:space="0" w:color="auto"/>
            </w:tcBorders>
            <w:vAlign w:val="center"/>
          </w:tcPr>
          <w:p w14:paraId="19F43BD4" w14:textId="3DF0305B" w:rsidR="00435102" w:rsidRPr="006A4AB9" w:rsidRDefault="00435102" w:rsidP="00DC1123">
            <w:pPr>
              <w:spacing w:line="240" w:lineRule="auto"/>
              <w:ind w:left="35" w:firstLine="35"/>
              <w:jc w:val="center"/>
              <w:rPr>
                <w:szCs w:val="24"/>
              </w:rPr>
            </w:pPr>
            <w:r>
              <w:rPr>
                <w:szCs w:val="24"/>
              </w:rPr>
              <w:t>5</w:t>
            </w:r>
          </w:p>
        </w:tc>
      </w:tr>
      <w:tr w:rsidR="00435102" w:rsidRPr="006A4AB9" w14:paraId="336026AC" w14:textId="77777777" w:rsidTr="00435102">
        <w:trPr>
          <w:trHeight w:val="274"/>
          <w:jc w:val="center"/>
        </w:trPr>
        <w:tc>
          <w:tcPr>
            <w:tcW w:w="846" w:type="dxa"/>
            <w:tcBorders>
              <w:top w:val="single" w:sz="4" w:space="0" w:color="auto"/>
              <w:left w:val="single" w:sz="4" w:space="0" w:color="auto"/>
              <w:bottom w:val="single" w:sz="4" w:space="0" w:color="auto"/>
              <w:right w:val="single" w:sz="4" w:space="0" w:color="auto"/>
            </w:tcBorders>
          </w:tcPr>
          <w:p w14:paraId="1031F820" w14:textId="5A064F45" w:rsidR="00435102" w:rsidRPr="003C3287" w:rsidRDefault="00435102" w:rsidP="00DC1123">
            <w:pPr>
              <w:widowControl w:val="0"/>
              <w:tabs>
                <w:tab w:val="num" w:pos="0"/>
                <w:tab w:val="left" w:pos="426"/>
                <w:tab w:val="left" w:pos="709"/>
              </w:tabs>
              <w:suppressAutoHyphens/>
              <w:spacing w:line="240" w:lineRule="auto"/>
              <w:ind w:firstLine="0"/>
            </w:pPr>
            <w:r>
              <w:t>2</w:t>
            </w:r>
          </w:p>
        </w:tc>
        <w:tc>
          <w:tcPr>
            <w:tcW w:w="5249" w:type="dxa"/>
            <w:tcBorders>
              <w:top w:val="single" w:sz="4" w:space="0" w:color="auto"/>
              <w:left w:val="single" w:sz="4" w:space="0" w:color="auto"/>
              <w:bottom w:val="single" w:sz="4" w:space="0" w:color="auto"/>
              <w:right w:val="single" w:sz="4" w:space="0" w:color="auto"/>
            </w:tcBorders>
            <w:vAlign w:val="center"/>
            <w:hideMark/>
          </w:tcPr>
          <w:p w14:paraId="0FF1367A" w14:textId="7DAA7AB2" w:rsidR="00435102" w:rsidRPr="00215259" w:rsidRDefault="00435102" w:rsidP="00DC1123">
            <w:pPr>
              <w:widowControl w:val="0"/>
              <w:tabs>
                <w:tab w:val="num" w:pos="0"/>
                <w:tab w:val="left" w:pos="426"/>
                <w:tab w:val="left" w:pos="709"/>
              </w:tabs>
              <w:suppressAutoHyphens/>
              <w:spacing w:line="240" w:lineRule="auto"/>
              <w:ind w:firstLine="22"/>
              <w:rPr>
                <w:rFonts w:eastAsia="SimSun" w:cs="Mangal"/>
                <w:kern w:val="2"/>
                <w:szCs w:val="24"/>
                <w:lang w:eastAsia="hi-IN" w:bidi="hi-IN"/>
              </w:rPr>
            </w:pPr>
            <w:r w:rsidRPr="003C3287">
              <w:t xml:space="preserve">Asfaltbetonio dangos </w:t>
            </w:r>
            <w:proofErr w:type="spellStart"/>
            <w:r w:rsidRPr="003C3287">
              <w:t>išdaužų</w:t>
            </w:r>
            <w:proofErr w:type="spellEnd"/>
            <w:r w:rsidRPr="003C3287">
              <w:t xml:space="preserve"> remontas, iki 5 cm storio </w:t>
            </w:r>
            <w:proofErr w:type="spellStart"/>
            <w:r w:rsidRPr="003C3287">
              <w:t>išdaužų</w:t>
            </w:r>
            <w:proofErr w:type="spellEnd"/>
            <w:r w:rsidRPr="003C3287">
              <w:t xml:space="preserve"> užtaisymas su išfrezavimu ir karštu bei dugno padengimu bitumine emulsija,  asfaltbetoniu mišiniu (AC 11 VN)</w:t>
            </w:r>
          </w:p>
        </w:tc>
        <w:tc>
          <w:tcPr>
            <w:tcW w:w="793" w:type="dxa"/>
            <w:tcBorders>
              <w:top w:val="single" w:sz="4" w:space="0" w:color="auto"/>
              <w:left w:val="single" w:sz="4" w:space="0" w:color="auto"/>
              <w:bottom w:val="single" w:sz="4" w:space="0" w:color="auto"/>
              <w:right w:val="single" w:sz="4" w:space="0" w:color="auto"/>
            </w:tcBorders>
            <w:vAlign w:val="center"/>
          </w:tcPr>
          <w:p w14:paraId="33C390BB" w14:textId="77777777" w:rsidR="00435102" w:rsidRPr="00215259" w:rsidRDefault="00435102" w:rsidP="00DC1123">
            <w:pPr>
              <w:spacing w:line="240" w:lineRule="auto"/>
              <w:ind w:left="35" w:hanging="35"/>
              <w:jc w:val="center"/>
              <w:rPr>
                <w:szCs w:val="24"/>
              </w:rPr>
            </w:pPr>
            <w:r w:rsidRPr="00215259">
              <w:rPr>
                <w:szCs w:val="24"/>
              </w:rPr>
              <w:t>m</w:t>
            </w:r>
            <w:r w:rsidRPr="00215259">
              <w:rPr>
                <w:szCs w:val="24"/>
                <w:vertAlign w:val="superscript"/>
              </w:rPr>
              <w:t>2</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094286D" w14:textId="427BE1A9" w:rsidR="00435102" w:rsidRPr="00215259" w:rsidRDefault="00435102" w:rsidP="00DC1123">
            <w:pPr>
              <w:spacing w:line="240" w:lineRule="auto"/>
              <w:ind w:left="35" w:hanging="35"/>
              <w:jc w:val="center"/>
              <w:rPr>
                <w:szCs w:val="24"/>
              </w:rPr>
            </w:pPr>
          </w:p>
        </w:tc>
        <w:tc>
          <w:tcPr>
            <w:tcW w:w="1871" w:type="dxa"/>
            <w:tcBorders>
              <w:top w:val="single" w:sz="4" w:space="0" w:color="auto"/>
              <w:left w:val="single" w:sz="4" w:space="0" w:color="auto"/>
              <w:bottom w:val="single" w:sz="4" w:space="0" w:color="auto"/>
              <w:right w:val="single" w:sz="4" w:space="0" w:color="auto"/>
            </w:tcBorders>
            <w:vAlign w:val="center"/>
          </w:tcPr>
          <w:p w14:paraId="7EDFDD46" w14:textId="77777777" w:rsidR="00435102" w:rsidRPr="006A4AB9" w:rsidRDefault="00435102" w:rsidP="00DC1123">
            <w:pPr>
              <w:spacing w:line="240" w:lineRule="auto"/>
              <w:ind w:left="35"/>
              <w:jc w:val="center"/>
              <w:rPr>
                <w:szCs w:val="24"/>
              </w:rPr>
            </w:pPr>
          </w:p>
        </w:tc>
      </w:tr>
      <w:tr w:rsidR="00435102" w:rsidRPr="006A4AB9" w14:paraId="7CF4885E" w14:textId="77777777" w:rsidTr="00435102">
        <w:trPr>
          <w:trHeight w:val="274"/>
          <w:jc w:val="center"/>
        </w:trPr>
        <w:tc>
          <w:tcPr>
            <w:tcW w:w="846" w:type="dxa"/>
            <w:tcBorders>
              <w:top w:val="single" w:sz="4" w:space="0" w:color="auto"/>
              <w:left w:val="single" w:sz="4" w:space="0" w:color="auto"/>
              <w:bottom w:val="single" w:sz="4" w:space="0" w:color="auto"/>
              <w:right w:val="single" w:sz="4" w:space="0" w:color="auto"/>
            </w:tcBorders>
          </w:tcPr>
          <w:p w14:paraId="2F2334E4" w14:textId="3F1BF79D" w:rsidR="00435102" w:rsidRPr="003C3287" w:rsidRDefault="00435102" w:rsidP="00DC1123">
            <w:pPr>
              <w:widowControl w:val="0"/>
              <w:tabs>
                <w:tab w:val="num" w:pos="0"/>
                <w:tab w:val="left" w:pos="426"/>
                <w:tab w:val="left" w:pos="709"/>
              </w:tabs>
              <w:suppressAutoHyphens/>
              <w:spacing w:line="240" w:lineRule="auto"/>
              <w:ind w:firstLine="0"/>
            </w:pPr>
            <w:r>
              <w:t>3</w:t>
            </w:r>
          </w:p>
        </w:tc>
        <w:tc>
          <w:tcPr>
            <w:tcW w:w="5249" w:type="dxa"/>
            <w:tcBorders>
              <w:top w:val="single" w:sz="4" w:space="0" w:color="auto"/>
              <w:left w:val="single" w:sz="4" w:space="0" w:color="auto"/>
              <w:bottom w:val="single" w:sz="4" w:space="0" w:color="auto"/>
              <w:right w:val="single" w:sz="4" w:space="0" w:color="auto"/>
            </w:tcBorders>
            <w:vAlign w:val="center"/>
          </w:tcPr>
          <w:p w14:paraId="107D2606" w14:textId="6808A808" w:rsidR="00435102" w:rsidRPr="003C3287" w:rsidRDefault="00435102" w:rsidP="00DC1123">
            <w:pPr>
              <w:widowControl w:val="0"/>
              <w:tabs>
                <w:tab w:val="num" w:pos="0"/>
                <w:tab w:val="left" w:pos="426"/>
                <w:tab w:val="left" w:pos="709"/>
              </w:tabs>
              <w:suppressAutoHyphens/>
              <w:spacing w:line="240" w:lineRule="auto"/>
              <w:ind w:firstLine="22"/>
            </w:pPr>
            <w:r w:rsidRPr="003C3287">
              <w:t xml:space="preserve">Asfaltbetonio dangos </w:t>
            </w:r>
            <w:proofErr w:type="spellStart"/>
            <w:r w:rsidRPr="003C3287">
              <w:t>išdaužų</w:t>
            </w:r>
            <w:proofErr w:type="spellEnd"/>
            <w:r w:rsidRPr="003C3287">
              <w:t xml:space="preserve"> remontas, įrengiant viršutinį sluoksnį, naudojant šalto asfalto mišinius.(iki 5 cm)</w:t>
            </w:r>
          </w:p>
        </w:tc>
        <w:tc>
          <w:tcPr>
            <w:tcW w:w="793" w:type="dxa"/>
            <w:tcBorders>
              <w:top w:val="single" w:sz="4" w:space="0" w:color="auto"/>
              <w:left w:val="single" w:sz="4" w:space="0" w:color="auto"/>
              <w:bottom w:val="single" w:sz="4" w:space="0" w:color="auto"/>
              <w:right w:val="single" w:sz="4" w:space="0" w:color="auto"/>
            </w:tcBorders>
            <w:vAlign w:val="center"/>
          </w:tcPr>
          <w:p w14:paraId="2C286A0E" w14:textId="0E878DAE" w:rsidR="00435102" w:rsidRPr="00215259" w:rsidRDefault="00435102" w:rsidP="00DC1123">
            <w:pPr>
              <w:spacing w:line="240" w:lineRule="auto"/>
              <w:ind w:left="35" w:hanging="35"/>
              <w:jc w:val="center"/>
              <w:rPr>
                <w:szCs w:val="24"/>
              </w:rPr>
            </w:pPr>
            <w:r w:rsidRPr="00215259">
              <w:rPr>
                <w:szCs w:val="24"/>
              </w:rPr>
              <w:t>m</w:t>
            </w:r>
            <w:r w:rsidRPr="00215259">
              <w:rPr>
                <w:szCs w:val="24"/>
                <w:vertAlign w:val="superscript"/>
              </w:rPr>
              <w:t>2</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5796591" w14:textId="77777777" w:rsidR="00435102" w:rsidRDefault="00435102" w:rsidP="00DC1123">
            <w:pPr>
              <w:spacing w:line="240" w:lineRule="auto"/>
              <w:ind w:left="35" w:hanging="35"/>
              <w:jc w:val="center"/>
              <w:rPr>
                <w:szCs w:val="24"/>
              </w:rPr>
            </w:pPr>
          </w:p>
        </w:tc>
        <w:tc>
          <w:tcPr>
            <w:tcW w:w="1871" w:type="dxa"/>
            <w:tcBorders>
              <w:top w:val="single" w:sz="4" w:space="0" w:color="auto"/>
              <w:left w:val="single" w:sz="4" w:space="0" w:color="auto"/>
              <w:bottom w:val="single" w:sz="4" w:space="0" w:color="auto"/>
              <w:right w:val="single" w:sz="4" w:space="0" w:color="auto"/>
            </w:tcBorders>
            <w:vAlign w:val="center"/>
          </w:tcPr>
          <w:p w14:paraId="3D3A3448" w14:textId="77777777" w:rsidR="00435102" w:rsidRPr="006A4AB9" w:rsidRDefault="00435102" w:rsidP="00DC1123">
            <w:pPr>
              <w:spacing w:line="240" w:lineRule="auto"/>
              <w:ind w:left="35"/>
              <w:jc w:val="center"/>
              <w:rPr>
                <w:szCs w:val="24"/>
              </w:rPr>
            </w:pPr>
          </w:p>
        </w:tc>
      </w:tr>
      <w:tr w:rsidR="00435102" w:rsidRPr="006A4AB9" w14:paraId="72D89558" w14:textId="77777777" w:rsidTr="00435102">
        <w:trPr>
          <w:trHeight w:val="274"/>
          <w:jc w:val="center"/>
        </w:trPr>
        <w:tc>
          <w:tcPr>
            <w:tcW w:w="846" w:type="dxa"/>
            <w:tcBorders>
              <w:top w:val="single" w:sz="4" w:space="0" w:color="auto"/>
              <w:left w:val="single" w:sz="4" w:space="0" w:color="auto"/>
              <w:bottom w:val="single" w:sz="4" w:space="0" w:color="auto"/>
              <w:right w:val="single" w:sz="4" w:space="0" w:color="auto"/>
            </w:tcBorders>
          </w:tcPr>
          <w:p w14:paraId="40314CEF" w14:textId="2EF70AF1" w:rsidR="00435102" w:rsidRPr="003C3287" w:rsidRDefault="00435102" w:rsidP="00DC1123">
            <w:pPr>
              <w:widowControl w:val="0"/>
              <w:tabs>
                <w:tab w:val="num" w:pos="0"/>
                <w:tab w:val="left" w:pos="426"/>
                <w:tab w:val="left" w:pos="709"/>
              </w:tabs>
              <w:suppressAutoHyphens/>
              <w:spacing w:line="240" w:lineRule="auto"/>
              <w:ind w:firstLine="0"/>
            </w:pPr>
            <w:r>
              <w:t>4</w:t>
            </w:r>
          </w:p>
        </w:tc>
        <w:tc>
          <w:tcPr>
            <w:tcW w:w="5249" w:type="dxa"/>
            <w:tcBorders>
              <w:top w:val="single" w:sz="4" w:space="0" w:color="auto"/>
              <w:left w:val="single" w:sz="4" w:space="0" w:color="auto"/>
              <w:bottom w:val="single" w:sz="4" w:space="0" w:color="auto"/>
              <w:right w:val="single" w:sz="4" w:space="0" w:color="auto"/>
            </w:tcBorders>
            <w:vAlign w:val="center"/>
          </w:tcPr>
          <w:p w14:paraId="2CF425BB" w14:textId="74B0DD93" w:rsidR="00435102" w:rsidRPr="003C3287" w:rsidRDefault="00435102" w:rsidP="00DC1123">
            <w:pPr>
              <w:widowControl w:val="0"/>
              <w:tabs>
                <w:tab w:val="num" w:pos="0"/>
                <w:tab w:val="left" w:pos="426"/>
                <w:tab w:val="left" w:pos="709"/>
              </w:tabs>
              <w:suppressAutoHyphens/>
              <w:spacing w:line="240" w:lineRule="auto"/>
              <w:ind w:firstLine="22"/>
            </w:pPr>
            <w:r w:rsidRPr="003C3287">
              <w:t xml:space="preserve">Asfaltbetonio dangos </w:t>
            </w:r>
            <w:proofErr w:type="spellStart"/>
            <w:r w:rsidRPr="003C3287">
              <w:t>išdaužų</w:t>
            </w:r>
            <w:proofErr w:type="spellEnd"/>
            <w:r w:rsidRPr="003C3287">
              <w:t xml:space="preserve"> remontas, užpildant išdaužąs frezuoto asfaltbetonio (drožlėmis) mišiniu, įrengiant vidutiniškai 10 cm storio sluoksnį.  </w:t>
            </w:r>
          </w:p>
        </w:tc>
        <w:tc>
          <w:tcPr>
            <w:tcW w:w="793" w:type="dxa"/>
            <w:tcBorders>
              <w:top w:val="single" w:sz="4" w:space="0" w:color="auto"/>
              <w:left w:val="single" w:sz="4" w:space="0" w:color="auto"/>
              <w:bottom w:val="single" w:sz="4" w:space="0" w:color="auto"/>
              <w:right w:val="single" w:sz="4" w:space="0" w:color="auto"/>
            </w:tcBorders>
            <w:vAlign w:val="center"/>
          </w:tcPr>
          <w:p w14:paraId="2D5852F2" w14:textId="01530F20" w:rsidR="00435102" w:rsidRPr="00215259" w:rsidRDefault="00435102" w:rsidP="00DC1123">
            <w:pPr>
              <w:spacing w:line="240" w:lineRule="auto"/>
              <w:ind w:left="35" w:hanging="35"/>
              <w:jc w:val="center"/>
              <w:rPr>
                <w:szCs w:val="24"/>
              </w:rPr>
            </w:pPr>
            <w:r w:rsidRPr="00215259">
              <w:rPr>
                <w:szCs w:val="24"/>
              </w:rPr>
              <w:t>m</w:t>
            </w:r>
            <w:r w:rsidRPr="00215259">
              <w:rPr>
                <w:szCs w:val="24"/>
                <w:vertAlign w:val="superscript"/>
              </w:rPr>
              <w:t>2</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072E9DA" w14:textId="77777777" w:rsidR="00435102" w:rsidRDefault="00435102" w:rsidP="00DC1123">
            <w:pPr>
              <w:spacing w:line="240" w:lineRule="auto"/>
              <w:ind w:left="35" w:hanging="35"/>
              <w:jc w:val="center"/>
              <w:rPr>
                <w:szCs w:val="24"/>
              </w:rPr>
            </w:pPr>
          </w:p>
        </w:tc>
        <w:tc>
          <w:tcPr>
            <w:tcW w:w="1871" w:type="dxa"/>
            <w:tcBorders>
              <w:top w:val="single" w:sz="4" w:space="0" w:color="auto"/>
              <w:left w:val="single" w:sz="4" w:space="0" w:color="auto"/>
              <w:bottom w:val="single" w:sz="4" w:space="0" w:color="auto"/>
              <w:right w:val="single" w:sz="4" w:space="0" w:color="auto"/>
            </w:tcBorders>
            <w:vAlign w:val="center"/>
          </w:tcPr>
          <w:p w14:paraId="4382252A" w14:textId="77777777" w:rsidR="00435102" w:rsidRPr="006A4AB9" w:rsidRDefault="00435102" w:rsidP="00DC1123">
            <w:pPr>
              <w:spacing w:line="240" w:lineRule="auto"/>
              <w:ind w:left="35"/>
              <w:jc w:val="center"/>
              <w:rPr>
                <w:szCs w:val="24"/>
              </w:rPr>
            </w:pPr>
          </w:p>
        </w:tc>
      </w:tr>
      <w:tr w:rsidR="00435102" w:rsidRPr="006A4AB9" w14:paraId="64091B31" w14:textId="77777777" w:rsidTr="00435102">
        <w:trPr>
          <w:trHeight w:val="274"/>
          <w:jc w:val="center"/>
        </w:trPr>
        <w:tc>
          <w:tcPr>
            <w:tcW w:w="846" w:type="dxa"/>
            <w:tcBorders>
              <w:top w:val="single" w:sz="4" w:space="0" w:color="auto"/>
              <w:left w:val="single" w:sz="4" w:space="0" w:color="auto"/>
              <w:bottom w:val="single" w:sz="4" w:space="0" w:color="auto"/>
              <w:right w:val="single" w:sz="4" w:space="0" w:color="auto"/>
            </w:tcBorders>
          </w:tcPr>
          <w:p w14:paraId="1A05C9F0" w14:textId="4C650609" w:rsidR="00435102" w:rsidRDefault="00435102" w:rsidP="00DC1123">
            <w:pPr>
              <w:widowControl w:val="0"/>
              <w:tabs>
                <w:tab w:val="num" w:pos="0"/>
                <w:tab w:val="left" w:pos="426"/>
                <w:tab w:val="left" w:pos="709"/>
              </w:tabs>
              <w:suppressAutoHyphens/>
              <w:spacing w:line="240" w:lineRule="auto"/>
              <w:ind w:firstLine="0"/>
            </w:pPr>
            <w:r>
              <w:t>5</w:t>
            </w:r>
          </w:p>
        </w:tc>
        <w:tc>
          <w:tcPr>
            <w:tcW w:w="5249" w:type="dxa"/>
            <w:tcBorders>
              <w:top w:val="single" w:sz="4" w:space="0" w:color="auto"/>
              <w:left w:val="single" w:sz="4" w:space="0" w:color="auto"/>
              <w:bottom w:val="single" w:sz="4" w:space="0" w:color="auto"/>
              <w:right w:val="single" w:sz="4" w:space="0" w:color="auto"/>
            </w:tcBorders>
            <w:vAlign w:val="center"/>
          </w:tcPr>
          <w:p w14:paraId="6B20B9C7" w14:textId="45C86328" w:rsidR="00435102" w:rsidRPr="003C3287" w:rsidRDefault="00435102" w:rsidP="00DC1123">
            <w:pPr>
              <w:widowControl w:val="0"/>
              <w:tabs>
                <w:tab w:val="num" w:pos="0"/>
                <w:tab w:val="left" w:pos="426"/>
                <w:tab w:val="left" w:pos="709"/>
              </w:tabs>
              <w:suppressAutoHyphens/>
              <w:spacing w:line="240" w:lineRule="auto"/>
              <w:ind w:firstLine="22"/>
            </w:pPr>
            <w:r w:rsidRPr="003C3287">
              <w:t>Kelkraščio įdubų, ruožų su iškilomis ištaisymas (pridedant žvyro mišinio ne mažiau kaip 10 cm).</w:t>
            </w:r>
          </w:p>
        </w:tc>
        <w:tc>
          <w:tcPr>
            <w:tcW w:w="793" w:type="dxa"/>
            <w:tcBorders>
              <w:top w:val="single" w:sz="4" w:space="0" w:color="auto"/>
              <w:left w:val="single" w:sz="4" w:space="0" w:color="auto"/>
              <w:bottom w:val="single" w:sz="4" w:space="0" w:color="auto"/>
              <w:right w:val="single" w:sz="4" w:space="0" w:color="auto"/>
            </w:tcBorders>
            <w:vAlign w:val="center"/>
          </w:tcPr>
          <w:p w14:paraId="6183ECF8" w14:textId="458E7F74" w:rsidR="00435102" w:rsidRPr="00215259" w:rsidRDefault="00435102" w:rsidP="00DC1123">
            <w:pPr>
              <w:spacing w:line="240" w:lineRule="auto"/>
              <w:ind w:left="35" w:hanging="35"/>
              <w:jc w:val="center"/>
              <w:rPr>
                <w:szCs w:val="24"/>
              </w:rPr>
            </w:pPr>
            <w:r w:rsidRPr="00215259">
              <w:rPr>
                <w:szCs w:val="24"/>
              </w:rPr>
              <w:t>m</w:t>
            </w:r>
            <w:r w:rsidRPr="00215259">
              <w:rPr>
                <w:szCs w:val="24"/>
                <w:vertAlign w:val="superscript"/>
              </w:rPr>
              <w:t>2</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D26D2AB" w14:textId="77777777" w:rsidR="00435102" w:rsidRDefault="00435102" w:rsidP="00DC1123">
            <w:pPr>
              <w:spacing w:line="240" w:lineRule="auto"/>
              <w:ind w:left="35" w:hanging="35"/>
              <w:jc w:val="center"/>
              <w:rPr>
                <w:szCs w:val="24"/>
              </w:rPr>
            </w:pPr>
          </w:p>
        </w:tc>
        <w:tc>
          <w:tcPr>
            <w:tcW w:w="1871" w:type="dxa"/>
            <w:tcBorders>
              <w:top w:val="single" w:sz="4" w:space="0" w:color="auto"/>
              <w:left w:val="single" w:sz="4" w:space="0" w:color="auto"/>
              <w:bottom w:val="single" w:sz="4" w:space="0" w:color="auto"/>
              <w:right w:val="single" w:sz="4" w:space="0" w:color="auto"/>
            </w:tcBorders>
            <w:vAlign w:val="center"/>
          </w:tcPr>
          <w:p w14:paraId="756CA529" w14:textId="77777777" w:rsidR="00435102" w:rsidRPr="006A4AB9" w:rsidRDefault="00435102" w:rsidP="00DC1123">
            <w:pPr>
              <w:spacing w:line="240" w:lineRule="auto"/>
              <w:ind w:left="35"/>
              <w:jc w:val="center"/>
              <w:rPr>
                <w:szCs w:val="24"/>
              </w:rPr>
            </w:pPr>
          </w:p>
        </w:tc>
      </w:tr>
      <w:tr w:rsidR="00435102" w:rsidRPr="006A4AB9" w14:paraId="7B9710AE" w14:textId="77777777" w:rsidTr="00435102">
        <w:trPr>
          <w:trHeight w:val="274"/>
          <w:jc w:val="center"/>
        </w:trPr>
        <w:tc>
          <w:tcPr>
            <w:tcW w:w="846" w:type="dxa"/>
            <w:tcBorders>
              <w:top w:val="single" w:sz="4" w:space="0" w:color="auto"/>
              <w:left w:val="single" w:sz="4" w:space="0" w:color="auto"/>
              <w:bottom w:val="single" w:sz="4" w:space="0" w:color="auto"/>
              <w:right w:val="single" w:sz="4" w:space="0" w:color="auto"/>
            </w:tcBorders>
          </w:tcPr>
          <w:p w14:paraId="3835F225" w14:textId="5AA55BF0" w:rsidR="00435102" w:rsidRDefault="00435102" w:rsidP="00DC1123">
            <w:pPr>
              <w:widowControl w:val="0"/>
              <w:tabs>
                <w:tab w:val="num" w:pos="0"/>
                <w:tab w:val="left" w:pos="426"/>
                <w:tab w:val="left" w:pos="709"/>
              </w:tabs>
              <w:suppressAutoHyphens/>
              <w:spacing w:line="240" w:lineRule="auto"/>
              <w:ind w:firstLine="0"/>
            </w:pPr>
            <w:r>
              <w:t>6</w:t>
            </w:r>
          </w:p>
        </w:tc>
        <w:tc>
          <w:tcPr>
            <w:tcW w:w="5249" w:type="dxa"/>
            <w:tcBorders>
              <w:top w:val="single" w:sz="4" w:space="0" w:color="auto"/>
              <w:left w:val="single" w:sz="4" w:space="0" w:color="auto"/>
              <w:bottom w:val="single" w:sz="4" w:space="0" w:color="auto"/>
              <w:right w:val="single" w:sz="4" w:space="0" w:color="auto"/>
            </w:tcBorders>
            <w:vAlign w:val="center"/>
          </w:tcPr>
          <w:p w14:paraId="08974E4F" w14:textId="39407A95" w:rsidR="00435102" w:rsidRPr="003C3287" w:rsidRDefault="00435102" w:rsidP="00DC1123">
            <w:pPr>
              <w:widowControl w:val="0"/>
              <w:tabs>
                <w:tab w:val="num" w:pos="0"/>
                <w:tab w:val="left" w:pos="426"/>
                <w:tab w:val="left" w:pos="709"/>
              </w:tabs>
              <w:suppressAutoHyphens/>
              <w:spacing w:line="240" w:lineRule="auto"/>
              <w:ind w:firstLine="22"/>
            </w:pPr>
            <w:r w:rsidRPr="003C3287">
              <w:t>Šulinio angos paaukštinimas arba atstatymas.</w:t>
            </w:r>
          </w:p>
        </w:tc>
        <w:tc>
          <w:tcPr>
            <w:tcW w:w="793" w:type="dxa"/>
            <w:tcBorders>
              <w:top w:val="single" w:sz="4" w:space="0" w:color="auto"/>
              <w:left w:val="single" w:sz="4" w:space="0" w:color="auto"/>
              <w:bottom w:val="single" w:sz="4" w:space="0" w:color="auto"/>
              <w:right w:val="single" w:sz="4" w:space="0" w:color="auto"/>
            </w:tcBorders>
            <w:vAlign w:val="center"/>
          </w:tcPr>
          <w:p w14:paraId="2FA3F083" w14:textId="7A97A403" w:rsidR="00435102" w:rsidRPr="00215259" w:rsidRDefault="00435102" w:rsidP="00DC1123">
            <w:pPr>
              <w:spacing w:line="240" w:lineRule="auto"/>
              <w:ind w:left="35" w:hanging="35"/>
              <w:jc w:val="center"/>
              <w:rPr>
                <w:szCs w:val="24"/>
              </w:rPr>
            </w:pPr>
            <w:r>
              <w:rPr>
                <w:szCs w:val="24"/>
              </w:rPr>
              <w:t>vnt.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F4E93D4" w14:textId="77777777" w:rsidR="00435102" w:rsidRDefault="00435102" w:rsidP="00DC1123">
            <w:pPr>
              <w:spacing w:line="240" w:lineRule="auto"/>
              <w:ind w:left="35" w:hanging="35"/>
              <w:jc w:val="center"/>
              <w:rPr>
                <w:szCs w:val="24"/>
              </w:rPr>
            </w:pPr>
          </w:p>
        </w:tc>
        <w:tc>
          <w:tcPr>
            <w:tcW w:w="1871" w:type="dxa"/>
            <w:tcBorders>
              <w:top w:val="single" w:sz="4" w:space="0" w:color="auto"/>
              <w:left w:val="single" w:sz="4" w:space="0" w:color="auto"/>
              <w:bottom w:val="single" w:sz="4" w:space="0" w:color="auto"/>
              <w:right w:val="single" w:sz="4" w:space="0" w:color="auto"/>
            </w:tcBorders>
            <w:vAlign w:val="center"/>
          </w:tcPr>
          <w:p w14:paraId="4489F55F" w14:textId="77777777" w:rsidR="00435102" w:rsidRPr="006A4AB9" w:rsidRDefault="00435102" w:rsidP="00DC1123">
            <w:pPr>
              <w:spacing w:line="240" w:lineRule="auto"/>
              <w:ind w:left="35"/>
              <w:jc w:val="center"/>
              <w:rPr>
                <w:szCs w:val="24"/>
              </w:rPr>
            </w:pPr>
          </w:p>
        </w:tc>
      </w:tr>
      <w:tr w:rsidR="00435102" w:rsidRPr="006A4AB9" w14:paraId="7E9BBD89" w14:textId="7723CF1A" w:rsidTr="00435102">
        <w:trPr>
          <w:trHeight w:val="274"/>
          <w:jc w:val="center"/>
        </w:trPr>
        <w:tc>
          <w:tcPr>
            <w:tcW w:w="846" w:type="dxa"/>
            <w:tcBorders>
              <w:top w:val="single" w:sz="4" w:space="0" w:color="auto"/>
              <w:left w:val="single" w:sz="4" w:space="0" w:color="auto"/>
              <w:bottom w:val="single" w:sz="4" w:space="0" w:color="auto"/>
              <w:right w:val="single" w:sz="4" w:space="0" w:color="auto"/>
            </w:tcBorders>
          </w:tcPr>
          <w:p w14:paraId="343FC0AC" w14:textId="77777777" w:rsidR="00435102" w:rsidRPr="006A4AB9" w:rsidRDefault="00435102" w:rsidP="00DC1123">
            <w:pPr>
              <w:spacing w:line="240" w:lineRule="auto"/>
              <w:ind w:left="35" w:firstLine="731"/>
              <w:jc w:val="right"/>
              <w:rPr>
                <w:szCs w:val="24"/>
              </w:rPr>
            </w:pPr>
          </w:p>
        </w:tc>
        <w:tc>
          <w:tcPr>
            <w:tcW w:w="7875" w:type="dxa"/>
            <w:gridSpan w:val="3"/>
            <w:tcBorders>
              <w:top w:val="single" w:sz="4" w:space="0" w:color="auto"/>
              <w:left w:val="single" w:sz="4" w:space="0" w:color="auto"/>
              <w:bottom w:val="single" w:sz="4" w:space="0" w:color="auto"/>
              <w:right w:val="single" w:sz="4" w:space="0" w:color="auto"/>
            </w:tcBorders>
            <w:hideMark/>
          </w:tcPr>
          <w:p w14:paraId="0AB86722" w14:textId="0995B27F" w:rsidR="00435102" w:rsidRPr="006A4AB9" w:rsidRDefault="00435102" w:rsidP="00DC1123">
            <w:pPr>
              <w:spacing w:line="240" w:lineRule="auto"/>
              <w:ind w:firstLine="0"/>
              <w:jc w:val="right"/>
              <w:rPr>
                <w:szCs w:val="24"/>
              </w:rPr>
            </w:pPr>
            <w:r w:rsidRPr="006A4AB9">
              <w:rPr>
                <w:szCs w:val="24"/>
              </w:rPr>
              <w:t>PVM:</w:t>
            </w:r>
          </w:p>
        </w:tc>
        <w:tc>
          <w:tcPr>
            <w:tcW w:w="1881" w:type="dxa"/>
            <w:gridSpan w:val="2"/>
            <w:tcBorders>
              <w:top w:val="single" w:sz="4" w:space="0" w:color="auto"/>
              <w:left w:val="single" w:sz="4" w:space="0" w:color="auto"/>
              <w:bottom w:val="single" w:sz="4" w:space="0" w:color="auto"/>
              <w:right w:val="single" w:sz="4" w:space="0" w:color="auto"/>
            </w:tcBorders>
          </w:tcPr>
          <w:p w14:paraId="33CD028B" w14:textId="7EAB3824" w:rsidR="00435102" w:rsidRPr="006A4AB9" w:rsidRDefault="00435102" w:rsidP="00DC1123">
            <w:pPr>
              <w:spacing w:line="240" w:lineRule="auto"/>
              <w:ind w:firstLine="0"/>
              <w:jc w:val="right"/>
              <w:rPr>
                <w:szCs w:val="24"/>
              </w:rPr>
            </w:pPr>
          </w:p>
        </w:tc>
      </w:tr>
      <w:tr w:rsidR="00435102" w:rsidRPr="006A4AB9" w14:paraId="242FF4D4" w14:textId="37A59064" w:rsidTr="00435102">
        <w:trPr>
          <w:trHeight w:val="274"/>
          <w:jc w:val="center"/>
        </w:trPr>
        <w:tc>
          <w:tcPr>
            <w:tcW w:w="846" w:type="dxa"/>
            <w:tcBorders>
              <w:top w:val="single" w:sz="4" w:space="0" w:color="auto"/>
              <w:left w:val="single" w:sz="4" w:space="0" w:color="auto"/>
              <w:bottom w:val="single" w:sz="4" w:space="0" w:color="auto"/>
              <w:right w:val="single" w:sz="4" w:space="0" w:color="auto"/>
            </w:tcBorders>
          </w:tcPr>
          <w:p w14:paraId="0AB4E192" w14:textId="77777777" w:rsidR="00435102" w:rsidRPr="006A4AB9" w:rsidRDefault="00435102" w:rsidP="00DC1123">
            <w:pPr>
              <w:spacing w:line="240" w:lineRule="auto"/>
              <w:ind w:left="35" w:firstLine="731"/>
              <w:jc w:val="right"/>
              <w:rPr>
                <w:szCs w:val="24"/>
              </w:rPr>
            </w:pPr>
          </w:p>
        </w:tc>
        <w:tc>
          <w:tcPr>
            <w:tcW w:w="7875" w:type="dxa"/>
            <w:gridSpan w:val="3"/>
            <w:tcBorders>
              <w:top w:val="single" w:sz="4" w:space="0" w:color="auto"/>
              <w:left w:val="single" w:sz="4" w:space="0" w:color="auto"/>
              <w:bottom w:val="single" w:sz="4" w:space="0" w:color="auto"/>
              <w:right w:val="single" w:sz="4" w:space="0" w:color="auto"/>
            </w:tcBorders>
            <w:hideMark/>
          </w:tcPr>
          <w:p w14:paraId="37C327C2" w14:textId="6CDBAE67" w:rsidR="00435102" w:rsidRPr="006A4AB9" w:rsidRDefault="00800119" w:rsidP="00DC1123">
            <w:pPr>
              <w:spacing w:line="240" w:lineRule="auto"/>
              <w:ind w:left="35"/>
              <w:jc w:val="right"/>
              <w:rPr>
                <w:szCs w:val="24"/>
              </w:rPr>
            </w:pPr>
            <w:r>
              <w:rPr>
                <w:szCs w:val="24"/>
              </w:rPr>
              <w:t>****</w:t>
            </w:r>
            <w:r w:rsidR="00435102" w:rsidRPr="006A4AB9">
              <w:rPr>
                <w:szCs w:val="24"/>
              </w:rPr>
              <w:t>Iš viso kaina su PVM, Eur:</w:t>
            </w:r>
          </w:p>
        </w:tc>
        <w:tc>
          <w:tcPr>
            <w:tcW w:w="1881" w:type="dxa"/>
            <w:gridSpan w:val="2"/>
            <w:tcBorders>
              <w:top w:val="single" w:sz="4" w:space="0" w:color="auto"/>
              <w:left w:val="single" w:sz="4" w:space="0" w:color="auto"/>
              <w:bottom w:val="single" w:sz="4" w:space="0" w:color="auto"/>
              <w:right w:val="single" w:sz="4" w:space="0" w:color="auto"/>
            </w:tcBorders>
          </w:tcPr>
          <w:p w14:paraId="65A12843" w14:textId="77777777" w:rsidR="00435102" w:rsidRPr="006A4AB9" w:rsidRDefault="00435102" w:rsidP="00DC1123">
            <w:pPr>
              <w:spacing w:line="240" w:lineRule="auto"/>
              <w:ind w:left="35"/>
              <w:jc w:val="right"/>
              <w:rPr>
                <w:szCs w:val="24"/>
              </w:rPr>
            </w:pPr>
          </w:p>
        </w:tc>
      </w:tr>
    </w:tbl>
    <w:p w14:paraId="1BABFDEB" w14:textId="77777777" w:rsidR="00CB5907" w:rsidRPr="006E50CA" w:rsidRDefault="00CB5907" w:rsidP="009B043F">
      <w:pPr>
        <w:pStyle w:val="Betarp"/>
        <w:spacing w:line="300" w:lineRule="auto"/>
        <w:ind w:firstLine="0"/>
        <w:contextualSpacing/>
        <w:jc w:val="center"/>
        <w:rPr>
          <w:rFonts w:eastAsiaTheme="minorHAnsi" w:cstheme="minorHAnsi"/>
          <w:bCs/>
          <w:iCs/>
        </w:rPr>
      </w:pPr>
    </w:p>
    <w:p w14:paraId="4A1BE6D8" w14:textId="21EBC6D6" w:rsidR="00DC7041" w:rsidRDefault="00DC7041" w:rsidP="00752AEF">
      <w:pPr>
        <w:spacing w:line="240" w:lineRule="auto"/>
        <w:ind w:firstLine="851"/>
        <w:rPr>
          <w:rFonts w:eastAsia="Times New Roman" w:cstheme="minorHAnsi"/>
          <w:i/>
          <w:iCs/>
          <w:lang w:eastAsia="en-US"/>
        </w:rPr>
      </w:pPr>
      <w:r w:rsidRPr="00E24424">
        <w:rPr>
          <w:rFonts w:eastAsia="Times New Roman" w:cstheme="minorHAnsi"/>
          <w:lang w:eastAsia="en-US"/>
        </w:rPr>
        <w:t>Mūsų pasiūlymo</w:t>
      </w:r>
      <w:r>
        <w:rPr>
          <w:rFonts w:eastAsia="Times New Roman" w:cstheme="minorHAnsi"/>
          <w:lang w:eastAsia="en-US"/>
        </w:rPr>
        <w:t xml:space="preserve"> </w:t>
      </w:r>
      <w:r w:rsidRPr="00E24424">
        <w:rPr>
          <w:rFonts w:eastAsia="Times New Roman" w:cstheme="minorHAnsi"/>
          <w:lang w:eastAsia="en-US"/>
        </w:rPr>
        <w:t xml:space="preserve">kaina su PVM yra ................ </w:t>
      </w:r>
      <w:r w:rsidR="00D27A90">
        <w:rPr>
          <w:rFonts w:eastAsia="Times New Roman" w:cstheme="minorHAnsi"/>
          <w:lang w:eastAsia="en-US"/>
        </w:rPr>
        <w:t>Eur</w:t>
      </w:r>
      <w:r w:rsidRPr="00E24424">
        <w:rPr>
          <w:rFonts w:eastAsia="Times New Roman" w:cstheme="minorHAnsi"/>
          <w:lang w:eastAsia="en-US"/>
        </w:rPr>
        <w:t xml:space="preserve"> </w:t>
      </w:r>
      <w:r w:rsidRPr="00E24424">
        <w:rPr>
          <w:rFonts w:eastAsia="Times New Roman" w:cstheme="minorHAnsi"/>
          <w:i/>
          <w:iCs/>
          <w:lang w:eastAsia="en-US"/>
        </w:rPr>
        <w:t xml:space="preserve">(skaičiais) </w:t>
      </w:r>
      <w:r w:rsidRPr="00E24424">
        <w:rPr>
          <w:rFonts w:eastAsia="Times New Roman" w:cstheme="minorHAnsi"/>
          <w:lang w:eastAsia="en-US"/>
        </w:rPr>
        <w:t>................................... (</w:t>
      </w:r>
      <w:r w:rsidRPr="00E24424">
        <w:rPr>
          <w:rFonts w:eastAsia="Times New Roman" w:cstheme="minorHAnsi"/>
          <w:i/>
          <w:iCs/>
          <w:lang w:eastAsia="en-US"/>
        </w:rPr>
        <w:t>žodžiais)</w:t>
      </w:r>
      <w:r w:rsidR="00D27A90">
        <w:rPr>
          <w:rFonts w:eastAsia="Times New Roman" w:cstheme="minorHAnsi"/>
          <w:i/>
          <w:iCs/>
          <w:lang w:eastAsia="en-US"/>
        </w:rPr>
        <w:t>.</w:t>
      </w:r>
    </w:p>
    <w:p w14:paraId="41BF8D55" w14:textId="77777777" w:rsidR="0007502E" w:rsidRPr="0007502E" w:rsidRDefault="0007502E" w:rsidP="0007502E">
      <w:pPr>
        <w:spacing w:line="240" w:lineRule="auto"/>
        <w:ind w:firstLine="851"/>
        <w:rPr>
          <w:rFonts w:eastAsia="Times New Roman" w:cstheme="minorHAnsi"/>
          <w:b/>
          <w:bCs/>
          <w:u w:val="single"/>
          <w:lang w:eastAsia="en-US"/>
        </w:rPr>
      </w:pPr>
      <w:r w:rsidRPr="0007502E">
        <w:rPr>
          <w:rFonts w:eastAsia="Times New Roman" w:cstheme="minorHAnsi"/>
          <w:b/>
          <w:bCs/>
          <w:u w:val="single"/>
          <w:lang w:eastAsia="en-US"/>
        </w:rPr>
        <w:t>Paaiškinimai:</w:t>
      </w:r>
    </w:p>
    <w:p w14:paraId="6C9DC946" w14:textId="4FC94408" w:rsidR="0007502E" w:rsidRPr="0007502E" w:rsidRDefault="0007502E" w:rsidP="0007502E">
      <w:pPr>
        <w:spacing w:line="240" w:lineRule="auto"/>
        <w:ind w:firstLine="851"/>
        <w:rPr>
          <w:rFonts w:eastAsia="Times New Roman" w:cstheme="minorHAnsi"/>
          <w:lang w:eastAsia="en-US"/>
        </w:rPr>
      </w:pPr>
      <w:r>
        <w:rPr>
          <w:rFonts w:eastAsia="Times New Roman" w:cstheme="minorHAnsi"/>
          <w:lang w:eastAsia="en-US"/>
        </w:rPr>
        <w:t>**</w:t>
      </w:r>
      <w:r w:rsidRPr="0007502E">
        <w:rPr>
          <w:rFonts w:eastAsia="Times New Roman" w:cstheme="minorHAnsi"/>
          <w:lang w:eastAsia="en-US"/>
        </w:rPr>
        <w:t xml:space="preserve">*Kaina suapvalinama paliekant </w:t>
      </w:r>
      <w:r w:rsidRPr="0007502E">
        <w:rPr>
          <w:rFonts w:eastAsia="Times New Roman" w:cstheme="minorHAnsi"/>
          <w:u w:val="single"/>
          <w:lang w:eastAsia="en-US"/>
        </w:rPr>
        <w:t>du skaitmenis po kablelio</w:t>
      </w:r>
      <w:r w:rsidRPr="0007502E">
        <w:rPr>
          <w:rFonts w:eastAsia="Times New Roman" w:cstheme="minorHAnsi"/>
          <w:lang w:eastAsia="en-US"/>
        </w:rPr>
        <w:t>. Į kainą turi būti įskaičiuota PVM, kiti mokesčiai bei visos kitos išlaidos. Tiekėjas turi nurodyti kainą EUR su PVM, jei jis yra PVM mokėtojas arba EUR be PVM, jei Tiekėjas yra ne PVM mokėtojas.</w:t>
      </w:r>
    </w:p>
    <w:p w14:paraId="7C3F62A2" w14:textId="15F3B1B9" w:rsidR="0007502E" w:rsidRPr="0007502E" w:rsidRDefault="0007502E" w:rsidP="00800119">
      <w:pPr>
        <w:spacing w:line="240" w:lineRule="auto"/>
        <w:ind w:firstLine="851"/>
        <w:rPr>
          <w:rFonts w:eastAsia="Times New Roman" w:cstheme="minorHAnsi"/>
          <w:lang w:eastAsia="en-US"/>
        </w:rPr>
      </w:pPr>
      <w:r w:rsidRPr="0007502E">
        <w:rPr>
          <w:rFonts w:eastAsia="Times New Roman" w:cstheme="minorHAnsi"/>
          <w:lang w:eastAsia="en-US"/>
        </w:rPr>
        <w:t>*</w:t>
      </w:r>
      <w:r>
        <w:rPr>
          <w:rFonts w:eastAsia="Times New Roman" w:cstheme="minorHAnsi"/>
          <w:lang w:eastAsia="en-US"/>
        </w:rPr>
        <w:t>**</w:t>
      </w:r>
      <w:r w:rsidRPr="0007502E">
        <w:rPr>
          <w:rFonts w:eastAsia="Times New Roman" w:cstheme="minorHAnsi"/>
          <w:lang w:eastAsia="en-US"/>
        </w:rPr>
        <w:t>*</w:t>
      </w:r>
      <w:r w:rsidRPr="0007502E">
        <w:rPr>
          <w:rFonts w:eastAsia="Times New Roman" w:cstheme="minorHAnsi"/>
          <w:b/>
          <w:bCs/>
          <w:u w:val="single"/>
          <w:lang w:eastAsia="en-US"/>
        </w:rPr>
        <w:t>Palyginamoji pasiūlymo kaina ir kiekiai bus naudojama tik pasiūlymų eilei sudaryti ir nugalėtojui nustatyti.</w:t>
      </w:r>
      <w:r w:rsidRPr="0007502E">
        <w:rPr>
          <w:rFonts w:eastAsia="Times New Roman" w:cstheme="minorHAnsi"/>
          <w:lang w:eastAsia="en-US"/>
        </w:rPr>
        <w:t xml:space="preserve"> Sutartis bus sudaroma vadovaujantis Kainodaros taisyklių nustatymo metodikos, patvirtintos Viešųjų pirkimų tarnybos direktoriaus 2017 m. birželio 28 d. įsakymu Nr. 1S-95 „Dėl kainodaros taisyklių nustatymo metodikos patvirtinimo“ (Nauja redakcija nuo 2019-02-01: Nr. 1S-13, 2019-01-24), 17.2 punkto nuostatomis. Maksimali pirkimui skirta lėšų suma – </w:t>
      </w:r>
      <w:r w:rsidR="00A461A4">
        <w:rPr>
          <w:rFonts w:eastAsia="Times New Roman" w:cstheme="minorHAnsi"/>
          <w:lang w:eastAsia="en-US"/>
        </w:rPr>
        <w:t>90 909,09</w:t>
      </w:r>
      <w:r w:rsidR="00800119">
        <w:rPr>
          <w:rFonts w:eastAsia="Times New Roman" w:cstheme="minorHAnsi"/>
          <w:lang w:eastAsia="en-US"/>
        </w:rPr>
        <w:t> </w:t>
      </w:r>
      <w:r w:rsidRPr="0007502E">
        <w:rPr>
          <w:rFonts w:eastAsia="Times New Roman" w:cstheme="minorHAnsi"/>
          <w:lang w:eastAsia="en-US"/>
        </w:rPr>
        <w:t>Eur be PVM (</w:t>
      </w:r>
      <w:r w:rsidR="00A461A4">
        <w:rPr>
          <w:rFonts w:eastAsia="Times New Roman" w:cstheme="minorHAnsi"/>
          <w:lang w:eastAsia="en-US"/>
        </w:rPr>
        <w:t>110</w:t>
      </w:r>
      <w:r w:rsidR="00800119">
        <w:rPr>
          <w:rFonts w:eastAsia="Times New Roman" w:cstheme="minorHAnsi"/>
          <w:lang w:eastAsia="en-US"/>
        </w:rPr>
        <w:t> 000</w:t>
      </w:r>
      <w:r w:rsidR="0074666E">
        <w:rPr>
          <w:rFonts w:eastAsia="Times New Roman" w:cstheme="minorHAnsi"/>
          <w:lang w:eastAsia="en-US"/>
        </w:rPr>
        <w:t>,</w:t>
      </w:r>
      <w:r w:rsidR="00C5443F">
        <w:rPr>
          <w:rFonts w:eastAsia="Times New Roman" w:cstheme="minorHAnsi"/>
          <w:lang w:eastAsia="en-US"/>
        </w:rPr>
        <w:t>00</w:t>
      </w:r>
      <w:r w:rsidRPr="0007502E">
        <w:rPr>
          <w:rFonts w:eastAsia="Times New Roman" w:cstheme="minorHAnsi"/>
          <w:lang w:eastAsia="en-US"/>
        </w:rPr>
        <w:t xml:space="preserve"> Eur su PVM).</w:t>
      </w:r>
    </w:p>
    <w:p w14:paraId="2B73C5A3" w14:textId="652A93B0"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Siūlom</w:t>
      </w:r>
      <w:r w:rsidR="00800119">
        <w:rPr>
          <w:rFonts w:eastAsia="Times New Roman" w:cstheme="minorHAnsi"/>
          <w:lang w:eastAsia="en-US"/>
        </w:rPr>
        <w:t>i</w:t>
      </w:r>
      <w:r w:rsidRPr="00E24424">
        <w:rPr>
          <w:rFonts w:eastAsia="Times New Roman" w:cstheme="minorHAnsi"/>
          <w:lang w:eastAsia="en-US"/>
        </w:rPr>
        <w:t xml:space="preserve"> </w:t>
      </w:r>
      <w:r w:rsidR="00800119">
        <w:rPr>
          <w:rFonts w:eastAsia="Times New Roman" w:cstheme="minorHAnsi"/>
          <w:lang w:eastAsia="en-US"/>
        </w:rPr>
        <w:t>darbai</w:t>
      </w:r>
      <w:r w:rsidRPr="00E24424">
        <w:rPr>
          <w:rFonts w:eastAsia="Times New Roman" w:cstheme="minorHAnsi"/>
          <w:lang w:eastAsia="en-US"/>
        </w:rPr>
        <w:t xml:space="preserve"> visiškai atitinka pirkimo dokumentuose nurodytus reikalavimus.</w:t>
      </w:r>
    </w:p>
    <w:p w14:paraId="1371B78A"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Pridėtinės vertės mokestis skaičiuojamas ir apmokamas vadovaujantis Lietuvos Respublikoje galiojančiais teisės aktais.</w:t>
      </w:r>
    </w:p>
    <w:p w14:paraId="0C9ADAE3" w14:textId="77777777" w:rsidR="00DC7041" w:rsidRDefault="00DC7041" w:rsidP="00DC7041">
      <w:pPr>
        <w:spacing w:line="240" w:lineRule="auto"/>
        <w:ind w:firstLine="851"/>
        <w:rPr>
          <w:rFonts w:eastAsia="Times New Roman" w:cstheme="minorHAnsi"/>
          <w:lang w:eastAsia="en-US"/>
        </w:rPr>
      </w:pPr>
      <w:r w:rsidRPr="00E24424">
        <w:rPr>
          <w:rFonts w:eastAsia="Times New Roman" w:cstheme="minorHAnsi"/>
          <w:lang w:eastAsia="en-US"/>
        </w:rPr>
        <w:lastRenderedPageBreak/>
        <w:t>Tais atvejais, kai pagal galiojančius teisės aktus tiekėjui nereikia mokėti PVM, jis nurodo priežastis, dėl kurių PVM nemoka.</w:t>
      </w:r>
      <w:bookmarkStart w:id="40" w:name="_Hlk519165816"/>
    </w:p>
    <w:p w14:paraId="4C5B6BDF" w14:textId="631A5478" w:rsidR="00DC7041" w:rsidRPr="00E24424" w:rsidRDefault="00DC7041" w:rsidP="00DC7041">
      <w:pPr>
        <w:spacing w:line="240" w:lineRule="auto"/>
        <w:ind w:firstLine="851"/>
        <w:rPr>
          <w:rFonts w:eastAsia="Times New Roman" w:cstheme="minorHAnsi"/>
          <w:bCs/>
          <w:lang w:eastAsia="en-US"/>
        </w:rPr>
      </w:pPr>
      <w:r w:rsidRPr="00E24424">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 xml:space="preserve">teikiant sąskaitą per </w:t>
      </w:r>
      <w:r>
        <w:rPr>
          <w:rFonts w:eastAsia="Times New Roman" w:cstheme="minorHAnsi"/>
          <w:bCs/>
          <w:lang w:eastAsia="en-US"/>
        </w:rPr>
        <w:t>Sąskaitų administravimo bendrąją informacinę sistemą</w:t>
      </w:r>
      <w:r w:rsidRPr="00E24424">
        <w:rPr>
          <w:rFonts w:eastAsia="Times New Roman" w:cstheme="minorHAnsi"/>
          <w:bCs/>
          <w:lang w:eastAsia="en-US"/>
        </w:rPr>
        <w:t xml:space="preserve"> „</w:t>
      </w:r>
      <w:r>
        <w:rPr>
          <w:rFonts w:eastAsia="Times New Roman" w:cstheme="minorHAnsi"/>
          <w:bCs/>
          <w:lang w:eastAsia="en-US"/>
        </w:rPr>
        <w:t>SABIS</w:t>
      </w:r>
      <w:r w:rsidRPr="00E24424">
        <w:rPr>
          <w:rFonts w:eastAsia="Times New Roman" w:cstheme="minorHAnsi"/>
          <w:bCs/>
          <w:lang w:eastAsia="en-US"/>
        </w:rPr>
        <w:t>“</w:t>
      </w:r>
      <w:r w:rsidRPr="00E24424">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bookmarkEnd w:id="40"/>
    </w:p>
    <w:p w14:paraId="6A4635FB" w14:textId="77777777" w:rsidR="00DC7041" w:rsidRPr="00BA2A8D" w:rsidRDefault="00DC7041" w:rsidP="00DC7041">
      <w:pPr>
        <w:spacing w:line="240" w:lineRule="auto"/>
        <w:ind w:firstLine="1134"/>
        <w:rPr>
          <w:rFonts w:eastAsia="Times New Roman" w:cstheme="minorHAnsi"/>
          <w:i/>
          <w:iCs/>
          <w:sz w:val="24"/>
          <w:szCs w:val="24"/>
          <w:lang w:eastAsia="en-US"/>
        </w:rPr>
      </w:pPr>
    </w:p>
    <w:p w14:paraId="2291D493"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Taip pat mes patvirtiname, kad visa pasiūlyme pateikta informacija yra teisinga, atitinka tikrovę ir apima viską, ko reikia visiškam ir tinkamam sutarties įvykdymui.</w:t>
      </w:r>
    </w:p>
    <w:p w14:paraId="4F94BE94"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Kartu su pasiūlymu pateikiami šie dokumentai:</w:t>
      </w: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1"/>
        <w:gridCol w:w="643"/>
        <w:gridCol w:w="2501"/>
        <w:gridCol w:w="295"/>
        <w:gridCol w:w="603"/>
        <w:gridCol w:w="1972"/>
        <w:gridCol w:w="699"/>
        <w:gridCol w:w="424"/>
        <w:gridCol w:w="2053"/>
        <w:gridCol w:w="267"/>
        <w:gridCol w:w="191"/>
        <w:gridCol w:w="61"/>
      </w:tblGrid>
      <w:tr w:rsidR="00DC7041" w:rsidRPr="00BA2A8D" w14:paraId="3BAD4DEA" w14:textId="77777777" w:rsidTr="003D6A98">
        <w:trPr>
          <w:gridAfter w:val="2"/>
          <w:wAfter w:w="252" w:type="dxa"/>
          <w:jc w:val="center"/>
        </w:trPr>
        <w:tc>
          <w:tcPr>
            <w:tcW w:w="1104" w:type="dxa"/>
            <w:gridSpan w:val="2"/>
          </w:tcPr>
          <w:p w14:paraId="18600FEE" w14:textId="2E22793A" w:rsidR="00DC7041" w:rsidRPr="00E24424" w:rsidRDefault="003D6A98" w:rsidP="003D6A98">
            <w:pPr>
              <w:spacing w:line="240" w:lineRule="auto"/>
              <w:ind w:left="90" w:hanging="142"/>
              <w:jc w:val="left"/>
              <w:rPr>
                <w:rFonts w:eastAsia="Times New Roman" w:cstheme="minorHAnsi"/>
                <w:lang w:eastAsia="en-US"/>
              </w:rPr>
            </w:pPr>
            <w:r>
              <w:rPr>
                <w:rFonts w:eastAsia="Times New Roman" w:cstheme="minorHAnsi"/>
                <w:lang w:eastAsia="en-US"/>
              </w:rPr>
              <w:t>Eil. Nr.</w:t>
            </w:r>
          </w:p>
        </w:tc>
        <w:tc>
          <w:tcPr>
            <w:tcW w:w="6494" w:type="dxa"/>
            <w:gridSpan w:val="6"/>
          </w:tcPr>
          <w:p w14:paraId="384FE0F9" w14:textId="77777777" w:rsidR="00DC7041" w:rsidRPr="00E24424" w:rsidRDefault="00DC7041" w:rsidP="003D6A98">
            <w:pPr>
              <w:spacing w:line="240" w:lineRule="auto"/>
              <w:ind w:left="142" w:hanging="142"/>
              <w:jc w:val="left"/>
              <w:rPr>
                <w:rFonts w:eastAsia="Times New Roman" w:cstheme="minorHAnsi"/>
                <w:lang w:eastAsia="en-US"/>
              </w:rPr>
            </w:pPr>
            <w:r w:rsidRPr="00E24424">
              <w:rPr>
                <w:rFonts w:eastAsia="Times New Roman" w:cstheme="minorHAnsi"/>
                <w:lang w:eastAsia="en-US"/>
              </w:rPr>
              <w:t>Pateiktų dokumentų pavadinimas</w:t>
            </w:r>
          </w:p>
        </w:tc>
        <w:tc>
          <w:tcPr>
            <w:tcW w:w="2320" w:type="dxa"/>
            <w:gridSpan w:val="2"/>
          </w:tcPr>
          <w:p w14:paraId="6B767D2E" w14:textId="77777777" w:rsidR="00DC7041" w:rsidRPr="00E24424" w:rsidRDefault="00DC7041" w:rsidP="00994B80">
            <w:pPr>
              <w:spacing w:line="240" w:lineRule="auto"/>
              <w:ind w:left="142" w:hanging="142"/>
              <w:jc w:val="center"/>
              <w:rPr>
                <w:rFonts w:eastAsia="Times New Roman" w:cstheme="minorHAnsi"/>
                <w:lang w:eastAsia="en-US"/>
              </w:rPr>
            </w:pPr>
            <w:r w:rsidRPr="00E24424">
              <w:rPr>
                <w:rFonts w:eastAsia="Times New Roman" w:cstheme="minorHAnsi"/>
                <w:lang w:eastAsia="en-US"/>
              </w:rPr>
              <w:t>Dokumento puslapių skaičius</w:t>
            </w:r>
          </w:p>
        </w:tc>
      </w:tr>
      <w:tr w:rsidR="00DC7041" w:rsidRPr="00BA2A8D" w14:paraId="38B677F2" w14:textId="77777777" w:rsidTr="003D6A98">
        <w:trPr>
          <w:gridAfter w:val="2"/>
          <w:wAfter w:w="252" w:type="dxa"/>
          <w:jc w:val="center"/>
        </w:trPr>
        <w:tc>
          <w:tcPr>
            <w:tcW w:w="1104" w:type="dxa"/>
            <w:gridSpan w:val="2"/>
          </w:tcPr>
          <w:p w14:paraId="0292DBC2"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6494" w:type="dxa"/>
            <w:gridSpan w:val="6"/>
          </w:tcPr>
          <w:p w14:paraId="57055B78"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2320" w:type="dxa"/>
            <w:gridSpan w:val="2"/>
          </w:tcPr>
          <w:p w14:paraId="0392FB11" w14:textId="77777777" w:rsidR="00DC7041" w:rsidRPr="00BA2A8D" w:rsidRDefault="00DC7041" w:rsidP="00994B80">
            <w:pPr>
              <w:spacing w:line="240" w:lineRule="auto"/>
              <w:ind w:left="142" w:hanging="142"/>
              <w:rPr>
                <w:rFonts w:eastAsia="Times New Roman" w:cstheme="minorHAnsi"/>
                <w:sz w:val="24"/>
                <w:szCs w:val="24"/>
                <w:lang w:eastAsia="en-US"/>
              </w:rPr>
            </w:pPr>
          </w:p>
        </w:tc>
      </w:tr>
      <w:tr w:rsidR="003D6A98" w:rsidRPr="00BA2A8D" w14:paraId="6B37D5DF" w14:textId="77777777" w:rsidTr="003D6A98">
        <w:trPr>
          <w:gridAfter w:val="2"/>
          <w:wAfter w:w="252" w:type="dxa"/>
          <w:jc w:val="center"/>
        </w:trPr>
        <w:tc>
          <w:tcPr>
            <w:tcW w:w="1104" w:type="dxa"/>
            <w:gridSpan w:val="2"/>
          </w:tcPr>
          <w:p w14:paraId="5F521EC4" w14:textId="77777777" w:rsidR="003D6A98" w:rsidRPr="00BA2A8D" w:rsidRDefault="003D6A98" w:rsidP="00994B80">
            <w:pPr>
              <w:spacing w:line="240" w:lineRule="auto"/>
              <w:ind w:left="142" w:hanging="142"/>
              <w:rPr>
                <w:rFonts w:eastAsia="Times New Roman" w:cstheme="minorHAnsi"/>
                <w:sz w:val="24"/>
                <w:szCs w:val="24"/>
                <w:lang w:eastAsia="en-US"/>
              </w:rPr>
            </w:pPr>
          </w:p>
        </w:tc>
        <w:tc>
          <w:tcPr>
            <w:tcW w:w="6494" w:type="dxa"/>
            <w:gridSpan w:val="6"/>
          </w:tcPr>
          <w:p w14:paraId="6C73410F" w14:textId="77777777" w:rsidR="003D6A98" w:rsidRPr="00BA2A8D" w:rsidRDefault="003D6A98" w:rsidP="00994B80">
            <w:pPr>
              <w:spacing w:line="240" w:lineRule="auto"/>
              <w:ind w:left="142" w:hanging="142"/>
              <w:rPr>
                <w:rFonts w:eastAsia="Times New Roman" w:cstheme="minorHAnsi"/>
                <w:sz w:val="24"/>
                <w:szCs w:val="24"/>
                <w:lang w:eastAsia="en-US"/>
              </w:rPr>
            </w:pPr>
          </w:p>
        </w:tc>
        <w:tc>
          <w:tcPr>
            <w:tcW w:w="2320" w:type="dxa"/>
            <w:gridSpan w:val="2"/>
          </w:tcPr>
          <w:p w14:paraId="1C93BFF5" w14:textId="77777777" w:rsidR="003D6A98" w:rsidRPr="00BA2A8D" w:rsidRDefault="003D6A98" w:rsidP="00994B80">
            <w:pPr>
              <w:spacing w:line="240" w:lineRule="auto"/>
              <w:ind w:left="142" w:hanging="142"/>
              <w:rPr>
                <w:rFonts w:eastAsia="Times New Roman" w:cstheme="minorHAnsi"/>
                <w:sz w:val="24"/>
                <w:szCs w:val="24"/>
                <w:lang w:eastAsia="en-US"/>
              </w:rPr>
            </w:pPr>
          </w:p>
        </w:tc>
      </w:tr>
      <w:tr w:rsidR="00DC7041" w:rsidRPr="00BA2A8D" w14:paraId="5A1227CB" w14:textId="77777777" w:rsidTr="003D6A98">
        <w:trPr>
          <w:gridAfter w:val="2"/>
          <w:wAfter w:w="252" w:type="dxa"/>
          <w:jc w:val="center"/>
        </w:trPr>
        <w:tc>
          <w:tcPr>
            <w:tcW w:w="1104" w:type="dxa"/>
            <w:gridSpan w:val="2"/>
          </w:tcPr>
          <w:p w14:paraId="4B243E4E"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6494" w:type="dxa"/>
            <w:gridSpan w:val="6"/>
          </w:tcPr>
          <w:p w14:paraId="48770370" w14:textId="77777777" w:rsidR="00DC7041" w:rsidRPr="00BA2A8D" w:rsidRDefault="00DC7041" w:rsidP="00994B80">
            <w:pPr>
              <w:tabs>
                <w:tab w:val="left" w:pos="1296"/>
                <w:tab w:val="center" w:pos="4153"/>
                <w:tab w:val="right" w:pos="8306"/>
              </w:tabs>
              <w:spacing w:line="240" w:lineRule="auto"/>
              <w:ind w:left="142" w:hanging="142"/>
              <w:rPr>
                <w:rFonts w:eastAsia="Times New Roman" w:cstheme="minorHAnsi"/>
                <w:sz w:val="24"/>
                <w:szCs w:val="24"/>
                <w:lang w:eastAsia="en-US"/>
              </w:rPr>
            </w:pPr>
          </w:p>
        </w:tc>
        <w:tc>
          <w:tcPr>
            <w:tcW w:w="2320" w:type="dxa"/>
            <w:gridSpan w:val="2"/>
          </w:tcPr>
          <w:p w14:paraId="18CBB602" w14:textId="77777777" w:rsidR="00DC7041" w:rsidRPr="00BA2A8D" w:rsidRDefault="00DC7041" w:rsidP="00994B80">
            <w:pPr>
              <w:spacing w:line="240" w:lineRule="auto"/>
              <w:ind w:left="142" w:hanging="142"/>
              <w:rPr>
                <w:rFonts w:eastAsia="Times New Roman" w:cstheme="minorHAnsi"/>
                <w:sz w:val="24"/>
                <w:szCs w:val="24"/>
                <w:lang w:eastAsia="en-US"/>
              </w:rPr>
            </w:pPr>
          </w:p>
        </w:tc>
      </w:tr>
      <w:tr w:rsidR="00DC7041" w:rsidRPr="00BA2A8D" w14:paraId="4A9529E7"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trHeight w:val="324"/>
          <w:jc w:val="center"/>
        </w:trPr>
        <w:tc>
          <w:tcPr>
            <w:tcW w:w="9709" w:type="dxa"/>
            <w:gridSpan w:val="11"/>
          </w:tcPr>
          <w:p w14:paraId="7CC98F2B" w14:textId="77777777" w:rsidR="00DC7041" w:rsidRPr="00BA2A8D" w:rsidRDefault="00DC7041" w:rsidP="00994B80">
            <w:pPr>
              <w:ind w:left="142" w:right="-108" w:hanging="142"/>
              <w:rPr>
                <w:rFonts w:cstheme="minorHAnsi"/>
              </w:rPr>
            </w:pPr>
          </w:p>
          <w:p w14:paraId="5B864F18" w14:textId="77777777" w:rsidR="00DC7041" w:rsidRPr="00BA2A8D" w:rsidRDefault="00DC7041" w:rsidP="00994B80">
            <w:pPr>
              <w:ind w:left="142" w:right="-108" w:hanging="142"/>
              <w:rPr>
                <w:rFonts w:cstheme="minorHAnsi"/>
              </w:rPr>
            </w:pPr>
            <w:r w:rsidRPr="00BA2A8D">
              <w:rPr>
                <w:rFonts w:cstheme="minorHAnsi"/>
              </w:rPr>
              <w:t>Pasiūlymas galioja iki termino, nustatyto pirkimo dokumentuose.</w:t>
            </w:r>
          </w:p>
        </w:tc>
      </w:tr>
      <w:tr w:rsidR="00DC7041" w:rsidRPr="00BA2A8D" w14:paraId="7CE66C2A"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jc w:val="center"/>
        </w:trPr>
        <w:tc>
          <w:tcPr>
            <w:tcW w:w="3144" w:type="dxa"/>
            <w:gridSpan w:val="2"/>
          </w:tcPr>
          <w:p w14:paraId="68054CD8" w14:textId="77777777" w:rsidR="00DC7041" w:rsidRPr="00BA2A8D" w:rsidRDefault="00DC7041" w:rsidP="00994B80">
            <w:pPr>
              <w:ind w:left="142" w:hanging="142"/>
              <w:rPr>
                <w:rFonts w:cstheme="minorHAnsi"/>
              </w:rPr>
            </w:pPr>
          </w:p>
        </w:tc>
        <w:tc>
          <w:tcPr>
            <w:tcW w:w="6565" w:type="dxa"/>
            <w:gridSpan w:val="9"/>
          </w:tcPr>
          <w:p w14:paraId="2E61E6F7" w14:textId="77777777" w:rsidR="00DC7041" w:rsidRPr="00BA2A8D" w:rsidRDefault="00DC7041" w:rsidP="00994B80">
            <w:pPr>
              <w:ind w:left="142" w:hanging="142"/>
              <w:rPr>
                <w:rFonts w:cstheme="minorHAnsi"/>
                <w:i/>
              </w:rPr>
            </w:pPr>
          </w:p>
        </w:tc>
      </w:tr>
      <w:tr w:rsidR="00DC7041" w:rsidRPr="00BA2A8D" w14:paraId="4852FB94"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285"/>
          <w:jc w:val="center"/>
        </w:trPr>
        <w:tc>
          <w:tcPr>
            <w:tcW w:w="3439" w:type="dxa"/>
            <w:gridSpan w:val="3"/>
            <w:tcBorders>
              <w:top w:val="nil"/>
              <w:left w:val="nil"/>
              <w:bottom w:val="single" w:sz="4" w:space="0" w:color="auto"/>
              <w:right w:val="nil"/>
            </w:tcBorders>
          </w:tcPr>
          <w:p w14:paraId="2ED090AD" w14:textId="77777777" w:rsidR="00DC7041" w:rsidRPr="00BA2A8D" w:rsidRDefault="00DC7041" w:rsidP="00994B80">
            <w:pPr>
              <w:ind w:left="142" w:right="-1" w:hanging="142"/>
              <w:rPr>
                <w:rFonts w:cstheme="minorHAnsi"/>
              </w:rPr>
            </w:pPr>
          </w:p>
        </w:tc>
        <w:tc>
          <w:tcPr>
            <w:tcW w:w="603" w:type="dxa"/>
          </w:tcPr>
          <w:p w14:paraId="124B1BC9" w14:textId="77777777" w:rsidR="00DC7041" w:rsidRPr="00BA2A8D" w:rsidRDefault="00DC7041" w:rsidP="00994B80">
            <w:pPr>
              <w:ind w:left="142" w:right="-1" w:hanging="142"/>
              <w:jc w:val="center"/>
              <w:rPr>
                <w:rFonts w:cstheme="minorHAnsi"/>
              </w:rPr>
            </w:pPr>
          </w:p>
        </w:tc>
        <w:tc>
          <w:tcPr>
            <w:tcW w:w="1972" w:type="dxa"/>
            <w:tcBorders>
              <w:top w:val="nil"/>
              <w:left w:val="nil"/>
              <w:bottom w:val="single" w:sz="4" w:space="0" w:color="auto"/>
              <w:right w:val="nil"/>
            </w:tcBorders>
          </w:tcPr>
          <w:p w14:paraId="6675A6D0" w14:textId="77777777" w:rsidR="00DC7041" w:rsidRPr="00BA2A8D" w:rsidRDefault="00DC7041" w:rsidP="00994B80">
            <w:pPr>
              <w:ind w:left="142" w:right="-1" w:hanging="142"/>
              <w:jc w:val="center"/>
              <w:rPr>
                <w:rFonts w:cstheme="minorHAnsi"/>
              </w:rPr>
            </w:pPr>
          </w:p>
        </w:tc>
        <w:tc>
          <w:tcPr>
            <w:tcW w:w="699" w:type="dxa"/>
          </w:tcPr>
          <w:p w14:paraId="4A8D6DA0" w14:textId="77777777" w:rsidR="00DC7041" w:rsidRPr="00BA2A8D" w:rsidRDefault="00DC7041" w:rsidP="00994B80">
            <w:pPr>
              <w:ind w:left="142" w:right="-1" w:hanging="142"/>
              <w:jc w:val="center"/>
              <w:rPr>
                <w:rFonts w:cstheme="minorHAnsi"/>
              </w:rPr>
            </w:pPr>
          </w:p>
        </w:tc>
        <w:tc>
          <w:tcPr>
            <w:tcW w:w="2477" w:type="dxa"/>
            <w:gridSpan w:val="2"/>
            <w:tcBorders>
              <w:top w:val="nil"/>
              <w:left w:val="nil"/>
              <w:bottom w:val="single" w:sz="4" w:space="0" w:color="auto"/>
              <w:right w:val="nil"/>
            </w:tcBorders>
          </w:tcPr>
          <w:p w14:paraId="2EB37AD4" w14:textId="77777777" w:rsidR="00DC7041" w:rsidRPr="00BA2A8D" w:rsidRDefault="00DC7041" w:rsidP="00994B80">
            <w:pPr>
              <w:ind w:left="142" w:right="-1" w:hanging="142"/>
              <w:jc w:val="right"/>
              <w:rPr>
                <w:rFonts w:cstheme="minorHAnsi"/>
              </w:rPr>
            </w:pPr>
          </w:p>
        </w:tc>
        <w:tc>
          <w:tcPr>
            <w:tcW w:w="458" w:type="dxa"/>
            <w:gridSpan w:val="2"/>
          </w:tcPr>
          <w:p w14:paraId="367BD97A" w14:textId="77777777" w:rsidR="00DC7041" w:rsidRPr="00BA2A8D" w:rsidRDefault="00DC7041" w:rsidP="00994B80">
            <w:pPr>
              <w:ind w:left="142" w:right="-1" w:hanging="142"/>
              <w:jc w:val="right"/>
              <w:rPr>
                <w:rFonts w:cstheme="minorHAnsi"/>
              </w:rPr>
            </w:pPr>
          </w:p>
        </w:tc>
      </w:tr>
      <w:tr w:rsidR="00DC7041" w:rsidRPr="00BA2A8D" w14:paraId="46B3AF53"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186"/>
          <w:jc w:val="center"/>
        </w:trPr>
        <w:tc>
          <w:tcPr>
            <w:tcW w:w="3439" w:type="dxa"/>
            <w:gridSpan w:val="3"/>
            <w:tcBorders>
              <w:top w:val="single" w:sz="4" w:space="0" w:color="auto"/>
              <w:left w:val="nil"/>
              <w:bottom w:val="nil"/>
              <w:right w:val="nil"/>
            </w:tcBorders>
          </w:tcPr>
          <w:p w14:paraId="328A49F0" w14:textId="77777777" w:rsidR="00DC7041" w:rsidRPr="00BA2A8D" w:rsidRDefault="00DC7041" w:rsidP="00994B80">
            <w:pPr>
              <w:pStyle w:val="Pagrindinistekstas11"/>
              <w:ind w:left="142" w:hanging="142"/>
              <w:rPr>
                <w:rFonts w:asciiTheme="minorHAnsi" w:hAnsiTheme="minorHAnsi" w:cstheme="minorHAnsi"/>
                <w:position w:val="6"/>
              </w:rPr>
            </w:pPr>
            <w:r w:rsidRPr="00BA2A8D">
              <w:rPr>
                <w:rFonts w:asciiTheme="minorHAnsi" w:hAnsiTheme="minorHAnsi" w:cstheme="minorHAnsi"/>
                <w:position w:val="6"/>
              </w:rPr>
              <w:t>(Tiekėjo arba jo įgalioto asmens pareigų pavadinimas)</w:t>
            </w:r>
          </w:p>
        </w:tc>
        <w:tc>
          <w:tcPr>
            <w:tcW w:w="603" w:type="dxa"/>
          </w:tcPr>
          <w:p w14:paraId="7E43489C" w14:textId="77777777" w:rsidR="00DC7041" w:rsidRPr="00BA2A8D" w:rsidRDefault="00DC7041" w:rsidP="00994B80">
            <w:pPr>
              <w:ind w:left="142" w:right="-1" w:hanging="142"/>
              <w:jc w:val="center"/>
              <w:rPr>
                <w:rFonts w:cstheme="minorHAnsi"/>
                <w:sz w:val="20"/>
                <w:szCs w:val="20"/>
              </w:rPr>
            </w:pPr>
          </w:p>
        </w:tc>
        <w:tc>
          <w:tcPr>
            <w:tcW w:w="1972" w:type="dxa"/>
            <w:tcBorders>
              <w:top w:val="single" w:sz="4" w:space="0" w:color="auto"/>
              <w:left w:val="nil"/>
              <w:bottom w:val="nil"/>
              <w:right w:val="nil"/>
            </w:tcBorders>
          </w:tcPr>
          <w:p w14:paraId="7645935C" w14:textId="77777777" w:rsidR="00DC7041" w:rsidRPr="00BA2A8D" w:rsidRDefault="00DC7041" w:rsidP="00994B80">
            <w:pPr>
              <w:ind w:left="142" w:right="-1" w:hanging="142"/>
              <w:jc w:val="center"/>
              <w:rPr>
                <w:rFonts w:cstheme="minorHAnsi"/>
                <w:sz w:val="20"/>
                <w:szCs w:val="20"/>
              </w:rPr>
            </w:pPr>
            <w:r w:rsidRPr="00BA2A8D">
              <w:rPr>
                <w:rFonts w:cstheme="minorHAnsi"/>
                <w:position w:val="6"/>
                <w:sz w:val="20"/>
                <w:szCs w:val="20"/>
              </w:rPr>
              <w:t>(Parašas)</w:t>
            </w:r>
          </w:p>
        </w:tc>
        <w:tc>
          <w:tcPr>
            <w:tcW w:w="699" w:type="dxa"/>
          </w:tcPr>
          <w:p w14:paraId="66333904" w14:textId="77777777" w:rsidR="00DC7041" w:rsidRPr="00BA2A8D" w:rsidRDefault="00DC7041" w:rsidP="00994B80">
            <w:pPr>
              <w:ind w:left="142" w:right="-1" w:hanging="142"/>
              <w:jc w:val="center"/>
              <w:rPr>
                <w:rFonts w:cstheme="minorHAnsi"/>
                <w:sz w:val="20"/>
                <w:szCs w:val="20"/>
              </w:rPr>
            </w:pPr>
          </w:p>
        </w:tc>
        <w:tc>
          <w:tcPr>
            <w:tcW w:w="2477" w:type="dxa"/>
            <w:gridSpan w:val="2"/>
            <w:tcBorders>
              <w:top w:val="single" w:sz="4" w:space="0" w:color="auto"/>
              <w:left w:val="nil"/>
              <w:bottom w:val="nil"/>
              <w:right w:val="nil"/>
            </w:tcBorders>
          </w:tcPr>
          <w:p w14:paraId="561F2D63" w14:textId="77777777" w:rsidR="00DC7041" w:rsidRPr="00BA2A8D" w:rsidRDefault="00DC7041" w:rsidP="00994B80">
            <w:pPr>
              <w:ind w:left="142" w:right="-1" w:hanging="142"/>
              <w:jc w:val="center"/>
              <w:rPr>
                <w:rFonts w:cstheme="minorHAnsi"/>
                <w:sz w:val="20"/>
                <w:szCs w:val="20"/>
              </w:rPr>
            </w:pPr>
            <w:r w:rsidRPr="00BA2A8D">
              <w:rPr>
                <w:rFonts w:cstheme="minorHAnsi"/>
                <w:position w:val="6"/>
                <w:sz w:val="20"/>
                <w:szCs w:val="20"/>
              </w:rPr>
              <w:t>(Vardas ir pavardė)</w:t>
            </w:r>
          </w:p>
        </w:tc>
        <w:tc>
          <w:tcPr>
            <w:tcW w:w="458" w:type="dxa"/>
            <w:gridSpan w:val="2"/>
          </w:tcPr>
          <w:p w14:paraId="051D0E21" w14:textId="77777777" w:rsidR="00DC7041" w:rsidRPr="00BA2A8D" w:rsidRDefault="00DC7041" w:rsidP="00994B80">
            <w:pPr>
              <w:ind w:left="142" w:right="-1" w:hanging="142"/>
              <w:jc w:val="center"/>
              <w:rPr>
                <w:rFonts w:cstheme="minorHAnsi"/>
              </w:rPr>
            </w:pPr>
          </w:p>
        </w:tc>
      </w:tr>
    </w:tbl>
    <w:p w14:paraId="7659EADA" w14:textId="48BCCDC0" w:rsidR="00DC7041" w:rsidRPr="00BA2A8D" w:rsidRDefault="008F0260" w:rsidP="008F0260">
      <w:pPr>
        <w:spacing w:line="240" w:lineRule="auto"/>
        <w:ind w:left="142" w:hanging="142"/>
        <w:jc w:val="center"/>
        <w:rPr>
          <w:rFonts w:eastAsia="Times New Roman" w:cstheme="minorHAnsi"/>
          <w:sz w:val="24"/>
          <w:szCs w:val="24"/>
          <w:lang w:eastAsia="en-US"/>
        </w:rPr>
      </w:pPr>
      <w:r>
        <w:rPr>
          <w:rFonts w:eastAsia="Times New Roman" w:cstheme="minorHAnsi"/>
          <w:sz w:val="24"/>
          <w:szCs w:val="24"/>
          <w:lang w:eastAsia="en-US"/>
        </w:rPr>
        <w:t>_________________</w:t>
      </w:r>
    </w:p>
    <w:p w14:paraId="1AA9499D" w14:textId="2D3263BE" w:rsidR="008F0260" w:rsidRDefault="008F0260" w:rsidP="006E50CA">
      <w:pPr>
        <w:jc w:val="left"/>
        <w:rPr>
          <w:rFonts w:cstheme="minorHAnsi"/>
        </w:rPr>
      </w:pPr>
    </w:p>
    <w:p w14:paraId="01292839" w14:textId="2473BA5F" w:rsidR="008F0260" w:rsidRDefault="008F0260" w:rsidP="008F0260">
      <w:pPr>
        <w:ind w:firstLine="0"/>
        <w:rPr>
          <w:rFonts w:cstheme="minorHAnsi"/>
        </w:rPr>
      </w:pPr>
    </w:p>
    <w:p w14:paraId="401F5281" w14:textId="77777777" w:rsidR="008F0260" w:rsidRDefault="008F0260">
      <w:pPr>
        <w:rPr>
          <w:rFonts w:cstheme="minorHAnsi"/>
        </w:rPr>
      </w:pPr>
      <w:r>
        <w:rPr>
          <w:rFonts w:cstheme="minorHAnsi"/>
        </w:rPr>
        <w:br w:type="page"/>
      </w:r>
    </w:p>
    <w:p w14:paraId="5707BE58" w14:textId="6AC70DAE" w:rsidR="007D6542" w:rsidRPr="00B37407" w:rsidRDefault="007D6542" w:rsidP="007D6542">
      <w:pPr>
        <w:spacing w:line="240" w:lineRule="auto"/>
        <w:ind w:left="7314" w:firstLine="0"/>
        <w:rPr>
          <w:rFonts w:cstheme="minorHAnsi"/>
        </w:rPr>
      </w:pPr>
      <w:r w:rsidRPr="00B37407">
        <w:rPr>
          <w:rFonts w:cstheme="minorHAnsi"/>
        </w:rPr>
        <w:lastRenderedPageBreak/>
        <w:t xml:space="preserve">Pirkimo sąlygų </w:t>
      </w:r>
      <w:r w:rsidR="00B37407" w:rsidRPr="00B37407">
        <w:rPr>
          <w:rFonts w:cstheme="minorHAnsi"/>
        </w:rPr>
        <w:t>4</w:t>
      </w:r>
      <w:r w:rsidRPr="00B37407">
        <w:rPr>
          <w:rFonts w:cstheme="minorHAnsi"/>
        </w:rPr>
        <w:t xml:space="preserve"> priedas „Pasiūlymų vertinimo kriterijai ir sąlygos“</w:t>
      </w:r>
    </w:p>
    <w:p w14:paraId="416EE195" w14:textId="55D0FA67" w:rsidR="00DF53CC" w:rsidRPr="00B37407" w:rsidRDefault="00DF53CC" w:rsidP="007D6542">
      <w:pPr>
        <w:spacing w:line="240" w:lineRule="auto"/>
        <w:ind w:left="7314" w:firstLine="0"/>
        <w:rPr>
          <w:rFonts w:cstheme="minorHAnsi"/>
        </w:rPr>
      </w:pPr>
    </w:p>
    <w:p w14:paraId="1DCAE46B" w14:textId="77777777" w:rsidR="00A54EAE" w:rsidRPr="00B37407" w:rsidRDefault="00A54EAE" w:rsidP="00A54EAE">
      <w:pPr>
        <w:jc w:val="center"/>
        <w:rPr>
          <w:rFonts w:cstheme="minorHAnsi"/>
          <w:b/>
          <w:szCs w:val="24"/>
        </w:rPr>
      </w:pPr>
    </w:p>
    <w:p w14:paraId="0BA9918D" w14:textId="77777777" w:rsidR="00A54EAE" w:rsidRPr="00022CFD" w:rsidRDefault="00A54EAE" w:rsidP="00A54EAE">
      <w:pPr>
        <w:pStyle w:val="Paantrat"/>
        <w:jc w:val="center"/>
        <w:rPr>
          <w:rFonts w:cstheme="minorHAnsi"/>
          <w:smallCaps/>
          <w:color w:val="auto"/>
        </w:rPr>
      </w:pPr>
      <w:r w:rsidRPr="00022CFD">
        <w:rPr>
          <w:rFonts w:cstheme="minorHAnsi"/>
          <w:color w:val="auto"/>
        </w:rPr>
        <w:t>PASIŪLYMŲ VERTINIMO KRITERIJAI ir Sąlygos</w:t>
      </w:r>
    </w:p>
    <w:p w14:paraId="4D232320" w14:textId="58075711" w:rsidR="00DF53CC" w:rsidRPr="00B37407" w:rsidRDefault="00DF53CC" w:rsidP="00343C91">
      <w:pPr>
        <w:spacing w:line="240" w:lineRule="auto"/>
        <w:ind w:left="7314" w:firstLine="0"/>
        <w:rPr>
          <w:rFonts w:cstheme="minorHAnsi"/>
        </w:rPr>
      </w:pPr>
    </w:p>
    <w:p w14:paraId="0B6088BF" w14:textId="46689F91" w:rsidR="009B4090" w:rsidRPr="00B37407" w:rsidRDefault="003D6A98">
      <w:pPr>
        <w:rPr>
          <w:rFonts w:eastAsiaTheme="minorHAnsi" w:cstheme="minorHAnsi"/>
          <w:bCs/>
          <w:iCs/>
        </w:rPr>
      </w:pPr>
      <w:r w:rsidRPr="00B37407">
        <w:rPr>
          <w:rFonts w:eastAsiaTheme="minorHAnsi" w:cstheme="minorHAnsi"/>
          <w:bCs/>
          <w:iCs/>
        </w:rPr>
        <w:t>Ekonomiškai naudingiausias pasiūlymas išrenkamas pagal kainos kriterijų.</w:t>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41DF35B7" w14:textId="721CE5C2" w:rsidR="00506996" w:rsidRDefault="003D6A98" w:rsidP="003010A7">
      <w:pPr>
        <w:rPr>
          <w:rFonts w:ascii="Arial" w:eastAsiaTheme="minorHAnsi" w:hAnsi="Arial" w:cs="Arial"/>
          <w:bCs/>
          <w:iCs/>
        </w:rPr>
      </w:pPr>
      <w:r>
        <w:rPr>
          <w:rFonts w:ascii="Arial" w:eastAsiaTheme="minorHAnsi" w:hAnsi="Arial" w:cs="Arial"/>
          <w:bCs/>
          <w:iCs/>
        </w:rPr>
        <w:br w:type="page"/>
      </w:r>
    </w:p>
    <w:p w14:paraId="620C1954" w14:textId="3EF5ADE4" w:rsidR="00112F92" w:rsidRPr="003D6A98" w:rsidRDefault="003010A7" w:rsidP="003D6A98">
      <w:pPr>
        <w:spacing w:line="240" w:lineRule="auto"/>
        <w:ind w:left="7314" w:firstLine="0"/>
        <w:rPr>
          <w:rFonts w:cstheme="minorHAnsi"/>
        </w:rPr>
      </w:pPr>
      <w:r>
        <w:rPr>
          <w:rFonts w:cstheme="minorHAnsi"/>
        </w:rPr>
        <w:lastRenderedPageBreak/>
        <w:t>P</w:t>
      </w:r>
      <w:r w:rsidR="00506996" w:rsidRPr="00194983">
        <w:rPr>
          <w:rFonts w:cstheme="minorHAnsi"/>
        </w:rPr>
        <w:t xml:space="preserve">irkimo sąlygų </w:t>
      </w:r>
      <w:r>
        <w:rPr>
          <w:rFonts w:cstheme="minorHAnsi"/>
        </w:rPr>
        <w:t>5</w:t>
      </w:r>
      <w:r w:rsidR="00506996" w:rsidRPr="00194983">
        <w:rPr>
          <w:rFonts w:cstheme="minorHAnsi"/>
        </w:rPr>
        <w:t xml:space="preserve"> priedas „Sutarties projektas“</w:t>
      </w: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3B78500E" w14:textId="62C7ED0E" w:rsidR="003D6A98" w:rsidRPr="00022CFD" w:rsidRDefault="000A3599" w:rsidP="003D6A98">
      <w:pPr>
        <w:ind w:firstLine="0"/>
        <w:jc w:val="center"/>
        <w:rPr>
          <w:rFonts w:cstheme="minorHAnsi"/>
          <w:sz w:val="28"/>
          <w:szCs w:val="28"/>
        </w:rPr>
      </w:pPr>
      <w:bookmarkStart w:id="41" w:name="_Hlk143094658"/>
      <w:r>
        <w:rPr>
          <w:rFonts w:cstheme="minorHAnsi"/>
          <w:sz w:val="28"/>
          <w:szCs w:val="28"/>
        </w:rPr>
        <w:t>RANGOS DARBŲ</w:t>
      </w:r>
      <w:r w:rsidR="003D6A98" w:rsidRPr="00022CFD">
        <w:rPr>
          <w:rFonts w:cstheme="minorHAnsi"/>
          <w:sz w:val="28"/>
          <w:szCs w:val="28"/>
        </w:rPr>
        <w:t xml:space="preserve"> PIRKIMO – PARDAVIMO SUTARTIS</w:t>
      </w:r>
    </w:p>
    <w:p w14:paraId="11A4003B" w14:textId="77777777" w:rsidR="003D6A98" w:rsidRPr="00B37407" w:rsidRDefault="003D6A98" w:rsidP="003D6A98">
      <w:pPr>
        <w:jc w:val="center"/>
        <w:rPr>
          <w:rFonts w:cstheme="minorHAnsi"/>
          <w:b/>
          <w:bCs/>
        </w:rPr>
      </w:pPr>
      <w:r w:rsidRPr="00B37407">
        <w:rPr>
          <w:rFonts w:cstheme="minorHAnsi"/>
          <w:b/>
          <w:bCs/>
        </w:rPr>
        <w:t>Pridedama atskiru dokumentu</w:t>
      </w:r>
    </w:p>
    <w:bookmarkEnd w:id="41"/>
    <w:p w14:paraId="2C761178" w14:textId="5BA9946D" w:rsidR="009B4090" w:rsidRDefault="009B4090" w:rsidP="009B4090">
      <w:pPr>
        <w:rPr>
          <w:rFonts w:ascii="Arial" w:eastAsiaTheme="minorHAnsi" w:hAnsi="Arial" w:cs="Arial"/>
          <w:bCs/>
          <w:iCs/>
        </w:rPr>
      </w:pPr>
    </w:p>
    <w:p w14:paraId="05A79617" w14:textId="72D036DA" w:rsidR="003D6A98" w:rsidRDefault="003D6A98">
      <w:pPr>
        <w:rPr>
          <w:rFonts w:eastAsiaTheme="minorHAnsi" w:cstheme="minorHAnsi"/>
          <w:bCs/>
          <w:iCs/>
        </w:rPr>
      </w:pPr>
      <w:r>
        <w:rPr>
          <w:rFonts w:eastAsiaTheme="minorHAnsi" w:cstheme="minorHAnsi"/>
          <w:bCs/>
          <w:iCs/>
        </w:rPr>
        <w:br w:type="page"/>
      </w:r>
    </w:p>
    <w:p w14:paraId="38D541AE" w14:textId="77777777" w:rsidR="009B4090" w:rsidRPr="004F1A11" w:rsidRDefault="009B4090" w:rsidP="009B4090">
      <w:pPr>
        <w:rPr>
          <w:rFonts w:eastAsiaTheme="minorHAnsi" w:cstheme="minorHAnsi"/>
          <w:bCs/>
          <w:iCs/>
        </w:rPr>
      </w:pPr>
    </w:p>
    <w:p w14:paraId="163D66E3" w14:textId="7D6F8379"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3010A7">
        <w:rPr>
          <w:rFonts w:cstheme="minorHAnsi"/>
        </w:rPr>
        <w:t>6</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31AFF074" w:rsidR="009B4090" w:rsidRPr="004F1A11" w:rsidRDefault="00D27A90"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00E17E9A"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4885131B" w14:textId="65C2822E"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72090D4E"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3485D5CD" w14:textId="60505289" w:rsidR="009B4090" w:rsidRPr="0005637C" w:rsidRDefault="009B4090" w:rsidP="003C138F">
            <w:pPr>
              <w:ind w:firstLine="34"/>
              <w:rPr>
                <w:rFonts w:asciiTheme="minorHAnsi" w:hAnsiTheme="minorHAnsi" w:cstheme="minorHAnsi"/>
                <w:sz w:val="21"/>
                <w:szCs w:val="21"/>
                <w:lang w:val="en-US"/>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49F5ED47" w:rsidR="009B4090" w:rsidRPr="004F1A11" w:rsidRDefault="008F0260" w:rsidP="003C138F">
            <w:pPr>
              <w:ind w:firstLine="34"/>
              <w:rPr>
                <w:rFonts w:asciiTheme="minorHAnsi" w:hAnsiTheme="minorHAnsi" w:cstheme="minorHAnsi"/>
                <w:sz w:val="21"/>
                <w:szCs w:val="21"/>
              </w:rPr>
            </w:pPr>
            <w:r>
              <w:rPr>
                <w:rFonts w:asciiTheme="minorHAnsi" w:hAnsiTheme="minorHAnsi" w:cstheme="minorHAnsi"/>
                <w:bCs/>
                <w:sz w:val="21"/>
                <w:szCs w:val="21"/>
              </w:rPr>
              <w:t>Netaikoma.</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48404FC6" w:rsidR="00451D21" w:rsidRDefault="00451D21" w:rsidP="003C138F">
      <w:pPr>
        <w:spacing w:line="240" w:lineRule="auto"/>
        <w:rPr>
          <w:rFonts w:ascii="Arial" w:hAnsi="Arial" w:cs="Arial"/>
        </w:rPr>
      </w:pPr>
    </w:p>
    <w:p w14:paraId="664127AF" w14:textId="77777777" w:rsidR="00451D21" w:rsidRDefault="00451D21">
      <w:pPr>
        <w:rPr>
          <w:rFonts w:ascii="Arial" w:hAnsi="Arial" w:cs="Arial"/>
        </w:rPr>
      </w:pPr>
      <w:r>
        <w:rPr>
          <w:rFonts w:ascii="Arial" w:hAnsi="Arial" w:cs="Arial"/>
        </w:rPr>
        <w:br w:type="page"/>
      </w:r>
    </w:p>
    <w:p w14:paraId="6C9C4CB9" w14:textId="77777777" w:rsidR="00451D21" w:rsidRDefault="00451D21" w:rsidP="00451D21">
      <w:pPr>
        <w:ind w:firstLine="7371"/>
        <w:jc w:val="right"/>
        <w:rPr>
          <w:rFonts w:cstheme="minorHAnsi"/>
        </w:rPr>
      </w:pPr>
      <w:r w:rsidRPr="004F1A11">
        <w:rPr>
          <w:rFonts w:cstheme="minorHAnsi"/>
        </w:rPr>
        <w:lastRenderedPageBreak/>
        <w:t xml:space="preserve">Pirkimo sąlygų </w:t>
      </w:r>
      <w:r>
        <w:rPr>
          <w:rFonts w:cstheme="minorHAnsi"/>
        </w:rPr>
        <w:t>7</w:t>
      </w:r>
      <w:r w:rsidRPr="004F1A11">
        <w:rPr>
          <w:rFonts w:cstheme="minorHAnsi"/>
        </w:rPr>
        <w:t xml:space="preserve"> priedas </w:t>
      </w:r>
    </w:p>
    <w:p w14:paraId="282DDEB7" w14:textId="02C5C942" w:rsidR="000A3599" w:rsidRPr="000A3599" w:rsidRDefault="00451D21" w:rsidP="000A3599">
      <w:pPr>
        <w:ind w:firstLine="7371"/>
        <w:jc w:val="right"/>
        <w:rPr>
          <w:rFonts w:cstheme="minorHAnsi"/>
        </w:rPr>
      </w:pPr>
      <w:r w:rsidRPr="004F1A11">
        <w:rPr>
          <w:rFonts w:cstheme="minorHAnsi"/>
        </w:rPr>
        <w:t>„</w:t>
      </w:r>
      <w:r>
        <w:rPr>
          <w:rFonts w:cstheme="minorHAnsi"/>
        </w:rPr>
        <w:t>Tiekėjo deklaracija</w:t>
      </w:r>
      <w:r w:rsidRPr="004F1A11">
        <w:rPr>
          <w:rFonts w:cstheme="minorHAnsi"/>
        </w:rPr>
        <w:t>“</w:t>
      </w:r>
    </w:p>
    <w:p w14:paraId="6034D14A" w14:textId="77777777" w:rsidR="00451D21" w:rsidRDefault="00451D21" w:rsidP="00451D21">
      <w:pPr>
        <w:shd w:val="clear" w:color="auto" w:fill="FFFFFF"/>
        <w:suppressAutoHyphens/>
        <w:ind w:right="-178"/>
        <w:jc w:val="right"/>
        <w:rPr>
          <w:rFonts w:ascii="Calibri" w:hAnsi="Calibri" w:cs="Calibri"/>
          <w:sz w:val="24"/>
          <w:szCs w:val="24"/>
        </w:rPr>
      </w:pPr>
    </w:p>
    <w:p w14:paraId="654DFA44" w14:textId="77777777" w:rsidR="00451D21" w:rsidRPr="008D04FD" w:rsidRDefault="00451D21" w:rsidP="00451D21">
      <w:pPr>
        <w:shd w:val="clear" w:color="auto" w:fill="FFFFFF"/>
        <w:suppressAutoHyphens/>
        <w:ind w:right="-178"/>
        <w:jc w:val="center"/>
        <w:rPr>
          <w:rFonts w:ascii="Calibri" w:hAnsi="Calibri" w:cs="Calibri"/>
          <w:sz w:val="22"/>
          <w:szCs w:val="22"/>
        </w:rPr>
      </w:pPr>
      <w:r w:rsidRPr="008D04FD">
        <w:rPr>
          <w:rFonts w:ascii="Calibri" w:hAnsi="Calibri" w:cs="Calibri"/>
          <w:sz w:val="22"/>
          <w:szCs w:val="22"/>
        </w:rPr>
        <w:t>(T</w:t>
      </w:r>
      <w:r w:rsidRPr="008D04FD">
        <w:rPr>
          <w:rFonts w:ascii="Calibri" w:hAnsi="Calibri" w:cs="Calibri"/>
          <w:i/>
          <w:iCs/>
          <w:sz w:val="22"/>
          <w:szCs w:val="22"/>
        </w:rPr>
        <w:t>iekėjo pavadinimas</w:t>
      </w:r>
      <w:r w:rsidRPr="008D04FD">
        <w:rPr>
          <w:rFonts w:ascii="Calibri" w:hAnsi="Calibri" w:cs="Calibri"/>
          <w:sz w:val="22"/>
          <w:szCs w:val="22"/>
        </w:rPr>
        <w:t>)</w:t>
      </w:r>
    </w:p>
    <w:p w14:paraId="7B87029A"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b/>
          <w:bCs/>
          <w:sz w:val="22"/>
          <w:szCs w:val="22"/>
        </w:rPr>
      </w:pPr>
    </w:p>
    <w:p w14:paraId="057BD079"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b/>
          <w:bCs/>
          <w:sz w:val="22"/>
          <w:szCs w:val="22"/>
        </w:rPr>
      </w:pPr>
      <w:r w:rsidRPr="008D04FD">
        <w:rPr>
          <w:rFonts w:ascii="Calibri" w:eastAsia="Calibri" w:hAnsi="Calibri" w:cs="Calibri"/>
          <w:b/>
          <w:bCs/>
          <w:sz w:val="22"/>
          <w:szCs w:val="22"/>
        </w:rPr>
        <w:t>TIEKĖJO DEKLARACIJA</w:t>
      </w:r>
    </w:p>
    <w:p w14:paraId="79F9759D"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b/>
          <w:bCs/>
          <w:sz w:val="22"/>
          <w:szCs w:val="22"/>
        </w:rPr>
      </w:pPr>
    </w:p>
    <w:p w14:paraId="7222090F"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sz w:val="22"/>
          <w:szCs w:val="22"/>
        </w:rPr>
      </w:pPr>
      <w:r w:rsidRPr="008D04FD">
        <w:rPr>
          <w:rFonts w:ascii="Calibri" w:eastAsia="Calibri" w:hAnsi="Calibri" w:cs="Calibri"/>
          <w:sz w:val="22"/>
          <w:szCs w:val="22"/>
        </w:rPr>
        <w:t>20__ m._____________ d. Nr. ______</w:t>
      </w:r>
    </w:p>
    <w:p w14:paraId="1EC27C90"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sz w:val="22"/>
          <w:szCs w:val="22"/>
        </w:rPr>
      </w:pPr>
      <w:r w:rsidRPr="008D04FD">
        <w:rPr>
          <w:rFonts w:ascii="Calibri" w:eastAsia="Calibri" w:hAnsi="Calibri" w:cs="Calibri"/>
          <w:sz w:val="22"/>
          <w:szCs w:val="22"/>
        </w:rPr>
        <w:t>__________________________</w:t>
      </w:r>
    </w:p>
    <w:p w14:paraId="26315A62" w14:textId="77777777" w:rsidR="00451D21" w:rsidRPr="008D04FD" w:rsidRDefault="00451D21" w:rsidP="00451D21">
      <w:pPr>
        <w:widowControl w:val="0"/>
        <w:tabs>
          <w:tab w:val="right" w:leader="underscore" w:pos="9071"/>
        </w:tabs>
        <w:suppressAutoHyphens/>
        <w:jc w:val="center"/>
        <w:textAlignment w:val="baseline"/>
        <w:rPr>
          <w:rFonts w:ascii="Calibri" w:hAnsi="Calibri" w:cs="Calibri"/>
          <w:sz w:val="22"/>
          <w:szCs w:val="22"/>
        </w:rPr>
      </w:pPr>
      <w:r w:rsidRPr="008D04FD">
        <w:rPr>
          <w:rFonts w:ascii="Calibri" w:eastAsia="Calibri" w:hAnsi="Calibri" w:cs="Calibri"/>
          <w:i/>
          <w:iCs/>
          <w:sz w:val="22"/>
          <w:szCs w:val="22"/>
        </w:rPr>
        <w:t>(Sudarymo vieta)</w:t>
      </w:r>
    </w:p>
    <w:p w14:paraId="4E6532AC" w14:textId="77777777" w:rsidR="00451D21" w:rsidRPr="008D04FD" w:rsidRDefault="00451D21" w:rsidP="00451D21">
      <w:pPr>
        <w:ind w:firstLine="567"/>
        <w:rPr>
          <w:rFonts w:ascii="Calibri" w:hAnsi="Calibri" w:cs="Calibri"/>
          <w:sz w:val="22"/>
          <w:szCs w:val="22"/>
        </w:rPr>
      </w:pPr>
      <w:r w:rsidRPr="008D04FD">
        <w:rPr>
          <w:rFonts w:ascii="Calibri" w:hAnsi="Calibri" w:cs="Calibri"/>
          <w:sz w:val="22"/>
          <w:szCs w:val="22"/>
        </w:rPr>
        <w:t>Aš,___________________________________________________________________________,</w:t>
      </w:r>
    </w:p>
    <w:p w14:paraId="1B55DEDB" w14:textId="77777777" w:rsidR="00451D21" w:rsidRPr="008D04FD" w:rsidRDefault="00451D21" w:rsidP="00451D21">
      <w:pPr>
        <w:ind w:left="960" w:firstLine="318"/>
        <w:rPr>
          <w:rFonts w:ascii="Calibri" w:hAnsi="Calibri" w:cs="Calibri"/>
          <w:sz w:val="22"/>
          <w:szCs w:val="22"/>
        </w:rPr>
      </w:pPr>
      <w:r w:rsidRPr="008D04FD">
        <w:rPr>
          <w:rFonts w:ascii="Calibri" w:hAnsi="Calibri" w:cs="Calibri"/>
          <w:i/>
          <w:iCs/>
          <w:sz w:val="22"/>
          <w:szCs w:val="22"/>
        </w:rPr>
        <w:t>(tiekėjo vadovo ar jo įgalioto asmens pareigų pavadinimas, vardas ir pavardė)</w:t>
      </w:r>
    </w:p>
    <w:p w14:paraId="48534064" w14:textId="77777777" w:rsidR="00451D21" w:rsidRPr="008D04FD" w:rsidRDefault="00451D21" w:rsidP="00451D21">
      <w:pPr>
        <w:ind w:firstLine="0"/>
        <w:rPr>
          <w:rFonts w:ascii="Calibri" w:hAnsi="Calibri" w:cs="Calibri"/>
          <w:sz w:val="22"/>
          <w:szCs w:val="22"/>
        </w:rPr>
      </w:pPr>
      <w:r w:rsidRPr="008D04FD">
        <w:rPr>
          <w:rFonts w:ascii="Calibri" w:hAnsi="Calibri" w:cs="Calibri"/>
          <w:sz w:val="22"/>
          <w:szCs w:val="22"/>
        </w:rPr>
        <w:t>patvirtinu, kad mano vadovaujamas (-a) (atstovaujamas (-a))____________________________</w:t>
      </w:r>
      <w:r w:rsidRPr="008D04FD">
        <w:rPr>
          <w:rFonts w:ascii="Calibri" w:hAnsi="Calibri" w:cs="Calibri"/>
          <w:sz w:val="22"/>
          <w:szCs w:val="22"/>
        </w:rPr>
        <w:softHyphen/>
      </w:r>
      <w:r w:rsidRPr="008D04FD">
        <w:rPr>
          <w:rFonts w:ascii="Calibri" w:hAnsi="Calibri" w:cs="Calibri"/>
          <w:sz w:val="22"/>
          <w:szCs w:val="22"/>
        </w:rPr>
        <w:softHyphen/>
        <w:t>______,</w:t>
      </w:r>
    </w:p>
    <w:p w14:paraId="3CDA0516" w14:textId="77777777" w:rsidR="00451D21" w:rsidRPr="008D04FD" w:rsidRDefault="00451D21" w:rsidP="00451D21">
      <w:pPr>
        <w:ind w:left="5640" w:firstLine="742"/>
        <w:rPr>
          <w:rFonts w:ascii="Calibri" w:hAnsi="Calibri" w:cs="Calibri"/>
          <w:sz w:val="22"/>
          <w:szCs w:val="22"/>
        </w:rPr>
      </w:pPr>
      <w:r w:rsidRPr="008D04FD">
        <w:rPr>
          <w:rFonts w:ascii="Calibri" w:hAnsi="Calibri" w:cs="Calibri"/>
          <w:i/>
          <w:iCs/>
          <w:sz w:val="22"/>
          <w:szCs w:val="22"/>
        </w:rPr>
        <w:t xml:space="preserve">(tiekėjo pavadinimas)    </w:t>
      </w:r>
    </w:p>
    <w:p w14:paraId="1301DEC8" w14:textId="77777777" w:rsidR="00451D21" w:rsidRPr="008D04FD" w:rsidRDefault="00451D21" w:rsidP="00451D21">
      <w:pPr>
        <w:ind w:firstLine="0"/>
        <w:rPr>
          <w:rFonts w:ascii="Calibri" w:hAnsi="Calibri" w:cs="Calibri"/>
          <w:sz w:val="22"/>
          <w:szCs w:val="22"/>
          <w:u w:val="single"/>
        </w:rPr>
      </w:pPr>
      <w:r w:rsidRPr="008D04FD">
        <w:rPr>
          <w:rFonts w:ascii="Calibri" w:hAnsi="Calibri" w:cs="Calibri"/>
          <w:sz w:val="22"/>
          <w:szCs w:val="22"/>
        </w:rPr>
        <w:t>dalyvaujantis (-i) ____________________________________________________________________,</w:t>
      </w:r>
    </w:p>
    <w:p w14:paraId="49CC6490" w14:textId="77777777" w:rsidR="00451D21" w:rsidRPr="008D04FD" w:rsidRDefault="00451D21" w:rsidP="00451D21">
      <w:pPr>
        <w:ind w:left="2040" w:firstLine="371"/>
        <w:rPr>
          <w:rFonts w:ascii="Calibri" w:hAnsi="Calibri" w:cs="Calibri"/>
          <w:sz w:val="22"/>
          <w:szCs w:val="22"/>
        </w:rPr>
      </w:pPr>
      <w:r w:rsidRPr="008D04FD">
        <w:rPr>
          <w:rFonts w:ascii="Calibri" w:hAnsi="Calibri" w:cs="Calibri"/>
          <w:i/>
          <w:iCs/>
          <w:sz w:val="22"/>
          <w:szCs w:val="22"/>
        </w:rPr>
        <w:t>(perkančiosios organizacijos / perkančiojo subjekto pavadinimas)</w:t>
      </w:r>
    </w:p>
    <w:p w14:paraId="413AD436" w14:textId="77777777" w:rsidR="00451D21" w:rsidRPr="008D04FD" w:rsidRDefault="00451D21" w:rsidP="00451D21">
      <w:pPr>
        <w:ind w:firstLine="0"/>
        <w:rPr>
          <w:rFonts w:ascii="Calibri" w:hAnsi="Calibri" w:cs="Calibri"/>
          <w:sz w:val="22"/>
          <w:szCs w:val="22"/>
        </w:rPr>
      </w:pPr>
      <w:r w:rsidRPr="008D04FD">
        <w:rPr>
          <w:rFonts w:ascii="Calibri" w:hAnsi="Calibri" w:cs="Calibri"/>
          <w:sz w:val="22"/>
          <w:szCs w:val="22"/>
        </w:rPr>
        <w:t xml:space="preserve">vykdomame ________________________________________________________________________, </w:t>
      </w:r>
    </w:p>
    <w:p w14:paraId="08EBE4AD" w14:textId="77777777" w:rsidR="00451D21" w:rsidRPr="008D04FD" w:rsidRDefault="00451D21" w:rsidP="00451D21">
      <w:pPr>
        <w:ind w:left="720" w:firstLine="720"/>
        <w:rPr>
          <w:rFonts w:ascii="Calibri" w:hAnsi="Calibri" w:cs="Calibri"/>
          <w:sz w:val="22"/>
          <w:szCs w:val="22"/>
        </w:rPr>
      </w:pPr>
      <w:r w:rsidRPr="008D04FD">
        <w:rPr>
          <w:rFonts w:ascii="Calibri" w:hAnsi="Calibri" w:cs="Calibri"/>
          <w:i/>
          <w:iCs/>
          <w:sz w:val="22"/>
          <w:szCs w:val="22"/>
        </w:rPr>
        <w:t>(pirkimo objekto pavadinimas, pirkimo numeris, pirkimo paskelbimo CVP IS data</w:t>
      </w:r>
      <w:r w:rsidRPr="008D04FD">
        <w:rPr>
          <w:rFonts w:ascii="Calibri" w:hAnsi="Calibri" w:cs="Calibri"/>
          <w:sz w:val="22"/>
          <w:szCs w:val="22"/>
        </w:rPr>
        <w:t>)</w:t>
      </w:r>
    </w:p>
    <w:p w14:paraId="5CB07825" w14:textId="77777777" w:rsidR="00451D21" w:rsidRPr="008D04FD" w:rsidRDefault="00451D21" w:rsidP="00451D21">
      <w:pPr>
        <w:ind w:firstLine="0"/>
        <w:rPr>
          <w:rFonts w:ascii="Calibri" w:hAnsi="Calibri" w:cs="Calibri"/>
          <w:sz w:val="22"/>
          <w:szCs w:val="22"/>
        </w:rPr>
      </w:pPr>
      <w:r w:rsidRPr="008D04FD">
        <w:rPr>
          <w:rFonts w:ascii="Calibri" w:hAnsi="Calibri" w:cs="Calibri"/>
          <w:sz w:val="22"/>
          <w:szCs w:val="22"/>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62"/>
        <w:gridCol w:w="8364"/>
        <w:gridCol w:w="1461"/>
      </w:tblGrid>
      <w:tr w:rsidR="00451D21" w:rsidRPr="008D04FD" w14:paraId="2FD8DBF9" w14:textId="77777777" w:rsidTr="00B6688C">
        <w:tc>
          <w:tcPr>
            <w:tcW w:w="562" w:type="dxa"/>
          </w:tcPr>
          <w:p w14:paraId="78FDFF3A"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1. </w:t>
            </w:r>
          </w:p>
        </w:tc>
        <w:tc>
          <w:tcPr>
            <w:tcW w:w="8364" w:type="dxa"/>
          </w:tcPr>
          <w:p w14:paraId="43354177"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Tiekėjas su kitais tiekėjais yra sudaręs susitarimų, kuriais siekiama iškreipti konkurenciją atliekamame pirkime, ir perkančioji organizacija dėl to turi įtikinamų duomenų </w:t>
            </w:r>
            <w:r w:rsidRPr="008D04FD">
              <w:rPr>
                <w:rFonts w:ascii="Calibri" w:hAnsi="Calibri" w:cs="Calibri"/>
                <w:b/>
                <w:sz w:val="22"/>
                <w:szCs w:val="22"/>
              </w:rPr>
              <w:t>(</w:t>
            </w:r>
            <w:r w:rsidRPr="008D04FD">
              <w:rPr>
                <w:rFonts w:ascii="Calibri" w:eastAsia="Yu Mincho" w:hAnsi="Calibri" w:cs="Calibri"/>
                <w:b/>
                <w:sz w:val="22"/>
                <w:szCs w:val="22"/>
              </w:rPr>
              <w:t>VPĮ 46 straipsnio 4 dalies 1 punktas</w:t>
            </w:r>
            <w:r w:rsidRPr="008D04FD">
              <w:rPr>
                <w:rFonts w:ascii="Calibri" w:eastAsia="Arial" w:hAnsi="Calibri" w:cs="Calibri"/>
                <w:sz w:val="22"/>
                <w:szCs w:val="22"/>
              </w:rPr>
              <w:t>).</w:t>
            </w:r>
          </w:p>
        </w:tc>
        <w:tc>
          <w:tcPr>
            <w:tcW w:w="1461" w:type="dxa"/>
          </w:tcPr>
          <w:p w14:paraId="6D1D538F"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191B9348"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51EDEE39" w14:textId="77777777" w:rsidR="00451D21" w:rsidRPr="008D04FD" w:rsidRDefault="00451D21" w:rsidP="00B6688C">
            <w:pPr>
              <w:ind w:firstLine="27"/>
              <w:rPr>
                <w:rFonts w:ascii="Calibri" w:hAnsi="Calibri" w:cs="Calibri"/>
                <w:sz w:val="22"/>
                <w:szCs w:val="22"/>
              </w:rPr>
            </w:pPr>
          </w:p>
        </w:tc>
      </w:tr>
      <w:tr w:rsidR="00451D21" w:rsidRPr="008D04FD" w14:paraId="351ECCBE" w14:textId="77777777" w:rsidTr="00B6688C">
        <w:tc>
          <w:tcPr>
            <w:tcW w:w="562" w:type="dxa"/>
          </w:tcPr>
          <w:p w14:paraId="2D7B9C13"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2. </w:t>
            </w:r>
          </w:p>
        </w:tc>
        <w:tc>
          <w:tcPr>
            <w:tcW w:w="8364" w:type="dxa"/>
          </w:tcPr>
          <w:p w14:paraId="7A1F5CB7" w14:textId="77777777" w:rsidR="00451D21" w:rsidRPr="008D04FD" w:rsidRDefault="00451D21" w:rsidP="00B6688C">
            <w:pPr>
              <w:pStyle w:val="Betarp"/>
              <w:ind w:firstLine="33"/>
              <w:rPr>
                <w:rFonts w:ascii="Calibri" w:hAnsi="Calibri" w:cs="Calibri"/>
                <w:b/>
                <w:sz w:val="22"/>
                <w:szCs w:val="22"/>
              </w:rPr>
            </w:pPr>
            <w:r w:rsidRPr="008D04FD">
              <w:rPr>
                <w:rFonts w:ascii="Calibri" w:hAnsi="Calibri" w:cs="Calibri"/>
                <w:sz w:val="22"/>
                <w:szCs w:val="22"/>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8D04FD">
              <w:rPr>
                <w:rFonts w:ascii="Calibri" w:hAnsi="Calibri" w:cs="Calibri"/>
                <w:b/>
                <w:sz w:val="22"/>
                <w:szCs w:val="22"/>
              </w:rPr>
              <w:t>(</w:t>
            </w:r>
            <w:r w:rsidRPr="008D04FD">
              <w:rPr>
                <w:rFonts w:ascii="Calibri" w:eastAsia="Yu Mincho" w:hAnsi="Calibri" w:cs="Calibri"/>
                <w:b/>
                <w:sz w:val="22"/>
                <w:szCs w:val="22"/>
              </w:rPr>
              <w:t>VPĮ 46 straipsnio 4 dalies 2 punktas)</w:t>
            </w:r>
            <w:r w:rsidRPr="008D04FD">
              <w:rPr>
                <w:rFonts w:ascii="Calibri" w:hAnsi="Calibri" w:cs="Calibri"/>
                <w:sz w:val="22"/>
                <w:szCs w:val="22"/>
              </w:rPr>
              <w:t>.</w:t>
            </w:r>
          </w:p>
        </w:tc>
        <w:tc>
          <w:tcPr>
            <w:tcW w:w="1461" w:type="dxa"/>
          </w:tcPr>
          <w:p w14:paraId="2034D430"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25BD0B15"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605EEFB5" w14:textId="77777777" w:rsidR="00451D21" w:rsidRPr="008D04FD" w:rsidRDefault="00451D21" w:rsidP="00B6688C">
            <w:pPr>
              <w:ind w:firstLine="27"/>
              <w:rPr>
                <w:rFonts w:ascii="Calibri" w:hAnsi="Calibri" w:cs="Calibri"/>
                <w:sz w:val="22"/>
                <w:szCs w:val="22"/>
              </w:rPr>
            </w:pPr>
          </w:p>
        </w:tc>
      </w:tr>
      <w:tr w:rsidR="00451D21" w:rsidRPr="008D04FD" w14:paraId="4F81ED6D" w14:textId="77777777" w:rsidTr="00B6688C">
        <w:tc>
          <w:tcPr>
            <w:tcW w:w="562" w:type="dxa"/>
          </w:tcPr>
          <w:p w14:paraId="79A174A1"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3. </w:t>
            </w:r>
          </w:p>
        </w:tc>
        <w:tc>
          <w:tcPr>
            <w:tcW w:w="8364" w:type="dxa"/>
          </w:tcPr>
          <w:p w14:paraId="42043C00" w14:textId="77777777" w:rsidR="00451D21" w:rsidRPr="008D04FD" w:rsidRDefault="00451D21" w:rsidP="00B6688C">
            <w:pPr>
              <w:pStyle w:val="Betarp"/>
              <w:ind w:firstLine="33"/>
              <w:rPr>
                <w:rFonts w:ascii="Calibri" w:eastAsia="Yu Mincho" w:hAnsi="Calibri" w:cs="Calibri"/>
                <w:b/>
                <w:bCs/>
                <w:sz w:val="22"/>
                <w:szCs w:val="22"/>
              </w:rPr>
            </w:pPr>
            <w:r w:rsidRPr="008D04FD">
              <w:rPr>
                <w:rFonts w:ascii="Calibri" w:hAnsi="Calibri" w:cs="Calibri"/>
                <w:sz w:val="22"/>
                <w:szCs w:val="22"/>
              </w:rPr>
              <w:t xml:space="preserve">Pažeista konkurencija, kaip nustatyta VPĮ 27 straipsnio 3 ir 4 dalyse, ir atitinkamos padėties negalima ištaisyti </w:t>
            </w:r>
            <w:r w:rsidRPr="008D04FD">
              <w:rPr>
                <w:rFonts w:ascii="Calibri" w:hAnsi="Calibri" w:cs="Calibri"/>
                <w:b/>
                <w:sz w:val="22"/>
                <w:szCs w:val="22"/>
              </w:rPr>
              <w:t>(</w:t>
            </w:r>
            <w:r w:rsidRPr="008D04FD">
              <w:rPr>
                <w:rFonts w:ascii="Calibri" w:eastAsia="Yu Mincho" w:hAnsi="Calibri" w:cs="Calibri"/>
                <w:b/>
                <w:sz w:val="22"/>
                <w:szCs w:val="22"/>
              </w:rPr>
              <w:t>VPĮ 46 straipsnio 4 dalies 3 punktas).</w:t>
            </w:r>
          </w:p>
        </w:tc>
        <w:tc>
          <w:tcPr>
            <w:tcW w:w="1461" w:type="dxa"/>
          </w:tcPr>
          <w:p w14:paraId="377E9B0D"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0F0F0D67"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tc>
      </w:tr>
      <w:tr w:rsidR="00451D21" w:rsidRPr="008D04FD" w14:paraId="09A90989" w14:textId="77777777" w:rsidTr="00B6688C">
        <w:tc>
          <w:tcPr>
            <w:tcW w:w="562" w:type="dxa"/>
          </w:tcPr>
          <w:p w14:paraId="467E539A"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4.</w:t>
            </w:r>
          </w:p>
        </w:tc>
        <w:tc>
          <w:tcPr>
            <w:tcW w:w="8364" w:type="dxa"/>
          </w:tcPr>
          <w:p w14:paraId="775A0F16"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1461" w:type="dxa"/>
          </w:tcPr>
          <w:p w14:paraId="5501BE85"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3EF6D426"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1E359BDC" w14:textId="77777777" w:rsidR="00451D21" w:rsidRPr="008D04FD" w:rsidRDefault="00451D21" w:rsidP="00B6688C">
            <w:pPr>
              <w:ind w:firstLine="27"/>
              <w:rPr>
                <w:rFonts w:ascii="Calibri" w:hAnsi="Calibri" w:cs="Calibri"/>
                <w:sz w:val="22"/>
                <w:szCs w:val="22"/>
              </w:rPr>
            </w:pPr>
          </w:p>
        </w:tc>
      </w:tr>
      <w:tr w:rsidR="00451D21" w:rsidRPr="008D04FD" w14:paraId="682F23DE" w14:textId="77777777" w:rsidTr="00B6688C">
        <w:tc>
          <w:tcPr>
            <w:tcW w:w="562" w:type="dxa"/>
          </w:tcPr>
          <w:p w14:paraId="34DF929B"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5.</w:t>
            </w:r>
          </w:p>
        </w:tc>
        <w:tc>
          <w:tcPr>
            <w:tcW w:w="8364" w:type="dxa"/>
          </w:tcPr>
          <w:p w14:paraId="000802E1" w14:textId="77777777" w:rsidR="00451D21" w:rsidRPr="008D04FD" w:rsidRDefault="00451D21" w:rsidP="00B6688C">
            <w:pPr>
              <w:pStyle w:val="Betarp"/>
              <w:ind w:firstLine="0"/>
              <w:rPr>
                <w:rFonts w:ascii="Calibri" w:eastAsia="Yu Mincho" w:hAnsi="Calibri" w:cs="Calibri"/>
                <w:b/>
                <w:sz w:val="22"/>
                <w:szCs w:val="22"/>
              </w:rPr>
            </w:pPr>
            <w:r w:rsidRPr="008D04FD">
              <w:rPr>
                <w:rFonts w:ascii="Calibri" w:hAnsi="Calibri" w:cs="Calibri"/>
                <w:iCs/>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8D04FD">
              <w:rPr>
                <w:rFonts w:ascii="Calibri" w:hAnsi="Calibri" w:cs="Calibri"/>
                <w:sz w:val="22"/>
                <w:szCs w:val="22"/>
              </w:rPr>
              <w:t>(</w:t>
            </w:r>
            <w:r w:rsidRPr="008D04FD">
              <w:rPr>
                <w:rFonts w:ascii="Calibri" w:eastAsia="Yu Mincho" w:hAnsi="Calibri" w:cs="Calibri"/>
                <w:b/>
                <w:sz w:val="22"/>
                <w:szCs w:val="22"/>
              </w:rPr>
              <w:t>VPĮ 46 straipsnio 4 dalies 5 punktas).</w:t>
            </w:r>
          </w:p>
        </w:tc>
        <w:tc>
          <w:tcPr>
            <w:tcW w:w="1461" w:type="dxa"/>
          </w:tcPr>
          <w:p w14:paraId="4E63188D"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4AB1B682"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1EB3862D" w14:textId="77777777" w:rsidR="00451D21" w:rsidRPr="008D04FD" w:rsidRDefault="00451D21" w:rsidP="00B6688C">
            <w:pPr>
              <w:ind w:firstLine="27"/>
              <w:rPr>
                <w:rFonts w:ascii="Calibri" w:hAnsi="Calibri" w:cs="Calibri"/>
                <w:sz w:val="22"/>
                <w:szCs w:val="22"/>
              </w:rPr>
            </w:pPr>
          </w:p>
        </w:tc>
      </w:tr>
      <w:tr w:rsidR="00451D21" w:rsidRPr="008D04FD" w14:paraId="489477DC" w14:textId="77777777" w:rsidTr="00B6688C">
        <w:tc>
          <w:tcPr>
            <w:tcW w:w="562" w:type="dxa"/>
          </w:tcPr>
          <w:p w14:paraId="737FEC56"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6.</w:t>
            </w:r>
          </w:p>
        </w:tc>
        <w:tc>
          <w:tcPr>
            <w:tcW w:w="8364" w:type="dxa"/>
          </w:tcPr>
          <w:p w14:paraId="0D9AA6A4" w14:textId="77777777" w:rsidR="00451D21" w:rsidRPr="008D04FD" w:rsidRDefault="00451D21" w:rsidP="00B6688C">
            <w:pPr>
              <w:pStyle w:val="Betarp"/>
              <w:ind w:firstLine="0"/>
              <w:rPr>
                <w:rFonts w:ascii="Calibri" w:hAnsi="Calibri" w:cs="Calibri"/>
                <w:iCs/>
                <w:sz w:val="22"/>
                <w:szCs w:val="22"/>
              </w:rPr>
            </w:pPr>
            <w:r w:rsidRPr="008D04FD">
              <w:rPr>
                <w:rFonts w:ascii="Calibri" w:eastAsia="Times New Roman" w:hAnsi="Calibri" w:cs="Calibri"/>
                <w:color w:val="000000"/>
                <w:sz w:val="22"/>
                <w:szCs w:val="22"/>
              </w:rPr>
              <w:t xml:space="preserve">Tiekėjas yra neatlikęs jam paskirtos baudžiamojo poveikio priemonės – uždraudimo juridiniam asmeniui dalyvauti viešuosiuose pirkimuose </w:t>
            </w:r>
            <w:r w:rsidRPr="008D04FD">
              <w:rPr>
                <w:rFonts w:ascii="Calibri" w:eastAsia="Times New Roman" w:hAnsi="Calibri" w:cs="Calibri"/>
                <w:b/>
                <w:bCs/>
                <w:color w:val="000000"/>
                <w:sz w:val="22"/>
                <w:szCs w:val="22"/>
              </w:rPr>
              <w:t>(VPĮ 46 straipsnio 2</w:t>
            </w:r>
            <w:r w:rsidRPr="008D04FD">
              <w:rPr>
                <w:rFonts w:ascii="Calibri" w:eastAsia="Times New Roman" w:hAnsi="Calibri" w:cs="Calibri"/>
                <w:b/>
                <w:bCs/>
                <w:color w:val="000000"/>
                <w:sz w:val="22"/>
                <w:szCs w:val="22"/>
                <w:vertAlign w:val="superscript"/>
              </w:rPr>
              <w:t>1</w:t>
            </w:r>
            <w:r w:rsidRPr="008D04FD">
              <w:rPr>
                <w:rFonts w:ascii="Calibri" w:eastAsia="Times New Roman" w:hAnsi="Calibri" w:cs="Calibri"/>
                <w:b/>
                <w:bCs/>
                <w:color w:val="000000"/>
                <w:sz w:val="22"/>
                <w:szCs w:val="22"/>
              </w:rPr>
              <w:t> dalis).</w:t>
            </w:r>
          </w:p>
        </w:tc>
        <w:tc>
          <w:tcPr>
            <w:tcW w:w="1461" w:type="dxa"/>
          </w:tcPr>
          <w:p w14:paraId="00F79DC0"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366B7CC2"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549DE62F" w14:textId="77777777" w:rsidR="00451D21" w:rsidRPr="008D04FD" w:rsidRDefault="00451D21" w:rsidP="00B6688C">
            <w:pPr>
              <w:ind w:firstLine="27"/>
              <w:rPr>
                <w:rFonts w:ascii="Calibri" w:hAnsi="Calibri" w:cs="Calibri"/>
                <w:sz w:val="22"/>
                <w:szCs w:val="22"/>
              </w:rPr>
            </w:pPr>
          </w:p>
        </w:tc>
      </w:tr>
    </w:tbl>
    <w:p w14:paraId="02C70426" w14:textId="77777777" w:rsidR="00451D21" w:rsidRPr="008D04FD" w:rsidRDefault="00451D21" w:rsidP="00451D21">
      <w:pPr>
        <w:shd w:val="clear" w:color="auto" w:fill="FFFFFF"/>
        <w:ind w:firstLine="720"/>
        <w:rPr>
          <w:rFonts w:ascii="Calibri" w:hAnsi="Calibri" w:cs="Calibri"/>
          <w:sz w:val="22"/>
          <w:szCs w:val="22"/>
        </w:rPr>
      </w:pPr>
    </w:p>
    <w:p w14:paraId="27F6D563" w14:textId="77777777" w:rsidR="00451D21" w:rsidRPr="008D04FD" w:rsidRDefault="00451D21" w:rsidP="00451D21">
      <w:pPr>
        <w:shd w:val="clear" w:color="auto" w:fill="FFFFFF"/>
        <w:ind w:firstLine="720"/>
        <w:rPr>
          <w:rFonts w:ascii="Calibri" w:hAnsi="Calibri" w:cs="Calibri"/>
          <w:sz w:val="22"/>
          <w:szCs w:val="22"/>
        </w:rPr>
      </w:pPr>
      <w:r w:rsidRPr="008D04FD">
        <w:rPr>
          <w:rFonts w:ascii="Calibri" w:hAnsi="Calibri" w:cs="Calibri"/>
          <w:sz w:val="22"/>
          <w:szCs w:val="22"/>
        </w:rPr>
        <w:lastRenderedPageBreak/>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4364F78E" w14:textId="77777777" w:rsidR="00451D21" w:rsidRPr="008D04FD" w:rsidRDefault="00451D21" w:rsidP="00451D21">
      <w:pPr>
        <w:rPr>
          <w:rFonts w:ascii="Calibri" w:hAnsi="Calibri" w:cs="Calibri"/>
          <w:sz w:val="22"/>
          <w:szCs w:val="22"/>
        </w:rPr>
      </w:pPr>
      <w:r w:rsidRPr="008D04FD">
        <w:rPr>
          <w:rFonts w:ascii="Calibri" w:hAnsi="Calibri" w:cs="Calibri"/>
          <w:sz w:val="22"/>
          <w:szCs w:val="22"/>
        </w:rPr>
        <w:t>Esame informuoti, kad už neteisingų duomenų pateikimą Tiekėjas atsako teisės aktuose nustatyta tvarka.</w:t>
      </w:r>
    </w:p>
    <w:p w14:paraId="74D63CAF" w14:textId="77777777" w:rsidR="00451D21" w:rsidRDefault="00451D21" w:rsidP="00451D21">
      <w:pPr>
        <w:rPr>
          <w:rFonts w:ascii="Calibri" w:eastAsia="Calibri" w:hAnsi="Calibri" w:cs="Calibri"/>
          <w:sz w:val="22"/>
          <w:szCs w:val="22"/>
        </w:rPr>
      </w:pPr>
    </w:p>
    <w:p w14:paraId="1379E319" w14:textId="477D883E" w:rsidR="00451D21" w:rsidRPr="008D04FD" w:rsidRDefault="00451D21" w:rsidP="00451D21">
      <w:pPr>
        <w:rPr>
          <w:rFonts w:ascii="Calibri" w:hAnsi="Calibri" w:cs="Calibri"/>
          <w:sz w:val="22"/>
          <w:szCs w:val="22"/>
        </w:rPr>
      </w:pPr>
      <w:r w:rsidRPr="008D04FD">
        <w:rPr>
          <w:rFonts w:ascii="Calibri" w:eastAsia="Calibri" w:hAnsi="Calibri" w:cs="Calibri"/>
          <w:sz w:val="22"/>
          <w:szCs w:val="22"/>
        </w:rPr>
        <w:t>____________________</w:t>
      </w:r>
      <w:r w:rsidRPr="008D04FD">
        <w:rPr>
          <w:rFonts w:ascii="Calibri" w:eastAsia="Calibri" w:hAnsi="Calibri" w:cs="Calibri"/>
          <w:i/>
          <w:iCs/>
          <w:sz w:val="22"/>
          <w:szCs w:val="22"/>
        </w:rPr>
        <w:t xml:space="preserve">             </w:t>
      </w:r>
      <w:r w:rsidRPr="008D04FD">
        <w:rPr>
          <w:rFonts w:ascii="Calibri" w:eastAsia="Calibri" w:hAnsi="Calibri" w:cs="Calibri"/>
          <w:sz w:val="22"/>
          <w:szCs w:val="22"/>
        </w:rPr>
        <w:t>____________________</w:t>
      </w:r>
      <w:r w:rsidRPr="008D04FD">
        <w:rPr>
          <w:rFonts w:ascii="Calibri" w:eastAsia="Calibri" w:hAnsi="Calibri" w:cs="Calibri"/>
          <w:sz w:val="22"/>
          <w:szCs w:val="22"/>
        </w:rPr>
        <w:tab/>
        <w:t xml:space="preserve">                      ___________________</w:t>
      </w:r>
      <w:r>
        <w:rPr>
          <w:rFonts w:ascii="Calibri" w:eastAsia="Calibri" w:hAnsi="Calibri" w:cs="Calibri"/>
          <w:sz w:val="22"/>
          <w:szCs w:val="22"/>
        </w:rPr>
        <w:t>____</w:t>
      </w:r>
    </w:p>
    <w:p w14:paraId="4609E7C2" w14:textId="77777777" w:rsidR="00451D21" w:rsidRPr="008D04FD" w:rsidRDefault="00451D21" w:rsidP="00451D21">
      <w:pPr>
        <w:widowControl w:val="0"/>
        <w:suppressAutoHyphens/>
        <w:ind w:firstLine="471"/>
        <w:jc w:val="center"/>
        <w:textAlignment w:val="baseline"/>
        <w:rPr>
          <w:rFonts w:ascii="Calibri" w:hAnsi="Calibri" w:cs="Calibri"/>
          <w:sz w:val="22"/>
          <w:szCs w:val="22"/>
        </w:rPr>
      </w:pPr>
      <w:r w:rsidRPr="008D04FD">
        <w:rPr>
          <w:rFonts w:ascii="Calibri" w:eastAsia="Calibri" w:hAnsi="Calibri" w:cs="Calibri"/>
          <w:i/>
          <w:iCs/>
          <w:sz w:val="22"/>
          <w:szCs w:val="22"/>
        </w:rPr>
        <w:t>(pareigos)                                             (parašas)                                          (vardas ir pavardė)</w:t>
      </w:r>
    </w:p>
    <w:p w14:paraId="050CE7BB" w14:textId="77777777" w:rsidR="00451D21" w:rsidRPr="00A03E6B" w:rsidRDefault="00451D21" w:rsidP="00451D21">
      <w:pPr>
        <w:shd w:val="clear" w:color="auto" w:fill="FFFFFF"/>
        <w:suppressAutoHyphens/>
        <w:jc w:val="center"/>
        <w:rPr>
          <w:rFonts w:ascii="Calibri" w:hAnsi="Calibri" w:cs="Calibri"/>
          <w:b/>
          <w:sz w:val="24"/>
          <w:szCs w:val="24"/>
        </w:rPr>
      </w:pPr>
    </w:p>
    <w:p w14:paraId="5B2293C6" w14:textId="77777777" w:rsidR="00451D21" w:rsidRPr="00A03E6B" w:rsidRDefault="00451D21" w:rsidP="00451D21">
      <w:pPr>
        <w:shd w:val="clear" w:color="auto" w:fill="FFFFFF"/>
        <w:suppressAutoHyphens/>
        <w:jc w:val="center"/>
        <w:rPr>
          <w:rFonts w:ascii="Calibri" w:hAnsi="Calibri" w:cs="Calibri"/>
          <w:b/>
          <w:sz w:val="24"/>
          <w:szCs w:val="24"/>
        </w:rPr>
      </w:pPr>
    </w:p>
    <w:p w14:paraId="588BFE87" w14:textId="77777777" w:rsidR="00451D21" w:rsidRPr="00A03E6B" w:rsidRDefault="00451D21" w:rsidP="00451D21">
      <w:pPr>
        <w:spacing w:line="240" w:lineRule="auto"/>
        <w:rPr>
          <w:rFonts w:ascii="Calibri" w:hAnsi="Calibri" w:cs="Calibri"/>
          <w:sz w:val="24"/>
          <w:szCs w:val="24"/>
        </w:rPr>
      </w:pPr>
    </w:p>
    <w:p w14:paraId="0DB05497" w14:textId="77777777" w:rsidR="00451D21" w:rsidRPr="00A03E6B" w:rsidRDefault="00451D21" w:rsidP="00451D21">
      <w:pPr>
        <w:rPr>
          <w:rFonts w:ascii="Calibri" w:hAnsi="Calibri" w:cs="Calibri"/>
          <w:sz w:val="24"/>
          <w:szCs w:val="24"/>
        </w:rPr>
      </w:pPr>
    </w:p>
    <w:p w14:paraId="7A9F31A4" w14:textId="53349486" w:rsidR="000A3599" w:rsidRDefault="000A3599">
      <w:pPr>
        <w:rPr>
          <w:rFonts w:ascii="Arial" w:hAnsi="Arial" w:cs="Arial"/>
        </w:rPr>
      </w:pPr>
      <w:r>
        <w:rPr>
          <w:rFonts w:ascii="Arial" w:hAnsi="Arial" w:cs="Arial"/>
        </w:rPr>
        <w:br w:type="page"/>
      </w:r>
    </w:p>
    <w:p w14:paraId="6DB1EA8F" w14:textId="570B6E6F" w:rsidR="000A3599" w:rsidRPr="00AC0420" w:rsidRDefault="000A3599" w:rsidP="000A3599">
      <w:pPr>
        <w:spacing w:line="240" w:lineRule="auto"/>
        <w:ind w:left="7314" w:firstLine="0"/>
        <w:rPr>
          <w:rFonts w:cstheme="minorHAnsi"/>
        </w:rPr>
      </w:pPr>
      <w:r w:rsidRPr="002E1129">
        <w:rPr>
          <w:rFonts w:cstheme="minorHAnsi"/>
        </w:rPr>
        <w:lastRenderedPageBreak/>
        <w:t xml:space="preserve">Pirkimo sąlygų </w:t>
      </w:r>
      <w:r>
        <w:rPr>
          <w:rFonts w:cstheme="minorHAnsi"/>
        </w:rPr>
        <w:t>8</w:t>
      </w:r>
      <w:r w:rsidRPr="002E1129">
        <w:rPr>
          <w:rFonts w:cstheme="minorHAnsi"/>
        </w:rPr>
        <w:t xml:space="preserve"> priedas </w:t>
      </w:r>
      <w:r w:rsidRPr="00AC0420">
        <w:rPr>
          <w:rFonts w:cstheme="minorHAnsi"/>
        </w:rPr>
        <w:t>„Tiekėjų pašalinimo pagrindai“</w:t>
      </w:r>
    </w:p>
    <w:p w14:paraId="5D806BBB" w14:textId="77777777" w:rsidR="000A3599" w:rsidRPr="002E1129" w:rsidRDefault="000A3599" w:rsidP="000A3599">
      <w:pPr>
        <w:keepNext/>
        <w:keepLines/>
        <w:spacing w:before="120" w:after="160" w:line="276" w:lineRule="auto"/>
        <w:ind w:left="318"/>
        <w:jc w:val="right"/>
        <w:rPr>
          <w:rFonts w:ascii="Arial" w:eastAsia="Arial" w:hAnsi="Arial" w:cs="Arial"/>
          <w:color w:val="0070C0"/>
        </w:rPr>
      </w:pPr>
    </w:p>
    <w:p w14:paraId="22B1C179" w14:textId="77777777" w:rsidR="000A3599" w:rsidRPr="002E1129" w:rsidRDefault="000A3599" w:rsidP="000A3599">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02DC6867" w14:textId="77777777" w:rsidR="000A3599" w:rsidRPr="00CB237B" w:rsidRDefault="000A3599" w:rsidP="000A3599">
      <w:pPr>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5C9DECC4" w14:textId="77777777" w:rsidR="000A3599" w:rsidRPr="00253955" w:rsidRDefault="000A3599" w:rsidP="000A3599">
      <w:pPr>
        <w:pStyle w:val="Betarp"/>
        <w:ind w:firstLine="720"/>
        <w:rPr>
          <w:rFonts w:eastAsia="Yu Mincho" w:cstheme="minorHAnsi"/>
          <w:b/>
          <w:bCs/>
          <w:iCs/>
        </w:rPr>
      </w:pPr>
      <w:r w:rsidRPr="00253955">
        <w:rPr>
          <w:rFonts w:eastAsia="Arial" w:cstheme="minorHAnsi"/>
          <w:iCs/>
        </w:rPr>
        <w:t xml:space="preserve">1. </w:t>
      </w:r>
      <w:r w:rsidRPr="00253955">
        <w:rPr>
          <w:rFonts w:cstheme="minorHAnsi"/>
          <w:iCs/>
        </w:rPr>
        <w:t xml:space="preserve">Tiekėjas su kitais tiekėjais yra sudaręs susitarimų, kuriais siekiama iškreipti konkurenciją atliekamame pirkime, ir perkančioji organizacija dėl to turi įtikinamų </w:t>
      </w:r>
      <w:r w:rsidRPr="00253955">
        <w:rPr>
          <w:rFonts w:cstheme="minorHAnsi"/>
          <w:iCs/>
          <w:color w:val="000000" w:themeColor="text1"/>
        </w:rPr>
        <w:t xml:space="preserve">duomenų </w:t>
      </w:r>
      <w:r w:rsidRPr="00253955">
        <w:rPr>
          <w:rFonts w:cstheme="minorHAnsi"/>
          <w:b/>
          <w:iCs/>
          <w:color w:val="000000" w:themeColor="text1"/>
        </w:rPr>
        <w:t>(</w:t>
      </w:r>
      <w:r w:rsidRPr="00253955">
        <w:rPr>
          <w:rFonts w:eastAsia="Yu Mincho" w:cstheme="minorHAnsi"/>
          <w:b/>
          <w:iCs/>
          <w:color w:val="000000" w:themeColor="text1"/>
        </w:rPr>
        <w:t>VPĮ 46 straipsnio 4 dalies 1 punktas</w:t>
      </w:r>
      <w:r w:rsidRPr="00253955">
        <w:rPr>
          <w:rFonts w:eastAsia="Arial" w:cstheme="minorHAnsi"/>
          <w:iCs/>
          <w:color w:val="000000" w:themeColor="text1"/>
        </w:rPr>
        <w:t>).</w:t>
      </w:r>
    </w:p>
    <w:p w14:paraId="319101A2" w14:textId="77777777" w:rsidR="000A3599" w:rsidRPr="00253955" w:rsidRDefault="000A3599" w:rsidP="000A3599">
      <w:pPr>
        <w:pStyle w:val="Betarp"/>
        <w:ind w:firstLine="720"/>
        <w:rPr>
          <w:rFonts w:cstheme="minorHAnsi"/>
          <w:b/>
          <w:iCs/>
          <w:color w:val="7030A0"/>
        </w:rPr>
      </w:pPr>
      <w:r w:rsidRPr="00253955">
        <w:rPr>
          <w:rFonts w:eastAsia="Arial" w:cstheme="minorHAnsi"/>
          <w:iCs/>
        </w:rPr>
        <w:t xml:space="preserve">2. </w:t>
      </w:r>
      <w:r w:rsidRPr="00253955">
        <w:rPr>
          <w:rFonts w:cstheme="minorHAnsi"/>
          <w:iCs/>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w:t>
      </w:r>
      <w:r w:rsidRPr="00253955">
        <w:rPr>
          <w:rFonts w:cstheme="minorHAnsi"/>
          <w:iCs/>
          <w:color w:val="000000" w:themeColor="text1"/>
        </w:rPr>
        <w:t xml:space="preserve">viešojo pirkimo komisijos ar perkančiosios organizacijos sprendimus ir šių sprendimų pakeitimas prieštarautų VPĮ nuostatoms </w:t>
      </w:r>
      <w:r w:rsidRPr="00253955">
        <w:rPr>
          <w:rFonts w:cstheme="minorHAnsi"/>
          <w:b/>
          <w:iCs/>
          <w:color w:val="000000" w:themeColor="text1"/>
        </w:rPr>
        <w:t>(</w:t>
      </w:r>
      <w:r w:rsidRPr="00253955">
        <w:rPr>
          <w:rFonts w:eastAsia="Yu Mincho" w:cstheme="minorHAnsi"/>
          <w:b/>
          <w:iCs/>
          <w:color w:val="000000" w:themeColor="text1"/>
        </w:rPr>
        <w:t>VPĮ 46 straipsnio 4 dalies 2 punktas)</w:t>
      </w:r>
      <w:r w:rsidRPr="00253955">
        <w:rPr>
          <w:rFonts w:cstheme="minorHAnsi"/>
          <w:iCs/>
          <w:color w:val="000000" w:themeColor="text1"/>
        </w:rPr>
        <w:t>.</w:t>
      </w:r>
    </w:p>
    <w:p w14:paraId="22F879F2" w14:textId="77777777" w:rsidR="000A3599" w:rsidRPr="00253955" w:rsidRDefault="000A3599" w:rsidP="000A3599">
      <w:pPr>
        <w:pStyle w:val="Betarp"/>
        <w:ind w:firstLine="720"/>
        <w:rPr>
          <w:rFonts w:eastAsia="Yu Mincho" w:cstheme="minorHAnsi"/>
          <w:b/>
          <w:bCs/>
          <w:iCs/>
        </w:rPr>
      </w:pPr>
      <w:r w:rsidRPr="00253955">
        <w:rPr>
          <w:rFonts w:eastAsia="Arial" w:cstheme="minorHAnsi"/>
          <w:iCs/>
        </w:rPr>
        <w:t xml:space="preserve">3. </w:t>
      </w:r>
      <w:r w:rsidRPr="00253955">
        <w:rPr>
          <w:rFonts w:cstheme="minorHAnsi"/>
          <w:iCs/>
        </w:rPr>
        <w:t xml:space="preserve">Pažeista konkurencija, kaip nustatyta VPĮ 27 straipsnio 3 ir 4 dalyse, ir atitinkamos padėties negalima </w:t>
      </w:r>
      <w:r w:rsidRPr="00253955">
        <w:rPr>
          <w:rFonts w:cstheme="minorHAnsi"/>
          <w:iCs/>
          <w:color w:val="000000" w:themeColor="text1"/>
        </w:rPr>
        <w:t xml:space="preserve">ištaisyti </w:t>
      </w:r>
      <w:r w:rsidRPr="00253955">
        <w:rPr>
          <w:rFonts w:cstheme="minorHAnsi"/>
          <w:b/>
          <w:iCs/>
          <w:color w:val="000000" w:themeColor="text1"/>
        </w:rPr>
        <w:t>(</w:t>
      </w:r>
      <w:r w:rsidRPr="00253955">
        <w:rPr>
          <w:rFonts w:eastAsia="Yu Mincho" w:cstheme="minorHAnsi"/>
          <w:b/>
          <w:iCs/>
          <w:color w:val="000000" w:themeColor="text1"/>
        </w:rPr>
        <w:t>VPĮ 46 straipsnio 4 dalies 3 punktas).</w:t>
      </w:r>
    </w:p>
    <w:p w14:paraId="316B0771" w14:textId="77777777" w:rsidR="000A3599" w:rsidRPr="00253955" w:rsidRDefault="000A3599" w:rsidP="000A3599">
      <w:pPr>
        <w:pStyle w:val="Betarp"/>
        <w:ind w:firstLine="720"/>
        <w:rPr>
          <w:rFonts w:cstheme="minorHAnsi"/>
          <w:iCs/>
        </w:rPr>
      </w:pPr>
      <w:r w:rsidRPr="00253955">
        <w:rPr>
          <w:rFonts w:eastAsia="Arial" w:cstheme="minorHAnsi"/>
          <w:iCs/>
        </w:rPr>
        <w:t xml:space="preserve">4. </w:t>
      </w:r>
      <w:r w:rsidRPr="00253955">
        <w:rPr>
          <w:rFonts w:cstheme="minorHAnsi"/>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2093B50" w14:textId="77777777" w:rsidR="000A3599" w:rsidRPr="00253955" w:rsidRDefault="000A3599" w:rsidP="000A3599">
      <w:pPr>
        <w:pStyle w:val="Betarp"/>
        <w:ind w:firstLine="720"/>
        <w:rPr>
          <w:rFonts w:eastAsia="Yu Mincho" w:cstheme="minorHAnsi"/>
          <w:b/>
          <w:bCs/>
          <w:iCs/>
          <w:color w:val="000000" w:themeColor="text1"/>
        </w:rPr>
      </w:pPr>
      <w:r w:rsidRPr="00253955">
        <w:rPr>
          <w:rFonts w:eastAsia="Arial" w:cstheme="minorHAnsi"/>
          <w:iCs/>
        </w:rPr>
        <w:t>5.</w:t>
      </w:r>
      <w:r w:rsidRPr="00253955">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w:t>
      </w:r>
      <w:r w:rsidRPr="00253955">
        <w:rPr>
          <w:rFonts w:cstheme="minorHAnsi"/>
          <w:iCs/>
          <w:color w:val="000000" w:themeColor="text1"/>
        </w:rPr>
        <w:t>priemonėmis (</w:t>
      </w:r>
      <w:r w:rsidRPr="00253955">
        <w:rPr>
          <w:rFonts w:eastAsia="Yu Mincho" w:cstheme="minorHAnsi"/>
          <w:b/>
          <w:iCs/>
          <w:color w:val="000000" w:themeColor="text1"/>
        </w:rPr>
        <w:t>VPĮ 46 straipsnio 4 dalies 5 punktas).</w:t>
      </w:r>
    </w:p>
    <w:p w14:paraId="2332C4BA" w14:textId="455B39EE" w:rsidR="009B4090" w:rsidRDefault="000A3599" w:rsidP="000A3599">
      <w:pPr>
        <w:ind w:firstLine="0"/>
        <w:jc w:val="center"/>
        <w:rPr>
          <w:rFonts w:ascii="Arial" w:hAnsi="Arial" w:cs="Arial"/>
        </w:rPr>
      </w:pPr>
      <w:r>
        <w:rPr>
          <w:rFonts w:ascii="Arial" w:hAnsi="Arial" w:cs="Arial"/>
        </w:rPr>
        <w:t>_________________</w:t>
      </w:r>
    </w:p>
    <w:p w14:paraId="04866AD4" w14:textId="77777777" w:rsidR="000A3599" w:rsidRPr="005F167C" w:rsidRDefault="000A3599" w:rsidP="000A3599">
      <w:pPr>
        <w:ind w:firstLine="0"/>
        <w:jc w:val="center"/>
        <w:rPr>
          <w:rFonts w:ascii="Arial" w:hAnsi="Arial" w:cs="Arial"/>
        </w:rPr>
      </w:pPr>
    </w:p>
    <w:sectPr w:rsidR="000A3599" w:rsidRPr="005F167C" w:rsidSect="006E50CA">
      <w:headerReference w:type="default" r:id="rId17"/>
      <w:footerReference w:type="default" r:id="rId18"/>
      <w:headerReference w:type="first" r:id="rId19"/>
      <w:footerReference w:type="first" r:id="rId20"/>
      <w:pgSz w:w="12240" w:h="15840"/>
      <w:pgMar w:top="720" w:right="720" w:bottom="720" w:left="709"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665A4" w14:textId="77777777" w:rsidR="00DC2C46" w:rsidRDefault="00DC2C46" w:rsidP="00D05666">
      <w:r>
        <w:separator/>
      </w:r>
    </w:p>
  </w:endnote>
  <w:endnote w:type="continuationSeparator" w:id="0">
    <w:p w14:paraId="667D9F52" w14:textId="77777777" w:rsidR="00DC2C46" w:rsidRDefault="00DC2C46" w:rsidP="00D05666">
      <w:r>
        <w:continuationSeparator/>
      </w:r>
    </w:p>
  </w:endnote>
  <w:endnote w:type="continuationNotice" w:id="1">
    <w:p w14:paraId="09ADDB6F" w14:textId="77777777" w:rsidR="00DC2C46" w:rsidRDefault="00DC2C4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4CC8A" w14:textId="77777777" w:rsidR="00DC2C46" w:rsidRDefault="00DC2C46" w:rsidP="00D05666">
      <w:r>
        <w:separator/>
      </w:r>
    </w:p>
  </w:footnote>
  <w:footnote w:type="continuationSeparator" w:id="0">
    <w:p w14:paraId="78056CC9" w14:textId="77777777" w:rsidR="00DC2C46" w:rsidRDefault="00DC2C46" w:rsidP="00D05666">
      <w:r>
        <w:continuationSeparator/>
      </w:r>
    </w:p>
  </w:footnote>
  <w:footnote w:type="continuationNotice" w:id="1">
    <w:p w14:paraId="2D6958B8" w14:textId="77777777" w:rsidR="00DC2C46" w:rsidRDefault="00DC2C4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singleLevel"/>
    <w:tmpl w:val="0000000A"/>
    <w:name w:val="WW8Num17"/>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1AF6C9C"/>
    <w:multiLevelType w:val="multilevel"/>
    <w:tmpl w:val="F7BC99C6"/>
    <w:lvl w:ilvl="0">
      <w:start w:val="1"/>
      <w:numFmt w:val="bullet"/>
      <w:lvlText w:val=""/>
      <w:lvlJc w:val="left"/>
      <w:pPr>
        <w:tabs>
          <w:tab w:val="num" w:pos="0"/>
        </w:tabs>
        <w:ind w:left="994" w:hanging="284"/>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82B4988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b w:val="0"/>
        <w:bCs w:val="0"/>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54494F06"/>
    <w:multiLevelType w:val="hybridMultilevel"/>
    <w:tmpl w:val="7C4E3798"/>
    <w:lvl w:ilvl="0" w:tplc="5186E578">
      <w:start w:val="1"/>
      <w:numFmt w:val="decimal"/>
      <w:lvlText w:val="%1)"/>
      <w:lvlJc w:val="left"/>
      <w:pPr>
        <w:ind w:left="720" w:hanging="360"/>
      </w:pPr>
      <w:rPr>
        <w:rFonts w:ascii="Times New Roman" w:eastAsia="Times New Roman" w:hAnsi="Times New Roman" w:cs="Times New Roman"/>
        <w:color w:val="333333"/>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B410AED"/>
    <w:multiLevelType w:val="multilevel"/>
    <w:tmpl w:val="C8E6BC70"/>
    <w:lvl w:ilvl="0">
      <w:start w:val="5"/>
      <w:numFmt w:val="bullet"/>
      <w:lvlText w:val="–"/>
      <w:lvlJc w:val="left"/>
      <w:pPr>
        <w:tabs>
          <w:tab w:val="num" w:pos="0"/>
        </w:tabs>
        <w:ind w:left="1211" w:hanging="360"/>
      </w:pPr>
      <w:rPr>
        <w:rFonts w:ascii="Times New Roman" w:eastAsiaTheme="minorHAnsi" w:hAnsi="Times New Roman" w:cs="Times New Roman" w:hint="default"/>
      </w:rPr>
    </w:lvl>
    <w:lvl w:ilvl="1">
      <w:start w:val="1"/>
      <w:numFmt w:val="bullet"/>
      <w:lvlText w:val="o"/>
      <w:lvlJc w:val="left"/>
      <w:pPr>
        <w:tabs>
          <w:tab w:val="num" w:pos="0"/>
        </w:tabs>
        <w:ind w:left="1931" w:hanging="360"/>
      </w:pPr>
      <w:rPr>
        <w:rFonts w:ascii="Courier New" w:hAnsi="Courier New" w:cs="Courier New" w:hint="default"/>
      </w:rPr>
    </w:lvl>
    <w:lvl w:ilvl="2">
      <w:start w:val="1"/>
      <w:numFmt w:val="bullet"/>
      <w:lvlText w:val=""/>
      <w:lvlJc w:val="left"/>
      <w:pPr>
        <w:tabs>
          <w:tab w:val="num" w:pos="0"/>
        </w:tabs>
        <w:ind w:left="2651" w:hanging="360"/>
      </w:pPr>
      <w:rPr>
        <w:rFonts w:ascii="Wingdings" w:hAnsi="Wingdings" w:cs="Wingdings" w:hint="default"/>
      </w:rPr>
    </w:lvl>
    <w:lvl w:ilvl="3">
      <w:start w:val="1"/>
      <w:numFmt w:val="bullet"/>
      <w:lvlText w:val=""/>
      <w:lvlJc w:val="left"/>
      <w:pPr>
        <w:tabs>
          <w:tab w:val="num" w:pos="0"/>
        </w:tabs>
        <w:ind w:left="3371" w:hanging="360"/>
      </w:pPr>
      <w:rPr>
        <w:rFonts w:ascii="Symbol" w:hAnsi="Symbol" w:cs="Symbol" w:hint="default"/>
      </w:rPr>
    </w:lvl>
    <w:lvl w:ilvl="4">
      <w:start w:val="1"/>
      <w:numFmt w:val="bullet"/>
      <w:lvlText w:val="o"/>
      <w:lvlJc w:val="left"/>
      <w:pPr>
        <w:tabs>
          <w:tab w:val="num" w:pos="0"/>
        </w:tabs>
        <w:ind w:left="4091" w:hanging="360"/>
      </w:pPr>
      <w:rPr>
        <w:rFonts w:ascii="Courier New" w:hAnsi="Courier New" w:cs="Courier New" w:hint="default"/>
      </w:rPr>
    </w:lvl>
    <w:lvl w:ilvl="5">
      <w:start w:val="1"/>
      <w:numFmt w:val="bullet"/>
      <w:lvlText w:val=""/>
      <w:lvlJc w:val="left"/>
      <w:pPr>
        <w:tabs>
          <w:tab w:val="num" w:pos="0"/>
        </w:tabs>
        <w:ind w:left="4811" w:hanging="360"/>
      </w:pPr>
      <w:rPr>
        <w:rFonts w:ascii="Wingdings" w:hAnsi="Wingdings" w:cs="Wingdings" w:hint="default"/>
      </w:rPr>
    </w:lvl>
    <w:lvl w:ilvl="6">
      <w:start w:val="1"/>
      <w:numFmt w:val="bullet"/>
      <w:lvlText w:val=""/>
      <w:lvlJc w:val="left"/>
      <w:pPr>
        <w:tabs>
          <w:tab w:val="num" w:pos="0"/>
        </w:tabs>
        <w:ind w:left="5531" w:hanging="360"/>
      </w:pPr>
      <w:rPr>
        <w:rFonts w:ascii="Symbol" w:hAnsi="Symbol" w:cs="Symbol" w:hint="default"/>
      </w:rPr>
    </w:lvl>
    <w:lvl w:ilvl="7">
      <w:start w:val="1"/>
      <w:numFmt w:val="bullet"/>
      <w:lvlText w:val="o"/>
      <w:lvlJc w:val="left"/>
      <w:pPr>
        <w:tabs>
          <w:tab w:val="num" w:pos="0"/>
        </w:tabs>
        <w:ind w:left="6251" w:hanging="360"/>
      </w:pPr>
      <w:rPr>
        <w:rFonts w:ascii="Courier New" w:hAnsi="Courier New" w:cs="Courier New" w:hint="default"/>
      </w:rPr>
    </w:lvl>
    <w:lvl w:ilvl="8">
      <w:start w:val="1"/>
      <w:numFmt w:val="bullet"/>
      <w:lvlText w:val=""/>
      <w:lvlJc w:val="left"/>
      <w:pPr>
        <w:tabs>
          <w:tab w:val="num" w:pos="0"/>
        </w:tabs>
        <w:ind w:left="6971" w:hanging="360"/>
      </w:pPr>
      <w:rPr>
        <w:rFonts w:ascii="Wingdings" w:hAnsi="Wingdings" w:cs="Wingdings" w:hint="default"/>
      </w:rPr>
    </w:lvl>
  </w:abstractNum>
  <w:abstractNum w:abstractNumId="9" w15:restartNumberingAfterBreak="0">
    <w:nsid w:val="66D716FE"/>
    <w:multiLevelType w:val="hybridMultilevel"/>
    <w:tmpl w:val="F1DE81A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7C24CBF"/>
    <w:multiLevelType w:val="multilevel"/>
    <w:tmpl w:val="14BE003C"/>
    <w:lvl w:ilvl="0">
      <w:start w:val="1"/>
      <w:numFmt w:val="upperRoman"/>
      <w:lvlText w:val="%1."/>
      <w:lvlJc w:val="left"/>
      <w:pPr>
        <w:tabs>
          <w:tab w:val="num" w:pos="0"/>
        </w:tabs>
        <w:ind w:left="1080" w:hanging="72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11"/>
  </w:num>
  <w:num w:numId="3" w16cid:durableId="138770985">
    <w:abstractNumId w:val="5"/>
  </w:num>
  <w:num w:numId="4" w16cid:durableId="219707255">
    <w:abstractNumId w:val="13"/>
  </w:num>
  <w:num w:numId="5" w16cid:durableId="1652252092">
    <w:abstractNumId w:val="4"/>
  </w:num>
  <w:num w:numId="6" w16cid:durableId="963148996">
    <w:abstractNumId w:val="1"/>
  </w:num>
  <w:num w:numId="7" w16cid:durableId="817724215">
    <w:abstractNumId w:val="6"/>
  </w:num>
  <w:num w:numId="8" w16cid:durableId="1476410157">
    <w:abstractNumId w:val="12"/>
  </w:num>
  <w:num w:numId="9" w16cid:durableId="2972867">
    <w:abstractNumId w:val="9"/>
  </w:num>
  <w:num w:numId="10" w16cid:durableId="850795922">
    <w:abstractNumId w:val="7"/>
  </w:num>
  <w:num w:numId="11" w16cid:durableId="1616060553">
    <w:abstractNumId w:val="10"/>
  </w:num>
  <w:num w:numId="12" w16cid:durableId="1875145153">
    <w:abstractNumId w:val="3"/>
  </w:num>
  <w:num w:numId="13" w16cid:durableId="1090274761">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260F"/>
    <w:rsid w:val="00022CFD"/>
    <w:rsid w:val="00023019"/>
    <w:rsid w:val="000238BE"/>
    <w:rsid w:val="000261FD"/>
    <w:rsid w:val="00026246"/>
    <w:rsid w:val="00026673"/>
    <w:rsid w:val="00026690"/>
    <w:rsid w:val="00026D16"/>
    <w:rsid w:val="00030220"/>
    <w:rsid w:val="00030A27"/>
    <w:rsid w:val="00030C02"/>
    <w:rsid w:val="00030CCF"/>
    <w:rsid w:val="00030F90"/>
    <w:rsid w:val="000315EB"/>
    <w:rsid w:val="000318C8"/>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4992"/>
    <w:rsid w:val="00055235"/>
    <w:rsid w:val="000561CC"/>
    <w:rsid w:val="0005637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02E"/>
    <w:rsid w:val="0007511C"/>
    <w:rsid w:val="0007559C"/>
    <w:rsid w:val="00075D27"/>
    <w:rsid w:val="00077944"/>
    <w:rsid w:val="00077D24"/>
    <w:rsid w:val="00080396"/>
    <w:rsid w:val="00080F53"/>
    <w:rsid w:val="0008241E"/>
    <w:rsid w:val="00082B4C"/>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294F"/>
    <w:rsid w:val="000930F0"/>
    <w:rsid w:val="000945B2"/>
    <w:rsid w:val="00095328"/>
    <w:rsid w:val="00095834"/>
    <w:rsid w:val="000959FC"/>
    <w:rsid w:val="00095A61"/>
    <w:rsid w:val="0009724E"/>
    <w:rsid w:val="00097B80"/>
    <w:rsid w:val="000A0DFE"/>
    <w:rsid w:val="000A0F5D"/>
    <w:rsid w:val="000A1B88"/>
    <w:rsid w:val="000A1E34"/>
    <w:rsid w:val="000A2CBA"/>
    <w:rsid w:val="000A3108"/>
    <w:rsid w:val="000A334F"/>
    <w:rsid w:val="000A3599"/>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0E8"/>
    <w:rsid w:val="0011128B"/>
    <w:rsid w:val="00111992"/>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06B"/>
    <w:rsid w:val="00123597"/>
    <w:rsid w:val="00123C99"/>
    <w:rsid w:val="00124338"/>
    <w:rsid w:val="00124345"/>
    <w:rsid w:val="001244DF"/>
    <w:rsid w:val="00124C41"/>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45"/>
    <w:rsid w:val="001424F3"/>
    <w:rsid w:val="0014359C"/>
    <w:rsid w:val="00143940"/>
    <w:rsid w:val="00143F3F"/>
    <w:rsid w:val="0014414A"/>
    <w:rsid w:val="0014541E"/>
    <w:rsid w:val="00146095"/>
    <w:rsid w:val="00146BC9"/>
    <w:rsid w:val="00146D0B"/>
    <w:rsid w:val="00147397"/>
    <w:rsid w:val="00147A63"/>
    <w:rsid w:val="00147A8C"/>
    <w:rsid w:val="00150260"/>
    <w:rsid w:val="00150492"/>
    <w:rsid w:val="0015057D"/>
    <w:rsid w:val="00152306"/>
    <w:rsid w:val="0015376E"/>
    <w:rsid w:val="001538C5"/>
    <w:rsid w:val="00153D1C"/>
    <w:rsid w:val="00156AC9"/>
    <w:rsid w:val="001607EC"/>
    <w:rsid w:val="00161FB7"/>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49"/>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6D6"/>
    <w:rsid w:val="001C49AE"/>
    <w:rsid w:val="001C4F12"/>
    <w:rsid w:val="001C635E"/>
    <w:rsid w:val="001C6757"/>
    <w:rsid w:val="001C75E8"/>
    <w:rsid w:val="001C7F48"/>
    <w:rsid w:val="001D4D41"/>
    <w:rsid w:val="001D567F"/>
    <w:rsid w:val="001D5DDC"/>
    <w:rsid w:val="001D65F8"/>
    <w:rsid w:val="001D7492"/>
    <w:rsid w:val="001E0107"/>
    <w:rsid w:val="001E03FB"/>
    <w:rsid w:val="001E107A"/>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3D47"/>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2F01"/>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2E6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955"/>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6F31"/>
    <w:rsid w:val="00267751"/>
    <w:rsid w:val="00267E9A"/>
    <w:rsid w:val="00270CE4"/>
    <w:rsid w:val="00270EFE"/>
    <w:rsid w:val="00271411"/>
    <w:rsid w:val="00271E3F"/>
    <w:rsid w:val="00272488"/>
    <w:rsid w:val="00273F59"/>
    <w:rsid w:val="00274B64"/>
    <w:rsid w:val="00274C8A"/>
    <w:rsid w:val="0027575B"/>
    <w:rsid w:val="00275B72"/>
    <w:rsid w:val="00276A15"/>
    <w:rsid w:val="00277514"/>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760"/>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0A7"/>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3C9B"/>
    <w:rsid w:val="00355743"/>
    <w:rsid w:val="00355846"/>
    <w:rsid w:val="00355D42"/>
    <w:rsid w:val="00356C10"/>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780"/>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1865"/>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2B"/>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A98"/>
    <w:rsid w:val="003D73C2"/>
    <w:rsid w:val="003E0731"/>
    <w:rsid w:val="003E0A08"/>
    <w:rsid w:val="003E0D7E"/>
    <w:rsid w:val="003E0FEA"/>
    <w:rsid w:val="003E1026"/>
    <w:rsid w:val="003E1160"/>
    <w:rsid w:val="003E1371"/>
    <w:rsid w:val="003E2296"/>
    <w:rsid w:val="003E23F7"/>
    <w:rsid w:val="003E3871"/>
    <w:rsid w:val="003E3C7F"/>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111A"/>
    <w:rsid w:val="00424C4C"/>
    <w:rsid w:val="004252AF"/>
    <w:rsid w:val="00427174"/>
    <w:rsid w:val="00427210"/>
    <w:rsid w:val="00430DB7"/>
    <w:rsid w:val="004321B5"/>
    <w:rsid w:val="0043230B"/>
    <w:rsid w:val="00432574"/>
    <w:rsid w:val="0043288C"/>
    <w:rsid w:val="004332F2"/>
    <w:rsid w:val="00433339"/>
    <w:rsid w:val="0043335A"/>
    <w:rsid w:val="0043413F"/>
    <w:rsid w:val="00435102"/>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605"/>
    <w:rsid w:val="00447B36"/>
    <w:rsid w:val="00447D54"/>
    <w:rsid w:val="00450767"/>
    <w:rsid w:val="00450E09"/>
    <w:rsid w:val="004511A8"/>
    <w:rsid w:val="004512A8"/>
    <w:rsid w:val="00451D21"/>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6A5"/>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4EF"/>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0D2"/>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2BBD"/>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03"/>
    <w:rsid w:val="0051113D"/>
    <w:rsid w:val="005122FE"/>
    <w:rsid w:val="00512652"/>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892"/>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6BFF"/>
    <w:rsid w:val="005F70E4"/>
    <w:rsid w:val="005F7EBF"/>
    <w:rsid w:val="006015A1"/>
    <w:rsid w:val="006015E1"/>
    <w:rsid w:val="00601B91"/>
    <w:rsid w:val="00601DD0"/>
    <w:rsid w:val="0060200D"/>
    <w:rsid w:val="00603E31"/>
    <w:rsid w:val="006041B7"/>
    <w:rsid w:val="00604B01"/>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A92"/>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656A"/>
    <w:rsid w:val="00676D5F"/>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67BD"/>
    <w:rsid w:val="006C7DED"/>
    <w:rsid w:val="006D0977"/>
    <w:rsid w:val="006D1390"/>
    <w:rsid w:val="006D1BC0"/>
    <w:rsid w:val="006D2363"/>
    <w:rsid w:val="006D3202"/>
    <w:rsid w:val="006D3C8B"/>
    <w:rsid w:val="006D3FB5"/>
    <w:rsid w:val="006D463E"/>
    <w:rsid w:val="006D6694"/>
    <w:rsid w:val="006D67EE"/>
    <w:rsid w:val="006D6943"/>
    <w:rsid w:val="006E04DD"/>
    <w:rsid w:val="006E05DF"/>
    <w:rsid w:val="006E0E52"/>
    <w:rsid w:val="006E2477"/>
    <w:rsid w:val="006E28D7"/>
    <w:rsid w:val="006E2957"/>
    <w:rsid w:val="006E2B14"/>
    <w:rsid w:val="006E42EC"/>
    <w:rsid w:val="006E50CA"/>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18"/>
    <w:rsid w:val="00703968"/>
    <w:rsid w:val="00703983"/>
    <w:rsid w:val="0070455D"/>
    <w:rsid w:val="007057D6"/>
    <w:rsid w:val="00706820"/>
    <w:rsid w:val="00706BD5"/>
    <w:rsid w:val="00706DAC"/>
    <w:rsid w:val="00706F4D"/>
    <w:rsid w:val="0071041E"/>
    <w:rsid w:val="00710621"/>
    <w:rsid w:val="0071065A"/>
    <w:rsid w:val="00710F05"/>
    <w:rsid w:val="007128D8"/>
    <w:rsid w:val="007128DA"/>
    <w:rsid w:val="00712BBC"/>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09"/>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66E"/>
    <w:rsid w:val="00746BAF"/>
    <w:rsid w:val="00747175"/>
    <w:rsid w:val="0074743B"/>
    <w:rsid w:val="00747663"/>
    <w:rsid w:val="00747A97"/>
    <w:rsid w:val="007500D1"/>
    <w:rsid w:val="00750B74"/>
    <w:rsid w:val="007510CD"/>
    <w:rsid w:val="00751116"/>
    <w:rsid w:val="00751799"/>
    <w:rsid w:val="0075196E"/>
    <w:rsid w:val="0075224D"/>
    <w:rsid w:val="0075257E"/>
    <w:rsid w:val="00752AEF"/>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22E"/>
    <w:rsid w:val="007B2A01"/>
    <w:rsid w:val="007B2E75"/>
    <w:rsid w:val="007B39E1"/>
    <w:rsid w:val="007B4DFE"/>
    <w:rsid w:val="007B6219"/>
    <w:rsid w:val="007B6AEC"/>
    <w:rsid w:val="007C0612"/>
    <w:rsid w:val="007C0697"/>
    <w:rsid w:val="007C1FE3"/>
    <w:rsid w:val="007C2DEC"/>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119"/>
    <w:rsid w:val="0080046E"/>
    <w:rsid w:val="00800D19"/>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B4F"/>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6C2"/>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5BD6"/>
    <w:rsid w:val="008C6767"/>
    <w:rsid w:val="008C6D60"/>
    <w:rsid w:val="008C7B15"/>
    <w:rsid w:val="008C7CA2"/>
    <w:rsid w:val="008D07EC"/>
    <w:rsid w:val="008D13CB"/>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60"/>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355"/>
    <w:rsid w:val="00933845"/>
    <w:rsid w:val="00934E53"/>
    <w:rsid w:val="00935371"/>
    <w:rsid w:val="0093712A"/>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18DF"/>
    <w:rsid w:val="009A2A2B"/>
    <w:rsid w:val="009A2E1A"/>
    <w:rsid w:val="009A2F47"/>
    <w:rsid w:val="009A43BF"/>
    <w:rsid w:val="009A6B2F"/>
    <w:rsid w:val="009A6B3A"/>
    <w:rsid w:val="009A7D11"/>
    <w:rsid w:val="009B043F"/>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3E0"/>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1A4"/>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1E4"/>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5F9C"/>
    <w:rsid w:val="00A96630"/>
    <w:rsid w:val="00A9680A"/>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7E1"/>
    <w:rsid w:val="00AD4BED"/>
    <w:rsid w:val="00AD4F1A"/>
    <w:rsid w:val="00AD5069"/>
    <w:rsid w:val="00AD51F7"/>
    <w:rsid w:val="00AD53C9"/>
    <w:rsid w:val="00AD56F4"/>
    <w:rsid w:val="00AD5DD1"/>
    <w:rsid w:val="00AD6063"/>
    <w:rsid w:val="00AD7D83"/>
    <w:rsid w:val="00AE0354"/>
    <w:rsid w:val="00AE040A"/>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386F"/>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2D15"/>
    <w:rsid w:val="00B33394"/>
    <w:rsid w:val="00B33EAC"/>
    <w:rsid w:val="00B349C5"/>
    <w:rsid w:val="00B34FE6"/>
    <w:rsid w:val="00B3551C"/>
    <w:rsid w:val="00B359A7"/>
    <w:rsid w:val="00B35B28"/>
    <w:rsid w:val="00B35FC1"/>
    <w:rsid w:val="00B36625"/>
    <w:rsid w:val="00B3691F"/>
    <w:rsid w:val="00B3699E"/>
    <w:rsid w:val="00B37407"/>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6AFB"/>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4D39"/>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44D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5FA5"/>
    <w:rsid w:val="00C3734E"/>
    <w:rsid w:val="00C373EA"/>
    <w:rsid w:val="00C379DC"/>
    <w:rsid w:val="00C37E50"/>
    <w:rsid w:val="00C42315"/>
    <w:rsid w:val="00C42A0E"/>
    <w:rsid w:val="00C44E96"/>
    <w:rsid w:val="00C458E8"/>
    <w:rsid w:val="00C468E9"/>
    <w:rsid w:val="00C476D8"/>
    <w:rsid w:val="00C47CE7"/>
    <w:rsid w:val="00C515B6"/>
    <w:rsid w:val="00C517BE"/>
    <w:rsid w:val="00C51CF2"/>
    <w:rsid w:val="00C52086"/>
    <w:rsid w:val="00C5443F"/>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1EB0"/>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5D7"/>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1721"/>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5E79"/>
    <w:rsid w:val="00D1609F"/>
    <w:rsid w:val="00D1652A"/>
    <w:rsid w:val="00D16DF2"/>
    <w:rsid w:val="00D17439"/>
    <w:rsid w:val="00D20B5F"/>
    <w:rsid w:val="00D22226"/>
    <w:rsid w:val="00D2324F"/>
    <w:rsid w:val="00D232F1"/>
    <w:rsid w:val="00D2348B"/>
    <w:rsid w:val="00D25782"/>
    <w:rsid w:val="00D26F9A"/>
    <w:rsid w:val="00D278FA"/>
    <w:rsid w:val="00D27A90"/>
    <w:rsid w:val="00D3069A"/>
    <w:rsid w:val="00D31033"/>
    <w:rsid w:val="00D31FE9"/>
    <w:rsid w:val="00D324CF"/>
    <w:rsid w:val="00D325C1"/>
    <w:rsid w:val="00D331C2"/>
    <w:rsid w:val="00D341BE"/>
    <w:rsid w:val="00D34C97"/>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37"/>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123"/>
    <w:rsid w:val="00DC1269"/>
    <w:rsid w:val="00DC18B0"/>
    <w:rsid w:val="00DC1AF4"/>
    <w:rsid w:val="00DC230B"/>
    <w:rsid w:val="00DC2956"/>
    <w:rsid w:val="00DC2C46"/>
    <w:rsid w:val="00DC3044"/>
    <w:rsid w:val="00DC3291"/>
    <w:rsid w:val="00DC35BA"/>
    <w:rsid w:val="00DC3961"/>
    <w:rsid w:val="00DC3A1D"/>
    <w:rsid w:val="00DC3D76"/>
    <w:rsid w:val="00DC3F3B"/>
    <w:rsid w:val="00DC4BE0"/>
    <w:rsid w:val="00DC6585"/>
    <w:rsid w:val="00DC673E"/>
    <w:rsid w:val="00DC7041"/>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5F29"/>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9E5"/>
    <w:rsid w:val="00DE6E2B"/>
    <w:rsid w:val="00DF0690"/>
    <w:rsid w:val="00DF0C27"/>
    <w:rsid w:val="00DF1318"/>
    <w:rsid w:val="00DF144A"/>
    <w:rsid w:val="00DF1869"/>
    <w:rsid w:val="00DF194A"/>
    <w:rsid w:val="00DF1F94"/>
    <w:rsid w:val="00DF28BA"/>
    <w:rsid w:val="00DF3708"/>
    <w:rsid w:val="00DF4067"/>
    <w:rsid w:val="00DF500B"/>
    <w:rsid w:val="00DF511C"/>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1DCF"/>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4843"/>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7FC"/>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3C1"/>
    <w:rsid w:val="00F02806"/>
    <w:rsid w:val="00F02C2E"/>
    <w:rsid w:val="00F03F27"/>
    <w:rsid w:val="00F0480A"/>
    <w:rsid w:val="00F0515F"/>
    <w:rsid w:val="00F05F84"/>
    <w:rsid w:val="00F07C5D"/>
    <w:rsid w:val="00F10CF1"/>
    <w:rsid w:val="00F10EB1"/>
    <w:rsid w:val="00F1174E"/>
    <w:rsid w:val="00F11796"/>
    <w:rsid w:val="00F11D55"/>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27F3E"/>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9B"/>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DB2"/>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3EDF"/>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agrindinistekstas11">
    <w:name w:val="Pagrindinis tekstas11"/>
    <w:basedOn w:val="prastasis"/>
    <w:uiPriority w:val="99"/>
    <w:rsid w:val="00DC7041"/>
    <w:pPr>
      <w:shd w:val="clear" w:color="auto" w:fill="FFFFFF"/>
      <w:spacing w:after="240" w:line="240" w:lineRule="atLeast"/>
      <w:ind w:hanging="360"/>
      <w:jc w:val="left"/>
    </w:pPr>
    <w:rPr>
      <w:rFonts w:ascii="Times New Roman" w:eastAsia="Times New Roman" w:hAnsi="Times New Roman" w:cs="Times New Roman"/>
      <w:sz w:val="19"/>
      <w:szCs w:val="19"/>
    </w:rPr>
  </w:style>
  <w:style w:type="character" w:customStyle="1" w:styleId="Temosantrat2">
    <w:name w:val="Temos antraštė #2"/>
    <w:rsid w:val="00AD6063"/>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locked/>
    <w:rsid w:val="00AD6063"/>
    <w:rPr>
      <w:b/>
      <w:bCs/>
      <w:sz w:val="19"/>
      <w:szCs w:val="19"/>
      <w:shd w:val="clear" w:color="auto" w:fill="FFFFFF"/>
    </w:rPr>
  </w:style>
  <w:style w:type="paragraph" w:customStyle="1" w:styleId="Temosantrat21">
    <w:name w:val="Temos antraštė #21"/>
    <w:basedOn w:val="prastasis"/>
    <w:link w:val="Temosantrat20"/>
    <w:rsid w:val="00AD6063"/>
    <w:pPr>
      <w:shd w:val="clear" w:color="auto" w:fill="FFFFFF"/>
      <w:spacing w:before="420" w:after="300" w:line="240" w:lineRule="atLeast"/>
      <w:ind w:firstLine="0"/>
      <w:outlineLvl w:val="1"/>
    </w:pPr>
    <w:rPr>
      <w:b/>
      <w:bCs/>
      <w:sz w:val="19"/>
      <w:szCs w:val="19"/>
    </w:rPr>
  </w:style>
  <w:style w:type="paragraph" w:customStyle="1" w:styleId="Point1">
    <w:name w:val="Point 1"/>
    <w:basedOn w:val="prastasis"/>
    <w:rsid w:val="009B043F"/>
    <w:pPr>
      <w:spacing w:before="120" w:after="120" w:line="240" w:lineRule="auto"/>
      <w:ind w:left="1418" w:hanging="567"/>
    </w:pPr>
    <w:rPr>
      <w:rFonts w:ascii="Times New Roman" w:eastAsia="Times New Roman" w:hAnsi="Times New Roman" w:cs="Times New Roman"/>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38565334">
      <w:bodyDiv w:val="1"/>
      <w:marLeft w:val="0"/>
      <w:marRight w:val="0"/>
      <w:marTop w:val="0"/>
      <w:marBottom w:val="0"/>
      <w:divBdr>
        <w:top w:val="none" w:sz="0" w:space="0" w:color="auto"/>
        <w:left w:val="none" w:sz="0" w:space="0" w:color="auto"/>
        <w:bottom w:val="none" w:sz="0" w:space="0" w:color="auto"/>
        <w:right w:val="none" w:sz="0" w:space="0" w:color="auto"/>
      </w:divBdr>
    </w:div>
    <w:div w:id="26327391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838728">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1721700">
      <w:bodyDiv w:val="1"/>
      <w:marLeft w:val="0"/>
      <w:marRight w:val="0"/>
      <w:marTop w:val="0"/>
      <w:marBottom w:val="0"/>
      <w:divBdr>
        <w:top w:val="none" w:sz="0" w:space="0" w:color="auto"/>
        <w:left w:val="none" w:sz="0" w:space="0" w:color="auto"/>
        <w:bottom w:val="none" w:sz="0" w:space="0" w:color="auto"/>
        <w:right w:val="none" w:sz="0" w:space="0" w:color="auto"/>
      </w:divBdr>
    </w:div>
    <w:div w:id="86575157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8221892">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4314297">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3704560">
      <w:bodyDiv w:val="1"/>
      <w:marLeft w:val="0"/>
      <w:marRight w:val="0"/>
      <w:marTop w:val="0"/>
      <w:marBottom w:val="0"/>
      <w:divBdr>
        <w:top w:val="none" w:sz="0" w:space="0" w:color="auto"/>
        <w:left w:val="none" w:sz="0" w:space="0" w:color="auto"/>
        <w:bottom w:val="none" w:sz="0" w:space="0" w:color="auto"/>
        <w:right w:val="none" w:sz="0" w:space="0" w:color="auto"/>
      </w:divBdr>
      <w:divsChild>
        <w:div w:id="752237267">
          <w:marLeft w:val="0"/>
          <w:marRight w:val="0"/>
          <w:marTop w:val="0"/>
          <w:marBottom w:val="0"/>
          <w:divBdr>
            <w:top w:val="none" w:sz="0" w:space="0" w:color="auto"/>
            <w:left w:val="none" w:sz="0" w:space="0" w:color="auto"/>
            <w:bottom w:val="none" w:sz="0" w:space="0" w:color="auto"/>
            <w:right w:val="none" w:sz="0" w:space="0" w:color="auto"/>
          </w:divBdr>
          <w:divsChild>
            <w:div w:id="16271289">
              <w:marLeft w:val="15"/>
              <w:marRight w:val="15"/>
              <w:marTop w:val="15"/>
              <w:marBottom w:val="15"/>
              <w:divBdr>
                <w:top w:val="none" w:sz="0" w:space="0" w:color="auto"/>
                <w:left w:val="none" w:sz="0" w:space="0" w:color="auto"/>
                <w:bottom w:val="none" w:sz="0" w:space="0" w:color="auto"/>
                <w:right w:val="none" w:sz="0" w:space="0" w:color="auto"/>
              </w:divBdr>
              <w:divsChild>
                <w:div w:id="82308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304365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49342878">
      <w:bodyDiv w:val="1"/>
      <w:marLeft w:val="0"/>
      <w:marRight w:val="0"/>
      <w:marTop w:val="0"/>
      <w:marBottom w:val="0"/>
      <w:divBdr>
        <w:top w:val="none" w:sz="0" w:space="0" w:color="auto"/>
        <w:left w:val="none" w:sz="0" w:space="0" w:color="auto"/>
        <w:bottom w:val="none" w:sz="0" w:space="0" w:color="auto"/>
        <w:right w:val="none" w:sz="0" w:space="0" w:color="auto"/>
      </w:divBdr>
    </w:div>
    <w:div w:id="1554004973">
      <w:bodyDiv w:val="1"/>
      <w:marLeft w:val="0"/>
      <w:marRight w:val="0"/>
      <w:marTop w:val="0"/>
      <w:marBottom w:val="0"/>
      <w:divBdr>
        <w:top w:val="none" w:sz="0" w:space="0" w:color="auto"/>
        <w:left w:val="none" w:sz="0" w:space="0" w:color="auto"/>
        <w:bottom w:val="none" w:sz="0" w:space="0" w:color="auto"/>
        <w:right w:val="none" w:sz="0" w:space="0" w:color="auto"/>
      </w:divBdr>
      <w:divsChild>
        <w:div w:id="122113362">
          <w:marLeft w:val="0"/>
          <w:marRight w:val="0"/>
          <w:marTop w:val="0"/>
          <w:marBottom w:val="0"/>
          <w:divBdr>
            <w:top w:val="none" w:sz="0" w:space="0" w:color="auto"/>
            <w:left w:val="none" w:sz="0" w:space="0" w:color="auto"/>
            <w:bottom w:val="none" w:sz="0" w:space="0" w:color="auto"/>
            <w:right w:val="none" w:sz="0" w:space="0" w:color="auto"/>
          </w:divBdr>
          <w:divsChild>
            <w:div w:id="312638746">
              <w:marLeft w:val="15"/>
              <w:marRight w:val="15"/>
              <w:marTop w:val="15"/>
              <w:marBottom w:val="15"/>
              <w:divBdr>
                <w:top w:val="none" w:sz="0" w:space="0" w:color="auto"/>
                <w:left w:val="none" w:sz="0" w:space="0" w:color="auto"/>
                <w:bottom w:val="none" w:sz="0" w:space="0" w:color="auto"/>
                <w:right w:val="none" w:sz="0" w:space="0" w:color="auto"/>
              </w:divBdr>
              <w:divsChild>
                <w:div w:id="121766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5081749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5597551">
      <w:bodyDiv w:val="1"/>
      <w:marLeft w:val="0"/>
      <w:marRight w:val="0"/>
      <w:marTop w:val="0"/>
      <w:marBottom w:val="0"/>
      <w:divBdr>
        <w:top w:val="none" w:sz="0" w:space="0" w:color="auto"/>
        <w:left w:val="none" w:sz="0" w:space="0" w:color="auto"/>
        <w:bottom w:val="none" w:sz="0" w:space="0" w:color="auto"/>
        <w:right w:val="none" w:sz="0" w:space="0" w:color="auto"/>
      </w:divBdr>
    </w:div>
    <w:div w:id="171989122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6459982">
      <w:bodyDiv w:val="1"/>
      <w:marLeft w:val="0"/>
      <w:marRight w:val="0"/>
      <w:marTop w:val="0"/>
      <w:marBottom w:val="0"/>
      <w:divBdr>
        <w:top w:val="none" w:sz="0" w:space="0" w:color="auto"/>
        <w:left w:val="none" w:sz="0" w:space="0" w:color="auto"/>
        <w:bottom w:val="none" w:sz="0" w:space="0" w:color="auto"/>
        <w:right w:val="none" w:sz="0" w:space="0" w:color="auto"/>
      </w:divBdr>
    </w:div>
    <w:div w:id="189322493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47094176">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95A61"/>
    <w:rsid w:val="000D1FF1"/>
    <w:rsid w:val="000E3D5E"/>
    <w:rsid w:val="000E62D1"/>
    <w:rsid w:val="00111992"/>
    <w:rsid w:val="001251FC"/>
    <w:rsid w:val="00127A9E"/>
    <w:rsid w:val="00146D0B"/>
    <w:rsid w:val="00161FB7"/>
    <w:rsid w:val="001A6EE0"/>
    <w:rsid w:val="001E3B26"/>
    <w:rsid w:val="00212F01"/>
    <w:rsid w:val="00256A57"/>
    <w:rsid w:val="00295EF8"/>
    <w:rsid w:val="002C1509"/>
    <w:rsid w:val="003661A6"/>
    <w:rsid w:val="004161F4"/>
    <w:rsid w:val="00430113"/>
    <w:rsid w:val="00460C76"/>
    <w:rsid w:val="0046126A"/>
    <w:rsid w:val="004C214A"/>
    <w:rsid w:val="004D38E9"/>
    <w:rsid w:val="00515E63"/>
    <w:rsid w:val="00565992"/>
    <w:rsid w:val="005F6BFF"/>
    <w:rsid w:val="00621A92"/>
    <w:rsid w:val="00652F79"/>
    <w:rsid w:val="0067656A"/>
    <w:rsid w:val="00685665"/>
    <w:rsid w:val="00685F23"/>
    <w:rsid w:val="006925DB"/>
    <w:rsid w:val="006D77F5"/>
    <w:rsid w:val="00706820"/>
    <w:rsid w:val="007260B3"/>
    <w:rsid w:val="00731487"/>
    <w:rsid w:val="00737C4C"/>
    <w:rsid w:val="0078514A"/>
    <w:rsid w:val="007C7D73"/>
    <w:rsid w:val="007F25D7"/>
    <w:rsid w:val="00810A25"/>
    <w:rsid w:val="008357CF"/>
    <w:rsid w:val="00875976"/>
    <w:rsid w:val="00881536"/>
    <w:rsid w:val="008D6E2A"/>
    <w:rsid w:val="00906FC8"/>
    <w:rsid w:val="00915DD0"/>
    <w:rsid w:val="00926BF1"/>
    <w:rsid w:val="0093712A"/>
    <w:rsid w:val="009520DA"/>
    <w:rsid w:val="00975C18"/>
    <w:rsid w:val="0097687E"/>
    <w:rsid w:val="009C5E39"/>
    <w:rsid w:val="009E6FBD"/>
    <w:rsid w:val="00A02E8E"/>
    <w:rsid w:val="00A03CB8"/>
    <w:rsid w:val="00A447B7"/>
    <w:rsid w:val="00A55596"/>
    <w:rsid w:val="00A631E4"/>
    <w:rsid w:val="00A87851"/>
    <w:rsid w:val="00AC07D5"/>
    <w:rsid w:val="00AD09B5"/>
    <w:rsid w:val="00AD33B3"/>
    <w:rsid w:val="00B02DFF"/>
    <w:rsid w:val="00B031BD"/>
    <w:rsid w:val="00B07765"/>
    <w:rsid w:val="00B3181C"/>
    <w:rsid w:val="00B56D5C"/>
    <w:rsid w:val="00B604DE"/>
    <w:rsid w:val="00B70DD9"/>
    <w:rsid w:val="00B971E7"/>
    <w:rsid w:val="00BE461C"/>
    <w:rsid w:val="00C13521"/>
    <w:rsid w:val="00C27E0B"/>
    <w:rsid w:val="00C334AF"/>
    <w:rsid w:val="00C64F5A"/>
    <w:rsid w:val="00CD27B6"/>
    <w:rsid w:val="00CE1721"/>
    <w:rsid w:val="00CF4CEB"/>
    <w:rsid w:val="00D1288B"/>
    <w:rsid w:val="00D34C97"/>
    <w:rsid w:val="00D5765A"/>
    <w:rsid w:val="00D6655B"/>
    <w:rsid w:val="00DA2237"/>
    <w:rsid w:val="00DE23D8"/>
    <w:rsid w:val="00E464CE"/>
    <w:rsid w:val="00E546BB"/>
    <w:rsid w:val="00E706A7"/>
    <w:rsid w:val="00E964F6"/>
    <w:rsid w:val="00EE67FC"/>
    <w:rsid w:val="00EF6792"/>
    <w:rsid w:val="00F5579B"/>
    <w:rsid w:val="00F559EB"/>
    <w:rsid w:val="00F81DB5"/>
    <w:rsid w:val="00FB0084"/>
    <w:rsid w:val="00FB0F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Pages>
  <Words>22673</Words>
  <Characters>12925</Characters>
  <Application>Microsoft Office Word</Application>
  <DocSecurity>0</DocSecurity>
  <Lines>107</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35527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16</cp:revision>
  <cp:lastPrinted>2024-12-04T11:45:00Z</cp:lastPrinted>
  <dcterms:created xsi:type="dcterms:W3CDTF">2025-01-29T11:39:00Z</dcterms:created>
  <dcterms:modified xsi:type="dcterms:W3CDTF">2025-07-07T13:03:00Z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