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4C7F1" w14:textId="54B56832" w:rsidR="007F4DAF" w:rsidRDefault="007F4DAF">
      <w:r>
        <w:t xml:space="preserve">Informuojame, kad perkančiosios organizacijos iniciatyva patiksliname techninės specifikacijos projektą, papildome rinkos konsultaciją pridedamais ekonominio naudingumo vertinimo kriterijais ir pratęsiame rinkos konsultacijos terminą iki 2025 m. liepos 14 d. 9:00 val. </w:t>
      </w:r>
    </w:p>
    <w:sectPr w:rsidR="007F4DA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DAF"/>
    <w:rsid w:val="00103D35"/>
    <w:rsid w:val="007F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DB55D"/>
  <w15:chartTrackingRefBased/>
  <w15:docId w15:val="{AE828487-2912-4AC7-85C1-18A36AE0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4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D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D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D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D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D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D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D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D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D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D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D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D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D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D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99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Kinčiūtė - Zulgė</dc:creator>
  <cp:keywords/>
  <dc:description/>
  <cp:lastModifiedBy>Ingrida Kinčiūtė - Zulgė</cp:lastModifiedBy>
  <cp:revision>1</cp:revision>
  <dcterms:created xsi:type="dcterms:W3CDTF">2025-07-09T13:55:00Z</dcterms:created>
  <dcterms:modified xsi:type="dcterms:W3CDTF">2025-07-09T14:00:00Z</dcterms:modified>
</cp:coreProperties>
</file>