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5CD7F705"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AA7D53">
              <w:rPr>
                <w:rFonts w:ascii="Calibri Light" w:hAnsi="Calibri Light" w:cs="Calibri Light"/>
                <w:b/>
                <w:color w:val="FFFFFF" w:themeColor="background1"/>
                <w:szCs w:val="20"/>
                <w:lang w:val="lt-LT"/>
              </w:rPr>
              <w:t>5</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21D6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shd w:val="clear" w:color="auto" w:fill="auto"/>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18"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0"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2C5C13">
        <w:rPr>
          <w:rStyle w:val="cf31"/>
          <w:rFonts w:ascii="Calibri Light" w:eastAsiaTheme="majorEastAsia" w:hAnsi="Calibri Light" w:cs="Calibri Light"/>
          <w:sz w:val="22"/>
          <w:szCs w:val="22"/>
          <w:lang w:val="lt-LT"/>
        </w:rPr>
        <w:t>nurodyto subjekto vardu ar jo nurodymu;</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4"/>
      <w:footerReference w:type="defaul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B0A9" w14:textId="77777777" w:rsidR="00EF13FD" w:rsidRDefault="00EF13FD">
      <w:pPr>
        <w:spacing w:after="0" w:line="240" w:lineRule="auto"/>
      </w:pPr>
      <w:r>
        <w:separator/>
      </w:r>
    </w:p>
  </w:endnote>
  <w:endnote w:type="continuationSeparator" w:id="0">
    <w:p w14:paraId="578B1615" w14:textId="77777777" w:rsidR="00EF13FD" w:rsidRDefault="00EF13FD">
      <w:pPr>
        <w:spacing w:after="0" w:line="240" w:lineRule="auto"/>
      </w:pPr>
      <w:r>
        <w:continuationSeparator/>
      </w:r>
    </w:p>
  </w:endnote>
  <w:endnote w:type="continuationNotice" w:id="1">
    <w:p w14:paraId="289BEF57" w14:textId="77777777" w:rsidR="00EF13FD" w:rsidRDefault="00EF1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40D3" w14:textId="77777777" w:rsidR="00EF13FD" w:rsidRDefault="00EF13FD">
      <w:pPr>
        <w:spacing w:after="0" w:line="240" w:lineRule="auto"/>
      </w:pPr>
      <w:r>
        <w:separator/>
      </w:r>
    </w:p>
  </w:footnote>
  <w:footnote w:type="continuationSeparator" w:id="0">
    <w:p w14:paraId="0C042C3A" w14:textId="77777777" w:rsidR="00EF13FD" w:rsidRDefault="00EF13FD">
      <w:pPr>
        <w:spacing w:after="0" w:line="240" w:lineRule="auto"/>
      </w:pPr>
      <w:r>
        <w:continuationSeparator/>
      </w:r>
    </w:p>
  </w:footnote>
  <w:footnote w:type="continuationNotice" w:id="1">
    <w:p w14:paraId="778460E4" w14:textId="77777777" w:rsidR="00EF13FD" w:rsidRDefault="00EF1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ia.lrv.lt/lt/asmens-duomenu-apsaug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10" Type="http://schemas.openxmlformats.org/officeDocument/2006/relationships/endnotes" Target="endnotes.xml"/><Relationship Id="rId19" Type="http://schemas.openxmlformats.org/officeDocument/2006/relationships/hyperlink" Target="https://www.e-tar.lt/portal/lt/legalAct/e5812320ebd011e7acd7ea182930b17f/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276</TotalTime>
  <Pages>1</Pages>
  <Words>37971</Words>
  <Characters>21644</Characters>
  <Application>Microsoft Office Word</Application>
  <DocSecurity>0</DocSecurity>
  <Lines>180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Rasa Malijauskienė</cp:lastModifiedBy>
  <cp:revision>125</cp:revision>
  <cp:lastPrinted>2022-04-06T12:26:00Z</cp:lastPrinted>
  <dcterms:created xsi:type="dcterms:W3CDTF">2023-03-27T07:45:00Z</dcterms:created>
  <dcterms:modified xsi:type="dcterms:W3CDTF">2025-01-21T06:37:00Z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