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ECCAD" w14:textId="52210A4E" w:rsidR="000B1612" w:rsidRPr="000B1612" w:rsidRDefault="000B1612" w:rsidP="000B1612">
      <w:pPr>
        <w:jc w:val="right"/>
        <w:rPr>
          <w:rFonts w:eastAsia="Times New Roman" w:cs="Times New Roman"/>
          <w:bCs/>
          <w:szCs w:val="24"/>
          <w:lang w:eastAsia="lt-LT"/>
        </w:rPr>
      </w:pPr>
      <w:r w:rsidRPr="000B1612">
        <w:rPr>
          <w:rFonts w:eastAsia="Times New Roman" w:cs="Times New Roman"/>
          <w:bCs/>
          <w:szCs w:val="24"/>
          <w:lang w:eastAsia="lt-LT"/>
        </w:rPr>
        <w:t>Pirkimo sąlygų 1 priedas</w:t>
      </w:r>
    </w:p>
    <w:p w14:paraId="197FE720" w14:textId="6D1B5091" w:rsidR="005A64C8" w:rsidRDefault="005A64C8" w:rsidP="005A64C8">
      <w:pPr>
        <w:jc w:val="center"/>
        <w:rPr>
          <w:rFonts w:eastAsia="Times New Roman" w:cs="Times New Roman"/>
          <w:b/>
          <w:bCs/>
          <w:szCs w:val="24"/>
          <w:lang w:eastAsia="lt-LT"/>
        </w:rPr>
      </w:pPr>
      <w:r w:rsidRPr="00053792">
        <w:rPr>
          <w:rFonts w:eastAsia="Times New Roman" w:cs="Times New Roman"/>
          <w:b/>
          <w:bCs/>
          <w:szCs w:val="24"/>
          <w:lang w:eastAsia="lt-LT"/>
        </w:rPr>
        <w:t>TECHNINĖ SPECIFIKACIJA</w:t>
      </w:r>
    </w:p>
    <w:p w14:paraId="5AD27C3B" w14:textId="519C3E56" w:rsidR="005A64C8" w:rsidRDefault="002C57E9" w:rsidP="005A64C8">
      <w:pPr>
        <w:jc w:val="center"/>
        <w:rPr>
          <w:rFonts w:eastAsia="Times New Roman" w:cs="Times New Roman"/>
          <w:b/>
          <w:bCs/>
          <w:szCs w:val="24"/>
          <w:lang w:eastAsia="lt-LT"/>
        </w:rPr>
      </w:pPr>
      <w:r>
        <w:rPr>
          <w:rFonts w:eastAsia="Times New Roman" w:cs="Times New Roman"/>
          <w:b/>
          <w:bCs/>
          <w:szCs w:val="24"/>
          <w:lang w:eastAsia="lt-LT"/>
        </w:rPr>
        <w:t>LENTYNŲ, SPINTŲ, SPINTELIŲ PIRKIMAS</w:t>
      </w:r>
    </w:p>
    <w:p w14:paraId="57F4D9D2" w14:textId="77777777" w:rsidR="005A64C8" w:rsidRPr="00053792" w:rsidRDefault="005A64C8" w:rsidP="005A64C8">
      <w:pPr>
        <w:jc w:val="center"/>
        <w:rPr>
          <w:rFonts w:eastAsia="Times New Roman" w:cs="Times New Roman"/>
          <w:b/>
          <w:bCs/>
          <w:szCs w:val="24"/>
          <w:lang w:eastAsia="lt-LT"/>
        </w:rPr>
      </w:pPr>
      <w:bookmarkStart w:id="0" w:name="_GoBack"/>
      <w:bookmarkEnd w:id="0"/>
    </w:p>
    <w:p w14:paraId="675526D4" w14:textId="77777777" w:rsidR="005A64C8" w:rsidRDefault="005A64C8" w:rsidP="005A64C8">
      <w:pPr>
        <w:jc w:val="center"/>
        <w:rPr>
          <w:b/>
          <w:bCs/>
        </w:rPr>
      </w:pPr>
      <w:r>
        <w:rPr>
          <w:b/>
          <w:bCs/>
        </w:rPr>
        <w:t xml:space="preserve">I </w:t>
      </w:r>
      <w:r w:rsidRPr="003C7987">
        <w:rPr>
          <w:b/>
          <w:bCs/>
        </w:rPr>
        <w:t>BENDRI REIKALAVIMAI</w:t>
      </w:r>
    </w:p>
    <w:p w14:paraId="48BF6F2D" w14:textId="77777777" w:rsidR="005A64C8" w:rsidRPr="003C7987" w:rsidRDefault="005A64C8" w:rsidP="009512EC">
      <w:pPr>
        <w:ind w:firstLine="720"/>
        <w:jc w:val="both"/>
        <w:rPr>
          <w:b/>
          <w:bCs/>
        </w:rPr>
      </w:pPr>
    </w:p>
    <w:p w14:paraId="7318FB38" w14:textId="13948188" w:rsidR="005A64C8" w:rsidRPr="009512EC" w:rsidRDefault="005A64C8" w:rsidP="009512EC">
      <w:pPr>
        <w:pStyle w:val="Sraopastraipa"/>
        <w:numPr>
          <w:ilvl w:val="0"/>
          <w:numId w:val="1"/>
        </w:numPr>
        <w:ind w:left="0" w:firstLine="720"/>
        <w:rPr>
          <w:rFonts w:eastAsia="Times New Roman"/>
          <w:b/>
        </w:rPr>
      </w:pPr>
      <w:r w:rsidRPr="009512EC">
        <w:rPr>
          <w:rFonts w:eastAsia="Calibri"/>
        </w:rPr>
        <w:t xml:space="preserve">Pirkimo objektas  - </w:t>
      </w:r>
      <w:r w:rsidR="009512EC" w:rsidRPr="009512EC">
        <w:rPr>
          <w:rFonts w:eastAsia="Calibri"/>
        </w:rPr>
        <w:t xml:space="preserve"> baldai</w:t>
      </w:r>
      <w:r w:rsidR="009512EC">
        <w:rPr>
          <w:rFonts w:eastAsia="Calibri"/>
        </w:rPr>
        <w:t>:</w:t>
      </w:r>
      <w:r w:rsidR="009512EC" w:rsidRPr="009512EC">
        <w:rPr>
          <w:rFonts w:eastAsia="Calibri"/>
        </w:rPr>
        <w:t xml:space="preserve"> </w:t>
      </w:r>
      <w:r w:rsidR="009512EC">
        <w:rPr>
          <w:rFonts w:eastAsia="Times New Roman"/>
        </w:rPr>
        <w:t>l</w:t>
      </w:r>
      <w:r w:rsidR="009512EC" w:rsidRPr="009512EC">
        <w:rPr>
          <w:rFonts w:eastAsia="Times New Roman"/>
        </w:rPr>
        <w:t>entynos, spintos, spintelės</w:t>
      </w:r>
      <w:r w:rsidR="00EB1816">
        <w:rPr>
          <w:rFonts w:eastAsia="Times New Roman"/>
        </w:rPr>
        <w:t xml:space="preserve">, </w:t>
      </w:r>
      <w:r w:rsidR="00EB1816" w:rsidRPr="00233267">
        <w:rPr>
          <w:rFonts w:eastAsia="Calibri"/>
        </w:rPr>
        <w:t>suskirstyti į pirkimo dalis</w:t>
      </w:r>
      <w:r w:rsidR="00EB1816">
        <w:rPr>
          <w:rFonts w:eastAsia="Calibri"/>
        </w:rPr>
        <w:t xml:space="preserve">. </w:t>
      </w:r>
      <w:r w:rsidRPr="009512EC">
        <w:rPr>
          <w:rFonts w:eastAsia="Calibri"/>
        </w:rPr>
        <w:t xml:space="preserve">Prekes pristatyti </w:t>
      </w:r>
      <w:r w:rsidR="000D015A" w:rsidRPr="009512EC">
        <w:rPr>
          <w:rFonts w:eastAsia="Calibri"/>
        </w:rPr>
        <w:t xml:space="preserve">ir sumontuoti, </w:t>
      </w:r>
      <w:r w:rsidRPr="009512EC">
        <w:rPr>
          <w:rFonts w:eastAsia="Calibri"/>
        </w:rPr>
        <w:t>adresu: Minijos g. 5, Plungė.</w:t>
      </w:r>
    </w:p>
    <w:p w14:paraId="206A8670" w14:textId="77777777" w:rsidR="005A64C8" w:rsidRPr="00233267" w:rsidRDefault="005A64C8" w:rsidP="009512EC">
      <w:pPr>
        <w:pStyle w:val="Sraopastraipa"/>
        <w:numPr>
          <w:ilvl w:val="0"/>
          <w:numId w:val="1"/>
        </w:numPr>
        <w:ind w:left="0" w:firstLine="720"/>
        <w:rPr>
          <w:rFonts w:eastAsia="Calibri"/>
        </w:rPr>
      </w:pPr>
      <w:r>
        <w:t xml:space="preserve">Tiekėjas turi įvertinti Prekių pristatymo, sumontavimo/surinkimo darbus į užsakovo paruoštą klasę ir kitas tiekėjo patiriamas išlaidas bei mokesčius, susijusius su prekių tiekimu. </w:t>
      </w:r>
      <w:r w:rsidRPr="00D73C48">
        <w:t>Neįkainavus kurių nors darbų arba nenumačius išlaidų technologiškai būtiniems procesams atlikti, laikoma, kad šiuos darbus tiekėjas atlieka savo sąskaita</w:t>
      </w:r>
      <w:r>
        <w:t>.</w:t>
      </w:r>
    </w:p>
    <w:p w14:paraId="7B563B1E" w14:textId="77777777" w:rsidR="000D015A" w:rsidRPr="000D015A" w:rsidRDefault="005A64C8" w:rsidP="009512EC">
      <w:pPr>
        <w:pStyle w:val="Sraopastraipa"/>
        <w:numPr>
          <w:ilvl w:val="0"/>
          <w:numId w:val="1"/>
        </w:numPr>
        <w:ind w:left="0" w:firstLine="720"/>
        <w:rPr>
          <w:rFonts w:eastAsia="Calibri"/>
        </w:rPr>
      </w:pPr>
      <w:r w:rsidRPr="00053792">
        <w:rPr>
          <w:rFonts w:eastAsia="Times New Roman"/>
          <w:lang w:eastAsia="ar-SA"/>
        </w:rPr>
        <w:t>Baldų spalvos turi būti derinamos su užsakovu prieš gamybą atsižvelgiant į patalpos interjerą.</w:t>
      </w:r>
      <w:r w:rsidRPr="00053792">
        <w:rPr>
          <w:rFonts w:eastAsia="Times New Roman"/>
        </w:rPr>
        <w:t xml:space="preserve"> </w:t>
      </w:r>
      <w:r w:rsidRPr="00053792">
        <w:rPr>
          <w:rFonts w:eastAsia="Times New Roman"/>
          <w:lang w:eastAsia="ar-SA"/>
        </w:rPr>
        <w:t>Perkančioji organizacija turi teisę konkretų atspalvį išsirinkti iš tiekėjo siūlomos spalvų paletės.</w:t>
      </w:r>
    </w:p>
    <w:p w14:paraId="67C25EED" w14:textId="04819C4F" w:rsidR="00330FAA" w:rsidRPr="000D015A" w:rsidRDefault="00330FAA" w:rsidP="009512EC">
      <w:pPr>
        <w:pStyle w:val="Sraopastraipa"/>
        <w:numPr>
          <w:ilvl w:val="0"/>
          <w:numId w:val="1"/>
        </w:numPr>
        <w:ind w:left="0" w:firstLine="720"/>
        <w:rPr>
          <w:rFonts w:eastAsia="Calibri"/>
        </w:rPr>
      </w:pPr>
      <w:r w:rsidRPr="00330FAA">
        <w:rPr>
          <w:lang w:eastAsia="ar-SA"/>
        </w:rPr>
        <w:t>Atsižvelgiant į Perkančiosios organizacijos poreikius ir patalpų, kuriose</w:t>
      </w:r>
      <w:r>
        <w:rPr>
          <w:lang w:eastAsia="ar-SA"/>
        </w:rPr>
        <w:t xml:space="preserve"> jie</w:t>
      </w:r>
      <w:r w:rsidRPr="00330FAA">
        <w:rPr>
          <w:lang w:eastAsia="ar-SA"/>
        </w:rPr>
        <w:t xml:space="preserve"> bus statomi, matmenis.</w:t>
      </w:r>
      <w:r>
        <w:t xml:space="preserve"> </w:t>
      </w:r>
      <w:r w:rsidRPr="00330FAA">
        <w:rPr>
          <w:lang w:eastAsia="ar-SA"/>
        </w:rPr>
        <w:t>Baldai, kurių yra nurodyti tikslūs išmatavimai, bus statomi konkrečiai numatytose</w:t>
      </w:r>
      <w:r w:rsidR="00827E41">
        <w:rPr>
          <w:lang w:eastAsia="ar-SA"/>
        </w:rPr>
        <w:t xml:space="preserve"> ugdymo erdvėse, išdėstant baldus</w:t>
      </w:r>
      <w:r w:rsidR="008D79B5">
        <w:rPr>
          <w:lang w:eastAsia="ar-SA"/>
        </w:rPr>
        <w:t xml:space="preserve"> pagal</w:t>
      </w:r>
      <w:r w:rsidR="00827E41">
        <w:rPr>
          <w:lang w:eastAsia="ar-SA"/>
        </w:rPr>
        <w:t xml:space="preserve"> pateikt</w:t>
      </w:r>
      <w:r w:rsidR="008D79B5">
        <w:rPr>
          <w:lang w:eastAsia="ar-SA"/>
        </w:rPr>
        <w:t>ą</w:t>
      </w:r>
      <w:r w:rsidR="00827E41">
        <w:rPr>
          <w:lang w:eastAsia="ar-SA"/>
        </w:rPr>
        <w:t xml:space="preserve"> jų</w:t>
      </w:r>
      <w:r w:rsidRPr="00330FAA">
        <w:rPr>
          <w:lang w:eastAsia="ar-SA"/>
        </w:rPr>
        <w:t xml:space="preserve"> plot</w:t>
      </w:r>
      <w:r w:rsidR="008D79B5">
        <w:rPr>
          <w:lang w:eastAsia="ar-SA"/>
        </w:rPr>
        <w:t>į</w:t>
      </w:r>
      <w:r w:rsidRPr="00330FAA">
        <w:rPr>
          <w:lang w:eastAsia="ar-SA"/>
        </w:rPr>
        <w:t>, aukšt</w:t>
      </w:r>
      <w:r w:rsidR="008D79B5">
        <w:rPr>
          <w:lang w:eastAsia="ar-SA"/>
        </w:rPr>
        <w:t>į</w:t>
      </w:r>
      <w:r w:rsidRPr="00330FAA">
        <w:rPr>
          <w:lang w:eastAsia="ar-SA"/>
        </w:rPr>
        <w:t xml:space="preserve"> ir kit</w:t>
      </w:r>
      <w:r w:rsidR="008D79B5">
        <w:rPr>
          <w:lang w:eastAsia="ar-SA"/>
        </w:rPr>
        <w:t>us nurodytus</w:t>
      </w:r>
      <w:r w:rsidRPr="00330FAA">
        <w:rPr>
          <w:lang w:eastAsia="ar-SA"/>
        </w:rPr>
        <w:t xml:space="preserve"> matmen</w:t>
      </w:r>
      <w:r w:rsidR="008D79B5">
        <w:rPr>
          <w:lang w:eastAsia="ar-SA"/>
        </w:rPr>
        <w:t>i</w:t>
      </w:r>
      <w:r w:rsidRPr="00330FAA">
        <w:rPr>
          <w:lang w:eastAsia="ar-SA"/>
        </w:rPr>
        <w:t>s</w:t>
      </w:r>
      <w:r w:rsidR="008D79B5">
        <w:rPr>
          <w:lang w:eastAsia="ar-SA"/>
        </w:rPr>
        <w:t xml:space="preserve">, </w:t>
      </w:r>
      <w:r w:rsidRPr="00330FAA">
        <w:rPr>
          <w:lang w:eastAsia="ar-SA"/>
        </w:rPr>
        <w:t>tiksliai</w:t>
      </w:r>
      <w:r w:rsidR="008D79B5">
        <w:rPr>
          <w:lang w:eastAsia="ar-SA"/>
        </w:rPr>
        <w:t xml:space="preserve"> pritaikant patalpų matmenims.</w:t>
      </w:r>
      <w:r w:rsidR="00B37F69">
        <w:rPr>
          <w:lang w:eastAsia="ar-SA"/>
        </w:rPr>
        <w:t xml:space="preserve"> </w:t>
      </w:r>
      <w:r w:rsidR="00B37F69" w:rsidRPr="00962700">
        <w:t>Tikslūs bald</w:t>
      </w:r>
      <w:r w:rsidR="00B37F69">
        <w:t>ų</w:t>
      </w:r>
      <w:r w:rsidR="00B37F69" w:rsidRPr="00962700">
        <w:t xml:space="preserve"> matmenys ir spalvos derinami su užsakovu vietoje.</w:t>
      </w:r>
      <w:r w:rsidR="00B37F69" w:rsidRPr="00962700">
        <w:rPr>
          <w:noProof/>
        </w:rPr>
        <w:t xml:space="preserve"> </w:t>
      </w:r>
    </w:p>
    <w:p w14:paraId="510C69A0" w14:textId="77777777" w:rsidR="00302D90" w:rsidRDefault="005A64C8" w:rsidP="009512EC">
      <w:pPr>
        <w:pStyle w:val="Sraopastraipa"/>
        <w:numPr>
          <w:ilvl w:val="0"/>
          <w:numId w:val="1"/>
        </w:numPr>
        <w:ind w:left="0" w:firstLine="720"/>
        <w:rPr>
          <w:rFonts w:eastAsia="Calibri"/>
        </w:rPr>
      </w:pPr>
      <w:r w:rsidRPr="00330FAA">
        <w:rPr>
          <w:rFonts w:eastAsia="Calibri"/>
        </w:rPr>
        <w:t xml:space="preserve">Visi baldai ir komplektuojančiosios dalys turi būti nauji, nenaudoti, pristatomi supakuoti. Į baldų komplektą turi įeiti visi varžtai bei kitos dalys, reikalingos tinkamai eksploatuoti baldus. Turi būti užtikrinamas stacionarių baldų stabilumas, esant reikalui pritvirtinant baldus prie grindų ar sienų. </w:t>
      </w:r>
    </w:p>
    <w:p w14:paraId="7BA1A0FC" w14:textId="77777777" w:rsidR="005A64C8" w:rsidRPr="002934F6" w:rsidRDefault="005A64C8" w:rsidP="00302D90">
      <w:pPr>
        <w:pStyle w:val="Sraopastraipa"/>
        <w:numPr>
          <w:ilvl w:val="0"/>
          <w:numId w:val="1"/>
        </w:numPr>
        <w:ind w:left="0" w:firstLine="720"/>
        <w:rPr>
          <w:rFonts w:eastAsia="Calibri"/>
        </w:rPr>
      </w:pPr>
      <w:r w:rsidRPr="00472B0B">
        <w:t xml:space="preserve">Visi specifikacijoje pateikti vaizdai ir fotonuotraukos yra skirti tik iliustruoti tekstą kaip vizualiniai pavyzdžiai, parenkant konkrečius gaminius, galimi kitokie, pagrindinius techninius </w:t>
      </w:r>
      <w:r w:rsidRPr="002934F6">
        <w:t>reikalavimus atitinkantys, panašios (į pateiktus vizualiniuose pavyzdžiuose) išvaizdos</w:t>
      </w:r>
      <w:r w:rsidR="00A4038C">
        <w:t xml:space="preserve"> </w:t>
      </w:r>
      <w:r w:rsidRPr="002934F6">
        <w:t>lygiaverčiai gaminiai.</w:t>
      </w:r>
    </w:p>
    <w:p w14:paraId="02A9D5E4" w14:textId="77777777" w:rsidR="005A64C8" w:rsidRDefault="005A64C8" w:rsidP="005A64C8">
      <w:pPr>
        <w:pStyle w:val="Sraopastraipa"/>
        <w:numPr>
          <w:ilvl w:val="0"/>
          <w:numId w:val="1"/>
        </w:numPr>
        <w:ind w:left="0" w:firstLine="731"/>
        <w:rPr>
          <w:rFonts w:eastAsia="Calibri"/>
        </w:rPr>
      </w:pPr>
      <w:r w:rsidRPr="00AC7625">
        <w:rPr>
          <w:rFonts w:eastAsia="Calibri"/>
          <w:lang w:eastAsia="ar-SA"/>
        </w:rPr>
        <w:t>Pasiūlymai, kuriuose siūlomi baldai, neatitiks techninės specifikacijos, bus atmetami. Tiekėjas</w:t>
      </w:r>
      <w:r>
        <w:rPr>
          <w:rFonts w:eastAsia="Calibri"/>
          <w:lang w:eastAsia="ar-SA"/>
        </w:rPr>
        <w:t xml:space="preserve"> Prekes</w:t>
      </w:r>
      <w:r w:rsidRPr="00AC7625">
        <w:rPr>
          <w:rFonts w:eastAsia="Calibri"/>
          <w:lang w:eastAsia="ar-SA"/>
        </w:rPr>
        <w:t xml:space="preserve"> gali siūlyti ir </w:t>
      </w:r>
      <w:r w:rsidRPr="000E3622">
        <w:rPr>
          <w:rFonts w:eastAsia="Calibri"/>
          <w:lang w:eastAsia="ar-SA"/>
        </w:rPr>
        <w:t>geresnės charakteristikos.</w:t>
      </w:r>
    </w:p>
    <w:p w14:paraId="514B8548" w14:textId="77777777" w:rsidR="007F266F" w:rsidRPr="007F266F" w:rsidRDefault="007F266F" w:rsidP="007F266F">
      <w:pPr>
        <w:rPr>
          <w:rFonts w:eastAsia="Calibri"/>
        </w:rPr>
      </w:pPr>
    </w:p>
    <w:p w14:paraId="55C05898" w14:textId="7467616A" w:rsidR="005A64C8" w:rsidRDefault="005A64C8" w:rsidP="007F266F">
      <w:pPr>
        <w:spacing w:after="200" w:line="276" w:lineRule="auto"/>
        <w:jc w:val="center"/>
        <w:rPr>
          <w:rFonts w:eastAsia="Calibri" w:cs="Times New Roman"/>
          <w:b/>
          <w:szCs w:val="24"/>
          <w:lang w:eastAsia="ar-SA"/>
        </w:rPr>
      </w:pPr>
      <w:r w:rsidRPr="005B0B2F">
        <w:rPr>
          <w:rFonts w:eastAsia="Calibri" w:cs="Times New Roman"/>
          <w:b/>
          <w:szCs w:val="24"/>
          <w:lang w:eastAsia="ar-SA"/>
        </w:rPr>
        <w:t>II TECHNINIAI REIKALAVIMAI BALDAMS</w:t>
      </w:r>
    </w:p>
    <w:p w14:paraId="4F13A39F" w14:textId="77777777" w:rsidR="005A64C8" w:rsidRDefault="005A64C8" w:rsidP="005A64C8">
      <w:pPr>
        <w:jc w:val="both"/>
        <w:rPr>
          <w:rFonts w:eastAsia="Times New Roman" w:cs="Times New Roman"/>
          <w:b/>
          <w:szCs w:val="24"/>
        </w:rPr>
      </w:pPr>
    </w:p>
    <w:p w14:paraId="455CE8DC" w14:textId="434984DA" w:rsidR="005A64C8" w:rsidRDefault="00EB1816" w:rsidP="009512EC">
      <w:pPr>
        <w:jc w:val="both"/>
        <w:rPr>
          <w:rFonts w:eastAsia="Times New Roman" w:cs="Times New Roman"/>
          <w:b/>
          <w:szCs w:val="24"/>
        </w:rPr>
      </w:pPr>
      <w:bookmarkStart w:id="1" w:name="_Hlk202190523"/>
      <w:r>
        <w:rPr>
          <w:rFonts w:eastAsia="Times New Roman" w:cs="Times New Roman"/>
          <w:b/>
          <w:szCs w:val="24"/>
        </w:rPr>
        <w:t xml:space="preserve">I </w:t>
      </w:r>
      <w:r w:rsidRPr="008C35B3">
        <w:rPr>
          <w:rFonts w:eastAsia="Times New Roman" w:cs="Times New Roman"/>
          <w:b/>
          <w:szCs w:val="24"/>
        </w:rPr>
        <w:t>pi</w:t>
      </w:r>
      <w:r w:rsidR="008C35B3" w:rsidRPr="008C35B3">
        <w:rPr>
          <w:rFonts w:eastAsia="Times New Roman" w:cs="Times New Roman"/>
          <w:b/>
          <w:szCs w:val="24"/>
        </w:rPr>
        <w:t>r</w:t>
      </w:r>
      <w:r w:rsidRPr="008C35B3">
        <w:rPr>
          <w:rFonts w:eastAsia="Times New Roman" w:cs="Times New Roman"/>
          <w:b/>
          <w:szCs w:val="24"/>
        </w:rPr>
        <w:t xml:space="preserve">kimo </w:t>
      </w:r>
      <w:r>
        <w:rPr>
          <w:rFonts w:eastAsia="Times New Roman" w:cs="Times New Roman"/>
          <w:b/>
          <w:szCs w:val="24"/>
        </w:rPr>
        <w:t xml:space="preserve">dalis </w:t>
      </w:r>
      <w:r w:rsidR="000919F5">
        <w:rPr>
          <w:rFonts w:eastAsia="Times New Roman" w:cs="Times New Roman"/>
          <w:b/>
          <w:szCs w:val="24"/>
        </w:rPr>
        <w:t>–</w:t>
      </w:r>
      <w:r>
        <w:rPr>
          <w:rFonts w:eastAsia="Times New Roman" w:cs="Times New Roman"/>
          <w:b/>
          <w:szCs w:val="24"/>
        </w:rPr>
        <w:t xml:space="preserve"> </w:t>
      </w:r>
      <w:r w:rsidR="008649E0">
        <w:rPr>
          <w:rFonts w:eastAsia="Times New Roman" w:cs="Times New Roman"/>
          <w:b/>
          <w:szCs w:val="24"/>
        </w:rPr>
        <w:t>L</w:t>
      </w:r>
      <w:r w:rsidR="00983500">
        <w:rPr>
          <w:rFonts w:eastAsia="Times New Roman" w:cs="Times New Roman"/>
          <w:b/>
          <w:szCs w:val="24"/>
        </w:rPr>
        <w:t>entynos</w:t>
      </w:r>
      <w:r w:rsidR="000919F5">
        <w:rPr>
          <w:rFonts w:eastAsia="Times New Roman" w:cs="Times New Roman"/>
          <w:b/>
          <w:szCs w:val="24"/>
        </w:rPr>
        <w:t>.</w:t>
      </w:r>
    </w:p>
    <w:bookmarkEnd w:id="1"/>
    <w:p w14:paraId="185E2441" w14:textId="77777777" w:rsidR="005A64C8" w:rsidRPr="00951FC1" w:rsidRDefault="005A64C8" w:rsidP="005A64C8">
      <w:pPr>
        <w:ind w:firstLine="720"/>
        <w:jc w:val="both"/>
        <w:rPr>
          <w:rFonts w:eastAsia="Times New Roman" w:cs="Times New Roman"/>
          <w:b/>
          <w:szCs w:val="24"/>
        </w:rPr>
      </w:pPr>
    </w:p>
    <w:tbl>
      <w:tblPr>
        <w:tblStyle w:val="Lentelstinklelis2"/>
        <w:tblW w:w="5000" w:type="pct"/>
        <w:tblLayout w:type="fixed"/>
        <w:tblLook w:val="04A0" w:firstRow="1" w:lastRow="0" w:firstColumn="1" w:lastColumn="0" w:noHBand="0" w:noVBand="1"/>
      </w:tblPr>
      <w:tblGrid>
        <w:gridCol w:w="514"/>
        <w:gridCol w:w="62"/>
        <w:gridCol w:w="1544"/>
        <w:gridCol w:w="27"/>
        <w:gridCol w:w="1136"/>
        <w:gridCol w:w="15"/>
        <w:gridCol w:w="3786"/>
        <w:gridCol w:w="2544"/>
      </w:tblGrid>
      <w:tr w:rsidR="006772A4" w:rsidRPr="00951FC1" w14:paraId="13220354" w14:textId="7E884E97" w:rsidTr="00EB1816">
        <w:trPr>
          <w:trHeight w:val="845"/>
        </w:trPr>
        <w:tc>
          <w:tcPr>
            <w:tcW w:w="299" w:type="pct"/>
            <w:gridSpan w:val="2"/>
          </w:tcPr>
          <w:p w14:paraId="6EA18D67" w14:textId="77777777" w:rsidR="00081238" w:rsidRPr="008802D3" w:rsidRDefault="00081238" w:rsidP="00F61A4A">
            <w:pPr>
              <w:jc w:val="both"/>
              <w:rPr>
                <w:b/>
                <w:bCs/>
              </w:rPr>
            </w:pPr>
            <w:bookmarkStart w:id="2" w:name="_Hlk101525821"/>
            <w:bookmarkStart w:id="3" w:name="_Hlk202776175"/>
            <w:r w:rsidRPr="008802D3">
              <w:rPr>
                <w:rFonts w:eastAsia="Calibri"/>
                <w:b/>
                <w:bCs/>
                <w:lang w:eastAsia="ar-SA"/>
              </w:rPr>
              <w:t xml:space="preserve">Eil. Nr. </w:t>
            </w:r>
          </w:p>
        </w:tc>
        <w:tc>
          <w:tcPr>
            <w:tcW w:w="816" w:type="pct"/>
            <w:gridSpan w:val="2"/>
          </w:tcPr>
          <w:p w14:paraId="46BAA6AC" w14:textId="77777777" w:rsidR="00081238" w:rsidRPr="008802D3" w:rsidRDefault="00081238" w:rsidP="00F61A4A">
            <w:pPr>
              <w:jc w:val="both"/>
              <w:rPr>
                <w:b/>
                <w:bCs/>
              </w:rPr>
            </w:pPr>
            <w:r w:rsidRPr="008802D3">
              <w:rPr>
                <w:rFonts w:eastAsia="Calibri"/>
                <w:b/>
                <w:bCs/>
                <w:lang w:eastAsia="ar-SA"/>
              </w:rPr>
              <w:t>Baldo  pavadinimas (kodas)</w:t>
            </w:r>
          </w:p>
        </w:tc>
        <w:tc>
          <w:tcPr>
            <w:tcW w:w="598" w:type="pct"/>
            <w:gridSpan w:val="2"/>
          </w:tcPr>
          <w:p w14:paraId="0198F0E0" w14:textId="77777777" w:rsidR="00081238" w:rsidRPr="008802D3" w:rsidRDefault="00081238" w:rsidP="00F61A4A">
            <w:pPr>
              <w:jc w:val="both"/>
              <w:rPr>
                <w:b/>
                <w:bCs/>
              </w:rPr>
            </w:pPr>
            <w:r w:rsidRPr="008802D3">
              <w:rPr>
                <w:rFonts w:eastAsia="Calibri"/>
                <w:b/>
                <w:bCs/>
                <w:lang w:eastAsia="ar-SA"/>
              </w:rPr>
              <w:t>Kiekis (vnt.)</w:t>
            </w:r>
          </w:p>
        </w:tc>
        <w:tc>
          <w:tcPr>
            <w:tcW w:w="1966" w:type="pct"/>
          </w:tcPr>
          <w:p w14:paraId="635D736D" w14:textId="77777777" w:rsidR="00081238" w:rsidRPr="008802D3" w:rsidRDefault="00081238" w:rsidP="00F61A4A">
            <w:pPr>
              <w:jc w:val="both"/>
              <w:rPr>
                <w:b/>
                <w:bCs/>
              </w:rPr>
            </w:pPr>
            <w:r w:rsidRPr="008802D3">
              <w:rPr>
                <w:b/>
                <w:bCs/>
              </w:rPr>
              <w:t>Prekėms reikalaujami  techniniai rodikliai (b</w:t>
            </w:r>
            <w:r w:rsidRPr="008802D3">
              <w:rPr>
                <w:rFonts w:eastAsia="Calibri"/>
                <w:b/>
                <w:bCs/>
                <w:lang w:eastAsia="ar-SA"/>
              </w:rPr>
              <w:t>aldo aprašymas)</w:t>
            </w:r>
            <w:r w:rsidRPr="008802D3">
              <w:rPr>
                <w:b/>
                <w:bCs/>
              </w:rPr>
              <w:t xml:space="preserve"> </w:t>
            </w:r>
          </w:p>
        </w:tc>
        <w:tc>
          <w:tcPr>
            <w:tcW w:w="1321" w:type="pct"/>
          </w:tcPr>
          <w:p w14:paraId="4E3BE197" w14:textId="44F0D081" w:rsidR="00081238" w:rsidRPr="008802D3" w:rsidRDefault="00B45C4B" w:rsidP="00F61A4A">
            <w:pPr>
              <w:jc w:val="both"/>
              <w:rPr>
                <w:b/>
                <w:bCs/>
              </w:rPr>
            </w:pPr>
            <w:r w:rsidRPr="0001707B">
              <w:rPr>
                <w:b/>
                <w:bCs/>
              </w:rPr>
              <w:t xml:space="preserve">Tiekėjo siūlomų prekių techninės charakteristikos </w:t>
            </w:r>
            <w:r w:rsidRPr="0001707B">
              <w:t>(šioje skiltyje tiekėjas įrašo konkrečias charakteristikas, matmenis, medžiagiškumą</w:t>
            </w:r>
            <w:r>
              <w:t>.</w:t>
            </w:r>
          </w:p>
        </w:tc>
      </w:tr>
      <w:bookmarkEnd w:id="2"/>
      <w:tr w:rsidR="006772A4" w:rsidRPr="00951FC1" w14:paraId="26F333A0" w14:textId="197CF69A" w:rsidTr="00EB1816">
        <w:trPr>
          <w:trHeight w:val="315"/>
        </w:trPr>
        <w:tc>
          <w:tcPr>
            <w:tcW w:w="299" w:type="pct"/>
            <w:gridSpan w:val="2"/>
          </w:tcPr>
          <w:p w14:paraId="38F7D83E" w14:textId="1E433007" w:rsidR="00081238" w:rsidRPr="00951FC1" w:rsidRDefault="0001707B" w:rsidP="00F61A4A">
            <w:pPr>
              <w:rPr>
                <w:szCs w:val="24"/>
              </w:rPr>
            </w:pPr>
            <w:r>
              <w:rPr>
                <w:szCs w:val="24"/>
              </w:rPr>
              <w:t>1</w:t>
            </w:r>
            <w:r w:rsidR="00081238">
              <w:rPr>
                <w:szCs w:val="24"/>
              </w:rPr>
              <w:t>.</w:t>
            </w:r>
          </w:p>
        </w:tc>
        <w:tc>
          <w:tcPr>
            <w:tcW w:w="816" w:type="pct"/>
            <w:gridSpan w:val="2"/>
          </w:tcPr>
          <w:p w14:paraId="172F8822" w14:textId="0382C877" w:rsidR="004450B1" w:rsidRPr="00983500" w:rsidRDefault="004450B1" w:rsidP="00315051">
            <w:pPr>
              <w:jc w:val="both"/>
              <w:rPr>
                <w:bCs/>
                <w:szCs w:val="24"/>
                <w:highlight w:val="yellow"/>
              </w:rPr>
            </w:pPr>
            <w:r w:rsidRPr="004450B1">
              <w:rPr>
                <w:bCs/>
                <w:szCs w:val="24"/>
              </w:rPr>
              <w:t>Sandėliavimo lentynos -kampinė</w:t>
            </w:r>
          </w:p>
        </w:tc>
        <w:tc>
          <w:tcPr>
            <w:tcW w:w="598" w:type="pct"/>
            <w:gridSpan w:val="2"/>
            <w:noWrap/>
          </w:tcPr>
          <w:p w14:paraId="15865061" w14:textId="6A296B13" w:rsidR="00081238" w:rsidRPr="00951FC1" w:rsidRDefault="00A839EF" w:rsidP="00F61A4A">
            <w:pPr>
              <w:jc w:val="both"/>
              <w:rPr>
                <w:rFonts w:eastAsiaTheme="minorEastAsia"/>
                <w:szCs w:val="24"/>
              </w:rPr>
            </w:pPr>
            <w:r>
              <w:rPr>
                <w:rFonts w:eastAsiaTheme="minorEastAsia"/>
                <w:szCs w:val="24"/>
              </w:rPr>
              <w:t>1</w:t>
            </w:r>
          </w:p>
        </w:tc>
        <w:tc>
          <w:tcPr>
            <w:tcW w:w="1966" w:type="pct"/>
          </w:tcPr>
          <w:p w14:paraId="0EF19AF2" w14:textId="2EAA2847" w:rsidR="000E0D0F" w:rsidRDefault="00081238" w:rsidP="00F61A4A">
            <w:pPr>
              <w:tabs>
                <w:tab w:val="left" w:pos="1838"/>
              </w:tabs>
              <w:jc w:val="both"/>
              <w:rPr>
                <w:szCs w:val="24"/>
              </w:rPr>
            </w:pPr>
            <w:r w:rsidRPr="00951FC1">
              <w:rPr>
                <w:bCs/>
                <w:szCs w:val="24"/>
              </w:rPr>
              <w:t>Atvira, vienpusė</w:t>
            </w:r>
            <w:r w:rsidR="008649E0">
              <w:rPr>
                <w:bCs/>
                <w:szCs w:val="24"/>
              </w:rPr>
              <w:t xml:space="preserve"> kampinė lentyna.</w:t>
            </w:r>
            <w:r w:rsidRPr="00951FC1">
              <w:rPr>
                <w:bCs/>
                <w:szCs w:val="24"/>
              </w:rPr>
              <w:t xml:space="preserve">  </w:t>
            </w:r>
            <w:r w:rsidRPr="00951FC1">
              <w:rPr>
                <w:szCs w:val="24"/>
              </w:rPr>
              <w:t xml:space="preserve">Lentynos </w:t>
            </w:r>
            <w:r w:rsidRPr="000E0D0F">
              <w:rPr>
                <w:szCs w:val="24"/>
              </w:rPr>
              <w:t xml:space="preserve">matmenys: </w:t>
            </w:r>
            <w:r w:rsidR="00A839EF" w:rsidRPr="008C35B3">
              <w:t>1800</w:t>
            </w:r>
            <w:r w:rsidR="000E0D0F" w:rsidRPr="008C35B3">
              <w:t>mm</w:t>
            </w:r>
            <w:r w:rsidR="00A839EF" w:rsidRPr="008C35B3">
              <w:t xml:space="preserve"> x 700</w:t>
            </w:r>
            <w:r w:rsidR="000E0D0F" w:rsidRPr="008C35B3">
              <w:t>mm</w:t>
            </w:r>
            <w:r w:rsidR="00A839EF" w:rsidRPr="008C35B3">
              <w:t xml:space="preserve"> x 700</w:t>
            </w:r>
            <w:r w:rsidR="000E0D0F" w:rsidRPr="008C35B3">
              <w:t>mm</w:t>
            </w:r>
            <w:r w:rsidR="00A839EF" w:rsidRPr="008C35B3">
              <w:t xml:space="preserve"> x 400mm</w:t>
            </w:r>
            <w:r w:rsidR="00A839EF" w:rsidRPr="000E0D0F">
              <w:rPr>
                <w:shd w:val="clear" w:color="auto" w:fill="FFFFFF"/>
              </w:rPr>
              <w:t>.</w:t>
            </w:r>
            <w:r w:rsidRPr="000E0D0F">
              <w:rPr>
                <w:szCs w:val="24"/>
              </w:rPr>
              <w:t xml:space="preserve"> (+- 50mm)</w:t>
            </w:r>
            <w:r w:rsidR="0001707B" w:rsidRPr="000E0D0F">
              <w:rPr>
                <w:szCs w:val="24"/>
              </w:rPr>
              <w:t>.</w:t>
            </w:r>
            <w:r w:rsidR="00A839EF" w:rsidRPr="000E0D0F">
              <w:rPr>
                <w:szCs w:val="24"/>
              </w:rPr>
              <w:t xml:space="preserve"> </w:t>
            </w:r>
          </w:p>
          <w:p w14:paraId="5299A1D4" w14:textId="577DC4BE" w:rsidR="00A839EF" w:rsidRPr="00A839EF" w:rsidRDefault="00A839EF" w:rsidP="00F61A4A">
            <w:pPr>
              <w:tabs>
                <w:tab w:val="left" w:pos="1838"/>
              </w:tabs>
              <w:jc w:val="both"/>
              <w:rPr>
                <w:color w:val="444444"/>
                <w:shd w:val="clear" w:color="auto" w:fill="FFFFFF"/>
              </w:rPr>
            </w:pPr>
            <w:r w:rsidRPr="00A839EF">
              <w:rPr>
                <w:szCs w:val="24"/>
              </w:rPr>
              <w:t xml:space="preserve">Lentynų skaičius ne mažiau 5 vnt., lentynos iš </w:t>
            </w:r>
            <w:r w:rsidRPr="00A839EF">
              <w:rPr>
                <w:color w:val="444444"/>
                <w:shd w:val="clear" w:color="auto" w:fill="FFFFFF"/>
              </w:rPr>
              <w:t>HDF plokštės arba lygiavertės.</w:t>
            </w:r>
          </w:p>
          <w:p w14:paraId="13F7E7A4" w14:textId="6F589B52" w:rsidR="003277E0" w:rsidRPr="000E0D0F" w:rsidRDefault="00234402" w:rsidP="00234F1F">
            <w:pPr>
              <w:tabs>
                <w:tab w:val="left" w:pos="1838"/>
              </w:tabs>
              <w:jc w:val="both"/>
              <w:rPr>
                <w:szCs w:val="24"/>
              </w:rPr>
            </w:pPr>
            <w:r w:rsidRPr="00951FC1">
              <w:rPr>
                <w:bCs/>
                <w:szCs w:val="24"/>
              </w:rPr>
              <w:t>Konstrukcija</w:t>
            </w:r>
            <w:r>
              <w:rPr>
                <w:bCs/>
                <w:szCs w:val="24"/>
              </w:rPr>
              <w:t xml:space="preserve"> ir lentynų briaunos – miltelinių  būdu </w:t>
            </w:r>
            <w:r w:rsidRPr="00AC7DB1">
              <w:rPr>
                <w:bCs/>
                <w:szCs w:val="24"/>
              </w:rPr>
              <w:t>dažytas plienas</w:t>
            </w:r>
            <w:r w:rsidR="00B14571" w:rsidRPr="00AC7DB1">
              <w:rPr>
                <w:bCs/>
                <w:szCs w:val="24"/>
              </w:rPr>
              <w:t xml:space="preserve"> ne </w:t>
            </w:r>
            <w:r w:rsidR="00B14571" w:rsidRPr="00AC7DB1">
              <w:rPr>
                <w:bCs/>
                <w:szCs w:val="24"/>
              </w:rPr>
              <w:lastRenderedPageBreak/>
              <w:t>mažiau 25</w:t>
            </w:r>
            <w:r w:rsidR="00081238" w:rsidRPr="00AC7DB1">
              <w:rPr>
                <w:szCs w:val="24"/>
              </w:rPr>
              <w:t>mm</w:t>
            </w:r>
            <w:r w:rsidR="00B14571" w:rsidRPr="00AC7DB1">
              <w:rPr>
                <w:szCs w:val="24"/>
              </w:rPr>
              <w:t xml:space="preserve"> x</w:t>
            </w:r>
            <w:r w:rsidR="000E0D0F">
              <w:rPr>
                <w:szCs w:val="24"/>
              </w:rPr>
              <w:t xml:space="preserve"> </w:t>
            </w:r>
            <w:r w:rsidR="00B14571" w:rsidRPr="00AC7DB1">
              <w:rPr>
                <w:szCs w:val="24"/>
              </w:rPr>
              <w:t>25mm</w:t>
            </w:r>
            <w:r w:rsidR="00081238" w:rsidRPr="00AC7DB1">
              <w:rPr>
                <w:szCs w:val="24"/>
              </w:rPr>
              <w:t xml:space="preserve"> (+/- 0,</w:t>
            </w:r>
            <w:r w:rsidR="008C35B3">
              <w:rPr>
                <w:szCs w:val="24"/>
              </w:rPr>
              <w:t>1</w:t>
            </w:r>
            <w:r w:rsidR="00081238" w:rsidRPr="00AC7DB1">
              <w:rPr>
                <w:szCs w:val="24"/>
              </w:rPr>
              <w:t>mm)</w:t>
            </w:r>
            <w:r w:rsidR="003B1EC8" w:rsidRPr="00AC7DB1">
              <w:rPr>
                <w:szCs w:val="24"/>
              </w:rPr>
              <w:t>, dvigubo lenkimo standumo briaunomis.</w:t>
            </w:r>
            <w:r w:rsidR="003277E0">
              <w:t xml:space="preserve"> </w:t>
            </w:r>
          </w:p>
          <w:p w14:paraId="4E77F39A" w14:textId="77777777" w:rsidR="000E0D0F" w:rsidRDefault="00511A12" w:rsidP="00234F1F">
            <w:pPr>
              <w:tabs>
                <w:tab w:val="left" w:pos="1838"/>
              </w:tabs>
              <w:jc w:val="both"/>
              <w:rPr>
                <w:bCs/>
                <w:szCs w:val="24"/>
              </w:rPr>
            </w:pPr>
            <w:r w:rsidRPr="00AC7DB1">
              <w:rPr>
                <w:bCs/>
                <w:szCs w:val="24"/>
              </w:rPr>
              <w:t>Lentynos reguliuojamo aukščio/tarpų.</w:t>
            </w:r>
          </w:p>
          <w:p w14:paraId="7AF4FF80" w14:textId="1984D277" w:rsidR="00F10A71" w:rsidRPr="00234F1F" w:rsidRDefault="0056212F" w:rsidP="00234F1F">
            <w:pPr>
              <w:tabs>
                <w:tab w:val="left" w:pos="1838"/>
              </w:tabs>
              <w:jc w:val="both"/>
              <w:rPr>
                <w:szCs w:val="24"/>
              </w:rPr>
            </w:pPr>
            <w:r w:rsidRPr="0056212F">
              <w:rPr>
                <w:bCs/>
                <w:szCs w:val="24"/>
              </w:rPr>
              <w:t>Lentyna</w:t>
            </w:r>
            <w:r w:rsidRPr="0056212F">
              <w:rPr>
                <w:rFonts w:eastAsiaTheme="minorEastAsia"/>
                <w:szCs w:val="24"/>
              </w:rPr>
              <w:t xml:space="preserve"> </w:t>
            </w:r>
            <w:r w:rsidRPr="0056212F">
              <w:rPr>
                <w:szCs w:val="24"/>
              </w:rPr>
              <w:t>su plastikiniais reguliuojamais padais/kojelėmis.</w:t>
            </w:r>
            <w:r w:rsidR="00234F1F">
              <w:rPr>
                <w:szCs w:val="24"/>
              </w:rPr>
              <w:t xml:space="preserve"> </w:t>
            </w:r>
            <w:r w:rsidR="002D10D6" w:rsidRPr="00234402">
              <w:rPr>
                <w:shd w:val="clear" w:color="auto" w:fill="FFFFFF"/>
              </w:rPr>
              <w:t>Kiekviena iš penkių lentynų</w:t>
            </w:r>
            <w:r w:rsidR="002D10D6">
              <w:rPr>
                <w:shd w:val="clear" w:color="auto" w:fill="FFFFFF"/>
              </w:rPr>
              <w:t xml:space="preserve"> turi atlaikyti ne mažiau</w:t>
            </w:r>
            <w:r w:rsidR="002D10D6" w:rsidRPr="00234402">
              <w:rPr>
                <w:shd w:val="clear" w:color="auto" w:fill="FFFFFF"/>
              </w:rPr>
              <w:t xml:space="preserve"> 175 kg</w:t>
            </w:r>
            <w:r w:rsidR="002D10D6" w:rsidRPr="00274817">
              <w:rPr>
                <w:shd w:val="clear" w:color="auto" w:fill="FFFFFF"/>
              </w:rPr>
              <w:t xml:space="preserve">., </w:t>
            </w:r>
            <w:r w:rsidR="00234F1F" w:rsidRPr="00274817">
              <w:rPr>
                <w:shd w:val="clear" w:color="auto" w:fill="FFFFFF"/>
              </w:rPr>
              <w:t>nes</w:t>
            </w:r>
            <w:bookmarkStart w:id="4" w:name="_Hlk197699249"/>
            <w:r w:rsidR="00234F1F" w:rsidRPr="00274817">
              <w:t xml:space="preserve"> lentyna skirta technologijų kabinetui, šioms ugdymo pamokoms  reikalingos tam tikros medžiagos, ruošiniai (mediena, metalas), kurių masė sunkoka</w:t>
            </w:r>
            <w:bookmarkEnd w:id="4"/>
            <w:r w:rsidR="003277E0">
              <w:t>.</w:t>
            </w:r>
            <w:r w:rsidR="00234F1F" w:rsidRPr="00274817">
              <w:t xml:space="preserve"> </w:t>
            </w:r>
            <w:r w:rsidR="003277E0">
              <w:t>P</w:t>
            </w:r>
            <w:r w:rsidR="00234F1F">
              <w:t xml:space="preserve">rašome </w:t>
            </w:r>
            <w:r w:rsidR="002D10D6">
              <w:rPr>
                <w:rFonts w:eastAsiaTheme="minorEastAsia"/>
                <w:szCs w:val="24"/>
              </w:rPr>
              <w:t>pateikti</w:t>
            </w:r>
            <w:r w:rsidR="003277E0">
              <w:rPr>
                <w:rFonts w:eastAsiaTheme="minorEastAsia"/>
                <w:szCs w:val="24"/>
              </w:rPr>
              <w:t xml:space="preserve"> gamintojo raštišką</w:t>
            </w:r>
            <w:r w:rsidR="002D10D6" w:rsidRPr="00951FC1">
              <w:rPr>
                <w:rFonts w:eastAsiaTheme="minorEastAsia"/>
                <w:szCs w:val="24"/>
              </w:rPr>
              <w:t xml:space="preserve"> patvirtin</w:t>
            </w:r>
            <w:r w:rsidR="003277E0">
              <w:rPr>
                <w:rFonts w:eastAsiaTheme="minorEastAsia"/>
                <w:szCs w:val="24"/>
              </w:rPr>
              <w:t xml:space="preserve">imą dėl stelažų maksimalios </w:t>
            </w:r>
            <w:r w:rsidR="002D10D6" w:rsidRPr="00951FC1">
              <w:rPr>
                <w:rFonts w:eastAsiaTheme="minorEastAsia"/>
                <w:szCs w:val="24"/>
              </w:rPr>
              <w:t xml:space="preserve"> </w:t>
            </w:r>
            <w:r w:rsidR="003277E0">
              <w:rPr>
                <w:rFonts w:eastAsiaTheme="minorEastAsia"/>
                <w:szCs w:val="24"/>
              </w:rPr>
              <w:t>apkrovos</w:t>
            </w:r>
            <w:r w:rsidR="002D10D6">
              <w:rPr>
                <w:rFonts w:eastAsiaTheme="minorEastAsia"/>
                <w:szCs w:val="24"/>
              </w:rPr>
              <w:t>.</w:t>
            </w:r>
          </w:p>
          <w:p w14:paraId="539F725D" w14:textId="04AB05E3" w:rsidR="00F10A71" w:rsidRPr="00A903B8" w:rsidRDefault="00F10A71" w:rsidP="00F61A4A">
            <w:pPr>
              <w:tabs>
                <w:tab w:val="left" w:pos="1838"/>
              </w:tabs>
              <w:jc w:val="both"/>
              <w:rPr>
                <w:bCs/>
                <w:szCs w:val="24"/>
              </w:rPr>
            </w:pPr>
            <w:r>
              <w:rPr>
                <w:noProof/>
              </w:rPr>
              <w:drawing>
                <wp:inline distT="0" distB="0" distL="0" distR="0" wp14:anchorId="4357866A" wp14:editId="3B39E9AC">
                  <wp:extent cx="838200" cy="638175"/>
                  <wp:effectExtent l="0" t="0" r="0" b="9525"/>
                  <wp:docPr id="731557404" name="Paveikslėlis 5" descr="Kampinė sandėliavimo lentyna - stelažas, 180x70x70x40cm, 17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mpinė sandėliavimo lentyna - stelažas, 180x70x70x40cm, 175k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p>
        </w:tc>
        <w:tc>
          <w:tcPr>
            <w:tcW w:w="1321" w:type="pct"/>
          </w:tcPr>
          <w:p w14:paraId="6A0D31A2" w14:textId="77777777" w:rsidR="00081238" w:rsidRPr="00951FC1" w:rsidRDefault="00081238" w:rsidP="00F61A4A">
            <w:pPr>
              <w:tabs>
                <w:tab w:val="left" w:pos="1838"/>
              </w:tabs>
              <w:jc w:val="both"/>
              <w:rPr>
                <w:bCs/>
                <w:szCs w:val="24"/>
              </w:rPr>
            </w:pPr>
          </w:p>
        </w:tc>
      </w:tr>
      <w:tr w:rsidR="006772A4" w:rsidRPr="00951FC1" w14:paraId="732D3C0C" w14:textId="1735FCD4" w:rsidTr="00EB1816">
        <w:trPr>
          <w:trHeight w:val="276"/>
        </w:trPr>
        <w:tc>
          <w:tcPr>
            <w:tcW w:w="299" w:type="pct"/>
            <w:gridSpan w:val="2"/>
          </w:tcPr>
          <w:p w14:paraId="5B1052CC" w14:textId="26A042C9" w:rsidR="00081238" w:rsidRPr="00951FC1" w:rsidRDefault="0001707B" w:rsidP="00F61A4A">
            <w:pPr>
              <w:rPr>
                <w:szCs w:val="24"/>
              </w:rPr>
            </w:pPr>
            <w:r>
              <w:rPr>
                <w:szCs w:val="24"/>
              </w:rPr>
              <w:lastRenderedPageBreak/>
              <w:t>2</w:t>
            </w:r>
            <w:r w:rsidR="00081238">
              <w:rPr>
                <w:szCs w:val="24"/>
              </w:rPr>
              <w:t>.</w:t>
            </w:r>
          </w:p>
        </w:tc>
        <w:tc>
          <w:tcPr>
            <w:tcW w:w="816" w:type="pct"/>
            <w:gridSpan w:val="2"/>
          </w:tcPr>
          <w:p w14:paraId="1C453580" w14:textId="7A3D91CD" w:rsidR="00081238" w:rsidRPr="00951FC1" w:rsidRDefault="00B42281" w:rsidP="00315051">
            <w:pPr>
              <w:jc w:val="both"/>
              <w:rPr>
                <w:bCs/>
                <w:szCs w:val="24"/>
              </w:rPr>
            </w:pPr>
            <w:r w:rsidRPr="00B42281">
              <w:rPr>
                <w:bCs/>
                <w:szCs w:val="24"/>
              </w:rPr>
              <w:t>Sandėliavimo lentynos</w:t>
            </w:r>
          </w:p>
        </w:tc>
        <w:tc>
          <w:tcPr>
            <w:tcW w:w="598" w:type="pct"/>
            <w:gridSpan w:val="2"/>
            <w:noWrap/>
          </w:tcPr>
          <w:p w14:paraId="26223DBA" w14:textId="5180550B" w:rsidR="00081238" w:rsidRPr="00951FC1" w:rsidRDefault="00E2205D" w:rsidP="00F61A4A">
            <w:pPr>
              <w:jc w:val="both"/>
              <w:rPr>
                <w:bCs/>
                <w:szCs w:val="24"/>
              </w:rPr>
            </w:pPr>
            <w:r>
              <w:rPr>
                <w:bCs/>
                <w:szCs w:val="24"/>
              </w:rPr>
              <w:t>4</w:t>
            </w:r>
          </w:p>
        </w:tc>
        <w:tc>
          <w:tcPr>
            <w:tcW w:w="1966" w:type="pct"/>
          </w:tcPr>
          <w:p w14:paraId="3A47E15C" w14:textId="3D77B524" w:rsidR="000E0D0F" w:rsidRDefault="00081238" w:rsidP="00234F1F">
            <w:pPr>
              <w:tabs>
                <w:tab w:val="left" w:pos="1838"/>
              </w:tabs>
              <w:jc w:val="both"/>
              <w:rPr>
                <w:bCs/>
                <w:szCs w:val="24"/>
              </w:rPr>
            </w:pPr>
            <w:r w:rsidRPr="000C191A">
              <w:rPr>
                <w:bCs/>
                <w:szCs w:val="24"/>
              </w:rPr>
              <w:t>Lentynos</w:t>
            </w:r>
            <w:r w:rsidR="002D10D6" w:rsidRPr="000C191A">
              <w:rPr>
                <w:bCs/>
                <w:szCs w:val="24"/>
              </w:rPr>
              <w:t xml:space="preserve"> </w:t>
            </w:r>
            <w:r w:rsidRPr="000C191A">
              <w:rPr>
                <w:bCs/>
                <w:szCs w:val="24"/>
              </w:rPr>
              <w:t>matmenys:</w:t>
            </w:r>
            <w:r w:rsidR="008C35B3">
              <w:rPr>
                <w:bCs/>
              </w:rPr>
              <w:t xml:space="preserve"> </w:t>
            </w:r>
            <w:r w:rsidR="00B42281" w:rsidRPr="000C191A">
              <w:rPr>
                <w:shd w:val="clear" w:color="auto" w:fill="FFFFFF"/>
              </w:rPr>
              <w:t>1800mm x 1800mm x 450mm</w:t>
            </w:r>
            <w:r w:rsidR="008C35B3">
              <w:rPr>
                <w:shd w:val="clear" w:color="auto" w:fill="FFFFFF"/>
              </w:rPr>
              <w:t xml:space="preserve"> </w:t>
            </w:r>
            <w:r w:rsidRPr="000C191A">
              <w:rPr>
                <w:bCs/>
                <w:szCs w:val="24"/>
              </w:rPr>
              <w:t>(+- 50mm). Lentynėlių aukštis 344mm (+- 5mm)</w:t>
            </w:r>
            <w:r w:rsidR="000E0D0F">
              <w:rPr>
                <w:bCs/>
                <w:szCs w:val="24"/>
              </w:rPr>
              <w:t>.</w:t>
            </w:r>
          </w:p>
          <w:p w14:paraId="2562A34C" w14:textId="0B8424FB" w:rsidR="003277E0" w:rsidRDefault="00081238" w:rsidP="00234F1F">
            <w:pPr>
              <w:tabs>
                <w:tab w:val="left" w:pos="1838"/>
              </w:tabs>
              <w:jc w:val="both"/>
              <w:rPr>
                <w:szCs w:val="24"/>
              </w:rPr>
            </w:pPr>
            <w:r w:rsidRPr="000C191A">
              <w:rPr>
                <w:bCs/>
                <w:szCs w:val="24"/>
              </w:rPr>
              <w:t>Konstrukcija</w:t>
            </w:r>
            <w:r w:rsidR="00B42281" w:rsidRPr="000C191A">
              <w:rPr>
                <w:bCs/>
                <w:szCs w:val="24"/>
              </w:rPr>
              <w:t xml:space="preserve"> </w:t>
            </w:r>
            <w:r w:rsidR="000F6B21" w:rsidRPr="000C191A">
              <w:rPr>
                <w:bCs/>
                <w:szCs w:val="24"/>
              </w:rPr>
              <w:t xml:space="preserve">– miltelinių  būdu dažytas </w:t>
            </w:r>
            <w:r w:rsidR="00B42281" w:rsidRPr="000C191A">
              <w:rPr>
                <w:bCs/>
                <w:szCs w:val="24"/>
              </w:rPr>
              <w:t>plien</w:t>
            </w:r>
            <w:r w:rsidR="000F6B21" w:rsidRPr="000C191A">
              <w:rPr>
                <w:bCs/>
                <w:szCs w:val="24"/>
              </w:rPr>
              <w:t xml:space="preserve">as </w:t>
            </w:r>
            <w:r w:rsidRPr="000C191A">
              <w:rPr>
                <w:bCs/>
                <w:szCs w:val="24"/>
              </w:rPr>
              <w:t>pagaminta</w:t>
            </w:r>
            <w:r w:rsidR="00B14571" w:rsidRPr="000C191A">
              <w:rPr>
                <w:bCs/>
                <w:szCs w:val="24"/>
              </w:rPr>
              <w:t xml:space="preserve"> iš ne mažiau</w:t>
            </w:r>
            <w:r w:rsidRPr="000C191A">
              <w:rPr>
                <w:bCs/>
                <w:szCs w:val="24"/>
              </w:rPr>
              <w:t xml:space="preserve"> </w:t>
            </w:r>
            <w:r w:rsidR="00B14571" w:rsidRPr="000C191A">
              <w:rPr>
                <w:bCs/>
                <w:szCs w:val="24"/>
              </w:rPr>
              <w:t>25</w:t>
            </w:r>
            <w:r w:rsidR="00B14571" w:rsidRPr="000C191A">
              <w:rPr>
                <w:szCs w:val="24"/>
              </w:rPr>
              <w:t>mm x</w:t>
            </w:r>
            <w:r w:rsidR="000E0D0F">
              <w:rPr>
                <w:szCs w:val="24"/>
              </w:rPr>
              <w:t xml:space="preserve"> </w:t>
            </w:r>
            <w:r w:rsidR="00B14571" w:rsidRPr="000C191A">
              <w:rPr>
                <w:szCs w:val="24"/>
              </w:rPr>
              <w:t>2</w:t>
            </w:r>
            <w:r w:rsidR="008C35B3">
              <w:rPr>
                <w:szCs w:val="24"/>
              </w:rPr>
              <w:t>5</w:t>
            </w:r>
            <w:r w:rsidR="00B14571" w:rsidRPr="000C191A">
              <w:rPr>
                <w:szCs w:val="24"/>
              </w:rPr>
              <w:t>mm</w:t>
            </w:r>
            <w:r w:rsidRPr="000C191A">
              <w:rPr>
                <w:bCs/>
                <w:szCs w:val="24"/>
              </w:rPr>
              <w:t xml:space="preserve"> </w:t>
            </w:r>
            <w:r w:rsidRPr="000C191A">
              <w:rPr>
                <w:szCs w:val="24"/>
              </w:rPr>
              <w:t>(+/-0, 1mm)</w:t>
            </w:r>
            <w:r w:rsidR="003B1EC8" w:rsidRPr="000C191A">
              <w:rPr>
                <w:szCs w:val="24"/>
              </w:rPr>
              <w:t>, dvigubo lenkimo standumo briaunomis.</w:t>
            </w:r>
          </w:p>
          <w:p w14:paraId="677A49E9" w14:textId="05A4FBF5" w:rsidR="00234F1F" w:rsidRDefault="000F6B21" w:rsidP="00234F1F">
            <w:pPr>
              <w:tabs>
                <w:tab w:val="left" w:pos="1838"/>
              </w:tabs>
              <w:jc w:val="both"/>
              <w:rPr>
                <w:bCs/>
                <w:szCs w:val="24"/>
              </w:rPr>
            </w:pPr>
            <w:r w:rsidRPr="000C191A">
              <w:rPr>
                <w:bCs/>
                <w:szCs w:val="24"/>
              </w:rPr>
              <w:t>Lentynų skaičius ne mažiau 4 vnt.</w:t>
            </w:r>
            <w:r w:rsidR="00511A12" w:rsidRPr="000C191A">
              <w:rPr>
                <w:bCs/>
                <w:szCs w:val="24"/>
              </w:rPr>
              <w:t xml:space="preserve"> Lentynos reguliuojamo aukščio/tarpų.</w:t>
            </w:r>
          </w:p>
          <w:p w14:paraId="64749C53" w14:textId="03D5CC39" w:rsidR="000F6B21" w:rsidRDefault="000F6B21" w:rsidP="000F6B21">
            <w:pPr>
              <w:tabs>
                <w:tab w:val="left" w:pos="1838"/>
              </w:tabs>
              <w:jc w:val="both"/>
            </w:pPr>
            <w:r w:rsidRPr="000C191A">
              <w:rPr>
                <w:bCs/>
                <w:szCs w:val="24"/>
              </w:rPr>
              <w:t>Maksimali vienos lentynos apkrova ne mažiau 600 kg</w:t>
            </w:r>
            <w:r w:rsidRPr="00274817">
              <w:rPr>
                <w:bCs/>
                <w:szCs w:val="24"/>
              </w:rPr>
              <w:t>.</w:t>
            </w:r>
            <w:r w:rsidR="002D10D6" w:rsidRPr="00274817">
              <w:rPr>
                <w:bCs/>
                <w:szCs w:val="24"/>
              </w:rPr>
              <w:t>,</w:t>
            </w:r>
            <w:r w:rsidR="00234F1F" w:rsidRPr="00274817">
              <w:rPr>
                <w:bCs/>
                <w:szCs w:val="24"/>
              </w:rPr>
              <w:t xml:space="preserve"> nes </w:t>
            </w:r>
            <w:r w:rsidR="00234F1F" w:rsidRPr="00274817">
              <w:t>lentyna skirta technologijų kabinetui, šioms ugdymo pamokoms  reikalingos tam tikros medžiagos, ruošiniai (mediena, metalas), kurių masė sunkoka</w:t>
            </w:r>
            <w:r w:rsidR="003277E0">
              <w:t>.</w:t>
            </w:r>
          </w:p>
          <w:p w14:paraId="3C086798" w14:textId="67456F31" w:rsidR="003277E0" w:rsidRPr="003277E0" w:rsidRDefault="003277E0" w:rsidP="000F6B21">
            <w:pPr>
              <w:tabs>
                <w:tab w:val="left" w:pos="1838"/>
              </w:tabs>
              <w:jc w:val="both"/>
              <w:rPr>
                <w:szCs w:val="24"/>
              </w:rPr>
            </w:pPr>
            <w:r>
              <w:t xml:space="preserve">Prašome </w:t>
            </w:r>
            <w:r>
              <w:rPr>
                <w:rFonts w:eastAsiaTheme="minorEastAsia"/>
                <w:szCs w:val="24"/>
              </w:rPr>
              <w:t>pateikti gamintojo raštišką</w:t>
            </w:r>
            <w:r w:rsidRPr="00951FC1">
              <w:rPr>
                <w:rFonts w:eastAsiaTheme="minorEastAsia"/>
                <w:szCs w:val="24"/>
              </w:rPr>
              <w:t xml:space="preserve"> patvirtin</w:t>
            </w:r>
            <w:r>
              <w:rPr>
                <w:rFonts w:eastAsiaTheme="minorEastAsia"/>
                <w:szCs w:val="24"/>
              </w:rPr>
              <w:t xml:space="preserve">imą dėl stelažų maksimalios </w:t>
            </w:r>
            <w:r w:rsidRPr="00951FC1">
              <w:rPr>
                <w:rFonts w:eastAsiaTheme="minorEastAsia"/>
                <w:szCs w:val="24"/>
              </w:rPr>
              <w:t xml:space="preserve"> </w:t>
            </w:r>
            <w:r>
              <w:rPr>
                <w:rFonts w:eastAsiaTheme="minorEastAsia"/>
                <w:szCs w:val="24"/>
              </w:rPr>
              <w:t>apkrovos.</w:t>
            </w:r>
          </w:p>
          <w:p w14:paraId="65A512DE" w14:textId="6DC79EA3" w:rsidR="00081238" w:rsidRPr="000C191A" w:rsidRDefault="00081238" w:rsidP="00FE354C">
            <w:pPr>
              <w:tabs>
                <w:tab w:val="left" w:pos="1838"/>
              </w:tabs>
              <w:jc w:val="both"/>
              <w:rPr>
                <w:szCs w:val="24"/>
              </w:rPr>
            </w:pPr>
            <w:r w:rsidRPr="000C191A">
              <w:rPr>
                <w:bCs/>
                <w:szCs w:val="24"/>
              </w:rPr>
              <w:t>Lentyna</w:t>
            </w:r>
            <w:r w:rsidRPr="000C191A">
              <w:rPr>
                <w:rFonts w:eastAsiaTheme="minorEastAsia"/>
                <w:szCs w:val="24"/>
              </w:rPr>
              <w:t xml:space="preserve"> </w:t>
            </w:r>
            <w:r w:rsidRPr="000C191A">
              <w:rPr>
                <w:szCs w:val="24"/>
              </w:rPr>
              <w:t>su plastikiniais reguliuojamais padais/kojelėmis.</w:t>
            </w:r>
          </w:p>
          <w:p w14:paraId="44ADE26F" w14:textId="77777777" w:rsidR="00081238" w:rsidRDefault="00B42281" w:rsidP="00FE354C">
            <w:pPr>
              <w:tabs>
                <w:tab w:val="left" w:pos="1838"/>
              </w:tabs>
              <w:jc w:val="both"/>
              <w:rPr>
                <w:bCs/>
                <w:szCs w:val="24"/>
              </w:rPr>
            </w:pPr>
            <w:r w:rsidRPr="000C191A">
              <w:rPr>
                <w:bCs/>
                <w:noProof/>
                <w:szCs w:val="24"/>
              </w:rPr>
              <w:drawing>
                <wp:inline distT="0" distB="0" distL="0" distR="0" wp14:anchorId="7F5C3FD3" wp14:editId="00CE0485">
                  <wp:extent cx="789940" cy="619125"/>
                  <wp:effectExtent l="0" t="0" r="0" b="9525"/>
                  <wp:docPr id="5050597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193" cy="629512"/>
                          </a:xfrm>
                          <a:prstGeom prst="rect">
                            <a:avLst/>
                          </a:prstGeom>
                          <a:noFill/>
                        </pic:spPr>
                      </pic:pic>
                    </a:graphicData>
                  </a:graphic>
                </wp:inline>
              </w:drawing>
            </w:r>
          </w:p>
          <w:p w14:paraId="08D1C989" w14:textId="5F5C5AE1" w:rsidR="00E4106A" w:rsidRPr="000C191A" w:rsidRDefault="00E4106A" w:rsidP="00FE354C">
            <w:pPr>
              <w:tabs>
                <w:tab w:val="left" w:pos="1838"/>
              </w:tabs>
              <w:jc w:val="both"/>
              <w:rPr>
                <w:bCs/>
                <w:szCs w:val="24"/>
              </w:rPr>
            </w:pPr>
          </w:p>
        </w:tc>
        <w:tc>
          <w:tcPr>
            <w:tcW w:w="1321" w:type="pct"/>
          </w:tcPr>
          <w:p w14:paraId="0D3116DA" w14:textId="77777777" w:rsidR="00081238" w:rsidRPr="00951FC1" w:rsidRDefault="00081238" w:rsidP="00FE354C">
            <w:pPr>
              <w:tabs>
                <w:tab w:val="left" w:pos="1838"/>
              </w:tabs>
              <w:jc w:val="both"/>
              <w:rPr>
                <w:bCs/>
                <w:szCs w:val="24"/>
              </w:rPr>
            </w:pPr>
          </w:p>
        </w:tc>
      </w:tr>
      <w:tr w:rsidR="006772A4" w:rsidRPr="00951FC1" w14:paraId="64E4247C" w14:textId="2F4667C3" w:rsidTr="00EB1816">
        <w:trPr>
          <w:trHeight w:val="624"/>
        </w:trPr>
        <w:tc>
          <w:tcPr>
            <w:tcW w:w="299" w:type="pct"/>
            <w:gridSpan w:val="2"/>
          </w:tcPr>
          <w:p w14:paraId="296589CD" w14:textId="37C3F1AC" w:rsidR="00081238" w:rsidRPr="00951FC1" w:rsidRDefault="0001707B" w:rsidP="00F61A4A">
            <w:pPr>
              <w:rPr>
                <w:szCs w:val="24"/>
              </w:rPr>
            </w:pPr>
            <w:r>
              <w:rPr>
                <w:szCs w:val="24"/>
              </w:rPr>
              <w:t>3</w:t>
            </w:r>
            <w:r w:rsidR="00081238">
              <w:rPr>
                <w:szCs w:val="24"/>
              </w:rPr>
              <w:t>.</w:t>
            </w:r>
          </w:p>
        </w:tc>
        <w:tc>
          <w:tcPr>
            <w:tcW w:w="816" w:type="pct"/>
            <w:gridSpan w:val="2"/>
          </w:tcPr>
          <w:p w14:paraId="3764579D" w14:textId="0987E345" w:rsidR="00081238" w:rsidRPr="00951FC1" w:rsidRDefault="00F10A71" w:rsidP="00F61A4A">
            <w:pPr>
              <w:jc w:val="both"/>
              <w:rPr>
                <w:bCs/>
                <w:szCs w:val="24"/>
              </w:rPr>
            </w:pPr>
            <w:r w:rsidRPr="00F10A71">
              <w:rPr>
                <w:bCs/>
                <w:szCs w:val="24"/>
              </w:rPr>
              <w:t xml:space="preserve">Sandėliavimo lentynos </w:t>
            </w:r>
          </w:p>
        </w:tc>
        <w:tc>
          <w:tcPr>
            <w:tcW w:w="598" w:type="pct"/>
            <w:gridSpan w:val="2"/>
            <w:noWrap/>
          </w:tcPr>
          <w:p w14:paraId="1F81E938" w14:textId="77777777" w:rsidR="00081238" w:rsidRPr="00951FC1" w:rsidRDefault="00081238" w:rsidP="00F61A4A">
            <w:pPr>
              <w:jc w:val="both"/>
              <w:rPr>
                <w:bCs/>
                <w:szCs w:val="24"/>
              </w:rPr>
            </w:pPr>
            <w:r w:rsidRPr="00951FC1">
              <w:rPr>
                <w:bCs/>
                <w:szCs w:val="24"/>
              </w:rPr>
              <w:t>2</w:t>
            </w:r>
          </w:p>
        </w:tc>
        <w:tc>
          <w:tcPr>
            <w:tcW w:w="1966" w:type="pct"/>
          </w:tcPr>
          <w:p w14:paraId="2AC1B95F" w14:textId="71022E36" w:rsidR="003B1EC8" w:rsidRPr="000E0D0F" w:rsidRDefault="00081238" w:rsidP="00511A12">
            <w:pPr>
              <w:tabs>
                <w:tab w:val="left" w:pos="1838"/>
              </w:tabs>
              <w:jc w:val="both"/>
              <w:rPr>
                <w:rFonts w:eastAsiaTheme="minorEastAsia"/>
                <w:szCs w:val="24"/>
              </w:rPr>
            </w:pPr>
            <w:r w:rsidRPr="00951FC1">
              <w:rPr>
                <w:rFonts w:eastAsiaTheme="minorEastAsia"/>
                <w:szCs w:val="24"/>
              </w:rPr>
              <w:t>Lentynos matmenys</w:t>
            </w:r>
            <w:bookmarkStart w:id="5" w:name="_Hlk202775958"/>
            <w:r>
              <w:rPr>
                <w:rFonts w:eastAsiaTheme="minorEastAsia"/>
                <w:szCs w:val="24"/>
              </w:rPr>
              <w:t>:</w:t>
            </w:r>
            <w:r w:rsidRPr="00951FC1">
              <w:rPr>
                <w:rFonts w:eastAsiaTheme="minorEastAsia"/>
                <w:szCs w:val="24"/>
              </w:rPr>
              <w:t xml:space="preserve"> 18</w:t>
            </w:r>
            <w:r w:rsidR="000C43E2">
              <w:rPr>
                <w:rFonts w:eastAsiaTheme="minorEastAsia"/>
                <w:szCs w:val="24"/>
              </w:rPr>
              <w:t>00</w:t>
            </w:r>
            <w:r w:rsidR="000E0D0F" w:rsidRPr="008C35B3">
              <w:rPr>
                <w:rFonts w:eastAsiaTheme="minorEastAsia"/>
                <w:szCs w:val="24"/>
              </w:rPr>
              <w:t>mm</w:t>
            </w:r>
            <w:r w:rsidR="008C35B3">
              <w:rPr>
                <w:rFonts w:eastAsiaTheme="minorEastAsia"/>
                <w:szCs w:val="24"/>
              </w:rPr>
              <w:t xml:space="preserve"> </w:t>
            </w:r>
            <w:r w:rsidR="00B75BDF">
              <w:rPr>
                <w:rFonts w:eastAsiaTheme="minorEastAsia"/>
                <w:szCs w:val="24"/>
              </w:rPr>
              <w:t>x</w:t>
            </w:r>
            <w:r w:rsidR="008C35B3">
              <w:rPr>
                <w:rFonts w:eastAsiaTheme="minorEastAsia"/>
                <w:szCs w:val="24"/>
              </w:rPr>
              <w:t xml:space="preserve"> </w:t>
            </w:r>
            <w:r w:rsidRPr="00951FC1">
              <w:rPr>
                <w:rFonts w:eastAsiaTheme="minorEastAsia"/>
                <w:szCs w:val="24"/>
              </w:rPr>
              <w:t>400</w:t>
            </w:r>
            <w:r w:rsidR="000E0D0F" w:rsidRPr="008C35B3">
              <w:rPr>
                <w:rFonts w:eastAsiaTheme="minorEastAsia"/>
                <w:szCs w:val="24"/>
              </w:rPr>
              <w:t>mm</w:t>
            </w:r>
            <w:r w:rsidR="000E0D0F">
              <w:rPr>
                <w:rFonts w:eastAsiaTheme="minorEastAsia"/>
                <w:szCs w:val="24"/>
              </w:rPr>
              <w:t xml:space="preserve"> </w:t>
            </w:r>
            <w:r w:rsidR="00B75BDF">
              <w:rPr>
                <w:rFonts w:eastAsiaTheme="minorEastAsia"/>
                <w:szCs w:val="24"/>
              </w:rPr>
              <w:t>x</w:t>
            </w:r>
            <w:r w:rsidR="000E0D0F">
              <w:rPr>
                <w:rFonts w:eastAsiaTheme="minorEastAsia"/>
                <w:szCs w:val="24"/>
              </w:rPr>
              <w:t xml:space="preserve"> </w:t>
            </w:r>
            <w:r w:rsidR="000C43E2">
              <w:rPr>
                <w:rFonts w:eastAsiaTheme="minorEastAsia"/>
                <w:szCs w:val="24"/>
              </w:rPr>
              <w:t>90</w:t>
            </w:r>
            <w:r w:rsidRPr="00951FC1">
              <w:rPr>
                <w:rFonts w:eastAsiaTheme="minorEastAsia"/>
                <w:szCs w:val="24"/>
              </w:rPr>
              <w:t xml:space="preserve">0mm </w:t>
            </w:r>
            <w:r>
              <w:rPr>
                <w:rFonts w:eastAsiaTheme="minorEastAsia"/>
                <w:szCs w:val="24"/>
              </w:rPr>
              <w:t>(</w:t>
            </w:r>
            <w:r w:rsidRPr="00951FC1">
              <w:rPr>
                <w:rFonts w:eastAsiaTheme="minorEastAsia"/>
                <w:szCs w:val="24"/>
              </w:rPr>
              <w:t>+</w:t>
            </w:r>
            <w:r>
              <w:rPr>
                <w:rFonts w:eastAsiaTheme="minorEastAsia"/>
                <w:szCs w:val="24"/>
              </w:rPr>
              <w:t>/</w:t>
            </w:r>
            <w:r w:rsidRPr="00951FC1">
              <w:rPr>
                <w:rFonts w:eastAsiaTheme="minorEastAsia"/>
                <w:szCs w:val="24"/>
              </w:rPr>
              <w:t>-</w:t>
            </w:r>
            <w:r w:rsidR="000C43E2">
              <w:rPr>
                <w:rFonts w:eastAsiaTheme="minorEastAsia"/>
                <w:szCs w:val="24"/>
              </w:rPr>
              <w:t>2</w:t>
            </w:r>
            <w:r w:rsidRPr="00951FC1">
              <w:rPr>
                <w:rFonts w:eastAsiaTheme="minorEastAsia"/>
                <w:szCs w:val="24"/>
              </w:rPr>
              <w:t>0mm</w:t>
            </w:r>
            <w:r>
              <w:rPr>
                <w:rFonts w:eastAsiaTheme="minorEastAsia"/>
                <w:szCs w:val="24"/>
              </w:rPr>
              <w:t>)</w:t>
            </w:r>
            <w:r w:rsidRPr="00951FC1">
              <w:rPr>
                <w:rFonts w:eastAsiaTheme="minorEastAsia"/>
                <w:szCs w:val="24"/>
              </w:rPr>
              <w:t>.</w:t>
            </w:r>
            <w:r w:rsidR="000C43E2">
              <w:rPr>
                <w:rFonts w:eastAsiaTheme="minorEastAsia"/>
                <w:szCs w:val="24"/>
              </w:rPr>
              <w:t xml:space="preserve"> </w:t>
            </w:r>
            <w:bookmarkEnd w:id="5"/>
            <w:r w:rsidR="003B1EC8" w:rsidRPr="003B1EC8">
              <w:rPr>
                <w:rFonts w:eastAsiaTheme="minorEastAsia"/>
                <w:szCs w:val="24"/>
              </w:rPr>
              <w:t>Lentynėlių aukštis 344mm (+- 5mm)</w:t>
            </w:r>
            <w:r w:rsidR="000E0D0F">
              <w:rPr>
                <w:rFonts w:eastAsiaTheme="minorEastAsia"/>
                <w:szCs w:val="24"/>
              </w:rPr>
              <w:t xml:space="preserve"> </w:t>
            </w:r>
            <w:r w:rsidR="003B1EC8" w:rsidRPr="003B1EC8">
              <w:rPr>
                <w:rFonts w:eastAsiaTheme="minorEastAsia"/>
                <w:szCs w:val="24"/>
              </w:rPr>
              <w:t>Konstrukcija – miltelinių  būdu dažytas plienas pagaminta iš ne mažiau 25mm x</w:t>
            </w:r>
            <w:r w:rsidR="000E0D0F">
              <w:rPr>
                <w:rFonts w:eastAsiaTheme="minorEastAsia"/>
                <w:szCs w:val="24"/>
              </w:rPr>
              <w:t xml:space="preserve"> </w:t>
            </w:r>
            <w:r w:rsidR="003B1EC8" w:rsidRPr="003B1EC8">
              <w:rPr>
                <w:rFonts w:eastAsiaTheme="minorEastAsia"/>
                <w:szCs w:val="24"/>
              </w:rPr>
              <w:t xml:space="preserve">25mm (+/-0,1mm), </w:t>
            </w:r>
            <w:r w:rsidR="003B1EC8" w:rsidRPr="003B1EC8">
              <w:rPr>
                <w:rFonts w:eastAsiaTheme="minorEastAsia"/>
                <w:szCs w:val="24"/>
              </w:rPr>
              <w:lastRenderedPageBreak/>
              <w:t>dvigubo lenkimo standumo briaunomis</w:t>
            </w:r>
            <w:r w:rsidR="003B1EC8" w:rsidRPr="00901301">
              <w:rPr>
                <w:rFonts w:eastAsiaTheme="minorEastAsia"/>
                <w:szCs w:val="24"/>
              </w:rPr>
              <w:t>.</w:t>
            </w:r>
            <w:r w:rsidR="00EB1816">
              <w:rPr>
                <w:szCs w:val="24"/>
              </w:rPr>
              <w:t xml:space="preserve"> </w:t>
            </w:r>
            <w:r w:rsidR="00511A12" w:rsidRPr="00901301">
              <w:rPr>
                <w:bCs/>
                <w:szCs w:val="24"/>
              </w:rPr>
              <w:t>Lentynos reguliuojamo aukščio/tarpų.</w:t>
            </w:r>
          </w:p>
          <w:p w14:paraId="4430E9CC" w14:textId="22A5C68E" w:rsidR="00234F1F" w:rsidRDefault="003B1EC8" w:rsidP="00234F1F">
            <w:pPr>
              <w:jc w:val="both"/>
              <w:rPr>
                <w:rFonts w:eastAsiaTheme="minorEastAsia"/>
                <w:szCs w:val="24"/>
              </w:rPr>
            </w:pPr>
            <w:r w:rsidRPr="003B1EC8">
              <w:rPr>
                <w:rFonts w:eastAsiaTheme="minorEastAsia"/>
                <w:szCs w:val="24"/>
              </w:rPr>
              <w:t>Lentynų skaičius ne mažiau 4 vnt.</w:t>
            </w:r>
          </w:p>
          <w:p w14:paraId="15216D2F" w14:textId="401604D6" w:rsidR="003B1EC8" w:rsidRDefault="003B1EC8" w:rsidP="003B1EC8">
            <w:pPr>
              <w:jc w:val="both"/>
            </w:pPr>
            <w:r w:rsidRPr="003B1EC8">
              <w:rPr>
                <w:rFonts w:eastAsiaTheme="minorEastAsia"/>
                <w:szCs w:val="24"/>
              </w:rPr>
              <w:t xml:space="preserve">Maksimali vienos lentynos apkrova ne mažiau </w:t>
            </w:r>
            <w:r w:rsidR="002D4C0D">
              <w:rPr>
                <w:rFonts w:eastAsiaTheme="minorEastAsia"/>
                <w:szCs w:val="24"/>
              </w:rPr>
              <w:t>175</w:t>
            </w:r>
            <w:r w:rsidRPr="003B1EC8">
              <w:rPr>
                <w:rFonts w:eastAsiaTheme="minorEastAsia"/>
                <w:szCs w:val="24"/>
              </w:rPr>
              <w:t xml:space="preserve"> kg.,</w:t>
            </w:r>
            <w:r w:rsidR="00234F1F">
              <w:rPr>
                <w:rFonts w:eastAsiaTheme="minorEastAsia"/>
                <w:szCs w:val="24"/>
              </w:rPr>
              <w:t xml:space="preserve"> nes </w:t>
            </w:r>
            <w:r w:rsidR="00234F1F">
              <w:t>lentyna skirta technologijų kabinetui, šioms ugdymo pamokoms  reikalingos tam tikros medžiagos, ruošiniai (mediena, metalas), kurių masė sunkoka</w:t>
            </w:r>
            <w:r w:rsidR="003277E0">
              <w:t xml:space="preserve">. </w:t>
            </w:r>
          </w:p>
          <w:p w14:paraId="09E25229" w14:textId="459E9868" w:rsidR="003277E0" w:rsidRPr="003277E0" w:rsidRDefault="003277E0" w:rsidP="003277E0">
            <w:pPr>
              <w:tabs>
                <w:tab w:val="left" w:pos="1838"/>
              </w:tabs>
              <w:jc w:val="both"/>
              <w:rPr>
                <w:szCs w:val="24"/>
              </w:rPr>
            </w:pPr>
            <w:r>
              <w:t xml:space="preserve">Prašome </w:t>
            </w:r>
            <w:r>
              <w:rPr>
                <w:rFonts w:eastAsiaTheme="minorEastAsia"/>
                <w:szCs w:val="24"/>
              </w:rPr>
              <w:t>pateikti gamintojo raštišką</w:t>
            </w:r>
            <w:r w:rsidRPr="00951FC1">
              <w:rPr>
                <w:rFonts w:eastAsiaTheme="minorEastAsia"/>
                <w:szCs w:val="24"/>
              </w:rPr>
              <w:t xml:space="preserve"> patvirtin</w:t>
            </w:r>
            <w:r>
              <w:rPr>
                <w:rFonts w:eastAsiaTheme="minorEastAsia"/>
                <w:szCs w:val="24"/>
              </w:rPr>
              <w:t xml:space="preserve">imą dėl stelažų maksimalios </w:t>
            </w:r>
            <w:r w:rsidRPr="00951FC1">
              <w:rPr>
                <w:rFonts w:eastAsiaTheme="minorEastAsia"/>
                <w:szCs w:val="24"/>
              </w:rPr>
              <w:t xml:space="preserve"> </w:t>
            </w:r>
            <w:r>
              <w:rPr>
                <w:rFonts w:eastAsiaTheme="minorEastAsia"/>
                <w:szCs w:val="24"/>
              </w:rPr>
              <w:t>apkrovos.</w:t>
            </w:r>
          </w:p>
          <w:p w14:paraId="3E66676F" w14:textId="16776D3A" w:rsidR="003B1EC8" w:rsidRPr="003B1EC8" w:rsidRDefault="003B1EC8" w:rsidP="003B1EC8">
            <w:pPr>
              <w:jc w:val="both"/>
              <w:rPr>
                <w:rFonts w:eastAsiaTheme="minorEastAsia"/>
                <w:szCs w:val="24"/>
              </w:rPr>
            </w:pPr>
            <w:r w:rsidRPr="003B1EC8">
              <w:rPr>
                <w:rFonts w:eastAsiaTheme="minorEastAsia"/>
                <w:szCs w:val="24"/>
              </w:rPr>
              <w:t>Lentyna su plastikiniais reguliuojamais padais/kojelėmis.</w:t>
            </w:r>
          </w:p>
          <w:p w14:paraId="137AB0FA" w14:textId="799AF279" w:rsidR="00F10A71" w:rsidRPr="00951FC1" w:rsidRDefault="003B1EC8" w:rsidP="003B1EC8">
            <w:pPr>
              <w:jc w:val="both"/>
              <w:rPr>
                <w:bCs/>
                <w:szCs w:val="24"/>
              </w:rPr>
            </w:pPr>
            <w:r w:rsidRPr="003B1EC8">
              <w:rPr>
                <w:rFonts w:eastAsiaTheme="minorEastAsia"/>
                <w:szCs w:val="24"/>
              </w:rPr>
              <w:t xml:space="preserve"> </w:t>
            </w:r>
            <w:r w:rsidR="00F10A71" w:rsidRPr="00F10A71">
              <w:rPr>
                <w:rFonts w:eastAsia="Aptos"/>
                <w:noProof/>
                <w:kern w:val="2"/>
                <w14:ligatures w14:val="standardContextual"/>
              </w:rPr>
              <w:drawing>
                <wp:inline distT="0" distB="0" distL="0" distR="0" wp14:anchorId="72DB2433" wp14:editId="342F3834">
                  <wp:extent cx="771525" cy="581025"/>
                  <wp:effectExtent l="0" t="0" r="9525" b="9525"/>
                  <wp:docPr id="770385491" name="Paveikslėlis 3" descr="Sandėliavimo lentyna - stelažas, 180x90x45cm, 265kg, ju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ėliavimo lentyna - stelažas, 180x90x45cm, 265kg, juo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1321" w:type="pct"/>
          </w:tcPr>
          <w:p w14:paraId="3B077104" w14:textId="77777777" w:rsidR="00081238" w:rsidRPr="00951FC1" w:rsidRDefault="00081238" w:rsidP="00F61A4A">
            <w:pPr>
              <w:jc w:val="both"/>
              <w:rPr>
                <w:rFonts w:eastAsiaTheme="minorEastAsia"/>
                <w:szCs w:val="24"/>
              </w:rPr>
            </w:pPr>
          </w:p>
        </w:tc>
      </w:tr>
      <w:tr w:rsidR="006772A4" w:rsidRPr="000A0F80" w14:paraId="7A3CE679" w14:textId="77777777" w:rsidTr="00EB1816">
        <w:trPr>
          <w:trHeight w:val="270"/>
        </w:trPr>
        <w:tc>
          <w:tcPr>
            <w:tcW w:w="267" w:type="pct"/>
            <w:tcBorders>
              <w:bottom w:val="single" w:sz="4" w:space="0" w:color="auto"/>
            </w:tcBorders>
          </w:tcPr>
          <w:p w14:paraId="5AF530BC" w14:textId="6FA7B36B" w:rsidR="004A0254" w:rsidRDefault="00EB1816" w:rsidP="00F61A4A">
            <w:pPr>
              <w:rPr>
                <w:szCs w:val="24"/>
              </w:rPr>
            </w:pPr>
            <w:r>
              <w:rPr>
                <w:szCs w:val="24"/>
              </w:rPr>
              <w:lastRenderedPageBreak/>
              <w:t>4.</w:t>
            </w:r>
          </w:p>
        </w:tc>
        <w:tc>
          <w:tcPr>
            <w:tcW w:w="834" w:type="pct"/>
            <w:gridSpan w:val="2"/>
            <w:tcBorders>
              <w:bottom w:val="single" w:sz="4" w:space="0" w:color="auto"/>
            </w:tcBorders>
          </w:tcPr>
          <w:p w14:paraId="0B5B752A" w14:textId="136C2E28" w:rsidR="004A0254" w:rsidRPr="0001707B" w:rsidRDefault="004A0254" w:rsidP="00F61A4A">
            <w:pPr>
              <w:tabs>
                <w:tab w:val="left" w:pos="2385"/>
              </w:tabs>
              <w:rPr>
                <w:szCs w:val="24"/>
              </w:rPr>
            </w:pPr>
            <w:r w:rsidRPr="0001707B">
              <w:rPr>
                <w:szCs w:val="24"/>
              </w:rPr>
              <w:t>Garantija</w:t>
            </w:r>
          </w:p>
        </w:tc>
        <w:tc>
          <w:tcPr>
            <w:tcW w:w="604" w:type="pct"/>
            <w:gridSpan w:val="2"/>
            <w:tcBorders>
              <w:bottom w:val="single" w:sz="4" w:space="0" w:color="auto"/>
            </w:tcBorders>
            <w:noWrap/>
          </w:tcPr>
          <w:p w14:paraId="71680354" w14:textId="77777777" w:rsidR="004A0254" w:rsidRDefault="004A0254" w:rsidP="004A0254">
            <w:pPr>
              <w:jc w:val="both"/>
              <w:rPr>
                <w:bCs/>
                <w:szCs w:val="24"/>
              </w:rPr>
            </w:pPr>
            <w:r>
              <w:rPr>
                <w:bCs/>
                <w:szCs w:val="24"/>
              </w:rPr>
              <w:t>Visoms</w:t>
            </w:r>
          </w:p>
          <w:p w14:paraId="4EAA9011" w14:textId="559F14BA" w:rsidR="004A0254" w:rsidRDefault="004A0254" w:rsidP="004A0254">
            <w:pPr>
              <w:jc w:val="both"/>
              <w:rPr>
                <w:bCs/>
                <w:szCs w:val="24"/>
              </w:rPr>
            </w:pPr>
            <w:r>
              <w:rPr>
                <w:bCs/>
                <w:szCs w:val="24"/>
              </w:rPr>
              <w:t>pozicijoms</w:t>
            </w:r>
          </w:p>
        </w:tc>
        <w:tc>
          <w:tcPr>
            <w:tcW w:w="1974" w:type="pct"/>
            <w:gridSpan w:val="2"/>
            <w:tcBorders>
              <w:bottom w:val="single" w:sz="4" w:space="0" w:color="auto"/>
            </w:tcBorders>
          </w:tcPr>
          <w:p w14:paraId="0065C4C8" w14:textId="4692928E" w:rsidR="004A0254" w:rsidRPr="0001707B" w:rsidRDefault="00B70052" w:rsidP="00513636">
            <w:pPr>
              <w:tabs>
                <w:tab w:val="left" w:pos="2385"/>
              </w:tabs>
              <w:jc w:val="both"/>
              <w:rPr>
                <w:szCs w:val="24"/>
              </w:rPr>
            </w:pPr>
            <w:r>
              <w:rPr>
                <w:szCs w:val="24"/>
              </w:rPr>
              <w:t>B</w:t>
            </w:r>
            <w:r w:rsidR="004A0254">
              <w:rPr>
                <w:szCs w:val="24"/>
              </w:rPr>
              <w:t>aldams suteikiama ne mažesnė nei 24 mėn. garantija.</w:t>
            </w:r>
          </w:p>
        </w:tc>
        <w:tc>
          <w:tcPr>
            <w:tcW w:w="1321" w:type="pct"/>
            <w:tcBorders>
              <w:bottom w:val="single" w:sz="4" w:space="0" w:color="auto"/>
            </w:tcBorders>
          </w:tcPr>
          <w:p w14:paraId="5B3ACFA5" w14:textId="77777777" w:rsidR="004A0254" w:rsidRPr="000A0F80" w:rsidRDefault="004A0254" w:rsidP="00F61A4A">
            <w:pPr>
              <w:tabs>
                <w:tab w:val="left" w:pos="2385"/>
              </w:tabs>
              <w:jc w:val="both"/>
              <w:rPr>
                <w:szCs w:val="24"/>
              </w:rPr>
            </w:pPr>
          </w:p>
        </w:tc>
      </w:tr>
      <w:bookmarkEnd w:id="3"/>
    </w:tbl>
    <w:p w14:paraId="3960A006" w14:textId="77777777" w:rsidR="00EB1816" w:rsidRDefault="00EB1816" w:rsidP="005A64C8">
      <w:pPr>
        <w:suppressAutoHyphens/>
        <w:rPr>
          <w:rFonts w:eastAsia="Times New Roman" w:cs="Times New Roman"/>
          <w:b/>
          <w:szCs w:val="24"/>
        </w:rPr>
      </w:pPr>
    </w:p>
    <w:p w14:paraId="454DB071" w14:textId="3A004EB7" w:rsidR="00081238" w:rsidRDefault="00EB1816" w:rsidP="005A64C8">
      <w:pPr>
        <w:suppressAutoHyphens/>
        <w:rPr>
          <w:rFonts w:eastAsia="Times New Roman" w:cs="Times New Roman"/>
          <w:b/>
          <w:szCs w:val="24"/>
        </w:rPr>
      </w:pPr>
      <w:r>
        <w:rPr>
          <w:rFonts w:eastAsia="Times New Roman" w:cs="Times New Roman"/>
          <w:b/>
          <w:szCs w:val="24"/>
        </w:rPr>
        <w:t>II pirkimo dalis - Spintos, spintelės.</w:t>
      </w:r>
    </w:p>
    <w:p w14:paraId="38D8A683" w14:textId="77777777" w:rsidR="00EB1816" w:rsidRDefault="00EB1816" w:rsidP="005A64C8">
      <w:pPr>
        <w:suppressAutoHyphens/>
        <w:rPr>
          <w:rFonts w:eastAsia="Calibri" w:cs="Times New Roman"/>
          <w:b/>
          <w:szCs w:val="24"/>
          <w:lang w:eastAsia="ar-SA"/>
        </w:rPr>
      </w:pPr>
    </w:p>
    <w:tbl>
      <w:tblPr>
        <w:tblStyle w:val="Lentelstinklelis2"/>
        <w:tblW w:w="5000" w:type="pct"/>
        <w:tblLayout w:type="fixed"/>
        <w:tblLook w:val="04A0" w:firstRow="1" w:lastRow="0" w:firstColumn="1" w:lastColumn="0" w:noHBand="0" w:noVBand="1"/>
      </w:tblPr>
      <w:tblGrid>
        <w:gridCol w:w="514"/>
        <w:gridCol w:w="62"/>
        <w:gridCol w:w="1544"/>
        <w:gridCol w:w="27"/>
        <w:gridCol w:w="1136"/>
        <w:gridCol w:w="15"/>
        <w:gridCol w:w="3786"/>
        <w:gridCol w:w="2544"/>
      </w:tblGrid>
      <w:tr w:rsidR="00EB1816" w:rsidRPr="00951FC1" w14:paraId="0749B55D" w14:textId="77777777" w:rsidTr="00EB1816">
        <w:trPr>
          <w:trHeight w:val="845"/>
        </w:trPr>
        <w:tc>
          <w:tcPr>
            <w:tcW w:w="299" w:type="pct"/>
            <w:gridSpan w:val="2"/>
          </w:tcPr>
          <w:p w14:paraId="096CA835" w14:textId="77777777" w:rsidR="00EB1816" w:rsidRPr="008802D3" w:rsidRDefault="00EB1816" w:rsidP="00F917FC">
            <w:pPr>
              <w:jc w:val="both"/>
              <w:rPr>
                <w:b/>
                <w:bCs/>
              </w:rPr>
            </w:pPr>
            <w:r w:rsidRPr="008802D3">
              <w:rPr>
                <w:rFonts w:eastAsia="Calibri"/>
                <w:b/>
                <w:bCs/>
                <w:lang w:eastAsia="ar-SA"/>
              </w:rPr>
              <w:t xml:space="preserve">Eil. Nr. </w:t>
            </w:r>
          </w:p>
        </w:tc>
        <w:tc>
          <w:tcPr>
            <w:tcW w:w="816" w:type="pct"/>
            <w:gridSpan w:val="2"/>
          </w:tcPr>
          <w:p w14:paraId="287DAC22" w14:textId="77777777" w:rsidR="00EB1816" w:rsidRPr="008802D3" w:rsidRDefault="00EB1816" w:rsidP="00F917FC">
            <w:pPr>
              <w:jc w:val="both"/>
              <w:rPr>
                <w:b/>
                <w:bCs/>
              </w:rPr>
            </w:pPr>
            <w:r w:rsidRPr="008802D3">
              <w:rPr>
                <w:rFonts w:eastAsia="Calibri"/>
                <w:b/>
                <w:bCs/>
                <w:lang w:eastAsia="ar-SA"/>
              </w:rPr>
              <w:t>Baldo  pavadinimas (kodas)</w:t>
            </w:r>
          </w:p>
        </w:tc>
        <w:tc>
          <w:tcPr>
            <w:tcW w:w="598" w:type="pct"/>
            <w:gridSpan w:val="2"/>
          </w:tcPr>
          <w:p w14:paraId="784154A3" w14:textId="77777777" w:rsidR="00EB1816" w:rsidRPr="008802D3" w:rsidRDefault="00EB1816" w:rsidP="00F917FC">
            <w:pPr>
              <w:jc w:val="both"/>
              <w:rPr>
                <w:b/>
                <w:bCs/>
              </w:rPr>
            </w:pPr>
            <w:r w:rsidRPr="008802D3">
              <w:rPr>
                <w:rFonts w:eastAsia="Calibri"/>
                <w:b/>
                <w:bCs/>
                <w:lang w:eastAsia="ar-SA"/>
              </w:rPr>
              <w:t>Kiekis (vnt.)</w:t>
            </w:r>
          </w:p>
        </w:tc>
        <w:tc>
          <w:tcPr>
            <w:tcW w:w="1966" w:type="pct"/>
          </w:tcPr>
          <w:p w14:paraId="7D58EB92" w14:textId="77777777" w:rsidR="00EB1816" w:rsidRPr="008802D3" w:rsidRDefault="00EB1816" w:rsidP="00F917FC">
            <w:pPr>
              <w:jc w:val="both"/>
              <w:rPr>
                <w:b/>
                <w:bCs/>
              </w:rPr>
            </w:pPr>
            <w:r w:rsidRPr="008802D3">
              <w:rPr>
                <w:b/>
                <w:bCs/>
              </w:rPr>
              <w:t>Prekėms reikalaujami  techniniai rodikliai (b</w:t>
            </w:r>
            <w:r w:rsidRPr="008802D3">
              <w:rPr>
                <w:rFonts w:eastAsia="Calibri"/>
                <w:b/>
                <w:bCs/>
                <w:lang w:eastAsia="ar-SA"/>
              </w:rPr>
              <w:t>aldo aprašymas)</w:t>
            </w:r>
            <w:r w:rsidRPr="008802D3">
              <w:rPr>
                <w:b/>
                <w:bCs/>
              </w:rPr>
              <w:t xml:space="preserve"> </w:t>
            </w:r>
          </w:p>
        </w:tc>
        <w:tc>
          <w:tcPr>
            <w:tcW w:w="1321" w:type="pct"/>
          </w:tcPr>
          <w:p w14:paraId="575231B4" w14:textId="77777777" w:rsidR="00EB1816" w:rsidRPr="008802D3" w:rsidRDefault="00EB1816" w:rsidP="00F917FC">
            <w:pPr>
              <w:jc w:val="both"/>
              <w:rPr>
                <w:b/>
                <w:bCs/>
              </w:rPr>
            </w:pPr>
            <w:r w:rsidRPr="0001707B">
              <w:rPr>
                <w:b/>
                <w:bCs/>
              </w:rPr>
              <w:t xml:space="preserve">Tiekėjo siūlomų prekių techninės charakteristikos </w:t>
            </w:r>
            <w:r w:rsidRPr="0001707B">
              <w:t>(šioje skiltyje tiekėjas įrašo konkrečias charakteristikas, matmenis, medžiagiškumą</w:t>
            </w:r>
            <w:r>
              <w:t>.</w:t>
            </w:r>
          </w:p>
        </w:tc>
      </w:tr>
      <w:tr w:rsidR="00EB1816" w:rsidRPr="00951FC1" w14:paraId="134D7CE5" w14:textId="77777777" w:rsidTr="00EB1816">
        <w:trPr>
          <w:trHeight w:val="509"/>
        </w:trPr>
        <w:tc>
          <w:tcPr>
            <w:tcW w:w="299" w:type="pct"/>
            <w:gridSpan w:val="2"/>
          </w:tcPr>
          <w:p w14:paraId="7E833110" w14:textId="18C355D4" w:rsidR="00EB1816" w:rsidRPr="00951FC1" w:rsidRDefault="00EB1816" w:rsidP="00F917FC">
            <w:pPr>
              <w:rPr>
                <w:szCs w:val="24"/>
              </w:rPr>
            </w:pPr>
            <w:r>
              <w:rPr>
                <w:szCs w:val="24"/>
              </w:rPr>
              <w:t>1.</w:t>
            </w:r>
          </w:p>
        </w:tc>
        <w:tc>
          <w:tcPr>
            <w:tcW w:w="816" w:type="pct"/>
            <w:gridSpan w:val="2"/>
          </w:tcPr>
          <w:p w14:paraId="09FE332B" w14:textId="77777777" w:rsidR="00EB1816" w:rsidRPr="00951FC1" w:rsidRDefault="00EB1816" w:rsidP="00F917FC">
            <w:pPr>
              <w:jc w:val="both"/>
              <w:rPr>
                <w:szCs w:val="24"/>
              </w:rPr>
            </w:pPr>
            <w:r>
              <w:rPr>
                <w:szCs w:val="24"/>
              </w:rPr>
              <w:t>Spintelė su plastikinėmis dėžėmis</w:t>
            </w:r>
          </w:p>
        </w:tc>
        <w:tc>
          <w:tcPr>
            <w:tcW w:w="598" w:type="pct"/>
            <w:gridSpan w:val="2"/>
            <w:noWrap/>
          </w:tcPr>
          <w:p w14:paraId="77FDB1F0" w14:textId="77777777" w:rsidR="00EB1816" w:rsidRPr="00951FC1" w:rsidRDefault="00EB1816" w:rsidP="00F917FC">
            <w:pPr>
              <w:jc w:val="both"/>
              <w:rPr>
                <w:bCs/>
                <w:szCs w:val="24"/>
              </w:rPr>
            </w:pPr>
            <w:r>
              <w:rPr>
                <w:bCs/>
                <w:szCs w:val="24"/>
              </w:rPr>
              <w:t>3</w:t>
            </w:r>
          </w:p>
        </w:tc>
        <w:tc>
          <w:tcPr>
            <w:tcW w:w="1966" w:type="pct"/>
            <w:shd w:val="clear" w:color="auto" w:fill="auto"/>
          </w:tcPr>
          <w:p w14:paraId="1D5EA913" w14:textId="2F9CC813" w:rsidR="000E0D0F" w:rsidRDefault="00EB1816" w:rsidP="00F917FC">
            <w:pPr>
              <w:tabs>
                <w:tab w:val="left" w:pos="1838"/>
              </w:tabs>
              <w:jc w:val="both"/>
              <w:rPr>
                <w:szCs w:val="24"/>
              </w:rPr>
            </w:pPr>
            <w:r w:rsidRPr="008C35B3">
              <w:rPr>
                <w:szCs w:val="24"/>
              </w:rPr>
              <w:t>Matmenys: Plotis 1040mm</w:t>
            </w:r>
            <w:r w:rsidR="000E0D0F" w:rsidRPr="008C35B3">
              <w:rPr>
                <w:szCs w:val="24"/>
              </w:rPr>
              <w:t xml:space="preserve"> </w:t>
            </w:r>
            <w:r w:rsidRPr="008C35B3">
              <w:rPr>
                <w:szCs w:val="24"/>
              </w:rPr>
              <w:t>x</w:t>
            </w:r>
            <w:r w:rsidR="000E0D0F" w:rsidRPr="008C35B3">
              <w:rPr>
                <w:szCs w:val="24"/>
              </w:rPr>
              <w:t xml:space="preserve"> </w:t>
            </w:r>
            <w:r w:rsidRPr="008C35B3">
              <w:rPr>
                <w:szCs w:val="24"/>
              </w:rPr>
              <w:t>480mm</w:t>
            </w:r>
            <w:r w:rsidR="000E0D0F" w:rsidRPr="008C35B3">
              <w:rPr>
                <w:szCs w:val="24"/>
              </w:rPr>
              <w:t xml:space="preserve"> </w:t>
            </w:r>
            <w:r w:rsidRPr="008C35B3">
              <w:rPr>
                <w:szCs w:val="24"/>
              </w:rPr>
              <w:t>x</w:t>
            </w:r>
            <w:r w:rsidR="000E0D0F" w:rsidRPr="008C35B3">
              <w:rPr>
                <w:szCs w:val="24"/>
              </w:rPr>
              <w:t xml:space="preserve"> </w:t>
            </w:r>
            <w:r w:rsidRPr="008C35B3">
              <w:rPr>
                <w:szCs w:val="24"/>
              </w:rPr>
              <w:t>871mm (+/- 10mm). Konstrukcija pagaminta iš 18mm (+/-</w:t>
            </w:r>
            <w:r>
              <w:rPr>
                <w:szCs w:val="24"/>
              </w:rPr>
              <w:t xml:space="preserve">0,1mm) </w:t>
            </w:r>
            <w:r w:rsidRPr="00E82642">
              <w:rPr>
                <w:szCs w:val="24"/>
              </w:rPr>
              <w:t>storio medžio drožlių plokštės.</w:t>
            </w:r>
            <w:r>
              <w:rPr>
                <w:szCs w:val="24"/>
              </w:rPr>
              <w:t xml:space="preserve"> </w:t>
            </w:r>
          </w:p>
          <w:p w14:paraId="39B4B908" w14:textId="77777777" w:rsidR="000E0D0F" w:rsidRDefault="00EB1816" w:rsidP="00F917FC">
            <w:pPr>
              <w:tabs>
                <w:tab w:val="left" w:pos="1838"/>
              </w:tabs>
              <w:jc w:val="both"/>
              <w:rPr>
                <w:bCs/>
                <w:szCs w:val="24"/>
              </w:rPr>
            </w:pPr>
            <w:r>
              <w:rPr>
                <w:szCs w:val="24"/>
              </w:rPr>
              <w:t>Karkaso spalva</w:t>
            </w:r>
            <w:r w:rsidRPr="000A0F80">
              <w:rPr>
                <w:bCs/>
                <w:szCs w:val="24"/>
              </w:rPr>
              <w:t xml:space="preserve"> galima pasirinkti iš </w:t>
            </w:r>
            <w:r w:rsidRPr="000A0F80">
              <w:rPr>
                <w:rFonts w:eastAsia="Calibri"/>
                <w:szCs w:val="24"/>
                <w:lang w:eastAsia="ar-SA"/>
              </w:rPr>
              <w:t>ne mažiau nei 4 spalvų</w:t>
            </w:r>
            <w:r w:rsidRPr="000A0F80">
              <w:rPr>
                <w:bCs/>
                <w:szCs w:val="24"/>
              </w:rPr>
              <w:t xml:space="preserve">. </w:t>
            </w:r>
          </w:p>
          <w:p w14:paraId="3A0C9EAF" w14:textId="77777777" w:rsidR="000E0D0F" w:rsidRDefault="00EB1816" w:rsidP="00F917FC">
            <w:pPr>
              <w:tabs>
                <w:tab w:val="left" w:pos="1838"/>
              </w:tabs>
              <w:jc w:val="both"/>
              <w:rPr>
                <w:szCs w:val="24"/>
              </w:rPr>
            </w:pPr>
            <w:r w:rsidRPr="00E82642">
              <w:rPr>
                <w:szCs w:val="24"/>
              </w:rPr>
              <w:t>Lentynos briaunos</w:t>
            </w:r>
            <w:r>
              <w:rPr>
                <w:szCs w:val="24"/>
              </w:rPr>
              <w:t xml:space="preserve"> </w:t>
            </w:r>
            <w:r w:rsidRPr="00E82642">
              <w:rPr>
                <w:szCs w:val="24"/>
              </w:rPr>
              <w:t xml:space="preserve">apsaugotos 2mm ABS juostomis. </w:t>
            </w:r>
          </w:p>
          <w:p w14:paraId="23B9387F" w14:textId="77777777" w:rsidR="000E0D0F" w:rsidRDefault="00EB1816" w:rsidP="00F917FC">
            <w:pPr>
              <w:tabs>
                <w:tab w:val="left" w:pos="1838"/>
              </w:tabs>
              <w:jc w:val="both"/>
            </w:pPr>
            <w:r>
              <w:t xml:space="preserve">Spintelėje ne mažiau 12 plastikinių dėžučių/stalčių. </w:t>
            </w:r>
          </w:p>
          <w:p w14:paraId="066E3C05" w14:textId="77777777" w:rsidR="000E0D0F" w:rsidRDefault="00EB1816" w:rsidP="00F917FC">
            <w:pPr>
              <w:tabs>
                <w:tab w:val="left" w:pos="1838"/>
              </w:tabs>
              <w:jc w:val="both"/>
              <w:rPr>
                <w:szCs w:val="24"/>
              </w:rPr>
            </w:pPr>
            <w:r>
              <w:t xml:space="preserve">Plastikinės dėžutės iš </w:t>
            </w:r>
            <w:proofErr w:type="spellStart"/>
            <w:r w:rsidRPr="008F4212">
              <w:rPr>
                <w:sz w:val="23"/>
                <w:szCs w:val="23"/>
              </w:rPr>
              <w:t>polipropen</w:t>
            </w:r>
            <w:r>
              <w:rPr>
                <w:sz w:val="23"/>
                <w:szCs w:val="23"/>
              </w:rPr>
              <w:t>o</w:t>
            </w:r>
            <w:proofErr w:type="spellEnd"/>
            <w:r>
              <w:rPr>
                <w:sz w:val="23"/>
                <w:szCs w:val="23"/>
              </w:rPr>
              <w:t xml:space="preserve"> arba lygiavertės medžiagos</w:t>
            </w:r>
            <w:r w:rsidRPr="00E82642">
              <w:rPr>
                <w:szCs w:val="24"/>
              </w:rPr>
              <w:t>.</w:t>
            </w:r>
            <w:r>
              <w:rPr>
                <w:szCs w:val="24"/>
              </w:rPr>
              <w:t xml:space="preserve"> </w:t>
            </w:r>
          </w:p>
          <w:p w14:paraId="06880E73" w14:textId="28DE1EB2" w:rsidR="0062478F" w:rsidRDefault="00EB1816" w:rsidP="00F917FC">
            <w:pPr>
              <w:tabs>
                <w:tab w:val="left" w:pos="1838"/>
              </w:tabs>
              <w:jc w:val="both"/>
              <w:rPr>
                <w:szCs w:val="24"/>
              </w:rPr>
            </w:pPr>
            <w:r>
              <w:rPr>
                <w:szCs w:val="24"/>
              </w:rPr>
              <w:t xml:space="preserve">Dėžučių matmenys </w:t>
            </w:r>
            <w:r w:rsidRPr="003B1EC8">
              <w:rPr>
                <w:rFonts w:eastAsiaTheme="minorEastAsia"/>
                <w:szCs w:val="24"/>
              </w:rPr>
              <w:t>(+- 5mm)</w:t>
            </w:r>
            <w:r>
              <w:rPr>
                <w:rFonts w:eastAsiaTheme="minorEastAsia"/>
                <w:szCs w:val="24"/>
              </w:rPr>
              <w:t>:</w:t>
            </w:r>
            <w:r>
              <w:rPr>
                <w:szCs w:val="24"/>
              </w:rPr>
              <w:t xml:space="preserve"> </w:t>
            </w:r>
            <w:r>
              <w:rPr>
                <w:color w:val="000000"/>
                <w:shd w:val="clear" w:color="auto" w:fill="FFFFFF"/>
              </w:rPr>
              <w:t xml:space="preserve"> p</w:t>
            </w:r>
            <w:r>
              <w:rPr>
                <w:rStyle w:val="normaltextrun"/>
                <w:color w:val="000000"/>
                <w:shd w:val="clear" w:color="auto" w:fill="FFFFFF"/>
              </w:rPr>
              <w:t>lotis 310mm, gylis 370mm, aukštis 160m</w:t>
            </w:r>
            <w:r>
              <w:rPr>
                <w:rStyle w:val="normaltextrun"/>
              </w:rPr>
              <w:t>m</w:t>
            </w:r>
            <w:r w:rsidR="0062478F">
              <w:rPr>
                <w:rStyle w:val="normaltextrun"/>
              </w:rPr>
              <w:t>.</w:t>
            </w:r>
            <w:r>
              <w:rPr>
                <w:szCs w:val="24"/>
              </w:rPr>
              <w:t xml:space="preserve"> </w:t>
            </w:r>
          </w:p>
          <w:p w14:paraId="5AA042AA" w14:textId="75A643E8" w:rsidR="00EB1816" w:rsidRDefault="00EB1816" w:rsidP="00F917FC">
            <w:pPr>
              <w:tabs>
                <w:tab w:val="left" w:pos="1838"/>
              </w:tabs>
              <w:jc w:val="both"/>
              <w:rPr>
                <w:szCs w:val="24"/>
              </w:rPr>
            </w:pPr>
            <w:r>
              <w:rPr>
                <w:szCs w:val="24"/>
              </w:rPr>
              <w:t>Dėžučių/stalčių spalvų pasirinkimas iš nemažiau 5 spalvų, nereaguojančios c</w:t>
            </w:r>
            <w:r w:rsidRPr="007D469C">
              <w:rPr>
                <w:szCs w:val="24"/>
              </w:rPr>
              <w:t>hemiškai</w:t>
            </w:r>
            <w:r>
              <w:t xml:space="preserve">. </w:t>
            </w:r>
            <w:r w:rsidRPr="00234402">
              <w:rPr>
                <w:rFonts w:eastAsiaTheme="minorEastAsia"/>
                <w:szCs w:val="24"/>
              </w:rPr>
              <w:t>Lentyno</w:t>
            </w:r>
            <w:r w:rsidRPr="00234402">
              <w:rPr>
                <w:bCs/>
                <w:szCs w:val="24"/>
              </w:rPr>
              <w:t>s nugarinė dalis iš MPP ar HDF ar lygiavertės</w:t>
            </w:r>
            <w:r>
              <w:rPr>
                <w:bCs/>
                <w:szCs w:val="24"/>
              </w:rPr>
              <w:t>.</w:t>
            </w:r>
            <w:r>
              <w:rPr>
                <w:szCs w:val="24"/>
              </w:rPr>
              <w:t xml:space="preserve"> S</w:t>
            </w:r>
            <w:r>
              <w:rPr>
                <w:rFonts w:eastAsiaTheme="minorEastAsia"/>
                <w:szCs w:val="24"/>
              </w:rPr>
              <w:t>pintelė</w:t>
            </w:r>
            <w:r w:rsidRPr="00732BF1">
              <w:rPr>
                <w:rFonts w:eastAsiaTheme="minorEastAsia"/>
                <w:szCs w:val="24"/>
              </w:rPr>
              <w:t xml:space="preserve"> </w:t>
            </w:r>
            <w:r w:rsidRPr="00732BF1">
              <w:rPr>
                <w:szCs w:val="24"/>
              </w:rPr>
              <w:t xml:space="preserve">su </w:t>
            </w:r>
            <w:r w:rsidRPr="00732BF1">
              <w:rPr>
                <w:szCs w:val="24"/>
              </w:rPr>
              <w:lastRenderedPageBreak/>
              <w:t>plastikiniais reguliuojamais padais/kojelėmis.</w:t>
            </w:r>
          </w:p>
          <w:p w14:paraId="512A64F9" w14:textId="77777777" w:rsidR="00EB1816" w:rsidRPr="00E4106A" w:rsidRDefault="00EB1816" w:rsidP="00F917FC">
            <w:pPr>
              <w:pStyle w:val="prastasiniatinklio"/>
              <w:shd w:val="clear" w:color="auto" w:fill="FFFFFF"/>
              <w:spacing w:before="0" w:beforeAutospacing="0"/>
              <w:rPr>
                <w:rFonts w:eastAsiaTheme="minorEastAsia"/>
              </w:rPr>
            </w:pPr>
            <w:r w:rsidRPr="00951FC1">
              <w:rPr>
                <w:rFonts w:eastAsiaTheme="minorEastAsia"/>
              </w:rPr>
              <w:t xml:space="preserve"> </w:t>
            </w:r>
            <w:r>
              <w:rPr>
                <w:noProof/>
              </w:rPr>
              <w:drawing>
                <wp:inline distT="0" distB="0" distL="0" distR="0" wp14:anchorId="7C684F9E" wp14:editId="48C36180">
                  <wp:extent cx="466725" cy="466725"/>
                  <wp:effectExtent l="0" t="0" r="9525" b="9525"/>
                  <wp:docPr id="4" name="Paveikslėlis 5" descr="Nedidel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didelė spintelė su plastikinėmis dėžutėm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321" w:type="pct"/>
          </w:tcPr>
          <w:p w14:paraId="62708FE7" w14:textId="77777777" w:rsidR="00EB1816" w:rsidRPr="00E82642" w:rsidRDefault="00EB1816" w:rsidP="00F917FC">
            <w:pPr>
              <w:jc w:val="both"/>
              <w:rPr>
                <w:szCs w:val="24"/>
              </w:rPr>
            </w:pPr>
          </w:p>
        </w:tc>
      </w:tr>
      <w:tr w:rsidR="00EB1816" w:rsidRPr="00951FC1" w14:paraId="3B0D44B6" w14:textId="77777777" w:rsidTr="00EB1816">
        <w:trPr>
          <w:trHeight w:val="336"/>
        </w:trPr>
        <w:tc>
          <w:tcPr>
            <w:tcW w:w="299" w:type="pct"/>
            <w:gridSpan w:val="2"/>
          </w:tcPr>
          <w:p w14:paraId="1EBD06DB" w14:textId="299D0143" w:rsidR="00EB1816" w:rsidRPr="00951FC1" w:rsidRDefault="00EB1816" w:rsidP="00F917FC">
            <w:pPr>
              <w:rPr>
                <w:szCs w:val="24"/>
              </w:rPr>
            </w:pPr>
            <w:r>
              <w:rPr>
                <w:szCs w:val="24"/>
              </w:rPr>
              <w:lastRenderedPageBreak/>
              <w:t>2.</w:t>
            </w:r>
          </w:p>
        </w:tc>
        <w:tc>
          <w:tcPr>
            <w:tcW w:w="816" w:type="pct"/>
            <w:gridSpan w:val="2"/>
          </w:tcPr>
          <w:p w14:paraId="54BCB2BC" w14:textId="77777777" w:rsidR="00EB1816" w:rsidRPr="00951FC1" w:rsidRDefault="00EB1816" w:rsidP="00F917FC">
            <w:pPr>
              <w:jc w:val="both"/>
              <w:rPr>
                <w:bCs/>
                <w:szCs w:val="24"/>
              </w:rPr>
            </w:pPr>
            <w:r>
              <w:rPr>
                <w:szCs w:val="24"/>
              </w:rPr>
              <w:t>Spintelė su plastikinėmis dėžėmis</w:t>
            </w:r>
          </w:p>
        </w:tc>
        <w:tc>
          <w:tcPr>
            <w:tcW w:w="598" w:type="pct"/>
            <w:gridSpan w:val="2"/>
            <w:noWrap/>
          </w:tcPr>
          <w:p w14:paraId="6621B275" w14:textId="77777777" w:rsidR="00EB1816" w:rsidRPr="00951FC1" w:rsidRDefault="00EB1816" w:rsidP="00F917FC">
            <w:pPr>
              <w:jc w:val="both"/>
              <w:rPr>
                <w:bCs/>
                <w:szCs w:val="24"/>
              </w:rPr>
            </w:pPr>
            <w:r>
              <w:rPr>
                <w:bCs/>
                <w:szCs w:val="24"/>
              </w:rPr>
              <w:t>7</w:t>
            </w:r>
          </w:p>
        </w:tc>
        <w:tc>
          <w:tcPr>
            <w:tcW w:w="1966" w:type="pct"/>
          </w:tcPr>
          <w:p w14:paraId="6FE053DE" w14:textId="07D1BAE6" w:rsidR="0062478F" w:rsidRDefault="00EB1816" w:rsidP="00F917FC">
            <w:pPr>
              <w:jc w:val="both"/>
              <w:rPr>
                <w:rFonts w:eastAsiaTheme="minorEastAsia"/>
                <w:szCs w:val="24"/>
              </w:rPr>
            </w:pPr>
            <w:r w:rsidRPr="007D469C">
              <w:rPr>
                <w:rFonts w:eastAsiaTheme="minorEastAsia"/>
                <w:szCs w:val="24"/>
              </w:rPr>
              <w:t>Matmenys: Plotis 1040mm</w:t>
            </w:r>
            <w:r w:rsidR="0062478F">
              <w:rPr>
                <w:rFonts w:eastAsiaTheme="minorEastAsia"/>
                <w:szCs w:val="24"/>
              </w:rPr>
              <w:t xml:space="preserve"> </w:t>
            </w:r>
            <w:r w:rsidRPr="007D469C">
              <w:rPr>
                <w:rFonts w:eastAsiaTheme="minorEastAsia"/>
                <w:szCs w:val="24"/>
              </w:rPr>
              <w:t>x</w:t>
            </w:r>
            <w:r w:rsidR="0062478F">
              <w:rPr>
                <w:rFonts w:eastAsiaTheme="minorEastAsia"/>
                <w:szCs w:val="24"/>
              </w:rPr>
              <w:t xml:space="preserve"> </w:t>
            </w:r>
            <w:r w:rsidRPr="007D469C">
              <w:rPr>
                <w:rFonts w:eastAsiaTheme="minorEastAsia"/>
                <w:szCs w:val="24"/>
              </w:rPr>
              <w:t>480</w:t>
            </w:r>
            <w:r w:rsidR="008C35B3">
              <w:rPr>
                <w:rFonts w:eastAsiaTheme="minorEastAsia"/>
                <w:szCs w:val="24"/>
              </w:rPr>
              <w:t>mm</w:t>
            </w:r>
            <w:r w:rsidR="0062478F">
              <w:rPr>
                <w:rFonts w:eastAsiaTheme="minorEastAsia"/>
                <w:szCs w:val="24"/>
              </w:rPr>
              <w:t xml:space="preserve"> </w:t>
            </w:r>
            <w:r w:rsidRPr="007D469C">
              <w:rPr>
                <w:rFonts w:eastAsiaTheme="minorEastAsia"/>
                <w:szCs w:val="24"/>
              </w:rPr>
              <w:t>x</w:t>
            </w:r>
            <w:r w:rsidR="0062478F">
              <w:rPr>
                <w:rFonts w:eastAsiaTheme="minorEastAsia"/>
                <w:szCs w:val="24"/>
              </w:rPr>
              <w:t xml:space="preserve"> </w:t>
            </w:r>
            <w:r>
              <w:rPr>
                <w:rFonts w:eastAsiaTheme="minorEastAsia"/>
                <w:szCs w:val="24"/>
              </w:rPr>
              <w:t>1055mm</w:t>
            </w:r>
            <w:r w:rsidR="008C35B3">
              <w:rPr>
                <w:rFonts w:eastAsiaTheme="minorEastAsia"/>
                <w:szCs w:val="24"/>
              </w:rPr>
              <w:t xml:space="preserve"> </w:t>
            </w:r>
            <w:r w:rsidRPr="007D469C">
              <w:rPr>
                <w:rFonts w:eastAsiaTheme="minorEastAsia"/>
                <w:szCs w:val="24"/>
              </w:rPr>
              <w:t>(+/- 10mm). Konstrukcija pagaminta iš 18mm (+/-0,</w:t>
            </w:r>
            <w:r w:rsidR="008C35B3">
              <w:rPr>
                <w:rFonts w:eastAsiaTheme="minorEastAsia"/>
                <w:szCs w:val="24"/>
              </w:rPr>
              <w:t>2</w:t>
            </w:r>
            <w:r w:rsidRPr="007D469C">
              <w:rPr>
                <w:rFonts w:eastAsiaTheme="minorEastAsia"/>
                <w:szCs w:val="24"/>
              </w:rPr>
              <w:t xml:space="preserve">mm) storio medžio drožlių plokštės. </w:t>
            </w:r>
          </w:p>
          <w:p w14:paraId="25081CF7" w14:textId="77777777" w:rsidR="0062478F" w:rsidRDefault="00EB1816" w:rsidP="00F917FC">
            <w:pPr>
              <w:jc w:val="both"/>
              <w:rPr>
                <w:rFonts w:eastAsiaTheme="minorEastAsia"/>
                <w:szCs w:val="24"/>
              </w:rPr>
            </w:pPr>
            <w:r w:rsidRPr="007D469C">
              <w:rPr>
                <w:rFonts w:eastAsiaTheme="minorEastAsia"/>
                <w:szCs w:val="24"/>
              </w:rPr>
              <w:t xml:space="preserve">Karkaso spalva galima pasirinkti iš ne mažiau nei 4 spalvų. </w:t>
            </w:r>
          </w:p>
          <w:p w14:paraId="0C76C7F8" w14:textId="77777777" w:rsidR="0062478F" w:rsidRDefault="00EB1816" w:rsidP="00F917FC">
            <w:pPr>
              <w:jc w:val="both"/>
              <w:rPr>
                <w:rFonts w:eastAsiaTheme="minorEastAsia"/>
                <w:szCs w:val="24"/>
              </w:rPr>
            </w:pPr>
            <w:r w:rsidRPr="007D469C">
              <w:rPr>
                <w:rFonts w:eastAsiaTheme="minorEastAsia"/>
                <w:szCs w:val="24"/>
              </w:rPr>
              <w:t xml:space="preserve">Lentynos briaunos apsaugotos 2mm ABS juostomis. </w:t>
            </w:r>
          </w:p>
          <w:p w14:paraId="21C7F911" w14:textId="77777777" w:rsidR="0062478F" w:rsidRDefault="00EB1816" w:rsidP="00F917FC">
            <w:pPr>
              <w:jc w:val="both"/>
              <w:rPr>
                <w:rFonts w:eastAsiaTheme="minorEastAsia"/>
                <w:szCs w:val="24"/>
              </w:rPr>
            </w:pPr>
            <w:r w:rsidRPr="007D469C">
              <w:rPr>
                <w:rFonts w:eastAsiaTheme="minorEastAsia"/>
                <w:szCs w:val="24"/>
              </w:rPr>
              <w:t>Spintelėje ne mažiau 1</w:t>
            </w:r>
            <w:r>
              <w:rPr>
                <w:rFonts w:eastAsiaTheme="minorEastAsia"/>
                <w:szCs w:val="24"/>
              </w:rPr>
              <w:t>5</w:t>
            </w:r>
            <w:r w:rsidRPr="007D469C">
              <w:rPr>
                <w:rFonts w:eastAsiaTheme="minorEastAsia"/>
                <w:szCs w:val="24"/>
              </w:rPr>
              <w:t xml:space="preserve"> plastikinių dėžučių/stalčių. </w:t>
            </w:r>
          </w:p>
          <w:p w14:paraId="460F0A6A" w14:textId="77777777" w:rsidR="0062478F" w:rsidRDefault="00EB1816" w:rsidP="00F917FC">
            <w:pPr>
              <w:jc w:val="both"/>
              <w:rPr>
                <w:rFonts w:eastAsiaTheme="minorEastAsia"/>
                <w:szCs w:val="24"/>
              </w:rPr>
            </w:pPr>
            <w:r w:rsidRPr="007D469C">
              <w:rPr>
                <w:rFonts w:eastAsiaTheme="minorEastAsia"/>
                <w:szCs w:val="24"/>
              </w:rPr>
              <w:t xml:space="preserve">Plastikinės dėžutės iš  </w:t>
            </w:r>
            <w:proofErr w:type="spellStart"/>
            <w:r w:rsidRPr="007D469C">
              <w:rPr>
                <w:rFonts w:eastAsiaTheme="minorEastAsia"/>
                <w:szCs w:val="24"/>
              </w:rPr>
              <w:t>polipropeno</w:t>
            </w:r>
            <w:proofErr w:type="spellEnd"/>
            <w:r w:rsidRPr="007D469C">
              <w:rPr>
                <w:rFonts w:eastAsiaTheme="minorEastAsia"/>
                <w:szCs w:val="24"/>
              </w:rPr>
              <w:t xml:space="preserve"> arba lygiavertės medžiagos. </w:t>
            </w:r>
            <w:r>
              <w:rPr>
                <w:rFonts w:eastAsiaTheme="minorEastAsia"/>
                <w:szCs w:val="24"/>
              </w:rPr>
              <w:t xml:space="preserve"> </w:t>
            </w:r>
          </w:p>
          <w:p w14:paraId="3A06E55F" w14:textId="2173CA7E" w:rsidR="0062478F" w:rsidRPr="008C35B3" w:rsidRDefault="00EB1816" w:rsidP="00F917FC">
            <w:pPr>
              <w:jc w:val="both"/>
              <w:rPr>
                <w:shd w:val="clear" w:color="auto" w:fill="FFFFFF"/>
              </w:rPr>
            </w:pPr>
            <w:r>
              <w:rPr>
                <w:rFonts w:eastAsiaTheme="minorEastAsia"/>
                <w:szCs w:val="24"/>
              </w:rPr>
              <w:t xml:space="preserve">Dėžučių matmenys </w:t>
            </w:r>
            <w:r w:rsidRPr="003B1EC8">
              <w:rPr>
                <w:rFonts w:eastAsiaTheme="minorEastAsia"/>
                <w:szCs w:val="24"/>
              </w:rPr>
              <w:t>(+- 5mm)</w:t>
            </w:r>
            <w:r>
              <w:rPr>
                <w:rFonts w:eastAsiaTheme="minorEastAsia"/>
                <w:szCs w:val="24"/>
              </w:rPr>
              <w:t>:</w:t>
            </w:r>
            <w:r w:rsidR="008C35B3">
              <w:rPr>
                <w:szCs w:val="24"/>
              </w:rPr>
              <w:t xml:space="preserve"> </w:t>
            </w:r>
            <w:r>
              <w:t>p</w:t>
            </w:r>
            <w:r>
              <w:rPr>
                <w:rStyle w:val="normaltextrun"/>
                <w:color w:val="000000"/>
                <w:shd w:val="clear" w:color="auto" w:fill="FFFFFF"/>
              </w:rPr>
              <w:t xml:space="preserve">lotis </w:t>
            </w:r>
            <w:r w:rsidRPr="00B75BDF">
              <w:rPr>
                <w:rStyle w:val="normaltextrun"/>
                <w:shd w:val="clear" w:color="auto" w:fill="FFFFFF"/>
              </w:rPr>
              <w:t>310mm, gylis 370mm, aukštis</w:t>
            </w:r>
            <w:r w:rsidR="008C35B3">
              <w:rPr>
                <w:rStyle w:val="normaltextrun"/>
                <w:shd w:val="clear" w:color="auto" w:fill="FFFFFF"/>
              </w:rPr>
              <w:t xml:space="preserve"> </w:t>
            </w:r>
            <w:r w:rsidRPr="00B75BDF">
              <w:rPr>
                <w:rStyle w:val="normaltextrun"/>
                <w:shd w:val="clear" w:color="auto" w:fill="FFFFFF"/>
              </w:rPr>
              <w:t>160m</w:t>
            </w:r>
            <w:r w:rsidRPr="00B75BDF">
              <w:rPr>
                <w:rStyle w:val="normaltextrun"/>
              </w:rPr>
              <w:t>m</w:t>
            </w:r>
            <w:r w:rsidR="008C35B3">
              <w:rPr>
                <w:rStyle w:val="normaltextrun"/>
              </w:rPr>
              <w:t>.</w:t>
            </w:r>
            <w:r w:rsidRPr="0062478F">
              <w:rPr>
                <w:rStyle w:val="eop"/>
                <w:color w:val="FF0000"/>
                <w:shd w:val="clear" w:color="auto" w:fill="FFFFFF"/>
              </w:rPr>
              <w:t> </w:t>
            </w:r>
            <w:r w:rsidRPr="0062478F">
              <w:rPr>
                <w:rFonts w:eastAsiaTheme="minorEastAsia"/>
                <w:color w:val="FF0000"/>
                <w:szCs w:val="24"/>
              </w:rPr>
              <w:t xml:space="preserve"> </w:t>
            </w:r>
          </w:p>
          <w:p w14:paraId="76171049" w14:textId="77777777" w:rsidR="0062478F" w:rsidRDefault="00EB1816" w:rsidP="00F917FC">
            <w:pPr>
              <w:jc w:val="both"/>
              <w:rPr>
                <w:rFonts w:eastAsiaTheme="minorEastAsia"/>
                <w:szCs w:val="24"/>
              </w:rPr>
            </w:pPr>
            <w:r w:rsidRPr="00B75BDF">
              <w:rPr>
                <w:rFonts w:eastAsiaTheme="minorEastAsia"/>
                <w:szCs w:val="24"/>
              </w:rPr>
              <w:t xml:space="preserve">Dėžučių/stalčių spalvų </w:t>
            </w:r>
            <w:r w:rsidRPr="007D469C">
              <w:rPr>
                <w:rFonts w:eastAsiaTheme="minorEastAsia"/>
                <w:szCs w:val="24"/>
              </w:rPr>
              <w:t xml:space="preserve">pasirinkimas iš nemažiau 5 spalvų, nereaguojančios chemiškai. Lentynos nugarinė dalis iš MPP ar HDF ar lygiavertės. </w:t>
            </w:r>
          </w:p>
          <w:p w14:paraId="35C81C61" w14:textId="0ABC550A" w:rsidR="00EB1816" w:rsidRPr="007D469C" w:rsidRDefault="00EB1816" w:rsidP="00F917FC">
            <w:pPr>
              <w:jc w:val="both"/>
              <w:rPr>
                <w:rFonts w:eastAsiaTheme="minorEastAsia"/>
                <w:szCs w:val="24"/>
              </w:rPr>
            </w:pPr>
            <w:r w:rsidRPr="007D469C">
              <w:rPr>
                <w:rFonts w:eastAsiaTheme="minorEastAsia"/>
                <w:szCs w:val="24"/>
              </w:rPr>
              <w:t>Spintelė su plastikiniais reguliuojamais padais/kojelėmis.</w:t>
            </w:r>
          </w:p>
          <w:p w14:paraId="58F581F7" w14:textId="77777777" w:rsidR="00EB1816" w:rsidRPr="00951FC1" w:rsidRDefault="00EB1816" w:rsidP="00F917FC">
            <w:pPr>
              <w:jc w:val="both"/>
              <w:rPr>
                <w:bCs/>
                <w:szCs w:val="24"/>
              </w:rPr>
            </w:pPr>
            <w:r>
              <w:rPr>
                <w:noProof/>
              </w:rPr>
              <w:drawing>
                <wp:inline distT="0" distB="0" distL="0" distR="0" wp14:anchorId="0A804425" wp14:editId="75C2EE58">
                  <wp:extent cx="895350" cy="581025"/>
                  <wp:effectExtent l="0" t="0" r="0" b="9525"/>
                  <wp:docPr id="5" name="Paveikslėlis 2" descr="Vidutin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utinė spintelė su plastikinėmis dėžutėm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tc>
        <w:tc>
          <w:tcPr>
            <w:tcW w:w="1321" w:type="pct"/>
          </w:tcPr>
          <w:p w14:paraId="5D87BA91" w14:textId="77777777" w:rsidR="00EB1816" w:rsidRPr="00951FC1" w:rsidRDefault="00EB1816" w:rsidP="00F917FC">
            <w:pPr>
              <w:jc w:val="both"/>
              <w:rPr>
                <w:rFonts w:eastAsiaTheme="minorEastAsia"/>
                <w:szCs w:val="24"/>
              </w:rPr>
            </w:pPr>
          </w:p>
        </w:tc>
      </w:tr>
      <w:tr w:rsidR="00EB1816" w:rsidRPr="00951FC1" w14:paraId="5094613F" w14:textId="77777777" w:rsidTr="00EB1816">
        <w:trPr>
          <w:trHeight w:val="508"/>
        </w:trPr>
        <w:tc>
          <w:tcPr>
            <w:tcW w:w="299" w:type="pct"/>
            <w:gridSpan w:val="2"/>
          </w:tcPr>
          <w:p w14:paraId="0711D383" w14:textId="2A065880" w:rsidR="00EB1816" w:rsidRPr="00951FC1" w:rsidRDefault="00EB1816" w:rsidP="00F917FC">
            <w:pPr>
              <w:rPr>
                <w:szCs w:val="24"/>
              </w:rPr>
            </w:pPr>
            <w:r>
              <w:rPr>
                <w:szCs w:val="24"/>
              </w:rPr>
              <w:t>3.</w:t>
            </w:r>
          </w:p>
        </w:tc>
        <w:tc>
          <w:tcPr>
            <w:tcW w:w="816" w:type="pct"/>
            <w:gridSpan w:val="2"/>
          </w:tcPr>
          <w:p w14:paraId="51EBF073" w14:textId="77777777" w:rsidR="00EB1816" w:rsidRPr="00951FC1" w:rsidRDefault="00EB1816" w:rsidP="00F917FC">
            <w:pPr>
              <w:jc w:val="both"/>
              <w:rPr>
                <w:bCs/>
                <w:szCs w:val="24"/>
              </w:rPr>
            </w:pPr>
            <w:r>
              <w:rPr>
                <w:szCs w:val="24"/>
              </w:rPr>
              <w:t>Spintelė su plastikinėmis dėžėmis</w:t>
            </w:r>
          </w:p>
        </w:tc>
        <w:tc>
          <w:tcPr>
            <w:tcW w:w="598" w:type="pct"/>
            <w:gridSpan w:val="2"/>
            <w:noWrap/>
          </w:tcPr>
          <w:p w14:paraId="63745DE4" w14:textId="77777777" w:rsidR="00EB1816" w:rsidRPr="00951FC1" w:rsidRDefault="00EB1816" w:rsidP="00F917FC">
            <w:pPr>
              <w:jc w:val="both"/>
              <w:rPr>
                <w:bCs/>
                <w:szCs w:val="24"/>
              </w:rPr>
            </w:pPr>
            <w:r>
              <w:rPr>
                <w:bCs/>
                <w:szCs w:val="24"/>
              </w:rPr>
              <w:t>1</w:t>
            </w:r>
          </w:p>
        </w:tc>
        <w:tc>
          <w:tcPr>
            <w:tcW w:w="1966" w:type="pct"/>
          </w:tcPr>
          <w:p w14:paraId="7EA95E85" w14:textId="3B592EF0" w:rsidR="0062478F" w:rsidRDefault="00EB1816" w:rsidP="00F917FC">
            <w:pPr>
              <w:jc w:val="both"/>
              <w:rPr>
                <w:rFonts w:eastAsiaTheme="minorEastAsia"/>
                <w:szCs w:val="24"/>
              </w:rPr>
            </w:pPr>
            <w:r w:rsidRPr="00B75BDF">
              <w:rPr>
                <w:rFonts w:eastAsiaTheme="minorEastAsia"/>
                <w:szCs w:val="24"/>
              </w:rPr>
              <w:t>Matmenys: Plotis 1040mm</w:t>
            </w:r>
            <w:r w:rsidR="0062478F">
              <w:rPr>
                <w:rFonts w:eastAsiaTheme="minorEastAsia"/>
                <w:szCs w:val="24"/>
              </w:rPr>
              <w:t xml:space="preserve"> </w:t>
            </w:r>
            <w:r w:rsidRPr="00B75BDF">
              <w:rPr>
                <w:rFonts w:eastAsiaTheme="minorEastAsia"/>
                <w:szCs w:val="24"/>
              </w:rPr>
              <w:t>x</w:t>
            </w:r>
            <w:r w:rsidR="0062478F">
              <w:rPr>
                <w:rFonts w:eastAsiaTheme="minorEastAsia"/>
                <w:szCs w:val="24"/>
              </w:rPr>
              <w:t xml:space="preserve"> </w:t>
            </w:r>
            <w:r w:rsidRPr="00B75BDF">
              <w:rPr>
                <w:rFonts w:eastAsiaTheme="minorEastAsia"/>
                <w:szCs w:val="24"/>
              </w:rPr>
              <w:t>480</w:t>
            </w:r>
            <w:r w:rsidR="0026651C">
              <w:rPr>
                <w:rFonts w:eastAsiaTheme="minorEastAsia"/>
                <w:szCs w:val="24"/>
              </w:rPr>
              <w:t>mm</w:t>
            </w:r>
            <w:r w:rsidR="0062478F">
              <w:rPr>
                <w:rFonts w:eastAsiaTheme="minorEastAsia"/>
                <w:szCs w:val="24"/>
              </w:rPr>
              <w:t xml:space="preserve"> </w:t>
            </w:r>
            <w:r w:rsidRPr="00B75BDF">
              <w:rPr>
                <w:rFonts w:eastAsiaTheme="minorEastAsia"/>
                <w:szCs w:val="24"/>
              </w:rPr>
              <w:t>x</w:t>
            </w:r>
            <w:r w:rsidR="0062478F">
              <w:rPr>
                <w:rFonts w:eastAsiaTheme="minorEastAsia"/>
                <w:szCs w:val="24"/>
              </w:rPr>
              <w:t xml:space="preserve"> </w:t>
            </w:r>
            <w:r w:rsidRPr="00B75BDF">
              <w:rPr>
                <w:rFonts w:eastAsiaTheme="minorEastAsia"/>
                <w:szCs w:val="24"/>
              </w:rPr>
              <w:t>1055mm</w:t>
            </w:r>
            <w:r w:rsidR="008C35B3">
              <w:rPr>
                <w:rFonts w:eastAsiaTheme="minorEastAsia"/>
                <w:szCs w:val="24"/>
              </w:rPr>
              <w:t xml:space="preserve"> </w:t>
            </w:r>
            <w:r w:rsidRPr="00B75BDF">
              <w:rPr>
                <w:rFonts w:eastAsiaTheme="minorEastAsia"/>
                <w:szCs w:val="24"/>
              </w:rPr>
              <w:t xml:space="preserve">(+/- 10mm). Konstrukcija pagaminta iš 18mm (+/-0,1mm) storio medžio drožlių plokštės. </w:t>
            </w:r>
          </w:p>
          <w:p w14:paraId="7FEB3D36" w14:textId="77777777" w:rsidR="0062478F" w:rsidRDefault="00EB1816" w:rsidP="00F917FC">
            <w:pPr>
              <w:jc w:val="both"/>
              <w:rPr>
                <w:rFonts w:eastAsiaTheme="minorEastAsia"/>
                <w:szCs w:val="24"/>
              </w:rPr>
            </w:pPr>
            <w:r w:rsidRPr="00B75BDF">
              <w:rPr>
                <w:rFonts w:eastAsiaTheme="minorEastAsia"/>
                <w:szCs w:val="24"/>
              </w:rPr>
              <w:t xml:space="preserve">Karkaso spalva galima pasirinkti iš ne mažiau nei 4 spalvų. </w:t>
            </w:r>
          </w:p>
          <w:p w14:paraId="558E4743" w14:textId="77777777" w:rsidR="0062478F" w:rsidRDefault="00EB1816" w:rsidP="00F917FC">
            <w:pPr>
              <w:jc w:val="both"/>
              <w:rPr>
                <w:rFonts w:eastAsiaTheme="minorEastAsia"/>
                <w:szCs w:val="24"/>
              </w:rPr>
            </w:pPr>
            <w:r w:rsidRPr="00B75BDF">
              <w:rPr>
                <w:rFonts w:eastAsiaTheme="minorEastAsia"/>
                <w:szCs w:val="24"/>
              </w:rPr>
              <w:t xml:space="preserve">Lentynos briaunos apsaugotos 2mm ABS juostomis. </w:t>
            </w:r>
          </w:p>
          <w:p w14:paraId="59BBB721" w14:textId="610DFA3B" w:rsidR="0062478F" w:rsidRDefault="00EB1816" w:rsidP="00F917FC">
            <w:pPr>
              <w:jc w:val="both"/>
              <w:rPr>
                <w:rFonts w:eastAsiaTheme="minorEastAsia"/>
                <w:szCs w:val="24"/>
              </w:rPr>
            </w:pPr>
            <w:r w:rsidRPr="00B75BDF">
              <w:rPr>
                <w:rFonts w:eastAsiaTheme="minorEastAsia"/>
                <w:szCs w:val="24"/>
              </w:rPr>
              <w:t xml:space="preserve">Spintelėje ne mažiau 30 plastikinių permatomų dėžučių/stalčių. Plastikinės dėžutės iš  </w:t>
            </w:r>
            <w:proofErr w:type="spellStart"/>
            <w:r w:rsidRPr="00B75BDF">
              <w:rPr>
                <w:rFonts w:eastAsiaTheme="minorEastAsia"/>
                <w:szCs w:val="24"/>
              </w:rPr>
              <w:t>polipropeno</w:t>
            </w:r>
            <w:proofErr w:type="spellEnd"/>
            <w:r w:rsidRPr="00B75BDF">
              <w:rPr>
                <w:rFonts w:eastAsiaTheme="minorEastAsia"/>
                <w:szCs w:val="24"/>
              </w:rPr>
              <w:t xml:space="preserve"> arba</w:t>
            </w:r>
            <w:r w:rsidR="0026651C">
              <w:rPr>
                <w:rFonts w:eastAsiaTheme="minorEastAsia"/>
                <w:szCs w:val="24"/>
              </w:rPr>
              <w:t xml:space="preserve"> </w:t>
            </w:r>
            <w:r w:rsidRPr="00B75BDF">
              <w:rPr>
                <w:rFonts w:eastAsiaTheme="minorEastAsia"/>
                <w:szCs w:val="24"/>
              </w:rPr>
              <w:t xml:space="preserve">lygiavertės medžiagos, nereaguojančios chemiškai. </w:t>
            </w:r>
          </w:p>
          <w:p w14:paraId="40526645" w14:textId="40B0BBD4" w:rsidR="0062478F" w:rsidRDefault="00EB1816" w:rsidP="00F917FC">
            <w:pPr>
              <w:jc w:val="both"/>
              <w:rPr>
                <w:rFonts w:eastAsiaTheme="minorEastAsia"/>
                <w:szCs w:val="24"/>
              </w:rPr>
            </w:pPr>
            <w:r w:rsidRPr="00B75BDF">
              <w:rPr>
                <w:rFonts w:eastAsiaTheme="minorEastAsia"/>
                <w:szCs w:val="24"/>
              </w:rPr>
              <w:t>Dėžučių matmenys (+- 5 mm):</w:t>
            </w:r>
            <w:r w:rsidRPr="00B75BDF">
              <w:rPr>
                <w:szCs w:val="24"/>
              </w:rPr>
              <w:t xml:space="preserve"> </w:t>
            </w:r>
            <w:r w:rsidRPr="00B75BDF">
              <w:rPr>
                <w:shd w:val="clear" w:color="auto" w:fill="FFFFFF"/>
              </w:rPr>
              <w:t xml:space="preserve"> </w:t>
            </w:r>
            <w:r w:rsidRPr="00B75BDF">
              <w:rPr>
                <w:rFonts w:eastAsiaTheme="minorEastAsia"/>
                <w:szCs w:val="24"/>
              </w:rPr>
              <w:t xml:space="preserve"> </w:t>
            </w:r>
            <w:r w:rsidRPr="00B75BDF">
              <w:t>p</w:t>
            </w:r>
            <w:r w:rsidRPr="00B75BDF">
              <w:rPr>
                <w:rStyle w:val="normaltextrun"/>
                <w:shd w:val="clear" w:color="auto" w:fill="FFFFFF"/>
              </w:rPr>
              <w:t>lotis 310mm, gylis 370mm, aukštis 75</w:t>
            </w:r>
            <w:r w:rsidRPr="00B75BDF">
              <w:rPr>
                <w:rStyle w:val="eop"/>
                <w:shd w:val="clear" w:color="auto" w:fill="FFFFFF"/>
              </w:rPr>
              <w:t>m</w:t>
            </w:r>
            <w:r w:rsidRPr="00B75BDF">
              <w:rPr>
                <w:rStyle w:val="eop"/>
              </w:rPr>
              <w:t>m</w:t>
            </w:r>
            <w:r w:rsidR="0062478F">
              <w:rPr>
                <w:rStyle w:val="eop"/>
              </w:rPr>
              <w:t>.</w:t>
            </w:r>
            <w:r w:rsidRPr="00B75BDF">
              <w:rPr>
                <w:rFonts w:eastAsiaTheme="minorEastAsia"/>
                <w:szCs w:val="24"/>
              </w:rPr>
              <w:t xml:space="preserve"> </w:t>
            </w:r>
          </w:p>
          <w:p w14:paraId="0242E62C" w14:textId="125F4D55" w:rsidR="00EB1816" w:rsidRPr="00B75BDF" w:rsidRDefault="00EB1816" w:rsidP="00F917FC">
            <w:pPr>
              <w:jc w:val="both"/>
              <w:rPr>
                <w:rFonts w:eastAsiaTheme="minorEastAsia"/>
                <w:szCs w:val="24"/>
              </w:rPr>
            </w:pPr>
            <w:r w:rsidRPr="00B75BDF">
              <w:rPr>
                <w:rFonts w:eastAsiaTheme="minorEastAsia"/>
                <w:szCs w:val="24"/>
              </w:rPr>
              <w:t>Lentynos nugarinė dalis iš MPP ar HDF ar lygiavertės. Spintelė su plastikiniais reguliuojamais padais/kojelėmis.</w:t>
            </w:r>
          </w:p>
          <w:p w14:paraId="5B84E081" w14:textId="317A41DA" w:rsidR="00EB1816" w:rsidRPr="00B75BDF" w:rsidRDefault="00EB1816" w:rsidP="00F917FC">
            <w:pPr>
              <w:jc w:val="both"/>
              <w:rPr>
                <w:rFonts w:eastAsiaTheme="minorEastAsia"/>
                <w:szCs w:val="24"/>
              </w:rPr>
            </w:pPr>
          </w:p>
        </w:tc>
        <w:tc>
          <w:tcPr>
            <w:tcW w:w="1321" w:type="pct"/>
          </w:tcPr>
          <w:p w14:paraId="13A58963" w14:textId="77777777" w:rsidR="00EB1816" w:rsidRPr="00951FC1" w:rsidRDefault="00EB1816" w:rsidP="00F917FC">
            <w:pPr>
              <w:jc w:val="both"/>
              <w:rPr>
                <w:szCs w:val="24"/>
              </w:rPr>
            </w:pPr>
          </w:p>
        </w:tc>
      </w:tr>
      <w:tr w:rsidR="00EB1816" w:rsidRPr="000A0F80" w14:paraId="0D6D5064" w14:textId="77777777" w:rsidTr="00EB1816">
        <w:trPr>
          <w:trHeight w:val="394"/>
        </w:trPr>
        <w:tc>
          <w:tcPr>
            <w:tcW w:w="267" w:type="pct"/>
          </w:tcPr>
          <w:p w14:paraId="67639642" w14:textId="0BD4874F" w:rsidR="00EB1816" w:rsidRPr="000A0F80" w:rsidRDefault="00EB1816" w:rsidP="00F917FC">
            <w:pPr>
              <w:rPr>
                <w:szCs w:val="24"/>
              </w:rPr>
            </w:pPr>
            <w:r>
              <w:rPr>
                <w:szCs w:val="24"/>
              </w:rPr>
              <w:lastRenderedPageBreak/>
              <w:t>4</w:t>
            </w:r>
            <w:r w:rsidRPr="000A0F80">
              <w:rPr>
                <w:szCs w:val="24"/>
              </w:rPr>
              <w:t>.</w:t>
            </w:r>
          </w:p>
        </w:tc>
        <w:tc>
          <w:tcPr>
            <w:tcW w:w="834" w:type="pct"/>
            <w:gridSpan w:val="2"/>
          </w:tcPr>
          <w:p w14:paraId="72886326" w14:textId="77777777" w:rsidR="00EB1816" w:rsidRPr="000A0F80" w:rsidRDefault="00EB1816" w:rsidP="00F917FC">
            <w:pPr>
              <w:tabs>
                <w:tab w:val="left" w:pos="2385"/>
              </w:tabs>
              <w:rPr>
                <w:szCs w:val="24"/>
              </w:rPr>
            </w:pPr>
            <w:r w:rsidRPr="00B92DD2">
              <w:rPr>
                <w:szCs w:val="24"/>
              </w:rPr>
              <w:t>Spinta uždaroma</w:t>
            </w:r>
          </w:p>
          <w:p w14:paraId="7550AEB3" w14:textId="77777777" w:rsidR="00EB1816" w:rsidRPr="000A0F80" w:rsidRDefault="00EB1816" w:rsidP="00F917FC">
            <w:pPr>
              <w:jc w:val="both"/>
              <w:rPr>
                <w:szCs w:val="24"/>
              </w:rPr>
            </w:pPr>
          </w:p>
        </w:tc>
        <w:tc>
          <w:tcPr>
            <w:tcW w:w="604" w:type="pct"/>
            <w:gridSpan w:val="2"/>
            <w:noWrap/>
          </w:tcPr>
          <w:p w14:paraId="334AF9A5" w14:textId="77777777" w:rsidR="00EB1816" w:rsidRPr="000A0F80" w:rsidRDefault="00EB1816" w:rsidP="00F917FC">
            <w:pPr>
              <w:jc w:val="both"/>
              <w:rPr>
                <w:bCs/>
                <w:szCs w:val="24"/>
              </w:rPr>
            </w:pPr>
            <w:r>
              <w:rPr>
                <w:bCs/>
                <w:szCs w:val="24"/>
              </w:rPr>
              <w:t>6</w:t>
            </w:r>
          </w:p>
        </w:tc>
        <w:tc>
          <w:tcPr>
            <w:tcW w:w="1974" w:type="pct"/>
            <w:gridSpan w:val="2"/>
          </w:tcPr>
          <w:p w14:paraId="2D330FB1" w14:textId="26F5B13D" w:rsidR="0062478F" w:rsidRDefault="00EB1816" w:rsidP="00F917FC">
            <w:pPr>
              <w:tabs>
                <w:tab w:val="left" w:pos="2385"/>
              </w:tabs>
              <w:jc w:val="both"/>
              <w:rPr>
                <w:szCs w:val="24"/>
              </w:rPr>
            </w:pPr>
            <w:r w:rsidRPr="00780DC7">
              <w:rPr>
                <w:szCs w:val="24"/>
              </w:rPr>
              <w:t xml:space="preserve">Spintos matmenys: </w:t>
            </w:r>
            <w:r>
              <w:rPr>
                <w:szCs w:val="24"/>
              </w:rPr>
              <w:t>1100mm</w:t>
            </w:r>
            <w:r w:rsidR="0062478F">
              <w:rPr>
                <w:szCs w:val="24"/>
              </w:rPr>
              <w:t xml:space="preserve"> </w:t>
            </w:r>
            <w:r>
              <w:rPr>
                <w:szCs w:val="24"/>
              </w:rPr>
              <w:t>x</w:t>
            </w:r>
            <w:r w:rsidR="0062478F">
              <w:rPr>
                <w:szCs w:val="24"/>
              </w:rPr>
              <w:t xml:space="preserve"> </w:t>
            </w:r>
            <w:r>
              <w:rPr>
                <w:szCs w:val="24"/>
              </w:rPr>
              <w:t>500</w:t>
            </w:r>
            <w:r w:rsidR="0026651C">
              <w:rPr>
                <w:szCs w:val="24"/>
              </w:rPr>
              <w:t xml:space="preserve">mm </w:t>
            </w:r>
            <w:r>
              <w:rPr>
                <w:szCs w:val="24"/>
              </w:rPr>
              <w:t>x</w:t>
            </w:r>
            <w:r w:rsidR="0026651C">
              <w:rPr>
                <w:szCs w:val="24"/>
              </w:rPr>
              <w:t xml:space="preserve"> </w:t>
            </w:r>
            <w:r w:rsidRPr="00780DC7">
              <w:rPr>
                <w:szCs w:val="24"/>
              </w:rPr>
              <w:t>2700</w:t>
            </w:r>
            <w:r>
              <w:rPr>
                <w:szCs w:val="24"/>
              </w:rPr>
              <w:t xml:space="preserve">mm </w:t>
            </w:r>
            <w:r w:rsidRPr="00780DC7">
              <w:rPr>
                <w:szCs w:val="24"/>
              </w:rPr>
              <w:t xml:space="preserve">(+/- 50mm). Konstrukcija pagaminta 18mm storio medžio drožlių plokštės. </w:t>
            </w:r>
          </w:p>
          <w:p w14:paraId="6AB00AEF" w14:textId="77777777" w:rsidR="0062478F" w:rsidRDefault="00EB1816" w:rsidP="00F917FC">
            <w:pPr>
              <w:tabs>
                <w:tab w:val="left" w:pos="2385"/>
              </w:tabs>
              <w:jc w:val="both"/>
              <w:rPr>
                <w:szCs w:val="24"/>
              </w:rPr>
            </w:pPr>
            <w:r w:rsidRPr="00780DC7">
              <w:rPr>
                <w:szCs w:val="24"/>
              </w:rPr>
              <w:t>Apdaila: karkasas šviesios medžio spalvo</w:t>
            </w:r>
            <w:r>
              <w:rPr>
                <w:szCs w:val="24"/>
              </w:rPr>
              <w:t xml:space="preserve">s </w:t>
            </w:r>
            <w:proofErr w:type="spellStart"/>
            <w:r w:rsidRPr="000A0F80">
              <w:rPr>
                <w:rFonts w:eastAsiaTheme="minorEastAsia"/>
                <w:szCs w:val="24"/>
              </w:rPr>
              <w:t>melaminas</w:t>
            </w:r>
            <w:proofErr w:type="spellEnd"/>
            <w:r>
              <w:rPr>
                <w:szCs w:val="24"/>
              </w:rPr>
              <w:t xml:space="preserve"> </w:t>
            </w:r>
            <w:r w:rsidRPr="00780DC7">
              <w:rPr>
                <w:szCs w:val="24"/>
              </w:rPr>
              <w:t xml:space="preserve"> arba lygiavertė medžiaga, fasadas - baltas arba lygiavertės medžiagos. </w:t>
            </w:r>
          </w:p>
          <w:p w14:paraId="12ED91E4" w14:textId="77777777" w:rsidR="0062478F" w:rsidRDefault="00EB1816" w:rsidP="00F917FC">
            <w:pPr>
              <w:tabs>
                <w:tab w:val="left" w:pos="2385"/>
              </w:tabs>
              <w:jc w:val="both"/>
              <w:rPr>
                <w:szCs w:val="24"/>
              </w:rPr>
            </w:pPr>
            <w:r w:rsidRPr="00780DC7">
              <w:rPr>
                <w:szCs w:val="24"/>
              </w:rPr>
              <w:t>Lentynos</w:t>
            </w:r>
            <w:r>
              <w:rPr>
                <w:szCs w:val="24"/>
              </w:rPr>
              <w:t>, stalčių</w:t>
            </w:r>
            <w:r w:rsidRPr="00780DC7">
              <w:rPr>
                <w:szCs w:val="24"/>
              </w:rPr>
              <w:t xml:space="preserve"> briaunos apsaugotos/padengta</w:t>
            </w:r>
            <w:r>
              <w:rPr>
                <w:szCs w:val="24"/>
              </w:rPr>
              <w:t xml:space="preserve"> </w:t>
            </w:r>
            <w:r w:rsidRPr="00780DC7">
              <w:rPr>
                <w:szCs w:val="24"/>
              </w:rPr>
              <w:t xml:space="preserve">2mm ABS juostomis. </w:t>
            </w:r>
          </w:p>
          <w:p w14:paraId="5E580914" w14:textId="58140416" w:rsidR="00EB1816" w:rsidRDefault="00EB1816" w:rsidP="00F917FC">
            <w:pPr>
              <w:tabs>
                <w:tab w:val="left" w:pos="2385"/>
              </w:tabs>
              <w:jc w:val="both"/>
              <w:rPr>
                <w:szCs w:val="24"/>
              </w:rPr>
            </w:pPr>
            <w:r w:rsidRPr="00780DC7">
              <w:rPr>
                <w:szCs w:val="24"/>
              </w:rPr>
              <w:t xml:space="preserve">Spintos nugarinė dalis iš MPP ar HDF ar lygiavertės, spalva šviesaus medžio. </w:t>
            </w:r>
          </w:p>
          <w:p w14:paraId="726131CF" w14:textId="77777777" w:rsidR="00EB1816" w:rsidRDefault="00EB1816" w:rsidP="00F917FC">
            <w:pPr>
              <w:tabs>
                <w:tab w:val="left" w:pos="2385"/>
              </w:tabs>
              <w:jc w:val="both"/>
              <w:rPr>
                <w:rFonts w:eastAsiaTheme="minorEastAsia"/>
                <w:szCs w:val="24"/>
              </w:rPr>
            </w:pPr>
            <w:r w:rsidRPr="000A0F80">
              <w:rPr>
                <w:rFonts w:eastAsiaTheme="minorEastAsia"/>
                <w:szCs w:val="24"/>
              </w:rPr>
              <w:t>Spint</w:t>
            </w:r>
            <w:r>
              <w:rPr>
                <w:rFonts w:eastAsiaTheme="minorEastAsia"/>
                <w:szCs w:val="24"/>
              </w:rPr>
              <w:t>os plotis</w:t>
            </w:r>
            <w:r w:rsidRPr="000A0F80">
              <w:rPr>
                <w:rFonts w:eastAsiaTheme="minorEastAsia"/>
                <w:szCs w:val="24"/>
              </w:rPr>
              <w:t xml:space="preserve"> suskirstyta į dvi dalis.</w:t>
            </w:r>
          </w:p>
          <w:p w14:paraId="15C0C178" w14:textId="21C2518E" w:rsidR="00EB1816" w:rsidRDefault="00EB1816" w:rsidP="00F917FC">
            <w:pPr>
              <w:tabs>
                <w:tab w:val="left" w:pos="2385"/>
              </w:tabs>
              <w:jc w:val="both"/>
              <w:rPr>
                <w:szCs w:val="24"/>
              </w:rPr>
            </w:pPr>
            <w:r w:rsidRPr="00780DC7">
              <w:rPr>
                <w:szCs w:val="24"/>
              </w:rPr>
              <w:t>Spint</w:t>
            </w:r>
            <w:r>
              <w:rPr>
                <w:szCs w:val="24"/>
              </w:rPr>
              <w:t>os aukštis suskirstytas į tris dalis: 1.</w:t>
            </w:r>
            <w:r w:rsidR="0026651C">
              <w:rPr>
                <w:szCs w:val="24"/>
              </w:rPr>
              <w:t xml:space="preserve"> </w:t>
            </w:r>
            <w:r>
              <w:rPr>
                <w:szCs w:val="24"/>
              </w:rPr>
              <w:t>Apačia – stalčiai (2 vnt.) 550mm</w:t>
            </w:r>
            <w:r w:rsidR="0062478F">
              <w:rPr>
                <w:szCs w:val="24"/>
              </w:rPr>
              <w:t xml:space="preserve"> </w:t>
            </w:r>
            <w:r>
              <w:rPr>
                <w:szCs w:val="24"/>
              </w:rPr>
              <w:t>x</w:t>
            </w:r>
            <w:r w:rsidR="0026651C">
              <w:rPr>
                <w:szCs w:val="24"/>
              </w:rPr>
              <w:t xml:space="preserve"> </w:t>
            </w:r>
            <w:r>
              <w:rPr>
                <w:szCs w:val="24"/>
              </w:rPr>
              <w:t>500mm</w:t>
            </w:r>
            <w:r w:rsidR="0062478F">
              <w:rPr>
                <w:szCs w:val="24"/>
              </w:rPr>
              <w:t xml:space="preserve"> </w:t>
            </w:r>
            <w:r>
              <w:rPr>
                <w:szCs w:val="24"/>
              </w:rPr>
              <w:t xml:space="preserve">x 400mm </w:t>
            </w:r>
            <w:r w:rsidRPr="000A0F80">
              <w:rPr>
                <w:rFonts w:eastAsiaTheme="minorEastAsia"/>
                <w:szCs w:val="24"/>
              </w:rPr>
              <w:t>(+- 5mm).</w:t>
            </w:r>
            <w:r>
              <w:rPr>
                <w:szCs w:val="24"/>
              </w:rPr>
              <w:t xml:space="preserve"> Stalčių briaunos apsaugotos padengtos 2mm ABS juostomis.</w:t>
            </w:r>
            <w:r w:rsidR="0062478F">
              <w:rPr>
                <w:bCs/>
                <w:szCs w:val="24"/>
              </w:rPr>
              <w:t xml:space="preserve"> Stalčių bėge</w:t>
            </w:r>
            <w:r>
              <w:rPr>
                <w:bCs/>
                <w:szCs w:val="24"/>
              </w:rPr>
              <w:t>liai metaliniai, guoliniai arba lygiaverčiai, pilno ištraukimo su uždarymo pristabdymo mechanizmu.</w:t>
            </w:r>
          </w:p>
          <w:p w14:paraId="1ECAE865" w14:textId="04270391" w:rsidR="00EB1816" w:rsidRPr="00B0208D" w:rsidRDefault="00EB1816" w:rsidP="00F917FC">
            <w:pPr>
              <w:tabs>
                <w:tab w:val="left" w:pos="2385"/>
              </w:tabs>
              <w:jc w:val="both"/>
              <w:rPr>
                <w:szCs w:val="24"/>
              </w:rPr>
            </w:pPr>
            <w:r>
              <w:rPr>
                <w:szCs w:val="24"/>
              </w:rPr>
              <w:t xml:space="preserve">2.Vidurinė dalis </w:t>
            </w:r>
            <w:r>
              <w:rPr>
                <w:rFonts w:eastAsiaTheme="minorEastAsia"/>
                <w:szCs w:val="24"/>
              </w:rPr>
              <w:t>550mm</w:t>
            </w:r>
            <w:r w:rsidR="0062478F">
              <w:rPr>
                <w:rFonts w:eastAsiaTheme="minorEastAsia"/>
                <w:szCs w:val="24"/>
              </w:rPr>
              <w:t xml:space="preserve"> </w:t>
            </w:r>
            <w:r>
              <w:rPr>
                <w:rFonts w:eastAsiaTheme="minorEastAsia"/>
                <w:szCs w:val="24"/>
              </w:rPr>
              <w:t>x</w:t>
            </w:r>
            <w:r w:rsidR="0062478F">
              <w:rPr>
                <w:rFonts w:eastAsiaTheme="minorEastAsia"/>
                <w:szCs w:val="24"/>
              </w:rPr>
              <w:t xml:space="preserve"> </w:t>
            </w:r>
            <w:r>
              <w:rPr>
                <w:rFonts w:eastAsiaTheme="minorEastAsia"/>
                <w:szCs w:val="24"/>
              </w:rPr>
              <w:t>500mm</w:t>
            </w:r>
            <w:r w:rsidR="0062478F">
              <w:rPr>
                <w:rFonts w:eastAsiaTheme="minorEastAsia"/>
                <w:szCs w:val="24"/>
              </w:rPr>
              <w:t xml:space="preserve"> </w:t>
            </w:r>
            <w:r>
              <w:rPr>
                <w:rFonts w:eastAsiaTheme="minorEastAsia"/>
                <w:szCs w:val="24"/>
              </w:rPr>
              <w:t>x</w:t>
            </w:r>
            <w:r w:rsidR="0062478F">
              <w:rPr>
                <w:rFonts w:eastAsiaTheme="minorEastAsia"/>
                <w:szCs w:val="24"/>
              </w:rPr>
              <w:t xml:space="preserve"> </w:t>
            </w:r>
            <w:r>
              <w:rPr>
                <w:rFonts w:eastAsiaTheme="minorEastAsia"/>
                <w:szCs w:val="24"/>
              </w:rPr>
              <w:t>1600mm</w:t>
            </w:r>
            <w:r w:rsidR="0062478F">
              <w:rPr>
                <w:rFonts w:eastAsiaTheme="minorEastAsia"/>
                <w:szCs w:val="24"/>
              </w:rPr>
              <w:t xml:space="preserve"> </w:t>
            </w:r>
            <w:r w:rsidRPr="000A0F80">
              <w:rPr>
                <w:rFonts w:eastAsiaTheme="minorEastAsia"/>
                <w:szCs w:val="24"/>
              </w:rPr>
              <w:t>(+- 5mm</w:t>
            </w:r>
            <w:r w:rsidR="0026651C">
              <w:rPr>
                <w:rFonts w:eastAsiaTheme="minorEastAsia"/>
                <w:szCs w:val="24"/>
              </w:rPr>
              <w:t>)</w:t>
            </w:r>
            <w:r>
              <w:rPr>
                <w:szCs w:val="24"/>
              </w:rPr>
              <w:t xml:space="preserve"> s</w:t>
            </w:r>
            <w:r w:rsidRPr="000A0F80">
              <w:rPr>
                <w:rFonts w:eastAsiaTheme="minorEastAsia"/>
                <w:szCs w:val="24"/>
              </w:rPr>
              <w:t>pintos viena pusė su</w:t>
            </w:r>
            <w:r>
              <w:rPr>
                <w:rFonts w:eastAsiaTheme="minorEastAsia"/>
                <w:szCs w:val="24"/>
              </w:rPr>
              <w:t xml:space="preserve"> penkiomis</w:t>
            </w:r>
            <w:r w:rsidRPr="000A0F80">
              <w:rPr>
                <w:rFonts w:eastAsiaTheme="minorEastAsia"/>
                <w:szCs w:val="24"/>
              </w:rPr>
              <w:t xml:space="preserve"> lentynėlėmis, kiekvienos lentynėlės</w:t>
            </w:r>
            <w:r>
              <w:rPr>
                <w:rFonts w:eastAsiaTheme="minorEastAsia"/>
                <w:szCs w:val="24"/>
              </w:rPr>
              <w:t xml:space="preserve"> aukštis reguliuojamas, uždaromomis durimis</w:t>
            </w:r>
            <w:r w:rsidRPr="000A0F80">
              <w:rPr>
                <w:rFonts w:eastAsiaTheme="minorEastAsia"/>
                <w:szCs w:val="24"/>
              </w:rPr>
              <w:t xml:space="preserve">. </w:t>
            </w:r>
          </w:p>
          <w:p w14:paraId="69422F53" w14:textId="0470287F" w:rsidR="00EB1816" w:rsidRPr="00D52D76" w:rsidRDefault="00EB1816" w:rsidP="00F917FC">
            <w:pPr>
              <w:tabs>
                <w:tab w:val="left" w:pos="2385"/>
              </w:tabs>
              <w:jc w:val="both"/>
              <w:rPr>
                <w:szCs w:val="24"/>
              </w:rPr>
            </w:pPr>
            <w:r w:rsidRPr="00780DC7">
              <w:rPr>
                <w:szCs w:val="24"/>
              </w:rPr>
              <w:t>Spintos kita puse</w:t>
            </w:r>
            <w:r>
              <w:rPr>
                <w:szCs w:val="24"/>
              </w:rPr>
              <w:t xml:space="preserve"> </w:t>
            </w:r>
            <w:r w:rsidRPr="00780DC7">
              <w:rPr>
                <w:szCs w:val="24"/>
              </w:rPr>
              <w:t>padalinta į 2 dalis</w:t>
            </w:r>
            <w:r>
              <w:rPr>
                <w:szCs w:val="24"/>
              </w:rPr>
              <w:t xml:space="preserve">: </w:t>
            </w:r>
            <w:r w:rsidRPr="00780DC7">
              <w:rPr>
                <w:szCs w:val="24"/>
              </w:rPr>
              <w:t>drabužiams kabinti 35</w:t>
            </w:r>
            <w:r>
              <w:rPr>
                <w:szCs w:val="24"/>
              </w:rPr>
              <w:t>0mm</w:t>
            </w:r>
            <w:r w:rsidR="0062478F">
              <w:rPr>
                <w:szCs w:val="24"/>
              </w:rPr>
              <w:t xml:space="preserve"> </w:t>
            </w:r>
            <w:r>
              <w:rPr>
                <w:szCs w:val="24"/>
              </w:rPr>
              <w:t>x</w:t>
            </w:r>
            <w:r w:rsidR="0026651C">
              <w:rPr>
                <w:szCs w:val="24"/>
              </w:rPr>
              <w:t xml:space="preserve"> </w:t>
            </w:r>
            <w:r w:rsidR="0062478F">
              <w:rPr>
                <w:szCs w:val="24"/>
              </w:rPr>
              <w:t xml:space="preserve"> </w:t>
            </w:r>
            <w:r>
              <w:rPr>
                <w:szCs w:val="24"/>
              </w:rPr>
              <w:t>500mm</w:t>
            </w:r>
            <w:r w:rsidR="0062478F">
              <w:rPr>
                <w:szCs w:val="24"/>
              </w:rPr>
              <w:t xml:space="preserve"> </w:t>
            </w:r>
            <w:r>
              <w:rPr>
                <w:szCs w:val="24"/>
              </w:rPr>
              <w:t>x</w:t>
            </w:r>
            <w:r w:rsidR="0062478F">
              <w:rPr>
                <w:szCs w:val="24"/>
              </w:rPr>
              <w:t xml:space="preserve"> </w:t>
            </w:r>
            <w:r>
              <w:rPr>
                <w:szCs w:val="24"/>
              </w:rPr>
              <w:t xml:space="preserve">1600mm </w:t>
            </w:r>
            <w:r w:rsidRPr="000A0F80">
              <w:rPr>
                <w:rFonts w:eastAsiaTheme="minorEastAsia"/>
                <w:szCs w:val="24"/>
              </w:rPr>
              <w:t>(+- 5mm</w:t>
            </w:r>
            <w:r>
              <w:rPr>
                <w:rFonts w:eastAsiaTheme="minorEastAsia"/>
                <w:szCs w:val="24"/>
              </w:rPr>
              <w:t>)</w:t>
            </w:r>
            <w:r>
              <w:rPr>
                <w:szCs w:val="24"/>
              </w:rPr>
              <w:t xml:space="preserve"> </w:t>
            </w:r>
            <w:r w:rsidRPr="00780DC7">
              <w:rPr>
                <w:szCs w:val="24"/>
              </w:rPr>
              <w:t>su pakabomis</w:t>
            </w:r>
            <w:r>
              <w:rPr>
                <w:szCs w:val="24"/>
              </w:rPr>
              <w:t>, lentynos</w:t>
            </w:r>
            <w:r w:rsidRPr="00780DC7">
              <w:rPr>
                <w:szCs w:val="24"/>
              </w:rPr>
              <w:t xml:space="preserve"> </w:t>
            </w:r>
            <w:r>
              <w:rPr>
                <w:szCs w:val="24"/>
              </w:rPr>
              <w:t>200mm</w:t>
            </w:r>
            <w:r w:rsidR="0062478F">
              <w:rPr>
                <w:szCs w:val="24"/>
              </w:rPr>
              <w:t xml:space="preserve"> </w:t>
            </w:r>
            <w:r>
              <w:rPr>
                <w:szCs w:val="24"/>
              </w:rPr>
              <w:t>x</w:t>
            </w:r>
            <w:r w:rsidR="0026651C">
              <w:rPr>
                <w:szCs w:val="24"/>
              </w:rPr>
              <w:t xml:space="preserve"> </w:t>
            </w:r>
            <w:r>
              <w:rPr>
                <w:szCs w:val="24"/>
              </w:rPr>
              <w:t>500mm</w:t>
            </w:r>
            <w:r w:rsidR="0062478F">
              <w:rPr>
                <w:szCs w:val="24"/>
              </w:rPr>
              <w:t xml:space="preserve"> </w:t>
            </w:r>
            <w:r>
              <w:rPr>
                <w:szCs w:val="24"/>
              </w:rPr>
              <w:t>x</w:t>
            </w:r>
            <w:r w:rsidR="0062478F">
              <w:rPr>
                <w:szCs w:val="24"/>
              </w:rPr>
              <w:t xml:space="preserve"> </w:t>
            </w:r>
            <w:r>
              <w:rPr>
                <w:szCs w:val="24"/>
              </w:rPr>
              <w:t xml:space="preserve">1600mm </w:t>
            </w:r>
            <w:r w:rsidRPr="000A0F80">
              <w:rPr>
                <w:rFonts w:eastAsiaTheme="minorEastAsia"/>
                <w:szCs w:val="24"/>
              </w:rPr>
              <w:t>(+- 5mm</w:t>
            </w:r>
            <w:r>
              <w:rPr>
                <w:rFonts w:eastAsiaTheme="minorEastAsia"/>
                <w:szCs w:val="24"/>
              </w:rPr>
              <w:t>)</w:t>
            </w:r>
            <w:r>
              <w:rPr>
                <w:szCs w:val="24"/>
              </w:rPr>
              <w:t>, uždaromomis durimis.</w:t>
            </w:r>
          </w:p>
          <w:p w14:paraId="2B1E6BAE" w14:textId="2143FD8A" w:rsidR="00EB1816" w:rsidRDefault="00EB1816" w:rsidP="00F917FC">
            <w:pPr>
              <w:tabs>
                <w:tab w:val="left" w:pos="2385"/>
              </w:tabs>
              <w:jc w:val="both"/>
              <w:rPr>
                <w:szCs w:val="24"/>
              </w:rPr>
            </w:pPr>
            <w:r>
              <w:rPr>
                <w:rFonts w:eastAsiaTheme="minorEastAsia"/>
                <w:szCs w:val="24"/>
              </w:rPr>
              <w:t xml:space="preserve">3. Viršutinė dalis </w:t>
            </w:r>
            <w:r>
              <w:rPr>
                <w:szCs w:val="24"/>
              </w:rPr>
              <w:t>550mm</w:t>
            </w:r>
            <w:r w:rsidR="0062478F">
              <w:rPr>
                <w:szCs w:val="24"/>
              </w:rPr>
              <w:t xml:space="preserve"> </w:t>
            </w:r>
            <w:r>
              <w:rPr>
                <w:szCs w:val="24"/>
              </w:rPr>
              <w:t>x</w:t>
            </w:r>
            <w:r w:rsidR="0062478F">
              <w:rPr>
                <w:szCs w:val="24"/>
              </w:rPr>
              <w:t xml:space="preserve"> </w:t>
            </w:r>
            <w:r>
              <w:rPr>
                <w:szCs w:val="24"/>
              </w:rPr>
              <w:t>500mm</w:t>
            </w:r>
            <w:r w:rsidR="0062478F">
              <w:rPr>
                <w:szCs w:val="24"/>
              </w:rPr>
              <w:t xml:space="preserve"> </w:t>
            </w:r>
            <w:r>
              <w:rPr>
                <w:szCs w:val="24"/>
              </w:rPr>
              <w:t>x</w:t>
            </w:r>
            <w:r w:rsidR="0062478F">
              <w:rPr>
                <w:szCs w:val="24"/>
              </w:rPr>
              <w:t xml:space="preserve"> </w:t>
            </w:r>
            <w:r>
              <w:rPr>
                <w:szCs w:val="24"/>
              </w:rPr>
              <w:t xml:space="preserve">700mm </w:t>
            </w:r>
            <w:r w:rsidRPr="000A0F80">
              <w:rPr>
                <w:rFonts w:eastAsiaTheme="minorEastAsia"/>
                <w:szCs w:val="24"/>
              </w:rPr>
              <w:t>(+- 5mm</w:t>
            </w:r>
            <w:r w:rsidRPr="00780DC7">
              <w:rPr>
                <w:szCs w:val="24"/>
              </w:rPr>
              <w:t>.</w:t>
            </w:r>
            <w:r w:rsidR="0026651C">
              <w:rPr>
                <w:szCs w:val="24"/>
              </w:rPr>
              <w:t xml:space="preserve">), </w:t>
            </w:r>
            <w:r>
              <w:rPr>
                <w:rFonts w:eastAsiaTheme="minorEastAsia"/>
                <w:szCs w:val="24"/>
              </w:rPr>
              <w:t>lentynėlė</w:t>
            </w:r>
            <w:r w:rsidR="0026651C">
              <w:rPr>
                <w:rFonts w:eastAsiaTheme="minorEastAsia"/>
                <w:szCs w:val="24"/>
              </w:rPr>
              <w:t>s</w:t>
            </w:r>
            <w:r w:rsidRPr="000A0F80">
              <w:rPr>
                <w:rFonts w:eastAsiaTheme="minorEastAsia"/>
                <w:szCs w:val="24"/>
              </w:rPr>
              <w:t xml:space="preserve"> aukštis 344mm (+- 5mm)</w:t>
            </w:r>
            <w:r>
              <w:rPr>
                <w:rFonts w:eastAsiaTheme="minorEastAsia"/>
                <w:szCs w:val="24"/>
              </w:rPr>
              <w:t xml:space="preserve">, uždaroma  </w:t>
            </w:r>
            <w:r w:rsidRPr="00780DC7">
              <w:rPr>
                <w:szCs w:val="24"/>
              </w:rPr>
              <w:t>durelė</w:t>
            </w:r>
            <w:r>
              <w:rPr>
                <w:szCs w:val="24"/>
              </w:rPr>
              <w:t>mis.</w:t>
            </w:r>
          </w:p>
          <w:p w14:paraId="02A0E32D" w14:textId="77777777" w:rsidR="0062478F" w:rsidRDefault="00EB1816" w:rsidP="00F917FC">
            <w:pPr>
              <w:tabs>
                <w:tab w:val="left" w:pos="2385"/>
              </w:tabs>
              <w:jc w:val="both"/>
              <w:rPr>
                <w:szCs w:val="24"/>
              </w:rPr>
            </w:pPr>
            <w:r>
              <w:rPr>
                <w:szCs w:val="24"/>
              </w:rPr>
              <w:t xml:space="preserve">Rankenėlės metalinės, pasirinkimas iš ne mažiau 4  spalvų ir modelių. Durų lankstai su pristabdymo mechanizmu arba lygiaverčiu. </w:t>
            </w:r>
          </w:p>
          <w:p w14:paraId="4915B499" w14:textId="4A32317A" w:rsidR="00EB1816" w:rsidRDefault="00EB1816" w:rsidP="00F917FC">
            <w:pPr>
              <w:tabs>
                <w:tab w:val="left" w:pos="2385"/>
              </w:tabs>
              <w:jc w:val="both"/>
              <w:rPr>
                <w:szCs w:val="24"/>
              </w:rPr>
            </w:pPr>
            <w:r w:rsidRPr="00780DC7">
              <w:rPr>
                <w:szCs w:val="24"/>
              </w:rPr>
              <w:t>Bazės aukščio reguliavimas, grindų</w:t>
            </w:r>
            <w:r>
              <w:rPr>
                <w:szCs w:val="24"/>
              </w:rPr>
              <w:t xml:space="preserve"> </w:t>
            </w:r>
            <w:r w:rsidRPr="00780DC7">
              <w:rPr>
                <w:szCs w:val="24"/>
              </w:rPr>
              <w:t>nelygumams išlyginti.</w:t>
            </w:r>
          </w:p>
          <w:p w14:paraId="60BE28DF" w14:textId="77777777" w:rsidR="00EB1816" w:rsidRPr="007F266F" w:rsidRDefault="00EB1816" w:rsidP="00F917FC">
            <w:pPr>
              <w:tabs>
                <w:tab w:val="left" w:pos="2385"/>
              </w:tabs>
              <w:jc w:val="both"/>
              <w:rPr>
                <w:szCs w:val="24"/>
              </w:rPr>
            </w:pPr>
            <w:r w:rsidRPr="00077696">
              <w:rPr>
                <w:noProof/>
              </w:rPr>
              <w:drawing>
                <wp:inline distT="0" distB="0" distL="0" distR="0" wp14:anchorId="634855B1" wp14:editId="690C45EF">
                  <wp:extent cx="990600" cy="1133475"/>
                  <wp:effectExtent l="0" t="0" r="0" b="9525"/>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735" name=""/>
                          <pic:cNvPicPr/>
                        </pic:nvPicPr>
                        <pic:blipFill>
                          <a:blip r:embed="rId13"/>
                          <a:stretch>
                            <a:fillRect/>
                          </a:stretch>
                        </pic:blipFill>
                        <pic:spPr>
                          <a:xfrm>
                            <a:off x="0" y="0"/>
                            <a:ext cx="992788" cy="1135979"/>
                          </a:xfrm>
                          <a:prstGeom prst="rect">
                            <a:avLst/>
                          </a:prstGeom>
                        </pic:spPr>
                      </pic:pic>
                    </a:graphicData>
                  </a:graphic>
                </wp:inline>
              </w:drawing>
            </w:r>
          </w:p>
        </w:tc>
        <w:tc>
          <w:tcPr>
            <w:tcW w:w="1321" w:type="pct"/>
          </w:tcPr>
          <w:p w14:paraId="7A32E44D" w14:textId="77777777" w:rsidR="00EB1816" w:rsidRPr="000A0F80" w:rsidRDefault="00EB1816" w:rsidP="00F917FC">
            <w:pPr>
              <w:tabs>
                <w:tab w:val="left" w:pos="2385"/>
              </w:tabs>
              <w:jc w:val="both"/>
              <w:rPr>
                <w:szCs w:val="24"/>
              </w:rPr>
            </w:pPr>
          </w:p>
        </w:tc>
      </w:tr>
      <w:tr w:rsidR="00EB1816" w:rsidRPr="000A0F80" w14:paraId="0DE6BF6A" w14:textId="77777777" w:rsidTr="00EB1816">
        <w:trPr>
          <w:trHeight w:val="180"/>
        </w:trPr>
        <w:tc>
          <w:tcPr>
            <w:tcW w:w="267" w:type="pct"/>
          </w:tcPr>
          <w:p w14:paraId="35B1CDE4" w14:textId="01E31272" w:rsidR="00EB1816" w:rsidRPr="0001707B" w:rsidRDefault="00EB1816" w:rsidP="00F917FC">
            <w:pPr>
              <w:rPr>
                <w:szCs w:val="24"/>
              </w:rPr>
            </w:pPr>
            <w:r>
              <w:rPr>
                <w:szCs w:val="24"/>
              </w:rPr>
              <w:lastRenderedPageBreak/>
              <w:t>5.</w:t>
            </w:r>
          </w:p>
        </w:tc>
        <w:tc>
          <w:tcPr>
            <w:tcW w:w="834" w:type="pct"/>
            <w:gridSpan w:val="2"/>
          </w:tcPr>
          <w:p w14:paraId="01347B33" w14:textId="77777777" w:rsidR="00EB1816" w:rsidRPr="0001707B" w:rsidRDefault="00EB1816" w:rsidP="00F917FC">
            <w:pPr>
              <w:tabs>
                <w:tab w:val="left" w:pos="2385"/>
              </w:tabs>
              <w:rPr>
                <w:szCs w:val="24"/>
              </w:rPr>
            </w:pPr>
            <w:r>
              <w:rPr>
                <w:szCs w:val="24"/>
              </w:rPr>
              <w:t>Spinta</w:t>
            </w:r>
          </w:p>
        </w:tc>
        <w:tc>
          <w:tcPr>
            <w:tcW w:w="604" w:type="pct"/>
            <w:gridSpan w:val="2"/>
            <w:noWrap/>
          </w:tcPr>
          <w:p w14:paraId="5566FF0F" w14:textId="77777777" w:rsidR="00EB1816" w:rsidRPr="0001707B" w:rsidRDefault="00EB1816" w:rsidP="00F917FC">
            <w:pPr>
              <w:jc w:val="both"/>
              <w:rPr>
                <w:bCs/>
                <w:szCs w:val="24"/>
              </w:rPr>
            </w:pPr>
            <w:r>
              <w:rPr>
                <w:bCs/>
                <w:szCs w:val="24"/>
              </w:rPr>
              <w:t>1</w:t>
            </w:r>
          </w:p>
        </w:tc>
        <w:tc>
          <w:tcPr>
            <w:tcW w:w="1974" w:type="pct"/>
            <w:gridSpan w:val="2"/>
          </w:tcPr>
          <w:p w14:paraId="6B53D0BE" w14:textId="38FF2F96" w:rsidR="00EB1816" w:rsidRPr="00733748" w:rsidRDefault="00EB1816" w:rsidP="00F917FC">
            <w:pPr>
              <w:tabs>
                <w:tab w:val="left" w:pos="2385"/>
              </w:tabs>
              <w:jc w:val="both"/>
              <w:rPr>
                <w:szCs w:val="24"/>
              </w:rPr>
            </w:pPr>
            <w:r w:rsidRPr="00733748">
              <w:rPr>
                <w:szCs w:val="24"/>
              </w:rPr>
              <w:t>Spintos matmenys: 4500</w:t>
            </w:r>
            <w:r>
              <w:rPr>
                <w:szCs w:val="24"/>
              </w:rPr>
              <w:t>mm</w:t>
            </w:r>
            <w:r w:rsidRPr="00733748">
              <w:rPr>
                <w:szCs w:val="24"/>
              </w:rPr>
              <w:t xml:space="preserve"> x</w:t>
            </w:r>
            <w:r>
              <w:rPr>
                <w:szCs w:val="24"/>
              </w:rPr>
              <w:t xml:space="preserve"> 550mm</w:t>
            </w:r>
            <w:r w:rsidR="0062478F">
              <w:rPr>
                <w:szCs w:val="24"/>
              </w:rPr>
              <w:t xml:space="preserve"> </w:t>
            </w:r>
            <w:r w:rsidR="0062478F" w:rsidRPr="0062478F">
              <w:rPr>
                <w:szCs w:val="24"/>
              </w:rPr>
              <w:t>x</w:t>
            </w:r>
            <w:r w:rsidR="0026651C">
              <w:rPr>
                <w:szCs w:val="24"/>
              </w:rPr>
              <w:t xml:space="preserve"> </w:t>
            </w:r>
            <w:r w:rsidRPr="00733748">
              <w:rPr>
                <w:szCs w:val="24"/>
              </w:rPr>
              <w:t>2600</w:t>
            </w:r>
            <w:r>
              <w:rPr>
                <w:szCs w:val="24"/>
              </w:rPr>
              <w:t xml:space="preserve">mm </w:t>
            </w:r>
            <w:r w:rsidRPr="00733748">
              <w:rPr>
                <w:szCs w:val="24"/>
              </w:rPr>
              <w:t xml:space="preserve">  (+/- 50mm).</w:t>
            </w:r>
            <w:r>
              <w:rPr>
                <w:szCs w:val="24"/>
              </w:rPr>
              <w:t xml:space="preserve"> </w:t>
            </w:r>
            <w:r w:rsidRPr="00733748">
              <w:rPr>
                <w:szCs w:val="24"/>
              </w:rPr>
              <w:t>Konstrukcija pagaminta 18mm</w:t>
            </w:r>
            <w:r>
              <w:rPr>
                <w:szCs w:val="24"/>
              </w:rPr>
              <w:t xml:space="preserve"> (+/-2mm), </w:t>
            </w:r>
            <w:r w:rsidRPr="00733748">
              <w:rPr>
                <w:szCs w:val="24"/>
              </w:rPr>
              <w:t xml:space="preserve"> storio medžio drožlių plokštės. </w:t>
            </w:r>
          </w:p>
          <w:p w14:paraId="5DCDE73A" w14:textId="77777777" w:rsidR="0062478F" w:rsidRDefault="00EB1816" w:rsidP="00F917FC">
            <w:pPr>
              <w:tabs>
                <w:tab w:val="left" w:pos="2385"/>
              </w:tabs>
              <w:jc w:val="both"/>
              <w:rPr>
                <w:rFonts w:eastAsiaTheme="minorEastAsia"/>
                <w:szCs w:val="24"/>
              </w:rPr>
            </w:pPr>
            <w:r w:rsidRPr="00733748">
              <w:rPr>
                <w:szCs w:val="24"/>
              </w:rPr>
              <w:t xml:space="preserve">Apdaila: </w:t>
            </w:r>
            <w:r w:rsidR="0062478F">
              <w:rPr>
                <w:rFonts w:eastAsiaTheme="minorEastAsia"/>
                <w:szCs w:val="24"/>
              </w:rPr>
              <w:t>karkasas ą</w:t>
            </w:r>
            <w:r w:rsidRPr="00733748">
              <w:rPr>
                <w:rFonts w:eastAsiaTheme="minorEastAsia"/>
                <w:szCs w:val="24"/>
              </w:rPr>
              <w:t xml:space="preserve">žuolas </w:t>
            </w:r>
            <w:proofErr w:type="spellStart"/>
            <w:r w:rsidRPr="00733748">
              <w:rPr>
                <w:rFonts w:eastAsiaTheme="minorEastAsia"/>
                <w:szCs w:val="24"/>
              </w:rPr>
              <w:t>sonoma</w:t>
            </w:r>
            <w:proofErr w:type="spellEnd"/>
            <w:r w:rsidRPr="00733748">
              <w:rPr>
                <w:rFonts w:eastAsiaTheme="minorEastAsia"/>
                <w:szCs w:val="24"/>
              </w:rPr>
              <w:t xml:space="preserve"> šviesus spalvos </w:t>
            </w:r>
            <w:proofErr w:type="spellStart"/>
            <w:r w:rsidRPr="00733748">
              <w:rPr>
                <w:rFonts w:eastAsiaTheme="minorEastAsia"/>
                <w:szCs w:val="24"/>
              </w:rPr>
              <w:t>melaminas</w:t>
            </w:r>
            <w:proofErr w:type="spellEnd"/>
            <w:r w:rsidRPr="00733748">
              <w:rPr>
                <w:rFonts w:eastAsiaTheme="minorEastAsia"/>
                <w:szCs w:val="24"/>
              </w:rPr>
              <w:t xml:space="preserve"> arba lygiavertė medžiaga, fasadas - </w:t>
            </w:r>
            <w:proofErr w:type="spellStart"/>
            <w:r w:rsidRPr="00733748">
              <w:rPr>
                <w:rFonts w:eastAsiaTheme="minorEastAsia"/>
                <w:szCs w:val="24"/>
              </w:rPr>
              <w:t>ažuolas</w:t>
            </w:r>
            <w:proofErr w:type="spellEnd"/>
            <w:r w:rsidRPr="00733748">
              <w:rPr>
                <w:rFonts w:eastAsiaTheme="minorEastAsia"/>
                <w:szCs w:val="24"/>
              </w:rPr>
              <w:t xml:space="preserve"> </w:t>
            </w:r>
            <w:proofErr w:type="spellStart"/>
            <w:r w:rsidRPr="00733748">
              <w:rPr>
                <w:rFonts w:eastAsiaTheme="minorEastAsia"/>
                <w:szCs w:val="24"/>
              </w:rPr>
              <w:t>sonoma</w:t>
            </w:r>
            <w:proofErr w:type="spellEnd"/>
            <w:r w:rsidRPr="00733748">
              <w:rPr>
                <w:rFonts w:eastAsiaTheme="minorEastAsia"/>
                <w:szCs w:val="24"/>
              </w:rPr>
              <w:t xml:space="preserve"> šviesus </w:t>
            </w:r>
            <w:proofErr w:type="spellStart"/>
            <w:r w:rsidRPr="00733748">
              <w:rPr>
                <w:rFonts w:eastAsiaTheme="minorEastAsia"/>
                <w:szCs w:val="24"/>
              </w:rPr>
              <w:t>melaminas</w:t>
            </w:r>
            <w:proofErr w:type="spellEnd"/>
            <w:r w:rsidRPr="00733748">
              <w:rPr>
                <w:rFonts w:eastAsiaTheme="minorEastAsia"/>
                <w:szCs w:val="24"/>
              </w:rPr>
              <w:t xml:space="preserve"> arba lygiavertės medžiagos. </w:t>
            </w:r>
          </w:p>
          <w:p w14:paraId="4AF459F5" w14:textId="77777777" w:rsidR="0062478F" w:rsidRDefault="00EB1816" w:rsidP="00F917FC">
            <w:pPr>
              <w:tabs>
                <w:tab w:val="left" w:pos="2385"/>
              </w:tabs>
              <w:jc w:val="both"/>
              <w:rPr>
                <w:rFonts w:eastAsiaTheme="minorEastAsia"/>
                <w:szCs w:val="24"/>
              </w:rPr>
            </w:pPr>
            <w:r w:rsidRPr="00733748">
              <w:rPr>
                <w:rFonts w:eastAsiaTheme="minorEastAsia"/>
                <w:szCs w:val="24"/>
              </w:rPr>
              <w:t>Lentynos briaunos apsaugotos/padengta 2mm</w:t>
            </w:r>
            <w:r w:rsidR="0062478F">
              <w:rPr>
                <w:rFonts w:eastAsiaTheme="minorEastAsia"/>
                <w:szCs w:val="24"/>
              </w:rPr>
              <w:t xml:space="preserve"> </w:t>
            </w:r>
            <w:r w:rsidRPr="00733748">
              <w:rPr>
                <w:rFonts w:eastAsiaTheme="minorEastAsia"/>
                <w:szCs w:val="24"/>
              </w:rPr>
              <w:t xml:space="preserve">ABS juostomis. </w:t>
            </w:r>
          </w:p>
          <w:p w14:paraId="097BFCB7" w14:textId="0FCBD80C" w:rsidR="00EB1816" w:rsidRPr="0062478F" w:rsidRDefault="00EB1816" w:rsidP="00F917FC">
            <w:pPr>
              <w:tabs>
                <w:tab w:val="left" w:pos="2385"/>
              </w:tabs>
              <w:jc w:val="both"/>
              <w:rPr>
                <w:rFonts w:eastAsiaTheme="minorEastAsia"/>
                <w:szCs w:val="24"/>
              </w:rPr>
            </w:pPr>
            <w:r w:rsidRPr="00733748">
              <w:rPr>
                <w:bCs/>
                <w:szCs w:val="24"/>
              </w:rPr>
              <w:t>Spintos nugarinė dalis iš MPP</w:t>
            </w:r>
            <w:r w:rsidR="0062478F">
              <w:rPr>
                <w:bCs/>
                <w:szCs w:val="24"/>
              </w:rPr>
              <w:t xml:space="preserve"> ar HDF ar lygiavertės, spalva ą</w:t>
            </w:r>
            <w:r w:rsidRPr="00733748">
              <w:rPr>
                <w:bCs/>
                <w:szCs w:val="24"/>
              </w:rPr>
              <w:t xml:space="preserve">žuolas </w:t>
            </w:r>
            <w:proofErr w:type="spellStart"/>
            <w:r w:rsidRPr="00733748">
              <w:rPr>
                <w:bCs/>
                <w:szCs w:val="24"/>
              </w:rPr>
              <w:t>sonoma</w:t>
            </w:r>
            <w:proofErr w:type="spellEnd"/>
            <w:r w:rsidRPr="00733748">
              <w:rPr>
                <w:bCs/>
                <w:szCs w:val="24"/>
              </w:rPr>
              <w:t xml:space="preserve"> šviesus. </w:t>
            </w:r>
          </w:p>
          <w:p w14:paraId="5EE87969" w14:textId="30D171BF" w:rsidR="0062478F" w:rsidRDefault="00EB1816" w:rsidP="00F917FC">
            <w:pPr>
              <w:tabs>
                <w:tab w:val="left" w:pos="2385"/>
              </w:tabs>
              <w:jc w:val="both"/>
              <w:rPr>
                <w:rFonts w:eastAsiaTheme="minorEastAsia"/>
                <w:szCs w:val="24"/>
              </w:rPr>
            </w:pPr>
            <w:r w:rsidRPr="00733748">
              <w:rPr>
                <w:rFonts w:eastAsiaTheme="minorEastAsia"/>
                <w:szCs w:val="24"/>
              </w:rPr>
              <w:t>Spinta susideda iš 5 atskirų dalių (4 dalys po 1 m. ir viena dalis 50 cm.).</w:t>
            </w:r>
            <w:r>
              <w:rPr>
                <w:rFonts w:eastAsiaTheme="minorEastAsia"/>
                <w:szCs w:val="24"/>
              </w:rPr>
              <w:t xml:space="preserve"> Lentynų aukštis reguliuojamas, k</w:t>
            </w:r>
            <w:r w:rsidRPr="00F07658">
              <w:rPr>
                <w:rFonts w:eastAsiaTheme="minorEastAsia"/>
                <w:szCs w:val="24"/>
              </w:rPr>
              <w:t>iekvienos lentyn</w:t>
            </w:r>
            <w:r>
              <w:rPr>
                <w:rFonts w:eastAsiaTheme="minorEastAsia"/>
                <w:szCs w:val="24"/>
              </w:rPr>
              <w:t>os aukštis 300</w:t>
            </w:r>
            <w:r w:rsidRPr="00F07658">
              <w:rPr>
                <w:rFonts w:eastAsiaTheme="minorEastAsia"/>
                <w:szCs w:val="24"/>
              </w:rPr>
              <w:t>mm (+</w:t>
            </w:r>
            <w:r>
              <w:rPr>
                <w:rFonts w:eastAsiaTheme="minorEastAsia"/>
                <w:szCs w:val="24"/>
              </w:rPr>
              <w:t>/</w:t>
            </w:r>
            <w:r w:rsidRPr="00F07658">
              <w:rPr>
                <w:rFonts w:eastAsiaTheme="minorEastAsia"/>
                <w:szCs w:val="24"/>
              </w:rPr>
              <w:t>- 5mm)</w:t>
            </w:r>
            <w:r>
              <w:rPr>
                <w:rFonts w:eastAsiaTheme="minorEastAsia"/>
                <w:szCs w:val="24"/>
              </w:rPr>
              <w:t>, lentynų laikikliai metaliniai</w:t>
            </w:r>
            <w:r w:rsidRPr="00F07658">
              <w:rPr>
                <w:rFonts w:eastAsiaTheme="minorEastAsia"/>
                <w:szCs w:val="24"/>
              </w:rPr>
              <w:t>.</w:t>
            </w:r>
            <w:r>
              <w:rPr>
                <w:rFonts w:eastAsiaTheme="minorEastAsia"/>
                <w:szCs w:val="24"/>
              </w:rPr>
              <w:t xml:space="preserve"> </w:t>
            </w:r>
          </w:p>
          <w:p w14:paraId="7506EF27" w14:textId="77777777" w:rsidR="0062478F" w:rsidRDefault="00EB1816" w:rsidP="00F917FC">
            <w:pPr>
              <w:tabs>
                <w:tab w:val="left" w:pos="2385"/>
              </w:tabs>
              <w:jc w:val="both"/>
              <w:rPr>
                <w:rFonts w:eastAsiaTheme="minorEastAsia"/>
                <w:szCs w:val="24"/>
              </w:rPr>
            </w:pPr>
            <w:r>
              <w:rPr>
                <w:rFonts w:eastAsiaTheme="minorEastAsia"/>
                <w:szCs w:val="24"/>
              </w:rPr>
              <w:t xml:space="preserve">Stalčių matmenys nurodyti brėžinyje. </w:t>
            </w:r>
            <w:r w:rsidRPr="00BA5D3E">
              <w:rPr>
                <w:rFonts w:eastAsiaTheme="minorEastAsia"/>
                <w:szCs w:val="24"/>
              </w:rPr>
              <w:t>Stalčių briaunos apsaugotos padengtos 2 mm ABS juostomis. Stalčių bėgeliai metaliniai, guoliniai arba lygiaverčiai, pilno ištraukimo su uždarymo pristabdymo mechanizmu.</w:t>
            </w:r>
            <w:r>
              <w:rPr>
                <w:rFonts w:eastAsiaTheme="minorEastAsia"/>
                <w:szCs w:val="24"/>
              </w:rPr>
              <w:t xml:space="preserve"> Virš stalčių keturios atviros lentynos (matmenys brėžinyje). </w:t>
            </w:r>
          </w:p>
          <w:p w14:paraId="749ABD56" w14:textId="2D216405" w:rsidR="00EB1816" w:rsidRDefault="00EB1816" w:rsidP="00F917FC">
            <w:pPr>
              <w:tabs>
                <w:tab w:val="left" w:pos="2385"/>
              </w:tabs>
              <w:jc w:val="both"/>
              <w:rPr>
                <w:rFonts w:eastAsiaTheme="minorEastAsia"/>
                <w:szCs w:val="24"/>
              </w:rPr>
            </w:pPr>
            <w:r>
              <w:rPr>
                <w:rFonts w:eastAsiaTheme="minorEastAsia"/>
                <w:szCs w:val="24"/>
              </w:rPr>
              <w:t>Lentynų</w:t>
            </w:r>
            <w:r w:rsidRPr="000A0F80">
              <w:rPr>
                <w:rFonts w:eastAsiaTheme="minorEastAsia"/>
                <w:szCs w:val="24"/>
              </w:rPr>
              <w:t xml:space="preserve"> kita pusė </w:t>
            </w:r>
            <w:r>
              <w:rPr>
                <w:rFonts w:eastAsiaTheme="minorEastAsia"/>
                <w:szCs w:val="24"/>
              </w:rPr>
              <w:t>–</w:t>
            </w:r>
            <w:r w:rsidRPr="000A0F80">
              <w:rPr>
                <w:rFonts w:eastAsiaTheme="minorEastAsia"/>
                <w:szCs w:val="24"/>
              </w:rPr>
              <w:t xml:space="preserve"> uždara</w:t>
            </w:r>
            <w:r>
              <w:rPr>
                <w:rFonts w:eastAsiaTheme="minorEastAsia"/>
                <w:szCs w:val="24"/>
              </w:rPr>
              <w:t>.</w:t>
            </w:r>
          </w:p>
          <w:p w14:paraId="6F5E89AB" w14:textId="2E15F1C6" w:rsidR="00EB1816" w:rsidRDefault="00EB1816" w:rsidP="00F917FC">
            <w:pPr>
              <w:tabs>
                <w:tab w:val="left" w:pos="2385"/>
              </w:tabs>
              <w:jc w:val="both"/>
              <w:rPr>
                <w:rFonts w:eastAsiaTheme="minorEastAsia"/>
                <w:szCs w:val="24"/>
              </w:rPr>
            </w:pPr>
            <w:r>
              <w:rPr>
                <w:rFonts w:eastAsiaTheme="minorEastAsia"/>
                <w:szCs w:val="24"/>
              </w:rPr>
              <w:t>Viršutinėse spintelėse po 2 lentynas, vidurinėse spintelėse po 3 lentynas</w:t>
            </w:r>
          </w:p>
          <w:p w14:paraId="18D46806" w14:textId="4EF6D94E" w:rsidR="00EB1816" w:rsidRDefault="00EB1816" w:rsidP="00F917FC">
            <w:pPr>
              <w:tabs>
                <w:tab w:val="left" w:pos="2385"/>
              </w:tabs>
              <w:jc w:val="both"/>
              <w:rPr>
                <w:rFonts w:eastAsiaTheme="minorEastAsia"/>
                <w:szCs w:val="24"/>
              </w:rPr>
            </w:pPr>
            <w:r w:rsidRPr="000734A3">
              <w:rPr>
                <w:rFonts w:eastAsiaTheme="minorEastAsia"/>
                <w:szCs w:val="24"/>
              </w:rPr>
              <w:t>Rankenėlės metalinės, pasirinkimas iš ne mažiau 4  spalvų ir modelių. Durų lankstai su pristabdymo mechanizmu arba lygiaverčiu.</w:t>
            </w:r>
          </w:p>
          <w:p w14:paraId="27A76E3F" w14:textId="6EFB5AC0" w:rsidR="00EB1816" w:rsidRPr="00E4106A" w:rsidRDefault="0026651C" w:rsidP="00F917FC">
            <w:pPr>
              <w:tabs>
                <w:tab w:val="left" w:pos="2385"/>
              </w:tabs>
              <w:jc w:val="both"/>
              <w:rPr>
                <w:bCs/>
                <w:szCs w:val="24"/>
              </w:rPr>
            </w:pPr>
            <w:r>
              <w:rPr>
                <w:noProof/>
              </w:rPr>
              <w:drawing>
                <wp:anchor distT="0" distB="0" distL="114300" distR="114300" simplePos="0" relativeHeight="251661312" behindDoc="1" locked="0" layoutInCell="1" allowOverlap="1" wp14:anchorId="16E3CB7A" wp14:editId="05D8A763">
                  <wp:simplePos x="0" y="0"/>
                  <wp:positionH relativeFrom="page">
                    <wp:posOffset>38735</wp:posOffset>
                  </wp:positionH>
                  <wp:positionV relativeFrom="page">
                    <wp:posOffset>7061200</wp:posOffset>
                  </wp:positionV>
                  <wp:extent cx="1715770" cy="952500"/>
                  <wp:effectExtent l="0" t="0" r="0" b="0"/>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5770" cy="952500"/>
                          </a:xfrm>
                          <a:prstGeom prst="rect">
                            <a:avLst/>
                          </a:prstGeom>
                        </pic:spPr>
                      </pic:pic>
                    </a:graphicData>
                  </a:graphic>
                  <wp14:sizeRelH relativeFrom="margin">
                    <wp14:pctWidth>0</wp14:pctWidth>
                  </wp14:sizeRelH>
                  <wp14:sizeRelV relativeFrom="margin">
                    <wp14:pctHeight>0</wp14:pctHeight>
                  </wp14:sizeRelV>
                </wp:anchor>
              </w:drawing>
            </w:r>
            <w:r w:rsidR="00EB1816" w:rsidRPr="000A0F80">
              <w:rPr>
                <w:bCs/>
                <w:szCs w:val="24"/>
              </w:rPr>
              <w:t>Bazės aukščio reguliavimas, grindų nelygumams išlyginti.</w:t>
            </w:r>
          </w:p>
        </w:tc>
        <w:tc>
          <w:tcPr>
            <w:tcW w:w="1321" w:type="pct"/>
          </w:tcPr>
          <w:p w14:paraId="5D3D25FA" w14:textId="77777777" w:rsidR="00EB1816" w:rsidRPr="000A0F80" w:rsidRDefault="00EB1816" w:rsidP="00F917FC">
            <w:pPr>
              <w:tabs>
                <w:tab w:val="left" w:pos="2385"/>
              </w:tabs>
              <w:jc w:val="both"/>
              <w:rPr>
                <w:szCs w:val="24"/>
              </w:rPr>
            </w:pPr>
          </w:p>
        </w:tc>
      </w:tr>
      <w:tr w:rsidR="00EB1816" w:rsidRPr="000A0F80" w14:paraId="53E953B9" w14:textId="77777777" w:rsidTr="00EB1816">
        <w:trPr>
          <w:trHeight w:val="5064"/>
        </w:trPr>
        <w:tc>
          <w:tcPr>
            <w:tcW w:w="267" w:type="pct"/>
          </w:tcPr>
          <w:p w14:paraId="684A05F2" w14:textId="6F40BB1E" w:rsidR="00EB1816" w:rsidRDefault="00EB1816" w:rsidP="00F917FC">
            <w:pPr>
              <w:rPr>
                <w:szCs w:val="24"/>
              </w:rPr>
            </w:pPr>
            <w:r>
              <w:rPr>
                <w:szCs w:val="24"/>
              </w:rPr>
              <w:lastRenderedPageBreak/>
              <w:t>6.</w:t>
            </w:r>
          </w:p>
        </w:tc>
        <w:tc>
          <w:tcPr>
            <w:tcW w:w="834" w:type="pct"/>
            <w:gridSpan w:val="2"/>
          </w:tcPr>
          <w:p w14:paraId="7AD2F6D8" w14:textId="77777777" w:rsidR="00EB1816" w:rsidRDefault="00EB1816" w:rsidP="00F917FC">
            <w:pPr>
              <w:tabs>
                <w:tab w:val="left" w:pos="2385"/>
              </w:tabs>
            </w:pPr>
            <w:r>
              <w:t>Stalčių</w:t>
            </w:r>
            <w:r w:rsidRPr="00573F0B">
              <w:t xml:space="preserve"> spint</w:t>
            </w:r>
            <w:r>
              <w:t>elė su ratukais</w:t>
            </w:r>
          </w:p>
        </w:tc>
        <w:tc>
          <w:tcPr>
            <w:tcW w:w="604" w:type="pct"/>
            <w:gridSpan w:val="2"/>
            <w:noWrap/>
          </w:tcPr>
          <w:p w14:paraId="0A54A5D2" w14:textId="77777777" w:rsidR="00EB1816" w:rsidRDefault="00EB1816" w:rsidP="00F917FC">
            <w:pPr>
              <w:jc w:val="both"/>
              <w:rPr>
                <w:bCs/>
                <w:szCs w:val="24"/>
              </w:rPr>
            </w:pPr>
            <w:r>
              <w:rPr>
                <w:bCs/>
                <w:szCs w:val="24"/>
              </w:rPr>
              <w:t>3</w:t>
            </w:r>
          </w:p>
        </w:tc>
        <w:tc>
          <w:tcPr>
            <w:tcW w:w="1974" w:type="pct"/>
            <w:gridSpan w:val="2"/>
          </w:tcPr>
          <w:p w14:paraId="3395D5DE" w14:textId="0303C6B2" w:rsidR="0062478F" w:rsidRDefault="00EB1816" w:rsidP="00F917FC">
            <w:pPr>
              <w:tabs>
                <w:tab w:val="left" w:pos="2385"/>
              </w:tabs>
              <w:jc w:val="both"/>
              <w:rPr>
                <w:rFonts w:eastAsiaTheme="minorEastAsia"/>
                <w:szCs w:val="24"/>
              </w:rPr>
            </w:pPr>
            <w:r>
              <w:rPr>
                <w:szCs w:val="24"/>
              </w:rPr>
              <w:t>Spintelės matmenys</w:t>
            </w:r>
            <w:r w:rsidR="0026651C">
              <w:rPr>
                <w:szCs w:val="24"/>
              </w:rPr>
              <w:t xml:space="preserve">: </w:t>
            </w:r>
            <w:r>
              <w:rPr>
                <w:szCs w:val="24"/>
              </w:rPr>
              <w:t>400mm</w:t>
            </w:r>
            <w:r w:rsidR="0062478F">
              <w:rPr>
                <w:szCs w:val="24"/>
              </w:rPr>
              <w:t xml:space="preserve"> </w:t>
            </w:r>
            <w:r>
              <w:rPr>
                <w:szCs w:val="24"/>
              </w:rPr>
              <w:t>x</w:t>
            </w:r>
            <w:r w:rsidR="0062478F">
              <w:rPr>
                <w:szCs w:val="24"/>
              </w:rPr>
              <w:t xml:space="preserve"> </w:t>
            </w:r>
            <w:r>
              <w:rPr>
                <w:szCs w:val="24"/>
              </w:rPr>
              <w:t>500</w:t>
            </w:r>
            <w:r w:rsidR="0062478F">
              <w:rPr>
                <w:szCs w:val="24"/>
              </w:rPr>
              <w:t xml:space="preserve">mm </w:t>
            </w:r>
            <w:r>
              <w:rPr>
                <w:szCs w:val="24"/>
              </w:rPr>
              <w:t>x</w:t>
            </w:r>
            <w:r w:rsidR="0062478F">
              <w:rPr>
                <w:szCs w:val="24"/>
              </w:rPr>
              <w:t xml:space="preserve"> </w:t>
            </w:r>
            <w:r>
              <w:rPr>
                <w:szCs w:val="24"/>
              </w:rPr>
              <w:t xml:space="preserve">600mm </w:t>
            </w:r>
            <w:r w:rsidRPr="000A0F80">
              <w:rPr>
                <w:rFonts w:eastAsiaTheme="minorEastAsia"/>
                <w:szCs w:val="24"/>
              </w:rPr>
              <w:t>(+- 5mm</w:t>
            </w:r>
            <w:r>
              <w:rPr>
                <w:rFonts w:eastAsiaTheme="minorEastAsia"/>
                <w:szCs w:val="24"/>
              </w:rPr>
              <w:t xml:space="preserve">) </w:t>
            </w:r>
          </w:p>
          <w:p w14:paraId="7211BD42" w14:textId="402A5061" w:rsidR="0062478F" w:rsidRDefault="00EB1816" w:rsidP="00F917FC">
            <w:pPr>
              <w:tabs>
                <w:tab w:val="left" w:pos="2385"/>
              </w:tabs>
              <w:jc w:val="both"/>
              <w:rPr>
                <w:bCs/>
                <w:szCs w:val="24"/>
              </w:rPr>
            </w:pPr>
            <w:r>
              <w:rPr>
                <w:rFonts w:eastAsiaTheme="minorEastAsia"/>
                <w:szCs w:val="24"/>
              </w:rPr>
              <w:t xml:space="preserve">Karkasas  iš </w:t>
            </w:r>
            <w:r w:rsidRPr="00E82642">
              <w:rPr>
                <w:szCs w:val="24"/>
              </w:rPr>
              <w:t>pagaminta</w:t>
            </w:r>
            <w:r w:rsidR="0062478F">
              <w:rPr>
                <w:szCs w:val="24"/>
              </w:rPr>
              <w:t>s</w:t>
            </w:r>
            <w:r w:rsidRPr="00E82642">
              <w:rPr>
                <w:szCs w:val="24"/>
              </w:rPr>
              <w:t xml:space="preserve"> iš 18mm </w:t>
            </w:r>
            <w:r>
              <w:rPr>
                <w:szCs w:val="24"/>
              </w:rPr>
              <w:t>(+/-0,</w:t>
            </w:r>
            <w:r w:rsidR="0026651C">
              <w:rPr>
                <w:szCs w:val="24"/>
              </w:rPr>
              <w:t>2</w:t>
            </w:r>
            <w:r>
              <w:rPr>
                <w:szCs w:val="24"/>
              </w:rPr>
              <w:t xml:space="preserve">mm) </w:t>
            </w:r>
            <w:r w:rsidRPr="00E82642">
              <w:rPr>
                <w:szCs w:val="24"/>
              </w:rPr>
              <w:t>storio medžio drožlių plokštės</w:t>
            </w:r>
            <w:r>
              <w:rPr>
                <w:szCs w:val="24"/>
              </w:rPr>
              <w:t xml:space="preserve"> arba lygiavertė, fasadas </w:t>
            </w:r>
            <w:proofErr w:type="spellStart"/>
            <w:r>
              <w:rPr>
                <w:szCs w:val="24"/>
              </w:rPr>
              <w:t>melaminas</w:t>
            </w:r>
            <w:proofErr w:type="spellEnd"/>
            <w:r>
              <w:rPr>
                <w:szCs w:val="24"/>
              </w:rPr>
              <w:t xml:space="preserve"> arba lygiavertė medžiaga. Du mažesni stalčiai 140mm (+/-2mm), vienas 300mm (+/-2mm). Stalčių briaunos apsaugotos padengtos 2mm ABS juostomis. Spintelės nugarinė dalis </w:t>
            </w:r>
            <w:r w:rsidRPr="000A0F80">
              <w:rPr>
                <w:bCs/>
                <w:szCs w:val="24"/>
              </w:rPr>
              <w:t>iš MPP ar HDF ar lygiavertės</w:t>
            </w:r>
            <w:r>
              <w:rPr>
                <w:bCs/>
                <w:szCs w:val="24"/>
              </w:rPr>
              <w:t xml:space="preserve">. </w:t>
            </w:r>
          </w:p>
          <w:p w14:paraId="6C6A2BC0" w14:textId="7BE16ACB" w:rsidR="00EB1816" w:rsidRPr="0062478F" w:rsidRDefault="0062478F" w:rsidP="00F917FC">
            <w:pPr>
              <w:tabs>
                <w:tab w:val="left" w:pos="2385"/>
              </w:tabs>
              <w:jc w:val="both"/>
              <w:rPr>
                <w:bCs/>
                <w:szCs w:val="24"/>
              </w:rPr>
            </w:pPr>
            <w:r>
              <w:rPr>
                <w:bCs/>
                <w:szCs w:val="24"/>
              </w:rPr>
              <w:t>Stalčių bėge</w:t>
            </w:r>
            <w:r w:rsidR="00EB1816">
              <w:rPr>
                <w:bCs/>
                <w:szCs w:val="24"/>
              </w:rPr>
              <w:t xml:space="preserve">liai metaliniai, guoliniai arba lygiaverčiai, pilno ištraukimo su uždarymo pristabdymo mechanizmu. </w:t>
            </w:r>
            <w:r w:rsidR="00EB1816">
              <w:rPr>
                <w:szCs w:val="24"/>
              </w:rPr>
              <w:t>Rankenėlės metalinės, pasirinkimas iš ne mažiau 4  spalvų ir modelių.</w:t>
            </w:r>
          </w:p>
          <w:p w14:paraId="401D4303" w14:textId="77777777" w:rsidR="00EB1816" w:rsidRPr="009316E2" w:rsidRDefault="00EB1816" w:rsidP="00F917FC">
            <w:pPr>
              <w:tabs>
                <w:tab w:val="left" w:pos="2385"/>
              </w:tabs>
              <w:jc w:val="both"/>
              <w:rPr>
                <w:rFonts w:eastAsiaTheme="minorEastAsia"/>
                <w:szCs w:val="24"/>
              </w:rPr>
            </w:pPr>
            <w:r>
              <w:rPr>
                <w:rFonts w:eastAsiaTheme="minorEastAsia"/>
                <w:szCs w:val="24"/>
              </w:rPr>
              <w:t>Keturi ratukai n</w:t>
            </w:r>
            <w:r w:rsidRPr="00951FC1">
              <w:rPr>
                <w:rFonts w:eastAsiaTheme="minorEastAsia"/>
                <w:szCs w:val="24"/>
              </w:rPr>
              <w:t>e mažiau, kaip du iš keturių ratukų turi būti su stabdžiais.</w:t>
            </w:r>
          </w:p>
        </w:tc>
        <w:tc>
          <w:tcPr>
            <w:tcW w:w="1321" w:type="pct"/>
          </w:tcPr>
          <w:p w14:paraId="3DA0910C" w14:textId="77777777" w:rsidR="00EB1816" w:rsidRPr="000A0F80" w:rsidRDefault="00EB1816" w:rsidP="00F917FC">
            <w:pPr>
              <w:tabs>
                <w:tab w:val="left" w:pos="2385"/>
              </w:tabs>
              <w:jc w:val="both"/>
              <w:rPr>
                <w:szCs w:val="24"/>
              </w:rPr>
            </w:pPr>
          </w:p>
        </w:tc>
      </w:tr>
      <w:tr w:rsidR="00EB1816" w:rsidRPr="000A0F80" w14:paraId="4486D1F9" w14:textId="77777777" w:rsidTr="00EB1816">
        <w:trPr>
          <w:trHeight w:val="117"/>
        </w:trPr>
        <w:tc>
          <w:tcPr>
            <w:tcW w:w="267" w:type="pct"/>
          </w:tcPr>
          <w:p w14:paraId="393DBC4B" w14:textId="17790A32" w:rsidR="00EB1816" w:rsidRDefault="00EB1816" w:rsidP="00F917FC">
            <w:pPr>
              <w:rPr>
                <w:szCs w:val="24"/>
              </w:rPr>
            </w:pPr>
            <w:r>
              <w:rPr>
                <w:szCs w:val="24"/>
              </w:rPr>
              <w:t>7.</w:t>
            </w:r>
          </w:p>
        </w:tc>
        <w:tc>
          <w:tcPr>
            <w:tcW w:w="834" w:type="pct"/>
            <w:gridSpan w:val="2"/>
          </w:tcPr>
          <w:p w14:paraId="106D6C28" w14:textId="77777777" w:rsidR="00EB1816" w:rsidRPr="0001707B" w:rsidRDefault="00EB1816" w:rsidP="00F917FC">
            <w:pPr>
              <w:tabs>
                <w:tab w:val="left" w:pos="2385"/>
              </w:tabs>
              <w:rPr>
                <w:szCs w:val="24"/>
              </w:rPr>
            </w:pPr>
            <w:r>
              <w:rPr>
                <w:szCs w:val="24"/>
              </w:rPr>
              <w:t>Komoda</w:t>
            </w:r>
          </w:p>
        </w:tc>
        <w:tc>
          <w:tcPr>
            <w:tcW w:w="604" w:type="pct"/>
            <w:gridSpan w:val="2"/>
            <w:noWrap/>
          </w:tcPr>
          <w:p w14:paraId="50DAE504" w14:textId="77777777" w:rsidR="00EB1816" w:rsidRPr="0001707B" w:rsidRDefault="00EB1816" w:rsidP="00F917FC">
            <w:pPr>
              <w:jc w:val="both"/>
              <w:rPr>
                <w:bCs/>
                <w:szCs w:val="24"/>
              </w:rPr>
            </w:pPr>
            <w:r>
              <w:rPr>
                <w:bCs/>
                <w:szCs w:val="24"/>
              </w:rPr>
              <w:t>2</w:t>
            </w:r>
          </w:p>
        </w:tc>
        <w:tc>
          <w:tcPr>
            <w:tcW w:w="1974" w:type="pct"/>
            <w:gridSpan w:val="2"/>
          </w:tcPr>
          <w:p w14:paraId="080D7561" w14:textId="3A736277" w:rsidR="00B75948" w:rsidRDefault="00EB1816" w:rsidP="00F917FC">
            <w:pPr>
              <w:jc w:val="both"/>
            </w:pPr>
            <w:r>
              <w:t xml:space="preserve">Komodos matmenys </w:t>
            </w:r>
            <w:r w:rsidRPr="008E5852">
              <w:t>1</w:t>
            </w:r>
            <w:r>
              <w:t>500mm</w:t>
            </w:r>
            <w:r w:rsidRPr="008E5852">
              <w:t xml:space="preserve"> x </w:t>
            </w:r>
            <w:r>
              <w:t>5</w:t>
            </w:r>
            <w:r w:rsidRPr="008E5852">
              <w:t>00mm</w:t>
            </w:r>
            <w:r>
              <w:t xml:space="preserve"> </w:t>
            </w:r>
            <w:r w:rsidRPr="008E5852">
              <w:t>x</w:t>
            </w:r>
            <w:r w:rsidR="0026651C">
              <w:t xml:space="preserve"> </w:t>
            </w:r>
            <w:r>
              <w:t>52</w:t>
            </w:r>
            <w:r w:rsidRPr="008E5852">
              <w:t xml:space="preserve">0mm (+/- </w:t>
            </w:r>
            <w:r>
              <w:t>5</w:t>
            </w:r>
            <w:r w:rsidRPr="008E5852">
              <w:t>0mm). Konstrukcija pagaminta 18mm</w:t>
            </w:r>
            <w:r>
              <w:t xml:space="preserve"> </w:t>
            </w:r>
            <w:r>
              <w:rPr>
                <w:szCs w:val="24"/>
              </w:rPr>
              <w:t>(+/-0,1mm)</w:t>
            </w:r>
            <w:r w:rsidRPr="008E5852">
              <w:t xml:space="preserve"> storio </w:t>
            </w:r>
            <w:r>
              <w:t>medžio drožlių plokštės</w:t>
            </w:r>
            <w:r w:rsidRPr="008E5852">
              <w:t xml:space="preserve">. </w:t>
            </w:r>
          </w:p>
          <w:p w14:paraId="15510709" w14:textId="77777777" w:rsidR="00B75948" w:rsidRDefault="00EB1816" w:rsidP="00F917FC">
            <w:pPr>
              <w:jc w:val="both"/>
            </w:pPr>
            <w:r>
              <w:t>K</w:t>
            </w:r>
            <w:r w:rsidRPr="008E5852">
              <w:t>arkasas</w:t>
            </w:r>
            <w:r>
              <w:t xml:space="preserve"> ir fasadas</w:t>
            </w:r>
            <w:r w:rsidRPr="008E5852">
              <w:t xml:space="preserve"> šviesiai </w:t>
            </w:r>
            <w:r>
              <w:t>pilkos</w:t>
            </w:r>
            <w:r w:rsidRPr="008E5852">
              <w:t xml:space="preserve"> spalvos </w:t>
            </w:r>
            <w:proofErr w:type="spellStart"/>
            <w:r w:rsidRPr="008E5852">
              <w:t>melaminas</w:t>
            </w:r>
            <w:proofErr w:type="spellEnd"/>
            <w:r w:rsidRPr="008E5852">
              <w:t xml:space="preserve"> arba lygiavertė medžiaga. </w:t>
            </w:r>
          </w:p>
          <w:p w14:paraId="5514E994" w14:textId="77777777" w:rsidR="00B75948" w:rsidRDefault="00EB1816" w:rsidP="00F917FC">
            <w:pPr>
              <w:jc w:val="both"/>
            </w:pPr>
            <w:r w:rsidRPr="008E5852">
              <w:t xml:space="preserve">Lentynos briaunos apsaugotos/padengta 2mm ABS juostomis. </w:t>
            </w:r>
          </w:p>
          <w:p w14:paraId="1C815264" w14:textId="77777777" w:rsidR="00B75948" w:rsidRDefault="00EB1816" w:rsidP="00F917FC">
            <w:pPr>
              <w:jc w:val="both"/>
            </w:pPr>
            <w:r>
              <w:t xml:space="preserve">Komodos </w:t>
            </w:r>
            <w:r w:rsidRPr="008E5852">
              <w:t>nugarinė dalis iš MPP ar HDF ar lygiavertės</w:t>
            </w:r>
            <w:r>
              <w:t>.</w:t>
            </w:r>
            <w:r w:rsidRPr="008E5852">
              <w:t xml:space="preserve"> </w:t>
            </w:r>
          </w:p>
          <w:p w14:paraId="194D0314" w14:textId="77777777" w:rsidR="00B75948" w:rsidRDefault="00EB1816" w:rsidP="00F917FC">
            <w:pPr>
              <w:jc w:val="both"/>
            </w:pPr>
            <w:r>
              <w:t xml:space="preserve">Komodos karkasas padalintas </w:t>
            </w:r>
            <w:r w:rsidRPr="008E5852">
              <w:t xml:space="preserve">į </w:t>
            </w:r>
            <w:r>
              <w:t>tris</w:t>
            </w:r>
            <w:r w:rsidRPr="008E5852">
              <w:t xml:space="preserve"> </w:t>
            </w:r>
            <w:r>
              <w:t xml:space="preserve">vienodo pločio </w:t>
            </w:r>
            <w:r w:rsidRPr="008E5852">
              <w:t>dalis.</w:t>
            </w:r>
            <w:r>
              <w:t xml:space="preserve"> </w:t>
            </w:r>
          </w:p>
          <w:p w14:paraId="7890A3EA" w14:textId="7795489E" w:rsidR="00EB1816" w:rsidRDefault="00EB1816" w:rsidP="00F917FC">
            <w:pPr>
              <w:jc w:val="both"/>
            </w:pPr>
            <w:r>
              <w:t>Šoninės dalys uždaromos, su dviem lentynėlėmis, kurių aukštį būtų galima reguliuoti pagal poreikį. Vidurinė komodos dalis su trimis vienodo aukščio stalčiais, s</w:t>
            </w:r>
            <w:r w:rsidRPr="00972221">
              <w:t>talči</w:t>
            </w:r>
            <w:r>
              <w:t>ų</w:t>
            </w:r>
            <w:r w:rsidRPr="00972221">
              <w:t xml:space="preserve"> sienutės 1</w:t>
            </w:r>
            <w:r>
              <w:t>8</w:t>
            </w:r>
            <w:r w:rsidRPr="00972221">
              <w:t>mm (+/- 2mm) MDF plokštės ar lygiavertės</w:t>
            </w:r>
            <w:r>
              <w:t>.</w:t>
            </w:r>
          </w:p>
          <w:p w14:paraId="6F43E3AD" w14:textId="77777777" w:rsidR="00B75948" w:rsidRDefault="00EB1816" w:rsidP="00F917FC">
            <w:pPr>
              <w:jc w:val="both"/>
            </w:pPr>
            <w:r>
              <w:t>S</w:t>
            </w:r>
            <w:r w:rsidRPr="003C6C49">
              <w:t>talčių bėgeliai metaliniai, guoliniai</w:t>
            </w:r>
            <w:r>
              <w:t xml:space="preserve"> arba lygiaverčiai, </w:t>
            </w:r>
            <w:r w:rsidRPr="003C6C49">
              <w:t>pilno ištraukimo</w:t>
            </w:r>
            <w:r>
              <w:t xml:space="preserve">, </w:t>
            </w:r>
            <w:r w:rsidRPr="00476342">
              <w:t xml:space="preserve">stalčiai </w:t>
            </w:r>
            <w:r>
              <w:t xml:space="preserve">su tylaus uždarymo </w:t>
            </w:r>
            <w:r w:rsidRPr="00476342">
              <w:t>mechanizm</w:t>
            </w:r>
            <w:r>
              <w:t xml:space="preserve">ais. </w:t>
            </w:r>
          </w:p>
          <w:p w14:paraId="0352ED33" w14:textId="77777777" w:rsidR="00B75948" w:rsidRDefault="00EB1816" w:rsidP="00F917FC">
            <w:pPr>
              <w:jc w:val="both"/>
            </w:pPr>
            <w:r w:rsidRPr="008E5852">
              <w:t>Bazės aukščio reguliavimas, grindų nelygumams išlyginti</w:t>
            </w:r>
            <w:r>
              <w:t xml:space="preserve">. </w:t>
            </w:r>
          </w:p>
          <w:p w14:paraId="5FED4390" w14:textId="36F8D6BD" w:rsidR="00EB1816" w:rsidRDefault="00EB1816" w:rsidP="00F917FC">
            <w:pPr>
              <w:jc w:val="both"/>
              <w:rPr>
                <w:szCs w:val="24"/>
              </w:rPr>
            </w:pPr>
            <w:r>
              <w:rPr>
                <w:szCs w:val="24"/>
              </w:rPr>
              <w:t>Rankenėlės metalinės, pasirinkimas iš ne mažiau 4  spalvų ir modelių.</w:t>
            </w:r>
          </w:p>
          <w:p w14:paraId="46F0B486" w14:textId="77777777" w:rsidR="00EB1816" w:rsidRDefault="00EB1816" w:rsidP="00F917FC">
            <w:pPr>
              <w:jc w:val="both"/>
              <w:rPr>
                <w:szCs w:val="24"/>
              </w:rPr>
            </w:pPr>
            <w:r w:rsidRPr="00A97547">
              <w:rPr>
                <w:noProof/>
              </w:rPr>
              <w:drawing>
                <wp:inline distT="0" distB="0" distL="0" distR="0" wp14:anchorId="2A0EAE48" wp14:editId="24E5B273">
                  <wp:extent cx="828452" cy="4394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0170" cy="472156"/>
                          </a:xfrm>
                          <a:prstGeom prst="rect">
                            <a:avLst/>
                          </a:prstGeom>
                        </pic:spPr>
                      </pic:pic>
                    </a:graphicData>
                  </a:graphic>
                </wp:inline>
              </w:drawing>
            </w:r>
          </w:p>
          <w:p w14:paraId="2C45D962" w14:textId="6FF5E21F" w:rsidR="00EB1816" w:rsidRPr="0001707B" w:rsidRDefault="00EB1816" w:rsidP="00F917FC">
            <w:pPr>
              <w:jc w:val="both"/>
              <w:rPr>
                <w:szCs w:val="24"/>
              </w:rPr>
            </w:pPr>
          </w:p>
        </w:tc>
        <w:tc>
          <w:tcPr>
            <w:tcW w:w="1321" w:type="pct"/>
          </w:tcPr>
          <w:p w14:paraId="0EB157ED" w14:textId="77777777" w:rsidR="00EB1816" w:rsidRPr="000A0F80" w:rsidRDefault="00EB1816" w:rsidP="00F917FC">
            <w:pPr>
              <w:tabs>
                <w:tab w:val="left" w:pos="2385"/>
              </w:tabs>
              <w:jc w:val="both"/>
              <w:rPr>
                <w:szCs w:val="24"/>
              </w:rPr>
            </w:pPr>
          </w:p>
        </w:tc>
      </w:tr>
      <w:tr w:rsidR="00EB1816" w:rsidRPr="000A0F80" w14:paraId="798927A5" w14:textId="77777777" w:rsidTr="00EB1816">
        <w:trPr>
          <w:trHeight w:val="135"/>
        </w:trPr>
        <w:tc>
          <w:tcPr>
            <w:tcW w:w="267" w:type="pct"/>
          </w:tcPr>
          <w:p w14:paraId="0332241D" w14:textId="4974444F" w:rsidR="00EB1816" w:rsidRDefault="00EB1816" w:rsidP="00F917FC">
            <w:pPr>
              <w:rPr>
                <w:szCs w:val="24"/>
              </w:rPr>
            </w:pPr>
            <w:r>
              <w:rPr>
                <w:szCs w:val="24"/>
              </w:rPr>
              <w:lastRenderedPageBreak/>
              <w:t>8.</w:t>
            </w:r>
          </w:p>
        </w:tc>
        <w:tc>
          <w:tcPr>
            <w:tcW w:w="834" w:type="pct"/>
            <w:gridSpan w:val="2"/>
          </w:tcPr>
          <w:p w14:paraId="35A01A2B" w14:textId="77777777" w:rsidR="00EB1816" w:rsidRPr="0001707B" w:rsidRDefault="00EB1816" w:rsidP="00F917FC">
            <w:pPr>
              <w:tabs>
                <w:tab w:val="left" w:pos="2385"/>
              </w:tabs>
              <w:rPr>
                <w:szCs w:val="24"/>
              </w:rPr>
            </w:pPr>
            <w:r>
              <w:rPr>
                <w:szCs w:val="24"/>
              </w:rPr>
              <w:t>Registratūros stalas, L formos kairys</w:t>
            </w:r>
          </w:p>
        </w:tc>
        <w:tc>
          <w:tcPr>
            <w:tcW w:w="604" w:type="pct"/>
            <w:gridSpan w:val="2"/>
            <w:noWrap/>
          </w:tcPr>
          <w:p w14:paraId="5A18AEDA" w14:textId="77777777" w:rsidR="00EB1816" w:rsidRDefault="00EB1816" w:rsidP="00F917FC">
            <w:pPr>
              <w:jc w:val="both"/>
              <w:rPr>
                <w:bCs/>
                <w:szCs w:val="24"/>
              </w:rPr>
            </w:pPr>
            <w:r>
              <w:rPr>
                <w:bCs/>
                <w:szCs w:val="24"/>
              </w:rPr>
              <w:t>1</w:t>
            </w:r>
          </w:p>
        </w:tc>
        <w:tc>
          <w:tcPr>
            <w:tcW w:w="1974" w:type="pct"/>
            <w:gridSpan w:val="2"/>
          </w:tcPr>
          <w:p w14:paraId="21D0E5BB" w14:textId="4B39D7BC" w:rsidR="00B75948" w:rsidRDefault="00EB1816" w:rsidP="00F917FC">
            <w:pPr>
              <w:rPr>
                <w:szCs w:val="24"/>
              </w:rPr>
            </w:pPr>
            <w:r w:rsidRPr="000C1A5E">
              <w:rPr>
                <w:color w:val="141413"/>
                <w:szCs w:val="24"/>
                <w:lang w:eastAsia="en-GB"/>
              </w:rPr>
              <w:t>Matmenys: 2600mm</w:t>
            </w:r>
            <w:r w:rsidR="00B75948">
              <w:rPr>
                <w:color w:val="141413"/>
                <w:szCs w:val="24"/>
                <w:lang w:eastAsia="en-GB"/>
              </w:rPr>
              <w:t xml:space="preserve"> </w:t>
            </w:r>
            <w:r w:rsidRPr="000C1A5E">
              <w:rPr>
                <w:color w:val="141413"/>
                <w:szCs w:val="24"/>
                <w:lang w:eastAsia="en-GB"/>
              </w:rPr>
              <w:t>x 1150mm</w:t>
            </w:r>
            <w:r w:rsidR="00B75948">
              <w:rPr>
                <w:color w:val="141413"/>
                <w:szCs w:val="24"/>
                <w:lang w:eastAsia="en-GB"/>
              </w:rPr>
              <w:t xml:space="preserve"> </w:t>
            </w:r>
            <w:r w:rsidRPr="000C1A5E">
              <w:rPr>
                <w:color w:val="141413"/>
                <w:szCs w:val="24"/>
                <w:lang w:eastAsia="en-GB"/>
              </w:rPr>
              <w:t>x</w:t>
            </w:r>
            <w:r w:rsidR="00B75948">
              <w:rPr>
                <w:color w:val="141413"/>
                <w:szCs w:val="24"/>
                <w:lang w:eastAsia="en-GB"/>
              </w:rPr>
              <w:t xml:space="preserve"> </w:t>
            </w:r>
            <w:r w:rsidRPr="000C1A5E">
              <w:rPr>
                <w:color w:val="141413"/>
                <w:szCs w:val="24"/>
                <w:lang w:eastAsia="en-GB"/>
              </w:rPr>
              <w:t xml:space="preserve">1800mm </w:t>
            </w:r>
            <w:r w:rsidRPr="000C1A5E">
              <w:rPr>
                <w:szCs w:val="24"/>
              </w:rPr>
              <w:t>(+/- 50mm)</w:t>
            </w:r>
            <w:r>
              <w:rPr>
                <w:szCs w:val="24"/>
              </w:rPr>
              <w:t xml:space="preserve">. </w:t>
            </w:r>
          </w:p>
          <w:p w14:paraId="7FF8B9C2" w14:textId="3E10413B" w:rsidR="00EB1816" w:rsidRDefault="00EB1816" w:rsidP="00F917FC">
            <w:pPr>
              <w:rPr>
                <w:color w:val="141413"/>
                <w:szCs w:val="24"/>
                <w:lang w:eastAsia="en-GB"/>
              </w:rPr>
            </w:pPr>
            <w:r>
              <w:rPr>
                <w:szCs w:val="24"/>
              </w:rPr>
              <w:t xml:space="preserve">Stalas </w:t>
            </w:r>
            <w:r w:rsidRPr="000C1A5E">
              <w:rPr>
                <w:color w:val="141413"/>
                <w:szCs w:val="24"/>
                <w:lang w:eastAsia="en-GB"/>
              </w:rPr>
              <w:t>L formos kairys</w:t>
            </w:r>
            <w:r>
              <w:rPr>
                <w:color w:val="141413"/>
                <w:szCs w:val="24"/>
                <w:lang w:eastAsia="en-GB"/>
              </w:rPr>
              <w:t xml:space="preserve"> </w:t>
            </w:r>
            <w:r w:rsidRPr="002F1DCF">
              <w:rPr>
                <w:color w:val="141413"/>
                <w:szCs w:val="24"/>
                <w:lang w:eastAsia="en-GB"/>
              </w:rPr>
              <w:t>-</w:t>
            </w:r>
            <w:r w:rsidRPr="002F1DCF">
              <w:rPr>
                <w:color w:val="000000"/>
                <w:spacing w:val="6"/>
              </w:rPr>
              <w:t xml:space="preserve"> stalas turi trumpą dalį (800mm ilgio), ilgą dalį (1800mm) ir kampinę dalį. Visos dalys yra to paties aukščio.</w:t>
            </w:r>
            <w:r>
              <w:rPr>
                <w:color w:val="141413"/>
                <w:szCs w:val="24"/>
                <w:lang w:eastAsia="en-GB"/>
              </w:rPr>
              <w:t xml:space="preserve"> </w:t>
            </w:r>
            <w:r w:rsidRPr="000C1A5E">
              <w:rPr>
                <w:color w:val="141413"/>
                <w:szCs w:val="24"/>
                <w:lang w:eastAsia="en-GB"/>
              </w:rPr>
              <w:t xml:space="preserve"> </w:t>
            </w:r>
          </w:p>
          <w:p w14:paraId="03FB3C25" w14:textId="1BA985F6" w:rsidR="00EB1816" w:rsidRPr="000C1A5E" w:rsidRDefault="00EB1816" w:rsidP="00F917FC">
            <w:pPr>
              <w:rPr>
                <w:color w:val="141413"/>
                <w:szCs w:val="24"/>
                <w:lang w:eastAsia="en-GB"/>
              </w:rPr>
            </w:pPr>
            <w:r w:rsidRPr="000C1A5E">
              <w:rPr>
                <w:color w:val="141413"/>
                <w:szCs w:val="24"/>
                <w:lang w:eastAsia="en-GB"/>
              </w:rPr>
              <w:t xml:space="preserve">Stalviršio apdailos plokštės 18mm </w:t>
            </w:r>
            <w:r w:rsidRPr="000C1A5E">
              <w:rPr>
                <w:szCs w:val="24"/>
              </w:rPr>
              <w:t>(+/-0,1mm)</w:t>
            </w:r>
            <w:r w:rsidRPr="000C1A5E">
              <w:rPr>
                <w:color w:val="141413"/>
                <w:szCs w:val="24"/>
                <w:lang w:eastAsia="en-GB"/>
              </w:rPr>
              <w:t xml:space="preserve"> MFC (</w:t>
            </w:r>
            <w:proofErr w:type="spellStart"/>
            <w:r w:rsidRPr="000C1A5E">
              <w:rPr>
                <w:color w:val="141413"/>
                <w:szCs w:val="24"/>
                <w:lang w:eastAsia="en-GB"/>
              </w:rPr>
              <w:t>melamino</w:t>
            </w:r>
            <w:proofErr w:type="spellEnd"/>
            <w:r w:rsidRPr="000C1A5E">
              <w:rPr>
                <w:color w:val="141413"/>
                <w:szCs w:val="24"/>
                <w:lang w:eastAsia="en-GB"/>
              </w:rPr>
              <w:t>) arba lygiaverte, 0,5mm ABS apvadu Dekoratyviniai intarpai iš 6mm</w:t>
            </w:r>
            <w:r w:rsidRPr="000C1A5E">
              <w:rPr>
                <w:szCs w:val="24"/>
              </w:rPr>
              <w:t>(+/-0,1mm)</w:t>
            </w:r>
            <w:r w:rsidRPr="000C1A5E">
              <w:rPr>
                <w:color w:val="141413"/>
                <w:szCs w:val="24"/>
                <w:lang w:eastAsia="en-GB"/>
              </w:rPr>
              <w:t xml:space="preserve">  </w:t>
            </w:r>
            <w:proofErr w:type="spellStart"/>
            <w:r w:rsidRPr="000C1A5E">
              <w:rPr>
                <w:color w:val="141413"/>
                <w:szCs w:val="24"/>
                <w:lang w:eastAsia="en-GB"/>
              </w:rPr>
              <w:t>Plexiglas</w:t>
            </w:r>
            <w:proofErr w:type="spellEnd"/>
            <w:r w:rsidRPr="000C1A5E">
              <w:rPr>
                <w:color w:val="141413"/>
                <w:szCs w:val="24"/>
                <w:lang w:eastAsia="en-GB"/>
              </w:rPr>
              <w:t xml:space="preserve"> arba lygiave</w:t>
            </w:r>
            <w:r>
              <w:rPr>
                <w:color w:val="141413"/>
                <w:szCs w:val="24"/>
                <w:lang w:eastAsia="en-GB"/>
              </w:rPr>
              <w:t>r</w:t>
            </w:r>
            <w:r w:rsidRPr="000C1A5E">
              <w:rPr>
                <w:color w:val="141413"/>
                <w:szCs w:val="24"/>
                <w:lang w:eastAsia="en-GB"/>
              </w:rPr>
              <w:t>tės</w:t>
            </w:r>
          </w:p>
          <w:p w14:paraId="583F03DF" w14:textId="77777777" w:rsidR="00EB1816" w:rsidRPr="000C1A5E" w:rsidRDefault="00EB1816" w:rsidP="00F917FC">
            <w:pPr>
              <w:rPr>
                <w:color w:val="141413"/>
                <w:szCs w:val="24"/>
                <w:lang w:eastAsia="en-GB"/>
              </w:rPr>
            </w:pPr>
            <w:r w:rsidRPr="000C1A5E">
              <w:rPr>
                <w:color w:val="141413"/>
                <w:szCs w:val="24"/>
                <w:lang w:eastAsia="en-GB"/>
              </w:rPr>
              <w:t>Stalviršio apdailos plokštės</w:t>
            </w:r>
            <w:r>
              <w:rPr>
                <w:color w:val="141413"/>
                <w:szCs w:val="24"/>
                <w:lang w:eastAsia="en-GB"/>
              </w:rPr>
              <w:t xml:space="preserve"> </w:t>
            </w:r>
            <w:r w:rsidRPr="000C1A5E">
              <w:rPr>
                <w:color w:val="141413"/>
                <w:szCs w:val="24"/>
                <w:lang w:eastAsia="en-GB"/>
              </w:rPr>
              <w:t>tvirtinamos prie stalviršio ir kojų metaliniais laikikliais.</w:t>
            </w:r>
          </w:p>
          <w:p w14:paraId="04847734" w14:textId="72B6432E" w:rsidR="00EB1816" w:rsidRDefault="00EB1816" w:rsidP="00F917FC">
            <w:pPr>
              <w:rPr>
                <w:color w:val="141413"/>
                <w:szCs w:val="24"/>
                <w:lang w:eastAsia="en-GB"/>
              </w:rPr>
            </w:pPr>
            <w:r w:rsidRPr="000C1A5E">
              <w:rPr>
                <w:color w:val="141413"/>
                <w:szCs w:val="24"/>
                <w:lang w:eastAsia="en-GB"/>
              </w:rPr>
              <w:t>Stalviršio apdailos plokščių viršus</w:t>
            </w:r>
            <w:r>
              <w:rPr>
                <w:color w:val="141413"/>
                <w:szCs w:val="24"/>
                <w:lang w:eastAsia="en-GB"/>
              </w:rPr>
              <w:t xml:space="preserve"> </w:t>
            </w:r>
            <w:r w:rsidRPr="000C1A5E">
              <w:rPr>
                <w:color w:val="141413"/>
                <w:szCs w:val="24"/>
                <w:lang w:eastAsia="en-GB"/>
              </w:rPr>
              <w:t xml:space="preserve">25mm </w:t>
            </w:r>
            <w:r w:rsidRPr="000C1A5E">
              <w:rPr>
                <w:szCs w:val="24"/>
              </w:rPr>
              <w:t>(+/-0,1mm)</w:t>
            </w:r>
            <w:r w:rsidR="00B75948">
              <w:rPr>
                <w:color w:val="141413"/>
                <w:szCs w:val="24"/>
                <w:lang w:eastAsia="en-GB"/>
              </w:rPr>
              <w:t xml:space="preserve"> MFC </w:t>
            </w:r>
            <w:r w:rsidRPr="000C1A5E">
              <w:rPr>
                <w:color w:val="141413"/>
                <w:szCs w:val="24"/>
                <w:lang w:eastAsia="en-GB"/>
              </w:rPr>
              <w:t>(</w:t>
            </w:r>
            <w:proofErr w:type="spellStart"/>
            <w:r w:rsidRPr="000C1A5E">
              <w:rPr>
                <w:color w:val="141413"/>
                <w:szCs w:val="24"/>
                <w:lang w:eastAsia="en-GB"/>
              </w:rPr>
              <w:t>melamino</w:t>
            </w:r>
            <w:proofErr w:type="spellEnd"/>
            <w:r w:rsidRPr="000C1A5E">
              <w:rPr>
                <w:color w:val="141413"/>
                <w:szCs w:val="24"/>
                <w:lang w:eastAsia="en-GB"/>
              </w:rPr>
              <w:t xml:space="preserve">) </w:t>
            </w:r>
            <w:r>
              <w:rPr>
                <w:color w:val="141413"/>
                <w:szCs w:val="24"/>
                <w:lang w:eastAsia="en-GB"/>
              </w:rPr>
              <w:t xml:space="preserve">arba lygiavertis, </w:t>
            </w:r>
            <w:r w:rsidRPr="000C1A5E">
              <w:rPr>
                <w:color w:val="141413"/>
                <w:szCs w:val="24"/>
                <w:lang w:eastAsia="en-GB"/>
              </w:rPr>
              <w:t>10mm tarpas tarp kojų ir stalviršio.</w:t>
            </w:r>
          </w:p>
          <w:p w14:paraId="68DDBCA9" w14:textId="01328496" w:rsidR="00EB1816" w:rsidRDefault="00EB1816" w:rsidP="00F917FC">
            <w:pPr>
              <w:rPr>
                <w:color w:val="141413"/>
                <w:szCs w:val="24"/>
                <w:lang w:eastAsia="en-GB"/>
              </w:rPr>
            </w:pPr>
            <w:r>
              <w:rPr>
                <w:color w:val="141413"/>
                <w:szCs w:val="24"/>
                <w:lang w:eastAsia="en-GB"/>
              </w:rPr>
              <w:t>Viršutinės stalviršio dalies gylis 300mm, apatinės stalviršio dalies gylis 800mm.</w:t>
            </w:r>
          </w:p>
          <w:p w14:paraId="1D9B9722" w14:textId="0A151F33" w:rsidR="00EB1816" w:rsidRPr="000C1A5E" w:rsidRDefault="00EB1816" w:rsidP="00F917FC">
            <w:pPr>
              <w:rPr>
                <w:color w:val="141413"/>
                <w:szCs w:val="24"/>
                <w:lang w:eastAsia="en-GB"/>
              </w:rPr>
            </w:pPr>
            <w:r>
              <w:rPr>
                <w:szCs w:val="24"/>
              </w:rPr>
              <w:t>B</w:t>
            </w:r>
            <w:r w:rsidRPr="000C1A5E">
              <w:rPr>
                <w:szCs w:val="24"/>
              </w:rPr>
              <w:t>riaunos apsaugotos/padengta 2mm ABS juostomis</w:t>
            </w:r>
            <w:r>
              <w:rPr>
                <w:szCs w:val="24"/>
              </w:rPr>
              <w:t xml:space="preserve"> arba lygiavertė.</w:t>
            </w:r>
          </w:p>
          <w:p w14:paraId="7501B0DD" w14:textId="07200ECB" w:rsidR="00EB1816" w:rsidRPr="000C1A5E" w:rsidRDefault="00EB1816" w:rsidP="00F917FC">
            <w:pPr>
              <w:rPr>
                <w:color w:val="141413"/>
                <w:szCs w:val="24"/>
                <w:lang w:eastAsia="en-GB"/>
              </w:rPr>
            </w:pPr>
            <w:r w:rsidRPr="000C1A5E">
              <w:rPr>
                <w:color w:val="141413"/>
                <w:szCs w:val="24"/>
                <w:lang w:eastAsia="en-GB"/>
              </w:rPr>
              <w:t>Metalinė sija</w:t>
            </w:r>
            <w:r>
              <w:rPr>
                <w:color w:val="141413"/>
                <w:szCs w:val="24"/>
                <w:lang w:eastAsia="en-GB"/>
              </w:rPr>
              <w:t>: m</w:t>
            </w:r>
            <w:r w:rsidRPr="000C1A5E">
              <w:rPr>
                <w:color w:val="141413"/>
                <w:szCs w:val="24"/>
                <w:lang w:eastAsia="en-GB"/>
              </w:rPr>
              <w:t xml:space="preserve">etalinis vamzdis </w:t>
            </w:r>
            <w:r w:rsidR="0026651C">
              <w:rPr>
                <w:color w:val="141413"/>
                <w:szCs w:val="24"/>
                <w:lang w:eastAsia="en-GB"/>
              </w:rPr>
              <w:t>–</w:t>
            </w:r>
            <w:r w:rsidRPr="000C1A5E">
              <w:rPr>
                <w:color w:val="141413"/>
                <w:szCs w:val="24"/>
                <w:lang w:eastAsia="en-GB"/>
              </w:rPr>
              <w:t xml:space="preserve"> 40</w:t>
            </w:r>
            <w:r w:rsidR="0026651C">
              <w:rPr>
                <w:color w:val="141413"/>
                <w:szCs w:val="24"/>
                <w:lang w:eastAsia="en-GB"/>
              </w:rPr>
              <w:t xml:space="preserve">mm </w:t>
            </w:r>
            <w:r w:rsidRPr="000C1A5E">
              <w:rPr>
                <w:color w:val="141413"/>
                <w:szCs w:val="24"/>
                <w:lang w:eastAsia="en-GB"/>
              </w:rPr>
              <w:t>x</w:t>
            </w:r>
            <w:r w:rsidR="0026651C">
              <w:rPr>
                <w:color w:val="141413"/>
                <w:szCs w:val="24"/>
                <w:lang w:eastAsia="en-GB"/>
              </w:rPr>
              <w:t xml:space="preserve"> </w:t>
            </w:r>
            <w:r w:rsidRPr="000C1A5E">
              <w:rPr>
                <w:color w:val="141413"/>
                <w:szCs w:val="24"/>
                <w:lang w:eastAsia="en-GB"/>
              </w:rPr>
              <w:t>20 mm</w:t>
            </w:r>
            <w:r>
              <w:rPr>
                <w:color w:val="141413"/>
                <w:szCs w:val="24"/>
                <w:lang w:eastAsia="en-GB"/>
              </w:rPr>
              <w:t xml:space="preserve"> </w:t>
            </w:r>
            <w:r w:rsidRPr="000C1A5E">
              <w:rPr>
                <w:szCs w:val="24"/>
              </w:rPr>
              <w:t>(+/-0,1mm)</w:t>
            </w:r>
            <w:r>
              <w:rPr>
                <w:szCs w:val="24"/>
              </w:rPr>
              <w:t xml:space="preserve"> s</w:t>
            </w:r>
            <w:r w:rsidRPr="000C1A5E">
              <w:rPr>
                <w:color w:val="141413"/>
                <w:szCs w:val="24"/>
                <w:lang w:eastAsia="en-GB"/>
              </w:rPr>
              <w:t>u suvirintomis metalinėmis plokštelėmis kojų tvirtinimui</w:t>
            </w:r>
            <w:r>
              <w:rPr>
                <w:color w:val="141413"/>
                <w:szCs w:val="24"/>
                <w:lang w:eastAsia="en-GB"/>
              </w:rPr>
              <w:t>, m</w:t>
            </w:r>
            <w:r w:rsidRPr="000C1A5E">
              <w:rPr>
                <w:color w:val="141413"/>
                <w:szCs w:val="24"/>
                <w:lang w:eastAsia="en-GB"/>
              </w:rPr>
              <w:t>ilteliniu būdu dažytas metalas, spalva der</w:t>
            </w:r>
            <w:r>
              <w:rPr>
                <w:color w:val="141413"/>
                <w:szCs w:val="24"/>
                <w:lang w:eastAsia="en-GB"/>
              </w:rPr>
              <w:t>inama</w:t>
            </w:r>
            <w:r w:rsidRPr="000C1A5E">
              <w:rPr>
                <w:color w:val="141413"/>
                <w:szCs w:val="24"/>
                <w:lang w:eastAsia="en-GB"/>
              </w:rPr>
              <w:t xml:space="preserve"> prie kojų</w:t>
            </w:r>
            <w:r>
              <w:rPr>
                <w:color w:val="141413"/>
                <w:szCs w:val="24"/>
                <w:lang w:eastAsia="en-GB"/>
              </w:rPr>
              <w:t xml:space="preserve"> spalvos.</w:t>
            </w:r>
          </w:p>
          <w:p w14:paraId="5CEB135B" w14:textId="49EFD708" w:rsidR="00EB1816" w:rsidRPr="000C1A5E" w:rsidRDefault="00EB1816" w:rsidP="00F917FC">
            <w:pPr>
              <w:rPr>
                <w:color w:val="141413"/>
                <w:szCs w:val="24"/>
                <w:lang w:eastAsia="en-GB"/>
              </w:rPr>
            </w:pPr>
            <w:r w:rsidRPr="000C1A5E">
              <w:rPr>
                <w:color w:val="141413"/>
                <w:szCs w:val="24"/>
                <w:lang w:eastAsia="en-GB"/>
              </w:rPr>
              <w:t>Kojelės</w:t>
            </w:r>
            <w:r>
              <w:rPr>
                <w:color w:val="141413"/>
                <w:szCs w:val="24"/>
                <w:lang w:eastAsia="en-GB"/>
              </w:rPr>
              <w:t>: s</w:t>
            </w:r>
            <w:r w:rsidRPr="000C1A5E">
              <w:rPr>
                <w:color w:val="141413"/>
                <w:szCs w:val="24"/>
                <w:lang w:eastAsia="en-GB"/>
              </w:rPr>
              <w:t>uvirintas metalinis vamzdis</w:t>
            </w:r>
            <w:r w:rsidR="0026651C">
              <w:rPr>
                <w:color w:val="141413"/>
                <w:szCs w:val="24"/>
                <w:lang w:eastAsia="en-GB"/>
              </w:rPr>
              <w:t xml:space="preserve"> </w:t>
            </w:r>
            <w:r w:rsidRPr="000C1A5E">
              <w:rPr>
                <w:color w:val="141413"/>
                <w:szCs w:val="24"/>
                <w:lang w:eastAsia="en-GB"/>
              </w:rPr>
              <w:t>40</w:t>
            </w:r>
            <w:r w:rsidR="0026651C">
              <w:rPr>
                <w:color w:val="141413"/>
                <w:szCs w:val="24"/>
                <w:lang w:eastAsia="en-GB"/>
              </w:rPr>
              <w:t xml:space="preserve">mm </w:t>
            </w:r>
            <w:r w:rsidRPr="000C1A5E">
              <w:rPr>
                <w:color w:val="141413"/>
                <w:szCs w:val="24"/>
                <w:lang w:eastAsia="en-GB"/>
              </w:rPr>
              <w:t>x40mm</w:t>
            </w:r>
            <w:r>
              <w:rPr>
                <w:color w:val="141413"/>
                <w:szCs w:val="24"/>
                <w:lang w:eastAsia="en-GB"/>
              </w:rPr>
              <w:t xml:space="preserve"> </w:t>
            </w:r>
            <w:r w:rsidRPr="000C1A5E">
              <w:rPr>
                <w:szCs w:val="24"/>
              </w:rPr>
              <w:t>(+/-0,1mm)</w:t>
            </w:r>
            <w:r>
              <w:rPr>
                <w:szCs w:val="24"/>
              </w:rPr>
              <w:t>, m</w:t>
            </w:r>
            <w:r w:rsidRPr="000C1A5E">
              <w:rPr>
                <w:color w:val="141413"/>
                <w:szCs w:val="24"/>
                <w:lang w:eastAsia="en-GB"/>
              </w:rPr>
              <w:t>ilteliniu būdu dažytas metalas</w:t>
            </w:r>
            <w:r>
              <w:rPr>
                <w:color w:val="141413"/>
                <w:szCs w:val="24"/>
                <w:lang w:eastAsia="en-GB"/>
              </w:rPr>
              <w:t>, p</w:t>
            </w:r>
            <w:r w:rsidRPr="000C1A5E">
              <w:rPr>
                <w:color w:val="141413"/>
                <w:szCs w:val="24"/>
                <w:lang w:eastAsia="en-GB"/>
              </w:rPr>
              <w:t>lastikinės kojelės su aukščio reguliavimu (+10mm)</w:t>
            </w:r>
            <w:r>
              <w:rPr>
                <w:color w:val="141413"/>
                <w:szCs w:val="24"/>
                <w:lang w:eastAsia="en-GB"/>
              </w:rPr>
              <w:t xml:space="preserve">. </w:t>
            </w:r>
            <w:r w:rsidRPr="000C1A5E">
              <w:rPr>
                <w:color w:val="141413"/>
                <w:szCs w:val="24"/>
                <w:lang w:eastAsia="en-GB"/>
              </w:rPr>
              <w:t>Stalo aukštis – 740mm.</w:t>
            </w:r>
          </w:p>
          <w:p w14:paraId="41527AAD" w14:textId="77777777" w:rsidR="00EB1816" w:rsidRDefault="00EB1816" w:rsidP="00F917FC">
            <w:pPr>
              <w:rPr>
                <w:rFonts w:ascii="Helvetica" w:hAnsi="Helvetica"/>
                <w:color w:val="141413"/>
                <w:sz w:val="21"/>
                <w:szCs w:val="21"/>
                <w:lang w:eastAsia="en-GB"/>
              </w:rPr>
            </w:pPr>
            <w:r>
              <w:rPr>
                <w:noProof/>
              </w:rPr>
              <w:drawing>
                <wp:inline distT="0" distB="0" distL="0" distR="0" wp14:anchorId="21936D59" wp14:editId="2FD6AEA6">
                  <wp:extent cx="771525" cy="378953"/>
                  <wp:effectExtent l="0" t="0" r="0" b="2540"/>
                  <wp:docPr id="11" name="Paveikslėlis 11" descr="Produkt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o nuotrau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655" cy="382946"/>
                          </a:xfrm>
                          <a:prstGeom prst="rect">
                            <a:avLst/>
                          </a:prstGeom>
                          <a:noFill/>
                          <a:ln>
                            <a:noFill/>
                          </a:ln>
                        </pic:spPr>
                      </pic:pic>
                    </a:graphicData>
                  </a:graphic>
                </wp:inline>
              </w:drawing>
            </w:r>
          </w:p>
          <w:p w14:paraId="143918EA" w14:textId="77777777" w:rsidR="00EB1816" w:rsidRPr="007E5804" w:rsidRDefault="00EB1816" w:rsidP="00F917FC">
            <w:pPr>
              <w:rPr>
                <w:rFonts w:ascii="Helvetica" w:hAnsi="Helvetica"/>
                <w:color w:val="141413"/>
                <w:sz w:val="21"/>
                <w:szCs w:val="21"/>
                <w:lang w:eastAsia="en-GB"/>
              </w:rPr>
            </w:pPr>
            <w:r w:rsidRPr="00A63F4C">
              <w:rPr>
                <w:rFonts w:ascii="Helvetica" w:hAnsi="Helvetica"/>
                <w:noProof/>
                <w:color w:val="141413"/>
                <w:sz w:val="21"/>
                <w:szCs w:val="21"/>
              </w:rPr>
              <w:drawing>
                <wp:inline distT="0" distB="0" distL="0" distR="0" wp14:anchorId="59F6DC70" wp14:editId="6E738F20">
                  <wp:extent cx="828558" cy="266700"/>
                  <wp:effectExtent l="0" t="0" r="0" b="0"/>
                  <wp:docPr id="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4897" name=""/>
                          <pic:cNvPicPr/>
                        </pic:nvPicPr>
                        <pic:blipFill>
                          <a:blip r:embed="rId17"/>
                          <a:stretch>
                            <a:fillRect/>
                          </a:stretch>
                        </pic:blipFill>
                        <pic:spPr>
                          <a:xfrm>
                            <a:off x="0" y="0"/>
                            <a:ext cx="859273" cy="276587"/>
                          </a:xfrm>
                          <a:prstGeom prst="rect">
                            <a:avLst/>
                          </a:prstGeom>
                        </pic:spPr>
                      </pic:pic>
                    </a:graphicData>
                  </a:graphic>
                </wp:inline>
              </w:drawing>
            </w:r>
          </w:p>
          <w:p w14:paraId="6D7D8938" w14:textId="77777777" w:rsidR="00EB1816" w:rsidRPr="0001707B" w:rsidRDefault="00EB1816" w:rsidP="00F917FC">
            <w:pPr>
              <w:tabs>
                <w:tab w:val="left" w:pos="2385"/>
              </w:tabs>
              <w:jc w:val="both"/>
              <w:rPr>
                <w:szCs w:val="24"/>
              </w:rPr>
            </w:pPr>
          </w:p>
        </w:tc>
        <w:tc>
          <w:tcPr>
            <w:tcW w:w="1321" w:type="pct"/>
          </w:tcPr>
          <w:p w14:paraId="04061CBD" w14:textId="77777777" w:rsidR="00EB1816" w:rsidRPr="000A0F80" w:rsidRDefault="00EB1816" w:rsidP="00F917FC">
            <w:pPr>
              <w:tabs>
                <w:tab w:val="left" w:pos="2385"/>
              </w:tabs>
              <w:jc w:val="both"/>
              <w:rPr>
                <w:szCs w:val="24"/>
              </w:rPr>
            </w:pPr>
          </w:p>
        </w:tc>
      </w:tr>
      <w:tr w:rsidR="00EB1816" w:rsidRPr="000A0F80" w14:paraId="59640BDB" w14:textId="77777777" w:rsidTr="00EB1816">
        <w:trPr>
          <w:trHeight w:val="270"/>
        </w:trPr>
        <w:tc>
          <w:tcPr>
            <w:tcW w:w="267" w:type="pct"/>
            <w:tcBorders>
              <w:bottom w:val="single" w:sz="4" w:space="0" w:color="auto"/>
            </w:tcBorders>
          </w:tcPr>
          <w:p w14:paraId="1DC2CC7F" w14:textId="4D452053" w:rsidR="00EB1816" w:rsidRDefault="00EB1816" w:rsidP="00F917FC">
            <w:pPr>
              <w:rPr>
                <w:szCs w:val="24"/>
              </w:rPr>
            </w:pPr>
            <w:r>
              <w:rPr>
                <w:szCs w:val="24"/>
              </w:rPr>
              <w:t>9.</w:t>
            </w:r>
          </w:p>
        </w:tc>
        <w:tc>
          <w:tcPr>
            <w:tcW w:w="834" w:type="pct"/>
            <w:gridSpan w:val="2"/>
            <w:tcBorders>
              <w:bottom w:val="single" w:sz="4" w:space="0" w:color="auto"/>
            </w:tcBorders>
          </w:tcPr>
          <w:p w14:paraId="552BD8CF" w14:textId="77777777" w:rsidR="00EB1816" w:rsidRPr="0001707B" w:rsidRDefault="00EB1816" w:rsidP="00F917FC">
            <w:pPr>
              <w:tabs>
                <w:tab w:val="left" w:pos="2385"/>
              </w:tabs>
              <w:rPr>
                <w:szCs w:val="24"/>
              </w:rPr>
            </w:pPr>
            <w:r w:rsidRPr="0001707B">
              <w:rPr>
                <w:szCs w:val="24"/>
              </w:rPr>
              <w:t>Garantija</w:t>
            </w:r>
          </w:p>
        </w:tc>
        <w:tc>
          <w:tcPr>
            <w:tcW w:w="604" w:type="pct"/>
            <w:gridSpan w:val="2"/>
            <w:tcBorders>
              <w:bottom w:val="single" w:sz="4" w:space="0" w:color="auto"/>
            </w:tcBorders>
            <w:noWrap/>
          </w:tcPr>
          <w:p w14:paraId="0E2971A4" w14:textId="77777777" w:rsidR="00EB1816" w:rsidRDefault="00EB1816" w:rsidP="00F917FC">
            <w:pPr>
              <w:jc w:val="both"/>
              <w:rPr>
                <w:bCs/>
                <w:szCs w:val="24"/>
              </w:rPr>
            </w:pPr>
            <w:r>
              <w:rPr>
                <w:bCs/>
                <w:szCs w:val="24"/>
              </w:rPr>
              <w:t>Visoms</w:t>
            </w:r>
          </w:p>
          <w:p w14:paraId="66F95E64" w14:textId="77777777" w:rsidR="00EB1816" w:rsidRDefault="00EB1816" w:rsidP="00F917FC">
            <w:pPr>
              <w:jc w:val="both"/>
              <w:rPr>
                <w:bCs/>
                <w:szCs w:val="24"/>
              </w:rPr>
            </w:pPr>
            <w:r>
              <w:rPr>
                <w:bCs/>
                <w:szCs w:val="24"/>
              </w:rPr>
              <w:t>pozicijoms</w:t>
            </w:r>
          </w:p>
        </w:tc>
        <w:tc>
          <w:tcPr>
            <w:tcW w:w="1974" w:type="pct"/>
            <w:gridSpan w:val="2"/>
            <w:tcBorders>
              <w:bottom w:val="single" w:sz="4" w:space="0" w:color="auto"/>
            </w:tcBorders>
          </w:tcPr>
          <w:p w14:paraId="07A71CEA" w14:textId="77777777" w:rsidR="00EB1816" w:rsidRPr="0001707B" w:rsidRDefault="00EB1816" w:rsidP="00F917FC">
            <w:pPr>
              <w:tabs>
                <w:tab w:val="left" w:pos="2385"/>
              </w:tabs>
              <w:jc w:val="both"/>
              <w:rPr>
                <w:szCs w:val="24"/>
              </w:rPr>
            </w:pPr>
            <w:r>
              <w:rPr>
                <w:szCs w:val="24"/>
              </w:rPr>
              <w:t>Baldams suteikiama ne mažesnė nei 24 mėn. garantija.</w:t>
            </w:r>
          </w:p>
        </w:tc>
        <w:tc>
          <w:tcPr>
            <w:tcW w:w="1321" w:type="pct"/>
            <w:tcBorders>
              <w:bottom w:val="single" w:sz="4" w:space="0" w:color="auto"/>
            </w:tcBorders>
          </w:tcPr>
          <w:p w14:paraId="310CF6C7" w14:textId="77777777" w:rsidR="00EB1816" w:rsidRPr="000A0F80" w:rsidRDefault="00EB1816" w:rsidP="00F917FC">
            <w:pPr>
              <w:tabs>
                <w:tab w:val="left" w:pos="2385"/>
              </w:tabs>
              <w:jc w:val="both"/>
              <w:rPr>
                <w:szCs w:val="24"/>
              </w:rPr>
            </w:pPr>
          </w:p>
        </w:tc>
      </w:tr>
    </w:tbl>
    <w:p w14:paraId="1A9DA666" w14:textId="77777777" w:rsidR="005A64C8" w:rsidRDefault="005A64C8" w:rsidP="0026651C">
      <w:pPr>
        <w:rPr>
          <w:color w:val="000000"/>
        </w:rPr>
      </w:pPr>
    </w:p>
    <w:p w14:paraId="2D05679B" w14:textId="77777777" w:rsidR="00DE25B1" w:rsidRDefault="00DE25B1" w:rsidP="001455D8">
      <w:pPr>
        <w:ind w:firstLine="567"/>
        <w:jc w:val="center"/>
        <w:rPr>
          <w:rFonts w:eastAsia="Times New Roman" w:cs="Times New Roman"/>
          <w:b/>
          <w:szCs w:val="24"/>
        </w:rPr>
      </w:pPr>
      <w:r w:rsidRPr="005B0B2F">
        <w:rPr>
          <w:rFonts w:eastAsia="Times New Roman" w:cs="Times New Roman"/>
          <w:b/>
          <w:szCs w:val="24"/>
        </w:rPr>
        <w:t>III APLINKOS APSAUGOS KRITERIJAI</w:t>
      </w:r>
      <w:r>
        <w:rPr>
          <w:rFonts w:eastAsia="Times New Roman" w:cs="Times New Roman"/>
          <w:b/>
          <w:szCs w:val="24"/>
        </w:rPr>
        <w:t xml:space="preserve"> </w:t>
      </w:r>
    </w:p>
    <w:p w14:paraId="436462E6" w14:textId="77777777" w:rsidR="00DE25B1" w:rsidRDefault="00DE25B1" w:rsidP="001455D8">
      <w:pPr>
        <w:ind w:firstLine="731"/>
        <w:jc w:val="both"/>
        <w:rPr>
          <w:rFonts w:eastAsia="Times New Roman" w:cs="Times New Roman"/>
          <w:b/>
          <w:szCs w:val="24"/>
        </w:rPr>
      </w:pPr>
    </w:p>
    <w:p w14:paraId="2A3AF6D9" w14:textId="534FF68A" w:rsidR="00BA4DD1" w:rsidRPr="0001707B" w:rsidRDefault="00DE25B1" w:rsidP="00F61A4A">
      <w:pPr>
        <w:ind w:firstLine="567"/>
        <w:jc w:val="both"/>
        <w:rPr>
          <w:rFonts w:eastAsia="Times New Roman"/>
          <w:bCs/>
        </w:rPr>
      </w:pPr>
      <w:r w:rsidRPr="008A5F8F">
        <w:t>Perkančioji organizacija vadovaudamasi Aplinkos apsaugos kriterijų</w:t>
      </w:r>
      <w:r w:rsidRPr="003676BF">
        <w:t>, kuriuos perkančiosios organizacijos ir perkantieji subjektai turi taikyti pirkdamos prekes, paslaugas ar darbus, taikymo tvarkos aprašo, patvirtinto 2011 m. birželio 28 d. įsakymu Nr. D1-508 (Lietuvos Respublikos aplinkos ministro 202</w:t>
      </w:r>
      <w:r>
        <w:t>2</w:t>
      </w:r>
      <w:r w:rsidRPr="003676BF">
        <w:t xml:space="preserve"> m. </w:t>
      </w:r>
      <w:r>
        <w:t>gruodžio 13</w:t>
      </w:r>
      <w:r w:rsidRPr="003676BF">
        <w:t xml:space="preserve"> d. įsakymo Nr. D1-</w:t>
      </w:r>
      <w:r>
        <w:t>401</w:t>
      </w:r>
      <w:r w:rsidRPr="003676BF">
        <w:t xml:space="preserve"> </w:t>
      </w:r>
      <w:r>
        <w:t xml:space="preserve">nauja </w:t>
      </w:r>
      <w:r w:rsidRPr="003676BF">
        <w:t>re</w:t>
      </w:r>
      <w:r>
        <w:t>dakcija) (toliau – Aprašas), 4.1.</w:t>
      </w:r>
      <w:r w:rsidRPr="003676BF">
        <w:t xml:space="preserve"> punktu</w:t>
      </w:r>
      <w:r>
        <w:t>,</w:t>
      </w:r>
      <w:r w:rsidRPr="003676BF">
        <w:t xml:space="preserve"> nustato aplinkos apsaugos kriterijus, kuriuos turi atitikti perkamas obj</w:t>
      </w:r>
      <w:r>
        <w:t>ektas.</w:t>
      </w:r>
      <w:r w:rsidR="0001707B">
        <w:rPr>
          <w:rFonts w:eastAsia="Times New Roman"/>
          <w:bCs/>
        </w:rPr>
        <w:t xml:space="preserve"> </w:t>
      </w:r>
      <w:r w:rsidR="007C39C4" w:rsidRPr="0001707B">
        <w:rPr>
          <w:rFonts w:eastAsia="Times New Roman"/>
          <w:bCs/>
        </w:rPr>
        <w:t>Reikalavimams įrodančius dokumentus tiekėjas privalės pateikti baldų pristatymo metu.</w:t>
      </w:r>
    </w:p>
    <w:p w14:paraId="27437EEE" w14:textId="741023D1" w:rsidR="00DE25B1" w:rsidRPr="003C7987" w:rsidRDefault="00DE25B1" w:rsidP="00F61A4A">
      <w:pPr>
        <w:pStyle w:val="Sraopastraipa"/>
        <w:ind w:left="731"/>
      </w:pPr>
      <w:r>
        <w:lastRenderedPageBreak/>
        <w:t>Baldai:</w:t>
      </w:r>
    </w:p>
    <w:p w14:paraId="63694AE6" w14:textId="590F4F7D" w:rsidR="00DE25B1" w:rsidRPr="005D4801" w:rsidRDefault="0001707B" w:rsidP="00F61A4A">
      <w:pPr>
        <w:ind w:firstLine="731"/>
        <w:jc w:val="both"/>
        <w:rPr>
          <w:rFonts w:eastAsia="Times New Roman" w:cs="Times New Roman"/>
          <w:color w:val="92D050"/>
          <w:szCs w:val="24"/>
        </w:rPr>
      </w:pPr>
      <w:r>
        <w:rPr>
          <w:rFonts w:eastAsia="Times New Roman" w:cs="Times New Roman"/>
          <w:szCs w:val="24"/>
        </w:rPr>
        <w:t>1</w:t>
      </w:r>
      <w:r w:rsidR="00DE25B1">
        <w:rPr>
          <w:rFonts w:eastAsia="Times New Roman" w:cs="Times New Roman"/>
          <w:color w:val="000000"/>
          <w:szCs w:val="24"/>
        </w:rPr>
        <w:t>.</w:t>
      </w:r>
      <w:r w:rsidR="00DE25B1" w:rsidRPr="00951FC1">
        <w:rPr>
          <w:rFonts w:eastAsia="Times New Roman" w:cs="Times New Roman"/>
          <w:color w:val="000000"/>
          <w:szCs w:val="24"/>
        </w:rPr>
        <w:t xml:space="preserve"> </w:t>
      </w:r>
      <w:r w:rsidR="00DE25B1" w:rsidRPr="005B0B2F">
        <w:rPr>
          <w:rFonts w:eastAsia="Times New Roman" w:cs="Times New Roman"/>
          <w:color w:val="000000"/>
          <w:szCs w:val="24"/>
        </w:rPr>
        <w:t>ne mažiau kaip 80%</w:t>
      </w:r>
      <w:r w:rsidR="00DE25B1" w:rsidRPr="00951FC1">
        <w:rPr>
          <w:rFonts w:eastAsia="Times New Roman" w:cs="Times New Roman"/>
          <w:color w:val="000000"/>
          <w:szCs w:val="24"/>
        </w:rPr>
        <w:t xml:space="preserve"> </w:t>
      </w:r>
      <w:r w:rsidR="00DE25B1">
        <w:rPr>
          <w:rFonts w:eastAsia="Times New Roman" w:cs="Times New Roman"/>
          <w:color w:val="000000"/>
          <w:szCs w:val="24"/>
        </w:rPr>
        <w:t xml:space="preserve">balduose naudojamos </w:t>
      </w:r>
      <w:r w:rsidR="00DE25B1" w:rsidRPr="00951FC1">
        <w:rPr>
          <w:rFonts w:eastAsia="Times New Roman" w:cs="Times New Roman"/>
          <w:color w:val="000000"/>
          <w:szCs w:val="24"/>
        </w:rPr>
        <w:t xml:space="preserve">medienos, medienos medžiagų ir gaminių turi būti iš miškų, sertifikuotų naudojant FSC ar PEFC miškų sertifikavimo sistemas arba lygiavertes sertifikavimo sistemas. </w:t>
      </w:r>
    </w:p>
    <w:p w14:paraId="596B3C9C" w14:textId="6D3D8E36" w:rsidR="00DE25B1" w:rsidRPr="00CD2110" w:rsidRDefault="00DE25B1" w:rsidP="00F61A4A">
      <w:pPr>
        <w:ind w:firstLine="731"/>
        <w:jc w:val="both"/>
        <w:rPr>
          <w:rFonts w:eastAsia="Times New Roman" w:cs="Times New Roman"/>
          <w:color w:val="FF0000"/>
          <w:szCs w:val="24"/>
        </w:rPr>
      </w:pPr>
      <w:r>
        <w:rPr>
          <w:rFonts w:eastAsia="Times New Roman" w:cs="Times New Roman"/>
          <w:color w:val="000000"/>
          <w:szCs w:val="24"/>
        </w:rPr>
        <w:t xml:space="preserve">  </w:t>
      </w:r>
      <w:r w:rsidRPr="00951FC1">
        <w:rPr>
          <w:rFonts w:eastAsia="Times New Roman" w:cs="Times New Roman"/>
          <w:color w:val="000000"/>
          <w:szCs w:val="24"/>
        </w:rPr>
        <w:t>2</w:t>
      </w:r>
      <w:r w:rsidRPr="008E4BC5">
        <w:rPr>
          <w:rFonts w:eastAsia="Times New Roman" w:cs="Times New Roman"/>
          <w:color w:val="000000"/>
          <w:szCs w:val="24"/>
        </w:rPr>
        <w:t xml:space="preserve">. visos plastikinės dalys, kurių masė ≥ 50 g, turi būti paženklintos kaip tinkamos perdirbti pagal </w:t>
      </w:r>
      <w:r>
        <w:rPr>
          <w:rFonts w:eastAsia="Times New Roman" w:cs="Times New Roman"/>
          <w:color w:val="000000"/>
          <w:szCs w:val="24"/>
        </w:rPr>
        <w:t xml:space="preserve"> </w:t>
      </w:r>
      <w:r w:rsidRPr="008E4BC5">
        <w:rPr>
          <w:rFonts w:eastAsia="Times New Roman" w:cs="Times New Roman"/>
          <w:iCs/>
          <w:color w:val="000000"/>
          <w:szCs w:val="24"/>
        </w:rPr>
        <w:t xml:space="preserve">LST EN ISO </w:t>
      </w:r>
      <w:r w:rsidRPr="005D4801">
        <w:rPr>
          <w:rFonts w:eastAsia="Times New Roman" w:cs="Times New Roman"/>
          <w:iCs/>
          <w:color w:val="000000"/>
          <w:szCs w:val="24"/>
        </w:rPr>
        <w:t>11469</w:t>
      </w:r>
      <w:r w:rsidRPr="005D4801">
        <w:rPr>
          <w:rFonts w:eastAsia="Times New Roman" w:cs="Times New Roman"/>
          <w:color w:val="000000"/>
          <w:szCs w:val="24"/>
        </w:rPr>
        <w:t xml:space="preserve">  „Bendrasis plastikinių gaminių identifikavimas ir ženklinimas (toliau- LST EN ISO 11469)</w:t>
      </w:r>
      <w:r w:rsidRPr="008E4BC5">
        <w:rPr>
          <w:rFonts w:eastAsia="Times New Roman" w:cs="Times New Roman"/>
          <w:color w:val="000000"/>
          <w:szCs w:val="24"/>
        </w:rPr>
        <w:t xml:space="preserve"> ar lygiavertį standartą.</w:t>
      </w:r>
      <w:r w:rsidRPr="00951FC1">
        <w:rPr>
          <w:rFonts w:eastAsia="Times New Roman" w:cs="Times New Roman"/>
          <w:color w:val="000000"/>
          <w:szCs w:val="24"/>
        </w:rPr>
        <w:t xml:space="preserve"> </w:t>
      </w:r>
    </w:p>
    <w:p w14:paraId="7D2158B9" w14:textId="5A110D86" w:rsidR="00DE25B1" w:rsidRPr="008E4BC5" w:rsidRDefault="0001707B" w:rsidP="00F61A4A">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w:t>
      </w:r>
      <w:r>
        <w:rPr>
          <w:rFonts w:eastAsia="Times New Roman" w:cs="Times New Roman"/>
          <w:color w:val="000000"/>
          <w:szCs w:val="24"/>
        </w:rPr>
        <w:t xml:space="preserve"> </w:t>
      </w:r>
      <w:r w:rsidR="00DE25B1" w:rsidRPr="008E4BC5">
        <w:rPr>
          <w:rFonts w:eastAsia="Times New Roman" w:cs="Times New Roman"/>
          <w:color w:val="000000"/>
          <w:szCs w:val="24"/>
        </w:rPr>
        <w:t>Paviršiams dengti naudojamuose produktuose:</w:t>
      </w:r>
    </w:p>
    <w:p w14:paraId="0355AD85" w14:textId="23910A5D" w:rsidR="00DE25B1" w:rsidRPr="00EC4A92" w:rsidRDefault="0001707B" w:rsidP="00F61A4A">
      <w:pPr>
        <w:tabs>
          <w:tab w:val="left" w:pos="567"/>
          <w:tab w:val="left" w:pos="709"/>
        </w:tabs>
        <w:ind w:firstLine="731"/>
        <w:jc w:val="both"/>
        <w:rPr>
          <w:rFonts w:eastAsia="Times New Roman" w:cs="Times New Roman"/>
          <w:color w:val="92D050"/>
          <w:szCs w:val="24"/>
        </w:rPr>
      </w:pPr>
      <w:r>
        <w:rPr>
          <w:rFonts w:eastAsia="Times New Roman" w:cs="Times New Roman"/>
          <w:color w:val="000000"/>
          <w:szCs w:val="24"/>
        </w:rPr>
        <w:t>4</w:t>
      </w:r>
      <w:r w:rsidR="00DE25B1">
        <w:rPr>
          <w:rFonts w:eastAsia="Times New Roman" w:cs="Times New Roman"/>
          <w:color w:val="000000"/>
          <w:szCs w:val="24"/>
        </w:rPr>
        <w:t>.</w:t>
      </w:r>
      <w:r w:rsidR="00DE25B1" w:rsidRPr="008E4BC5">
        <w:rPr>
          <w:rFonts w:eastAsia="Times New Roman" w:cs="Times New Roman"/>
          <w:color w:val="000000"/>
          <w:szCs w:val="24"/>
        </w:rPr>
        <w:t>1. neturi būti pavojingų cheminių medžiagų, klasifikuojamų priskiriant bet kurią iš</w:t>
      </w:r>
      <w:r w:rsidR="00DE25B1">
        <w:rPr>
          <w:rFonts w:eastAsia="Times New Roman" w:cs="Times New Roman"/>
          <w:color w:val="000000"/>
          <w:szCs w:val="24"/>
        </w:rPr>
        <w:t xml:space="preserve"> </w:t>
      </w:r>
      <w:r w:rsidR="00DE25B1" w:rsidRPr="008E4BC5">
        <w:rPr>
          <w:rFonts w:eastAsia="Times New Roman" w:cs="Times New Roman"/>
          <w:color w:val="000000"/>
          <w:szCs w:val="24"/>
        </w:rPr>
        <w:t>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w:t>
      </w:r>
      <w:r w:rsidR="00DE25B1">
        <w:rPr>
          <w:rFonts w:eastAsia="Times New Roman" w:cs="Times New Roman"/>
          <w:color w:val="000000"/>
          <w:szCs w:val="24"/>
        </w:rPr>
        <w:t xml:space="preserve"> </w:t>
      </w:r>
      <w:r w:rsidR="00DE25B1" w:rsidRPr="008E4BC5">
        <w:rPr>
          <w:rFonts w:eastAsia="Times New Roman" w:cs="Times New Roman"/>
          <w:color w:val="000000"/>
          <w:szCs w:val="24"/>
        </w:rPr>
        <w:t>veikdamos ilgą laiką pakenkia kai kuriems organams (H372).</w:t>
      </w:r>
      <w:r w:rsidR="00DE25B1" w:rsidRPr="00951FC1">
        <w:rPr>
          <w:rFonts w:eastAsia="Times New Roman" w:cs="Times New Roman"/>
          <w:color w:val="000000"/>
          <w:szCs w:val="24"/>
        </w:rPr>
        <w:t xml:space="preserve"> </w:t>
      </w:r>
    </w:p>
    <w:p w14:paraId="08EE788C" w14:textId="2A819C47" w:rsidR="00DE25B1" w:rsidRPr="00951FC1"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w:t>
      </w:r>
      <w:r w:rsidR="00DE25B1" w:rsidRPr="00951FC1">
        <w:rPr>
          <w:rFonts w:eastAsia="Times New Roman" w:cs="Times New Roman"/>
          <w:color w:val="000000"/>
          <w:szCs w:val="24"/>
        </w:rPr>
        <w:t xml:space="preserve">2. </w:t>
      </w:r>
      <w:r w:rsidR="00DE25B1" w:rsidRPr="008E4BC5">
        <w:rPr>
          <w:rFonts w:eastAsia="Times New Roman" w:cs="Times New Roman"/>
          <w:color w:val="000000"/>
          <w:szCs w:val="24"/>
        </w:rPr>
        <w:t xml:space="preserve">neturi būti daugiau kaip 5 </w:t>
      </w:r>
      <w:r w:rsidR="00DE25B1">
        <w:rPr>
          <w:rFonts w:eastAsia="Times New Roman" w:cs="Times New Roman"/>
          <w:color w:val="000000"/>
          <w:szCs w:val="24"/>
        </w:rPr>
        <w:t xml:space="preserve"> proc.</w:t>
      </w:r>
      <w:r w:rsidR="00DE25B1" w:rsidRPr="008E4BC5">
        <w:rPr>
          <w:rFonts w:eastAsia="Times New Roman" w:cs="Times New Roman"/>
          <w:color w:val="000000"/>
          <w:szCs w:val="24"/>
        </w:rPr>
        <w:t xml:space="preserve"> masės lakiųjų organinių junginių (LOJ);</w:t>
      </w:r>
      <w:r w:rsidR="00DE25B1" w:rsidRPr="00951FC1">
        <w:rPr>
          <w:rFonts w:eastAsia="Times New Roman" w:cs="Times New Roman"/>
          <w:color w:val="000000"/>
          <w:szCs w:val="24"/>
        </w:rPr>
        <w:t xml:space="preserve"> </w:t>
      </w:r>
    </w:p>
    <w:p w14:paraId="3F93534C" w14:textId="61BDEDF2" w:rsidR="00DE25B1" w:rsidRPr="008E4BC5"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.3</w:t>
      </w:r>
      <w:r w:rsidR="00DE25B1" w:rsidRPr="008E4BC5">
        <w:rPr>
          <w:rFonts w:eastAsia="Times New Roman" w:cs="Times New Roman"/>
          <w:color w:val="000000"/>
          <w:szCs w:val="24"/>
        </w:rPr>
        <w:t>. neturi būti chromo (VI) junginių;</w:t>
      </w:r>
    </w:p>
    <w:p w14:paraId="11EF6C8B" w14:textId="1307D204" w:rsidR="00DE25B1" w:rsidRPr="00951FC1"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.4</w:t>
      </w:r>
      <w:r w:rsidR="00DE25B1" w:rsidRPr="008E4BC5">
        <w:rPr>
          <w:rFonts w:eastAsia="Times New Roman" w:cs="Times New Roman"/>
          <w:color w:val="000000"/>
          <w:szCs w:val="24"/>
        </w:rPr>
        <w:t xml:space="preserve">. </w:t>
      </w:r>
      <w:proofErr w:type="spellStart"/>
      <w:r w:rsidR="00DE25B1" w:rsidRPr="008E4BC5">
        <w:rPr>
          <w:rFonts w:eastAsia="Times New Roman" w:cs="Times New Roman"/>
          <w:color w:val="000000"/>
          <w:szCs w:val="24"/>
        </w:rPr>
        <w:t>formaldehido</w:t>
      </w:r>
      <w:proofErr w:type="spellEnd"/>
      <w:r w:rsidR="00DE25B1" w:rsidRPr="008E4BC5">
        <w:rPr>
          <w:rFonts w:eastAsia="Times New Roman" w:cs="Times New Roman"/>
          <w:color w:val="000000"/>
          <w:szCs w:val="24"/>
        </w:rPr>
        <w:t xml:space="preserve"> išmetamieji teršalai neturi viršyti 0,05 </w:t>
      </w:r>
      <w:proofErr w:type="spellStart"/>
      <w:r w:rsidR="00DE25B1" w:rsidRPr="008E4BC5">
        <w:rPr>
          <w:rFonts w:eastAsia="Times New Roman" w:cs="Times New Roman"/>
          <w:color w:val="000000"/>
          <w:szCs w:val="24"/>
        </w:rPr>
        <w:t>ppm</w:t>
      </w:r>
      <w:proofErr w:type="spellEnd"/>
      <w:r w:rsidR="00DE25B1" w:rsidRPr="008E4BC5">
        <w:rPr>
          <w:rFonts w:eastAsia="Times New Roman" w:cs="Times New Roman"/>
          <w:color w:val="000000"/>
          <w:szCs w:val="24"/>
        </w:rPr>
        <w:t>;</w:t>
      </w:r>
    </w:p>
    <w:p w14:paraId="2923D37C" w14:textId="4F2746DD" w:rsidR="00DE25B1" w:rsidRDefault="0001707B" w:rsidP="001455D8">
      <w:pPr>
        <w:ind w:firstLine="731"/>
        <w:jc w:val="both"/>
        <w:rPr>
          <w:color w:val="000000"/>
        </w:rPr>
      </w:pPr>
      <w:r>
        <w:rPr>
          <w:color w:val="000000"/>
        </w:rPr>
        <w:t>5</w:t>
      </w:r>
      <w:r w:rsidR="00DE25B1" w:rsidRPr="00560F11">
        <w:rPr>
          <w:color w:val="000000"/>
        </w:rPr>
        <w:t>.</w:t>
      </w:r>
      <w:r w:rsidR="00DE25B1">
        <w:rPr>
          <w:color w:val="000000"/>
        </w:rPr>
        <w:t xml:space="preserve"> Pakuotės:</w:t>
      </w:r>
      <w:r w:rsidR="00DE25B1">
        <w:rPr>
          <w:b/>
          <w:bCs/>
          <w:color w:val="000000"/>
        </w:rPr>
        <w:t xml:space="preserve"> </w:t>
      </w:r>
      <w:r w:rsidR="00DE25B1">
        <w:rPr>
          <w:color w:val="000000"/>
        </w:rPr>
        <w:t>turi būti laikytinos perdirbamosiomis pakuotėmis pagal Lietuvos Respublikos mokesčio už aplinkos teršimą įstatymo nuostatas.</w:t>
      </w:r>
    </w:p>
    <w:p w14:paraId="5E74FE5B" w14:textId="2BFECC76" w:rsidR="00DE25B1" w:rsidRPr="00C12B57" w:rsidRDefault="0001707B" w:rsidP="001455D8">
      <w:pPr>
        <w:ind w:firstLine="731"/>
        <w:jc w:val="both"/>
        <w:rPr>
          <w:rFonts w:cs="Times New Roman"/>
          <w:szCs w:val="24"/>
        </w:rPr>
      </w:pPr>
      <w:r>
        <w:rPr>
          <w:color w:val="000000"/>
        </w:rPr>
        <w:t>6</w:t>
      </w:r>
      <w:r w:rsidR="00DE25B1">
        <w:rPr>
          <w:color w:val="000000"/>
        </w:rPr>
        <w:t xml:space="preserve">. </w:t>
      </w:r>
      <w:r w:rsidR="00DE25B1" w:rsidRPr="00C12B57">
        <w:rPr>
          <w:rFonts w:cs="Times New Roman"/>
          <w:i/>
          <w:iCs/>
          <w:color w:val="000000"/>
          <w:szCs w:val="24"/>
          <w:shd w:val="clear" w:color="auto" w:fill="FFFFFF"/>
        </w:rPr>
        <w:t xml:space="preserve">Galimi atitiktį žaliojo pirkimo reikalavimams įrodantys dokumentai, jeigu prie produktų minimalių aplinkos apsaugos kriterijų nenurodyta kitaip, </w:t>
      </w:r>
      <w:r w:rsidR="00DE25B1" w:rsidRPr="00C12B57">
        <w:rPr>
          <w:rFonts w:cs="Times New Roman"/>
          <w:i/>
          <w:iCs/>
          <w:szCs w:val="24"/>
        </w:rPr>
        <w:t xml:space="preserve"> teikiami kartu </w:t>
      </w:r>
      <w:r w:rsidR="00DE25B1" w:rsidRPr="00E6008F">
        <w:rPr>
          <w:rFonts w:cs="Times New Roman"/>
          <w:i/>
          <w:iCs/>
          <w:szCs w:val="24"/>
        </w:rPr>
        <w:t>su pasiūlymu:</w:t>
      </w:r>
      <w:r w:rsidR="00DE25B1" w:rsidRPr="00E6008F">
        <w:rPr>
          <w:rFonts w:cs="Times New Roman"/>
          <w:szCs w:val="24"/>
        </w:rPr>
        <w:t xml:space="preserve"> </w:t>
      </w:r>
    </w:p>
    <w:p w14:paraId="494EDFBF" w14:textId="58D76866" w:rsidR="00DE25B1" w:rsidRPr="006410A9" w:rsidRDefault="00DE25B1" w:rsidP="001455D8">
      <w:pPr>
        <w:pStyle w:val="Sraopastraipa"/>
        <w:ind w:left="0" w:firstLine="731"/>
      </w:pPr>
      <w:r>
        <w:rPr>
          <w:color w:val="000000"/>
          <w:shd w:val="clear" w:color="auto" w:fill="FFFFFF"/>
        </w:rPr>
        <w:t xml:space="preserve">  </w:t>
      </w:r>
      <w:r w:rsidR="0001707B">
        <w:rPr>
          <w:color w:val="000000"/>
          <w:shd w:val="clear" w:color="auto" w:fill="FFFFFF"/>
        </w:rPr>
        <w:t>6</w:t>
      </w:r>
      <w:r>
        <w:rPr>
          <w:color w:val="000000"/>
          <w:shd w:val="clear" w:color="auto" w:fill="FFFFFF"/>
        </w:rPr>
        <w:t>.1.</w:t>
      </w:r>
      <w:r w:rsidRPr="006410A9">
        <w:rPr>
          <w:color w:val="000000"/>
          <w:shd w:val="clear" w:color="auto" w:fill="FFFFFF"/>
        </w:rPr>
        <w:t> pakuotės aprašymas, gamintojo ir (ar) tiekėjo techniniai dokumentai, gamintojo ir (ar) importuotojo, ir (ar) tiekėjo rašytinis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71EA716F" w14:textId="117D59BA" w:rsidR="00DE25B1" w:rsidRPr="006410A9" w:rsidRDefault="0001707B" w:rsidP="001455D8">
      <w:pPr>
        <w:ind w:firstLine="731"/>
        <w:jc w:val="both"/>
      </w:pPr>
      <w:r>
        <w:rPr>
          <w:color w:val="000000"/>
          <w:shd w:val="clear" w:color="auto" w:fill="FFFFFF"/>
        </w:rPr>
        <w:t>6.</w:t>
      </w:r>
      <w:r w:rsidR="00BA4DD1">
        <w:rPr>
          <w:color w:val="000000"/>
          <w:shd w:val="clear" w:color="auto" w:fill="FFFFFF"/>
        </w:rPr>
        <w:t>2.</w:t>
      </w:r>
      <w:r w:rsidR="00DE25B1" w:rsidRPr="00BA4DD1">
        <w:rPr>
          <w:color w:val="000000"/>
          <w:shd w:val="clear" w:color="auto" w:fill="FFFFFF"/>
        </w:rPr>
        <w:t xml:space="preserve"> nepriklausomos šalies išduotas sertifikatas ar kitas lygiavertis dokumentas, kuriuo įrodoma atitiktis taikomiems standartams.</w:t>
      </w:r>
    </w:p>
    <w:p w14:paraId="4A0EA15D" w14:textId="77777777" w:rsidR="00DE25B1" w:rsidRDefault="00DE25B1" w:rsidP="001455D8">
      <w:pPr>
        <w:ind w:firstLine="709"/>
        <w:rPr>
          <w:color w:val="000000"/>
        </w:rPr>
      </w:pPr>
    </w:p>
    <w:p w14:paraId="44108A03" w14:textId="77777777" w:rsidR="008F4212" w:rsidRDefault="008F4212" w:rsidP="001455D8">
      <w:pPr>
        <w:ind w:firstLine="709"/>
        <w:rPr>
          <w:color w:val="000000"/>
        </w:rPr>
      </w:pPr>
    </w:p>
    <w:p w14:paraId="04E3955F" w14:textId="77777777" w:rsidR="008F4212" w:rsidRDefault="008F4212" w:rsidP="001455D8">
      <w:pPr>
        <w:ind w:firstLine="709"/>
        <w:rPr>
          <w:color w:val="000000"/>
        </w:rPr>
      </w:pPr>
    </w:p>
    <w:p w14:paraId="1AAFE6D5" w14:textId="77777777" w:rsidR="008F4212" w:rsidRDefault="008F4212" w:rsidP="001455D8">
      <w:pPr>
        <w:rPr>
          <w:color w:val="000000"/>
        </w:rPr>
      </w:pPr>
    </w:p>
    <w:sectPr w:rsidR="008F4212" w:rsidSect="007F266F">
      <w:footerReference w:type="default" r:id="rId18"/>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13D45" w14:textId="77777777" w:rsidR="00963B3C" w:rsidRDefault="00963B3C" w:rsidP="00081238">
      <w:r>
        <w:separator/>
      </w:r>
    </w:p>
  </w:endnote>
  <w:endnote w:type="continuationSeparator" w:id="0">
    <w:p w14:paraId="1BEE8E98" w14:textId="77777777" w:rsidR="00963B3C" w:rsidRDefault="00963B3C" w:rsidP="00081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Helvetica">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96611"/>
      <w:docPartObj>
        <w:docPartGallery w:val="Page Numbers (Bottom of Page)"/>
        <w:docPartUnique/>
      </w:docPartObj>
    </w:sdtPr>
    <w:sdtEndPr/>
    <w:sdtContent>
      <w:p w14:paraId="73B1CBB3" w14:textId="273785F6" w:rsidR="00234F1F" w:rsidRDefault="00234F1F">
        <w:pPr>
          <w:pStyle w:val="Porat"/>
          <w:jc w:val="center"/>
        </w:pPr>
        <w:r>
          <w:fldChar w:fldCharType="begin"/>
        </w:r>
        <w:r>
          <w:instrText>PAGE   \* MERGEFORMAT</w:instrText>
        </w:r>
        <w:r>
          <w:fldChar w:fldCharType="separate"/>
        </w:r>
        <w:r w:rsidR="000B1612">
          <w:rPr>
            <w:noProof/>
          </w:rPr>
          <w:t>9</w:t>
        </w:r>
        <w:r>
          <w:fldChar w:fldCharType="end"/>
        </w:r>
      </w:p>
    </w:sdtContent>
  </w:sdt>
  <w:p w14:paraId="55B6F50C" w14:textId="77777777" w:rsidR="00234F1F" w:rsidRDefault="00234F1F">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0AB59" w14:textId="77777777" w:rsidR="00963B3C" w:rsidRDefault="00963B3C" w:rsidP="00081238">
      <w:r>
        <w:separator/>
      </w:r>
    </w:p>
  </w:footnote>
  <w:footnote w:type="continuationSeparator" w:id="0">
    <w:p w14:paraId="62F321C5" w14:textId="77777777" w:rsidR="00963B3C" w:rsidRDefault="00963B3C" w:rsidP="000812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AA4"/>
    <w:multiLevelType w:val="hybridMultilevel"/>
    <w:tmpl w:val="1AEC2A66"/>
    <w:lvl w:ilvl="0" w:tplc="B49A1A0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 w15:restartNumberingAfterBreak="0">
    <w:nsid w:val="0BE92C24"/>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2" w15:restartNumberingAfterBreak="0">
    <w:nsid w:val="1BC9337E"/>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 w15:restartNumberingAfterBreak="0">
    <w:nsid w:val="3280039C"/>
    <w:multiLevelType w:val="multilevel"/>
    <w:tmpl w:val="5F3C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6710A"/>
    <w:multiLevelType w:val="multilevel"/>
    <w:tmpl w:val="B0A8B7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98C74C9"/>
    <w:multiLevelType w:val="multilevel"/>
    <w:tmpl w:val="04663B76"/>
    <w:lvl w:ilvl="0">
      <w:start w:val="20"/>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AED5CA3"/>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3AFF0F76"/>
    <w:multiLevelType w:val="hybridMultilevel"/>
    <w:tmpl w:val="FB1AAA40"/>
    <w:lvl w:ilvl="0" w:tplc="FFFFFFFF">
      <w:start w:val="1"/>
      <w:numFmt w:val="decimal"/>
      <w:lvlText w:val="%1."/>
      <w:lvlJc w:val="left"/>
      <w:pPr>
        <w:tabs>
          <w:tab w:val="num" w:pos="502"/>
        </w:tabs>
        <w:ind w:left="502" w:hanging="360"/>
      </w:pPr>
    </w:lvl>
    <w:lvl w:ilvl="1" w:tplc="DDC8C898">
      <w:start w:val="1"/>
      <w:numFmt w:val="bullet"/>
      <w:lvlText w:val=""/>
      <w:lvlJc w:val="left"/>
      <w:pPr>
        <w:ind w:left="360" w:hanging="360"/>
      </w:pPr>
      <w:rPr>
        <w:rFonts w:ascii="Symbol" w:hAnsi="Symbol" w:hint="default"/>
      </w:rPr>
    </w:lvl>
    <w:lvl w:ilvl="2" w:tplc="FFFFFFFF">
      <w:start w:val="1"/>
      <w:numFmt w:val="bullet"/>
      <w:lvlText w:val=""/>
      <w:lvlJc w:val="left"/>
      <w:pPr>
        <w:tabs>
          <w:tab w:val="num" w:pos="1980"/>
        </w:tabs>
        <w:ind w:left="1980" w:hanging="360"/>
      </w:pPr>
      <w:rPr>
        <w:rFonts w:ascii="Symbol" w:hAnsi="Symbol" w:hint="default"/>
        <w:sz w:val="20"/>
        <w:szCs w:val="20"/>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40D85CCE"/>
    <w:multiLevelType w:val="hybridMultilevel"/>
    <w:tmpl w:val="C4AEEB8A"/>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CB6F94"/>
    <w:multiLevelType w:val="multilevel"/>
    <w:tmpl w:val="61EADC0A"/>
    <w:lvl w:ilvl="0">
      <w:start w:val="1"/>
      <w:numFmt w:val="decimal"/>
      <w:lvlText w:val="%1."/>
      <w:lvlJc w:val="left"/>
      <w:pPr>
        <w:ind w:left="1069" w:hanging="360"/>
      </w:pPr>
      <w:rPr>
        <w:rFonts w:ascii="Times New Roman" w:eastAsia="Calibri" w:hAnsi="Times New Roman" w:cstheme="minorBidi"/>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0" w15:restartNumberingAfterBreak="0">
    <w:nsid w:val="53F23A59"/>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68222E15"/>
    <w:multiLevelType w:val="hybridMultilevel"/>
    <w:tmpl w:val="7D0CAF20"/>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8169A5"/>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3" w15:restartNumberingAfterBreak="0">
    <w:nsid w:val="6FF55CD0"/>
    <w:multiLevelType w:val="hybridMultilevel"/>
    <w:tmpl w:val="58261AE0"/>
    <w:lvl w:ilvl="0" w:tplc="1584C23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75673B8D"/>
    <w:multiLevelType w:val="hybridMultilevel"/>
    <w:tmpl w:val="FC6C83D0"/>
    <w:lvl w:ilvl="0" w:tplc="0DB8B302">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7DF07D8"/>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6" w15:restartNumberingAfterBreak="0">
    <w:nsid w:val="7CA51471"/>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9"/>
  </w:num>
  <w:num w:numId="2">
    <w:abstractNumId w:val="10"/>
  </w:num>
  <w:num w:numId="3">
    <w:abstractNumId w:val="2"/>
  </w:num>
  <w:num w:numId="4">
    <w:abstractNumId w:val="16"/>
  </w:num>
  <w:num w:numId="5">
    <w:abstractNumId w:val="6"/>
  </w:num>
  <w:num w:numId="6">
    <w:abstractNumId w:val="0"/>
  </w:num>
  <w:num w:numId="7">
    <w:abstractNumId w:val="1"/>
  </w:num>
  <w:num w:numId="8">
    <w:abstractNumId w:val="15"/>
  </w:num>
  <w:num w:numId="9">
    <w:abstractNumId w:val="12"/>
  </w:num>
  <w:num w:numId="10">
    <w:abstractNumId w:val="13"/>
  </w:num>
  <w:num w:numId="11">
    <w:abstractNumId w:val="3"/>
  </w:num>
  <w:num w:numId="12">
    <w:abstractNumId w:val="8"/>
  </w:num>
  <w:num w:numId="13">
    <w:abstractNumId w:val="4"/>
  </w:num>
  <w:num w:numId="14">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5">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6">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7">
    <w:abstractNumId w:val="11"/>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D5"/>
    <w:rsid w:val="000010B4"/>
    <w:rsid w:val="00002FA9"/>
    <w:rsid w:val="0001707B"/>
    <w:rsid w:val="000349FC"/>
    <w:rsid w:val="00047018"/>
    <w:rsid w:val="00053A49"/>
    <w:rsid w:val="0005782B"/>
    <w:rsid w:val="000652DA"/>
    <w:rsid w:val="00081238"/>
    <w:rsid w:val="0008536D"/>
    <w:rsid w:val="000919F5"/>
    <w:rsid w:val="000A0F80"/>
    <w:rsid w:val="000B1143"/>
    <w:rsid w:val="000B1612"/>
    <w:rsid w:val="000B7125"/>
    <w:rsid w:val="000C191A"/>
    <w:rsid w:val="000C1A5E"/>
    <w:rsid w:val="000C43E2"/>
    <w:rsid w:val="000C613C"/>
    <w:rsid w:val="000D015A"/>
    <w:rsid w:val="000D1908"/>
    <w:rsid w:val="000E0D0F"/>
    <w:rsid w:val="000F0248"/>
    <w:rsid w:val="000F6B21"/>
    <w:rsid w:val="001068D5"/>
    <w:rsid w:val="00117893"/>
    <w:rsid w:val="00142E76"/>
    <w:rsid w:val="001455D8"/>
    <w:rsid w:val="001505FB"/>
    <w:rsid w:val="00156A95"/>
    <w:rsid w:val="00167DD6"/>
    <w:rsid w:val="0017297E"/>
    <w:rsid w:val="0019594F"/>
    <w:rsid w:val="001A2923"/>
    <w:rsid w:val="001D4590"/>
    <w:rsid w:val="001E4C2B"/>
    <w:rsid w:val="00217D1A"/>
    <w:rsid w:val="00231AFF"/>
    <w:rsid w:val="00234402"/>
    <w:rsid w:val="00234F1F"/>
    <w:rsid w:val="002356DF"/>
    <w:rsid w:val="0025609D"/>
    <w:rsid w:val="00257EC5"/>
    <w:rsid w:val="00264CBB"/>
    <w:rsid w:val="002651AE"/>
    <w:rsid w:val="0026651C"/>
    <w:rsid w:val="00271F41"/>
    <w:rsid w:val="00274817"/>
    <w:rsid w:val="002936E3"/>
    <w:rsid w:val="002952C7"/>
    <w:rsid w:val="00296E97"/>
    <w:rsid w:val="002C57E9"/>
    <w:rsid w:val="002D10D6"/>
    <w:rsid w:val="002D4C0D"/>
    <w:rsid w:val="002E1718"/>
    <w:rsid w:val="002F1DCF"/>
    <w:rsid w:val="002F77EE"/>
    <w:rsid w:val="00302D90"/>
    <w:rsid w:val="003134B7"/>
    <w:rsid w:val="00315051"/>
    <w:rsid w:val="00321F67"/>
    <w:rsid w:val="00326C40"/>
    <w:rsid w:val="003277E0"/>
    <w:rsid w:val="00330FAA"/>
    <w:rsid w:val="00346504"/>
    <w:rsid w:val="00347E83"/>
    <w:rsid w:val="00366264"/>
    <w:rsid w:val="003A2516"/>
    <w:rsid w:val="003B1EC8"/>
    <w:rsid w:val="003B4B8B"/>
    <w:rsid w:val="003C4E0B"/>
    <w:rsid w:val="003C77DE"/>
    <w:rsid w:val="003E4E06"/>
    <w:rsid w:val="003F5C92"/>
    <w:rsid w:val="004246FE"/>
    <w:rsid w:val="00432E75"/>
    <w:rsid w:val="004450B1"/>
    <w:rsid w:val="004477BA"/>
    <w:rsid w:val="00454C97"/>
    <w:rsid w:val="004749F0"/>
    <w:rsid w:val="00481813"/>
    <w:rsid w:val="00497EC0"/>
    <w:rsid w:val="004A0254"/>
    <w:rsid w:val="004D2336"/>
    <w:rsid w:val="004E7BC7"/>
    <w:rsid w:val="004F56D6"/>
    <w:rsid w:val="00511A12"/>
    <w:rsid w:val="00513636"/>
    <w:rsid w:val="00514035"/>
    <w:rsid w:val="00530E02"/>
    <w:rsid w:val="00532061"/>
    <w:rsid w:val="00535B3C"/>
    <w:rsid w:val="00560B14"/>
    <w:rsid w:val="00560F11"/>
    <w:rsid w:val="0056212F"/>
    <w:rsid w:val="00571AA1"/>
    <w:rsid w:val="00576991"/>
    <w:rsid w:val="005A64C8"/>
    <w:rsid w:val="005B0B2F"/>
    <w:rsid w:val="005D4801"/>
    <w:rsid w:val="005D4818"/>
    <w:rsid w:val="005E0998"/>
    <w:rsid w:val="005E47F3"/>
    <w:rsid w:val="005F44C2"/>
    <w:rsid w:val="005F4D93"/>
    <w:rsid w:val="006162E0"/>
    <w:rsid w:val="0062478F"/>
    <w:rsid w:val="006265BD"/>
    <w:rsid w:val="00626D79"/>
    <w:rsid w:val="006335F5"/>
    <w:rsid w:val="00641A4C"/>
    <w:rsid w:val="00643205"/>
    <w:rsid w:val="00643678"/>
    <w:rsid w:val="00647B4B"/>
    <w:rsid w:val="00675C88"/>
    <w:rsid w:val="006772A4"/>
    <w:rsid w:val="0068374C"/>
    <w:rsid w:val="00683B61"/>
    <w:rsid w:val="00695767"/>
    <w:rsid w:val="006C237A"/>
    <w:rsid w:val="006C3AF7"/>
    <w:rsid w:val="006C67F7"/>
    <w:rsid w:val="006D08EB"/>
    <w:rsid w:val="006D3B65"/>
    <w:rsid w:val="006D443B"/>
    <w:rsid w:val="006D54FE"/>
    <w:rsid w:val="006E05D6"/>
    <w:rsid w:val="006E4615"/>
    <w:rsid w:val="00702A99"/>
    <w:rsid w:val="0070468B"/>
    <w:rsid w:val="00705DD6"/>
    <w:rsid w:val="00760A5D"/>
    <w:rsid w:val="00780DC7"/>
    <w:rsid w:val="00796942"/>
    <w:rsid w:val="007A261D"/>
    <w:rsid w:val="007A4B4D"/>
    <w:rsid w:val="007A56AB"/>
    <w:rsid w:val="007C39C4"/>
    <w:rsid w:val="007D28AD"/>
    <w:rsid w:val="007D469C"/>
    <w:rsid w:val="007D6365"/>
    <w:rsid w:val="007D7D1D"/>
    <w:rsid w:val="007E3131"/>
    <w:rsid w:val="007E4619"/>
    <w:rsid w:val="007F266F"/>
    <w:rsid w:val="008065FB"/>
    <w:rsid w:val="00806636"/>
    <w:rsid w:val="008133B3"/>
    <w:rsid w:val="008147C4"/>
    <w:rsid w:val="00827E41"/>
    <w:rsid w:val="00832EE5"/>
    <w:rsid w:val="00842AA0"/>
    <w:rsid w:val="00845724"/>
    <w:rsid w:val="0084699F"/>
    <w:rsid w:val="008649E0"/>
    <w:rsid w:val="00881D56"/>
    <w:rsid w:val="0089749D"/>
    <w:rsid w:val="008B17BD"/>
    <w:rsid w:val="008B28D8"/>
    <w:rsid w:val="008C35B3"/>
    <w:rsid w:val="008D79B5"/>
    <w:rsid w:val="008E2001"/>
    <w:rsid w:val="008F4212"/>
    <w:rsid w:val="00901301"/>
    <w:rsid w:val="00904510"/>
    <w:rsid w:val="00904E14"/>
    <w:rsid w:val="009068DE"/>
    <w:rsid w:val="009126A1"/>
    <w:rsid w:val="0091276C"/>
    <w:rsid w:val="00927027"/>
    <w:rsid w:val="009316E2"/>
    <w:rsid w:val="00942645"/>
    <w:rsid w:val="00944900"/>
    <w:rsid w:val="009512EC"/>
    <w:rsid w:val="0095579A"/>
    <w:rsid w:val="00962700"/>
    <w:rsid w:val="00963B3C"/>
    <w:rsid w:val="00983500"/>
    <w:rsid w:val="009A753F"/>
    <w:rsid w:val="009B4FDF"/>
    <w:rsid w:val="009B68BA"/>
    <w:rsid w:val="009D614B"/>
    <w:rsid w:val="00A04703"/>
    <w:rsid w:val="00A129AC"/>
    <w:rsid w:val="00A12A4A"/>
    <w:rsid w:val="00A21054"/>
    <w:rsid w:val="00A4038C"/>
    <w:rsid w:val="00A5014D"/>
    <w:rsid w:val="00A52B6C"/>
    <w:rsid w:val="00A55227"/>
    <w:rsid w:val="00A63F4C"/>
    <w:rsid w:val="00A653FD"/>
    <w:rsid w:val="00A839EF"/>
    <w:rsid w:val="00A903B8"/>
    <w:rsid w:val="00A90923"/>
    <w:rsid w:val="00A9132C"/>
    <w:rsid w:val="00A97738"/>
    <w:rsid w:val="00AA32CD"/>
    <w:rsid w:val="00AA481F"/>
    <w:rsid w:val="00AB1F2F"/>
    <w:rsid w:val="00AC3CDE"/>
    <w:rsid w:val="00AC7DB1"/>
    <w:rsid w:val="00AD2EEA"/>
    <w:rsid w:val="00AE6E4F"/>
    <w:rsid w:val="00AF25CE"/>
    <w:rsid w:val="00AF3BD5"/>
    <w:rsid w:val="00B0208D"/>
    <w:rsid w:val="00B11CA2"/>
    <w:rsid w:val="00B14571"/>
    <w:rsid w:val="00B158CD"/>
    <w:rsid w:val="00B37F69"/>
    <w:rsid w:val="00B42281"/>
    <w:rsid w:val="00B45C4B"/>
    <w:rsid w:val="00B533BC"/>
    <w:rsid w:val="00B661E3"/>
    <w:rsid w:val="00B70052"/>
    <w:rsid w:val="00B707C4"/>
    <w:rsid w:val="00B73AD8"/>
    <w:rsid w:val="00B75948"/>
    <w:rsid w:val="00B75BDF"/>
    <w:rsid w:val="00B76FC8"/>
    <w:rsid w:val="00B92DD2"/>
    <w:rsid w:val="00B9365B"/>
    <w:rsid w:val="00BA4DD1"/>
    <w:rsid w:val="00BC7DCA"/>
    <w:rsid w:val="00BD7A2D"/>
    <w:rsid w:val="00BE0908"/>
    <w:rsid w:val="00BF3E2A"/>
    <w:rsid w:val="00BF4326"/>
    <w:rsid w:val="00C06DD6"/>
    <w:rsid w:val="00C07A58"/>
    <w:rsid w:val="00C178CB"/>
    <w:rsid w:val="00C30476"/>
    <w:rsid w:val="00C347E8"/>
    <w:rsid w:val="00C35BB5"/>
    <w:rsid w:val="00C36039"/>
    <w:rsid w:val="00C37253"/>
    <w:rsid w:val="00C745D2"/>
    <w:rsid w:val="00C976E4"/>
    <w:rsid w:val="00CA0956"/>
    <w:rsid w:val="00CB5A71"/>
    <w:rsid w:val="00CD2110"/>
    <w:rsid w:val="00CD2366"/>
    <w:rsid w:val="00CE1A43"/>
    <w:rsid w:val="00D00C16"/>
    <w:rsid w:val="00D21260"/>
    <w:rsid w:val="00D23FE5"/>
    <w:rsid w:val="00D47706"/>
    <w:rsid w:val="00D51E1C"/>
    <w:rsid w:val="00D52D76"/>
    <w:rsid w:val="00D8462A"/>
    <w:rsid w:val="00D85FE1"/>
    <w:rsid w:val="00DA673A"/>
    <w:rsid w:val="00DC7042"/>
    <w:rsid w:val="00DD3ED4"/>
    <w:rsid w:val="00DD75B0"/>
    <w:rsid w:val="00DE1D02"/>
    <w:rsid w:val="00DE25B1"/>
    <w:rsid w:val="00DE36D5"/>
    <w:rsid w:val="00DE5B2B"/>
    <w:rsid w:val="00E0237F"/>
    <w:rsid w:val="00E10CB6"/>
    <w:rsid w:val="00E138DE"/>
    <w:rsid w:val="00E14CFB"/>
    <w:rsid w:val="00E17E3D"/>
    <w:rsid w:val="00E2205D"/>
    <w:rsid w:val="00E25250"/>
    <w:rsid w:val="00E3334E"/>
    <w:rsid w:val="00E40DD5"/>
    <w:rsid w:val="00E4106A"/>
    <w:rsid w:val="00E43798"/>
    <w:rsid w:val="00E7021C"/>
    <w:rsid w:val="00E77327"/>
    <w:rsid w:val="00E87938"/>
    <w:rsid w:val="00EB1816"/>
    <w:rsid w:val="00EC4A92"/>
    <w:rsid w:val="00F0408D"/>
    <w:rsid w:val="00F10A71"/>
    <w:rsid w:val="00F1321C"/>
    <w:rsid w:val="00F30A26"/>
    <w:rsid w:val="00F4578B"/>
    <w:rsid w:val="00F45F55"/>
    <w:rsid w:val="00F503F9"/>
    <w:rsid w:val="00F54C78"/>
    <w:rsid w:val="00F61A4A"/>
    <w:rsid w:val="00F668E4"/>
    <w:rsid w:val="00F71AA7"/>
    <w:rsid w:val="00F768C0"/>
    <w:rsid w:val="00F85341"/>
    <w:rsid w:val="00F943FC"/>
    <w:rsid w:val="00F95BF5"/>
    <w:rsid w:val="00FD0B47"/>
    <w:rsid w:val="00FE3223"/>
    <w:rsid w:val="00FE354C"/>
    <w:rsid w:val="00FF2CCC"/>
    <w:rsid w:val="00FF5E18"/>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DA9A1"/>
  <w15:docId w15:val="{E13557C4-DC92-4C86-A6E5-F0C3432F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21260"/>
    <w:pPr>
      <w:spacing w:after="0" w:line="240" w:lineRule="auto"/>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1"/>
    <w:basedOn w:val="prastasis"/>
    <w:link w:val="SraopastraipaDiagrama"/>
    <w:uiPriority w:val="34"/>
    <w:qFormat/>
    <w:rsid w:val="005A64C8"/>
    <w:pPr>
      <w:ind w:left="720"/>
      <w:contextualSpacing/>
      <w:jc w:val="both"/>
    </w:pPr>
    <w:rPr>
      <w:rFonts w:eastAsiaTheme="minorEastAsia" w:cs="Times New Roman"/>
      <w:szCs w:val="24"/>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rsid w:val="005A64C8"/>
    <w:rPr>
      <w:rFonts w:ascii="Times New Roman" w:eastAsiaTheme="minorEastAsia" w:hAnsi="Times New Roman" w:cs="Times New Roman"/>
      <w:sz w:val="24"/>
      <w:szCs w:val="24"/>
      <w:lang w:eastAsia="lt-LT"/>
    </w:rPr>
  </w:style>
  <w:style w:type="table" w:customStyle="1" w:styleId="Lentelstinklelis2">
    <w:name w:val="Lentelės tinklelis2"/>
    <w:basedOn w:val="prastojilentel"/>
    <w:next w:val="Lentelstinklelis"/>
    <w:uiPriority w:val="39"/>
    <w:rsid w:val="005A64C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5A6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5A64C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A64C8"/>
    <w:rPr>
      <w:rFonts w:ascii="Tahoma" w:hAnsi="Tahoma" w:cs="Tahoma"/>
      <w:sz w:val="16"/>
      <w:szCs w:val="16"/>
    </w:rPr>
  </w:style>
  <w:style w:type="character" w:styleId="Komentaronuoroda">
    <w:name w:val="annotation reference"/>
    <w:basedOn w:val="Numatytasispastraiposriftas"/>
    <w:uiPriority w:val="99"/>
    <w:semiHidden/>
    <w:unhideWhenUsed/>
    <w:rsid w:val="000B1143"/>
    <w:rPr>
      <w:sz w:val="16"/>
      <w:szCs w:val="16"/>
    </w:rPr>
  </w:style>
  <w:style w:type="paragraph" w:styleId="Komentarotekstas">
    <w:name w:val="annotation text"/>
    <w:basedOn w:val="prastasis"/>
    <w:link w:val="KomentarotekstasDiagrama"/>
    <w:uiPriority w:val="99"/>
    <w:unhideWhenUsed/>
    <w:rsid w:val="000B1143"/>
    <w:rPr>
      <w:sz w:val="20"/>
      <w:szCs w:val="20"/>
    </w:rPr>
  </w:style>
  <w:style w:type="character" w:customStyle="1" w:styleId="KomentarotekstasDiagrama">
    <w:name w:val="Komentaro tekstas Diagrama"/>
    <w:basedOn w:val="Numatytasispastraiposriftas"/>
    <w:link w:val="Komentarotekstas"/>
    <w:uiPriority w:val="99"/>
    <w:rsid w:val="000B1143"/>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71F41"/>
    <w:rPr>
      <w:b/>
      <w:bCs/>
    </w:rPr>
  </w:style>
  <w:style w:type="character" w:customStyle="1" w:styleId="KomentarotemaDiagrama">
    <w:name w:val="Komentaro tema Diagrama"/>
    <w:basedOn w:val="KomentarotekstasDiagrama"/>
    <w:link w:val="Komentarotema"/>
    <w:uiPriority w:val="99"/>
    <w:semiHidden/>
    <w:rsid w:val="00271F41"/>
    <w:rPr>
      <w:rFonts w:ascii="Times New Roman" w:hAnsi="Times New Roman"/>
      <w:b/>
      <w:bCs/>
      <w:sz w:val="20"/>
      <w:szCs w:val="20"/>
    </w:rPr>
  </w:style>
  <w:style w:type="paragraph" w:styleId="prastasiniatinklio">
    <w:name w:val="Normal (Web)"/>
    <w:basedOn w:val="prastasis"/>
    <w:uiPriority w:val="99"/>
    <w:unhideWhenUsed/>
    <w:rsid w:val="00C36039"/>
    <w:pPr>
      <w:spacing w:before="100" w:beforeAutospacing="1" w:after="100" w:afterAutospacing="1"/>
    </w:pPr>
    <w:rPr>
      <w:rFonts w:eastAsia="Times New Roman" w:cs="Times New Roman"/>
      <w:szCs w:val="24"/>
      <w:lang w:eastAsia="lt-LT"/>
    </w:rPr>
  </w:style>
  <w:style w:type="character" w:customStyle="1" w:styleId="normaltextrun">
    <w:name w:val="normaltextrun"/>
    <w:basedOn w:val="Numatytasispastraiposriftas"/>
    <w:rsid w:val="00511A12"/>
  </w:style>
  <w:style w:type="character" w:customStyle="1" w:styleId="eop">
    <w:name w:val="eop"/>
    <w:basedOn w:val="Numatytasispastraiposriftas"/>
    <w:rsid w:val="00511A12"/>
  </w:style>
  <w:style w:type="paragraph" w:customStyle="1" w:styleId="xmsonormal">
    <w:name w:val="x_msonormal"/>
    <w:basedOn w:val="prastasis"/>
    <w:rsid w:val="00C06DD6"/>
    <w:pPr>
      <w:spacing w:before="100" w:beforeAutospacing="1" w:after="100" w:afterAutospacing="1"/>
    </w:pPr>
    <w:rPr>
      <w:rFonts w:eastAsia="Times New Roman" w:cs="Times New Roman"/>
      <w:szCs w:val="24"/>
      <w:lang w:eastAsia="lt-LT"/>
    </w:rPr>
  </w:style>
  <w:style w:type="paragraph" w:styleId="Antrats">
    <w:name w:val="header"/>
    <w:basedOn w:val="prastasis"/>
    <w:link w:val="AntratsDiagrama"/>
    <w:uiPriority w:val="99"/>
    <w:unhideWhenUsed/>
    <w:rsid w:val="008065FB"/>
    <w:pPr>
      <w:tabs>
        <w:tab w:val="center" w:pos="4819"/>
        <w:tab w:val="right" w:pos="9638"/>
      </w:tabs>
    </w:pPr>
  </w:style>
  <w:style w:type="character" w:customStyle="1" w:styleId="AntratsDiagrama">
    <w:name w:val="Antraštės Diagrama"/>
    <w:basedOn w:val="Numatytasispastraiposriftas"/>
    <w:link w:val="Antrats"/>
    <w:uiPriority w:val="99"/>
    <w:rsid w:val="008065FB"/>
    <w:rPr>
      <w:rFonts w:ascii="Times New Roman" w:hAnsi="Times New Roman"/>
      <w:sz w:val="24"/>
    </w:rPr>
  </w:style>
  <w:style w:type="paragraph" w:styleId="Porat">
    <w:name w:val="footer"/>
    <w:basedOn w:val="prastasis"/>
    <w:link w:val="PoratDiagrama"/>
    <w:uiPriority w:val="99"/>
    <w:unhideWhenUsed/>
    <w:rsid w:val="008065FB"/>
    <w:pPr>
      <w:tabs>
        <w:tab w:val="center" w:pos="4819"/>
        <w:tab w:val="right" w:pos="9638"/>
      </w:tabs>
    </w:pPr>
  </w:style>
  <w:style w:type="character" w:customStyle="1" w:styleId="PoratDiagrama">
    <w:name w:val="Poraštė Diagrama"/>
    <w:basedOn w:val="Numatytasispastraiposriftas"/>
    <w:link w:val="Porat"/>
    <w:uiPriority w:val="99"/>
    <w:rsid w:val="008065F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0557">
      <w:bodyDiv w:val="1"/>
      <w:marLeft w:val="0"/>
      <w:marRight w:val="0"/>
      <w:marTop w:val="0"/>
      <w:marBottom w:val="0"/>
      <w:divBdr>
        <w:top w:val="none" w:sz="0" w:space="0" w:color="auto"/>
        <w:left w:val="none" w:sz="0" w:space="0" w:color="auto"/>
        <w:bottom w:val="none" w:sz="0" w:space="0" w:color="auto"/>
        <w:right w:val="none" w:sz="0" w:space="0" w:color="auto"/>
      </w:divBdr>
    </w:div>
    <w:div w:id="695540259">
      <w:bodyDiv w:val="1"/>
      <w:marLeft w:val="0"/>
      <w:marRight w:val="0"/>
      <w:marTop w:val="0"/>
      <w:marBottom w:val="0"/>
      <w:divBdr>
        <w:top w:val="none" w:sz="0" w:space="0" w:color="auto"/>
        <w:left w:val="none" w:sz="0" w:space="0" w:color="auto"/>
        <w:bottom w:val="none" w:sz="0" w:space="0" w:color="auto"/>
        <w:right w:val="none" w:sz="0" w:space="0" w:color="auto"/>
      </w:divBdr>
    </w:div>
    <w:div w:id="699935913">
      <w:bodyDiv w:val="1"/>
      <w:marLeft w:val="0"/>
      <w:marRight w:val="0"/>
      <w:marTop w:val="0"/>
      <w:marBottom w:val="0"/>
      <w:divBdr>
        <w:top w:val="none" w:sz="0" w:space="0" w:color="auto"/>
        <w:left w:val="none" w:sz="0" w:space="0" w:color="auto"/>
        <w:bottom w:val="none" w:sz="0" w:space="0" w:color="auto"/>
        <w:right w:val="none" w:sz="0" w:space="0" w:color="auto"/>
      </w:divBdr>
    </w:div>
    <w:div w:id="805049041">
      <w:bodyDiv w:val="1"/>
      <w:marLeft w:val="0"/>
      <w:marRight w:val="0"/>
      <w:marTop w:val="0"/>
      <w:marBottom w:val="0"/>
      <w:divBdr>
        <w:top w:val="none" w:sz="0" w:space="0" w:color="auto"/>
        <w:left w:val="none" w:sz="0" w:space="0" w:color="auto"/>
        <w:bottom w:val="none" w:sz="0" w:space="0" w:color="auto"/>
        <w:right w:val="none" w:sz="0" w:space="0" w:color="auto"/>
      </w:divBdr>
    </w:div>
    <w:div w:id="853301639">
      <w:bodyDiv w:val="1"/>
      <w:marLeft w:val="0"/>
      <w:marRight w:val="0"/>
      <w:marTop w:val="0"/>
      <w:marBottom w:val="0"/>
      <w:divBdr>
        <w:top w:val="none" w:sz="0" w:space="0" w:color="auto"/>
        <w:left w:val="none" w:sz="0" w:space="0" w:color="auto"/>
        <w:bottom w:val="none" w:sz="0" w:space="0" w:color="auto"/>
        <w:right w:val="none" w:sz="0" w:space="0" w:color="auto"/>
      </w:divBdr>
    </w:div>
    <w:div w:id="986207380">
      <w:bodyDiv w:val="1"/>
      <w:marLeft w:val="0"/>
      <w:marRight w:val="0"/>
      <w:marTop w:val="0"/>
      <w:marBottom w:val="0"/>
      <w:divBdr>
        <w:top w:val="none" w:sz="0" w:space="0" w:color="auto"/>
        <w:left w:val="none" w:sz="0" w:space="0" w:color="auto"/>
        <w:bottom w:val="none" w:sz="0" w:space="0" w:color="auto"/>
        <w:right w:val="none" w:sz="0" w:space="0" w:color="auto"/>
      </w:divBdr>
      <w:divsChild>
        <w:div w:id="1342856662">
          <w:marLeft w:val="0"/>
          <w:marRight w:val="0"/>
          <w:marTop w:val="240"/>
          <w:marBottom w:val="240"/>
          <w:divBdr>
            <w:top w:val="none" w:sz="0" w:space="0" w:color="auto"/>
            <w:left w:val="none" w:sz="0" w:space="0" w:color="auto"/>
            <w:bottom w:val="none" w:sz="0" w:space="0" w:color="auto"/>
            <w:right w:val="none" w:sz="0" w:space="0" w:color="auto"/>
          </w:divBdr>
        </w:div>
        <w:div w:id="1930389398">
          <w:marLeft w:val="0"/>
          <w:marRight w:val="0"/>
          <w:marTop w:val="240"/>
          <w:marBottom w:val="240"/>
          <w:divBdr>
            <w:top w:val="none" w:sz="0" w:space="0" w:color="auto"/>
            <w:left w:val="none" w:sz="0" w:space="0" w:color="auto"/>
            <w:bottom w:val="none" w:sz="0" w:space="0" w:color="auto"/>
            <w:right w:val="none" w:sz="0" w:space="0" w:color="auto"/>
          </w:divBdr>
        </w:div>
        <w:div w:id="190152694">
          <w:marLeft w:val="0"/>
          <w:marRight w:val="0"/>
          <w:marTop w:val="240"/>
          <w:marBottom w:val="240"/>
          <w:divBdr>
            <w:top w:val="none" w:sz="0" w:space="0" w:color="auto"/>
            <w:left w:val="none" w:sz="0" w:space="0" w:color="auto"/>
            <w:bottom w:val="none" w:sz="0" w:space="0" w:color="auto"/>
            <w:right w:val="none" w:sz="0" w:space="0" w:color="auto"/>
          </w:divBdr>
        </w:div>
      </w:divsChild>
    </w:div>
    <w:div w:id="1026979193">
      <w:bodyDiv w:val="1"/>
      <w:marLeft w:val="0"/>
      <w:marRight w:val="0"/>
      <w:marTop w:val="0"/>
      <w:marBottom w:val="0"/>
      <w:divBdr>
        <w:top w:val="none" w:sz="0" w:space="0" w:color="auto"/>
        <w:left w:val="none" w:sz="0" w:space="0" w:color="auto"/>
        <w:bottom w:val="none" w:sz="0" w:space="0" w:color="auto"/>
        <w:right w:val="none" w:sz="0" w:space="0" w:color="auto"/>
      </w:divBdr>
    </w:div>
    <w:div w:id="1093622257">
      <w:bodyDiv w:val="1"/>
      <w:marLeft w:val="0"/>
      <w:marRight w:val="0"/>
      <w:marTop w:val="0"/>
      <w:marBottom w:val="0"/>
      <w:divBdr>
        <w:top w:val="none" w:sz="0" w:space="0" w:color="auto"/>
        <w:left w:val="none" w:sz="0" w:space="0" w:color="auto"/>
        <w:bottom w:val="none" w:sz="0" w:space="0" w:color="auto"/>
        <w:right w:val="none" w:sz="0" w:space="0" w:color="auto"/>
      </w:divBdr>
    </w:div>
    <w:div w:id="1302267134">
      <w:bodyDiv w:val="1"/>
      <w:marLeft w:val="0"/>
      <w:marRight w:val="0"/>
      <w:marTop w:val="0"/>
      <w:marBottom w:val="0"/>
      <w:divBdr>
        <w:top w:val="none" w:sz="0" w:space="0" w:color="auto"/>
        <w:left w:val="none" w:sz="0" w:space="0" w:color="auto"/>
        <w:bottom w:val="none" w:sz="0" w:space="0" w:color="auto"/>
        <w:right w:val="none" w:sz="0" w:space="0" w:color="auto"/>
      </w:divBdr>
    </w:div>
    <w:div w:id="1660765012">
      <w:bodyDiv w:val="1"/>
      <w:marLeft w:val="0"/>
      <w:marRight w:val="0"/>
      <w:marTop w:val="0"/>
      <w:marBottom w:val="0"/>
      <w:divBdr>
        <w:top w:val="none" w:sz="0" w:space="0" w:color="auto"/>
        <w:left w:val="none" w:sz="0" w:space="0" w:color="auto"/>
        <w:bottom w:val="none" w:sz="0" w:space="0" w:color="auto"/>
        <w:right w:val="none" w:sz="0" w:space="0" w:color="auto"/>
      </w:divBdr>
    </w:div>
    <w:div w:id="1718242542">
      <w:bodyDiv w:val="1"/>
      <w:marLeft w:val="0"/>
      <w:marRight w:val="0"/>
      <w:marTop w:val="0"/>
      <w:marBottom w:val="0"/>
      <w:divBdr>
        <w:top w:val="none" w:sz="0" w:space="0" w:color="auto"/>
        <w:left w:val="none" w:sz="0" w:space="0" w:color="auto"/>
        <w:bottom w:val="none" w:sz="0" w:space="0" w:color="auto"/>
        <w:right w:val="none" w:sz="0" w:space="0" w:color="auto"/>
      </w:divBdr>
    </w:div>
    <w:div w:id="2065718417">
      <w:bodyDiv w:val="1"/>
      <w:marLeft w:val="0"/>
      <w:marRight w:val="0"/>
      <w:marTop w:val="0"/>
      <w:marBottom w:val="0"/>
      <w:divBdr>
        <w:top w:val="none" w:sz="0" w:space="0" w:color="auto"/>
        <w:left w:val="none" w:sz="0" w:space="0" w:color="auto"/>
        <w:bottom w:val="none" w:sz="0" w:space="0" w:color="auto"/>
        <w:right w:val="none" w:sz="0" w:space="0" w:color="auto"/>
      </w:divBdr>
    </w:div>
    <w:div w:id="211879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1715D-1C7C-4501-8458-BB0181E5A592}">
  <ds:schemaRefs>
    <ds:schemaRef ds:uri="http://schemas.openxmlformats.org/officeDocument/2006/bibliography"/>
  </ds:schemaRefs>
</ds:datastoreItem>
</file>

<file path=docMetadata/LabelInfo.xml><?xml version="1.0" encoding="utf-8"?>
<clbl:labelList xmlns:clbl="http://schemas.microsoft.com/office/2020/mipLabelMetadata">
  <clbl:label id="{ffcdfac2-430b-48d8-b537-ec930f3dd155}" enabled="1" method="Privileged" siteId="{9a8ff9e3-0e35-4620-a724-e9834dc50b51}"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9398</Words>
  <Characters>5357</Characters>
  <Application>Microsoft Office Word</Application>
  <DocSecurity>0</DocSecurity>
  <Lines>44</Lines>
  <Paragraphs>29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Raimonda Bartkevičienė</dc:creator>
  <cp:keywords/>
  <dc:description/>
  <cp:lastModifiedBy>Eineta Kivaraitė</cp:lastModifiedBy>
  <cp:revision>3</cp:revision>
  <cp:lastPrinted>2025-04-24T12:44:00Z</cp:lastPrinted>
  <dcterms:created xsi:type="dcterms:W3CDTF">2025-07-08T09:56:00Z</dcterms:created>
  <dcterms:modified xsi:type="dcterms:W3CDTF">2025-07-09T11:30:00Z</dcterms:modified>
</cp:coreProperties>
</file>