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117A" w14:textId="77777777" w:rsidR="000625B4" w:rsidRDefault="000625B4" w:rsidP="00267ACD">
      <w:pPr>
        <w:rPr>
          <w:b/>
          <w:bCs/>
          <w:sz w:val="24"/>
          <w:szCs w:val="24"/>
        </w:rPr>
      </w:pPr>
    </w:p>
    <w:p w14:paraId="060BC67C" w14:textId="77777777" w:rsidR="000625B4" w:rsidRDefault="000625B4" w:rsidP="00267ACD">
      <w:pPr>
        <w:rPr>
          <w:b/>
          <w:bCs/>
          <w:sz w:val="24"/>
          <w:szCs w:val="24"/>
        </w:rPr>
      </w:pPr>
    </w:p>
    <w:p w14:paraId="139CCF79" w14:textId="363E2F60" w:rsidR="00267ACD" w:rsidRPr="00216EB3" w:rsidRDefault="00267ACD" w:rsidP="00216EB3">
      <w:pPr>
        <w:rPr>
          <w:b/>
          <w:bCs/>
          <w:sz w:val="24"/>
          <w:szCs w:val="24"/>
        </w:rPr>
      </w:pPr>
      <w:r w:rsidRPr="00216EB3">
        <w:rPr>
          <w:b/>
          <w:bCs/>
          <w:sz w:val="24"/>
          <w:szCs w:val="24"/>
        </w:rPr>
        <w:t>Tiekėjams</w:t>
      </w:r>
      <w:r w:rsidRPr="00216EB3">
        <w:rPr>
          <w:b/>
          <w:bCs/>
          <w:sz w:val="24"/>
          <w:szCs w:val="24"/>
        </w:rPr>
        <w:tab/>
      </w:r>
    </w:p>
    <w:p w14:paraId="01D01B2B" w14:textId="77777777" w:rsidR="00267ACD" w:rsidRPr="00216EB3" w:rsidRDefault="00267ACD" w:rsidP="00216EB3">
      <w:pPr>
        <w:rPr>
          <w:sz w:val="24"/>
          <w:szCs w:val="24"/>
        </w:rPr>
      </w:pPr>
    </w:p>
    <w:p w14:paraId="27AEFBAB" w14:textId="07D59049" w:rsidR="00267ACD" w:rsidRPr="00216EB3" w:rsidRDefault="00267ACD" w:rsidP="00216EB3">
      <w:pPr>
        <w:rPr>
          <w:b/>
          <w:bCs/>
          <w:sz w:val="24"/>
          <w:szCs w:val="24"/>
        </w:rPr>
      </w:pPr>
      <w:r w:rsidRPr="00216EB3">
        <w:rPr>
          <w:b/>
          <w:bCs/>
          <w:sz w:val="24"/>
          <w:szCs w:val="24"/>
        </w:rPr>
        <w:t xml:space="preserve">Dėl Pirkimo dokumentų </w:t>
      </w:r>
    </w:p>
    <w:p w14:paraId="7EF987B1" w14:textId="77777777" w:rsidR="00267ACD" w:rsidRPr="00216EB3" w:rsidRDefault="00267ACD" w:rsidP="00216EB3">
      <w:pPr>
        <w:rPr>
          <w:b/>
          <w:bCs/>
          <w:sz w:val="24"/>
          <w:szCs w:val="24"/>
        </w:rPr>
      </w:pPr>
    </w:p>
    <w:p w14:paraId="3EDB1AF5" w14:textId="16603386" w:rsidR="00216EB3" w:rsidRPr="00216EB3" w:rsidRDefault="00267ACD" w:rsidP="00216EB3">
      <w:pPr>
        <w:jc w:val="both"/>
        <w:rPr>
          <w:sz w:val="24"/>
          <w:szCs w:val="24"/>
        </w:rPr>
      </w:pPr>
      <w:r w:rsidRPr="00216EB3">
        <w:rPr>
          <w:sz w:val="24"/>
          <w:szCs w:val="24"/>
        </w:rPr>
        <w:t xml:space="preserve">         </w:t>
      </w:r>
      <w:r w:rsidR="00216EB3" w:rsidRPr="00216EB3">
        <w:rPr>
          <w:sz w:val="24"/>
          <w:szCs w:val="24"/>
        </w:rPr>
        <w:t xml:space="preserve">UAB „Grinda“ (toliau – Perkančioji organizacija) Centrinės viešųjų pirkimų informacinės sistemos priemonėmis (toliau – CVP IS) </w:t>
      </w:r>
      <w:bookmarkStart w:id="0" w:name="_Hlk102464293"/>
      <w:r w:rsidR="00216EB3" w:rsidRPr="00216EB3">
        <w:rPr>
          <w:sz w:val="24"/>
          <w:szCs w:val="24"/>
        </w:rPr>
        <w:t>atviro konkurso (supaprastinto pirkimo) būdu vykdomam</w:t>
      </w:r>
      <w:bookmarkEnd w:id="0"/>
      <w:r w:rsidR="00216EB3" w:rsidRPr="00216EB3">
        <w:rPr>
          <w:bCs/>
          <w:sz w:val="24"/>
          <w:szCs w:val="24"/>
        </w:rPr>
        <w:t xml:space="preserve"> </w:t>
      </w:r>
      <w:r w:rsidR="00FF038E" w:rsidRPr="00C8714B">
        <w:rPr>
          <w:b/>
          <w:bCs/>
          <w:i/>
          <w:iCs/>
          <w:color w:val="000000"/>
          <w:spacing w:val="-1"/>
          <w:sz w:val="24"/>
          <w:szCs w:val="24"/>
        </w:rPr>
        <w:t>Nr. 2</w:t>
      </w:r>
      <w:r w:rsidR="00FF038E">
        <w:rPr>
          <w:b/>
          <w:bCs/>
          <w:i/>
          <w:iCs/>
          <w:color w:val="000000"/>
          <w:spacing w:val="-1"/>
          <w:sz w:val="24"/>
          <w:szCs w:val="24"/>
        </w:rPr>
        <w:t>558</w:t>
      </w:r>
      <w:r w:rsidR="00FF038E" w:rsidRPr="00C8714B">
        <w:rPr>
          <w:b/>
          <w:bCs/>
          <w:i/>
          <w:iCs/>
          <w:color w:val="000000"/>
          <w:spacing w:val="-1"/>
          <w:sz w:val="24"/>
          <w:szCs w:val="24"/>
        </w:rPr>
        <w:t xml:space="preserve">. </w:t>
      </w:r>
      <w:r w:rsidR="00FF038E" w:rsidRPr="00C8714B">
        <w:rPr>
          <w:i/>
          <w:iCs/>
          <w:color w:val="000000"/>
          <w:sz w:val="24"/>
          <w:szCs w:val="24"/>
          <w:lang w:eastAsia="lt-LT"/>
        </w:rPr>
        <w:t xml:space="preserve"> </w:t>
      </w:r>
      <w:r w:rsidR="00FF038E" w:rsidRPr="00FF038E">
        <w:rPr>
          <w:b/>
          <w:bCs/>
          <w:i/>
          <w:iCs/>
          <w:color w:val="000000"/>
          <w:sz w:val="24"/>
          <w:szCs w:val="24"/>
          <w:lang w:eastAsia="lt-LT"/>
        </w:rPr>
        <w:t xml:space="preserve">Paviršinių nuotekų tinklo P. Vileišio g., Vilniaus m., rekonstravimo darbai </w:t>
      </w:r>
      <w:r w:rsidRPr="00216EB3">
        <w:rPr>
          <w:sz w:val="24"/>
          <w:szCs w:val="24"/>
        </w:rPr>
        <w:t xml:space="preserve">(toliau – Pirkimas, CVP IS Nr. </w:t>
      </w:r>
      <w:r w:rsidR="00FF038E" w:rsidRPr="00FF038E">
        <w:rPr>
          <w:sz w:val="24"/>
          <w:szCs w:val="24"/>
        </w:rPr>
        <w:t>3542997</w:t>
      </w:r>
      <w:r w:rsidRPr="00216EB3">
        <w:rPr>
          <w:sz w:val="24"/>
          <w:szCs w:val="24"/>
        </w:rPr>
        <w:t>)</w:t>
      </w:r>
      <w:r w:rsidR="00216EB3" w:rsidRPr="00216EB3">
        <w:rPr>
          <w:sz w:val="24"/>
          <w:szCs w:val="24"/>
        </w:rPr>
        <w:t xml:space="preserve"> gavo suinteresuot</w:t>
      </w:r>
      <w:r w:rsidR="00FF038E">
        <w:rPr>
          <w:sz w:val="24"/>
          <w:szCs w:val="24"/>
        </w:rPr>
        <w:t>o</w:t>
      </w:r>
      <w:r w:rsidR="00216EB3" w:rsidRPr="00216EB3">
        <w:rPr>
          <w:sz w:val="24"/>
          <w:szCs w:val="24"/>
        </w:rPr>
        <w:t xml:space="preserve"> tiekėj</w:t>
      </w:r>
      <w:r w:rsidR="00FF038E">
        <w:rPr>
          <w:sz w:val="24"/>
          <w:szCs w:val="24"/>
        </w:rPr>
        <w:t>o</w:t>
      </w:r>
      <w:r w:rsidR="00216EB3" w:rsidRPr="00216EB3">
        <w:rPr>
          <w:sz w:val="24"/>
          <w:szCs w:val="24"/>
        </w:rPr>
        <w:t xml:space="preserve"> paklausimus, kuriuose prašoma paaiškinti/patikslinti Pirkimo sąlygas.</w:t>
      </w:r>
    </w:p>
    <w:p w14:paraId="59B3CB0B" w14:textId="5096E5E0" w:rsidR="00216EB3" w:rsidRPr="00216EB3" w:rsidRDefault="00FF038E" w:rsidP="00FF038E">
      <w:pPr>
        <w:jc w:val="both"/>
        <w:rPr>
          <w:sz w:val="24"/>
          <w:szCs w:val="24"/>
        </w:rPr>
      </w:pPr>
      <w:r>
        <w:rPr>
          <w:sz w:val="24"/>
          <w:szCs w:val="24"/>
        </w:rPr>
        <w:t xml:space="preserve">           </w:t>
      </w:r>
      <w:r w:rsidR="00216EB3" w:rsidRPr="00216EB3">
        <w:rPr>
          <w:sz w:val="24"/>
          <w:szCs w:val="24"/>
        </w:rPr>
        <w:t xml:space="preserve">Perkančioji organizacija išnagrinėjo paklausimus ir, vadovaudamasi Pirkimo bendrosiomis sąlygomis, atsako paaiškindama Pirkimo sąlygas: </w:t>
      </w:r>
    </w:p>
    <w:p w14:paraId="61815B4E" w14:textId="77777777" w:rsidR="00216EB3" w:rsidRPr="00216EB3" w:rsidRDefault="00216EB3" w:rsidP="00216EB3">
      <w:pPr>
        <w:rPr>
          <w:sz w:val="24"/>
          <w:szCs w:val="24"/>
        </w:rPr>
      </w:pPr>
    </w:p>
    <w:tbl>
      <w:tblPr>
        <w:tblStyle w:val="Lentelstinklelis"/>
        <w:tblW w:w="0" w:type="auto"/>
        <w:tblLook w:val="04A0" w:firstRow="1" w:lastRow="0" w:firstColumn="1" w:lastColumn="0" w:noHBand="0" w:noVBand="1"/>
      </w:tblPr>
      <w:tblGrid>
        <w:gridCol w:w="756"/>
        <w:gridCol w:w="3807"/>
        <w:gridCol w:w="5065"/>
      </w:tblGrid>
      <w:tr w:rsidR="00216EB3" w:rsidRPr="00216EB3" w14:paraId="67A065A0" w14:textId="77777777" w:rsidTr="00B65B6C">
        <w:tc>
          <w:tcPr>
            <w:tcW w:w="704" w:type="dxa"/>
            <w:vAlign w:val="center"/>
          </w:tcPr>
          <w:p w14:paraId="3A98B845" w14:textId="77777777" w:rsidR="00216EB3" w:rsidRPr="00216EB3" w:rsidRDefault="00216EB3" w:rsidP="00216EB3">
            <w:pPr>
              <w:jc w:val="center"/>
              <w:rPr>
                <w:sz w:val="24"/>
                <w:szCs w:val="24"/>
              </w:rPr>
            </w:pPr>
            <w:r w:rsidRPr="00216EB3">
              <w:rPr>
                <w:b/>
                <w:bCs/>
                <w:sz w:val="24"/>
                <w:szCs w:val="24"/>
              </w:rPr>
              <w:t>Eil. Nr.</w:t>
            </w:r>
          </w:p>
        </w:tc>
        <w:tc>
          <w:tcPr>
            <w:tcW w:w="3827" w:type="dxa"/>
            <w:vAlign w:val="center"/>
          </w:tcPr>
          <w:p w14:paraId="0FE20F5A" w14:textId="77777777" w:rsidR="00216EB3" w:rsidRPr="00216EB3" w:rsidRDefault="00216EB3" w:rsidP="00216EB3">
            <w:pPr>
              <w:jc w:val="center"/>
              <w:rPr>
                <w:sz w:val="24"/>
                <w:szCs w:val="24"/>
              </w:rPr>
            </w:pPr>
            <w:r w:rsidRPr="00216EB3">
              <w:rPr>
                <w:b/>
                <w:bCs/>
                <w:sz w:val="24"/>
                <w:szCs w:val="24"/>
              </w:rPr>
              <w:t>Klausimai</w:t>
            </w:r>
          </w:p>
        </w:tc>
        <w:tc>
          <w:tcPr>
            <w:tcW w:w="5097" w:type="dxa"/>
            <w:vAlign w:val="center"/>
          </w:tcPr>
          <w:p w14:paraId="6E73B2D4" w14:textId="77777777" w:rsidR="00216EB3" w:rsidRPr="00216EB3" w:rsidRDefault="00216EB3" w:rsidP="00216EB3">
            <w:pPr>
              <w:jc w:val="center"/>
              <w:rPr>
                <w:sz w:val="24"/>
                <w:szCs w:val="24"/>
              </w:rPr>
            </w:pPr>
            <w:r w:rsidRPr="00216EB3">
              <w:rPr>
                <w:b/>
                <w:bCs/>
                <w:sz w:val="24"/>
                <w:szCs w:val="24"/>
              </w:rPr>
              <w:t>Atsakymai</w:t>
            </w:r>
          </w:p>
        </w:tc>
      </w:tr>
      <w:tr w:rsidR="00FF038E" w:rsidRPr="00216EB3" w14:paraId="3CEF4463" w14:textId="77777777" w:rsidTr="00B65B6C">
        <w:trPr>
          <w:trHeight w:val="2069"/>
        </w:trPr>
        <w:tc>
          <w:tcPr>
            <w:tcW w:w="704" w:type="dxa"/>
            <w:vAlign w:val="center"/>
          </w:tcPr>
          <w:p w14:paraId="0F6799A6" w14:textId="77777777" w:rsidR="00FF038E" w:rsidRPr="00216EB3" w:rsidRDefault="00FF038E" w:rsidP="00216EB3">
            <w:pPr>
              <w:jc w:val="center"/>
              <w:rPr>
                <w:sz w:val="24"/>
                <w:szCs w:val="24"/>
              </w:rPr>
            </w:pPr>
            <w:r w:rsidRPr="00216EB3">
              <w:rPr>
                <w:sz w:val="24"/>
                <w:szCs w:val="24"/>
              </w:rPr>
              <w:t>1.</w:t>
            </w:r>
          </w:p>
        </w:tc>
        <w:tc>
          <w:tcPr>
            <w:tcW w:w="3827" w:type="dxa"/>
            <w:vAlign w:val="center"/>
          </w:tcPr>
          <w:p w14:paraId="6BDDECA9" w14:textId="77777777" w:rsidR="00E17482" w:rsidRDefault="00E17482" w:rsidP="00FF038E">
            <w:pPr>
              <w:jc w:val="both"/>
              <w:rPr>
                <w:sz w:val="24"/>
                <w:szCs w:val="24"/>
              </w:rPr>
            </w:pPr>
            <w:r w:rsidRPr="00E17482">
              <w:rPr>
                <w:sz w:val="24"/>
                <w:szCs w:val="24"/>
              </w:rPr>
              <w:t>Prašome patikslinti, ar buvo atliktas PAV (poveikio aplinkai vertinimas), jei nebuvo ir paaiškėtų, kad reikia atlikti, kas apmokės atsiradusius kaštus.</w:t>
            </w:r>
          </w:p>
          <w:p w14:paraId="147E25B6" w14:textId="3BCCFFDD" w:rsidR="00FF038E" w:rsidRPr="00216EB3" w:rsidRDefault="00E17482" w:rsidP="00FF038E">
            <w:pPr>
              <w:jc w:val="both"/>
              <w:rPr>
                <w:sz w:val="24"/>
                <w:szCs w:val="24"/>
              </w:rPr>
            </w:pPr>
            <w:r w:rsidRPr="00E17482">
              <w:rPr>
                <w:sz w:val="24"/>
                <w:szCs w:val="24"/>
              </w:rPr>
              <w:t>Prašome patikslinti, ar numatytoje vietoje atliekant darbus bus reikalinga įsivertinti Natura 2000 reikalavimus.</w:t>
            </w:r>
          </w:p>
        </w:tc>
        <w:tc>
          <w:tcPr>
            <w:tcW w:w="5097" w:type="dxa"/>
          </w:tcPr>
          <w:p w14:paraId="5CDC500B" w14:textId="77777777" w:rsidR="00FF038E" w:rsidRDefault="5237331F" w:rsidP="00025B71">
            <w:pPr>
              <w:jc w:val="both"/>
              <w:rPr>
                <w:sz w:val="24"/>
                <w:szCs w:val="24"/>
              </w:rPr>
            </w:pPr>
            <w:r w:rsidRPr="1FC287B0">
              <w:rPr>
                <w:sz w:val="24"/>
                <w:szCs w:val="24"/>
              </w:rPr>
              <w:t>In</w:t>
            </w:r>
            <w:r w:rsidR="00835375">
              <w:rPr>
                <w:sz w:val="24"/>
                <w:szCs w:val="24"/>
              </w:rPr>
              <w:t>formuojame</w:t>
            </w:r>
            <w:r w:rsidR="001557AE">
              <w:rPr>
                <w:sz w:val="24"/>
                <w:szCs w:val="24"/>
              </w:rPr>
              <w:t xml:space="preserve">, kad </w:t>
            </w:r>
            <w:r w:rsidR="00025B71">
              <w:rPr>
                <w:sz w:val="24"/>
                <w:szCs w:val="24"/>
              </w:rPr>
              <w:t xml:space="preserve">poveikio aplinkai vertinimas </w:t>
            </w:r>
            <w:r w:rsidR="00E02FAF">
              <w:rPr>
                <w:sz w:val="24"/>
                <w:szCs w:val="24"/>
              </w:rPr>
              <w:t>nebuvo atliktas</w:t>
            </w:r>
            <w:r w:rsidR="00FB4A78">
              <w:rPr>
                <w:sz w:val="24"/>
                <w:szCs w:val="24"/>
              </w:rPr>
              <w:t xml:space="preserve">, kadangi </w:t>
            </w:r>
            <w:r w:rsidR="00870D8A">
              <w:rPr>
                <w:sz w:val="24"/>
                <w:szCs w:val="24"/>
              </w:rPr>
              <w:t xml:space="preserve">planuojamas įgyvendinti objektas nepatenka į Lietuvos Respublikos planuojamos ūkinės veiklos poveikio aplinkai vertinimo įstatymo </w:t>
            </w:r>
            <w:r w:rsidR="009B6044">
              <w:rPr>
                <w:sz w:val="24"/>
                <w:szCs w:val="24"/>
              </w:rPr>
              <w:t xml:space="preserve">2 priede </w:t>
            </w:r>
            <w:r w:rsidR="003754DA">
              <w:rPr>
                <w:sz w:val="24"/>
                <w:szCs w:val="24"/>
              </w:rPr>
              <w:t>pateiktą planuojamos ūkinės veiklos, kuriai turi būti atliekama atranka dėl poveikio aplinkai vertinimo, rūšių sąrašą.</w:t>
            </w:r>
            <w:r w:rsidR="00517D10">
              <w:rPr>
                <w:sz w:val="24"/>
                <w:szCs w:val="24"/>
              </w:rPr>
              <w:t xml:space="preserve"> Taip pat pažymima, jo</w:t>
            </w:r>
            <w:r w:rsidR="002A796B">
              <w:rPr>
                <w:sz w:val="24"/>
                <w:szCs w:val="24"/>
              </w:rPr>
              <w:t>g poveikio aplinkai vertinimo procedūros atliekamos iki leidimo</w:t>
            </w:r>
            <w:r w:rsidR="00677C58">
              <w:rPr>
                <w:sz w:val="24"/>
                <w:szCs w:val="24"/>
              </w:rPr>
              <w:t xml:space="preserve"> išdavimo</w:t>
            </w:r>
            <w:r w:rsidR="002A796B">
              <w:rPr>
                <w:sz w:val="24"/>
                <w:szCs w:val="24"/>
              </w:rPr>
              <w:t xml:space="preserve"> vykdyti ūkinę veiklą</w:t>
            </w:r>
            <w:r w:rsidR="00775234">
              <w:rPr>
                <w:sz w:val="24"/>
                <w:szCs w:val="24"/>
              </w:rPr>
              <w:t>, todėl rangos darbų vykdymo metu šios procedūros atlikti nereikės</w:t>
            </w:r>
            <w:r w:rsidR="00C66DE7">
              <w:rPr>
                <w:sz w:val="24"/>
                <w:szCs w:val="24"/>
              </w:rPr>
              <w:t>.</w:t>
            </w:r>
          </w:p>
          <w:p w14:paraId="467977A1" w14:textId="0920F835" w:rsidR="00C66DE7" w:rsidRPr="00216EB3" w:rsidRDefault="00C66DE7" w:rsidP="00025B71">
            <w:pPr>
              <w:jc w:val="both"/>
              <w:rPr>
                <w:sz w:val="24"/>
                <w:szCs w:val="24"/>
              </w:rPr>
            </w:pPr>
            <w:r>
              <w:rPr>
                <w:sz w:val="24"/>
                <w:szCs w:val="24"/>
              </w:rPr>
              <w:t xml:space="preserve">Vadovaujantis pirkimo dokumentų </w:t>
            </w:r>
            <w:r w:rsidR="004378E8">
              <w:rPr>
                <w:sz w:val="24"/>
                <w:szCs w:val="24"/>
              </w:rPr>
              <w:t xml:space="preserve">techninės specifikacijos reikalavimais, rangovas </w:t>
            </w:r>
            <w:r w:rsidR="00354D5A">
              <w:rPr>
                <w:sz w:val="24"/>
                <w:szCs w:val="24"/>
              </w:rPr>
              <w:t xml:space="preserve">darbus turės atlikti pagal </w:t>
            </w:r>
            <w:r w:rsidR="00ED4758">
              <w:rPr>
                <w:sz w:val="24"/>
                <w:szCs w:val="24"/>
              </w:rPr>
              <w:t xml:space="preserve">techninės specifikacijos priede Nr. </w:t>
            </w:r>
            <w:r w:rsidR="00577BE0">
              <w:rPr>
                <w:sz w:val="24"/>
                <w:szCs w:val="24"/>
              </w:rPr>
              <w:t>1</w:t>
            </w:r>
            <w:r w:rsidR="00CC213C">
              <w:rPr>
                <w:sz w:val="24"/>
                <w:szCs w:val="24"/>
              </w:rPr>
              <w:t xml:space="preserve"> pateikto projekto </w:t>
            </w:r>
            <w:r w:rsidR="00D51DA0">
              <w:rPr>
                <w:sz w:val="24"/>
                <w:szCs w:val="24"/>
              </w:rPr>
              <w:t>sprendinius</w:t>
            </w:r>
            <w:r w:rsidR="00CC213C">
              <w:rPr>
                <w:sz w:val="24"/>
                <w:szCs w:val="24"/>
              </w:rPr>
              <w:t>, kuri</w:t>
            </w:r>
            <w:r w:rsidR="00D51DA0">
              <w:rPr>
                <w:sz w:val="24"/>
                <w:szCs w:val="24"/>
              </w:rPr>
              <w:t>ems</w:t>
            </w:r>
            <w:r w:rsidR="00CC213C">
              <w:rPr>
                <w:sz w:val="24"/>
                <w:szCs w:val="24"/>
              </w:rPr>
              <w:t xml:space="preserve"> yra išduotas statybą leidžiantis dokumentas</w:t>
            </w:r>
            <w:r w:rsidR="00285EA3">
              <w:rPr>
                <w:sz w:val="24"/>
                <w:szCs w:val="24"/>
              </w:rPr>
              <w:t>.</w:t>
            </w:r>
            <w:r w:rsidR="003D34C1">
              <w:rPr>
                <w:sz w:val="24"/>
                <w:szCs w:val="24"/>
              </w:rPr>
              <w:t xml:space="preserve"> Darbus vykdysiantis rangovas turės laikytis visų </w:t>
            </w:r>
            <w:r w:rsidR="00B5466B">
              <w:rPr>
                <w:sz w:val="24"/>
                <w:szCs w:val="24"/>
              </w:rPr>
              <w:t>reikalavimų nurodytų projekte.</w:t>
            </w:r>
          </w:p>
        </w:tc>
      </w:tr>
      <w:tr w:rsidR="00FF038E" w:rsidRPr="00216EB3" w14:paraId="253C396B" w14:textId="77777777" w:rsidTr="00B5466B">
        <w:trPr>
          <w:trHeight w:val="1829"/>
        </w:trPr>
        <w:tc>
          <w:tcPr>
            <w:tcW w:w="704" w:type="dxa"/>
            <w:vAlign w:val="center"/>
          </w:tcPr>
          <w:p w14:paraId="179048F3" w14:textId="7FF3E039" w:rsidR="00FF038E" w:rsidRPr="00E17482" w:rsidRDefault="00850E39" w:rsidP="00850E39">
            <w:pPr>
              <w:ind w:left="360"/>
              <w:jc w:val="center"/>
              <w:rPr>
                <w:sz w:val="24"/>
                <w:szCs w:val="24"/>
              </w:rPr>
            </w:pPr>
            <w:r>
              <w:rPr>
                <w:sz w:val="24"/>
                <w:szCs w:val="24"/>
              </w:rPr>
              <w:t>2.</w:t>
            </w:r>
          </w:p>
        </w:tc>
        <w:tc>
          <w:tcPr>
            <w:tcW w:w="3827" w:type="dxa"/>
            <w:vAlign w:val="center"/>
          </w:tcPr>
          <w:p w14:paraId="154B5424" w14:textId="401EFE3E" w:rsidR="00FF038E" w:rsidRPr="00216EB3" w:rsidRDefault="00E17482" w:rsidP="00216EB3">
            <w:pPr>
              <w:jc w:val="both"/>
              <w:rPr>
                <w:sz w:val="24"/>
                <w:szCs w:val="24"/>
              </w:rPr>
            </w:pPr>
            <w:r w:rsidRPr="00E17482">
              <w:rPr>
                <w:sz w:val="24"/>
                <w:szCs w:val="24"/>
              </w:rPr>
              <w:t>Ar galima keisti projektinius sprendinius: atsisakyti plieninio dėklo D1200 ir įrengti tik darbinį vamzdį D800 uždaru būdu, keičiant numatytą PP D800 į kitos medžiagos vamzdį, pritaikytą uždaram būdui įrengti? Užtikriname, kad vamzdis atitiks visus reikalavimus, taikomus uždaram būdui.</w:t>
            </w:r>
          </w:p>
        </w:tc>
        <w:tc>
          <w:tcPr>
            <w:tcW w:w="5097" w:type="dxa"/>
          </w:tcPr>
          <w:p w14:paraId="33C128C7" w14:textId="5AFED143" w:rsidR="00FF038E" w:rsidRDefault="007B45AA" w:rsidP="000D595E">
            <w:pPr>
              <w:jc w:val="both"/>
              <w:rPr>
                <w:sz w:val="24"/>
                <w:szCs w:val="24"/>
              </w:rPr>
            </w:pPr>
            <w:r>
              <w:rPr>
                <w:sz w:val="24"/>
                <w:szCs w:val="24"/>
              </w:rPr>
              <w:t>P</w:t>
            </w:r>
            <w:r w:rsidR="000D595E" w:rsidRPr="000D595E">
              <w:rPr>
                <w:sz w:val="24"/>
                <w:szCs w:val="24"/>
              </w:rPr>
              <w:t>irkimo dokumentų techninės specifikacijos</w:t>
            </w:r>
            <w:r w:rsidR="000D595E">
              <w:rPr>
                <w:sz w:val="24"/>
                <w:szCs w:val="24"/>
              </w:rPr>
              <w:t xml:space="preserve"> </w:t>
            </w:r>
            <w:r w:rsidR="00E24425">
              <w:rPr>
                <w:sz w:val="24"/>
                <w:szCs w:val="24"/>
              </w:rPr>
              <w:t>12 punkt</w:t>
            </w:r>
            <w:r w:rsidR="004A7C2D">
              <w:rPr>
                <w:sz w:val="24"/>
                <w:szCs w:val="24"/>
              </w:rPr>
              <w:t>e</w:t>
            </w:r>
            <w:r w:rsidR="00E24425">
              <w:rPr>
                <w:sz w:val="24"/>
                <w:szCs w:val="24"/>
              </w:rPr>
              <w:t xml:space="preserve"> </w:t>
            </w:r>
            <w:r w:rsidR="004A7C2D">
              <w:rPr>
                <w:sz w:val="24"/>
                <w:szCs w:val="24"/>
              </w:rPr>
              <w:t>nurodyta</w:t>
            </w:r>
            <w:r w:rsidR="000D595E">
              <w:rPr>
                <w:sz w:val="24"/>
                <w:szCs w:val="24"/>
              </w:rPr>
              <w:t>,</w:t>
            </w:r>
            <w:r w:rsidR="004A7C2D">
              <w:rPr>
                <w:sz w:val="24"/>
                <w:szCs w:val="24"/>
              </w:rPr>
              <w:t xml:space="preserve"> kad</w:t>
            </w:r>
            <w:r w:rsidR="00E24425">
              <w:rPr>
                <w:sz w:val="24"/>
                <w:szCs w:val="24"/>
              </w:rPr>
              <w:t xml:space="preserve"> d</w:t>
            </w:r>
            <w:r w:rsidR="00174B21" w:rsidRPr="00174B21">
              <w:rPr>
                <w:sz w:val="24"/>
                <w:szCs w:val="24"/>
              </w:rPr>
              <w:t xml:space="preserve">arbų vykdymo metu, atsiradus poreikiui koreguoti </w:t>
            </w:r>
            <w:r w:rsidR="00291C67">
              <w:rPr>
                <w:sz w:val="24"/>
                <w:szCs w:val="24"/>
              </w:rPr>
              <w:t>p</w:t>
            </w:r>
            <w:r w:rsidR="00174B21" w:rsidRPr="00174B21">
              <w:rPr>
                <w:sz w:val="24"/>
                <w:szCs w:val="24"/>
              </w:rPr>
              <w:t>rojekto 0 laidos apimtyje numatytus sprendinius, Rangovas visus pakeitimus privalės suderinti su Užsakovu ir savo kaštais išleisti naują (-as) techninio darbo projekto laidą (-as).</w:t>
            </w:r>
            <w:r w:rsidR="004A7C2D">
              <w:rPr>
                <w:sz w:val="24"/>
                <w:szCs w:val="24"/>
              </w:rPr>
              <w:t xml:space="preserve"> </w:t>
            </w:r>
          </w:p>
          <w:p w14:paraId="05E7B5F5" w14:textId="4443828A" w:rsidR="00ED102E" w:rsidRPr="00216EB3" w:rsidRDefault="00ED102E" w:rsidP="000D595E">
            <w:pPr>
              <w:jc w:val="both"/>
              <w:rPr>
                <w:sz w:val="24"/>
                <w:szCs w:val="24"/>
              </w:rPr>
            </w:pPr>
            <w:r>
              <w:rPr>
                <w:sz w:val="24"/>
                <w:szCs w:val="24"/>
              </w:rPr>
              <w:t>Pažymima, jog perkančioji organizacija neprieštaraus</w:t>
            </w:r>
            <w:r w:rsidR="000579E4">
              <w:rPr>
                <w:sz w:val="24"/>
                <w:szCs w:val="24"/>
              </w:rPr>
              <w:t xml:space="preserve"> tiekėjo</w:t>
            </w:r>
            <w:r>
              <w:rPr>
                <w:sz w:val="24"/>
                <w:szCs w:val="24"/>
              </w:rPr>
              <w:t xml:space="preserve"> siūlomiems projekto </w:t>
            </w:r>
            <w:r w:rsidR="000579E4">
              <w:rPr>
                <w:sz w:val="24"/>
                <w:szCs w:val="24"/>
              </w:rPr>
              <w:t>pakeitimams</w:t>
            </w:r>
            <w:r w:rsidR="00127829">
              <w:rPr>
                <w:sz w:val="24"/>
                <w:szCs w:val="24"/>
              </w:rPr>
              <w:t xml:space="preserve">, jei </w:t>
            </w:r>
            <w:r w:rsidR="00267711">
              <w:rPr>
                <w:sz w:val="24"/>
                <w:szCs w:val="24"/>
              </w:rPr>
              <w:t>bus išlaiko</w:t>
            </w:r>
            <w:r w:rsidR="00B25E37">
              <w:rPr>
                <w:sz w:val="24"/>
                <w:szCs w:val="24"/>
              </w:rPr>
              <w:t>mos esminės projekto charakteristikos</w:t>
            </w:r>
            <w:r w:rsidR="0073056C">
              <w:rPr>
                <w:sz w:val="24"/>
                <w:szCs w:val="24"/>
              </w:rPr>
              <w:t xml:space="preserve"> (</w:t>
            </w:r>
            <w:r w:rsidR="002F4F3B">
              <w:rPr>
                <w:sz w:val="24"/>
                <w:szCs w:val="24"/>
              </w:rPr>
              <w:t xml:space="preserve">pvz.: </w:t>
            </w:r>
            <w:r w:rsidR="00334346">
              <w:rPr>
                <w:sz w:val="24"/>
                <w:szCs w:val="24"/>
              </w:rPr>
              <w:t xml:space="preserve">ne mažesnis </w:t>
            </w:r>
            <w:r w:rsidR="004A49B7">
              <w:rPr>
                <w:sz w:val="24"/>
                <w:szCs w:val="24"/>
              </w:rPr>
              <w:t>vamzdyno pralaiduma</w:t>
            </w:r>
            <w:r w:rsidR="00AA600F">
              <w:rPr>
                <w:sz w:val="24"/>
                <w:szCs w:val="24"/>
              </w:rPr>
              <w:t>s</w:t>
            </w:r>
            <w:r w:rsidR="007378D1">
              <w:rPr>
                <w:sz w:val="24"/>
                <w:szCs w:val="24"/>
              </w:rPr>
              <w:t>, mechaninis atsparumas</w:t>
            </w:r>
            <w:r w:rsidR="00AA600F">
              <w:rPr>
                <w:sz w:val="24"/>
                <w:szCs w:val="24"/>
              </w:rPr>
              <w:t>, papildomai neardomos</w:t>
            </w:r>
            <w:r w:rsidR="00D05194">
              <w:rPr>
                <w:sz w:val="24"/>
                <w:szCs w:val="24"/>
              </w:rPr>
              <w:t xml:space="preserve"> esamo</w:t>
            </w:r>
            <w:r w:rsidR="00385EAA">
              <w:rPr>
                <w:sz w:val="24"/>
                <w:szCs w:val="24"/>
              </w:rPr>
              <w:t xml:space="preserve"> dviračių ir pėsčiųjų tako</w:t>
            </w:r>
            <w:r w:rsidR="00AA600F">
              <w:rPr>
                <w:sz w:val="24"/>
                <w:szCs w:val="24"/>
              </w:rPr>
              <w:t xml:space="preserve"> dangos </w:t>
            </w:r>
            <w:r w:rsidR="007378D1">
              <w:rPr>
                <w:sz w:val="24"/>
                <w:szCs w:val="24"/>
              </w:rPr>
              <w:t>ir t. t.</w:t>
            </w:r>
            <w:r w:rsidR="00D05194">
              <w:rPr>
                <w:sz w:val="24"/>
                <w:szCs w:val="24"/>
              </w:rPr>
              <w:t>)</w:t>
            </w:r>
            <w:r w:rsidR="00385EAA">
              <w:rPr>
                <w:sz w:val="24"/>
                <w:szCs w:val="24"/>
              </w:rPr>
              <w:t>.</w:t>
            </w:r>
          </w:p>
        </w:tc>
      </w:tr>
      <w:tr w:rsidR="00850E39" w:rsidRPr="00216EB3" w14:paraId="07EDD102" w14:textId="77777777" w:rsidTr="007438A4">
        <w:trPr>
          <w:trHeight w:val="970"/>
        </w:trPr>
        <w:tc>
          <w:tcPr>
            <w:tcW w:w="704" w:type="dxa"/>
            <w:vAlign w:val="center"/>
          </w:tcPr>
          <w:p w14:paraId="0B1494B5" w14:textId="77777777" w:rsidR="00850E39" w:rsidRPr="00E17482" w:rsidRDefault="00850E39" w:rsidP="00E17482">
            <w:pPr>
              <w:pStyle w:val="Sraopastraipa"/>
              <w:numPr>
                <w:ilvl w:val="0"/>
                <w:numId w:val="7"/>
              </w:numPr>
              <w:jc w:val="center"/>
              <w:rPr>
                <w:sz w:val="24"/>
                <w:szCs w:val="24"/>
              </w:rPr>
            </w:pPr>
          </w:p>
        </w:tc>
        <w:tc>
          <w:tcPr>
            <w:tcW w:w="3827" w:type="dxa"/>
            <w:vAlign w:val="center"/>
          </w:tcPr>
          <w:p w14:paraId="2F99A671" w14:textId="65F320AC" w:rsidR="00850E39" w:rsidRPr="00850E39" w:rsidRDefault="00850E39" w:rsidP="00216EB3">
            <w:pPr>
              <w:jc w:val="both"/>
              <w:rPr>
                <w:sz w:val="24"/>
                <w:szCs w:val="24"/>
              </w:rPr>
            </w:pPr>
            <w:r w:rsidRPr="00850E39">
              <w:rPr>
                <w:color w:val="00241A"/>
                <w:sz w:val="24"/>
                <w:szCs w:val="24"/>
                <w:shd w:val="clear" w:color="auto" w:fill="FFFFFF"/>
              </w:rPr>
              <w:t>Prašome patikslinti, ar gali rangovas pakeisti futliaro</w:t>
            </w:r>
            <w:r w:rsidR="003361C7">
              <w:rPr>
                <w:color w:val="00241A"/>
                <w:sz w:val="24"/>
                <w:szCs w:val="24"/>
                <w:shd w:val="clear" w:color="auto" w:fill="FFFFFF"/>
              </w:rPr>
              <w:t xml:space="preserve"> </w:t>
            </w:r>
            <w:r w:rsidRPr="00850E39">
              <w:rPr>
                <w:color w:val="00241A"/>
                <w:sz w:val="24"/>
                <w:szCs w:val="24"/>
                <w:shd w:val="clear" w:color="auto" w:fill="FFFFFF"/>
              </w:rPr>
              <w:t>(dėklo) medžiagiškumą.</w:t>
            </w:r>
          </w:p>
        </w:tc>
        <w:tc>
          <w:tcPr>
            <w:tcW w:w="5097" w:type="dxa"/>
          </w:tcPr>
          <w:p w14:paraId="349309DA" w14:textId="39D24D07" w:rsidR="00850E39" w:rsidRPr="00850E39" w:rsidRDefault="00B535A4" w:rsidP="000D595E">
            <w:pPr>
              <w:jc w:val="both"/>
              <w:rPr>
                <w:sz w:val="24"/>
                <w:szCs w:val="24"/>
              </w:rPr>
            </w:pPr>
            <w:r>
              <w:rPr>
                <w:sz w:val="24"/>
                <w:szCs w:val="24"/>
              </w:rPr>
              <w:t>Žr. perkančiosios organizacijos atsakymą į 2 klausimą.</w:t>
            </w:r>
          </w:p>
        </w:tc>
      </w:tr>
    </w:tbl>
    <w:p w14:paraId="2DCB586B" w14:textId="65819834" w:rsidR="00184C85" w:rsidRDefault="00216EB3" w:rsidP="00EC3012">
      <w:pPr>
        <w:ind w:firstLine="1296"/>
        <w:jc w:val="both"/>
        <w:rPr>
          <w:sz w:val="24"/>
          <w:szCs w:val="24"/>
        </w:rPr>
      </w:pPr>
      <w:r w:rsidRPr="00216EB3">
        <w:rPr>
          <w:sz w:val="24"/>
          <w:szCs w:val="24"/>
        </w:rPr>
        <w:t>Pažymėtina, kad bet kuris UAB „Grinda“ atliktas paaiškinimas/patikslinimas yra laikomas neatskiriama Pirkimo sąlygų dalimi, ir jo nuostatos turi viršenybę prieš ankstesnes Pirkimo sąlygose išdėstytas nuostatas. Tuo atveju, kai skelbime apie Pirkimą pateikta informacija neatitinka informacijos, pateiktos kitose Pirkimo sąlygose, teisinga laikoma informacija, nurodyta skelbime apie Pirkimą.</w:t>
      </w:r>
    </w:p>
    <w:p w14:paraId="37AE6013" w14:textId="1DA69F61" w:rsidR="00DF2B72" w:rsidRPr="00216EB3" w:rsidRDefault="00DF2B72" w:rsidP="00EC3012">
      <w:pPr>
        <w:ind w:firstLine="1296"/>
        <w:jc w:val="both"/>
        <w:rPr>
          <w:sz w:val="24"/>
          <w:szCs w:val="24"/>
        </w:rPr>
      </w:pPr>
      <w:r>
        <w:rPr>
          <w:sz w:val="24"/>
          <w:szCs w:val="24"/>
        </w:rPr>
        <w:lastRenderedPageBreak/>
        <w:t>Prašome vadovautis teikiant pasiūlymus</w:t>
      </w:r>
    </w:p>
    <w:sectPr w:rsidR="00DF2B72" w:rsidRPr="00216EB3" w:rsidSect="00D153CD">
      <w:headerReference w:type="default" r:id="rId8"/>
      <w:footerReference w:type="default" r:id="rId9"/>
      <w:pgSz w:w="11906" w:h="16838"/>
      <w:pgMar w:top="567" w:right="567" w:bottom="567" w:left="170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C1D1" w14:textId="77777777" w:rsidR="00D863D2" w:rsidRDefault="00D863D2" w:rsidP="009E40FF">
      <w:r>
        <w:separator/>
      </w:r>
    </w:p>
  </w:endnote>
  <w:endnote w:type="continuationSeparator" w:id="0">
    <w:p w14:paraId="4C6FA58C" w14:textId="77777777" w:rsidR="00D863D2" w:rsidRDefault="00D863D2" w:rsidP="009E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1D43" w14:textId="77777777" w:rsidR="00786C13" w:rsidRDefault="00786C1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E19DB" w14:textId="77777777" w:rsidR="00D863D2" w:rsidRDefault="00D863D2" w:rsidP="009E40FF">
      <w:r>
        <w:separator/>
      </w:r>
    </w:p>
  </w:footnote>
  <w:footnote w:type="continuationSeparator" w:id="0">
    <w:p w14:paraId="03420C73" w14:textId="77777777" w:rsidR="00D863D2" w:rsidRDefault="00D863D2" w:rsidP="009E4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952438"/>
      <w:docPartObj>
        <w:docPartGallery w:val="Page Numbers (Top of Page)"/>
        <w:docPartUnique/>
      </w:docPartObj>
    </w:sdtPr>
    <w:sdtEndPr>
      <w:rPr>
        <w:rFonts w:ascii="Tahoma" w:hAnsi="Tahoma" w:cs="Tahoma"/>
        <w:sz w:val="22"/>
        <w:szCs w:val="22"/>
      </w:rPr>
    </w:sdtEndPr>
    <w:sdtContent>
      <w:p w14:paraId="12E342AD" w14:textId="6570C26D" w:rsidR="005E379B" w:rsidRPr="005E379B" w:rsidRDefault="005E379B">
        <w:pPr>
          <w:pStyle w:val="Antrats"/>
          <w:jc w:val="center"/>
          <w:rPr>
            <w:rFonts w:ascii="Tahoma" w:hAnsi="Tahoma" w:cs="Tahoma"/>
            <w:sz w:val="22"/>
            <w:szCs w:val="22"/>
          </w:rPr>
        </w:pPr>
        <w:r w:rsidRPr="005E379B">
          <w:rPr>
            <w:rFonts w:ascii="Tahoma" w:hAnsi="Tahoma" w:cs="Tahoma"/>
            <w:sz w:val="22"/>
            <w:szCs w:val="22"/>
          </w:rPr>
          <w:fldChar w:fldCharType="begin"/>
        </w:r>
        <w:r w:rsidRPr="005E379B">
          <w:rPr>
            <w:rFonts w:ascii="Tahoma" w:hAnsi="Tahoma" w:cs="Tahoma"/>
            <w:sz w:val="22"/>
            <w:szCs w:val="22"/>
          </w:rPr>
          <w:instrText>PAGE   \* MERGEFORMAT</w:instrText>
        </w:r>
        <w:r w:rsidRPr="005E379B">
          <w:rPr>
            <w:rFonts w:ascii="Tahoma" w:hAnsi="Tahoma" w:cs="Tahoma"/>
            <w:sz w:val="22"/>
            <w:szCs w:val="22"/>
          </w:rPr>
          <w:fldChar w:fldCharType="separate"/>
        </w:r>
        <w:r w:rsidR="00734164">
          <w:rPr>
            <w:rFonts w:ascii="Tahoma" w:hAnsi="Tahoma" w:cs="Tahoma"/>
            <w:noProof/>
            <w:sz w:val="22"/>
            <w:szCs w:val="22"/>
          </w:rPr>
          <w:t>2</w:t>
        </w:r>
        <w:r w:rsidRPr="005E379B">
          <w:rPr>
            <w:rFonts w:ascii="Tahoma" w:hAnsi="Tahoma" w:cs="Tahoma"/>
            <w:sz w:val="22"/>
            <w:szCs w:val="22"/>
          </w:rPr>
          <w:fldChar w:fldCharType="end"/>
        </w:r>
      </w:p>
    </w:sdtContent>
  </w:sdt>
  <w:p w14:paraId="3381A3C4" w14:textId="77777777" w:rsidR="005E379B" w:rsidRPr="00466AE9" w:rsidRDefault="005E379B" w:rsidP="005E379B">
    <w:pPr>
      <w:spacing w:line="276" w:lineRule="auto"/>
      <w:jc w:val="right"/>
      <w:rPr>
        <w:rFonts w:ascii="Tahoma" w:hAnsi="Tahom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C66"/>
    <w:multiLevelType w:val="hybridMultilevel"/>
    <w:tmpl w:val="71BCAE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9A7EA6"/>
    <w:multiLevelType w:val="multilevel"/>
    <w:tmpl w:val="E9E45F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FA10D33"/>
    <w:multiLevelType w:val="hybridMultilevel"/>
    <w:tmpl w:val="35F8F02A"/>
    <w:lvl w:ilvl="0" w:tplc="31F87B8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404D34"/>
    <w:multiLevelType w:val="hybridMultilevel"/>
    <w:tmpl w:val="9A2056CC"/>
    <w:lvl w:ilvl="0" w:tplc="04270019">
      <w:start w:val="1"/>
      <w:numFmt w:val="lowerLetter"/>
      <w:lvlText w:val="%1."/>
      <w:lvlJc w:val="left"/>
      <w:pPr>
        <w:ind w:left="1102" w:hanging="360"/>
      </w:pPr>
    </w:lvl>
    <w:lvl w:ilvl="1" w:tplc="04270001">
      <w:start w:val="1"/>
      <w:numFmt w:val="bullet"/>
      <w:lvlText w:val=""/>
      <w:lvlJc w:val="left"/>
      <w:pPr>
        <w:ind w:left="1822" w:hanging="360"/>
      </w:pPr>
      <w:rPr>
        <w:rFonts w:ascii="Symbol" w:hAnsi="Symbol" w:hint="default"/>
      </w:r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4" w15:restartNumberingAfterBreak="0">
    <w:nsid w:val="2B7D24FC"/>
    <w:multiLevelType w:val="hybridMultilevel"/>
    <w:tmpl w:val="2E503DB6"/>
    <w:lvl w:ilvl="0" w:tplc="31F87B8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AA4A73"/>
    <w:multiLevelType w:val="multilevel"/>
    <w:tmpl w:val="C3DC8332"/>
    <w:lvl w:ilvl="0">
      <w:start w:val="2"/>
      <w:numFmt w:val="decimal"/>
      <w:lvlText w:val="%1."/>
      <w:lvlJc w:val="left"/>
      <w:pPr>
        <w:ind w:left="480" w:hanging="480"/>
      </w:pPr>
      <w:rPr>
        <w:rFonts w:hint="default"/>
      </w:rPr>
    </w:lvl>
    <w:lvl w:ilvl="1">
      <w:start w:val="1"/>
      <w:numFmt w:val="decimal"/>
      <w:lvlText w:val="%1.%2."/>
      <w:lvlJc w:val="left"/>
      <w:pPr>
        <w:ind w:left="742" w:hanging="720"/>
      </w:pPr>
      <w:rPr>
        <w:rFonts w:hint="default"/>
      </w:rPr>
    </w:lvl>
    <w:lvl w:ilvl="2">
      <w:start w:val="1"/>
      <w:numFmt w:val="decimal"/>
      <w:lvlText w:val="%1.%2.)%3."/>
      <w:lvlJc w:val="left"/>
      <w:pPr>
        <w:ind w:left="1124" w:hanging="108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528" w:hanging="1440"/>
      </w:pPr>
      <w:rPr>
        <w:rFonts w:hint="default"/>
      </w:rPr>
    </w:lvl>
    <w:lvl w:ilvl="5">
      <w:start w:val="1"/>
      <w:numFmt w:val="decimal"/>
      <w:lvlText w:val="%1.%2.)%3.%4.%5.%6."/>
      <w:lvlJc w:val="left"/>
      <w:pPr>
        <w:ind w:left="1910" w:hanging="1800"/>
      </w:pPr>
      <w:rPr>
        <w:rFonts w:hint="default"/>
      </w:rPr>
    </w:lvl>
    <w:lvl w:ilvl="6">
      <w:start w:val="1"/>
      <w:numFmt w:val="decimal"/>
      <w:lvlText w:val="%1.%2.)%3.%4.%5.%6.%7."/>
      <w:lvlJc w:val="left"/>
      <w:pPr>
        <w:ind w:left="1932" w:hanging="1800"/>
      </w:pPr>
      <w:rPr>
        <w:rFonts w:hint="default"/>
      </w:rPr>
    </w:lvl>
    <w:lvl w:ilvl="7">
      <w:start w:val="1"/>
      <w:numFmt w:val="decimal"/>
      <w:lvlText w:val="%1.%2.)%3.%4.%5.%6.%7.%8."/>
      <w:lvlJc w:val="left"/>
      <w:pPr>
        <w:ind w:left="2314" w:hanging="2160"/>
      </w:pPr>
      <w:rPr>
        <w:rFonts w:hint="default"/>
      </w:rPr>
    </w:lvl>
    <w:lvl w:ilvl="8">
      <w:start w:val="1"/>
      <w:numFmt w:val="decimal"/>
      <w:lvlText w:val="%1.%2.)%3.%4.%5.%6.%7.%8.%9."/>
      <w:lvlJc w:val="left"/>
      <w:pPr>
        <w:ind w:left="2336" w:hanging="2160"/>
      </w:pPr>
      <w:rPr>
        <w:rFonts w:hint="default"/>
      </w:rPr>
    </w:lvl>
  </w:abstractNum>
  <w:abstractNum w:abstractNumId="6" w15:restartNumberingAfterBreak="0">
    <w:nsid w:val="2E0376F8"/>
    <w:multiLevelType w:val="hybridMultilevel"/>
    <w:tmpl w:val="A96057D8"/>
    <w:lvl w:ilvl="0" w:tplc="16A06050">
      <w:start w:val="1"/>
      <w:numFmt w:val="decimal"/>
      <w:lvlText w:val="%1)"/>
      <w:lvlJc w:val="left"/>
      <w:pPr>
        <w:ind w:left="382" w:hanging="360"/>
      </w:pPr>
      <w:rPr>
        <w:rFonts w:hint="default"/>
      </w:rPr>
    </w:lvl>
    <w:lvl w:ilvl="1" w:tplc="04270019">
      <w:start w:val="1"/>
      <w:numFmt w:val="lowerLetter"/>
      <w:lvlText w:val="%2."/>
      <w:lvlJc w:val="left"/>
      <w:pPr>
        <w:ind w:left="1102" w:hanging="360"/>
      </w:pPr>
    </w:lvl>
    <w:lvl w:ilvl="2" w:tplc="0427001B">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7" w15:restartNumberingAfterBreak="0">
    <w:nsid w:val="2ED4247E"/>
    <w:multiLevelType w:val="hybridMultilevel"/>
    <w:tmpl w:val="951CE1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7B7FF0"/>
    <w:multiLevelType w:val="hybridMultilevel"/>
    <w:tmpl w:val="FD147DD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6267A9"/>
    <w:multiLevelType w:val="hybridMultilevel"/>
    <w:tmpl w:val="FF806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D20516"/>
    <w:multiLevelType w:val="hybridMultilevel"/>
    <w:tmpl w:val="76FAFB10"/>
    <w:lvl w:ilvl="0" w:tplc="1D28CD0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913086"/>
    <w:multiLevelType w:val="hybridMultilevel"/>
    <w:tmpl w:val="1D0226F8"/>
    <w:lvl w:ilvl="0" w:tplc="04270019">
      <w:start w:val="1"/>
      <w:numFmt w:val="lowerLetter"/>
      <w:lvlText w:val="%1."/>
      <w:lvlJc w:val="left"/>
      <w:pPr>
        <w:ind w:left="1102" w:hanging="360"/>
      </w:pPr>
    </w:lvl>
    <w:lvl w:ilvl="1" w:tplc="04270019" w:tentative="1">
      <w:start w:val="1"/>
      <w:numFmt w:val="lowerLetter"/>
      <w:lvlText w:val="%2."/>
      <w:lvlJc w:val="left"/>
      <w:pPr>
        <w:ind w:left="1822" w:hanging="360"/>
      </w:p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12" w15:restartNumberingAfterBreak="0">
    <w:nsid w:val="56BB79CB"/>
    <w:multiLevelType w:val="hybridMultilevel"/>
    <w:tmpl w:val="5AD03D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5025D6"/>
    <w:multiLevelType w:val="hybridMultilevel"/>
    <w:tmpl w:val="F886F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10984"/>
    <w:multiLevelType w:val="hybridMultilevel"/>
    <w:tmpl w:val="E9E6B28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5841946"/>
    <w:multiLevelType w:val="hybridMultilevel"/>
    <w:tmpl w:val="74A4282A"/>
    <w:lvl w:ilvl="0" w:tplc="EA1A9ACE">
      <w:start w:val="1"/>
      <w:numFmt w:val="decimal"/>
      <w:lvlText w:val="%1)"/>
      <w:lvlJc w:val="left"/>
      <w:pPr>
        <w:ind w:left="435" w:hanging="360"/>
      </w:pPr>
      <w:rPr>
        <w:rFonts w:hint="default"/>
      </w:rPr>
    </w:lvl>
    <w:lvl w:ilvl="1" w:tplc="04270019" w:tentative="1">
      <w:start w:val="1"/>
      <w:numFmt w:val="lowerLetter"/>
      <w:lvlText w:val="%2."/>
      <w:lvlJc w:val="left"/>
      <w:pPr>
        <w:ind w:left="1155" w:hanging="360"/>
      </w:pPr>
    </w:lvl>
    <w:lvl w:ilvl="2" w:tplc="0427001B" w:tentative="1">
      <w:start w:val="1"/>
      <w:numFmt w:val="lowerRoman"/>
      <w:lvlText w:val="%3."/>
      <w:lvlJc w:val="right"/>
      <w:pPr>
        <w:ind w:left="1875" w:hanging="180"/>
      </w:pPr>
    </w:lvl>
    <w:lvl w:ilvl="3" w:tplc="0427000F" w:tentative="1">
      <w:start w:val="1"/>
      <w:numFmt w:val="decimal"/>
      <w:lvlText w:val="%4."/>
      <w:lvlJc w:val="left"/>
      <w:pPr>
        <w:ind w:left="2595" w:hanging="360"/>
      </w:pPr>
    </w:lvl>
    <w:lvl w:ilvl="4" w:tplc="04270019" w:tentative="1">
      <w:start w:val="1"/>
      <w:numFmt w:val="lowerLetter"/>
      <w:lvlText w:val="%5."/>
      <w:lvlJc w:val="left"/>
      <w:pPr>
        <w:ind w:left="3315" w:hanging="360"/>
      </w:pPr>
    </w:lvl>
    <w:lvl w:ilvl="5" w:tplc="0427001B" w:tentative="1">
      <w:start w:val="1"/>
      <w:numFmt w:val="lowerRoman"/>
      <w:lvlText w:val="%6."/>
      <w:lvlJc w:val="right"/>
      <w:pPr>
        <w:ind w:left="4035" w:hanging="180"/>
      </w:pPr>
    </w:lvl>
    <w:lvl w:ilvl="6" w:tplc="0427000F" w:tentative="1">
      <w:start w:val="1"/>
      <w:numFmt w:val="decimal"/>
      <w:lvlText w:val="%7."/>
      <w:lvlJc w:val="left"/>
      <w:pPr>
        <w:ind w:left="4755" w:hanging="360"/>
      </w:pPr>
    </w:lvl>
    <w:lvl w:ilvl="7" w:tplc="04270019" w:tentative="1">
      <w:start w:val="1"/>
      <w:numFmt w:val="lowerLetter"/>
      <w:lvlText w:val="%8."/>
      <w:lvlJc w:val="left"/>
      <w:pPr>
        <w:ind w:left="5475" w:hanging="360"/>
      </w:pPr>
    </w:lvl>
    <w:lvl w:ilvl="8" w:tplc="0427001B" w:tentative="1">
      <w:start w:val="1"/>
      <w:numFmt w:val="lowerRoman"/>
      <w:lvlText w:val="%9."/>
      <w:lvlJc w:val="right"/>
      <w:pPr>
        <w:ind w:left="6195" w:hanging="180"/>
      </w:pPr>
    </w:lvl>
  </w:abstractNum>
  <w:abstractNum w:abstractNumId="16" w15:restartNumberingAfterBreak="0">
    <w:nsid w:val="76E62CC1"/>
    <w:multiLevelType w:val="hybridMultilevel"/>
    <w:tmpl w:val="8050F8B4"/>
    <w:lvl w:ilvl="0" w:tplc="D3AE59C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A84519"/>
    <w:multiLevelType w:val="hybridMultilevel"/>
    <w:tmpl w:val="4FBA290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7D492904"/>
    <w:multiLevelType w:val="hybridMultilevel"/>
    <w:tmpl w:val="AF4431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A574C672">
      <w:start w:val="1"/>
      <w:numFmt w:val="decimal"/>
      <w:lvlText w:val="%4."/>
      <w:lvlJc w:val="left"/>
      <w:pPr>
        <w:ind w:left="2880" w:hanging="360"/>
      </w:pPr>
      <w:rPr>
        <w:rFonts w:ascii="Times New Roman" w:eastAsia="Times New Roman" w:hAnsi="Times New Roman" w:cs="Times New Roman"/>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3571133">
    <w:abstractNumId w:val="4"/>
  </w:num>
  <w:num w:numId="2" w16cid:durableId="323047496">
    <w:abstractNumId w:val="8"/>
  </w:num>
  <w:num w:numId="3" w16cid:durableId="1821921813">
    <w:abstractNumId w:val="13"/>
  </w:num>
  <w:num w:numId="4" w16cid:durableId="406458332">
    <w:abstractNumId w:val="18"/>
  </w:num>
  <w:num w:numId="5" w16cid:durableId="742069197">
    <w:abstractNumId w:val="15"/>
  </w:num>
  <w:num w:numId="6" w16cid:durableId="1299409229">
    <w:abstractNumId w:val="12"/>
  </w:num>
  <w:num w:numId="7" w16cid:durableId="1388648142">
    <w:abstractNumId w:val="1"/>
  </w:num>
  <w:num w:numId="8" w16cid:durableId="322898677">
    <w:abstractNumId w:val="7"/>
  </w:num>
  <w:num w:numId="9" w16cid:durableId="29762770">
    <w:abstractNumId w:val="17"/>
  </w:num>
  <w:num w:numId="10" w16cid:durableId="1019356460">
    <w:abstractNumId w:val="0"/>
  </w:num>
  <w:num w:numId="11" w16cid:durableId="1675961042">
    <w:abstractNumId w:val="14"/>
  </w:num>
  <w:num w:numId="12" w16cid:durableId="46221321">
    <w:abstractNumId w:val="9"/>
  </w:num>
  <w:num w:numId="13" w16cid:durableId="347365666">
    <w:abstractNumId w:val="2"/>
  </w:num>
  <w:num w:numId="14" w16cid:durableId="972448776">
    <w:abstractNumId w:val="10"/>
  </w:num>
  <w:num w:numId="15" w16cid:durableId="2002271994">
    <w:abstractNumId w:val="6"/>
  </w:num>
  <w:num w:numId="16" w16cid:durableId="472915330">
    <w:abstractNumId w:val="5"/>
  </w:num>
  <w:num w:numId="17" w16cid:durableId="1206211535">
    <w:abstractNumId w:val="3"/>
  </w:num>
  <w:num w:numId="18" w16cid:durableId="521894264">
    <w:abstractNumId w:val="11"/>
  </w:num>
  <w:num w:numId="19" w16cid:durableId="19547090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71"/>
    <w:rsid w:val="00011087"/>
    <w:rsid w:val="00025B71"/>
    <w:rsid w:val="00042480"/>
    <w:rsid w:val="00044FFC"/>
    <w:rsid w:val="000579E4"/>
    <w:rsid w:val="0006031F"/>
    <w:rsid w:val="000612FA"/>
    <w:rsid w:val="000625B4"/>
    <w:rsid w:val="00070D4B"/>
    <w:rsid w:val="00071C9F"/>
    <w:rsid w:val="00075B28"/>
    <w:rsid w:val="00085FDB"/>
    <w:rsid w:val="000904C8"/>
    <w:rsid w:val="000A03B2"/>
    <w:rsid w:val="000B0B16"/>
    <w:rsid w:val="000B2D75"/>
    <w:rsid w:val="000B41BD"/>
    <w:rsid w:val="000B4AEC"/>
    <w:rsid w:val="000D595E"/>
    <w:rsid w:val="00105BF5"/>
    <w:rsid w:val="0011496A"/>
    <w:rsid w:val="0011712C"/>
    <w:rsid w:val="00123C43"/>
    <w:rsid w:val="00127829"/>
    <w:rsid w:val="001323CB"/>
    <w:rsid w:val="00133478"/>
    <w:rsid w:val="00135473"/>
    <w:rsid w:val="00142DAA"/>
    <w:rsid w:val="00144AF9"/>
    <w:rsid w:val="00147B68"/>
    <w:rsid w:val="0015545B"/>
    <w:rsid w:val="001557AE"/>
    <w:rsid w:val="00174B21"/>
    <w:rsid w:val="00184C85"/>
    <w:rsid w:val="00187FF3"/>
    <w:rsid w:val="001A05C8"/>
    <w:rsid w:val="001A344E"/>
    <w:rsid w:val="001B46D5"/>
    <w:rsid w:val="001D3195"/>
    <w:rsid w:val="001D687D"/>
    <w:rsid w:val="00205ADC"/>
    <w:rsid w:val="00207A86"/>
    <w:rsid w:val="00216EB3"/>
    <w:rsid w:val="00221A79"/>
    <w:rsid w:val="00221E67"/>
    <w:rsid w:val="00226CAD"/>
    <w:rsid w:val="00227CDE"/>
    <w:rsid w:val="0023725B"/>
    <w:rsid w:val="002466FD"/>
    <w:rsid w:val="00257AB6"/>
    <w:rsid w:val="00261122"/>
    <w:rsid w:val="00261F5D"/>
    <w:rsid w:val="00263392"/>
    <w:rsid w:val="00267711"/>
    <w:rsid w:val="00267ACD"/>
    <w:rsid w:val="00280DE8"/>
    <w:rsid w:val="00283097"/>
    <w:rsid w:val="00285EA3"/>
    <w:rsid w:val="002914AD"/>
    <w:rsid w:val="00291C67"/>
    <w:rsid w:val="00296CDE"/>
    <w:rsid w:val="002A5532"/>
    <w:rsid w:val="002A796B"/>
    <w:rsid w:val="002D0858"/>
    <w:rsid w:val="002E015D"/>
    <w:rsid w:val="002F3ECC"/>
    <w:rsid w:val="002F4F3B"/>
    <w:rsid w:val="00302817"/>
    <w:rsid w:val="00323900"/>
    <w:rsid w:val="00324FD3"/>
    <w:rsid w:val="00334346"/>
    <w:rsid w:val="003361C7"/>
    <w:rsid w:val="00336889"/>
    <w:rsid w:val="00353707"/>
    <w:rsid w:val="00354D5A"/>
    <w:rsid w:val="00355AAF"/>
    <w:rsid w:val="00367B34"/>
    <w:rsid w:val="003754DA"/>
    <w:rsid w:val="00381123"/>
    <w:rsid w:val="00385EAA"/>
    <w:rsid w:val="00386FC6"/>
    <w:rsid w:val="003932E7"/>
    <w:rsid w:val="003A3525"/>
    <w:rsid w:val="003B0D33"/>
    <w:rsid w:val="003D34AE"/>
    <w:rsid w:val="003D34C1"/>
    <w:rsid w:val="003D545B"/>
    <w:rsid w:val="003D574A"/>
    <w:rsid w:val="003E7D37"/>
    <w:rsid w:val="003F3365"/>
    <w:rsid w:val="003F4B8D"/>
    <w:rsid w:val="00402F8B"/>
    <w:rsid w:val="00403825"/>
    <w:rsid w:val="00421404"/>
    <w:rsid w:val="004279F8"/>
    <w:rsid w:val="00436D34"/>
    <w:rsid w:val="004378E8"/>
    <w:rsid w:val="00441670"/>
    <w:rsid w:val="00453355"/>
    <w:rsid w:val="004566C1"/>
    <w:rsid w:val="00475C82"/>
    <w:rsid w:val="004802B5"/>
    <w:rsid w:val="00483D92"/>
    <w:rsid w:val="00494F69"/>
    <w:rsid w:val="00497292"/>
    <w:rsid w:val="004A477A"/>
    <w:rsid w:val="004A49B7"/>
    <w:rsid w:val="004A6674"/>
    <w:rsid w:val="004A7C2D"/>
    <w:rsid w:val="004B2318"/>
    <w:rsid w:val="004B3120"/>
    <w:rsid w:val="004E3820"/>
    <w:rsid w:val="004F78C1"/>
    <w:rsid w:val="00505155"/>
    <w:rsid w:val="00517D10"/>
    <w:rsid w:val="00521A9D"/>
    <w:rsid w:val="00553932"/>
    <w:rsid w:val="0056012C"/>
    <w:rsid w:val="00571555"/>
    <w:rsid w:val="00577BE0"/>
    <w:rsid w:val="00595161"/>
    <w:rsid w:val="005B4F35"/>
    <w:rsid w:val="005C68E6"/>
    <w:rsid w:val="005D0890"/>
    <w:rsid w:val="005D1286"/>
    <w:rsid w:val="005D25A6"/>
    <w:rsid w:val="005D3EA3"/>
    <w:rsid w:val="005D46BE"/>
    <w:rsid w:val="005E379B"/>
    <w:rsid w:val="005F056B"/>
    <w:rsid w:val="005F1495"/>
    <w:rsid w:val="005F2978"/>
    <w:rsid w:val="005F3FC4"/>
    <w:rsid w:val="005F62B0"/>
    <w:rsid w:val="005F708B"/>
    <w:rsid w:val="00603806"/>
    <w:rsid w:val="0061760A"/>
    <w:rsid w:val="00631229"/>
    <w:rsid w:val="006535D3"/>
    <w:rsid w:val="00667221"/>
    <w:rsid w:val="0067028F"/>
    <w:rsid w:val="00677C58"/>
    <w:rsid w:val="006806D6"/>
    <w:rsid w:val="00683553"/>
    <w:rsid w:val="006B2571"/>
    <w:rsid w:val="006B6E4B"/>
    <w:rsid w:val="006C0BF2"/>
    <w:rsid w:val="006C5FBC"/>
    <w:rsid w:val="006E14EC"/>
    <w:rsid w:val="006E1B6D"/>
    <w:rsid w:val="006E21F3"/>
    <w:rsid w:val="006E35A5"/>
    <w:rsid w:val="00704C93"/>
    <w:rsid w:val="00706CD0"/>
    <w:rsid w:val="007169AE"/>
    <w:rsid w:val="00725FBE"/>
    <w:rsid w:val="0073056C"/>
    <w:rsid w:val="0073397D"/>
    <w:rsid w:val="007339F3"/>
    <w:rsid w:val="00734164"/>
    <w:rsid w:val="00737751"/>
    <w:rsid w:val="007378D1"/>
    <w:rsid w:val="00740E38"/>
    <w:rsid w:val="007438A4"/>
    <w:rsid w:val="00756D00"/>
    <w:rsid w:val="0077219C"/>
    <w:rsid w:val="00775234"/>
    <w:rsid w:val="0078114A"/>
    <w:rsid w:val="00786C13"/>
    <w:rsid w:val="00790E9C"/>
    <w:rsid w:val="007918F6"/>
    <w:rsid w:val="00797D3A"/>
    <w:rsid w:val="007A4302"/>
    <w:rsid w:val="007A51CE"/>
    <w:rsid w:val="007B1025"/>
    <w:rsid w:val="007B2F44"/>
    <w:rsid w:val="007B45AA"/>
    <w:rsid w:val="007B5A74"/>
    <w:rsid w:val="007D12C5"/>
    <w:rsid w:val="007D4512"/>
    <w:rsid w:val="007E4698"/>
    <w:rsid w:val="007F0A27"/>
    <w:rsid w:val="007F101C"/>
    <w:rsid w:val="007F29CD"/>
    <w:rsid w:val="007F5150"/>
    <w:rsid w:val="007F79DD"/>
    <w:rsid w:val="008072D8"/>
    <w:rsid w:val="00810957"/>
    <w:rsid w:val="00816DD7"/>
    <w:rsid w:val="00822276"/>
    <w:rsid w:val="00822E04"/>
    <w:rsid w:val="00824166"/>
    <w:rsid w:val="00830468"/>
    <w:rsid w:val="00830DF1"/>
    <w:rsid w:val="008316FE"/>
    <w:rsid w:val="00835375"/>
    <w:rsid w:val="0083712E"/>
    <w:rsid w:val="00837A7F"/>
    <w:rsid w:val="008411F9"/>
    <w:rsid w:val="0084396B"/>
    <w:rsid w:val="008453CE"/>
    <w:rsid w:val="00850E39"/>
    <w:rsid w:val="00853767"/>
    <w:rsid w:val="008621FE"/>
    <w:rsid w:val="00870D8A"/>
    <w:rsid w:val="00884AE3"/>
    <w:rsid w:val="00891897"/>
    <w:rsid w:val="00894209"/>
    <w:rsid w:val="008A05D4"/>
    <w:rsid w:val="008A5691"/>
    <w:rsid w:val="008B1629"/>
    <w:rsid w:val="008B469F"/>
    <w:rsid w:val="008B72A9"/>
    <w:rsid w:val="008D417B"/>
    <w:rsid w:val="008E12EA"/>
    <w:rsid w:val="008E3F0E"/>
    <w:rsid w:val="008E4E5E"/>
    <w:rsid w:val="008F4BC9"/>
    <w:rsid w:val="00900A9F"/>
    <w:rsid w:val="00906B29"/>
    <w:rsid w:val="0091760D"/>
    <w:rsid w:val="009227F8"/>
    <w:rsid w:val="00925BB3"/>
    <w:rsid w:val="00927A17"/>
    <w:rsid w:val="00930DA1"/>
    <w:rsid w:val="00935090"/>
    <w:rsid w:val="009471D5"/>
    <w:rsid w:val="00947F1D"/>
    <w:rsid w:val="00950341"/>
    <w:rsid w:val="009574B0"/>
    <w:rsid w:val="0096272C"/>
    <w:rsid w:val="0096306A"/>
    <w:rsid w:val="00971686"/>
    <w:rsid w:val="0099075F"/>
    <w:rsid w:val="009915E1"/>
    <w:rsid w:val="009B6044"/>
    <w:rsid w:val="009B62BC"/>
    <w:rsid w:val="009B7E1F"/>
    <w:rsid w:val="009C7977"/>
    <w:rsid w:val="009D20A3"/>
    <w:rsid w:val="009E40FF"/>
    <w:rsid w:val="009F43AE"/>
    <w:rsid w:val="00A01268"/>
    <w:rsid w:val="00A04B32"/>
    <w:rsid w:val="00A1675A"/>
    <w:rsid w:val="00A21557"/>
    <w:rsid w:val="00A2617C"/>
    <w:rsid w:val="00A36BFB"/>
    <w:rsid w:val="00A41D54"/>
    <w:rsid w:val="00A45415"/>
    <w:rsid w:val="00A54D42"/>
    <w:rsid w:val="00A70BF1"/>
    <w:rsid w:val="00A739E4"/>
    <w:rsid w:val="00A75E2F"/>
    <w:rsid w:val="00A87AAE"/>
    <w:rsid w:val="00A9008E"/>
    <w:rsid w:val="00AA018C"/>
    <w:rsid w:val="00AA5F50"/>
    <w:rsid w:val="00AA600F"/>
    <w:rsid w:val="00AB28DA"/>
    <w:rsid w:val="00AB44A6"/>
    <w:rsid w:val="00AE722A"/>
    <w:rsid w:val="00AF14C9"/>
    <w:rsid w:val="00AF53FB"/>
    <w:rsid w:val="00AF7560"/>
    <w:rsid w:val="00B010F7"/>
    <w:rsid w:val="00B06D0D"/>
    <w:rsid w:val="00B25490"/>
    <w:rsid w:val="00B25E37"/>
    <w:rsid w:val="00B375FD"/>
    <w:rsid w:val="00B411F5"/>
    <w:rsid w:val="00B473F5"/>
    <w:rsid w:val="00B535A4"/>
    <w:rsid w:val="00B5466B"/>
    <w:rsid w:val="00B64D69"/>
    <w:rsid w:val="00B65B6C"/>
    <w:rsid w:val="00B70F4F"/>
    <w:rsid w:val="00B73D98"/>
    <w:rsid w:val="00B741B6"/>
    <w:rsid w:val="00B84682"/>
    <w:rsid w:val="00B919BD"/>
    <w:rsid w:val="00BA085B"/>
    <w:rsid w:val="00BA154A"/>
    <w:rsid w:val="00BA5FFE"/>
    <w:rsid w:val="00BB6178"/>
    <w:rsid w:val="00BB76F5"/>
    <w:rsid w:val="00BC3FA7"/>
    <w:rsid w:val="00BD5A6D"/>
    <w:rsid w:val="00BE004E"/>
    <w:rsid w:val="00BF6E4A"/>
    <w:rsid w:val="00C43CC3"/>
    <w:rsid w:val="00C66DE7"/>
    <w:rsid w:val="00C76FEF"/>
    <w:rsid w:val="00C86148"/>
    <w:rsid w:val="00C86F85"/>
    <w:rsid w:val="00C8714B"/>
    <w:rsid w:val="00C87A9E"/>
    <w:rsid w:val="00C920CE"/>
    <w:rsid w:val="00C96F4A"/>
    <w:rsid w:val="00CA2199"/>
    <w:rsid w:val="00CA613E"/>
    <w:rsid w:val="00CA77FC"/>
    <w:rsid w:val="00CB5B31"/>
    <w:rsid w:val="00CC1955"/>
    <w:rsid w:val="00CC213C"/>
    <w:rsid w:val="00CD0820"/>
    <w:rsid w:val="00CD47E2"/>
    <w:rsid w:val="00CF1A9B"/>
    <w:rsid w:val="00CF4711"/>
    <w:rsid w:val="00D01DC6"/>
    <w:rsid w:val="00D02B63"/>
    <w:rsid w:val="00D04649"/>
    <w:rsid w:val="00D05194"/>
    <w:rsid w:val="00D104FD"/>
    <w:rsid w:val="00D13AC6"/>
    <w:rsid w:val="00D153CD"/>
    <w:rsid w:val="00D15EBB"/>
    <w:rsid w:val="00D2066C"/>
    <w:rsid w:val="00D22FDD"/>
    <w:rsid w:val="00D33C10"/>
    <w:rsid w:val="00D3700C"/>
    <w:rsid w:val="00D429E0"/>
    <w:rsid w:val="00D43E42"/>
    <w:rsid w:val="00D51DA0"/>
    <w:rsid w:val="00D558E5"/>
    <w:rsid w:val="00D6550E"/>
    <w:rsid w:val="00D762CC"/>
    <w:rsid w:val="00D863D2"/>
    <w:rsid w:val="00D93AA3"/>
    <w:rsid w:val="00D94740"/>
    <w:rsid w:val="00DA18E5"/>
    <w:rsid w:val="00DA5769"/>
    <w:rsid w:val="00DA77BB"/>
    <w:rsid w:val="00DB6A69"/>
    <w:rsid w:val="00DB6A7E"/>
    <w:rsid w:val="00DE0DE4"/>
    <w:rsid w:val="00DE7408"/>
    <w:rsid w:val="00DE7883"/>
    <w:rsid w:val="00DF2B72"/>
    <w:rsid w:val="00DF2E6A"/>
    <w:rsid w:val="00DF7CAE"/>
    <w:rsid w:val="00E02FAF"/>
    <w:rsid w:val="00E104BB"/>
    <w:rsid w:val="00E1442A"/>
    <w:rsid w:val="00E16FE5"/>
    <w:rsid w:val="00E17482"/>
    <w:rsid w:val="00E24425"/>
    <w:rsid w:val="00E33452"/>
    <w:rsid w:val="00E458F9"/>
    <w:rsid w:val="00E653C5"/>
    <w:rsid w:val="00E71FBC"/>
    <w:rsid w:val="00E739EC"/>
    <w:rsid w:val="00E91766"/>
    <w:rsid w:val="00E93C18"/>
    <w:rsid w:val="00E96B37"/>
    <w:rsid w:val="00E97382"/>
    <w:rsid w:val="00EA008E"/>
    <w:rsid w:val="00EA2DAF"/>
    <w:rsid w:val="00EB08DE"/>
    <w:rsid w:val="00EC1FE1"/>
    <w:rsid w:val="00EC3012"/>
    <w:rsid w:val="00ED102E"/>
    <w:rsid w:val="00ED4758"/>
    <w:rsid w:val="00F02920"/>
    <w:rsid w:val="00F11E4B"/>
    <w:rsid w:val="00F126EB"/>
    <w:rsid w:val="00F130B2"/>
    <w:rsid w:val="00F130D2"/>
    <w:rsid w:val="00F1545A"/>
    <w:rsid w:val="00F22459"/>
    <w:rsid w:val="00F41176"/>
    <w:rsid w:val="00F42B4C"/>
    <w:rsid w:val="00F514CA"/>
    <w:rsid w:val="00F51EF3"/>
    <w:rsid w:val="00F53026"/>
    <w:rsid w:val="00F53A25"/>
    <w:rsid w:val="00F54FDF"/>
    <w:rsid w:val="00F70742"/>
    <w:rsid w:val="00F75DC2"/>
    <w:rsid w:val="00F83406"/>
    <w:rsid w:val="00F83FF8"/>
    <w:rsid w:val="00F85F2B"/>
    <w:rsid w:val="00F92C27"/>
    <w:rsid w:val="00FA7D24"/>
    <w:rsid w:val="00FB046A"/>
    <w:rsid w:val="00FB4A78"/>
    <w:rsid w:val="00FC04E0"/>
    <w:rsid w:val="00FD2DE9"/>
    <w:rsid w:val="00FD513C"/>
    <w:rsid w:val="00FF038E"/>
    <w:rsid w:val="1FC287B0"/>
    <w:rsid w:val="52373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0F198"/>
  <w15:chartTrackingRefBased/>
  <w15:docId w15:val="{D5566991-C089-40D8-8634-796C892C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ind w:firstLine="4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2D8"/>
    <w:pPr>
      <w:ind w:firstLine="0"/>
    </w:pPr>
    <w:rPr>
      <w:rFonts w:eastAsia="Times New Roman" w:cs="Times New Roman"/>
      <w:sz w:val="20"/>
      <w:szCs w:val="20"/>
    </w:rPr>
  </w:style>
  <w:style w:type="paragraph" w:styleId="Antrat1">
    <w:name w:val="heading 1"/>
    <w:basedOn w:val="prastasis"/>
    <w:next w:val="prastasis"/>
    <w:link w:val="Antrat1Diagrama"/>
    <w:uiPriority w:val="9"/>
    <w:qFormat/>
    <w:rsid w:val="00947F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6B2571"/>
    <w:pPr>
      <w:keepNext/>
      <w:outlineLvl w:val="1"/>
    </w:pPr>
    <w:rPr>
      <w:b/>
      <w:sz w:val="24"/>
    </w:rPr>
  </w:style>
  <w:style w:type="paragraph" w:styleId="Antrat3">
    <w:name w:val="heading 3"/>
    <w:basedOn w:val="prastasis"/>
    <w:next w:val="prastasis"/>
    <w:link w:val="Antrat3Diagrama"/>
    <w:uiPriority w:val="9"/>
    <w:unhideWhenUsed/>
    <w:qFormat/>
    <w:rsid w:val="00947F1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B2571"/>
    <w:rPr>
      <w:rFonts w:eastAsia="Times New Roman" w:cs="Times New Roman"/>
      <w:b/>
      <w:szCs w:val="20"/>
    </w:rPr>
  </w:style>
  <w:style w:type="paragraph" w:styleId="Pagrindinistekstas">
    <w:name w:val="Body Text"/>
    <w:basedOn w:val="prastasis"/>
    <w:link w:val="PagrindinistekstasDiagrama"/>
    <w:rsid w:val="006B2571"/>
    <w:rPr>
      <w:sz w:val="24"/>
    </w:rPr>
  </w:style>
  <w:style w:type="character" w:customStyle="1" w:styleId="PagrindinistekstasDiagrama">
    <w:name w:val="Pagrindinis tekstas Diagrama"/>
    <w:basedOn w:val="Numatytasispastraiposriftas"/>
    <w:link w:val="Pagrindinistekstas"/>
    <w:rsid w:val="006B2571"/>
    <w:rPr>
      <w:rFonts w:eastAsia="Times New Roman" w:cs="Times New Roman"/>
      <w:szCs w:val="20"/>
    </w:rPr>
  </w:style>
  <w:style w:type="paragraph" w:styleId="Pagrindiniotekstotrauka2">
    <w:name w:val="Body Text Indent 2"/>
    <w:basedOn w:val="prastasis"/>
    <w:link w:val="Pagrindiniotekstotrauka2Diagrama"/>
    <w:rsid w:val="006B2571"/>
    <w:pPr>
      <w:ind w:left="5550"/>
    </w:pPr>
    <w:rPr>
      <w:sz w:val="22"/>
    </w:rPr>
  </w:style>
  <w:style w:type="character" w:customStyle="1" w:styleId="Pagrindiniotekstotrauka2Diagrama">
    <w:name w:val="Pagrindinio teksto įtrauka 2 Diagrama"/>
    <w:basedOn w:val="Numatytasispastraiposriftas"/>
    <w:link w:val="Pagrindiniotekstotrauka2"/>
    <w:rsid w:val="006B2571"/>
    <w:rPr>
      <w:rFonts w:eastAsia="Times New Roman" w:cs="Times New Roman"/>
      <w:sz w:val="22"/>
      <w:szCs w:val="20"/>
    </w:rPr>
  </w:style>
  <w:style w:type="character" w:styleId="Hipersaitas">
    <w:name w:val="Hyperlink"/>
    <w:rsid w:val="006B2571"/>
    <w:rPr>
      <w:color w:val="0000FF"/>
      <w:u w:val="single"/>
    </w:rPr>
  </w:style>
  <w:style w:type="table" w:styleId="Lentelstinklelis">
    <w:name w:val="Table Grid"/>
    <w:basedOn w:val="prastojilentel"/>
    <w:uiPriority w:val="39"/>
    <w:rsid w:val="006B2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706CD0"/>
    <w:pPr>
      <w:ind w:left="720"/>
      <w:contextualSpacing/>
    </w:pPr>
  </w:style>
  <w:style w:type="paragraph" w:customStyle="1" w:styleId="FreeForm">
    <w:name w:val="Free Form"/>
    <w:rsid w:val="006B6E4B"/>
    <w:pPr>
      <w:ind w:firstLine="0"/>
    </w:pPr>
    <w:rPr>
      <w:rFonts w:ascii="Helvetica Neue" w:eastAsia="Arial Unicode MS" w:hAnsi="Helvetica Neue" w:cs="Arial Unicode MS"/>
      <w:color w:val="413F3C"/>
      <w:sz w:val="16"/>
      <w:szCs w:val="16"/>
      <w:lang w:val="pt-PT" w:eastAsia="lt-LT"/>
    </w:rPr>
  </w:style>
  <w:style w:type="paragraph" w:styleId="Debesliotekstas">
    <w:name w:val="Balloon Text"/>
    <w:basedOn w:val="prastasis"/>
    <w:link w:val="DebesliotekstasDiagrama"/>
    <w:uiPriority w:val="99"/>
    <w:semiHidden/>
    <w:unhideWhenUsed/>
    <w:rsid w:val="002E015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015D"/>
    <w:rPr>
      <w:rFonts w:ascii="Segoe UI" w:eastAsia="Times New Roman" w:hAnsi="Segoe UI" w:cs="Segoe UI"/>
      <w:sz w:val="18"/>
      <w:szCs w:val="18"/>
    </w:rPr>
  </w:style>
  <w:style w:type="paragraph" w:customStyle="1" w:styleId="DiagramaDiagrama">
    <w:name w:val="Diagrama Diagrama"/>
    <w:basedOn w:val="prastasis"/>
    <w:rsid w:val="00187FF3"/>
    <w:pPr>
      <w:spacing w:after="160" w:line="240" w:lineRule="exact"/>
    </w:pPr>
    <w:rPr>
      <w:rFonts w:ascii="Tahoma" w:hAnsi="Tahoma"/>
      <w:lang w:val="en-US"/>
    </w:rPr>
  </w:style>
  <w:style w:type="character" w:customStyle="1" w:styleId="paratext">
    <w:name w:val="paratext"/>
    <w:basedOn w:val="Numatytasispastraiposriftas"/>
    <w:rsid w:val="00CA2199"/>
  </w:style>
  <w:style w:type="paragraph" w:customStyle="1" w:styleId="DiagramaDiagrama0">
    <w:name w:val="Diagrama Diagrama0"/>
    <w:basedOn w:val="prastasis"/>
    <w:rsid w:val="00CA2199"/>
    <w:pPr>
      <w:spacing w:after="160" w:line="240" w:lineRule="exact"/>
    </w:pPr>
    <w:rPr>
      <w:rFonts w:ascii="Tahoma" w:hAnsi="Tahoma"/>
      <w:lang w:val="en-US"/>
    </w:rPr>
  </w:style>
  <w:style w:type="character" w:styleId="Komentaronuoroda">
    <w:name w:val="annotation reference"/>
    <w:basedOn w:val="Numatytasispastraiposriftas"/>
    <w:uiPriority w:val="99"/>
    <w:semiHidden/>
    <w:unhideWhenUsed/>
    <w:rsid w:val="00AF53FB"/>
    <w:rPr>
      <w:sz w:val="16"/>
      <w:szCs w:val="16"/>
    </w:rPr>
  </w:style>
  <w:style w:type="paragraph" w:styleId="Komentarotekstas">
    <w:name w:val="annotation text"/>
    <w:basedOn w:val="prastasis"/>
    <w:link w:val="KomentarotekstasDiagrama"/>
    <w:uiPriority w:val="99"/>
    <w:unhideWhenUsed/>
    <w:rsid w:val="00AF53FB"/>
  </w:style>
  <w:style w:type="character" w:customStyle="1" w:styleId="KomentarotekstasDiagrama">
    <w:name w:val="Komentaro tekstas Diagrama"/>
    <w:basedOn w:val="Numatytasispastraiposriftas"/>
    <w:link w:val="Komentarotekstas"/>
    <w:uiPriority w:val="99"/>
    <w:rsid w:val="00AF53FB"/>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F53FB"/>
    <w:rPr>
      <w:b/>
      <w:bCs/>
    </w:rPr>
  </w:style>
  <w:style w:type="character" w:customStyle="1" w:styleId="KomentarotemaDiagrama">
    <w:name w:val="Komentaro tema Diagrama"/>
    <w:basedOn w:val="KomentarotekstasDiagrama"/>
    <w:link w:val="Komentarotema"/>
    <w:uiPriority w:val="99"/>
    <w:semiHidden/>
    <w:rsid w:val="00AF53FB"/>
    <w:rPr>
      <w:rFonts w:eastAsia="Times New Roman" w:cs="Times New Roman"/>
      <w:b/>
      <w:bCs/>
      <w:sz w:val="20"/>
      <w:szCs w:val="20"/>
    </w:rPr>
  </w:style>
  <w:style w:type="character" w:styleId="Vietosrezervavimoenklotekstas">
    <w:name w:val="Placeholder Text"/>
    <w:basedOn w:val="Numatytasispastraiposriftas"/>
    <w:uiPriority w:val="99"/>
    <w:semiHidden/>
    <w:rsid w:val="006E35A5"/>
    <w:rPr>
      <w:color w:val="808080"/>
    </w:rPr>
  </w:style>
  <w:style w:type="paragraph" w:styleId="Antrats">
    <w:name w:val="header"/>
    <w:basedOn w:val="prastasis"/>
    <w:link w:val="AntratsDiagrama"/>
    <w:uiPriority w:val="99"/>
    <w:unhideWhenUsed/>
    <w:rsid w:val="009E40FF"/>
    <w:pPr>
      <w:tabs>
        <w:tab w:val="center" w:pos="4819"/>
        <w:tab w:val="right" w:pos="9638"/>
      </w:tabs>
    </w:pPr>
  </w:style>
  <w:style w:type="character" w:customStyle="1" w:styleId="AntratsDiagrama">
    <w:name w:val="Antraštės Diagrama"/>
    <w:basedOn w:val="Numatytasispastraiposriftas"/>
    <w:link w:val="Antrats"/>
    <w:uiPriority w:val="99"/>
    <w:rsid w:val="009E40FF"/>
    <w:rPr>
      <w:rFonts w:eastAsia="Times New Roman" w:cs="Times New Roman"/>
      <w:sz w:val="20"/>
      <w:szCs w:val="20"/>
    </w:rPr>
  </w:style>
  <w:style w:type="paragraph" w:styleId="Porat">
    <w:name w:val="footer"/>
    <w:basedOn w:val="prastasis"/>
    <w:link w:val="PoratDiagrama"/>
    <w:uiPriority w:val="99"/>
    <w:unhideWhenUsed/>
    <w:rsid w:val="009E40FF"/>
    <w:pPr>
      <w:tabs>
        <w:tab w:val="center" w:pos="4819"/>
        <w:tab w:val="right" w:pos="9638"/>
      </w:tabs>
    </w:pPr>
  </w:style>
  <w:style w:type="character" w:customStyle="1" w:styleId="PoratDiagrama">
    <w:name w:val="Poraštė Diagrama"/>
    <w:basedOn w:val="Numatytasispastraiposriftas"/>
    <w:link w:val="Porat"/>
    <w:uiPriority w:val="99"/>
    <w:rsid w:val="009E40FF"/>
    <w:rPr>
      <w:rFonts w:eastAsia="Times New Roman" w:cs="Times New Roman"/>
      <w:sz w:val="20"/>
      <w:szCs w:val="20"/>
    </w:rPr>
  </w:style>
  <w:style w:type="character" w:customStyle="1" w:styleId="Parykintas">
    <w:name w:val="Paryškintas"/>
    <w:basedOn w:val="Numatytasispastraiposriftas"/>
    <w:uiPriority w:val="1"/>
    <w:qFormat/>
    <w:rsid w:val="005E379B"/>
    <w:rPr>
      <w:rFonts w:ascii="Tahoma" w:hAnsi="Tahoma"/>
      <w:b/>
      <w:sz w:val="22"/>
    </w:rPr>
  </w:style>
  <w:style w:type="character" w:customStyle="1" w:styleId="UpperBold">
    <w:name w:val="Upper Bold"/>
    <w:basedOn w:val="Numatytasispastraiposriftas"/>
    <w:uiPriority w:val="1"/>
    <w:rsid w:val="00947F1D"/>
    <w:rPr>
      <w:rFonts w:ascii="Tahoma" w:hAnsi="Tahoma"/>
      <w:b/>
      <w:sz w:val="22"/>
    </w:rPr>
  </w:style>
  <w:style w:type="character" w:customStyle="1" w:styleId="Antrat1Diagrama">
    <w:name w:val="Antraštė 1 Diagrama"/>
    <w:basedOn w:val="Numatytasispastraiposriftas"/>
    <w:link w:val="Antrat1"/>
    <w:uiPriority w:val="9"/>
    <w:rsid w:val="00947F1D"/>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rsid w:val="00947F1D"/>
    <w:rPr>
      <w:rFonts w:asciiTheme="majorHAnsi" w:eastAsiaTheme="majorEastAsia" w:hAnsiTheme="majorHAnsi" w:cstheme="majorBidi"/>
      <w:color w:val="1F4D78" w:themeColor="accent1" w:themeShade="7F"/>
      <w:szCs w:val="24"/>
    </w:rPr>
  </w:style>
  <w:style w:type="paragraph" w:styleId="Pavadinimas">
    <w:name w:val="Title"/>
    <w:basedOn w:val="prastasis"/>
    <w:next w:val="prastasis"/>
    <w:link w:val="PavadinimasDiagrama"/>
    <w:uiPriority w:val="10"/>
    <w:qFormat/>
    <w:rsid w:val="00947F1D"/>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7F1D"/>
    <w:rPr>
      <w:rFonts w:asciiTheme="majorHAnsi" w:eastAsiaTheme="majorEastAsia" w:hAnsiTheme="majorHAnsi" w:cstheme="majorBidi"/>
      <w:spacing w:val="-10"/>
      <w:kern w:val="28"/>
      <w:sz w:val="56"/>
      <w:szCs w:val="56"/>
    </w:rPr>
  </w:style>
  <w:style w:type="character" w:customStyle="1" w:styleId="Style1">
    <w:name w:val="Style1"/>
    <w:basedOn w:val="UpperBold"/>
    <w:uiPriority w:val="1"/>
    <w:rsid w:val="00947F1D"/>
    <w:rPr>
      <w:rFonts w:ascii="Tahoma" w:hAnsi="Tahoma"/>
      <w:b/>
      <w:sz w:val="22"/>
    </w:rPr>
  </w:style>
  <w:style w:type="paragraph" w:styleId="Pataisymai">
    <w:name w:val="Revision"/>
    <w:hidden/>
    <w:uiPriority w:val="99"/>
    <w:semiHidden/>
    <w:rsid w:val="00D153CD"/>
    <w:pPr>
      <w:ind w:firstLine="0"/>
    </w:pPr>
    <w:rPr>
      <w:rFonts w:eastAsia="Times New Roman" w:cs="Times New Roman"/>
      <w:sz w:val="20"/>
      <w:szCs w:val="20"/>
    </w:rPr>
  </w:style>
  <w:style w:type="paragraph" w:styleId="Puslapioinaostekstas">
    <w:name w:val="footnote text"/>
    <w:basedOn w:val="prastasis"/>
    <w:link w:val="PuslapioinaostekstasDiagrama"/>
    <w:uiPriority w:val="99"/>
    <w:semiHidden/>
    <w:unhideWhenUsed/>
    <w:rsid w:val="00971686"/>
    <w:rPr>
      <w:rFonts w:ascii="Calibri" w:eastAsia="Calibri" w:hAnsi="Calibri"/>
    </w:rPr>
  </w:style>
  <w:style w:type="character" w:customStyle="1" w:styleId="PuslapioinaostekstasDiagrama">
    <w:name w:val="Puslapio išnašos tekstas Diagrama"/>
    <w:basedOn w:val="Numatytasispastraiposriftas"/>
    <w:link w:val="Puslapioinaostekstas"/>
    <w:uiPriority w:val="99"/>
    <w:semiHidden/>
    <w:rsid w:val="00971686"/>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971686"/>
    <w:rPr>
      <w:vertAlign w:val="superscrip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E653C5"/>
    <w:rPr>
      <w:rFonts w:eastAsia="Times New Roman" w:cs="Times New Roman"/>
      <w:sz w:val="20"/>
      <w:szCs w:val="20"/>
    </w:rPr>
  </w:style>
  <w:style w:type="paragraph" w:styleId="HTMLiankstoformatuotas">
    <w:name w:val="HTML Preformatted"/>
    <w:basedOn w:val="prastasis"/>
    <w:link w:val="HTMLiankstoformatuotasDiagrama"/>
    <w:uiPriority w:val="99"/>
    <w:semiHidden/>
    <w:unhideWhenUsed/>
    <w:rsid w:val="00D15EBB"/>
    <w:rPr>
      <w:rFonts w:ascii="Consolas" w:hAnsi="Consolas"/>
    </w:rPr>
  </w:style>
  <w:style w:type="character" w:customStyle="1" w:styleId="HTMLiankstoformatuotasDiagrama">
    <w:name w:val="HTML iš anksto formatuotas Diagrama"/>
    <w:basedOn w:val="Numatytasispastraiposriftas"/>
    <w:link w:val="HTMLiankstoformatuotas"/>
    <w:uiPriority w:val="99"/>
    <w:semiHidden/>
    <w:rsid w:val="00D15EBB"/>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455611">
      <w:bodyDiv w:val="1"/>
      <w:marLeft w:val="0"/>
      <w:marRight w:val="0"/>
      <w:marTop w:val="0"/>
      <w:marBottom w:val="0"/>
      <w:divBdr>
        <w:top w:val="none" w:sz="0" w:space="0" w:color="auto"/>
        <w:left w:val="none" w:sz="0" w:space="0" w:color="auto"/>
        <w:bottom w:val="none" w:sz="0" w:space="0" w:color="auto"/>
        <w:right w:val="none" w:sz="0" w:space="0" w:color="auto"/>
      </w:divBdr>
      <w:divsChild>
        <w:div w:id="949975417">
          <w:marLeft w:val="0"/>
          <w:marRight w:val="0"/>
          <w:marTop w:val="0"/>
          <w:marBottom w:val="0"/>
          <w:divBdr>
            <w:top w:val="none" w:sz="0" w:space="0" w:color="auto"/>
            <w:left w:val="none" w:sz="0" w:space="0" w:color="auto"/>
            <w:bottom w:val="none" w:sz="0" w:space="0" w:color="auto"/>
            <w:right w:val="none" w:sz="0" w:space="0" w:color="auto"/>
          </w:divBdr>
          <w:divsChild>
            <w:div w:id="711000759">
              <w:marLeft w:val="0"/>
              <w:marRight w:val="0"/>
              <w:marTop w:val="0"/>
              <w:marBottom w:val="75"/>
              <w:divBdr>
                <w:top w:val="none" w:sz="0" w:space="0" w:color="auto"/>
                <w:left w:val="none" w:sz="0" w:space="0" w:color="auto"/>
                <w:bottom w:val="none" w:sz="0" w:space="0" w:color="auto"/>
                <w:right w:val="none" w:sz="0" w:space="0" w:color="auto"/>
              </w:divBdr>
              <w:divsChild>
                <w:div w:id="610938751">
                  <w:marLeft w:val="0"/>
                  <w:marRight w:val="0"/>
                  <w:marTop w:val="0"/>
                  <w:marBottom w:val="0"/>
                  <w:divBdr>
                    <w:top w:val="none" w:sz="0" w:space="0" w:color="auto"/>
                    <w:left w:val="none" w:sz="0" w:space="0" w:color="auto"/>
                    <w:bottom w:val="none" w:sz="0" w:space="0" w:color="auto"/>
                    <w:right w:val="none" w:sz="0" w:space="0" w:color="auto"/>
                  </w:divBdr>
                  <w:divsChild>
                    <w:div w:id="184643129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92179300">
      <w:bodyDiv w:val="1"/>
      <w:marLeft w:val="0"/>
      <w:marRight w:val="0"/>
      <w:marTop w:val="0"/>
      <w:marBottom w:val="0"/>
      <w:divBdr>
        <w:top w:val="none" w:sz="0" w:space="0" w:color="auto"/>
        <w:left w:val="none" w:sz="0" w:space="0" w:color="auto"/>
        <w:bottom w:val="none" w:sz="0" w:space="0" w:color="auto"/>
        <w:right w:val="none" w:sz="0" w:space="0" w:color="auto"/>
      </w:divBdr>
    </w:div>
    <w:div w:id="305816002">
      <w:bodyDiv w:val="1"/>
      <w:marLeft w:val="0"/>
      <w:marRight w:val="0"/>
      <w:marTop w:val="0"/>
      <w:marBottom w:val="0"/>
      <w:divBdr>
        <w:top w:val="none" w:sz="0" w:space="0" w:color="auto"/>
        <w:left w:val="none" w:sz="0" w:space="0" w:color="auto"/>
        <w:bottom w:val="none" w:sz="0" w:space="0" w:color="auto"/>
        <w:right w:val="none" w:sz="0" w:space="0" w:color="auto"/>
      </w:divBdr>
    </w:div>
    <w:div w:id="879513722">
      <w:bodyDiv w:val="1"/>
      <w:marLeft w:val="0"/>
      <w:marRight w:val="0"/>
      <w:marTop w:val="0"/>
      <w:marBottom w:val="0"/>
      <w:divBdr>
        <w:top w:val="none" w:sz="0" w:space="0" w:color="auto"/>
        <w:left w:val="none" w:sz="0" w:space="0" w:color="auto"/>
        <w:bottom w:val="none" w:sz="0" w:space="0" w:color="auto"/>
        <w:right w:val="none" w:sz="0" w:space="0" w:color="auto"/>
      </w:divBdr>
      <w:divsChild>
        <w:div w:id="2013414285">
          <w:marLeft w:val="0"/>
          <w:marRight w:val="0"/>
          <w:marTop w:val="0"/>
          <w:marBottom w:val="0"/>
          <w:divBdr>
            <w:top w:val="none" w:sz="0" w:space="0" w:color="auto"/>
            <w:left w:val="none" w:sz="0" w:space="0" w:color="auto"/>
            <w:bottom w:val="none" w:sz="0" w:space="0" w:color="auto"/>
            <w:right w:val="none" w:sz="0" w:space="0" w:color="auto"/>
          </w:divBdr>
        </w:div>
        <w:div w:id="499199197">
          <w:marLeft w:val="0"/>
          <w:marRight w:val="0"/>
          <w:marTop w:val="0"/>
          <w:marBottom w:val="0"/>
          <w:divBdr>
            <w:top w:val="none" w:sz="0" w:space="0" w:color="auto"/>
            <w:left w:val="none" w:sz="0" w:space="0" w:color="auto"/>
            <w:bottom w:val="none" w:sz="0" w:space="0" w:color="auto"/>
            <w:right w:val="none" w:sz="0" w:space="0" w:color="auto"/>
          </w:divBdr>
        </w:div>
      </w:divsChild>
    </w:div>
    <w:div w:id="1061294983">
      <w:bodyDiv w:val="1"/>
      <w:marLeft w:val="0"/>
      <w:marRight w:val="0"/>
      <w:marTop w:val="0"/>
      <w:marBottom w:val="0"/>
      <w:divBdr>
        <w:top w:val="none" w:sz="0" w:space="0" w:color="auto"/>
        <w:left w:val="none" w:sz="0" w:space="0" w:color="auto"/>
        <w:bottom w:val="none" w:sz="0" w:space="0" w:color="auto"/>
        <w:right w:val="none" w:sz="0" w:space="0" w:color="auto"/>
      </w:divBdr>
    </w:div>
    <w:div w:id="1069033417">
      <w:bodyDiv w:val="1"/>
      <w:marLeft w:val="0"/>
      <w:marRight w:val="0"/>
      <w:marTop w:val="0"/>
      <w:marBottom w:val="0"/>
      <w:divBdr>
        <w:top w:val="none" w:sz="0" w:space="0" w:color="auto"/>
        <w:left w:val="none" w:sz="0" w:space="0" w:color="auto"/>
        <w:bottom w:val="none" w:sz="0" w:space="0" w:color="auto"/>
        <w:right w:val="none" w:sz="0" w:space="0" w:color="auto"/>
      </w:divBdr>
      <w:divsChild>
        <w:div w:id="461970360">
          <w:marLeft w:val="0"/>
          <w:marRight w:val="0"/>
          <w:marTop w:val="0"/>
          <w:marBottom w:val="0"/>
          <w:divBdr>
            <w:top w:val="none" w:sz="0" w:space="0" w:color="auto"/>
            <w:left w:val="none" w:sz="0" w:space="0" w:color="auto"/>
            <w:bottom w:val="none" w:sz="0" w:space="0" w:color="auto"/>
            <w:right w:val="none" w:sz="0" w:space="0" w:color="auto"/>
          </w:divBdr>
        </w:div>
        <w:div w:id="50201729">
          <w:marLeft w:val="0"/>
          <w:marRight w:val="0"/>
          <w:marTop w:val="0"/>
          <w:marBottom w:val="0"/>
          <w:divBdr>
            <w:top w:val="none" w:sz="0" w:space="0" w:color="auto"/>
            <w:left w:val="none" w:sz="0" w:space="0" w:color="auto"/>
            <w:bottom w:val="none" w:sz="0" w:space="0" w:color="auto"/>
            <w:right w:val="none" w:sz="0" w:space="0" w:color="auto"/>
          </w:divBdr>
        </w:div>
      </w:divsChild>
    </w:div>
    <w:div w:id="1128663126">
      <w:bodyDiv w:val="1"/>
      <w:marLeft w:val="0"/>
      <w:marRight w:val="0"/>
      <w:marTop w:val="0"/>
      <w:marBottom w:val="0"/>
      <w:divBdr>
        <w:top w:val="none" w:sz="0" w:space="0" w:color="auto"/>
        <w:left w:val="none" w:sz="0" w:space="0" w:color="auto"/>
        <w:bottom w:val="none" w:sz="0" w:space="0" w:color="auto"/>
        <w:right w:val="none" w:sz="0" w:space="0" w:color="auto"/>
      </w:divBdr>
      <w:divsChild>
        <w:div w:id="1370034595">
          <w:marLeft w:val="0"/>
          <w:marRight w:val="0"/>
          <w:marTop w:val="0"/>
          <w:marBottom w:val="0"/>
          <w:divBdr>
            <w:top w:val="none" w:sz="0" w:space="0" w:color="auto"/>
            <w:left w:val="none" w:sz="0" w:space="0" w:color="auto"/>
            <w:bottom w:val="none" w:sz="0" w:space="0" w:color="auto"/>
            <w:right w:val="none" w:sz="0" w:space="0" w:color="auto"/>
          </w:divBdr>
          <w:divsChild>
            <w:div w:id="561211795">
              <w:marLeft w:val="0"/>
              <w:marRight w:val="0"/>
              <w:marTop w:val="0"/>
              <w:marBottom w:val="75"/>
              <w:divBdr>
                <w:top w:val="none" w:sz="0" w:space="0" w:color="auto"/>
                <w:left w:val="none" w:sz="0" w:space="0" w:color="auto"/>
                <w:bottom w:val="none" w:sz="0" w:space="0" w:color="auto"/>
                <w:right w:val="none" w:sz="0" w:space="0" w:color="auto"/>
              </w:divBdr>
              <w:divsChild>
                <w:div w:id="378751809">
                  <w:marLeft w:val="0"/>
                  <w:marRight w:val="0"/>
                  <w:marTop w:val="0"/>
                  <w:marBottom w:val="0"/>
                  <w:divBdr>
                    <w:top w:val="none" w:sz="0" w:space="0" w:color="auto"/>
                    <w:left w:val="none" w:sz="0" w:space="0" w:color="auto"/>
                    <w:bottom w:val="none" w:sz="0" w:space="0" w:color="auto"/>
                    <w:right w:val="none" w:sz="0" w:space="0" w:color="auto"/>
                  </w:divBdr>
                  <w:divsChild>
                    <w:div w:id="211281664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77331699">
      <w:bodyDiv w:val="1"/>
      <w:marLeft w:val="0"/>
      <w:marRight w:val="0"/>
      <w:marTop w:val="0"/>
      <w:marBottom w:val="0"/>
      <w:divBdr>
        <w:top w:val="none" w:sz="0" w:space="0" w:color="auto"/>
        <w:left w:val="none" w:sz="0" w:space="0" w:color="auto"/>
        <w:bottom w:val="none" w:sz="0" w:space="0" w:color="auto"/>
        <w:right w:val="none" w:sz="0" w:space="0" w:color="auto"/>
      </w:divBdr>
    </w:div>
    <w:div w:id="20946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9F571-16DA-40F7-9FEA-52B888172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Anželita Pajaujienė</cp:lastModifiedBy>
  <cp:revision>6</cp:revision>
  <cp:lastPrinted>2017-11-23T13:04:00Z</cp:lastPrinted>
  <dcterms:created xsi:type="dcterms:W3CDTF">2025-07-10T07:52:00Z</dcterms:created>
  <dcterms:modified xsi:type="dcterms:W3CDTF">2025-07-10T08:59:00Z</dcterms:modified>
</cp:coreProperties>
</file>