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FE1FEF"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33240D3" w:rsidR="00B046D0" w:rsidRPr="00FE1FEF"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eastAsia="Times New Roman" w:hAnsi="Calibri Light" w:cs="Calibri Light"/>
                      <w:b/>
                      <w:sz w:val="22"/>
                      <w:szCs w:val="24"/>
                    </w:rPr>
                    <w:alias w:val="&lt; Įrašomas pirkimo pavadinimas ir Nr. &gt;"/>
                    <w:tag w:val="&lt; Įrašomas pirkimo pavadinimas ir Nr. &gt; Pavadinimas (PPR-XXX)"/>
                    <w:id w:val="-1311480434"/>
                    <w:placeholder>
                      <w:docPart w:val="F8B32CCEE2D2402BBA27A514EDBDD9BF"/>
                    </w:placeholder>
                    <w:text/>
                  </w:sdtPr>
                  <w:sdtContent>
                    <w:r w:rsidR="00D9273C" w:rsidRPr="00FE1FEF">
                      <w:rPr>
                        <w:rFonts w:ascii="Calibri Light" w:eastAsia="Times New Roman" w:hAnsi="Calibri Light" w:cs="Calibri Light"/>
                        <w:b/>
                        <w:sz w:val="22"/>
                        <w:szCs w:val="24"/>
                      </w:rPr>
                      <w:t xml:space="preserve">  Elektros įrenginių, elektros instaliacijos izoliacijos, pereinamųjų kontaktų varžos ir įžeminimo išbandymo, prijungimo linijų izoliacijos varžų matavimas, įnulinimo ir įžeminimo patikros paslaugos adresu Žirmūnų g. 1D, Vilniuje (PPR-588)</w:t>
                    </w:r>
                  </w:sdtContent>
                </w:sdt>
              </w:sdtContent>
            </w:sdt>
            <w:r w:rsidR="00B046D0" w:rsidRPr="00FE1FEF">
              <w:rPr>
                <w:rFonts w:ascii="Calibri Light" w:hAnsi="Calibri Light" w:cs="Calibri Light"/>
                <w:b/>
                <w:sz w:val="22"/>
              </w:rPr>
              <w:t xml:space="preserve"> </w:t>
            </w:r>
          </w:p>
        </w:tc>
      </w:tr>
    </w:tbl>
    <w:p w14:paraId="655E64C2" w14:textId="77777777" w:rsidR="00B046D0" w:rsidRPr="00FE1FE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FE1FEF" w14:paraId="1809958B" w14:textId="77777777" w:rsidTr="003B51CA">
        <w:trPr>
          <w:trHeight w:val="109"/>
        </w:trPr>
        <w:tc>
          <w:tcPr>
            <w:tcW w:w="9854" w:type="dxa"/>
            <w:shd w:val="clear" w:color="auto" w:fill="FFFFCC"/>
          </w:tcPr>
          <w:p w14:paraId="714C5298" w14:textId="77777777" w:rsidR="00BB1B33"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1. </w:t>
            </w:r>
            <w:r w:rsidR="00BB1B33" w:rsidRPr="00FE1FEF">
              <w:rPr>
                <w:rFonts w:ascii="Calibri Light" w:hAnsi="Calibri Light" w:cs="Calibri Light"/>
                <w:b/>
                <w:sz w:val="22"/>
              </w:rPr>
              <w:t xml:space="preserve">Perkančioji organizacija </w:t>
            </w:r>
            <w:r w:rsidR="00BB1B33" w:rsidRPr="00FE1FEF">
              <w:rPr>
                <w:rFonts w:ascii="Calibri Light" w:hAnsi="Calibri Light" w:cs="Calibri Light"/>
                <w:b/>
                <w:sz w:val="22"/>
                <w:vertAlign w:val="subscript"/>
              </w:rPr>
              <w:t>(PO)</w:t>
            </w:r>
          </w:p>
        </w:tc>
      </w:tr>
    </w:tbl>
    <w:p w14:paraId="42BAC6F1" w14:textId="69C00439" w:rsidR="00BB1B33" w:rsidRPr="00FE1FEF"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42875674" w14:textId="77777777" w:rsidTr="00D02A2B">
        <w:tc>
          <w:tcPr>
            <w:tcW w:w="3964" w:type="dxa"/>
            <w:shd w:val="clear" w:color="auto" w:fill="F2F2F2" w:themeFill="background1" w:themeFillShade="F2"/>
            <w:vAlign w:val="center"/>
          </w:tcPr>
          <w:p w14:paraId="55CF811B" w14:textId="77777777" w:rsidR="00E21229" w:rsidRPr="00FE1FE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E1FEF">
              <w:rPr>
                <w:rFonts w:ascii="Calibri Light" w:hAnsi="Calibri Light" w:cs="Calibri Light"/>
                <w:sz w:val="22"/>
                <w:szCs w:val="22"/>
                <w:lang w:val="lt-LT"/>
              </w:rPr>
              <w:t>Perkančioji organizacija:</w:t>
            </w:r>
          </w:p>
        </w:tc>
        <w:tc>
          <w:tcPr>
            <w:tcW w:w="5664" w:type="dxa"/>
          </w:tcPr>
          <w:p w14:paraId="1498BC95" w14:textId="34C6D45F" w:rsidR="00E21229" w:rsidRPr="00FE1FEF"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D9273C" w:rsidRPr="00FE1FEF">
                  <w:rPr>
                    <w:rFonts w:ascii="Calibri Light" w:hAnsi="Calibri Light" w:cs="Calibri Light"/>
                    <w:b/>
                    <w:bCs/>
                    <w:sz w:val="22"/>
                    <w:szCs w:val="22"/>
                    <w:lang w:val="lt-LT"/>
                  </w:rPr>
                  <w:t>Išteklių agentūra prie Lietuvos Respublikos vidaus reikalų ministerijos, (Šventaragio g. 2, LT–01510 Vilnius; kodas 188729923)</w:t>
                </w:r>
              </w:sdtContent>
            </w:sdt>
          </w:p>
        </w:tc>
      </w:tr>
    </w:tbl>
    <w:p w14:paraId="2E0A2238"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E1FEF" w14:paraId="45EF81A5" w14:textId="77777777" w:rsidTr="003B51CA">
        <w:trPr>
          <w:trHeight w:val="109"/>
        </w:trPr>
        <w:tc>
          <w:tcPr>
            <w:tcW w:w="9854" w:type="dxa"/>
            <w:shd w:val="clear" w:color="auto" w:fill="FFFFCC"/>
          </w:tcPr>
          <w:p w14:paraId="126EF667" w14:textId="77777777" w:rsidR="00D56749"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2. </w:t>
            </w:r>
            <w:r w:rsidR="00D56749" w:rsidRPr="00FE1FEF">
              <w:rPr>
                <w:rFonts w:ascii="Calibri Light" w:hAnsi="Calibri Light" w:cs="Calibri Light"/>
                <w:b/>
                <w:sz w:val="22"/>
              </w:rPr>
              <w:t>Pirkimo vykdytojas</w:t>
            </w:r>
            <w:r w:rsidR="00042C6B" w:rsidRPr="00FE1FEF">
              <w:rPr>
                <w:rFonts w:ascii="Calibri Light" w:hAnsi="Calibri Light" w:cs="Calibri Light"/>
                <w:b/>
                <w:sz w:val="22"/>
              </w:rPr>
              <w:t xml:space="preserve"> </w:t>
            </w:r>
          </w:p>
        </w:tc>
      </w:tr>
    </w:tbl>
    <w:p w14:paraId="03A4F496" w14:textId="26D0AEA4" w:rsidR="00F37B43" w:rsidRPr="00FE1FEF"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220CDB73" w14:textId="77777777" w:rsidTr="00D02A2B">
        <w:tc>
          <w:tcPr>
            <w:tcW w:w="3964" w:type="dxa"/>
            <w:shd w:val="clear" w:color="auto" w:fill="F2F2F2" w:themeFill="background1" w:themeFillShade="F2"/>
          </w:tcPr>
          <w:p w14:paraId="215EBDCF"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2.1. Pirkimo procedūras vykdo:</w:t>
            </w:r>
          </w:p>
        </w:tc>
        <w:tc>
          <w:tcPr>
            <w:tcW w:w="5664" w:type="dxa"/>
          </w:tcPr>
          <w:p w14:paraId="4AA47442" w14:textId="20F5DE6A" w:rsidR="00E21229" w:rsidRPr="00FE1FEF" w:rsidRDefault="002E7D6E"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bCs/>
                <w:sz w:val="22"/>
              </w:rPr>
              <w:t>Išteklių agentūros prie Lietuvos Respublikos vidaus reikalų ministerijos pirkim</w:t>
            </w:r>
            <w:r w:rsidR="00E21229" w:rsidRPr="00FE1FEF">
              <w:rPr>
                <w:rFonts w:ascii="Calibri Light" w:hAnsi="Calibri Light" w:cs="Calibri Light"/>
                <w:bCs/>
                <w:sz w:val="22"/>
              </w:rPr>
              <w:t>o</w:t>
            </w:r>
            <w:r w:rsidRPr="00FE1FEF">
              <w:rPr>
                <w:rFonts w:ascii="Calibri Light" w:hAnsi="Calibri Light" w:cs="Calibri Light"/>
                <w:bCs/>
                <w:sz w:val="22"/>
              </w:rPr>
              <w:t xml:space="preserve"> (toliau – IA)</w:t>
            </w:r>
            <w:r w:rsidR="00E21229" w:rsidRPr="00FE1FEF">
              <w:rPr>
                <w:rFonts w:ascii="Calibri Light" w:hAnsi="Calibri Light" w:cs="Calibri Light"/>
                <w:b/>
                <w:sz w:val="22"/>
              </w:rPr>
              <w:t xml:space="preserve"> </w:t>
            </w:r>
            <w:r w:rsidR="00D372CF" w:rsidRPr="00FE1FEF">
              <w:rPr>
                <w:rFonts w:ascii="Calibri Light" w:hAnsi="Calibri Light" w:cs="Calibri Light"/>
                <w:b/>
                <w:sz w:val="22"/>
              </w:rPr>
              <w:t xml:space="preserve"> pirkimo </w:t>
            </w:r>
            <w:r w:rsidR="00E21229" w:rsidRPr="00FE1FEF">
              <w:rPr>
                <w:rFonts w:ascii="Calibri Light" w:hAnsi="Calibri Light" w:cs="Calibri Light"/>
                <w:b/>
                <w:sz w:val="22"/>
              </w:rPr>
              <w:t>organizatorius</w:t>
            </w:r>
          </w:p>
        </w:tc>
      </w:tr>
      <w:tr w:rsidR="00E21229" w:rsidRPr="00FE1FEF" w14:paraId="63C54B72" w14:textId="77777777" w:rsidTr="00D02A2B">
        <w:tc>
          <w:tcPr>
            <w:tcW w:w="3964" w:type="dxa"/>
            <w:shd w:val="clear" w:color="auto" w:fill="F2F2F2" w:themeFill="background1" w:themeFillShade="F2"/>
          </w:tcPr>
          <w:p w14:paraId="624B8B97"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FE1FEF" w:rsidRDefault="00E21229" w:rsidP="00A8272C">
            <w:pPr>
              <w:tabs>
                <w:tab w:val="left" w:pos="567"/>
              </w:tabs>
              <w:spacing w:after="0" w:line="240" w:lineRule="auto"/>
              <w:jc w:val="both"/>
              <w:rPr>
                <w:rFonts w:ascii="Calibri Light" w:hAnsi="Calibri Light" w:cs="Calibri Light"/>
                <w:bCs/>
                <w:sz w:val="22"/>
              </w:rPr>
            </w:pPr>
            <w:r w:rsidRPr="00FE1FEF">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E1FEF">
              <w:rPr>
                <w:rFonts w:ascii="Calibri Light" w:hAnsi="Calibri Light" w:cs="Calibri Light"/>
                <w:bCs/>
                <w:sz w:val="22"/>
              </w:rPr>
              <w:t xml:space="preserve">IA </w:t>
            </w:r>
            <w:r w:rsidRPr="00FE1FEF">
              <w:rPr>
                <w:rFonts w:ascii="Calibri Light" w:hAnsi="Calibri Light" w:cs="Calibri Light"/>
                <w:bCs/>
                <w:sz w:val="22"/>
              </w:rPr>
              <w:t>Viešųjų pirkimų skyriaus</w:t>
            </w:r>
            <w:r w:rsidR="00200731" w:rsidRPr="00FE1FEF">
              <w:rPr>
                <w:rFonts w:ascii="Calibri Light" w:hAnsi="Calibri Light" w:cs="Calibri Light"/>
                <w:bCs/>
                <w:sz w:val="22"/>
              </w:rPr>
              <w:t xml:space="preserve"> atstovas</w:t>
            </w:r>
            <w:r w:rsidRPr="00FE1FEF">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FE1FEF">
                  <w:rPr>
                    <w:rFonts w:ascii="Calibri Light" w:hAnsi="Calibri Light" w:cs="Calibri Light"/>
                    <w:b/>
                    <w:bCs/>
                    <w:sz w:val="22"/>
                  </w:rPr>
                  <w:t>Česlava Grinienė tel. +370 5271 8910, el. paštas: ceslava.griniene@vrm.lt.</w:t>
                </w:r>
              </w:sdtContent>
            </w:sdt>
          </w:p>
        </w:tc>
      </w:tr>
    </w:tbl>
    <w:p w14:paraId="148B48AA"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E1FEF" w14:paraId="5F211658" w14:textId="77777777" w:rsidTr="003B51CA">
        <w:trPr>
          <w:trHeight w:val="109"/>
        </w:trPr>
        <w:tc>
          <w:tcPr>
            <w:tcW w:w="9854" w:type="dxa"/>
            <w:shd w:val="clear" w:color="auto" w:fill="FFFFCC"/>
          </w:tcPr>
          <w:p w14:paraId="6A47CA19" w14:textId="77777777" w:rsidR="00042C6B"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3. </w:t>
            </w:r>
            <w:r w:rsidR="00042C6B" w:rsidRPr="00FE1FEF">
              <w:rPr>
                <w:rFonts w:ascii="Calibri Light" w:hAnsi="Calibri Light" w:cs="Calibri Light"/>
                <w:b/>
                <w:sz w:val="22"/>
              </w:rPr>
              <w:t>Pirkimo objektas</w:t>
            </w:r>
          </w:p>
        </w:tc>
      </w:tr>
    </w:tbl>
    <w:p w14:paraId="375F5557" w14:textId="77777777" w:rsidR="00C40750" w:rsidRPr="00FE1FE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FE1FEF" w14:paraId="142C1466" w14:textId="77777777" w:rsidTr="00DE5651">
        <w:tc>
          <w:tcPr>
            <w:tcW w:w="3964" w:type="dxa"/>
            <w:shd w:val="clear" w:color="auto" w:fill="F2F2F2" w:themeFill="background1" w:themeFillShade="F2"/>
            <w:vAlign w:val="center"/>
          </w:tcPr>
          <w:p w14:paraId="61FA0021" w14:textId="77777777" w:rsidR="007E44B8" w:rsidRPr="00FE1FE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sz w:val="22"/>
                <w:szCs w:val="22"/>
                <w:lang w:val="lt-LT"/>
              </w:rPr>
              <w:t>Pirkimo objekto rūšis yra:</w:t>
            </w:r>
          </w:p>
        </w:tc>
        <w:tc>
          <w:tcPr>
            <w:tcW w:w="5664" w:type="dxa"/>
            <w:vAlign w:val="center"/>
          </w:tcPr>
          <w:p w14:paraId="4EE3CC93" w14:textId="2269DEA5" w:rsidR="007E44B8" w:rsidRPr="00FE1FE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sidRPr="00FE1FEF">
                  <w:rPr>
                    <w:rFonts w:ascii="Calibri Light" w:hAnsi="Calibri Light" w:cs="Calibri Light"/>
                    <w:b/>
                    <w:sz w:val="22"/>
                    <w:szCs w:val="22"/>
                    <w:lang w:val="lt-LT"/>
                  </w:rPr>
                  <w:t>Paslaugos</w:t>
                </w:r>
              </w:sdtContent>
            </w:sdt>
            <w:r w:rsidR="007E44B8" w:rsidRPr="00FE1FEF">
              <w:rPr>
                <w:rFonts w:ascii="Calibri Light" w:hAnsi="Calibri Light" w:cs="Calibri Light"/>
                <w:b/>
                <w:sz w:val="22"/>
                <w:szCs w:val="22"/>
                <w:lang w:val="lt-LT"/>
              </w:rPr>
              <w:t>.</w:t>
            </w:r>
          </w:p>
        </w:tc>
      </w:tr>
      <w:tr w:rsidR="00A8272C" w:rsidRPr="00FE1FEF" w14:paraId="36186C9E" w14:textId="77777777">
        <w:tc>
          <w:tcPr>
            <w:tcW w:w="3964" w:type="dxa"/>
            <w:shd w:val="clear" w:color="auto" w:fill="F2F2F2" w:themeFill="background1" w:themeFillShade="F2"/>
            <w:vAlign w:val="center"/>
          </w:tcPr>
          <w:p w14:paraId="7A173D3B" w14:textId="77777777" w:rsidR="00A8272C" w:rsidRPr="00FE1FEF"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bCs/>
                <w:sz w:val="22"/>
                <w:szCs w:val="22"/>
                <w:lang w:val="lt-LT"/>
              </w:rPr>
              <w:t>Pirkimo pavadinimas:</w:t>
            </w:r>
            <w:r w:rsidRPr="00FE1FEF">
              <w:rPr>
                <w:rFonts w:ascii="Calibri Light" w:hAnsi="Calibri Light" w:cs="Calibri Light"/>
                <w:b/>
                <w:bCs/>
                <w:sz w:val="22"/>
                <w:szCs w:val="22"/>
                <w:lang w:val="lt-LT"/>
              </w:rPr>
              <w:t xml:space="preserve"> </w:t>
            </w:r>
          </w:p>
        </w:tc>
        <w:tc>
          <w:tcPr>
            <w:tcW w:w="5664" w:type="dxa"/>
          </w:tcPr>
          <w:p w14:paraId="6894F8C4" w14:textId="27D0ABA2" w:rsidR="00A8272C" w:rsidRPr="00FE1FEF" w:rsidRDefault="00F97EC7" w:rsidP="00FE1FEF">
            <w:pPr>
              <w:tabs>
                <w:tab w:val="left" w:pos="567"/>
              </w:tabs>
              <w:spacing w:after="0" w:line="240" w:lineRule="auto"/>
              <w:jc w:val="both"/>
              <w:rPr>
                <w:rFonts w:ascii="Calibri Light" w:hAnsi="Calibri Light" w:cs="Calibri Light"/>
                <w:b/>
                <w:sz w:val="22"/>
              </w:rPr>
            </w:pPr>
            <w:r w:rsidRPr="00FE1FEF">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eastAsia="Times New Roman" w:hAnsi="Calibri Light" w:cs="Calibri Light"/>
                      <w:b/>
                      <w:sz w:val="22"/>
                      <w:szCs w:val="24"/>
                    </w:rPr>
                    <w:alias w:val="&lt; Įrašomas pirkimo pavadinimas ir Nr. &gt;"/>
                    <w:tag w:val="&lt; Įrašomas pirkimo pavadinimas ir Nr. &gt; Pavadinimas (PPR-XXX)"/>
                    <w:id w:val="999704071"/>
                    <w:placeholder>
                      <w:docPart w:val="74B57883F3D1420AAE4FC715E664A482"/>
                    </w:placeholder>
                    <w:text/>
                  </w:sdtPr>
                  <w:sdtContent>
                    <w:r w:rsidR="00D9273C" w:rsidRPr="00FE1FEF">
                      <w:rPr>
                        <w:rFonts w:ascii="Calibri Light" w:eastAsia="Times New Roman" w:hAnsi="Calibri Light" w:cs="Calibri Light"/>
                        <w:b/>
                        <w:sz w:val="22"/>
                        <w:szCs w:val="24"/>
                      </w:rPr>
                      <w:t xml:space="preserve"> Elektros įrenginių, elektros instaliacijos izoliacijos, pereinamųjų kontaktų varžos ir įžeminimo išbandymo, prijungimo linijų izoliacijos varžų matavimas, įnulinimo ir įžeminimo patikros paslaugos adresu Žirmūnų g. 1D, Vilniuje (PPR-588)</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6B7CFF5D"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w:t>
            </w:r>
            <w:r w:rsidRPr="009403C2">
              <w:rPr>
                <w:rFonts w:ascii="Calibri Light" w:hAnsi="Calibri Light" w:cs="Calibri Light"/>
                <w:sz w:val="22"/>
                <w:szCs w:val="22"/>
                <w:lang w:val="lt-LT"/>
              </w:rPr>
              <w:lastRenderedPageBreak/>
              <w:t xml:space="preserve">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w:t>
                </w:r>
                <w:r w:rsidR="00D9273C">
                  <w:rPr>
                    <w:rFonts w:ascii="Calibri Light" w:hAnsi="Calibri Light" w:cs="Calibri Light"/>
                    <w:b/>
                    <w:sz w:val="22"/>
                    <w:szCs w:val="22"/>
                    <w:lang w:val="lt-LT"/>
                  </w:rPr>
                  <w:t>4</w:t>
                </w:r>
                <w:r w:rsidR="00681C37">
                  <w:rPr>
                    <w:rFonts w:ascii="Calibri Light" w:hAnsi="Calibri Light" w:cs="Calibri Light"/>
                    <w:b/>
                    <w:sz w:val="22"/>
                    <w:szCs w:val="22"/>
                    <w:lang w:val="lt-LT"/>
                  </w:rPr>
                  <w:t>. p.</w:t>
                </w:r>
              </w:sdtContent>
            </w:sdt>
            <w:r w:rsidRPr="009403C2">
              <w:rPr>
                <w:rFonts w:ascii="Calibri Light" w:hAnsi="Calibri Light" w:cs="Calibri Light"/>
                <w:b/>
                <w:sz w:val="22"/>
                <w:szCs w:val="22"/>
                <w:lang w:val="lt-LT"/>
              </w:rPr>
              <w:t xml:space="preserve"> vykdomas žaliasis pirkimas</w:t>
            </w:r>
            <w:r w:rsidR="00612FE4">
              <w:rPr>
                <w:rFonts w:ascii="Calibri Light" w:hAnsi="Calibri Light" w:cs="Calibri Light"/>
                <w:b/>
                <w:sz w:val="22"/>
                <w:szCs w:val="22"/>
                <w:lang w:val="lt-LT"/>
              </w:rPr>
              <w:t xml:space="preserve">. </w:t>
            </w:r>
            <w:r w:rsidR="00612FE4" w:rsidRPr="00D3190D">
              <w:rPr>
                <w:rFonts w:ascii="Calibri Light" w:hAnsi="Calibri Light" w:cs="Calibri Light"/>
                <w:sz w:val="22"/>
                <w:szCs w:val="22"/>
                <w:lang w:val="lt-LT"/>
              </w:rPr>
              <w:t>Reikalavimai nustatyti (dokument</w:t>
            </w:r>
            <w:r w:rsidR="00612FE4">
              <w:rPr>
                <w:rFonts w:ascii="Calibri Light" w:hAnsi="Calibri Light" w:cs="Calibri Light"/>
                <w:sz w:val="22"/>
                <w:szCs w:val="22"/>
                <w:lang w:val="lt-LT"/>
              </w:rPr>
              <w:t>e</w:t>
            </w:r>
            <w:r w:rsidR="00612FE4" w:rsidRPr="00D3190D">
              <w:rPr>
                <w:rFonts w:ascii="Calibri Light" w:hAnsi="Calibri Light" w:cs="Calibri Light"/>
                <w:sz w:val="22"/>
                <w:szCs w:val="22"/>
                <w:lang w:val="lt-LT"/>
              </w:rPr>
              <w:t xml:space="preserve"> „3 IA PD TS“)</w:t>
            </w:r>
            <w:r w:rsidR="00612FE4">
              <w:rPr>
                <w:rFonts w:ascii="Calibri Light" w:hAnsi="Calibri Light" w:cs="Calibri Light"/>
                <w:sz w:val="22"/>
                <w:szCs w:val="22"/>
                <w:lang w:val="lt-LT"/>
              </w:rPr>
              <w:t xml:space="preserve"> </w:t>
            </w:r>
            <w:r w:rsidR="00D9273C">
              <w:rPr>
                <w:rFonts w:ascii="Calibri Light" w:hAnsi="Calibri Light" w:cs="Calibri Light"/>
                <w:sz w:val="22"/>
                <w:szCs w:val="22"/>
                <w:lang w:val="lt-LT"/>
              </w:rPr>
              <w:t>4</w:t>
            </w:r>
            <w:r w:rsidR="00612FE4">
              <w:rPr>
                <w:rFonts w:ascii="Calibri Light" w:hAnsi="Calibri Light" w:cs="Calibri Light"/>
                <w:sz w:val="22"/>
                <w:szCs w:val="22"/>
                <w:lang w:val="lt-LT"/>
              </w:rPr>
              <w:t xml:space="preserve"> punkte.</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601F3B8D"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sidR="00770A8D">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2AE4539B" w:rsidR="004D2848" w:rsidRPr="00D9273C" w:rsidRDefault="00681C37" w:rsidP="00AB375C">
      <w:pPr>
        <w:pStyle w:val="Sraopastraipa"/>
        <w:tabs>
          <w:tab w:val="left" w:pos="284"/>
        </w:tabs>
        <w:ind w:left="0"/>
        <w:jc w:val="both"/>
        <w:rPr>
          <w:rFonts w:ascii="Calibri Light" w:hAnsi="Calibri Light" w:cs="Calibri Light"/>
          <w:b/>
          <w:bCs/>
          <w:sz w:val="22"/>
          <w:lang w:val="lt-LT"/>
        </w:rPr>
      </w:pPr>
      <w:r w:rsidRPr="00D9273C">
        <w:rPr>
          <w:rFonts w:ascii="Calibri Light" w:hAnsi="Calibri Light" w:cs="Calibri Light"/>
          <w:b/>
          <w:bCs/>
          <w:sz w:val="16"/>
          <w:szCs w:val="16"/>
          <w:lang w:val="lt-LT"/>
        </w:rPr>
        <w:t xml:space="preserve"> </w:t>
      </w:r>
      <w:r w:rsidR="004D2848" w:rsidRPr="00D9273C">
        <w:rPr>
          <w:rFonts w:ascii="Calibri Light" w:hAnsi="Calibri Light" w:cs="Calibri Light"/>
          <w:b/>
          <w:bCs/>
          <w:sz w:val="22"/>
          <w:lang w:val="lt-LT"/>
        </w:rPr>
        <w:t>7.</w:t>
      </w:r>
      <w:r w:rsidR="00DE5651" w:rsidRPr="00D9273C">
        <w:rPr>
          <w:rFonts w:ascii="Calibri Light" w:hAnsi="Calibri Light" w:cs="Calibri Light"/>
          <w:b/>
          <w:bCs/>
          <w:sz w:val="22"/>
          <w:lang w:val="lt-LT"/>
        </w:rPr>
        <w:t>2</w:t>
      </w:r>
      <w:r w:rsidR="004D2848" w:rsidRPr="00D9273C">
        <w:rPr>
          <w:rFonts w:ascii="Calibri Light" w:hAnsi="Calibri Light" w:cs="Calibri Light"/>
          <w:b/>
          <w:bCs/>
          <w:sz w:val="22"/>
          <w:lang w:val="lt-LT"/>
        </w:rPr>
        <w:t>.</w:t>
      </w:r>
      <w:r w:rsidR="00DE5651" w:rsidRPr="00D9273C">
        <w:rPr>
          <w:rFonts w:ascii="Calibri Light" w:hAnsi="Calibri Light" w:cs="Calibri Light"/>
          <w:b/>
          <w:bCs/>
          <w:sz w:val="22"/>
          <w:lang w:val="lt-LT"/>
        </w:rPr>
        <w:t>1</w:t>
      </w:r>
      <w:r w:rsidR="004D2848" w:rsidRPr="00D9273C">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C01FF">
            <w:rPr>
              <w:rFonts w:ascii="Calibri Light" w:hAnsi="Calibri Light" w:cs="Calibri Light"/>
              <w:b/>
              <w:bCs/>
              <w:sz w:val="22"/>
              <w:lang w:val="lt-LT"/>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79"/>
        <w:gridCol w:w="3599"/>
        <w:gridCol w:w="5156"/>
      </w:tblGrid>
      <w:tr w:rsidR="00561F81" w:rsidRPr="009403C2" w14:paraId="63AC8249" w14:textId="77777777" w:rsidTr="00561F81">
        <w:trPr>
          <w:trHeight w:val="241"/>
        </w:trPr>
        <w:tc>
          <w:tcPr>
            <w:tcW w:w="456" w:type="pct"/>
            <w:shd w:val="clear" w:color="auto" w:fill="F2F2F2" w:themeFill="background1" w:themeFillShade="F2"/>
            <w:vAlign w:val="center"/>
          </w:tcPr>
          <w:p w14:paraId="48499D35" w14:textId="77777777" w:rsidR="00561F81" w:rsidRDefault="00561F81" w:rsidP="00B65FF5">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lastRenderedPageBreak/>
              <w:t xml:space="preserve">Eil. </w:t>
            </w:r>
          </w:p>
          <w:p w14:paraId="370C023F" w14:textId="2605D1AD" w:rsidR="00561F81" w:rsidRPr="009403C2" w:rsidRDefault="00561F81" w:rsidP="00B65FF5">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Nr.</w:t>
            </w:r>
          </w:p>
        </w:tc>
        <w:tc>
          <w:tcPr>
            <w:tcW w:w="1868" w:type="pct"/>
            <w:shd w:val="clear" w:color="auto" w:fill="F2F2F2" w:themeFill="background1" w:themeFillShade="F2"/>
            <w:vAlign w:val="center"/>
          </w:tcPr>
          <w:p w14:paraId="62BF0686" w14:textId="77777777" w:rsidR="00561F81" w:rsidRPr="009403C2" w:rsidRDefault="00561F81" w:rsidP="00B65FF5">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Kvalifikacijos reikalavimai</w:t>
            </w:r>
          </w:p>
        </w:tc>
        <w:tc>
          <w:tcPr>
            <w:tcW w:w="2676" w:type="pct"/>
            <w:shd w:val="clear" w:color="auto" w:fill="F2F2F2" w:themeFill="background1" w:themeFillShade="F2"/>
            <w:vAlign w:val="center"/>
          </w:tcPr>
          <w:p w14:paraId="556A2223" w14:textId="77777777" w:rsidR="00561F81" w:rsidRPr="009403C2" w:rsidRDefault="00561F81" w:rsidP="00B65FF5">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Atitiktį įrodantys dokumentai</w:t>
            </w:r>
          </w:p>
        </w:tc>
      </w:tr>
      <w:tr w:rsidR="00561F81" w:rsidRPr="009403C2" w14:paraId="3AE881FD" w14:textId="77777777" w:rsidTr="00561F81">
        <w:trPr>
          <w:trHeight w:val="547"/>
        </w:trPr>
        <w:tc>
          <w:tcPr>
            <w:tcW w:w="456" w:type="pct"/>
            <w:shd w:val="clear" w:color="auto" w:fill="F2F2F2" w:themeFill="background1" w:themeFillShade="F2"/>
          </w:tcPr>
          <w:p w14:paraId="6C0F2819" w14:textId="77777777" w:rsidR="00561F81" w:rsidRPr="009403C2" w:rsidRDefault="00561F81" w:rsidP="00561F81">
            <w:pPr>
              <w:pStyle w:val="Sraopastraipa"/>
              <w:tabs>
                <w:tab w:val="left" w:pos="284"/>
                <w:tab w:val="left" w:pos="459"/>
              </w:tabs>
              <w:ind w:left="0"/>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7.2.1.1.</w:t>
            </w:r>
          </w:p>
        </w:tc>
        <w:tc>
          <w:tcPr>
            <w:tcW w:w="1868" w:type="pct"/>
            <w:shd w:val="clear" w:color="auto" w:fill="auto"/>
          </w:tcPr>
          <w:p w14:paraId="386CF654" w14:textId="77777777" w:rsidR="00CD6F26" w:rsidRPr="00CD6F26" w:rsidRDefault="00092E2D" w:rsidP="00CD6F26">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t xml:space="preserve"> </w:t>
            </w:r>
            <w:r w:rsidR="00CD6F26" w:rsidRPr="00CD6F26">
              <w:rPr>
                <w:rFonts w:ascii="Calibri Light" w:eastAsia="Calibri" w:hAnsi="Calibri Light" w:cs="Calibri Light"/>
                <w:i/>
                <w:sz w:val="22"/>
              </w:rPr>
              <w:t>Tiekėjas turi būti per pastaruosius 5 metus teikęs elektros paslaugas (montavimo, remonto, priežiūros, matavimo ar kitas elektros srities paslaugas).</w:t>
            </w:r>
          </w:p>
          <w:p w14:paraId="481D2552" w14:textId="4732B601" w:rsidR="00092E2D" w:rsidRPr="00092E2D" w:rsidRDefault="00092E2D" w:rsidP="00092E2D">
            <w:pPr>
              <w:spacing w:after="0" w:line="240" w:lineRule="auto"/>
              <w:jc w:val="both"/>
              <w:rPr>
                <w:rFonts w:ascii="Calibri Light" w:eastAsia="Calibri" w:hAnsi="Calibri Light" w:cs="Calibri Light"/>
                <w:i/>
                <w:sz w:val="22"/>
              </w:rPr>
            </w:pPr>
          </w:p>
          <w:p w14:paraId="1C823168" w14:textId="0610A882" w:rsidR="00873FC7" w:rsidRPr="009403C2" w:rsidRDefault="00873FC7" w:rsidP="00561F81">
            <w:pPr>
              <w:spacing w:after="0" w:line="240" w:lineRule="auto"/>
              <w:jc w:val="both"/>
              <w:rPr>
                <w:rFonts w:ascii="Calibri Light" w:eastAsia="Calibri" w:hAnsi="Calibri Light" w:cs="Calibri Light"/>
                <w:i/>
                <w:sz w:val="22"/>
              </w:rPr>
            </w:pPr>
          </w:p>
        </w:tc>
        <w:tc>
          <w:tcPr>
            <w:tcW w:w="2676" w:type="pct"/>
            <w:shd w:val="clear" w:color="auto" w:fill="auto"/>
            <w:vAlign w:val="center"/>
          </w:tcPr>
          <w:p w14:paraId="639F6372" w14:textId="77777777" w:rsidR="00092E2D" w:rsidRPr="00092E2D" w:rsidRDefault="00092E2D" w:rsidP="00092E2D">
            <w:pPr>
              <w:spacing w:after="0" w:line="240" w:lineRule="auto"/>
              <w:jc w:val="both"/>
              <w:rPr>
                <w:rFonts w:ascii="Calibri Light" w:eastAsia="Calibri" w:hAnsi="Calibri Light" w:cs="Calibri Light"/>
                <w:i/>
                <w:sz w:val="22"/>
              </w:rPr>
            </w:pPr>
            <w:r w:rsidRPr="00092E2D">
              <w:rPr>
                <w:rFonts w:ascii="Calibri Light" w:eastAsia="Calibri" w:hAnsi="Calibri Light" w:cs="Calibri Light"/>
                <w:i/>
                <w:sz w:val="22"/>
              </w:rPr>
              <w:t>Tiekėjas turi pateikti dokumentus, įrodančius tokios paslaugos suteikimą – užsakovo pažymą.</w:t>
            </w:r>
          </w:p>
          <w:p w14:paraId="74B7007A" w14:textId="77777777" w:rsidR="00092E2D" w:rsidRPr="00092E2D" w:rsidRDefault="00092E2D" w:rsidP="00092E2D">
            <w:pPr>
              <w:spacing w:after="0" w:line="240" w:lineRule="auto"/>
              <w:jc w:val="both"/>
              <w:rPr>
                <w:rFonts w:ascii="Calibri Light" w:eastAsia="Calibri" w:hAnsi="Calibri Light" w:cs="Calibri Light"/>
                <w:i/>
                <w:sz w:val="22"/>
              </w:rPr>
            </w:pPr>
            <w:r w:rsidRPr="00092E2D">
              <w:rPr>
                <w:rFonts w:ascii="Calibri Light" w:eastAsia="Calibri" w:hAnsi="Calibri Light" w:cs="Calibri Light"/>
                <w:i/>
                <w:sz w:val="22"/>
              </w:rPr>
              <w:t>Sąskaitas faktūras, darbų perdavimo–priėmimo aktus ar pan. perkančioji organizacija laikys lygiaverčiais dokumentais užsakovų pažymoms tik tada, jei juose būtų pateiktas papildomas užsakovo vertinimas dėl tinkamai atliktų paslaugų ar darbų.</w:t>
            </w:r>
          </w:p>
          <w:p w14:paraId="33D44B55" w14:textId="1F7A1487" w:rsidR="00561F81" w:rsidRPr="00561F81" w:rsidRDefault="00092E2D" w:rsidP="00561F81">
            <w:pPr>
              <w:spacing w:after="0" w:line="240" w:lineRule="auto"/>
              <w:jc w:val="both"/>
              <w:rPr>
                <w:rFonts w:ascii="Calibri Light" w:eastAsia="Calibri" w:hAnsi="Calibri Light" w:cs="Calibri Light"/>
                <w:i/>
                <w:sz w:val="22"/>
              </w:rPr>
            </w:pPr>
            <w:r>
              <w:rPr>
                <w:rFonts w:ascii="Calibri Light" w:eastAsia="Calibri" w:hAnsi="Calibri Light" w:cs="Calibri Light"/>
                <w:i/>
                <w:sz w:val="22"/>
              </w:rPr>
              <w:t xml:space="preserve"> </w:t>
            </w:r>
          </w:p>
          <w:p w14:paraId="49AE3307" w14:textId="166F7D78" w:rsidR="00561F81" w:rsidRPr="00561F81" w:rsidRDefault="00561F81" w:rsidP="00561F81">
            <w:pPr>
              <w:spacing w:after="0" w:line="240" w:lineRule="auto"/>
              <w:jc w:val="both"/>
              <w:rPr>
                <w:rFonts w:ascii="Calibri Light" w:eastAsia="Calibri" w:hAnsi="Calibri Light" w:cs="Calibri Light"/>
                <w:i/>
                <w:sz w:val="22"/>
              </w:rPr>
            </w:pPr>
            <w:r w:rsidRPr="00561F81">
              <w:rPr>
                <w:rFonts w:ascii="Calibri Light" w:eastAsia="Calibri" w:hAnsi="Calibri Light" w:cs="Calibri Light"/>
                <w:i/>
                <w:sz w:val="22"/>
              </w:rPr>
              <w:t>(Pateikiamas skenuotas dokumentas elektroninėje formoje)</w:t>
            </w:r>
          </w:p>
        </w:tc>
      </w:tr>
      <w:tr w:rsidR="00092E2D" w:rsidRPr="009403C2" w14:paraId="24BE22C7" w14:textId="77777777" w:rsidTr="00B65FF5">
        <w:trPr>
          <w:trHeight w:val="257"/>
        </w:trPr>
        <w:tc>
          <w:tcPr>
            <w:tcW w:w="5000" w:type="pct"/>
            <w:gridSpan w:val="3"/>
            <w:shd w:val="clear" w:color="auto" w:fill="auto"/>
            <w:vAlign w:val="center"/>
          </w:tcPr>
          <w:p w14:paraId="34B565BB" w14:textId="77777777" w:rsidR="00092E2D" w:rsidRPr="009403C2" w:rsidRDefault="00092E2D" w:rsidP="00092E2D">
            <w:pPr>
              <w:spacing w:after="0" w:line="240" w:lineRule="auto"/>
              <w:jc w:val="both"/>
              <w:rPr>
                <w:rFonts w:ascii="Calibri Light" w:eastAsia="Calibri" w:hAnsi="Calibri Light" w:cs="Calibri Light"/>
                <w:b/>
                <w:sz w:val="22"/>
              </w:rPr>
            </w:pPr>
            <w:r w:rsidRPr="009403C2">
              <w:rPr>
                <w:rFonts w:ascii="Calibri Light" w:eastAsia="Calibri" w:hAnsi="Calibri Light" w:cs="Calibri Light"/>
                <w:b/>
                <w:sz w:val="22"/>
              </w:rPr>
              <w:t>Ūkio subjektų grupės dalyvavimo pirkime ir/ar rėmimosi kitų ūkio subjektų pajėgumais sąlygos:</w:t>
            </w:r>
          </w:p>
          <w:p w14:paraId="2E0C8D54" w14:textId="77777777" w:rsidR="00092E2D" w:rsidRPr="009403C2" w:rsidRDefault="00092E2D" w:rsidP="00092E2D">
            <w:pPr>
              <w:spacing w:after="0" w:line="240" w:lineRule="auto"/>
              <w:jc w:val="both"/>
              <w:rPr>
                <w:rFonts w:ascii="Calibri Light" w:eastAsia="Calibri" w:hAnsi="Calibri Light" w:cs="Calibri Light"/>
                <w:i/>
                <w:iCs/>
                <w:sz w:val="22"/>
              </w:rPr>
            </w:pPr>
            <w:r w:rsidRPr="009403C2">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3296938D" w14:textId="77777777" w:rsidR="00092E2D" w:rsidRPr="009403C2" w:rsidRDefault="00092E2D" w:rsidP="00092E2D">
            <w:pPr>
              <w:spacing w:after="0" w:line="240" w:lineRule="auto"/>
              <w:jc w:val="both"/>
              <w:rPr>
                <w:rFonts w:ascii="Calibri Light" w:eastAsia="Calibri" w:hAnsi="Calibri Light" w:cs="Calibri Light"/>
                <w:i/>
                <w:iCs/>
                <w:sz w:val="22"/>
              </w:rPr>
            </w:pPr>
            <w:r w:rsidRPr="009403C2">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5B213A15" w14:textId="55A75F5D" w:rsidR="00092E2D" w:rsidRPr="009403C2" w:rsidRDefault="00092E2D" w:rsidP="00092E2D">
            <w:pPr>
              <w:spacing w:after="0" w:line="240" w:lineRule="auto"/>
              <w:jc w:val="both"/>
              <w:rPr>
                <w:rFonts w:ascii="Calibri Light" w:eastAsia="Calibri" w:hAnsi="Calibri Light" w:cs="Calibri Light"/>
                <w:b/>
                <w:sz w:val="22"/>
              </w:rPr>
            </w:pPr>
            <w:r w:rsidRPr="009403C2">
              <w:rPr>
                <w:rFonts w:ascii="Calibri Light" w:eastAsia="Calibri" w:hAnsi="Calibri Light" w:cs="Calibri Light"/>
                <w:i/>
                <w:iCs/>
                <w:sz w:val="22"/>
              </w:rPr>
              <w:t>c)</w:t>
            </w:r>
            <w:r w:rsidRPr="009403C2">
              <w:rPr>
                <w:rFonts w:ascii="Calibri Light" w:hAnsi="Calibri Light" w:cs="Calibri Light"/>
                <w:sz w:val="22"/>
              </w:rPr>
              <w:t xml:space="preserve"> </w:t>
            </w:r>
            <w:r w:rsidRPr="009403C2">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bl>
    <w:p w14:paraId="0EA1D9C7" w14:textId="77777777" w:rsidR="000C01FF" w:rsidRPr="00D9273C" w:rsidRDefault="000C01FF" w:rsidP="00A8272C">
      <w:pPr>
        <w:tabs>
          <w:tab w:val="left" w:pos="567"/>
          <w:tab w:val="left" w:pos="1134"/>
        </w:tabs>
        <w:spacing w:after="0" w:line="240" w:lineRule="auto"/>
        <w:jc w:val="both"/>
        <w:rPr>
          <w:rFonts w:ascii="Calibri Light" w:hAnsi="Calibri Light" w:cs="Calibri Light"/>
          <w:b/>
          <w:bCs/>
          <w:sz w:val="22"/>
        </w:rPr>
      </w:pPr>
    </w:p>
    <w:p w14:paraId="1859EF42" w14:textId="28328060"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sidRPr="00D9273C">
        <w:rPr>
          <w:rFonts w:ascii="Calibri Light" w:eastAsia="Calibri" w:hAnsi="Calibri Light" w:cs="Calibri Light"/>
          <w:b/>
          <w:bCs/>
          <w:sz w:val="22"/>
        </w:rPr>
        <w:t xml:space="preserve"> </w:t>
      </w:r>
      <w:r w:rsidR="004D2848" w:rsidRPr="00D9273C">
        <w:rPr>
          <w:rFonts w:ascii="Calibri Light" w:hAnsi="Calibri Light" w:cs="Calibri Light"/>
          <w:b/>
          <w:bCs/>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D9273C" w:rsidRDefault="003D1641" w:rsidP="00A8272C">
      <w:pPr>
        <w:tabs>
          <w:tab w:val="left" w:pos="426"/>
          <w:tab w:val="left" w:pos="567"/>
          <w:tab w:val="left" w:pos="1134"/>
        </w:tabs>
        <w:spacing w:after="0" w:line="240" w:lineRule="auto"/>
        <w:jc w:val="both"/>
        <w:rPr>
          <w:rFonts w:ascii="Calibri Light" w:eastAsia="Calibri" w:hAnsi="Calibri Light" w:cs="Calibri Light"/>
          <w:i/>
          <w:color w:val="000000" w:themeColor="text1"/>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D9273C">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1D0F3991" w:rsidR="00ED0D88" w:rsidRPr="00CD4C84" w:rsidRDefault="00D9273C" w:rsidP="00ED0D88">
            <w:pPr>
              <w:pStyle w:val="Sraopastraipa"/>
              <w:tabs>
                <w:tab w:val="left" w:pos="567"/>
              </w:tabs>
              <w:ind w:left="0"/>
              <w:contextualSpacing w:val="0"/>
              <w:rPr>
                <w:rFonts w:ascii="Calibri Light" w:eastAsia="Times New Roman" w:hAnsi="Calibri Light" w:cs="Calibri Light"/>
                <w:b/>
                <w:bCs/>
                <w:sz w:val="22"/>
                <w:szCs w:val="22"/>
                <w:lang w:val="lt-LT"/>
              </w:rPr>
            </w:pPr>
            <w:r>
              <w:rPr>
                <w:rFonts w:ascii="Calibri Light" w:hAnsi="Calibri Light" w:cs="Calibri Light"/>
                <w:b/>
                <w:sz w:val="22"/>
                <w:lang w:val="lt-LT"/>
              </w:rPr>
              <w:t xml:space="preserve"> </w:t>
            </w:r>
            <w:r w:rsidR="00ED0D88" w:rsidRPr="00CD4C84">
              <w:rPr>
                <w:rFonts w:ascii="Calibri Light" w:hAnsi="Calibri Light" w:cs="Calibri Light"/>
                <w:b/>
                <w:sz w:val="22"/>
                <w:lang w:val="lt-LT"/>
              </w:rPr>
              <w:t xml:space="preserve"> </w:t>
            </w:r>
            <w:r w:rsidR="006F1855" w:rsidRPr="00CD4C84">
              <w:rPr>
                <w:rFonts w:ascii="Calibri Light" w:hAnsi="Calibri Light" w:cs="Calibri Light"/>
                <w:b/>
                <w:sz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p>
        </w:tc>
      </w:tr>
      <w:tr w:rsidR="00ED0D88" w:rsidRPr="00CD4C84" w14:paraId="781AEEF5" w14:textId="77777777" w:rsidTr="00D9273C">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4606505A"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D9273C">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605C7C44" w14:textId="77777777" w:rsidR="00FE1FEF" w:rsidRDefault="00FE1FEF" w:rsidP="00FE1FEF">
      <w:pPr>
        <w:pStyle w:val="Antrat1"/>
        <w:tabs>
          <w:tab w:val="left" w:pos="9630"/>
        </w:tabs>
        <w:ind w:right="8"/>
        <w:jc w:val="center"/>
        <w:rPr>
          <w:rFonts w:asciiTheme="majorHAnsi" w:hAnsiTheme="majorHAnsi" w:cstheme="majorHAnsi"/>
          <w:caps/>
          <w:sz w:val="22"/>
        </w:rPr>
      </w:pPr>
    </w:p>
    <w:p w14:paraId="5281A007" w14:textId="77777777" w:rsidR="00FE1FEF" w:rsidRDefault="00FE1FEF" w:rsidP="00FE1FEF">
      <w:pPr>
        <w:pStyle w:val="Antrat1"/>
        <w:tabs>
          <w:tab w:val="left" w:pos="9630"/>
        </w:tabs>
        <w:ind w:right="8"/>
        <w:jc w:val="center"/>
        <w:rPr>
          <w:rFonts w:asciiTheme="majorHAnsi" w:hAnsiTheme="majorHAnsi" w:cstheme="majorHAnsi"/>
          <w:caps/>
          <w:sz w:val="22"/>
        </w:rPr>
      </w:pPr>
    </w:p>
    <w:p w14:paraId="63218ECE" w14:textId="571818F0" w:rsidR="00FE1FEF" w:rsidRPr="00452D6D" w:rsidRDefault="00D9273C" w:rsidP="00FE1FEF">
      <w:pPr>
        <w:pStyle w:val="Antrat1"/>
        <w:tabs>
          <w:tab w:val="left" w:pos="9630"/>
        </w:tabs>
        <w:ind w:right="8"/>
        <w:jc w:val="center"/>
      </w:pPr>
      <w:r>
        <w:rPr>
          <w:rFonts w:asciiTheme="majorHAnsi" w:hAnsiTheme="majorHAnsi" w:cstheme="majorHAnsi"/>
          <w:caps/>
          <w:sz w:val="22"/>
        </w:rPr>
        <w:t xml:space="preserve"> </w:t>
      </w:r>
      <w:r w:rsidR="00FE1FEF" w:rsidRPr="00452D6D">
        <w:t>PASLAUGŲ VIEŠOJO PIRKIMO–PARDAVIMO SUTARTIS</w:t>
      </w:r>
    </w:p>
    <w:p w14:paraId="19704E4E" w14:textId="77777777" w:rsidR="00FE1FEF" w:rsidRPr="00452D6D" w:rsidRDefault="00FE1FEF" w:rsidP="00FE1FEF">
      <w:pPr>
        <w:tabs>
          <w:tab w:val="left" w:pos="9630"/>
        </w:tabs>
        <w:ind w:right="8"/>
      </w:pPr>
    </w:p>
    <w:p w14:paraId="0478B52C" w14:textId="77777777" w:rsidR="00FE1FEF" w:rsidRPr="00452D6D" w:rsidRDefault="00FE1FEF" w:rsidP="00FE1FEF">
      <w:pPr>
        <w:pStyle w:val="Antrat5"/>
        <w:tabs>
          <w:tab w:val="left" w:pos="9630"/>
        </w:tabs>
        <w:ind w:right="8"/>
        <w:jc w:val="center"/>
        <w:rPr>
          <w:rFonts w:ascii="Times New Roman" w:hAnsi="Times New Roman" w:cs="Times New Roman"/>
          <w:szCs w:val="24"/>
        </w:rPr>
      </w:pPr>
      <w:r w:rsidRPr="00452D6D">
        <w:rPr>
          <w:rFonts w:ascii="Times New Roman" w:hAnsi="Times New Roman" w:cs="Times New Roman"/>
          <w:szCs w:val="24"/>
        </w:rPr>
        <w:lastRenderedPageBreak/>
        <w:t>2025 m.                       d. Nr.</w:t>
      </w:r>
    </w:p>
    <w:p w14:paraId="25CAFA41" w14:textId="77777777" w:rsidR="00FE1FEF" w:rsidRPr="00452D6D" w:rsidRDefault="00FE1FEF" w:rsidP="00FE1FEF">
      <w:pPr>
        <w:tabs>
          <w:tab w:val="left" w:pos="9630"/>
        </w:tabs>
        <w:ind w:right="8"/>
        <w:jc w:val="center"/>
      </w:pPr>
      <w:r w:rsidRPr="00452D6D">
        <w:t>Vilnius</w:t>
      </w:r>
    </w:p>
    <w:p w14:paraId="76EF5BF6" w14:textId="77777777" w:rsidR="00FE1FEF" w:rsidRPr="00452D6D" w:rsidRDefault="00FE1FEF" w:rsidP="00FE1FEF">
      <w:pPr>
        <w:tabs>
          <w:tab w:val="left" w:pos="9630"/>
          <w:tab w:val="left" w:pos="9720"/>
        </w:tabs>
        <w:ind w:right="8" w:firstLine="360"/>
        <w:jc w:val="both"/>
        <w:rPr>
          <w:b/>
          <w:bCs/>
          <w:spacing w:val="-2"/>
        </w:rPr>
      </w:pPr>
    </w:p>
    <w:p w14:paraId="57A7F017" w14:textId="77777777" w:rsidR="00FE1FEF" w:rsidRPr="007E1211" w:rsidRDefault="00FE1FEF" w:rsidP="00FE1FEF">
      <w:pPr>
        <w:tabs>
          <w:tab w:val="left" w:pos="9630"/>
          <w:tab w:val="left" w:pos="9720"/>
        </w:tabs>
        <w:ind w:right="8" w:firstLine="567"/>
        <w:jc w:val="both"/>
      </w:pPr>
      <w:r w:rsidRPr="007E1211">
        <w:rPr>
          <w:b/>
        </w:rPr>
        <w:t xml:space="preserve">Išteklių agentūra prie Lietuvos Respublikos vidaus reikalų ministerijos </w:t>
      </w:r>
      <w:r w:rsidRPr="007E1211">
        <w:t xml:space="preserve">(toliau – </w:t>
      </w:r>
      <w:r w:rsidRPr="007E1211">
        <w:rPr>
          <w:b/>
        </w:rPr>
        <w:t>Klientas</w:t>
      </w:r>
      <w:r w:rsidRPr="007E1211">
        <w:t>), atstovaujama direktoriaus Giedriaus Griškos, ir</w:t>
      </w:r>
      <w:r w:rsidRPr="007E1211">
        <w:rPr>
          <w:b/>
        </w:rPr>
        <w:t xml:space="preserve"> .......... </w:t>
      </w:r>
      <w:r w:rsidRPr="007E1211">
        <w:t xml:space="preserve">(toliau – </w:t>
      </w:r>
      <w:r w:rsidRPr="007E1211">
        <w:rPr>
          <w:b/>
        </w:rPr>
        <w:t>Paslaugų teikėjas</w:t>
      </w:r>
      <w:r w:rsidRPr="007E1211">
        <w:t>), atstovaujama ........., veikiančio pagal ............, toliau kartu ar atskirai vadinami Šalimis, vadovaudamiesi Išteklių agentūros prie Lietuvos Respublikos vidaus reikalų ministerijos pirkimo organizatoriaus 20.. m. ................. d. sprendimu dėl laimėtojo Nr. OS-...., sudaro šią paslaugų viešojo pirkimo-pardavimo (paslaugų teikimo) sutartį (toliau – Sutartis).</w:t>
      </w:r>
    </w:p>
    <w:p w14:paraId="60B288C8" w14:textId="77777777" w:rsidR="00FE1FEF" w:rsidRPr="00452D6D" w:rsidRDefault="00FE1FEF" w:rsidP="00FE1FEF">
      <w:pPr>
        <w:tabs>
          <w:tab w:val="left" w:pos="9630"/>
          <w:tab w:val="left" w:pos="9720"/>
        </w:tabs>
        <w:ind w:right="8" w:firstLine="567"/>
        <w:jc w:val="both"/>
        <w:rPr>
          <w:color w:val="FF0000"/>
        </w:rPr>
      </w:pPr>
    </w:p>
    <w:p w14:paraId="3C36461C" w14:textId="77777777" w:rsidR="00FE1FEF" w:rsidRPr="00452D6D" w:rsidRDefault="00FE1FEF" w:rsidP="00FE1FEF">
      <w:pPr>
        <w:tabs>
          <w:tab w:val="left" w:pos="9630"/>
        </w:tabs>
        <w:ind w:right="8"/>
        <w:jc w:val="center"/>
        <w:rPr>
          <w:b/>
        </w:rPr>
      </w:pPr>
      <w:r w:rsidRPr="00452D6D">
        <w:rPr>
          <w:b/>
        </w:rPr>
        <w:t>I SKYRIUS</w:t>
      </w:r>
    </w:p>
    <w:p w14:paraId="092C77C4" w14:textId="77777777" w:rsidR="00FE1FEF" w:rsidRPr="00452D6D" w:rsidRDefault="00FE1FEF" w:rsidP="00FE1FEF">
      <w:pPr>
        <w:tabs>
          <w:tab w:val="left" w:pos="9630"/>
        </w:tabs>
        <w:ind w:right="8"/>
        <w:jc w:val="center"/>
        <w:rPr>
          <w:b/>
        </w:rPr>
      </w:pPr>
      <w:r w:rsidRPr="00452D6D">
        <w:rPr>
          <w:b/>
        </w:rPr>
        <w:t xml:space="preserve"> SUTARTIES DALYKAS</w:t>
      </w:r>
    </w:p>
    <w:p w14:paraId="09FB5AA5" w14:textId="77777777" w:rsidR="00FE1FEF" w:rsidRPr="00452D6D" w:rsidRDefault="00FE1FEF" w:rsidP="00FE1FEF">
      <w:pPr>
        <w:pStyle w:val="Sraopastraipa"/>
        <w:tabs>
          <w:tab w:val="left" w:pos="9630"/>
        </w:tabs>
        <w:ind w:right="8"/>
        <w:rPr>
          <w:b/>
          <w:lang w:val="lt-LT"/>
        </w:rPr>
      </w:pPr>
    </w:p>
    <w:p w14:paraId="0AD12783" w14:textId="77777777" w:rsidR="00FE1FEF" w:rsidRPr="00367782" w:rsidRDefault="00FE1FEF" w:rsidP="00FE1FEF">
      <w:pPr>
        <w:tabs>
          <w:tab w:val="left" w:pos="1134"/>
          <w:tab w:val="left" w:pos="9630"/>
          <w:tab w:val="left" w:pos="9720"/>
        </w:tabs>
        <w:ind w:right="8" w:firstLine="567"/>
        <w:jc w:val="both"/>
      </w:pPr>
      <w:r w:rsidRPr="00367782">
        <w:t xml:space="preserve">1.1. Paslaugų teikėjas įsipareigoja Sutartyje nustatyta tvarka ir sąlygomis suteikti </w:t>
      </w:r>
      <w:r>
        <w:t>e</w:t>
      </w:r>
      <w:r w:rsidRPr="000F0ACA">
        <w:t>lektros įrenginių, elektros instaliacijos izoliacijos, pereinamųjų kontaktų varžos ir įžeminimo išbandymo, prijungimo linijų izoliacijos varžų matavim</w:t>
      </w:r>
      <w:r>
        <w:t>o</w:t>
      </w:r>
      <w:r w:rsidRPr="000F0ACA">
        <w:t>, įnulinimo ir įžeminimo patikros paslaugas adresu Žirmūnų g. 1D, Vilniuje</w:t>
      </w:r>
      <w:r w:rsidRPr="009A0E89">
        <w:rPr>
          <w:b/>
          <w:bCs/>
        </w:rPr>
        <w:t xml:space="preserve"> </w:t>
      </w:r>
      <w:r w:rsidRPr="00367782">
        <w:t xml:space="preserve">(toliau – paslaugos), </w:t>
      </w:r>
      <w:bookmarkStart w:id="0" w:name="_Hlk198882515"/>
      <w:r w:rsidRPr="00700325">
        <w:t>kurių specifikacija nurodyta Sutarties priede – Techninėje specifikacijoje (toliau – Sutarties priedas),</w:t>
      </w:r>
      <w:r>
        <w:t xml:space="preserve"> </w:t>
      </w:r>
      <w:bookmarkEnd w:id="0"/>
      <w:r w:rsidRPr="00367782">
        <w:t>o Klientas Sutartyje nustatyta tvarka ir sąlygomis įsipareigoja priimti tinkamai ir faktiškai suteiktas paslaugas ir sumokėti Paslaugų teikėjui už jas.</w:t>
      </w:r>
    </w:p>
    <w:p w14:paraId="14E58F94" w14:textId="77777777" w:rsidR="00FE1FEF" w:rsidRPr="00452D6D" w:rsidRDefault="00FE1FEF" w:rsidP="00FE1FEF">
      <w:pPr>
        <w:tabs>
          <w:tab w:val="left" w:pos="9630"/>
        </w:tabs>
        <w:ind w:right="8"/>
        <w:jc w:val="both"/>
      </w:pPr>
    </w:p>
    <w:p w14:paraId="45C1E314" w14:textId="77777777" w:rsidR="00FE1FEF" w:rsidRPr="00452D6D" w:rsidRDefault="00FE1FEF" w:rsidP="00FE1FEF">
      <w:pPr>
        <w:tabs>
          <w:tab w:val="left" w:pos="9630"/>
        </w:tabs>
        <w:ind w:right="8"/>
        <w:jc w:val="center"/>
        <w:rPr>
          <w:b/>
        </w:rPr>
      </w:pPr>
      <w:r w:rsidRPr="00452D6D">
        <w:rPr>
          <w:b/>
        </w:rPr>
        <w:t>II SKYRIUS</w:t>
      </w:r>
    </w:p>
    <w:p w14:paraId="3A314697" w14:textId="77777777" w:rsidR="00FE1FEF" w:rsidRPr="00452D6D" w:rsidRDefault="00FE1FEF" w:rsidP="00FE1FEF">
      <w:pPr>
        <w:tabs>
          <w:tab w:val="left" w:pos="9630"/>
        </w:tabs>
        <w:ind w:right="8"/>
        <w:jc w:val="center"/>
        <w:rPr>
          <w:b/>
        </w:rPr>
      </w:pPr>
      <w:r w:rsidRPr="00452D6D">
        <w:rPr>
          <w:b/>
        </w:rPr>
        <w:t xml:space="preserve"> SUTARTIES KAINA IR ATSISKAITYMO TVARKA</w:t>
      </w:r>
    </w:p>
    <w:p w14:paraId="0F6DDDE8" w14:textId="77777777" w:rsidR="00FE1FEF" w:rsidRPr="00452D6D" w:rsidRDefault="00FE1FEF" w:rsidP="00FE1FEF">
      <w:pPr>
        <w:pStyle w:val="Pagrindinistekstas"/>
        <w:tabs>
          <w:tab w:val="left" w:pos="9630"/>
          <w:tab w:val="left" w:pos="9720"/>
        </w:tabs>
        <w:ind w:right="8" w:firstLine="360"/>
      </w:pPr>
    </w:p>
    <w:p w14:paraId="04E6D8F6" w14:textId="77777777" w:rsidR="00FE1FEF" w:rsidRDefault="00FE1FEF" w:rsidP="00FE1FEF">
      <w:pPr>
        <w:tabs>
          <w:tab w:val="left" w:pos="1134"/>
          <w:tab w:val="left" w:pos="9630"/>
          <w:tab w:val="left" w:pos="9720"/>
        </w:tabs>
        <w:ind w:right="8" w:firstLine="567"/>
        <w:jc w:val="both"/>
      </w:pPr>
      <w:r w:rsidRPr="00452D6D">
        <w:t xml:space="preserve">2.1. Sutarties kaina – </w:t>
      </w:r>
      <w:r>
        <w:rPr>
          <w:b/>
        </w:rPr>
        <w:fldChar w:fldCharType="begin">
          <w:ffData>
            <w:name w:val="Text1"/>
            <w:enabled/>
            <w:calcOnExit w:val="0"/>
            <w:textInput/>
          </w:ffData>
        </w:fldChar>
      </w:r>
      <w:bookmarkStart w:id="1"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r>
        <w:rPr>
          <w:b/>
        </w:rPr>
        <w:t xml:space="preserve"> </w:t>
      </w:r>
      <w:r w:rsidRPr="00452D6D">
        <w:rPr>
          <w:b/>
        </w:rPr>
        <w:t>Eur</w:t>
      </w:r>
      <w:r w:rsidRPr="00452D6D">
        <w:rPr>
          <w:b/>
          <w:i/>
        </w:rPr>
        <w:t xml:space="preserve"> </w:t>
      </w:r>
      <w:r w:rsidRPr="00452D6D">
        <w:t>(</w:t>
      </w:r>
      <w:r>
        <w:rPr>
          <w:b/>
        </w:rPr>
        <w:fldChar w:fldCharType="begin">
          <w:ffData>
            <w:name w:val="Text2"/>
            <w:enabled/>
            <w:calcOnExit w:val="0"/>
            <w:textInput/>
          </w:ffData>
        </w:fldChar>
      </w:r>
      <w:bookmarkStart w:id="2"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r w:rsidRPr="00452D6D">
        <w:t xml:space="preserve">), įskaitant pridėtinės vertės mokestį (toliau – PVM). Pradinės Sutarties vertė –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Pr="00452D6D">
        <w:t>Eur (be PVM). Detalios paslaugų kainos (įkainiai):</w:t>
      </w:r>
    </w:p>
    <w:p w14:paraId="271E1A61" w14:textId="77777777" w:rsidR="00FE1FEF" w:rsidRDefault="00FE1FEF" w:rsidP="00FE1FEF">
      <w:pPr>
        <w:tabs>
          <w:tab w:val="left" w:pos="1134"/>
          <w:tab w:val="left" w:pos="9630"/>
          <w:tab w:val="left" w:pos="9720"/>
        </w:tabs>
        <w:ind w:right="8" w:firstLine="567"/>
        <w:jc w:val="both"/>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675C0E2" w14:textId="77777777" w:rsidR="00FE1FEF" w:rsidRPr="00323FDF" w:rsidRDefault="00FE1FEF" w:rsidP="00FE1FEF">
      <w:pPr>
        <w:tabs>
          <w:tab w:val="left" w:pos="1134"/>
          <w:tab w:val="left" w:pos="9630"/>
          <w:tab w:val="left" w:pos="9720"/>
        </w:tabs>
        <w:ind w:right="8" w:firstLine="567"/>
        <w:jc w:val="both"/>
      </w:pPr>
      <w:r w:rsidRPr="00323FDF">
        <w:t xml:space="preserve">2.2. Į Sutarties kainą / paslaugų kainas (įkainius) įskaitomi visi mokesčiai ir rinkliavos, atvykimo į objektą, </w:t>
      </w:r>
      <w:r w:rsidRPr="002E7829">
        <w:t xml:space="preserve">bokštelio (kėlimo įrangos) nuoma, </w:t>
      </w:r>
      <w:r w:rsidRPr="00323FDF">
        <w:t>reikiamų paslaugoms teikti įrankių ir prietaisų įsigijimo bei kitos išlaidos, susijusios su tinkamu Sutarties vykdymu (įskaitant ir PVM sąskaitų faktūrų / sąskaitų faktūrų teikimo elektroniniu būdu išlaidas).</w:t>
      </w:r>
    </w:p>
    <w:p w14:paraId="7E757743" w14:textId="77777777" w:rsidR="00FE1FEF" w:rsidRPr="00452D6D" w:rsidRDefault="00FE1FEF" w:rsidP="00FE1FEF">
      <w:pPr>
        <w:tabs>
          <w:tab w:val="left" w:pos="1134"/>
          <w:tab w:val="left" w:pos="9630"/>
          <w:tab w:val="left" w:pos="9720"/>
        </w:tabs>
        <w:ind w:right="8" w:firstLine="567"/>
        <w:jc w:val="both"/>
      </w:pPr>
      <w:r w:rsidRPr="00323FDF">
        <w:t xml:space="preserve">2.3. Sutarties kaina / paslaugų </w:t>
      </w:r>
      <w:r w:rsidRPr="00452D6D">
        <w:t>kainos (įkainiai) negali būti keičiama (-os) per visą Sutarties galiojimo laiką</w:t>
      </w:r>
      <w:r>
        <w:t>, i</w:t>
      </w:r>
      <w:r w:rsidRPr="008E0B9B">
        <w:t>šskyrus Sutartyje numatytus atvejus.</w:t>
      </w:r>
      <w:r w:rsidRPr="00452D6D">
        <w:t>.</w:t>
      </w:r>
    </w:p>
    <w:p w14:paraId="7B6D4B62" w14:textId="77777777" w:rsidR="00FE1FEF" w:rsidRPr="00452D6D" w:rsidRDefault="00FE1FEF" w:rsidP="00FE1FEF">
      <w:pPr>
        <w:tabs>
          <w:tab w:val="left" w:pos="1134"/>
          <w:tab w:val="left" w:pos="9630"/>
          <w:tab w:val="left" w:pos="9720"/>
        </w:tabs>
        <w:ind w:right="8" w:firstLine="567"/>
        <w:jc w:val="both"/>
      </w:pPr>
      <w:r w:rsidRPr="00452D6D">
        <w:t>2.4. Tinkamai ir faktiškai suteiktų paslaugų perdavimas ir priėmimas įforminamas paslaugų perdavimo–priėmimo akt</w:t>
      </w:r>
      <w:r>
        <w:t>ais</w:t>
      </w:r>
      <w:r w:rsidRPr="00452D6D">
        <w:t>, kuri</w:t>
      </w:r>
      <w:r>
        <w:t>e</w:t>
      </w:r>
      <w:r w:rsidRPr="00452D6D">
        <w:t xml:space="preserve"> pasirašom</w:t>
      </w:r>
      <w:r>
        <w:t>i</w:t>
      </w:r>
      <w:r w:rsidRPr="00452D6D">
        <w:t xml:space="preserve"> Paslaugų teikėjo ir Kliento ir tik dėl tokių paslaugų, </w:t>
      </w:r>
      <w:r w:rsidRPr="00452D6D">
        <w:lastRenderedPageBreak/>
        <w:t xml:space="preserve">kurios atitinka Sutartyje </w:t>
      </w:r>
      <w:r>
        <w:t xml:space="preserve">(įskaitant jos priedą) </w:t>
      </w:r>
      <w:r w:rsidRPr="00452D6D">
        <w:t>nurodytus reikalavimus. Šalių pasirašytas paslaugų priėmimo-perdavimo aktas yra pagrindas PVM sąskaitai faktūrai išrašyti.</w:t>
      </w:r>
    </w:p>
    <w:p w14:paraId="2AF1ED28" w14:textId="77777777" w:rsidR="00FE1FEF" w:rsidRDefault="00FE1FEF" w:rsidP="00FE1FEF">
      <w:pPr>
        <w:tabs>
          <w:tab w:val="left" w:pos="1134"/>
          <w:tab w:val="left" w:pos="9630"/>
          <w:tab w:val="left" w:pos="9720"/>
        </w:tabs>
        <w:ind w:right="8" w:firstLine="567"/>
        <w:jc w:val="both"/>
      </w:pPr>
      <w:r w:rsidRPr="00452D6D">
        <w:t>2.5. Už tinkamai ir faktiškai suteiktas paslaugas Klientas su Paslaugų teikėju atsiskaito pagal Sutarties 2.1 papunktyje nurodytą kainą (įkainius) mokėjimo pavedimu, pinigus pervesdamas į Sutartyje nurodytą Paslaugų teikėjo atsiskaitomąją sąskaitą ne vėliau kaip per 30 (trisdešimt) dienų nuo paslaugų perdavimo–priėmimo akto pasirašymo ir teisingos PVM sąskaitos fakt</w:t>
      </w:r>
      <w:r w:rsidRPr="00954355">
        <w:t>ūros gavimo dienos. Paslaugų teikėjas PVM sąskaitą faktūrą / sąskaitą faktūrą turi pateikti elektroniniu būdu per Sąskaitų administravimo bendrąją informacinę sistemą (SABIS) (</w:t>
      </w:r>
      <w:hyperlink r:id="rId8" w:history="1">
        <w:r w:rsidRPr="00954355">
          <w:rPr>
            <w:rStyle w:val="Hipersaitas"/>
          </w:rPr>
          <w:t>https://sabis.nbfc.lt/</w:t>
        </w:r>
      </w:hyperlink>
      <w:r w:rsidRPr="00954355">
        <w:t>) (</w:t>
      </w:r>
      <w:r w:rsidRPr="00452D6D">
        <w:t xml:space="preserve">Mažos vertės pirkimų tvarkos aprašo, patvirtinto Viešųjų pirkimų tarnybos direktoriaus 2017 m. birželio 28 d. įsakymu Nr. 1S-97 „Dėl Mažos vertės pirkimų tvarkos aprašo patvirtinimo“ 24.4.5 p.). Paslaugų teikėjui nepateikus PVM sąskaitos faktūros / sąskaitos faktūros elektroniniu būdu, Klientas turi teisę nevykdyti mokėjimo. </w:t>
      </w:r>
    </w:p>
    <w:p w14:paraId="1E23E96E" w14:textId="77777777" w:rsidR="00FE1FEF" w:rsidRPr="000A215B" w:rsidRDefault="00FE1FEF" w:rsidP="00FE1FEF">
      <w:pPr>
        <w:tabs>
          <w:tab w:val="left" w:pos="1134"/>
          <w:tab w:val="left" w:pos="9630"/>
          <w:tab w:val="left" w:pos="9720"/>
        </w:tabs>
        <w:ind w:right="8" w:firstLine="567"/>
        <w:jc w:val="both"/>
      </w:pPr>
      <w:r w:rsidRPr="000A215B">
        <w:t>2.6. Sutarties kaina (įkainiai) Sutarties galiojimo laikotarpiu gali būti perskaičiuojama (-os) (didinama (-os) ar mažinama (-os):</w:t>
      </w:r>
    </w:p>
    <w:p w14:paraId="62BEE8E4" w14:textId="77777777" w:rsidR="00FE1FEF" w:rsidRPr="000A215B" w:rsidRDefault="00FE1FEF" w:rsidP="00FE1FEF">
      <w:pPr>
        <w:tabs>
          <w:tab w:val="left" w:pos="1134"/>
          <w:tab w:val="left" w:pos="9630"/>
          <w:tab w:val="left" w:pos="9720"/>
        </w:tabs>
        <w:ind w:right="8" w:firstLine="567"/>
        <w:jc w:val="both"/>
      </w:pPr>
      <w:r w:rsidRPr="000A215B">
        <w:t>2.6.1. pasikeitus (padidėjus ar sumažėjus) PVM tarifui, kuris turėjo tiesioginės įtakos Sutarties kainai (įkainiams) vienetų kainoms (įkainiams). Šalims raštu susitarus ir ne vėliau kaip iki paslaugų perdavimo–priėmimo dokumento pasirašymo dienos, perskaičiuojama tik ta Sutarties kainos (įkainių) dalis, kuriai (-ioms) turėjo įtakos PVM tarifas ir tik pasikeitusio mokesčio dydžiu. Sutarties kainos (įkainių) perskaičiavimą dėl pasikeitusio (padidėjusio ar sumažėjusio) PVM tarifo inicijuoja Paslaugų teikėjas, kreipdamasis į Klientą raštu, pateikdamas konkrečius skaičiavimus dėl pasikeitusio mokesčio įtakos Sutarties kainai (įkainiams). Klientas taip pat turi teisę inicijuoti Sutarties kainos (įkainių) perskaičiavimą dėl pasikeitusio (padidėjusio ar sumažėjusio) PVM tarifo. Sutarties kainos (įkainių) perskaičiavimas įforminamas Šalių pasirašomu susitarimu, kuriame užfiksuojama (-os) perskaičiuota (-os) Sutarties kaina (įkainiai) bei šio perskaičiavimo įsigaliojimo sąlygos;</w:t>
      </w:r>
    </w:p>
    <w:p w14:paraId="50F95B0D" w14:textId="77777777" w:rsidR="00FE1FEF" w:rsidRPr="000A215B" w:rsidRDefault="00FE1FEF" w:rsidP="00FE1FEF">
      <w:pPr>
        <w:tabs>
          <w:tab w:val="left" w:pos="1134"/>
          <w:tab w:val="left" w:pos="9630"/>
          <w:tab w:val="left" w:pos="9720"/>
        </w:tabs>
        <w:ind w:right="8" w:firstLine="567"/>
        <w:jc w:val="both"/>
      </w:pPr>
      <w:r w:rsidRPr="000A215B">
        <w:t>2.6.2.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0926F4F7" w14:textId="77777777" w:rsidR="00FE1FEF" w:rsidRPr="000A215B" w:rsidRDefault="00FE1FEF" w:rsidP="00FE1FEF">
      <w:pPr>
        <w:tabs>
          <w:tab w:val="left" w:pos="1134"/>
          <w:tab w:val="left" w:pos="9630"/>
          <w:tab w:val="left" w:pos="9720"/>
        </w:tabs>
        <w:ind w:right="8" w:firstLine="567"/>
        <w:jc w:val="both"/>
      </w:pPr>
      <w:r w:rsidRPr="000A215B">
        <w:t>2.6.2.1. šis Sutarties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36906925" w14:textId="77777777" w:rsidR="00FE1FEF" w:rsidRPr="000A215B" w:rsidRDefault="00FE1FEF" w:rsidP="00FE1FEF">
      <w:pPr>
        <w:tabs>
          <w:tab w:val="left" w:pos="1134"/>
          <w:tab w:val="left" w:pos="9630"/>
          <w:tab w:val="left" w:pos="9720"/>
        </w:tabs>
        <w:ind w:right="8" w:firstLine="567"/>
        <w:jc w:val="both"/>
      </w:pPr>
      <w:r w:rsidRPr="000A215B">
        <w:t>2.6.2.2. Sutarties kaina (įkainiai) gali būti perskaičiuojama (-os) dėl teisės aktų pasikeitimo tik su sąlyga, kad teisės aktai arba jų pakeitimai buvo priimti po Sutarties sudarymo;</w:t>
      </w:r>
    </w:p>
    <w:p w14:paraId="5D1E79DF" w14:textId="77777777" w:rsidR="00FE1FEF" w:rsidRPr="000A215B" w:rsidRDefault="00FE1FEF" w:rsidP="00FE1FEF">
      <w:pPr>
        <w:tabs>
          <w:tab w:val="left" w:pos="1134"/>
          <w:tab w:val="left" w:pos="9630"/>
          <w:tab w:val="left" w:pos="9720"/>
        </w:tabs>
        <w:ind w:right="8" w:firstLine="567"/>
        <w:jc w:val="both"/>
      </w:pPr>
      <w:r w:rsidRPr="000A215B">
        <w:t>2.6.2.3. Paslaugų teikėjas privalo ne vėliau kaip per 15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75363A26" w14:textId="77777777" w:rsidR="00FE1FEF" w:rsidRPr="000A215B" w:rsidRDefault="00FE1FEF" w:rsidP="00FE1FEF">
      <w:pPr>
        <w:tabs>
          <w:tab w:val="left" w:pos="1134"/>
          <w:tab w:val="left" w:pos="9630"/>
          <w:tab w:val="left" w:pos="9720"/>
        </w:tabs>
        <w:ind w:right="8" w:firstLine="567"/>
        <w:jc w:val="both"/>
      </w:pPr>
      <w:r w:rsidRPr="000A215B">
        <w:lastRenderedPageBreak/>
        <w:t>2.6.2.4. po to, kai Paslaugų teikėjas pateikia Klientui Sutarties 2.6.2.3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 / mažinamos tik po Susitarimo sudarymo;</w:t>
      </w:r>
    </w:p>
    <w:p w14:paraId="3C61B15A" w14:textId="77777777" w:rsidR="00FE1FEF" w:rsidRPr="000A215B" w:rsidRDefault="00FE1FEF" w:rsidP="00FE1FEF">
      <w:pPr>
        <w:tabs>
          <w:tab w:val="left" w:pos="1134"/>
          <w:tab w:val="left" w:pos="9630"/>
          <w:tab w:val="left" w:pos="9720"/>
        </w:tabs>
        <w:ind w:right="8" w:firstLine="567"/>
        <w:jc w:val="both"/>
      </w:pPr>
      <w:r w:rsidRPr="000A215B">
        <w:t>2.6.2.5. Paslaugų teikėjas turi teisę reikalauti atlyginti tik tokias išlaidas, dėl kurių atlyginimo sudarytas Susitarimas;</w:t>
      </w:r>
    </w:p>
    <w:p w14:paraId="0ADD92C1" w14:textId="77777777" w:rsidR="00FE1FEF" w:rsidRPr="000A215B" w:rsidRDefault="00FE1FEF" w:rsidP="00FE1FEF">
      <w:pPr>
        <w:tabs>
          <w:tab w:val="left" w:pos="1134"/>
          <w:tab w:val="left" w:pos="9630"/>
          <w:tab w:val="left" w:pos="9720"/>
        </w:tabs>
        <w:ind w:right="8" w:firstLine="567"/>
        <w:jc w:val="both"/>
      </w:pPr>
      <w:r w:rsidRPr="000A215B">
        <w:t>2.6.2.6. Paslaugų teikėjas privalo imtis protingų priemonių galimoms išlaidoms sumažinti.</w:t>
      </w:r>
    </w:p>
    <w:p w14:paraId="7153AD68" w14:textId="77777777" w:rsidR="00FE1FEF" w:rsidRPr="00452D6D" w:rsidRDefault="00FE1FEF" w:rsidP="00FE1FEF">
      <w:pPr>
        <w:tabs>
          <w:tab w:val="left" w:pos="1134"/>
          <w:tab w:val="left" w:pos="9630"/>
          <w:tab w:val="left" w:pos="9720"/>
        </w:tabs>
        <w:ind w:right="8" w:firstLine="567"/>
        <w:jc w:val="both"/>
      </w:pPr>
      <w:r w:rsidRPr="000A215B">
        <w:t>2.6.3.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r w:rsidRPr="000A215B">
        <w:rPr>
          <w:i/>
          <w:iCs/>
        </w:rPr>
        <w:t>mutatis mutandis</w:t>
      </w:r>
      <w:r w:rsidRPr="000A215B">
        <w:t>) taikomos Sutarties 2.6.2 papunktyje įtvirtintos sąlygos.</w:t>
      </w:r>
    </w:p>
    <w:p w14:paraId="323070EF" w14:textId="77777777" w:rsidR="00FE1FEF" w:rsidRPr="00452D6D" w:rsidRDefault="00FE1FEF" w:rsidP="00FE1FEF">
      <w:pPr>
        <w:tabs>
          <w:tab w:val="left" w:pos="1134"/>
          <w:tab w:val="left" w:pos="9630"/>
          <w:tab w:val="left" w:pos="9720"/>
        </w:tabs>
        <w:ind w:right="8" w:firstLine="567"/>
        <w:jc w:val="both"/>
      </w:pPr>
      <w:r w:rsidRPr="00452D6D">
        <w:t>2.</w:t>
      </w:r>
      <w:r>
        <w:t>7</w:t>
      </w:r>
      <w:r w:rsidRPr="00452D6D">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076947EF" w14:textId="77777777" w:rsidR="00FE1FEF" w:rsidRPr="00452D6D" w:rsidRDefault="00FE1FEF" w:rsidP="00FE1FEF">
      <w:pPr>
        <w:tabs>
          <w:tab w:val="left" w:pos="1134"/>
          <w:tab w:val="left" w:pos="9630"/>
          <w:tab w:val="left" w:pos="9720"/>
        </w:tabs>
        <w:ind w:right="8" w:firstLine="567"/>
        <w:jc w:val="both"/>
      </w:pPr>
      <w:r w:rsidRPr="00452D6D">
        <w:t>2.</w:t>
      </w:r>
      <w:r>
        <w:t>8</w:t>
      </w:r>
      <w:r w:rsidRPr="00452D6D">
        <w:t>. Sutarties kainai apskaičiuoti taikomas fiksuotos kainos kainodaros būdas.</w:t>
      </w:r>
    </w:p>
    <w:p w14:paraId="6CF95DC2" w14:textId="77777777" w:rsidR="00FE1FEF" w:rsidRPr="00452D6D" w:rsidRDefault="00FE1FEF" w:rsidP="00FE1FEF">
      <w:pPr>
        <w:tabs>
          <w:tab w:val="left" w:pos="9630"/>
        </w:tabs>
        <w:ind w:right="8"/>
        <w:rPr>
          <w:b/>
        </w:rPr>
      </w:pPr>
    </w:p>
    <w:p w14:paraId="358ED5B0" w14:textId="77777777" w:rsidR="00FE1FEF" w:rsidRPr="00452D6D" w:rsidRDefault="00FE1FEF" w:rsidP="00FE1FEF">
      <w:pPr>
        <w:tabs>
          <w:tab w:val="left" w:pos="9630"/>
        </w:tabs>
        <w:ind w:right="8"/>
        <w:jc w:val="center"/>
        <w:rPr>
          <w:b/>
        </w:rPr>
      </w:pPr>
      <w:r w:rsidRPr="00452D6D">
        <w:rPr>
          <w:b/>
        </w:rPr>
        <w:t>III SKYRIUS</w:t>
      </w:r>
    </w:p>
    <w:p w14:paraId="43A87E4E" w14:textId="77777777" w:rsidR="00FE1FEF" w:rsidRPr="00452D6D" w:rsidRDefault="00FE1FEF" w:rsidP="00FE1FEF">
      <w:pPr>
        <w:tabs>
          <w:tab w:val="left" w:pos="9630"/>
        </w:tabs>
        <w:ind w:right="8"/>
        <w:jc w:val="center"/>
        <w:rPr>
          <w:b/>
        </w:rPr>
      </w:pPr>
      <w:r w:rsidRPr="00452D6D">
        <w:rPr>
          <w:b/>
        </w:rPr>
        <w:t xml:space="preserve"> ŠALIŲ ĮSIPAREIGOJIMAI</w:t>
      </w:r>
    </w:p>
    <w:p w14:paraId="3202471C" w14:textId="77777777" w:rsidR="00FE1FEF" w:rsidRPr="00506917" w:rsidRDefault="00FE1FEF" w:rsidP="00FE1FEF">
      <w:pPr>
        <w:tabs>
          <w:tab w:val="left" w:pos="9630"/>
        </w:tabs>
        <w:ind w:right="8" w:firstLine="360"/>
        <w:jc w:val="both"/>
      </w:pPr>
    </w:p>
    <w:p w14:paraId="1C6ECFAC" w14:textId="77777777" w:rsidR="00FE1FEF" w:rsidRPr="00506917" w:rsidRDefault="00FE1FEF" w:rsidP="00FE1FEF">
      <w:pPr>
        <w:tabs>
          <w:tab w:val="left" w:pos="1134"/>
          <w:tab w:val="left" w:pos="9630"/>
          <w:tab w:val="left" w:pos="9720"/>
        </w:tabs>
        <w:ind w:right="8" w:firstLine="567"/>
        <w:jc w:val="both"/>
      </w:pPr>
      <w:r w:rsidRPr="00506917">
        <w:t>3.1. Paslaugų teikėjas įsipareigoja:</w:t>
      </w:r>
    </w:p>
    <w:p w14:paraId="6221AC6F" w14:textId="77777777" w:rsidR="00FE1FEF" w:rsidRPr="007E1211" w:rsidRDefault="00FE1FEF" w:rsidP="00FE1FEF">
      <w:pPr>
        <w:pStyle w:val="Pagrindinistekstas"/>
        <w:tabs>
          <w:tab w:val="left" w:pos="1044"/>
          <w:tab w:val="left" w:pos="1276"/>
          <w:tab w:val="left" w:pos="9630"/>
          <w:tab w:val="left" w:pos="9720"/>
        </w:tabs>
        <w:ind w:right="8" w:firstLine="567"/>
      </w:pPr>
      <w:r w:rsidRPr="007E1211">
        <w:t>3.1.1. pagal Kliento faktinį poreikį Sutartyje ir Sutarties priede nustatyta tvarka, sąlygomis ir terminais teikti Sutarties ir Sutarties priedo reikalavimus atitinkančias paslaugas nuo Sutarties įsigaliojimo dienos iki kol bus išnaudota Sutarties 2.1 papunktyje nurodyta kaina, bet ne ilgiau kaip 36 (trisdešimt šešis) mėnesius, adresu:</w:t>
      </w:r>
      <w:r w:rsidRPr="007E1211">
        <w:rPr>
          <w:rFonts w:ascii="Arial" w:eastAsia="Calibri" w:hAnsi="Arial" w:cs="Arial"/>
        </w:rPr>
        <w:t xml:space="preserve"> </w:t>
      </w:r>
      <w:sdt>
        <w:sdtPr>
          <w:rPr>
            <w:rFonts w:eastAsia="Calibri"/>
          </w:rPr>
          <w:alias w:val="Pasirinkti, jei netinkamas - įrašyti"/>
          <w:tag w:val="Pasirinkti, jei netinkamas - įrašyti"/>
          <w:id w:val="-42608773"/>
          <w:placeholder>
            <w:docPart w:val="573DE0215DCC456BB1E52F9BE0975E58"/>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Content>
          <w:r w:rsidRPr="007E1211">
            <w:rPr>
              <w:rFonts w:eastAsia="Calibri"/>
            </w:rPr>
            <w:t xml:space="preserve"> Žirmūnų g. 1D, Vilniuje</w:t>
          </w:r>
        </w:sdtContent>
      </w:sdt>
      <w:r w:rsidRPr="007E1211">
        <w:t>, Lietuva;</w:t>
      </w:r>
    </w:p>
    <w:p w14:paraId="40E10BF2" w14:textId="77777777" w:rsidR="00FE1FEF" w:rsidRPr="000F0ACA" w:rsidRDefault="00FE1FEF" w:rsidP="00FE1FEF">
      <w:pPr>
        <w:pStyle w:val="Pagrindinistekstas"/>
        <w:tabs>
          <w:tab w:val="left" w:pos="1276"/>
          <w:tab w:val="left" w:pos="9630"/>
          <w:tab w:val="left" w:pos="9720"/>
        </w:tabs>
        <w:ind w:right="8" w:firstLine="567"/>
      </w:pPr>
      <w:r w:rsidRPr="000F0ACA">
        <w:t>3.1.2. Sutartyje nustatyta tvarka pateikti Klientui pasirašytą (-us) paslaugų perdavimo–priėmimo aktą (-us) bei PVM sąskaitą (-as) faktūrą (-as);</w:t>
      </w:r>
    </w:p>
    <w:p w14:paraId="149412CA" w14:textId="77777777" w:rsidR="00FE1FEF" w:rsidRPr="000F0ACA" w:rsidRDefault="00FE1FEF" w:rsidP="00FE1FEF">
      <w:pPr>
        <w:ind w:firstLine="567"/>
        <w:jc w:val="both"/>
        <w:rPr>
          <w:lang w:val="pt-BR"/>
        </w:rPr>
      </w:pPr>
      <w:r w:rsidRPr="000F0ACA">
        <w:rPr>
          <w:lang w:val="pt-BR"/>
        </w:rPr>
        <w:t>3.1.2.  paslaugas suteikti ne vėliau kaip per 5 (penkias) darbo dienas nuo Kliento raštu (įskaitant, bet neapsiribojant, el. paštu) pateikto pranešimo apie paslaugų poreikį;</w:t>
      </w:r>
    </w:p>
    <w:p w14:paraId="0FA19AFD" w14:textId="77777777" w:rsidR="00FE1FEF" w:rsidRPr="00506917" w:rsidRDefault="00FE1FEF" w:rsidP="00FE1FEF">
      <w:pPr>
        <w:pStyle w:val="Pagrindinistekstas"/>
        <w:tabs>
          <w:tab w:val="left" w:pos="1276"/>
          <w:tab w:val="left" w:pos="9630"/>
          <w:tab w:val="left" w:pos="9720"/>
        </w:tabs>
        <w:ind w:right="8" w:firstLine="567"/>
      </w:pPr>
      <w:r w:rsidRPr="000F0ACA">
        <w:t xml:space="preserve">3.1.3. ne vėliau kaip per 3 (tris) darbo dienas nuo Sutarties įsigaliojimo </w:t>
      </w:r>
      <w:r w:rsidRPr="00506917">
        <w:t>dienos paskirti kompetentingą asmenį, kuris būtų atsakingas už ryšių su Kliento paskirtu atstovu palaikymą, ir apie jį raštu informuoti Klientą;</w:t>
      </w:r>
    </w:p>
    <w:p w14:paraId="45C399F3" w14:textId="77777777" w:rsidR="00FE1FEF" w:rsidRPr="00452D6D" w:rsidRDefault="00FE1FEF" w:rsidP="00FE1FEF">
      <w:pPr>
        <w:pStyle w:val="Pagrindinistekstas"/>
        <w:tabs>
          <w:tab w:val="left" w:pos="1276"/>
          <w:tab w:val="left" w:pos="9630"/>
          <w:tab w:val="left" w:pos="9720"/>
        </w:tabs>
        <w:ind w:right="8" w:firstLine="567"/>
      </w:pPr>
      <w:r w:rsidRPr="00506917">
        <w:lastRenderedPageBreak/>
        <w:t>3.1.</w:t>
      </w:r>
      <w:r>
        <w:t>4</w:t>
      </w:r>
      <w:r w:rsidRPr="00506917">
        <w:t xml:space="preserve">. nedelsdamas </w:t>
      </w:r>
      <w:r w:rsidRPr="00452D6D">
        <w:t xml:space="preserve">(ne vėliau kaip per 3 (tris) darbo dienas) </w:t>
      </w:r>
      <w:r w:rsidRPr="00506917">
        <w:t xml:space="preserve">raštu informuoti </w:t>
      </w:r>
      <w:r w:rsidRPr="00452D6D">
        <w:t>Klientą:</w:t>
      </w:r>
    </w:p>
    <w:p w14:paraId="7BF5E866" w14:textId="77777777" w:rsidR="00FE1FEF" w:rsidRPr="00452D6D" w:rsidRDefault="00FE1FEF" w:rsidP="00FE1FEF">
      <w:pPr>
        <w:pStyle w:val="Pagrindinistekstas"/>
        <w:tabs>
          <w:tab w:val="left" w:pos="1276"/>
          <w:tab w:val="left" w:pos="9630"/>
          <w:tab w:val="left" w:pos="9720"/>
        </w:tabs>
        <w:ind w:right="8" w:firstLine="567"/>
      </w:pPr>
      <w:r w:rsidRPr="00452D6D">
        <w:t>3.1.</w:t>
      </w:r>
      <w:r>
        <w:t>4</w:t>
      </w:r>
      <w:r w:rsidRPr="00452D6D">
        <w:t>.1. jei laiku negali suteikti paslaugų;</w:t>
      </w:r>
    </w:p>
    <w:p w14:paraId="23E18B31" w14:textId="77777777" w:rsidR="00FE1FEF" w:rsidRPr="00452D6D" w:rsidRDefault="00FE1FEF" w:rsidP="00FE1FEF">
      <w:pPr>
        <w:pStyle w:val="Pagrindinistekstas"/>
        <w:tabs>
          <w:tab w:val="left" w:pos="1276"/>
          <w:tab w:val="left" w:pos="9630"/>
          <w:tab w:val="left" w:pos="9720"/>
        </w:tabs>
        <w:ind w:right="8" w:firstLine="567"/>
      </w:pPr>
      <w:r w:rsidRPr="00452D6D">
        <w:t>3.1.</w:t>
      </w:r>
      <w:r>
        <w:t>4</w:t>
      </w:r>
      <w:r w:rsidRPr="00452D6D">
        <w:t xml:space="preserve">.2. apie pasikeitusius savo rekvizitus, teisinį statusą, paskirtą atstovą; </w:t>
      </w:r>
    </w:p>
    <w:p w14:paraId="1EA58D47" w14:textId="77777777" w:rsidR="00FE1FEF" w:rsidRPr="00452D6D" w:rsidRDefault="00FE1FEF" w:rsidP="00FE1FEF">
      <w:pPr>
        <w:pStyle w:val="Pagrindinistekstas"/>
        <w:tabs>
          <w:tab w:val="left" w:pos="1276"/>
          <w:tab w:val="left" w:pos="9630"/>
          <w:tab w:val="left" w:pos="9720"/>
        </w:tabs>
        <w:ind w:right="8" w:firstLine="567"/>
      </w:pPr>
      <w:r w:rsidRPr="00452D6D">
        <w:t>3.1.</w:t>
      </w:r>
      <w:r>
        <w:t>5</w:t>
      </w:r>
      <w:r w:rsidRPr="00452D6D">
        <w:t>. kilus Šalių ginčui dėl Sutarties, ne vėliau kaip per 3 (tris) darbo dienas nuo ginčo kilimo dienos, deleguoti atstovą spręsti ginčo;</w:t>
      </w:r>
    </w:p>
    <w:p w14:paraId="5029924B" w14:textId="77777777" w:rsidR="00FE1FEF" w:rsidRPr="00452D6D" w:rsidRDefault="00FE1FEF" w:rsidP="00FE1FEF">
      <w:pPr>
        <w:pStyle w:val="Pagrindinistekstas"/>
        <w:tabs>
          <w:tab w:val="left" w:pos="1276"/>
          <w:tab w:val="left" w:pos="9630"/>
          <w:tab w:val="left" w:pos="9720"/>
        </w:tabs>
        <w:ind w:right="8" w:firstLine="567"/>
      </w:pPr>
      <w:r w:rsidRPr="00452D6D">
        <w:t>3.1.</w:t>
      </w:r>
      <w:r>
        <w:t>6</w:t>
      </w:r>
      <w:r w:rsidRPr="00452D6D">
        <w:t>. gavęs Sutarties 3.2.3 papunktyje numatytą Kliento raštišką atsisakymą priimti paslaugas, per Kliento nurodytą terminą įgyvendinti Kliento reikalavimą, nurodytą Sutarties 4.2.2 papunktyje;</w:t>
      </w:r>
    </w:p>
    <w:p w14:paraId="65DE153F" w14:textId="77777777" w:rsidR="00FE1FEF" w:rsidRDefault="00FE1FEF" w:rsidP="00FE1FEF">
      <w:pPr>
        <w:pStyle w:val="Pagrindinistekstas"/>
        <w:tabs>
          <w:tab w:val="left" w:pos="1276"/>
          <w:tab w:val="left" w:pos="9630"/>
          <w:tab w:val="left" w:pos="9720"/>
        </w:tabs>
        <w:ind w:right="8" w:firstLine="567"/>
      </w:pPr>
      <w:r w:rsidRPr="00452D6D">
        <w:t>3.1.</w:t>
      </w:r>
      <w:r>
        <w:t>7</w:t>
      </w:r>
      <w:r w:rsidRPr="00452D6D">
        <w:t xml:space="preserve">.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w:t>
      </w:r>
      <w:r w:rsidRPr="00506917">
        <w:t>informacija, kuri buvo viešai prieinama, arba Paslaugų teikėjas gali dokumentais įrodyti, kad informacija jam buvo teisėtai žinoma arba buvo pateikta trečiųjų asmenų, turėjusių raštu patvirtintą teisę atskleisti konfidencialią informaciją;</w:t>
      </w:r>
    </w:p>
    <w:p w14:paraId="13E1EF1A" w14:textId="77777777" w:rsidR="00FE1FEF" w:rsidRPr="00506917" w:rsidRDefault="00FE1FEF" w:rsidP="00FE1FEF">
      <w:pPr>
        <w:pStyle w:val="Pagrindinistekstas"/>
        <w:tabs>
          <w:tab w:val="left" w:pos="1276"/>
          <w:tab w:val="left" w:pos="9630"/>
          <w:tab w:val="left" w:pos="9720"/>
        </w:tabs>
        <w:ind w:right="8" w:firstLine="567"/>
      </w:pPr>
      <w:r>
        <w:t>3.1.8</w:t>
      </w:r>
      <w:r w:rsidRPr="000B1A0B">
        <w:t>.</w:t>
      </w:r>
      <w:r w:rsidRPr="000B1A0B">
        <w:tab/>
        <w:t xml:space="preserve">Jeigu </w:t>
      </w:r>
      <w:r>
        <w:t>Paslaugų teikėjo</w:t>
      </w:r>
      <w:r w:rsidRPr="000B1A0B">
        <w:t xml:space="preserve"> kvalifikacija dėl teisės verstis atitinkama veikla nebuvo tikrinama arba tikrinama ne visa apimtimi, </w:t>
      </w:r>
      <w:r>
        <w:t xml:space="preserve"> Paslaugų teikėjas </w:t>
      </w:r>
      <w:r w:rsidRPr="000B1A0B">
        <w:t>įsipareigoja, kad pirkimo sutartį vykdys tik tokią teisę turintys asmenys.</w:t>
      </w:r>
    </w:p>
    <w:p w14:paraId="5D9E6A6C" w14:textId="77777777" w:rsidR="00FE1FEF" w:rsidRPr="00506917" w:rsidRDefault="00FE1FEF" w:rsidP="00FE1FEF">
      <w:pPr>
        <w:tabs>
          <w:tab w:val="left" w:pos="1134"/>
          <w:tab w:val="left" w:pos="9630"/>
          <w:tab w:val="left" w:pos="9720"/>
        </w:tabs>
        <w:ind w:right="8" w:firstLine="567"/>
        <w:jc w:val="both"/>
      </w:pPr>
      <w:r w:rsidRPr="00506917">
        <w:t>3.2. Klientas įsipareigoja:</w:t>
      </w:r>
    </w:p>
    <w:p w14:paraId="216590FF" w14:textId="77777777" w:rsidR="00FE1FEF" w:rsidRPr="00506917" w:rsidRDefault="00FE1FEF" w:rsidP="00FE1FEF">
      <w:pPr>
        <w:pStyle w:val="Pagrindinistekstas"/>
        <w:tabs>
          <w:tab w:val="left" w:pos="1276"/>
          <w:tab w:val="left" w:pos="9630"/>
          <w:tab w:val="left" w:pos="9720"/>
        </w:tabs>
        <w:ind w:right="8" w:firstLine="567"/>
      </w:pPr>
      <w:r w:rsidRPr="00506917">
        <w:t>3.2.1. sumokėti Paslaugų teikėjui už tinkamai ir faktiškai suteiktas paslaugas Sutartyje numatyta tvarka ir sąlygomis;</w:t>
      </w:r>
    </w:p>
    <w:p w14:paraId="50783F5B" w14:textId="77777777" w:rsidR="00FE1FEF" w:rsidRPr="00506917" w:rsidRDefault="00FE1FEF" w:rsidP="00FE1FEF">
      <w:pPr>
        <w:pStyle w:val="Pagrindinistekstas"/>
        <w:tabs>
          <w:tab w:val="left" w:pos="1276"/>
          <w:tab w:val="left" w:pos="9630"/>
          <w:tab w:val="left" w:pos="9720"/>
        </w:tabs>
        <w:ind w:right="8" w:firstLine="567"/>
      </w:pPr>
      <w:r w:rsidRPr="00506917">
        <w:t>3.2.2. teikti Paslaugų teikėjui Sutarčiai vykdyti pagrįstai reikalingą turimą informaciją;</w:t>
      </w:r>
    </w:p>
    <w:p w14:paraId="30237328" w14:textId="77777777" w:rsidR="00FE1FEF" w:rsidRPr="00452D6D" w:rsidRDefault="00FE1FEF" w:rsidP="00FE1FEF">
      <w:pPr>
        <w:pStyle w:val="Pagrindinistekstas"/>
        <w:tabs>
          <w:tab w:val="left" w:pos="1276"/>
          <w:tab w:val="left" w:pos="9630"/>
          <w:tab w:val="left" w:pos="9720"/>
        </w:tabs>
        <w:ind w:right="8" w:firstLine="567"/>
      </w:pPr>
      <w:r w:rsidRPr="00506917">
        <w:t xml:space="preserve">3.2.3. ne vėliau kaip per 5 (penkias) darbo dienas nuo pasirašyto paslaugų perdavimo–priėmimo akto gavimo dienos priimti </w:t>
      </w:r>
      <w:r w:rsidRPr="00452D6D">
        <w:t xml:space="preserve">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5B058AFD" w14:textId="77777777" w:rsidR="00FE1FEF" w:rsidRPr="00452D6D" w:rsidRDefault="00FE1FEF" w:rsidP="00FE1FEF">
      <w:pPr>
        <w:pStyle w:val="Pagrindinistekstas"/>
        <w:tabs>
          <w:tab w:val="left" w:pos="1276"/>
          <w:tab w:val="left" w:pos="9630"/>
          <w:tab w:val="left" w:pos="9720"/>
        </w:tabs>
        <w:ind w:right="8" w:firstLine="567"/>
      </w:pPr>
      <w:r w:rsidRPr="00452D6D">
        <w:t>3.2.4. kilus Šalių ginčui dėl Sutarties, ne vėliau kaip per 3 (tris) darbo dienas nuo ginčo kilimo dienos deleguoti atstovą spręsti ginčo;</w:t>
      </w:r>
    </w:p>
    <w:p w14:paraId="7EB1F45B" w14:textId="77777777" w:rsidR="00FE1FEF" w:rsidRPr="00452D6D" w:rsidRDefault="00FE1FEF" w:rsidP="00FE1FEF">
      <w:pPr>
        <w:pStyle w:val="Pagrindinistekstas"/>
        <w:tabs>
          <w:tab w:val="left" w:pos="1276"/>
          <w:tab w:val="left" w:pos="9630"/>
          <w:tab w:val="left" w:pos="9720"/>
        </w:tabs>
        <w:ind w:right="8" w:firstLine="567"/>
      </w:pPr>
      <w:r w:rsidRPr="00452D6D">
        <w:t>3.2.5. nedelsdamas (ne vėliau kaip per 3 (tris) darbo dienas) raštu pranešti Paslaugų teikėjui apie savo pasikeitusius rekvizitus, teisinį statusą, paskirtą atstovą.</w:t>
      </w:r>
    </w:p>
    <w:p w14:paraId="0BF84F35" w14:textId="77777777" w:rsidR="00FE1FEF" w:rsidRDefault="00FE1FEF" w:rsidP="00FE1FEF">
      <w:pPr>
        <w:pStyle w:val="Pagrindinistekstas"/>
        <w:tabs>
          <w:tab w:val="left" w:pos="1276"/>
          <w:tab w:val="left" w:pos="9630"/>
          <w:tab w:val="left" w:pos="9720"/>
        </w:tabs>
        <w:ind w:right="8" w:firstLine="567"/>
      </w:pPr>
      <w:r w:rsidRPr="00452D6D">
        <w:t>3.3. Jeigu Paslaugų teikėjo kvalifikacija dėl teisės verstis atitinkama veikla nebuvo tikrinama arba tikrinama ne visa apimtimi, Paslaugų teikėjas Klientui įsipareigoja, kad Sutartį vykdys tik tokią teisę turintys asmenys.</w:t>
      </w:r>
    </w:p>
    <w:p w14:paraId="50035961" w14:textId="77777777" w:rsidR="00FE1FEF" w:rsidRPr="00452D6D" w:rsidRDefault="00FE1FEF" w:rsidP="00FE1FEF">
      <w:pPr>
        <w:pStyle w:val="Pagrindinistekstas"/>
        <w:tabs>
          <w:tab w:val="left" w:pos="1276"/>
          <w:tab w:val="left" w:pos="9630"/>
          <w:tab w:val="left" w:pos="9720"/>
        </w:tabs>
        <w:ind w:right="8" w:firstLine="567"/>
      </w:pPr>
      <w:bookmarkStart w:id="5" w:name="_Hlk198882574"/>
      <w:r w:rsidRPr="00700325">
        <w:t>3.4. Kiti Šalių įsipareigojimai nurodyti Sutarties priede.</w:t>
      </w:r>
    </w:p>
    <w:bookmarkEnd w:id="5"/>
    <w:p w14:paraId="2B88AFC3" w14:textId="77777777" w:rsidR="00FE1FEF" w:rsidRPr="00452D6D" w:rsidRDefault="00FE1FEF" w:rsidP="00FE1FEF">
      <w:pPr>
        <w:pStyle w:val="Sraopastraipa"/>
        <w:tabs>
          <w:tab w:val="left" w:pos="9630"/>
        </w:tabs>
        <w:ind w:left="0" w:right="8"/>
        <w:jc w:val="center"/>
        <w:rPr>
          <w:b/>
          <w:lang w:val="lt-LT"/>
        </w:rPr>
      </w:pPr>
    </w:p>
    <w:p w14:paraId="35CB974B" w14:textId="77777777" w:rsidR="00FE1FEF" w:rsidRPr="00452D6D" w:rsidRDefault="00FE1FEF" w:rsidP="00FE1FEF">
      <w:pPr>
        <w:pStyle w:val="Sraopastraipa"/>
        <w:tabs>
          <w:tab w:val="left" w:pos="9630"/>
        </w:tabs>
        <w:ind w:left="0" w:right="8"/>
        <w:jc w:val="center"/>
        <w:rPr>
          <w:b/>
          <w:lang w:val="lt-LT"/>
        </w:rPr>
      </w:pPr>
      <w:r w:rsidRPr="00452D6D">
        <w:rPr>
          <w:b/>
          <w:lang w:val="lt-LT"/>
        </w:rPr>
        <w:lastRenderedPageBreak/>
        <w:t>IV SKYRIUS</w:t>
      </w:r>
    </w:p>
    <w:p w14:paraId="5E77EEB6" w14:textId="77777777" w:rsidR="00FE1FEF" w:rsidRPr="00452D6D" w:rsidRDefault="00FE1FEF" w:rsidP="00FE1FEF">
      <w:pPr>
        <w:pStyle w:val="Sraopastraipa"/>
        <w:tabs>
          <w:tab w:val="left" w:pos="9630"/>
        </w:tabs>
        <w:ind w:left="0" w:right="8"/>
        <w:jc w:val="center"/>
        <w:rPr>
          <w:b/>
          <w:lang w:val="lt-LT"/>
        </w:rPr>
      </w:pPr>
      <w:r w:rsidRPr="00452D6D">
        <w:rPr>
          <w:b/>
          <w:lang w:val="lt-LT"/>
        </w:rPr>
        <w:t xml:space="preserve"> ŠALIŲ TEISĖS</w:t>
      </w:r>
    </w:p>
    <w:p w14:paraId="3A0DAD7C" w14:textId="77777777" w:rsidR="00FE1FEF" w:rsidRPr="00452D6D" w:rsidRDefault="00FE1FEF" w:rsidP="00FE1FEF">
      <w:pPr>
        <w:pStyle w:val="Pagrindinistekstas"/>
        <w:tabs>
          <w:tab w:val="left" w:pos="9630"/>
          <w:tab w:val="left" w:pos="9720"/>
        </w:tabs>
        <w:ind w:right="8" w:firstLine="360"/>
        <w:rPr>
          <w:lang w:eastAsia="lt-LT"/>
        </w:rPr>
      </w:pPr>
    </w:p>
    <w:p w14:paraId="39C54111" w14:textId="77777777" w:rsidR="00FE1FEF" w:rsidRPr="00452D6D" w:rsidRDefault="00FE1FEF" w:rsidP="00FE1FEF">
      <w:pPr>
        <w:tabs>
          <w:tab w:val="left" w:pos="1134"/>
          <w:tab w:val="left" w:pos="9630"/>
          <w:tab w:val="left" w:pos="9720"/>
        </w:tabs>
        <w:ind w:right="8" w:firstLine="567"/>
        <w:jc w:val="both"/>
      </w:pPr>
      <w:r w:rsidRPr="00452D6D">
        <w:t>4.1. Paslaugų teikėjas turi teisę:</w:t>
      </w:r>
    </w:p>
    <w:p w14:paraId="5F5E0CE7" w14:textId="77777777" w:rsidR="00FE1FEF" w:rsidRPr="00452D6D" w:rsidRDefault="00FE1FEF" w:rsidP="00FE1FEF">
      <w:pPr>
        <w:pStyle w:val="Pagrindinistekstas"/>
        <w:tabs>
          <w:tab w:val="left" w:pos="1276"/>
          <w:tab w:val="left" w:pos="9630"/>
          <w:tab w:val="left" w:pos="9720"/>
        </w:tabs>
        <w:ind w:right="8" w:firstLine="567"/>
      </w:pPr>
      <w:r w:rsidRPr="00452D6D">
        <w:t>4.1.1. reikalauti, kad Klientas priimtų tinkamai ir faktiškai suteiktas paslaugas arba atsisakyti vykdyti Sutartį, jeigu Klientas, pažeisdamas savo įsipareigojimus, nepriima ar atsisako priimti tinkamai ir faktiškai suteiktas paslaugas;</w:t>
      </w:r>
    </w:p>
    <w:p w14:paraId="3621F10E" w14:textId="77777777" w:rsidR="00FE1FEF" w:rsidRPr="00452D6D" w:rsidRDefault="00FE1FEF" w:rsidP="00FE1FEF">
      <w:pPr>
        <w:pStyle w:val="Pagrindinistekstas"/>
        <w:tabs>
          <w:tab w:val="left" w:pos="1276"/>
          <w:tab w:val="left" w:pos="9630"/>
          <w:tab w:val="left" w:pos="9720"/>
        </w:tabs>
        <w:ind w:right="8" w:firstLine="567"/>
      </w:pPr>
      <w:r w:rsidRPr="00452D6D">
        <w:t>4.1.2. reikalauti iš Kliento sumokėti už tinkamai ir faktiškai suteiktas paslaugas Sutartyje nurodyta tvarka, sąlygomis ir terminais.</w:t>
      </w:r>
    </w:p>
    <w:p w14:paraId="4F297895" w14:textId="77777777" w:rsidR="00FE1FEF" w:rsidRPr="00452D6D" w:rsidRDefault="00FE1FEF" w:rsidP="00FE1FEF">
      <w:pPr>
        <w:tabs>
          <w:tab w:val="left" w:pos="1134"/>
          <w:tab w:val="left" w:pos="9630"/>
          <w:tab w:val="left" w:pos="9720"/>
        </w:tabs>
        <w:ind w:right="8" w:firstLine="567"/>
        <w:jc w:val="both"/>
      </w:pPr>
      <w:r w:rsidRPr="00452D6D">
        <w:t>4.2. Klientas turi teisę:</w:t>
      </w:r>
    </w:p>
    <w:p w14:paraId="0503C573" w14:textId="77777777" w:rsidR="00FE1FEF" w:rsidRPr="00452D6D" w:rsidRDefault="00FE1FEF" w:rsidP="00FE1FEF">
      <w:pPr>
        <w:pStyle w:val="Pagrindinistekstas"/>
        <w:tabs>
          <w:tab w:val="left" w:pos="1276"/>
          <w:tab w:val="left" w:pos="9630"/>
          <w:tab w:val="left" w:pos="9720"/>
        </w:tabs>
        <w:ind w:right="8" w:firstLine="567"/>
      </w:pPr>
      <w:r w:rsidRPr="00452D6D">
        <w:t xml:space="preserve">4.2.1. nemokėti už tinkamai ir faktiškai suteiktas paslaugas, jeigu pateikta neteisinga PVM sąskaita faktūra (kol bus išsiaiškinta su Paslaugų teikėju ir bus pateikta teisinga PVM sąskaita faktūra); </w:t>
      </w:r>
    </w:p>
    <w:p w14:paraId="7CBA6DAB" w14:textId="77777777" w:rsidR="00FE1FEF" w:rsidRPr="00452D6D" w:rsidRDefault="00FE1FEF" w:rsidP="00FE1FEF">
      <w:pPr>
        <w:pStyle w:val="Pagrindinistekstas"/>
        <w:tabs>
          <w:tab w:val="left" w:pos="1276"/>
          <w:tab w:val="left" w:pos="9630"/>
          <w:tab w:val="left" w:pos="9720"/>
        </w:tabs>
        <w:ind w:right="8" w:firstLine="567"/>
      </w:pPr>
      <w:r w:rsidRPr="00452D6D">
        <w:t>4.2.2. nustatęs paslaugų trūkumus, reikalauti, kad Paslaugų teikėjas neatlygintinai pašalintų paslaugų trūkumus per Kliento nustatytą terminą ir (arba) atlygintų nuostolius, susijusius su netinkamu Sutarties vykdymu;</w:t>
      </w:r>
    </w:p>
    <w:p w14:paraId="170E2F5C" w14:textId="77777777" w:rsidR="00FE1FEF" w:rsidRPr="00452D6D" w:rsidRDefault="00FE1FEF" w:rsidP="00FE1FEF">
      <w:pPr>
        <w:pStyle w:val="Pagrindinistekstas"/>
        <w:tabs>
          <w:tab w:val="left" w:pos="1276"/>
          <w:tab w:val="left" w:pos="9630"/>
          <w:tab w:val="left" w:pos="9720"/>
        </w:tabs>
        <w:ind w:right="8" w:firstLine="567"/>
      </w:pPr>
      <w:r w:rsidRPr="00452D6D">
        <w:t>4.2.3. Paslaugų teikėjui neįvykdžius Kliento reikalavimų, nurodytų Sutarties 4.2.2 papunktyje, ar Paslaugų teikėjui nevykdant Sutarties, vienašališkai nutraukti Sutartį ir reikalauti nuostolių atlyginimo;</w:t>
      </w:r>
    </w:p>
    <w:p w14:paraId="163BA82D" w14:textId="77777777" w:rsidR="00FE1FEF" w:rsidRPr="00452D6D" w:rsidRDefault="00FE1FEF" w:rsidP="00FE1FEF">
      <w:pPr>
        <w:pStyle w:val="Pagrindinistekstas"/>
        <w:tabs>
          <w:tab w:val="left" w:pos="1276"/>
          <w:tab w:val="left" w:pos="9630"/>
          <w:tab w:val="left" w:pos="9720"/>
        </w:tabs>
        <w:ind w:right="8" w:firstLine="567"/>
        <w:rPr>
          <w:rFonts w:ascii="Arial" w:hAnsi="Arial" w:cs="Arial"/>
          <w:color w:val="000000"/>
          <w:sz w:val="22"/>
        </w:rPr>
      </w:pPr>
      <w:r w:rsidRPr="00452D6D">
        <w:t>4.2.4.</w:t>
      </w:r>
      <w:r w:rsidRPr="00452D6D">
        <w:rPr>
          <w:rFonts w:ascii="Arial" w:hAnsi="Arial" w:cs="Arial"/>
          <w:color w:val="000000"/>
          <w:sz w:val="22"/>
        </w:rPr>
        <w:t xml:space="preserve"> </w:t>
      </w:r>
      <w:r w:rsidRPr="00452D6D">
        <w:rPr>
          <w:color w:val="000000"/>
        </w:rPr>
        <w:t>reikalauti iš Paslaugų teikėjo kartu ir netesybų, ir realiai įvykdyti prievolę, kai Paslaugų teikėjas praleidžia prievolės įvykdymo terminą.</w:t>
      </w:r>
    </w:p>
    <w:p w14:paraId="09AF9254" w14:textId="77777777" w:rsidR="00FE1FEF" w:rsidRPr="00452D6D" w:rsidRDefault="00FE1FEF" w:rsidP="00FE1FEF">
      <w:pPr>
        <w:pStyle w:val="Pagrindinistekstas"/>
        <w:tabs>
          <w:tab w:val="left" w:pos="1276"/>
          <w:tab w:val="left" w:pos="9630"/>
          <w:tab w:val="left" w:pos="9720"/>
        </w:tabs>
        <w:ind w:right="8" w:firstLine="567"/>
      </w:pPr>
      <w:r w:rsidRPr="00452D6D">
        <w:t>4.2.5. priskaičiuotų netesybų sumos dydžiu mažinti savo piniginę prievolę Paslaugų teikėjui.</w:t>
      </w:r>
    </w:p>
    <w:p w14:paraId="2F8D5B09" w14:textId="77777777" w:rsidR="00FE1FEF" w:rsidRPr="00452D6D" w:rsidRDefault="00FE1FEF" w:rsidP="00FE1FEF">
      <w:pPr>
        <w:pStyle w:val="Sraopastraipa"/>
        <w:tabs>
          <w:tab w:val="left" w:pos="9630"/>
        </w:tabs>
        <w:ind w:right="8"/>
        <w:rPr>
          <w:b/>
          <w:lang w:val="lt-LT"/>
        </w:rPr>
      </w:pPr>
    </w:p>
    <w:p w14:paraId="5CEA3CCA" w14:textId="77777777" w:rsidR="00FE1FEF" w:rsidRPr="00452D6D" w:rsidRDefault="00FE1FEF" w:rsidP="00FE1FEF">
      <w:pPr>
        <w:pStyle w:val="Sraopastraipa"/>
        <w:tabs>
          <w:tab w:val="left" w:pos="9630"/>
        </w:tabs>
        <w:ind w:left="0" w:right="8"/>
        <w:jc w:val="center"/>
        <w:rPr>
          <w:b/>
          <w:lang w:val="lt-LT"/>
        </w:rPr>
      </w:pPr>
      <w:r w:rsidRPr="00452D6D">
        <w:rPr>
          <w:b/>
          <w:lang w:val="lt-LT"/>
        </w:rPr>
        <w:t>V SKYRIUS</w:t>
      </w:r>
    </w:p>
    <w:p w14:paraId="212AE707" w14:textId="77777777" w:rsidR="00FE1FEF" w:rsidRPr="00452D6D" w:rsidRDefault="00FE1FEF" w:rsidP="00FE1FEF">
      <w:pPr>
        <w:pStyle w:val="Sraopastraipa"/>
        <w:tabs>
          <w:tab w:val="left" w:pos="9630"/>
        </w:tabs>
        <w:ind w:left="0" w:right="8"/>
        <w:jc w:val="center"/>
        <w:rPr>
          <w:b/>
          <w:lang w:val="lt-LT"/>
        </w:rPr>
      </w:pPr>
      <w:r w:rsidRPr="00452D6D">
        <w:rPr>
          <w:b/>
          <w:lang w:val="lt-LT"/>
        </w:rPr>
        <w:t>ŠALIŲ ATSAKOMYBĖ</w:t>
      </w:r>
    </w:p>
    <w:p w14:paraId="05EDC2A0" w14:textId="77777777" w:rsidR="00FE1FEF" w:rsidRPr="00452D6D" w:rsidRDefault="00FE1FEF" w:rsidP="00FE1FEF">
      <w:pPr>
        <w:shd w:val="clear" w:color="auto" w:fill="FFFFFF"/>
        <w:tabs>
          <w:tab w:val="left" w:pos="9630"/>
          <w:tab w:val="left" w:pos="9720"/>
        </w:tabs>
        <w:ind w:left="24" w:right="8" w:firstLine="336"/>
        <w:jc w:val="both"/>
        <w:rPr>
          <w:color w:val="000000"/>
        </w:rPr>
      </w:pPr>
    </w:p>
    <w:p w14:paraId="0D5027C1" w14:textId="77777777" w:rsidR="00FE1FEF" w:rsidRPr="00452D6D" w:rsidRDefault="00FE1FEF" w:rsidP="00FE1FEF">
      <w:pPr>
        <w:tabs>
          <w:tab w:val="left" w:pos="1134"/>
          <w:tab w:val="left" w:pos="9630"/>
          <w:tab w:val="left" w:pos="9720"/>
        </w:tabs>
        <w:ind w:right="8" w:firstLine="567"/>
        <w:jc w:val="both"/>
      </w:pPr>
      <w:r w:rsidRPr="00452D6D">
        <w:t>5.1. Už įsipareigojimų, prisiimtų Sutartimi, nevykdymą arba netinkamą vykdymą Šalys atsako įstatymų nustatyta tvarka, atsižvelgdamos į Sutartyje nustatytus ypatumus.</w:t>
      </w:r>
    </w:p>
    <w:p w14:paraId="5711D05B" w14:textId="77777777" w:rsidR="00FE1FEF" w:rsidRPr="00452D6D" w:rsidRDefault="00FE1FEF" w:rsidP="00FE1FEF">
      <w:pPr>
        <w:tabs>
          <w:tab w:val="left" w:pos="1134"/>
          <w:tab w:val="left" w:pos="9630"/>
          <w:tab w:val="left" w:pos="9720"/>
        </w:tabs>
        <w:ind w:right="8" w:firstLine="567"/>
        <w:jc w:val="both"/>
      </w:pPr>
      <w:r w:rsidRPr="00452D6D">
        <w:t>5.2. Paslaugų teikėjas atsako už visus pagal Sutartį prisiimtus įsipareigojimus, nepaisant to, ar jiems vykdyti bus pasitelkti tretieji asmenys.</w:t>
      </w:r>
    </w:p>
    <w:p w14:paraId="61732A91" w14:textId="77777777" w:rsidR="00FE1FEF" w:rsidRPr="00452D6D" w:rsidRDefault="00FE1FEF" w:rsidP="00FE1FEF">
      <w:pPr>
        <w:tabs>
          <w:tab w:val="left" w:pos="1134"/>
          <w:tab w:val="left" w:pos="9630"/>
          <w:tab w:val="left" w:pos="9720"/>
        </w:tabs>
        <w:ind w:right="8" w:firstLine="567"/>
        <w:jc w:val="both"/>
      </w:pPr>
      <w:r w:rsidRPr="00452D6D">
        <w:t>5.3. Nei viena iš Šalių nėra atsakinga už įsipareigojimų nevykdymą ar netinkamą vykdymą, jeigu juos vykdyti trukdė nenugalima jėga (</w:t>
      </w:r>
      <w:r w:rsidRPr="00452D6D">
        <w:rPr>
          <w:i/>
        </w:rPr>
        <w:t>force majeure</w:t>
      </w:r>
      <w:r w:rsidRPr="00452D6D">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A34F204" w14:textId="77777777" w:rsidR="00FE1FEF" w:rsidRPr="00452D6D" w:rsidRDefault="00FE1FEF" w:rsidP="00FE1FEF">
      <w:pPr>
        <w:tabs>
          <w:tab w:val="left" w:pos="1134"/>
          <w:tab w:val="left" w:pos="9630"/>
          <w:tab w:val="left" w:pos="9720"/>
        </w:tabs>
        <w:ind w:right="8" w:firstLine="567"/>
        <w:jc w:val="both"/>
      </w:pPr>
      <w:r w:rsidRPr="00452D6D">
        <w:lastRenderedPageBreak/>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C354829" w14:textId="77777777" w:rsidR="00FE1FEF" w:rsidRPr="00452D6D" w:rsidRDefault="00FE1FEF" w:rsidP="00FE1FEF">
      <w:pPr>
        <w:pStyle w:val="Pagrindinistekstas"/>
        <w:tabs>
          <w:tab w:val="left" w:pos="1170"/>
          <w:tab w:val="left" w:pos="9630"/>
          <w:tab w:val="left" w:pos="9720"/>
        </w:tabs>
        <w:ind w:right="8"/>
        <w:rPr>
          <w:i/>
        </w:rPr>
      </w:pPr>
    </w:p>
    <w:p w14:paraId="231E3C64" w14:textId="77777777" w:rsidR="00FE1FEF" w:rsidRPr="00452D6D" w:rsidRDefault="00FE1FEF" w:rsidP="00FE1FEF">
      <w:pPr>
        <w:pStyle w:val="Pagrindinistekstas"/>
        <w:tabs>
          <w:tab w:val="left" w:pos="1170"/>
          <w:tab w:val="left" w:pos="9630"/>
          <w:tab w:val="left" w:pos="9720"/>
        </w:tabs>
        <w:ind w:right="8"/>
        <w:jc w:val="center"/>
        <w:rPr>
          <w:b/>
        </w:rPr>
      </w:pPr>
      <w:r w:rsidRPr="00452D6D">
        <w:rPr>
          <w:b/>
        </w:rPr>
        <w:t>VI SKYRIUS</w:t>
      </w:r>
    </w:p>
    <w:p w14:paraId="59FF8698" w14:textId="77777777" w:rsidR="00FE1FEF" w:rsidRPr="00452D6D" w:rsidRDefault="00FE1FEF" w:rsidP="00FE1FEF">
      <w:pPr>
        <w:pStyle w:val="Pagrindinistekstas"/>
        <w:tabs>
          <w:tab w:val="left" w:pos="1170"/>
          <w:tab w:val="left" w:pos="9630"/>
          <w:tab w:val="left" w:pos="9720"/>
        </w:tabs>
        <w:ind w:right="8"/>
        <w:jc w:val="center"/>
        <w:rPr>
          <w:b/>
        </w:rPr>
      </w:pPr>
      <w:r w:rsidRPr="00452D6D">
        <w:rPr>
          <w:b/>
        </w:rPr>
        <w:t xml:space="preserve"> PASLAUGŲ TEIKĖJO TEISĖ PASITELKTI TREČIUOSIUS ASMENIS (SUBTEIKIMAS) </w:t>
      </w:r>
    </w:p>
    <w:p w14:paraId="3ADB4CE3" w14:textId="77777777" w:rsidR="00FE1FEF" w:rsidRPr="00452D6D" w:rsidRDefault="00FE1FEF" w:rsidP="00FE1FEF">
      <w:pPr>
        <w:pStyle w:val="Pagrindinistekstas"/>
        <w:tabs>
          <w:tab w:val="left" w:pos="1170"/>
          <w:tab w:val="left" w:pos="9630"/>
          <w:tab w:val="left" w:pos="9720"/>
        </w:tabs>
        <w:ind w:right="8"/>
        <w:jc w:val="center"/>
        <w:rPr>
          <w:b/>
        </w:rPr>
      </w:pPr>
    </w:p>
    <w:p w14:paraId="0A2167E0" w14:textId="77777777" w:rsidR="00FE1FEF" w:rsidRPr="00452D6D" w:rsidRDefault="00FE1FEF" w:rsidP="00FE1FEF">
      <w:pPr>
        <w:pStyle w:val="Pagrindinistekstas"/>
        <w:tabs>
          <w:tab w:val="left" w:pos="1170"/>
          <w:tab w:val="left" w:pos="9630"/>
          <w:tab w:val="left" w:pos="9720"/>
        </w:tabs>
        <w:ind w:right="8" w:firstLine="567"/>
        <w:jc w:val="both"/>
        <w:rPr>
          <w:b/>
          <w:bCs/>
        </w:rPr>
      </w:pPr>
      <w:r w:rsidRPr="00452D6D">
        <w:t xml:space="preserve">6.1. </w:t>
      </w:r>
      <w:r w:rsidRPr="00452D6D">
        <w:rPr>
          <w:bCs/>
        </w:rPr>
        <w:t>Paslaugų teikėjas Sutarties vykdymui gali pasitelkti:</w:t>
      </w:r>
    </w:p>
    <w:p w14:paraId="3E9AB3D3" w14:textId="77777777" w:rsidR="00FE1FEF" w:rsidRPr="00452D6D" w:rsidRDefault="00FE1FEF" w:rsidP="00FE1FEF">
      <w:pPr>
        <w:pStyle w:val="Pagrindinistekstas"/>
        <w:tabs>
          <w:tab w:val="left" w:pos="567"/>
          <w:tab w:val="left" w:pos="1170"/>
          <w:tab w:val="left" w:pos="9630"/>
          <w:tab w:val="left" w:pos="9720"/>
        </w:tabs>
        <w:ind w:right="8"/>
        <w:jc w:val="both"/>
        <w:rPr>
          <w:bCs/>
        </w:rPr>
      </w:pPr>
      <w:r w:rsidRPr="00452D6D">
        <w:rPr>
          <w:bCs/>
        </w:rPr>
        <w:t xml:space="preserve">         </w:t>
      </w:r>
      <w:r w:rsidRPr="00452D6D">
        <w:t xml:space="preserve">6.1.1. </w:t>
      </w:r>
      <w:r w:rsidRPr="00452D6D">
        <w:rPr>
          <w:bCs/>
        </w:rPr>
        <w:t xml:space="preserve">savo pasiūlyme nurodytus subteikėjus; </w:t>
      </w:r>
    </w:p>
    <w:p w14:paraId="4FF16903" w14:textId="77777777" w:rsidR="00FE1FEF" w:rsidRPr="00452D6D" w:rsidRDefault="00FE1FEF" w:rsidP="00FE1FEF">
      <w:pPr>
        <w:pStyle w:val="Pagrindinistekstas"/>
        <w:tabs>
          <w:tab w:val="left" w:pos="1170"/>
          <w:tab w:val="left" w:pos="9630"/>
          <w:tab w:val="left" w:pos="9720"/>
        </w:tabs>
        <w:ind w:right="8"/>
        <w:jc w:val="both"/>
        <w:rPr>
          <w:bCs/>
        </w:rPr>
      </w:pPr>
      <w:r w:rsidRPr="00452D6D">
        <w:rPr>
          <w:bCs/>
        </w:rPr>
        <w:t xml:space="preserve">         6.1.2. kitus subteikėjus, jeigu pasiūlymo pateikimo metu jie buvo žinomi. </w:t>
      </w:r>
    </w:p>
    <w:p w14:paraId="7B567D3D" w14:textId="77777777" w:rsidR="00FE1FEF" w:rsidRPr="00452D6D" w:rsidRDefault="00FE1FEF" w:rsidP="00FE1FEF">
      <w:pPr>
        <w:pStyle w:val="Pagrindinistekstas"/>
        <w:tabs>
          <w:tab w:val="left" w:pos="1170"/>
          <w:tab w:val="left" w:pos="9630"/>
          <w:tab w:val="left" w:pos="9720"/>
        </w:tabs>
        <w:ind w:right="8"/>
        <w:jc w:val="both"/>
      </w:pPr>
      <w:r w:rsidRPr="00452D6D">
        <w:rPr>
          <w:bCs/>
        </w:rPr>
        <w:t xml:space="preserve">         6.2. Tuo atveju, jei pasiūlymo pateikimo metu Paslaugų teikėjui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w:t>
      </w:r>
      <w:r w:rsidRPr="00452D6D">
        <w:t xml:space="preserve"> gali pakeisti subteikėjus, jeigu Sutarties vykdymo metu jie netinkamai vykdo įsipareigojimus </w:t>
      </w:r>
      <w:r w:rsidRPr="00452D6D">
        <w:rPr>
          <w:bCs/>
        </w:rPr>
        <w:t>Paslaugų teikėjui</w:t>
      </w:r>
      <w:r w:rsidRPr="00452D6D">
        <w:t xml:space="preserve">, nepajėgūs vykdyti įsipareigojimų Paslaugų teikėjui dėl iškeltos restruktūrizavimo, bankroto bylos, bankroto proceso vykdymo ne teismo tvarka, inicijuotos priverstinio likvidavimo ar susitarimo su kreditoriais procedūros arba jiems vykdomų analogiškų procedūrų. </w:t>
      </w:r>
    </w:p>
    <w:p w14:paraId="400F959B" w14:textId="77777777" w:rsidR="00FE1FEF" w:rsidRPr="00452D6D" w:rsidRDefault="00FE1FEF" w:rsidP="00FE1FEF">
      <w:pPr>
        <w:pStyle w:val="Pagrindinistekstas"/>
        <w:tabs>
          <w:tab w:val="left" w:pos="1170"/>
          <w:tab w:val="left" w:pos="9630"/>
          <w:tab w:val="left" w:pos="9720"/>
        </w:tabs>
        <w:ind w:right="8"/>
        <w:jc w:val="both"/>
      </w:pPr>
      <w:r w:rsidRPr="00452D6D">
        <w:t xml:space="preserve">        6.3.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w:t>
      </w:r>
    </w:p>
    <w:p w14:paraId="30EB2C4F" w14:textId="77777777" w:rsidR="00FE1FEF" w:rsidRPr="00452D6D" w:rsidRDefault="00FE1FEF" w:rsidP="00FE1FEF">
      <w:pPr>
        <w:pStyle w:val="Pagrindinistekstas"/>
        <w:tabs>
          <w:tab w:val="left" w:pos="1170"/>
          <w:tab w:val="left" w:pos="9630"/>
          <w:tab w:val="left" w:pos="9720"/>
        </w:tabs>
        <w:ind w:right="8"/>
      </w:pPr>
    </w:p>
    <w:p w14:paraId="490F93BD" w14:textId="77777777" w:rsidR="00FE1FEF" w:rsidRPr="00452D6D" w:rsidRDefault="00FE1FEF" w:rsidP="00FE1FEF">
      <w:pPr>
        <w:jc w:val="center"/>
        <w:rPr>
          <w:b/>
          <w:bCs/>
        </w:rPr>
      </w:pPr>
      <w:r w:rsidRPr="00452D6D">
        <w:rPr>
          <w:b/>
          <w:bCs/>
        </w:rPr>
        <w:t>VII SKYRIUS</w:t>
      </w:r>
    </w:p>
    <w:p w14:paraId="75A3869C" w14:textId="77777777" w:rsidR="00FE1FEF" w:rsidRPr="00452D6D" w:rsidRDefault="00FE1FEF" w:rsidP="00FE1FEF">
      <w:pPr>
        <w:jc w:val="center"/>
      </w:pPr>
      <w:r w:rsidRPr="00452D6D">
        <w:rPr>
          <w:b/>
          <w:bCs/>
        </w:rPr>
        <w:t xml:space="preserve"> SUTARTIES ĮVYKDYMO UŽTIKRINIMAS</w:t>
      </w:r>
    </w:p>
    <w:p w14:paraId="1D6FFD6B" w14:textId="77777777" w:rsidR="00FE1FEF" w:rsidRPr="00452D6D" w:rsidRDefault="00FE1FEF" w:rsidP="00FE1FEF">
      <w:pPr>
        <w:pStyle w:val="Sraopastraipa"/>
        <w:rPr>
          <w:lang w:val="lt-LT"/>
        </w:rPr>
      </w:pPr>
    </w:p>
    <w:p w14:paraId="6C59B754" w14:textId="77777777" w:rsidR="00FE1FEF" w:rsidRPr="00452D6D" w:rsidRDefault="00FE1FEF" w:rsidP="00FE1FEF">
      <w:pPr>
        <w:tabs>
          <w:tab w:val="left" w:pos="1170"/>
        </w:tabs>
        <w:ind w:firstLine="567"/>
        <w:jc w:val="both"/>
        <w:rPr>
          <w:lang w:eastAsia="lt-LT"/>
        </w:rPr>
      </w:pPr>
      <w:r w:rsidRPr="00452D6D">
        <w:rPr>
          <w:lang w:eastAsia="lt-LT"/>
        </w:rPr>
        <w:t xml:space="preserve">7.1. Jei Paslaugų teikėjas nevykdo savo sutartinių įsipareigojimų Sutartyje nurodytais terminais, Klientas turi teisę be oficialaus įspėjimo ir nesumažindamas kitų savo teisių gynimo būdų pradėti skaičiuoti </w:t>
      </w:r>
      <w:sdt>
        <w:sdtPr>
          <w:rPr>
            <w:lang w:eastAsia="lt-LT"/>
          </w:rPr>
          <w:alias w:val="Pasirinkti, jei netinkamas - įrašyti"/>
          <w:tag w:val="Pasirinkti, jei netinkamas - įrašyti"/>
          <w:id w:val="-865204605"/>
          <w:placeholder>
            <w:docPart w:val="11469FF5E5F6413599B83E42186A75BA"/>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r w:rsidRPr="00452D6D">
            <w:rPr>
              <w:lang w:eastAsia="lt-LT"/>
            </w:rPr>
            <w:t>0,03 (trijų šimtųjų)</w:t>
          </w:r>
        </w:sdtContent>
      </w:sdt>
      <w:r w:rsidRPr="00452D6D">
        <w:rPr>
          <w:lang w:eastAsia="lt-LT"/>
        </w:rPr>
        <w:t xml:space="preserve"> procento dydžio delspinigius nuo nesuteiktų ar netinkamai suteiktų paslaugų kainos (be PVM) už kiekvieną uždelstą dieną.</w:t>
      </w:r>
    </w:p>
    <w:p w14:paraId="48DAF9F7" w14:textId="77777777" w:rsidR="00FE1FEF" w:rsidRPr="00452D6D" w:rsidRDefault="00FE1FEF" w:rsidP="00FE1FEF">
      <w:pPr>
        <w:tabs>
          <w:tab w:val="left" w:pos="1170"/>
        </w:tabs>
        <w:ind w:firstLine="567"/>
        <w:jc w:val="both"/>
        <w:rPr>
          <w:lang w:eastAsia="lt-LT"/>
        </w:rPr>
      </w:pPr>
      <w:r w:rsidRPr="00452D6D">
        <w:rPr>
          <w:lang w:eastAsia="lt-LT"/>
        </w:rPr>
        <w:t>7.2. Jei Paslaugų teikėjas nevykdo ar netinkamai vykdo sutartinius įsipareigojimus</w:t>
      </w:r>
      <w:r>
        <w:rPr>
          <w:lang w:eastAsia="lt-LT"/>
        </w:rPr>
        <w:t>(išskyrus tuos, kurie nurodyti Sutarties 7.1 papunktyje)</w:t>
      </w:r>
      <w:r w:rsidRPr="00452D6D">
        <w:rPr>
          <w:lang w:eastAsia="lt-LT"/>
        </w:rPr>
        <w:t xml:space="preserve">, apie kuriuos Paslaugų teikėjas buvo raštiškai įspėtas, tačiau per Kliento nustatytą terminą nepašalino paslaugų teikimo trūkumų, Kliento reikalavimu moka </w:t>
      </w:r>
      <w:r w:rsidRPr="00452D6D">
        <w:rPr>
          <w:lang w:eastAsia="lt-LT"/>
        </w:rPr>
        <w:lastRenderedPageBreak/>
        <w:t>Klientui 3 (trijų) procentų nuo visos Sutarties kainos (be PVM), nurodytos Sutarties 2.1 papunktyje, dydžio baudą.</w:t>
      </w:r>
    </w:p>
    <w:p w14:paraId="13B45AAA" w14:textId="77777777" w:rsidR="00FE1FEF" w:rsidRPr="00452D6D" w:rsidRDefault="00FE1FEF" w:rsidP="00FE1FEF">
      <w:pPr>
        <w:tabs>
          <w:tab w:val="left" w:pos="1170"/>
        </w:tabs>
        <w:ind w:firstLine="567"/>
        <w:jc w:val="both"/>
        <w:rPr>
          <w:lang w:eastAsia="lt-LT"/>
        </w:rPr>
      </w:pPr>
      <w:r w:rsidRPr="00452D6D">
        <w:rPr>
          <w:lang w:eastAsia="lt-LT"/>
        </w:rPr>
        <w:t>7.3. Jei Klientas nevykdo savo įsipareigojimų apmokėti už tinkamai ir faktiškai suteiktas paslaugas Sutartyje numatytais terminais, Paslaugų teikėjas turi teisę, apie tai įspėjęs Klientą,</w:t>
      </w:r>
      <w:r w:rsidRPr="00452D6D" w:rsidDel="00EB3891">
        <w:rPr>
          <w:lang w:eastAsia="lt-LT"/>
        </w:rPr>
        <w:t xml:space="preserve"> </w:t>
      </w:r>
      <w:r w:rsidRPr="00452D6D">
        <w:rPr>
          <w:lang w:eastAsia="lt-LT"/>
        </w:rPr>
        <w:t xml:space="preserve">pradėti skaičiuoti </w:t>
      </w:r>
      <w:sdt>
        <w:sdtPr>
          <w:rPr>
            <w:lang w:eastAsia="lt-LT"/>
          </w:rPr>
          <w:alias w:val="Pasirinkti, jei netinkamas - įrašyti"/>
          <w:tag w:val="Pasirinkti, jei netinkamas - įrašyti"/>
          <w:id w:val="-1399970935"/>
          <w:placeholder>
            <w:docPart w:val="530AA920567B4BA091E1C13A39B371E5"/>
          </w:placeholder>
          <w:comboBox>
            <w:listItem w:value="Pasirinkite elementą."/>
            <w:listItem w:displayText="Netaikoma" w:value="Netaikoma"/>
            <w:listItem w:displayText="0,02 (dviejų šimtųjų)" w:value="0,02 (dviejų šimtųjų)"/>
            <w:listItem w:displayText="0,03 (trijų šimtųjų)" w:value="0,03 (trijų šimtųjų)"/>
            <w:listItem w:displayText="0,04 (keturių šimtųjų)" w:value="0,04 (keturių šimtųjų)"/>
          </w:comboBox>
        </w:sdtPr>
        <w:sdtContent>
          <w:r w:rsidRPr="00452D6D">
            <w:rPr>
              <w:lang w:eastAsia="lt-LT"/>
            </w:rPr>
            <w:t>0,03 (trijų šimtųjų)</w:t>
          </w:r>
        </w:sdtContent>
      </w:sdt>
      <w:r w:rsidRPr="00452D6D">
        <w:rPr>
          <w:lang w:eastAsia="lt-LT"/>
        </w:rPr>
        <w:t xml:space="preserve"> procento dydžio delspinigius nuo neįvykdytų įsipareigojimų vertės už kiekvieną uždelstą dieną.</w:t>
      </w:r>
    </w:p>
    <w:p w14:paraId="0906EEBF" w14:textId="77777777" w:rsidR="00FE1FEF" w:rsidRPr="00452D6D" w:rsidRDefault="00FE1FEF" w:rsidP="00FE1FEF">
      <w:pPr>
        <w:tabs>
          <w:tab w:val="left" w:pos="1170"/>
        </w:tabs>
        <w:ind w:firstLine="567"/>
        <w:jc w:val="both"/>
        <w:rPr>
          <w:lang w:eastAsia="lt-LT"/>
        </w:rPr>
      </w:pPr>
      <w:r w:rsidRPr="00452D6D">
        <w:rPr>
          <w:lang w:eastAsia="lt-LT"/>
        </w:rPr>
        <w:t>7.4. Klientas negali reikalauti iš Paslaugų teikėjo kartu ir netesybų, ir realiai įvykdyti prievolę, išskyrus atvejus, kai Paslaugų teikėjas praleidžia prievolės įvykdymo terminą.</w:t>
      </w:r>
    </w:p>
    <w:p w14:paraId="6A01D7B2" w14:textId="77777777" w:rsidR="00FE1FEF" w:rsidRPr="00452D6D" w:rsidRDefault="00FE1FEF" w:rsidP="00FE1FEF">
      <w:pPr>
        <w:tabs>
          <w:tab w:val="left" w:pos="1170"/>
        </w:tabs>
        <w:ind w:left="540"/>
        <w:jc w:val="both"/>
        <w:rPr>
          <w:i/>
          <w:lang w:eastAsia="lt-LT"/>
        </w:rPr>
      </w:pPr>
    </w:p>
    <w:p w14:paraId="63BCBE59" w14:textId="77777777" w:rsidR="00FE1FEF" w:rsidRPr="00452D6D" w:rsidRDefault="00FE1FEF" w:rsidP="00FE1FEF">
      <w:pPr>
        <w:tabs>
          <w:tab w:val="left" w:pos="9630"/>
        </w:tabs>
        <w:ind w:right="8"/>
        <w:jc w:val="center"/>
        <w:rPr>
          <w:b/>
        </w:rPr>
      </w:pPr>
      <w:r w:rsidRPr="00452D6D">
        <w:rPr>
          <w:b/>
        </w:rPr>
        <w:t>VIII SKYRIUS</w:t>
      </w:r>
    </w:p>
    <w:p w14:paraId="5ADF51BE" w14:textId="77777777" w:rsidR="00FE1FEF" w:rsidRPr="00452D6D" w:rsidRDefault="00FE1FEF" w:rsidP="00FE1FEF">
      <w:pPr>
        <w:tabs>
          <w:tab w:val="left" w:pos="9630"/>
        </w:tabs>
        <w:ind w:right="8"/>
        <w:jc w:val="center"/>
        <w:rPr>
          <w:b/>
        </w:rPr>
      </w:pPr>
      <w:r w:rsidRPr="00452D6D">
        <w:rPr>
          <w:b/>
        </w:rPr>
        <w:t>SUTARTIES GALIOJIMAS</w:t>
      </w:r>
    </w:p>
    <w:p w14:paraId="444FD810" w14:textId="77777777" w:rsidR="00FE1FEF" w:rsidRPr="00452D6D" w:rsidRDefault="00FE1FEF" w:rsidP="00FE1FEF">
      <w:pPr>
        <w:pStyle w:val="Pagrindiniotekstotrauka"/>
        <w:tabs>
          <w:tab w:val="left" w:pos="800"/>
          <w:tab w:val="left" w:pos="9630"/>
        </w:tabs>
        <w:spacing w:after="0"/>
        <w:ind w:left="0" w:right="8"/>
        <w:jc w:val="both"/>
      </w:pPr>
    </w:p>
    <w:p w14:paraId="4620C92F" w14:textId="77777777" w:rsidR="00FE1FEF" w:rsidRPr="00452D6D" w:rsidRDefault="00FE1FEF" w:rsidP="00FE1FEF">
      <w:pPr>
        <w:tabs>
          <w:tab w:val="left" w:pos="1134"/>
          <w:tab w:val="left" w:pos="9630"/>
          <w:tab w:val="left" w:pos="9720"/>
        </w:tabs>
        <w:ind w:right="8" w:firstLine="567"/>
        <w:jc w:val="both"/>
      </w:pPr>
      <w:r w:rsidRPr="00452D6D">
        <w:t xml:space="preserve">8.1. Sutartis įsigalioja nuo Sutarties pasirašymo </w:t>
      </w:r>
      <w:r>
        <w:t xml:space="preserve">momento </w:t>
      </w:r>
      <w:r w:rsidRPr="00452D6D">
        <w:t xml:space="preserve">ir galioja iki visiško Šalių sutartinių įsipareigojimų įvykdymo arba iki kol ji nėra nutraukiama teisės aktuose ar Sutartyje nustatytais atvejais. </w:t>
      </w:r>
    </w:p>
    <w:p w14:paraId="72D2F513" w14:textId="77777777" w:rsidR="00FE1FEF" w:rsidRPr="00452D6D" w:rsidRDefault="00FE1FEF" w:rsidP="00FE1FEF">
      <w:pPr>
        <w:tabs>
          <w:tab w:val="left" w:pos="1134"/>
          <w:tab w:val="left" w:pos="9630"/>
          <w:tab w:val="left" w:pos="9720"/>
        </w:tabs>
        <w:ind w:right="8" w:firstLine="567"/>
        <w:jc w:val="both"/>
      </w:pPr>
      <w:r w:rsidRPr="00452D6D">
        <w:t>8.2. Nutraukus Sutartį ar jai pasibaigus, lieka galioti Sutarties nuostatos, susijusios su atsakomybe, ginčų nagrinėjimo tvarka, taip pat visos kitos Sutarties nuostatos, jeigu šios nuostatos pagal savo esmę lieka galioti ir po Sutarties nutraukimo.</w:t>
      </w:r>
    </w:p>
    <w:p w14:paraId="2210D46A" w14:textId="77777777" w:rsidR="00FE1FEF" w:rsidRPr="00452D6D" w:rsidRDefault="00FE1FEF" w:rsidP="00FE1FEF">
      <w:pPr>
        <w:tabs>
          <w:tab w:val="left" w:pos="1134"/>
          <w:tab w:val="left" w:pos="9630"/>
          <w:tab w:val="left" w:pos="9720"/>
        </w:tabs>
        <w:ind w:right="8" w:firstLine="567"/>
        <w:jc w:val="both"/>
      </w:pPr>
      <w:r w:rsidRPr="00452D6D">
        <w:t>8.3. Jei viena iš Šalių nevykdo sutartinių įsipareigojimų ar juos vykdo netinkamai ir tai yra esminis Sutarties pažeidimas, kita Šalis gali vienašališkai nutraukti Sutartį, raštu įspėjusi apie tai kitą Šalį prieš 10 (dešimt)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7AB19962" w14:textId="77777777" w:rsidR="00FE1FEF" w:rsidRPr="00452D6D" w:rsidRDefault="00FE1FEF" w:rsidP="00FE1FEF">
      <w:pPr>
        <w:tabs>
          <w:tab w:val="left" w:pos="1134"/>
          <w:tab w:val="left" w:pos="9630"/>
          <w:tab w:val="left" w:pos="9720"/>
        </w:tabs>
        <w:ind w:right="8" w:firstLine="567"/>
        <w:jc w:val="both"/>
      </w:pPr>
      <w:r w:rsidRPr="00452D6D">
        <w:t>8.3.1.</w:t>
      </w:r>
      <w:r w:rsidRPr="00452D6D">
        <w:rPr>
          <w:rFonts w:ascii="Arial" w:eastAsia="Calibri" w:hAnsi="Arial" w:cs="Arial"/>
          <w:sz w:val="20"/>
          <w:szCs w:val="20"/>
        </w:rPr>
        <w:t xml:space="preserve"> </w:t>
      </w:r>
      <w:r w:rsidRPr="00452D6D">
        <w:t>Sutartyje nustatytų Paslaugų teikėjo įsipareigojimų įvykdymo terminų praleidimas daugiau kaip 20 (dvidešimt) dienų dėl Paslaugų teikėjo kaltės;</w:t>
      </w:r>
    </w:p>
    <w:p w14:paraId="0A562B42" w14:textId="77777777" w:rsidR="00FE1FEF" w:rsidRPr="00452D6D" w:rsidRDefault="00FE1FEF" w:rsidP="00FE1FEF">
      <w:pPr>
        <w:tabs>
          <w:tab w:val="left" w:pos="1134"/>
          <w:tab w:val="left" w:pos="9630"/>
          <w:tab w:val="left" w:pos="9720"/>
        </w:tabs>
        <w:ind w:right="8" w:firstLine="567"/>
        <w:jc w:val="both"/>
      </w:pPr>
      <w:r w:rsidRPr="00452D6D">
        <w:t>8.3.2. netinkamos kokybės, t. y. Sutarties reikalavimų neatitinkančių, paslaugų teikimas, kai paslaugų teikimo trūkumai neištaisomi per Kliento nustatytą protingą terminą.</w:t>
      </w:r>
    </w:p>
    <w:p w14:paraId="26C630C2" w14:textId="77777777" w:rsidR="00FE1FEF" w:rsidRPr="00452D6D" w:rsidRDefault="00FE1FEF" w:rsidP="00FE1FEF">
      <w:pPr>
        <w:tabs>
          <w:tab w:val="left" w:pos="1134"/>
          <w:tab w:val="left" w:pos="9630"/>
          <w:tab w:val="left" w:pos="9720"/>
        </w:tabs>
        <w:ind w:right="8" w:firstLine="567"/>
        <w:jc w:val="both"/>
      </w:pPr>
      <w:r w:rsidRPr="00452D6D">
        <w:t xml:space="preserve">8.4. Klientas turi teisę </w:t>
      </w:r>
      <w:r>
        <w:t xml:space="preserve">neteismine tvarka </w:t>
      </w:r>
      <w:r w:rsidRPr="00452D6D">
        <w:t xml:space="preserve">vienašališkai nutraukti Sutartį, apie tai pranešęs Paslaugų teikėjui raštu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w:t>
      </w:r>
      <w:r>
        <w:t xml:space="preserve">neteismine tvarka </w:t>
      </w:r>
      <w:r w:rsidRPr="00452D6D">
        <w:t>vienašališkai nutraukti Sutartį tik dėl svarbių priežasčių, apie tai pranešęs Klientui raštu prieš 20 (dvidešimt) dienų. Šiuo atveju Paslaugų teikėjas privalo visiškai atlyginti Kliento patirtus nuostolius.</w:t>
      </w:r>
    </w:p>
    <w:p w14:paraId="1C495BA5" w14:textId="77777777" w:rsidR="00FE1FEF" w:rsidRPr="00452D6D" w:rsidRDefault="00FE1FEF" w:rsidP="00FE1FEF">
      <w:pPr>
        <w:tabs>
          <w:tab w:val="left" w:pos="1134"/>
          <w:tab w:val="left" w:pos="9630"/>
          <w:tab w:val="left" w:pos="9720"/>
        </w:tabs>
        <w:ind w:right="8" w:firstLine="567"/>
        <w:jc w:val="both"/>
      </w:pPr>
      <w:r w:rsidRPr="00452D6D">
        <w:t>8.5. Sutartis bet kada gali būti nutraukta raštišku abiejų Šalių susitarimu, Lietuvos Respublikos viešųjų pirkimų įstatymo 90 straipsnio nustatytais atvejais ir tvarka bei kitų teisės aktų numatytais atvejais.</w:t>
      </w:r>
    </w:p>
    <w:p w14:paraId="454D8243" w14:textId="77777777" w:rsidR="00FE1FEF" w:rsidRPr="00452D6D" w:rsidRDefault="00FE1FEF" w:rsidP="00FE1FEF">
      <w:pPr>
        <w:pStyle w:val="Pagrindiniotekstotrauka"/>
        <w:tabs>
          <w:tab w:val="left" w:pos="1311"/>
          <w:tab w:val="num" w:pos="1368"/>
          <w:tab w:val="left" w:pos="9630"/>
        </w:tabs>
        <w:spacing w:after="0"/>
        <w:ind w:left="0" w:right="8"/>
        <w:jc w:val="both"/>
      </w:pPr>
    </w:p>
    <w:p w14:paraId="498B1C75" w14:textId="77777777" w:rsidR="00FE1FEF" w:rsidRPr="00452D6D" w:rsidRDefault="00FE1FEF" w:rsidP="00FE1FEF">
      <w:pPr>
        <w:tabs>
          <w:tab w:val="left" w:pos="9630"/>
        </w:tabs>
        <w:ind w:right="8"/>
        <w:jc w:val="center"/>
        <w:rPr>
          <w:b/>
        </w:rPr>
      </w:pPr>
      <w:r w:rsidRPr="00452D6D">
        <w:rPr>
          <w:b/>
        </w:rPr>
        <w:t>IX SKYRIUS</w:t>
      </w:r>
    </w:p>
    <w:p w14:paraId="78CF7F5B" w14:textId="77777777" w:rsidR="00FE1FEF" w:rsidRPr="00452D6D" w:rsidRDefault="00FE1FEF" w:rsidP="00FE1FEF">
      <w:pPr>
        <w:tabs>
          <w:tab w:val="left" w:pos="9630"/>
        </w:tabs>
        <w:ind w:right="8"/>
        <w:jc w:val="center"/>
        <w:rPr>
          <w:b/>
        </w:rPr>
      </w:pPr>
      <w:r w:rsidRPr="00452D6D">
        <w:rPr>
          <w:b/>
        </w:rPr>
        <w:t xml:space="preserve"> KITOS SĄLYGOS</w:t>
      </w:r>
    </w:p>
    <w:p w14:paraId="4B55B181" w14:textId="77777777" w:rsidR="00FE1FEF" w:rsidRPr="00452D6D" w:rsidRDefault="00FE1FEF" w:rsidP="00FE1FEF">
      <w:pPr>
        <w:shd w:val="clear" w:color="auto" w:fill="FFFFFF"/>
        <w:tabs>
          <w:tab w:val="left" w:pos="720"/>
          <w:tab w:val="left" w:pos="1008"/>
          <w:tab w:val="left" w:pos="9630"/>
        </w:tabs>
        <w:ind w:left="57" w:right="8"/>
        <w:jc w:val="both"/>
        <w:rPr>
          <w:spacing w:val="-2"/>
        </w:rPr>
      </w:pPr>
    </w:p>
    <w:p w14:paraId="31878DFC" w14:textId="77777777" w:rsidR="00FE1FEF" w:rsidRPr="00452D6D" w:rsidRDefault="00FE1FEF" w:rsidP="00FE1FEF">
      <w:pPr>
        <w:tabs>
          <w:tab w:val="left" w:pos="1134"/>
          <w:tab w:val="left" w:pos="9630"/>
          <w:tab w:val="left" w:pos="9720"/>
        </w:tabs>
        <w:ind w:right="8" w:firstLine="567"/>
        <w:jc w:val="both"/>
      </w:pPr>
      <w:r w:rsidRPr="00452D6D">
        <w:t xml:space="preserve">9.1. Sutarties sąlygos Sutarties galiojimo laikotarpiu gali būti keičiamos Sutartyje </w:t>
      </w:r>
      <w:r w:rsidRPr="00452D6D">
        <w:rPr>
          <w:i/>
        </w:rPr>
        <w:t xml:space="preserve"> </w:t>
      </w:r>
      <w:r w:rsidRPr="00452D6D">
        <w:t xml:space="preserve">ir Lietuvos Respublikos viešųjų pirkimų įstatymo </w:t>
      </w:r>
      <w:r w:rsidRPr="00452D6D">
        <w:rPr>
          <w:rStyle w:val="Hipersaitas"/>
        </w:rPr>
        <w:t>89 straipsnyje numatytais atvejais</w:t>
      </w:r>
      <w:r w:rsidRPr="00452D6D">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385EDA82" w14:textId="77777777" w:rsidR="00FE1FEF" w:rsidRPr="00452D6D" w:rsidRDefault="00FE1FEF" w:rsidP="00FE1FEF">
      <w:pPr>
        <w:tabs>
          <w:tab w:val="left" w:pos="1134"/>
          <w:tab w:val="left" w:pos="9630"/>
          <w:tab w:val="left" w:pos="9720"/>
        </w:tabs>
        <w:ind w:right="8" w:firstLine="567"/>
        <w:jc w:val="both"/>
      </w:pPr>
      <w:r w:rsidRPr="00452D6D">
        <w:t>9.2. Klientas atsakingu už Sutarties vykdymą asmeniu skiria</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B44F86">
        <w:t>(el. p</w:t>
      </w:r>
      <w:r>
        <w:t>.</w:t>
      </w:r>
      <w:r w:rsidRPr="00B44F86">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Pr="00B44F86">
        <w:t xml:space="preserve">, tel. (+370 5)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p>
    <w:p w14:paraId="29F17E87" w14:textId="77777777" w:rsidR="00FE1FEF" w:rsidRPr="00452D6D" w:rsidRDefault="00FE1FEF" w:rsidP="00FE1FEF">
      <w:pPr>
        <w:tabs>
          <w:tab w:val="left" w:pos="1134"/>
          <w:tab w:val="left" w:pos="9630"/>
          <w:tab w:val="left" w:pos="9720"/>
        </w:tabs>
        <w:ind w:right="8" w:firstLine="567"/>
        <w:jc w:val="both"/>
      </w:pPr>
      <w:r w:rsidRPr="00452D6D">
        <w:t>9.3. Šalių tarpusavio santykiai, neaptarti Sutartyje, reguliuojami Lietuvos Respublikos civilinio kodekso ir kitų teisės aktų nustatyta tvarka.</w:t>
      </w:r>
    </w:p>
    <w:p w14:paraId="308FB798" w14:textId="77777777" w:rsidR="00FE1FEF" w:rsidRPr="00452D6D" w:rsidRDefault="00FE1FEF" w:rsidP="00FE1FEF">
      <w:pPr>
        <w:tabs>
          <w:tab w:val="left" w:pos="1134"/>
          <w:tab w:val="left" w:pos="9630"/>
          <w:tab w:val="left" w:pos="9720"/>
        </w:tabs>
        <w:ind w:right="8" w:firstLine="567"/>
        <w:jc w:val="both"/>
      </w:pPr>
      <w:r w:rsidRPr="00452D6D">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482FEB0" w14:textId="77777777" w:rsidR="00FE1FEF" w:rsidRPr="00452D6D" w:rsidRDefault="00FE1FEF" w:rsidP="00FE1FEF">
      <w:pPr>
        <w:tabs>
          <w:tab w:val="left" w:pos="1134"/>
          <w:tab w:val="left" w:pos="9630"/>
          <w:tab w:val="left" w:pos="9720"/>
        </w:tabs>
        <w:ind w:right="8" w:firstLine="567"/>
        <w:jc w:val="both"/>
      </w:pPr>
      <w:r w:rsidRPr="00452D6D">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0716FD2" w14:textId="77777777" w:rsidR="00FE1FEF" w:rsidRPr="00452D6D" w:rsidRDefault="00FE1FEF" w:rsidP="00FE1FEF">
      <w:pPr>
        <w:tabs>
          <w:tab w:val="left" w:pos="1134"/>
          <w:tab w:val="left" w:pos="9630"/>
          <w:tab w:val="left" w:pos="9720"/>
        </w:tabs>
        <w:ind w:right="8" w:firstLine="567"/>
        <w:jc w:val="both"/>
      </w:pPr>
      <w:r w:rsidRPr="00452D6D">
        <w:t>9.6. Sutarčiai aiškinti bei ginčams spręsti taikoma Lietuvos Respublikos teisė.</w:t>
      </w:r>
    </w:p>
    <w:p w14:paraId="1ADB8284" w14:textId="77777777" w:rsidR="00FE1FEF" w:rsidRDefault="00FE1FEF" w:rsidP="00FE1FEF">
      <w:pPr>
        <w:tabs>
          <w:tab w:val="left" w:pos="1134"/>
          <w:tab w:val="left" w:pos="9630"/>
          <w:tab w:val="left" w:pos="9720"/>
        </w:tabs>
        <w:ind w:right="8" w:firstLine="567"/>
        <w:jc w:val="both"/>
      </w:pPr>
      <w:r w:rsidRPr="00452D6D">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22AB068" w14:textId="77777777" w:rsidR="00FE1FEF" w:rsidRDefault="00FE1FEF" w:rsidP="00FE1FEF">
      <w:pPr>
        <w:tabs>
          <w:tab w:val="left" w:pos="1134"/>
          <w:tab w:val="left" w:pos="9630"/>
          <w:tab w:val="left" w:pos="9720"/>
        </w:tabs>
        <w:ind w:right="8" w:firstLine="567"/>
        <w:jc w:val="both"/>
      </w:pPr>
      <w:bookmarkStart w:id="9" w:name="_Hlk198882597"/>
      <w:r w:rsidRPr="00700325">
        <w:t xml:space="preserve">9.8. Sutarties neatskiriamas priedas – Techninė specifikacija, </w:t>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r w:rsidRPr="00700325">
        <w:t>lapai (Sutarties priedas).</w:t>
      </w:r>
    </w:p>
    <w:bookmarkEnd w:id="9"/>
    <w:p w14:paraId="6ABE82CC" w14:textId="77777777" w:rsidR="00FE1FEF" w:rsidRPr="00FE1FEF" w:rsidRDefault="00FE1FEF" w:rsidP="00FE1FEF">
      <w:pPr>
        <w:tabs>
          <w:tab w:val="left" w:pos="1134"/>
          <w:tab w:val="left" w:pos="9630"/>
          <w:tab w:val="left" w:pos="9720"/>
        </w:tabs>
        <w:ind w:right="8"/>
        <w:jc w:val="both"/>
        <w:rPr>
          <w:rFonts w:cs="Times New Roman"/>
        </w:rPr>
      </w:pPr>
      <w:r w:rsidRPr="00FE1FEF">
        <w:rPr>
          <w:rFonts w:cs="Times New Roman"/>
        </w:rPr>
        <w:t xml:space="preserve">                 PRIDEDAMA:</w:t>
      </w:r>
    </w:p>
    <w:p w14:paraId="29ACBBD4" w14:textId="1F084199" w:rsidR="00FE1FEF" w:rsidRPr="00FE1FEF" w:rsidRDefault="00FE1FEF">
      <w:pPr>
        <w:pStyle w:val="Sraopastraipa"/>
        <w:numPr>
          <w:ilvl w:val="0"/>
          <w:numId w:val="7"/>
        </w:numPr>
        <w:tabs>
          <w:tab w:val="left" w:pos="1134"/>
          <w:tab w:val="left" w:pos="9630"/>
          <w:tab w:val="left" w:pos="9720"/>
        </w:tabs>
        <w:ind w:right="8"/>
        <w:jc w:val="both"/>
      </w:pPr>
      <w:r w:rsidRPr="00FE1FEF">
        <w:rPr>
          <w:rFonts w:ascii="Times New Roman" w:hAnsi="Times New Roman"/>
          <w:lang w:val="lt-LT"/>
        </w:rPr>
        <w:t xml:space="preserve">Paslaugų teikėjo užpildyta pasiūlymo forma, </w:t>
      </w:r>
      <w:r w:rsidRPr="00FE1FEF">
        <w:rPr>
          <w:rFonts w:ascii="Times New Roman" w:hAnsi="Times New Roman"/>
          <w:lang w:val="lt-LT"/>
        </w:rPr>
        <w:fldChar w:fldCharType="begin">
          <w:ffData>
            <w:name w:val="Text9"/>
            <w:enabled/>
            <w:calcOnExit w:val="0"/>
            <w:textInput/>
          </w:ffData>
        </w:fldChar>
      </w:r>
      <w:bookmarkStart w:id="11" w:name="Text9"/>
      <w:r w:rsidRPr="00FE1FEF">
        <w:rPr>
          <w:rFonts w:ascii="Times New Roman" w:hAnsi="Times New Roman"/>
          <w:lang w:val="lt-LT"/>
        </w:rPr>
        <w:instrText xml:space="preserve"> FORMTEXT </w:instrText>
      </w:r>
      <w:r w:rsidRPr="00FE1FEF">
        <w:rPr>
          <w:rFonts w:ascii="Times New Roman" w:hAnsi="Times New Roman"/>
          <w:lang w:val="lt-LT"/>
        </w:rPr>
      </w:r>
      <w:r w:rsidRPr="00FE1FEF">
        <w:rPr>
          <w:rFonts w:ascii="Times New Roman" w:hAnsi="Times New Roman"/>
          <w:lang w:val="lt-LT"/>
        </w:rPr>
        <w:fldChar w:fldCharType="separate"/>
      </w:r>
      <w:r w:rsidRPr="00FE1FEF">
        <w:rPr>
          <w:rFonts w:ascii="Times New Roman" w:hAnsi="Times New Roman"/>
          <w:noProof/>
          <w:lang w:val="lt-LT"/>
        </w:rPr>
        <w:t> </w:t>
      </w:r>
      <w:r w:rsidRPr="00FE1FEF">
        <w:rPr>
          <w:rFonts w:ascii="Times New Roman" w:hAnsi="Times New Roman"/>
          <w:noProof/>
          <w:lang w:val="lt-LT"/>
        </w:rPr>
        <w:t> </w:t>
      </w:r>
      <w:r w:rsidRPr="00FE1FEF">
        <w:rPr>
          <w:rFonts w:ascii="Times New Roman" w:hAnsi="Times New Roman"/>
          <w:noProof/>
          <w:lang w:val="lt-LT"/>
        </w:rPr>
        <w:t> </w:t>
      </w:r>
      <w:r w:rsidRPr="00FE1FEF">
        <w:rPr>
          <w:rFonts w:ascii="Times New Roman" w:hAnsi="Times New Roman"/>
          <w:noProof/>
          <w:lang w:val="lt-LT"/>
        </w:rPr>
        <w:t> </w:t>
      </w:r>
      <w:r w:rsidRPr="00FE1FEF">
        <w:rPr>
          <w:rFonts w:ascii="Times New Roman" w:hAnsi="Times New Roman"/>
          <w:noProof/>
          <w:lang w:val="lt-LT"/>
        </w:rPr>
        <w:t> </w:t>
      </w:r>
      <w:r w:rsidRPr="00FE1FEF">
        <w:rPr>
          <w:rFonts w:ascii="Times New Roman" w:hAnsi="Times New Roman"/>
          <w:lang w:val="lt-LT"/>
        </w:rPr>
        <w:fldChar w:fldCharType="end"/>
      </w:r>
      <w:bookmarkEnd w:id="11"/>
      <w:r w:rsidRPr="00FE1FEF">
        <w:rPr>
          <w:rFonts w:ascii="Times New Roman" w:hAnsi="Times New Roman"/>
          <w:lang w:val="lt-LT"/>
        </w:rPr>
        <w:t xml:space="preserve"> lapai</w:t>
      </w:r>
      <w:r w:rsidRPr="00FE1FEF">
        <w:t>.</w:t>
      </w:r>
    </w:p>
    <w:p w14:paraId="62AE872F" w14:textId="77777777" w:rsidR="00FE1FEF" w:rsidRPr="00452D6D" w:rsidRDefault="00FE1FEF" w:rsidP="00FE1FEF">
      <w:pPr>
        <w:shd w:val="clear" w:color="auto" w:fill="FFFFFF"/>
        <w:tabs>
          <w:tab w:val="left" w:pos="9630"/>
          <w:tab w:val="left" w:pos="9720"/>
        </w:tabs>
        <w:ind w:right="8"/>
        <w:jc w:val="both"/>
      </w:pPr>
    </w:p>
    <w:p w14:paraId="5C8507BD" w14:textId="77777777" w:rsidR="00FE1FEF" w:rsidRPr="00452D6D" w:rsidRDefault="00FE1FEF" w:rsidP="00FE1FEF">
      <w:pPr>
        <w:tabs>
          <w:tab w:val="left" w:pos="9630"/>
        </w:tabs>
        <w:ind w:right="8"/>
        <w:jc w:val="center"/>
        <w:rPr>
          <w:b/>
        </w:rPr>
      </w:pPr>
      <w:r w:rsidRPr="00452D6D">
        <w:rPr>
          <w:b/>
        </w:rPr>
        <w:t>X SKYRIUS</w:t>
      </w:r>
    </w:p>
    <w:p w14:paraId="7686CC8D" w14:textId="77777777" w:rsidR="00FE1FEF" w:rsidRPr="00452D6D" w:rsidRDefault="00FE1FEF" w:rsidP="00FE1FEF">
      <w:pPr>
        <w:tabs>
          <w:tab w:val="left" w:pos="9630"/>
        </w:tabs>
        <w:ind w:right="8"/>
        <w:jc w:val="center"/>
        <w:rPr>
          <w:b/>
        </w:rPr>
      </w:pPr>
      <w:r w:rsidRPr="00452D6D">
        <w:rPr>
          <w:b/>
        </w:rPr>
        <w:t xml:space="preserve"> ŠALIŲ REKVIZITAI</w:t>
      </w:r>
    </w:p>
    <w:tbl>
      <w:tblPr>
        <w:tblW w:w="9474" w:type="dxa"/>
        <w:tblInd w:w="165" w:type="dxa"/>
        <w:tblLook w:val="0000" w:firstRow="0" w:lastRow="0" w:firstColumn="0" w:lastColumn="0" w:noHBand="0" w:noVBand="0"/>
      </w:tblPr>
      <w:tblGrid>
        <w:gridCol w:w="4479"/>
        <w:gridCol w:w="426"/>
        <w:gridCol w:w="4569"/>
      </w:tblGrid>
      <w:tr w:rsidR="00FE1FEF" w:rsidRPr="00192FCE" w14:paraId="22698B6C" w14:textId="77777777" w:rsidTr="0031323B">
        <w:trPr>
          <w:trHeight w:val="993"/>
        </w:trPr>
        <w:tc>
          <w:tcPr>
            <w:tcW w:w="4479" w:type="dxa"/>
          </w:tcPr>
          <w:p w14:paraId="2C6236D5" w14:textId="77777777" w:rsidR="00FE1FEF" w:rsidRPr="00452D6D" w:rsidRDefault="00FE1FEF" w:rsidP="0031323B">
            <w:pPr>
              <w:tabs>
                <w:tab w:val="left" w:pos="9630"/>
              </w:tabs>
              <w:ind w:right="8"/>
              <w:rPr>
                <w:b/>
              </w:rPr>
            </w:pPr>
          </w:p>
          <w:p w14:paraId="4EDE5BB9" w14:textId="77777777" w:rsidR="00FE1FEF" w:rsidRPr="00452D6D" w:rsidRDefault="00FE1FEF" w:rsidP="0031323B">
            <w:pPr>
              <w:tabs>
                <w:tab w:val="left" w:pos="720"/>
                <w:tab w:val="left" w:pos="1008"/>
                <w:tab w:val="left" w:pos="9630"/>
              </w:tabs>
              <w:ind w:right="8"/>
              <w:rPr>
                <w:b/>
              </w:rPr>
            </w:pPr>
            <w:r w:rsidRPr="00452D6D">
              <w:rPr>
                <w:b/>
              </w:rPr>
              <w:t>KLIENTAS</w:t>
            </w:r>
          </w:p>
          <w:p w14:paraId="4371B9F3" w14:textId="77777777" w:rsidR="00FE1FEF" w:rsidRPr="00452D6D" w:rsidRDefault="00FE1FEF" w:rsidP="0031323B">
            <w:pPr>
              <w:tabs>
                <w:tab w:val="left" w:pos="720"/>
                <w:tab w:val="left" w:pos="1008"/>
                <w:tab w:val="left" w:pos="9630"/>
              </w:tabs>
              <w:ind w:right="8"/>
            </w:pPr>
          </w:p>
          <w:p w14:paraId="7CF76EC6" w14:textId="77777777" w:rsidR="00FE1FEF" w:rsidRPr="00452D6D" w:rsidRDefault="00FE1FEF" w:rsidP="0031323B">
            <w:pPr>
              <w:suppressAutoHyphens/>
              <w:jc w:val="both"/>
              <w:rPr>
                <w:b/>
                <w:bCs/>
              </w:rPr>
            </w:pPr>
            <w:r w:rsidRPr="00452D6D">
              <w:rPr>
                <w:b/>
                <w:bCs/>
              </w:rPr>
              <w:t>Išteklių agentūra</w:t>
            </w:r>
          </w:p>
          <w:p w14:paraId="3B61976B" w14:textId="77777777" w:rsidR="00FE1FEF" w:rsidRPr="00452D6D" w:rsidRDefault="00FE1FEF" w:rsidP="0031323B">
            <w:pPr>
              <w:suppressAutoHyphens/>
              <w:jc w:val="both"/>
              <w:rPr>
                <w:b/>
                <w:bCs/>
              </w:rPr>
            </w:pPr>
            <w:r w:rsidRPr="00452D6D">
              <w:rPr>
                <w:b/>
                <w:bCs/>
              </w:rPr>
              <w:t xml:space="preserve">prie Lietuvos Respublikos vidaus </w:t>
            </w:r>
          </w:p>
          <w:p w14:paraId="29FAB685" w14:textId="77777777" w:rsidR="00FE1FEF" w:rsidRPr="00452D6D" w:rsidRDefault="00FE1FEF" w:rsidP="0031323B">
            <w:pPr>
              <w:suppressAutoHyphens/>
              <w:jc w:val="both"/>
              <w:rPr>
                <w:b/>
                <w:bCs/>
              </w:rPr>
            </w:pPr>
            <w:r w:rsidRPr="00452D6D">
              <w:rPr>
                <w:b/>
                <w:bCs/>
              </w:rPr>
              <w:t>reikalų ministerijos</w:t>
            </w:r>
          </w:p>
          <w:p w14:paraId="1238CD35" w14:textId="77777777" w:rsidR="00FE1FEF" w:rsidRPr="00452D6D" w:rsidRDefault="00FE1FEF" w:rsidP="0031323B">
            <w:pPr>
              <w:suppressAutoHyphens/>
              <w:jc w:val="both"/>
            </w:pPr>
          </w:p>
          <w:p w14:paraId="28252945" w14:textId="77777777" w:rsidR="00FE1FEF" w:rsidRPr="00452D6D" w:rsidRDefault="00FE1FEF" w:rsidP="0031323B">
            <w:pPr>
              <w:suppressAutoHyphens/>
            </w:pPr>
            <w:r w:rsidRPr="00452D6D">
              <w:t>Duomenys kaupiami ir saugomi Juridinių  asmenų registre, kodas 188729923</w:t>
            </w:r>
          </w:p>
          <w:p w14:paraId="34AD0CB1" w14:textId="77777777" w:rsidR="00FE1FEF" w:rsidRPr="00452D6D" w:rsidRDefault="00FE1FEF" w:rsidP="0031323B">
            <w:pPr>
              <w:suppressAutoHyphens/>
              <w:rPr>
                <w:color w:val="000000"/>
              </w:rPr>
            </w:pPr>
            <w:r w:rsidRPr="00452D6D">
              <w:rPr>
                <w:color w:val="000000"/>
              </w:rPr>
              <w:t>PVM mokėtojo kodas</w:t>
            </w:r>
            <w:r w:rsidRPr="00452D6D">
              <w:t xml:space="preserve"> LT887299219</w:t>
            </w:r>
            <w:r w:rsidRPr="00452D6D">
              <w:rPr>
                <w:color w:val="000000"/>
              </w:rPr>
              <w:t xml:space="preserve"> </w:t>
            </w:r>
          </w:p>
          <w:p w14:paraId="6DCCA6DC" w14:textId="77777777" w:rsidR="00FE1FEF" w:rsidRPr="00452D6D" w:rsidRDefault="00FE1FEF" w:rsidP="0031323B">
            <w:pPr>
              <w:suppressAutoHyphens/>
            </w:pPr>
            <w:r w:rsidRPr="00452D6D">
              <w:t xml:space="preserve">Šventaragio g. 2, 01510 Vilnius                            </w:t>
            </w:r>
          </w:p>
          <w:p w14:paraId="5F2A277A" w14:textId="77777777" w:rsidR="00FE1FEF" w:rsidRPr="00452D6D" w:rsidRDefault="00FE1FEF" w:rsidP="0031323B">
            <w:pPr>
              <w:suppressAutoHyphens/>
            </w:pPr>
            <w:r w:rsidRPr="00452D6D">
              <w:t>Tel. (+370 5) 271 8899</w:t>
            </w:r>
          </w:p>
          <w:p w14:paraId="6F396057" w14:textId="77777777" w:rsidR="00FE1FEF" w:rsidRPr="00452D6D" w:rsidRDefault="00FE1FEF" w:rsidP="0031323B">
            <w:pPr>
              <w:suppressAutoHyphens/>
            </w:pPr>
            <w:r w:rsidRPr="00452D6D">
              <w:t>El. paštas: ia@vrm.lt</w:t>
            </w:r>
          </w:p>
          <w:p w14:paraId="0731CE76" w14:textId="77777777" w:rsidR="00FE1FEF" w:rsidRPr="00452D6D" w:rsidRDefault="00FE1FEF" w:rsidP="0031323B">
            <w:pPr>
              <w:suppressAutoHyphens/>
            </w:pPr>
            <w:r w:rsidRPr="00452D6D">
              <w:t>A. s. LT30 4040 0636 1000 1072</w:t>
            </w:r>
          </w:p>
          <w:p w14:paraId="1CCA4B3A" w14:textId="77777777" w:rsidR="00FE1FEF" w:rsidRPr="00452D6D" w:rsidRDefault="00FE1FEF" w:rsidP="0031323B">
            <w:pPr>
              <w:suppressAutoHyphens/>
            </w:pPr>
            <w:r w:rsidRPr="00452D6D">
              <w:t>Lietuvos Respublikos finansų ministerija</w:t>
            </w:r>
          </w:p>
          <w:p w14:paraId="17B4B90E" w14:textId="77777777" w:rsidR="00FE1FEF" w:rsidRPr="00452D6D" w:rsidRDefault="00FE1FEF" w:rsidP="0031323B">
            <w:pPr>
              <w:suppressAutoHyphens/>
              <w:jc w:val="both"/>
            </w:pPr>
            <w:r w:rsidRPr="00452D6D">
              <w:t xml:space="preserve">Banko kodas 40400 </w:t>
            </w:r>
          </w:p>
          <w:p w14:paraId="0B2BFE6B" w14:textId="77777777" w:rsidR="00FE1FEF" w:rsidRPr="00452D6D" w:rsidRDefault="00FE1FEF" w:rsidP="0031323B">
            <w:pPr>
              <w:suppressAutoHyphens/>
            </w:pPr>
          </w:p>
          <w:p w14:paraId="31CC086B" w14:textId="77777777" w:rsidR="00FE1FEF" w:rsidRDefault="00FE1FEF" w:rsidP="0031323B">
            <w:pPr>
              <w:suppressAutoHyphens/>
            </w:pPr>
          </w:p>
          <w:p w14:paraId="7B6BB786" w14:textId="77777777" w:rsidR="00FE1FEF" w:rsidRPr="00452D6D" w:rsidRDefault="00FE1FEF" w:rsidP="0031323B">
            <w:pPr>
              <w:suppressAutoHyphens/>
            </w:pPr>
            <w:r w:rsidRPr="00452D6D">
              <w:t>Direktorius</w:t>
            </w:r>
          </w:p>
          <w:p w14:paraId="6E6C9AE5" w14:textId="77777777" w:rsidR="00FE1FEF" w:rsidRPr="00452D6D" w:rsidRDefault="00FE1FEF" w:rsidP="0031323B">
            <w:pPr>
              <w:suppressAutoHyphens/>
              <w:ind w:right="340"/>
              <w:contextualSpacing/>
              <w:jc w:val="center"/>
            </w:pPr>
            <w:r w:rsidRPr="00452D6D">
              <w:t xml:space="preserve">                                          </w:t>
            </w:r>
          </w:p>
          <w:p w14:paraId="577F2FE9" w14:textId="77777777" w:rsidR="00FE1FEF" w:rsidRPr="00452D6D" w:rsidRDefault="00FE1FEF" w:rsidP="0031323B">
            <w:pPr>
              <w:tabs>
                <w:tab w:val="left" w:pos="9630"/>
              </w:tabs>
            </w:pPr>
            <w:r w:rsidRPr="00452D6D">
              <w:t>Giedrius Griška</w:t>
            </w:r>
          </w:p>
        </w:tc>
        <w:tc>
          <w:tcPr>
            <w:tcW w:w="426" w:type="dxa"/>
          </w:tcPr>
          <w:p w14:paraId="455DED10" w14:textId="77777777" w:rsidR="00FE1FEF" w:rsidRPr="00452D6D" w:rsidRDefault="00FE1FEF" w:rsidP="0031323B">
            <w:pPr>
              <w:pStyle w:val="Antrat1"/>
              <w:tabs>
                <w:tab w:val="left" w:pos="9630"/>
              </w:tabs>
              <w:ind w:right="8"/>
              <w:rPr>
                <w:rFonts w:eastAsia="Arial Unicode MS"/>
              </w:rPr>
            </w:pPr>
          </w:p>
        </w:tc>
        <w:tc>
          <w:tcPr>
            <w:tcW w:w="4569" w:type="dxa"/>
          </w:tcPr>
          <w:p w14:paraId="3F5C5C79" w14:textId="77777777" w:rsidR="00FE1FEF" w:rsidRPr="00452D6D" w:rsidRDefault="00FE1FEF" w:rsidP="0031323B">
            <w:pPr>
              <w:pStyle w:val="Antrat1"/>
              <w:tabs>
                <w:tab w:val="left" w:pos="9630"/>
              </w:tabs>
              <w:ind w:right="8"/>
              <w:rPr>
                <w:rFonts w:eastAsia="Arial Unicode MS"/>
              </w:rPr>
            </w:pPr>
          </w:p>
          <w:p w14:paraId="555469BE" w14:textId="77777777" w:rsidR="00FE1FEF" w:rsidRPr="000F0ACA" w:rsidRDefault="00FE1FEF" w:rsidP="0031323B">
            <w:pPr>
              <w:rPr>
                <w:color w:val="000000"/>
                <w:lang w:val="pl-PL"/>
              </w:rPr>
            </w:pPr>
          </w:p>
        </w:tc>
      </w:tr>
    </w:tbl>
    <w:p w14:paraId="46166934" w14:textId="77777777" w:rsidR="00FE1FEF" w:rsidRPr="000F0ACA" w:rsidRDefault="00FE1FEF" w:rsidP="00FE1FEF">
      <w:pPr>
        <w:rPr>
          <w:lang w:val="pl-PL"/>
        </w:rPr>
      </w:pPr>
    </w:p>
    <w:p w14:paraId="3BC13D85" w14:textId="6C423EEF" w:rsidR="009D2230" w:rsidRPr="009403C2" w:rsidRDefault="00FE1FEF" w:rsidP="00FE1FEF">
      <w:pPr>
        <w:spacing w:after="0" w:line="240" w:lineRule="auto"/>
        <w:jc w:val="center"/>
        <w:rPr>
          <w:rFonts w:ascii="Calibri Light" w:hAnsi="Calibri Light" w:cs="Calibri Light"/>
          <w:sz w:val="22"/>
        </w:rPr>
      </w:pPr>
      <w:r>
        <w:rPr>
          <w:rFonts w:ascii="Calibri Light" w:hAnsi="Calibri Light" w:cs="Calibri Light"/>
          <w:sz w:val="22"/>
        </w:rPr>
        <w:t>______________________</w:t>
      </w:r>
    </w:p>
    <w:sectPr w:rsidR="009D2230" w:rsidRPr="009403C2"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5F69" w14:textId="77777777" w:rsidR="002D7435" w:rsidRDefault="002D7435">
      <w:pPr>
        <w:spacing w:after="0" w:line="240" w:lineRule="auto"/>
      </w:pPr>
      <w:r>
        <w:separator/>
      </w:r>
    </w:p>
  </w:endnote>
  <w:endnote w:type="continuationSeparator" w:id="0">
    <w:p w14:paraId="199D0FF4" w14:textId="77777777" w:rsidR="002D7435" w:rsidRDefault="002D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23D8" w14:textId="77777777" w:rsidR="002D7435" w:rsidRDefault="002D7435">
      <w:pPr>
        <w:spacing w:after="0" w:line="240" w:lineRule="auto"/>
      </w:pPr>
      <w:r>
        <w:separator/>
      </w:r>
    </w:p>
  </w:footnote>
  <w:footnote w:type="continuationSeparator" w:id="0">
    <w:p w14:paraId="5C1C5305" w14:textId="77777777" w:rsidR="002D7435" w:rsidRDefault="002D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E66C56"/>
    <w:multiLevelType w:val="hybridMultilevel"/>
    <w:tmpl w:val="424A8F18"/>
    <w:lvl w:ilvl="0" w:tplc="55F8664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7"/>
  </w:num>
  <w:num w:numId="2" w16cid:durableId="1255094113">
    <w:abstractNumId w:val="6"/>
  </w:num>
  <w:num w:numId="3" w16cid:durableId="578370478">
    <w:abstractNumId w:val="4"/>
  </w:num>
  <w:num w:numId="4" w16cid:durableId="1296252730">
    <w:abstractNumId w:val="0"/>
  </w:num>
  <w:num w:numId="5" w16cid:durableId="1501970794">
    <w:abstractNumId w:val="3"/>
  </w:num>
  <w:num w:numId="6" w16cid:durableId="467750621">
    <w:abstractNumId w:val="2"/>
  </w:num>
  <w:num w:numId="7" w16cid:durableId="359202863">
    <w:abstractNumId w:val="1"/>
  </w:num>
  <w:num w:numId="8" w16cid:durableId="10149629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2E2D"/>
    <w:rsid w:val="00093F92"/>
    <w:rsid w:val="0009634C"/>
    <w:rsid w:val="000B53DE"/>
    <w:rsid w:val="000C01FF"/>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805"/>
    <w:rsid w:val="001A3CAA"/>
    <w:rsid w:val="001B0028"/>
    <w:rsid w:val="001B1CE4"/>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5F3F"/>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D743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3FE4"/>
    <w:rsid w:val="003D40D5"/>
    <w:rsid w:val="003D4682"/>
    <w:rsid w:val="003E0B29"/>
    <w:rsid w:val="003E25E3"/>
    <w:rsid w:val="003F33DD"/>
    <w:rsid w:val="003F4D15"/>
    <w:rsid w:val="00407426"/>
    <w:rsid w:val="004129EF"/>
    <w:rsid w:val="00415590"/>
    <w:rsid w:val="004403A1"/>
    <w:rsid w:val="00440A79"/>
    <w:rsid w:val="00441687"/>
    <w:rsid w:val="0044170C"/>
    <w:rsid w:val="0044172D"/>
    <w:rsid w:val="0044290A"/>
    <w:rsid w:val="00453BBE"/>
    <w:rsid w:val="004550ED"/>
    <w:rsid w:val="00457434"/>
    <w:rsid w:val="00457D07"/>
    <w:rsid w:val="00461B6E"/>
    <w:rsid w:val="00462D09"/>
    <w:rsid w:val="00462EB6"/>
    <w:rsid w:val="0046360B"/>
    <w:rsid w:val="00471B45"/>
    <w:rsid w:val="00473670"/>
    <w:rsid w:val="00491E69"/>
    <w:rsid w:val="00497126"/>
    <w:rsid w:val="004A3C71"/>
    <w:rsid w:val="004A55E7"/>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5904"/>
    <w:rsid w:val="00540586"/>
    <w:rsid w:val="00541156"/>
    <w:rsid w:val="00544742"/>
    <w:rsid w:val="00546911"/>
    <w:rsid w:val="00552464"/>
    <w:rsid w:val="005548C0"/>
    <w:rsid w:val="00555291"/>
    <w:rsid w:val="005553C7"/>
    <w:rsid w:val="005570D3"/>
    <w:rsid w:val="00561F81"/>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12FE4"/>
    <w:rsid w:val="00620625"/>
    <w:rsid w:val="006264FD"/>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1855"/>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0B24"/>
    <w:rsid w:val="00753AE5"/>
    <w:rsid w:val="00761953"/>
    <w:rsid w:val="007624C4"/>
    <w:rsid w:val="00767497"/>
    <w:rsid w:val="00770A8D"/>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73FC7"/>
    <w:rsid w:val="00880647"/>
    <w:rsid w:val="00885887"/>
    <w:rsid w:val="00891F8C"/>
    <w:rsid w:val="00894055"/>
    <w:rsid w:val="00894ADC"/>
    <w:rsid w:val="008A3E71"/>
    <w:rsid w:val="008B4CC0"/>
    <w:rsid w:val="008B5330"/>
    <w:rsid w:val="008B673D"/>
    <w:rsid w:val="008B737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07820"/>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76DF9"/>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34A2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46DB"/>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54FC"/>
    <w:rsid w:val="00CA3BF7"/>
    <w:rsid w:val="00CA59B8"/>
    <w:rsid w:val="00CA5A2A"/>
    <w:rsid w:val="00CA637C"/>
    <w:rsid w:val="00CA78E2"/>
    <w:rsid w:val="00CB610F"/>
    <w:rsid w:val="00CB6FF0"/>
    <w:rsid w:val="00CC1696"/>
    <w:rsid w:val="00CC229D"/>
    <w:rsid w:val="00CC2FCE"/>
    <w:rsid w:val="00CC3B8E"/>
    <w:rsid w:val="00CC4F86"/>
    <w:rsid w:val="00CC5921"/>
    <w:rsid w:val="00CC65BC"/>
    <w:rsid w:val="00CC6C3A"/>
    <w:rsid w:val="00CD0703"/>
    <w:rsid w:val="00CD4C84"/>
    <w:rsid w:val="00CD6F26"/>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273C"/>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1545A"/>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0B3"/>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3FB5"/>
    <w:rsid w:val="00F079AF"/>
    <w:rsid w:val="00F10C65"/>
    <w:rsid w:val="00F11DF4"/>
    <w:rsid w:val="00F1258C"/>
    <w:rsid w:val="00F14A59"/>
    <w:rsid w:val="00F15D34"/>
    <w:rsid w:val="00F23DD5"/>
    <w:rsid w:val="00F26216"/>
    <w:rsid w:val="00F331B9"/>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4BF5"/>
    <w:rsid w:val="00FD6EDE"/>
    <w:rsid w:val="00FE1FEF"/>
    <w:rsid w:val="00FE2B14"/>
    <w:rsid w:val="00FE2E1F"/>
    <w:rsid w:val="00FE37B4"/>
    <w:rsid w:val="00FE37F2"/>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E1FEF"/>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FE1FEF"/>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E1FE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FE1FEF"/>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FE1FEF"/>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E1FE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CD6F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169">
      <w:bodyDiv w:val="1"/>
      <w:marLeft w:val="0"/>
      <w:marRight w:val="0"/>
      <w:marTop w:val="0"/>
      <w:marBottom w:val="0"/>
      <w:divBdr>
        <w:top w:val="none" w:sz="0" w:space="0" w:color="auto"/>
        <w:left w:val="none" w:sz="0" w:space="0" w:color="auto"/>
        <w:bottom w:val="none" w:sz="0" w:space="0" w:color="auto"/>
        <w:right w:val="none" w:sz="0" w:space="0" w:color="auto"/>
      </w:divBdr>
    </w:div>
    <w:div w:id="11267167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751319106">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213688842">
      <w:bodyDiv w:val="1"/>
      <w:marLeft w:val="0"/>
      <w:marRight w:val="0"/>
      <w:marTop w:val="0"/>
      <w:marBottom w:val="0"/>
      <w:divBdr>
        <w:top w:val="none" w:sz="0" w:space="0" w:color="auto"/>
        <w:left w:val="none" w:sz="0" w:space="0" w:color="auto"/>
        <w:bottom w:val="none" w:sz="0" w:space="0" w:color="auto"/>
        <w:right w:val="none" w:sz="0" w:space="0" w:color="auto"/>
      </w:divBdr>
    </w:div>
    <w:div w:id="1333950098">
      <w:bodyDiv w:val="1"/>
      <w:marLeft w:val="0"/>
      <w:marRight w:val="0"/>
      <w:marTop w:val="0"/>
      <w:marBottom w:val="0"/>
      <w:divBdr>
        <w:top w:val="none" w:sz="0" w:space="0" w:color="auto"/>
        <w:left w:val="none" w:sz="0" w:space="0" w:color="auto"/>
        <w:bottom w:val="none" w:sz="0" w:space="0" w:color="auto"/>
        <w:right w:val="none" w:sz="0" w:space="0" w:color="auto"/>
      </w:divBdr>
    </w:div>
    <w:div w:id="1392803511">
      <w:bodyDiv w:val="1"/>
      <w:marLeft w:val="0"/>
      <w:marRight w:val="0"/>
      <w:marTop w:val="0"/>
      <w:marBottom w:val="0"/>
      <w:divBdr>
        <w:top w:val="none" w:sz="0" w:space="0" w:color="auto"/>
        <w:left w:val="none" w:sz="0" w:space="0" w:color="auto"/>
        <w:bottom w:val="none" w:sz="0" w:space="0" w:color="auto"/>
        <w:right w:val="none" w:sz="0" w:space="0" w:color="auto"/>
      </w:divBdr>
    </w:div>
    <w:div w:id="164724742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573DE0215DCC456BB1E52F9BE0975E58"/>
        <w:category>
          <w:name w:val="Bendrosios nuostatos"/>
          <w:gallery w:val="placeholder"/>
        </w:category>
        <w:types>
          <w:type w:val="bbPlcHdr"/>
        </w:types>
        <w:behaviors>
          <w:behavior w:val="content"/>
        </w:behaviors>
        <w:guid w:val="{64546C97-C656-42E4-AC67-DF761DF489E7}"/>
      </w:docPartPr>
      <w:docPartBody>
        <w:p w:rsidR="0062794B" w:rsidRDefault="00FA0EAA" w:rsidP="00FA0EAA">
          <w:pPr>
            <w:pStyle w:val="573DE0215DCC456BB1E52F9BE0975E58"/>
          </w:pPr>
          <w:r w:rsidRPr="00DA3B80">
            <w:rPr>
              <w:rStyle w:val="Vietosrezervavimoenklotekstas"/>
            </w:rPr>
            <w:t>Pasirinkite elementą.</w:t>
          </w:r>
        </w:p>
      </w:docPartBody>
    </w:docPart>
    <w:docPart>
      <w:docPartPr>
        <w:name w:val="11469FF5E5F6413599B83E42186A75BA"/>
        <w:category>
          <w:name w:val="Bendrosios nuostatos"/>
          <w:gallery w:val="placeholder"/>
        </w:category>
        <w:types>
          <w:type w:val="bbPlcHdr"/>
        </w:types>
        <w:behaviors>
          <w:behavior w:val="content"/>
        </w:behaviors>
        <w:guid w:val="{0547EF68-63E1-4544-8B79-70F0CE1A02C4}"/>
      </w:docPartPr>
      <w:docPartBody>
        <w:p w:rsidR="0062794B" w:rsidRDefault="00FA0EAA" w:rsidP="00FA0EAA">
          <w:pPr>
            <w:pStyle w:val="11469FF5E5F6413599B83E42186A75BA"/>
          </w:pPr>
          <w:r w:rsidRPr="00DA3B80">
            <w:rPr>
              <w:rStyle w:val="Vietosrezervavimoenklotekstas"/>
            </w:rPr>
            <w:t>Pasirinkite elementą.</w:t>
          </w:r>
        </w:p>
      </w:docPartBody>
    </w:docPart>
    <w:docPart>
      <w:docPartPr>
        <w:name w:val="530AA920567B4BA091E1C13A39B371E5"/>
        <w:category>
          <w:name w:val="Bendrosios nuostatos"/>
          <w:gallery w:val="placeholder"/>
        </w:category>
        <w:types>
          <w:type w:val="bbPlcHdr"/>
        </w:types>
        <w:behaviors>
          <w:behavior w:val="content"/>
        </w:behaviors>
        <w:guid w:val="{9005C40D-1FE8-42C9-8432-AB6322F39276}"/>
      </w:docPartPr>
      <w:docPartBody>
        <w:p w:rsidR="0062794B" w:rsidRDefault="00FA0EAA" w:rsidP="00FA0EAA">
          <w:pPr>
            <w:pStyle w:val="530AA920567B4BA091E1C13A39B371E5"/>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5A9C"/>
    <w:rsid w:val="000572CC"/>
    <w:rsid w:val="00062BD0"/>
    <w:rsid w:val="000644D2"/>
    <w:rsid w:val="00081C7A"/>
    <w:rsid w:val="000860B2"/>
    <w:rsid w:val="00092F3C"/>
    <w:rsid w:val="00093C6A"/>
    <w:rsid w:val="000A610F"/>
    <w:rsid w:val="000D5D92"/>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6D7E"/>
    <w:rsid w:val="001F6DCD"/>
    <w:rsid w:val="00201E30"/>
    <w:rsid w:val="0020614D"/>
    <w:rsid w:val="00212C1C"/>
    <w:rsid w:val="00225293"/>
    <w:rsid w:val="00230E38"/>
    <w:rsid w:val="00241978"/>
    <w:rsid w:val="00250F36"/>
    <w:rsid w:val="002558DE"/>
    <w:rsid w:val="00283434"/>
    <w:rsid w:val="00286218"/>
    <w:rsid w:val="00292687"/>
    <w:rsid w:val="00294913"/>
    <w:rsid w:val="00296908"/>
    <w:rsid w:val="002A4036"/>
    <w:rsid w:val="002C0DEC"/>
    <w:rsid w:val="002D6729"/>
    <w:rsid w:val="002E7DC6"/>
    <w:rsid w:val="00330A0C"/>
    <w:rsid w:val="00355EA8"/>
    <w:rsid w:val="00360D7F"/>
    <w:rsid w:val="003830D5"/>
    <w:rsid w:val="003916D3"/>
    <w:rsid w:val="003965B1"/>
    <w:rsid w:val="003B3B81"/>
    <w:rsid w:val="003C03B6"/>
    <w:rsid w:val="003C2F50"/>
    <w:rsid w:val="003E0B29"/>
    <w:rsid w:val="003E1EC7"/>
    <w:rsid w:val="00403546"/>
    <w:rsid w:val="00403CC0"/>
    <w:rsid w:val="004129DB"/>
    <w:rsid w:val="00412C07"/>
    <w:rsid w:val="00457434"/>
    <w:rsid w:val="0048104B"/>
    <w:rsid w:val="00494751"/>
    <w:rsid w:val="00497126"/>
    <w:rsid w:val="004A7BC3"/>
    <w:rsid w:val="004B5BA9"/>
    <w:rsid w:val="004C6C09"/>
    <w:rsid w:val="004E4E5A"/>
    <w:rsid w:val="004F2493"/>
    <w:rsid w:val="005024CD"/>
    <w:rsid w:val="00504300"/>
    <w:rsid w:val="005059D1"/>
    <w:rsid w:val="005074D8"/>
    <w:rsid w:val="00517B3F"/>
    <w:rsid w:val="005352C4"/>
    <w:rsid w:val="00540128"/>
    <w:rsid w:val="00541156"/>
    <w:rsid w:val="0055012C"/>
    <w:rsid w:val="005550E6"/>
    <w:rsid w:val="00556DF1"/>
    <w:rsid w:val="00557AC4"/>
    <w:rsid w:val="005610A4"/>
    <w:rsid w:val="005631B4"/>
    <w:rsid w:val="00571358"/>
    <w:rsid w:val="00571FF1"/>
    <w:rsid w:val="00573044"/>
    <w:rsid w:val="00586678"/>
    <w:rsid w:val="005B3F97"/>
    <w:rsid w:val="005D0F71"/>
    <w:rsid w:val="005E58D1"/>
    <w:rsid w:val="006264FD"/>
    <w:rsid w:val="0062794B"/>
    <w:rsid w:val="0064390B"/>
    <w:rsid w:val="0064559B"/>
    <w:rsid w:val="00650EFA"/>
    <w:rsid w:val="0065790E"/>
    <w:rsid w:val="00691FCF"/>
    <w:rsid w:val="006A082A"/>
    <w:rsid w:val="006A474D"/>
    <w:rsid w:val="006A5356"/>
    <w:rsid w:val="006C14C5"/>
    <w:rsid w:val="006D5F69"/>
    <w:rsid w:val="00702116"/>
    <w:rsid w:val="00730E6F"/>
    <w:rsid w:val="00750B24"/>
    <w:rsid w:val="00751F1D"/>
    <w:rsid w:val="00766D03"/>
    <w:rsid w:val="00770215"/>
    <w:rsid w:val="00794877"/>
    <w:rsid w:val="007C2519"/>
    <w:rsid w:val="007E21C0"/>
    <w:rsid w:val="007E5BA5"/>
    <w:rsid w:val="007F0CD1"/>
    <w:rsid w:val="007F1BD6"/>
    <w:rsid w:val="007F67CD"/>
    <w:rsid w:val="00832C3D"/>
    <w:rsid w:val="00852995"/>
    <w:rsid w:val="008534DC"/>
    <w:rsid w:val="0086096E"/>
    <w:rsid w:val="00862741"/>
    <w:rsid w:val="00862760"/>
    <w:rsid w:val="00864EA0"/>
    <w:rsid w:val="008676ED"/>
    <w:rsid w:val="008873A8"/>
    <w:rsid w:val="00891D93"/>
    <w:rsid w:val="00892BFA"/>
    <w:rsid w:val="008A3EF5"/>
    <w:rsid w:val="008A72EF"/>
    <w:rsid w:val="008A7652"/>
    <w:rsid w:val="008B11AB"/>
    <w:rsid w:val="008B737D"/>
    <w:rsid w:val="008D37BE"/>
    <w:rsid w:val="008E19F0"/>
    <w:rsid w:val="009053A1"/>
    <w:rsid w:val="00916ADD"/>
    <w:rsid w:val="009254DA"/>
    <w:rsid w:val="00930679"/>
    <w:rsid w:val="009730DA"/>
    <w:rsid w:val="00982680"/>
    <w:rsid w:val="00986E79"/>
    <w:rsid w:val="00994832"/>
    <w:rsid w:val="009B3E69"/>
    <w:rsid w:val="009C344F"/>
    <w:rsid w:val="009D5D0C"/>
    <w:rsid w:val="009E0DBE"/>
    <w:rsid w:val="009F2CE8"/>
    <w:rsid w:val="009F42B6"/>
    <w:rsid w:val="00A14FC4"/>
    <w:rsid w:val="00A30A2C"/>
    <w:rsid w:val="00A41E79"/>
    <w:rsid w:val="00A45274"/>
    <w:rsid w:val="00A60712"/>
    <w:rsid w:val="00A76DF9"/>
    <w:rsid w:val="00A92300"/>
    <w:rsid w:val="00A9486B"/>
    <w:rsid w:val="00A954EC"/>
    <w:rsid w:val="00AB382C"/>
    <w:rsid w:val="00AD304D"/>
    <w:rsid w:val="00AD488F"/>
    <w:rsid w:val="00AD6E10"/>
    <w:rsid w:val="00AD7BBC"/>
    <w:rsid w:val="00AF74C3"/>
    <w:rsid w:val="00AF7818"/>
    <w:rsid w:val="00B00059"/>
    <w:rsid w:val="00B01F87"/>
    <w:rsid w:val="00B03E6B"/>
    <w:rsid w:val="00B34914"/>
    <w:rsid w:val="00B51FCD"/>
    <w:rsid w:val="00B5551F"/>
    <w:rsid w:val="00B83E94"/>
    <w:rsid w:val="00B92E39"/>
    <w:rsid w:val="00BA74D4"/>
    <w:rsid w:val="00BF76D0"/>
    <w:rsid w:val="00C061D0"/>
    <w:rsid w:val="00C07138"/>
    <w:rsid w:val="00C1225B"/>
    <w:rsid w:val="00C1526F"/>
    <w:rsid w:val="00C209E8"/>
    <w:rsid w:val="00C31CE6"/>
    <w:rsid w:val="00C346DB"/>
    <w:rsid w:val="00C8202F"/>
    <w:rsid w:val="00C9637B"/>
    <w:rsid w:val="00CA0F51"/>
    <w:rsid w:val="00CC4C8B"/>
    <w:rsid w:val="00CD700D"/>
    <w:rsid w:val="00CE691C"/>
    <w:rsid w:val="00CF193F"/>
    <w:rsid w:val="00D1070C"/>
    <w:rsid w:val="00D11B2C"/>
    <w:rsid w:val="00D24247"/>
    <w:rsid w:val="00D52403"/>
    <w:rsid w:val="00D5573F"/>
    <w:rsid w:val="00D64331"/>
    <w:rsid w:val="00D7481A"/>
    <w:rsid w:val="00D820FF"/>
    <w:rsid w:val="00D868E8"/>
    <w:rsid w:val="00DA3A27"/>
    <w:rsid w:val="00DB495F"/>
    <w:rsid w:val="00DC09D8"/>
    <w:rsid w:val="00DC36EC"/>
    <w:rsid w:val="00DD4314"/>
    <w:rsid w:val="00DE375A"/>
    <w:rsid w:val="00DE41F8"/>
    <w:rsid w:val="00E026A9"/>
    <w:rsid w:val="00E1414D"/>
    <w:rsid w:val="00E142B2"/>
    <w:rsid w:val="00E62F9C"/>
    <w:rsid w:val="00E73A41"/>
    <w:rsid w:val="00E862B2"/>
    <w:rsid w:val="00E91C75"/>
    <w:rsid w:val="00EA07FC"/>
    <w:rsid w:val="00EC00B3"/>
    <w:rsid w:val="00EC5ECE"/>
    <w:rsid w:val="00EC636D"/>
    <w:rsid w:val="00F03FB5"/>
    <w:rsid w:val="00F05344"/>
    <w:rsid w:val="00F05E80"/>
    <w:rsid w:val="00F131D6"/>
    <w:rsid w:val="00F15BBB"/>
    <w:rsid w:val="00F32B9B"/>
    <w:rsid w:val="00F46F49"/>
    <w:rsid w:val="00F47824"/>
    <w:rsid w:val="00F5420D"/>
    <w:rsid w:val="00F9780F"/>
    <w:rsid w:val="00FA0EAA"/>
    <w:rsid w:val="00FB14CC"/>
    <w:rsid w:val="00FD4BF5"/>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A0EAA"/>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573DE0215DCC456BB1E52F9BE0975E58">
    <w:name w:val="573DE0215DCC456BB1E52F9BE0975E58"/>
    <w:rsid w:val="00FA0EAA"/>
    <w:pPr>
      <w:spacing w:after="160" w:line="278" w:lineRule="auto"/>
    </w:pPr>
    <w:rPr>
      <w:kern w:val="2"/>
      <w:sz w:val="24"/>
      <w:szCs w:val="24"/>
      <w14:ligatures w14:val="standardContextual"/>
    </w:rPr>
  </w:style>
  <w:style w:type="paragraph" w:customStyle="1" w:styleId="11469FF5E5F6413599B83E42186A75BA">
    <w:name w:val="11469FF5E5F6413599B83E42186A75BA"/>
    <w:rsid w:val="00FA0EAA"/>
    <w:pPr>
      <w:spacing w:after="160" w:line="278" w:lineRule="auto"/>
    </w:pPr>
    <w:rPr>
      <w:kern w:val="2"/>
      <w:sz w:val="24"/>
      <w:szCs w:val="24"/>
      <w14:ligatures w14:val="standardContextual"/>
    </w:rPr>
  </w:style>
  <w:style w:type="paragraph" w:customStyle="1" w:styleId="530AA920567B4BA091E1C13A39B371E5">
    <w:name w:val="530AA920567B4BA091E1C13A39B371E5"/>
    <w:rsid w:val="00FA0EA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18901</Words>
  <Characters>10774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14</cp:revision>
  <cp:lastPrinted>2017-07-19T11:49:00Z</cp:lastPrinted>
  <dcterms:created xsi:type="dcterms:W3CDTF">2025-07-09T10:25:00Z</dcterms:created>
  <dcterms:modified xsi:type="dcterms:W3CDTF">2025-07-10T10:53:00Z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