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16E191C6" w14:textId="77777777" w:rsidTr="0032187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5C7C8B" w:rsidRDefault="001E7A02" w:rsidP="005C7C8B">
            <w:pPr>
              <w:spacing w:after="0" w:line="240" w:lineRule="auto"/>
              <w:jc w:val="center"/>
              <w:rPr>
                <w:sz w:val="22"/>
              </w:rPr>
            </w:pPr>
            <w:r w:rsidRPr="005C7C8B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IŠTEKLIŲ AGENTŪRA </w:t>
            </w:r>
            <w:r w:rsidR="00735D34" w:rsidRPr="005C7C8B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BE4C39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46177C6C" w14:textId="77777777" w:rsidTr="00321874">
        <w:trPr>
          <w:trHeight w:val="1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031E39BE" w:rsidR="00735D34" w:rsidRPr="00BE4C39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5C7C8B">
                      <w:rPr>
                        <w:rFonts w:ascii="Calibri Light" w:hAnsi="Calibri Light" w:cs="Calibri Light"/>
                        <w:b/>
                        <w:sz w:val="22"/>
                      </w:rPr>
                      <w:t xml:space="preserve"> </w:t>
                    </w:r>
                    <w:r w:rsidR="005C7C8B" w:rsidRPr="00D63761">
                      <w:rPr>
                        <w:rFonts w:ascii="Calibri Light" w:hAnsi="Calibri Light" w:cs="Calibri Light"/>
                        <w:b/>
                        <w:sz w:val="22"/>
                      </w:rPr>
                      <w:t>Elektros įrenginių, elektros instaliacijos izoliacijos, pereinamųjų kontaktų varžos ir įžeminimo išbandymo, prijungimo linijų izoliacijos varžų matavimas, įnulinimo ir įžeminimo patikros paslaugos adresu Žirmūnų g. 1D, Vilniuje (PPR-588)</w:t>
                    </w:r>
                  </w:sdtContent>
                </w:sdt>
              </w:sdtContent>
            </w:sdt>
          </w:p>
        </w:tc>
      </w:tr>
    </w:tbl>
    <w:p w14:paraId="693B8896" w14:textId="77777777" w:rsidR="00321874" w:rsidRDefault="00321874" w:rsidP="00735D34">
      <w:pPr>
        <w:spacing w:before="60" w:after="60" w:line="240" w:lineRule="auto"/>
        <w:jc w:val="both"/>
        <w:rPr>
          <w:rFonts w:ascii="Calibri Light" w:hAnsi="Calibri Light" w:cs="Calibri Light"/>
          <w:b/>
          <w:i/>
          <w:color w:val="FF0000"/>
          <w:sz w:val="20"/>
          <w:szCs w:val="20"/>
        </w:rPr>
      </w:pPr>
    </w:p>
    <w:p w14:paraId="4DBCD867" w14:textId="77777777" w:rsidR="005C7C8B" w:rsidRPr="005C7C8B" w:rsidRDefault="005C7C8B" w:rsidP="005C7C8B">
      <w:pPr>
        <w:jc w:val="both"/>
        <w:rPr>
          <w:rFonts w:ascii="Calibri Light" w:hAnsi="Calibri Light" w:cs="Calibri Light"/>
          <w:sz w:val="22"/>
        </w:rPr>
      </w:pPr>
      <w:r w:rsidRPr="005C7C8B">
        <w:rPr>
          <w:rFonts w:ascii="Calibri Light" w:hAnsi="Calibri Light" w:cs="Calibri Light"/>
          <w:b/>
          <w:i/>
          <w:color w:val="FF0000"/>
          <w:sz w:val="22"/>
        </w:rPr>
        <w:t xml:space="preserve"> </w:t>
      </w:r>
      <w:r w:rsidRPr="005C7C8B">
        <w:rPr>
          <w:rFonts w:ascii="Calibri Light" w:hAnsi="Calibri Light" w:cs="Calibri Light"/>
          <w:b/>
          <w:sz w:val="22"/>
        </w:rPr>
        <w:t xml:space="preserve">1. Pirkimo objektas: </w:t>
      </w:r>
      <w:r w:rsidRPr="005C7C8B">
        <w:rPr>
          <w:rFonts w:ascii="Calibri Light" w:hAnsi="Calibri Light" w:cs="Calibri Light"/>
          <w:sz w:val="22"/>
        </w:rPr>
        <w:t>Elektros įrenginių, elektros instaliacijos izoliacijos, pereinamųjų kontaktų varžos ir įžeminimo išbandymo, prijungimo linijų izoliacijos varžų matavimas, įnulinimo ir įžeminimo patikros paslaugos Žirmūnų g. 1D, Vilniuje.</w:t>
      </w:r>
    </w:p>
    <w:p w14:paraId="44C5948B" w14:textId="78939224" w:rsidR="005C7C8B" w:rsidRPr="005C7C8B" w:rsidRDefault="005C7C8B" w:rsidP="005C7C8B">
      <w:p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b/>
          <w:sz w:val="22"/>
        </w:rPr>
        <w:t xml:space="preserve"> 2</w:t>
      </w:r>
      <w:r w:rsidRPr="005C7C8B">
        <w:rPr>
          <w:rFonts w:ascii="Calibri Light" w:hAnsi="Calibri Light" w:cs="Calibri Light"/>
          <w:b/>
          <w:sz w:val="22"/>
        </w:rPr>
        <w:t>. Reikalavimai pirkimo objektui: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1985"/>
        <w:gridCol w:w="3402"/>
      </w:tblGrid>
      <w:tr w:rsidR="005C7C8B" w:rsidRPr="005C7C8B" w14:paraId="76755039" w14:textId="77777777" w:rsidTr="005C6F68">
        <w:tc>
          <w:tcPr>
            <w:tcW w:w="562" w:type="dxa"/>
            <w:shd w:val="clear" w:color="auto" w:fill="F2F2F2" w:themeFill="background1" w:themeFillShade="F2"/>
          </w:tcPr>
          <w:p w14:paraId="6AE06BD0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C7C8B">
              <w:rPr>
                <w:rFonts w:ascii="Calibri Light" w:hAnsi="Calibri Light" w:cs="Calibri Light"/>
                <w:b/>
                <w:sz w:val="22"/>
              </w:rPr>
              <w:t>Eil. Nr.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E950A2A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C7C8B">
              <w:rPr>
                <w:rFonts w:ascii="Calibri Light" w:hAnsi="Calibri Light" w:cs="Calibri Light"/>
                <w:b/>
                <w:sz w:val="22"/>
              </w:rPr>
              <w:t>Paslaugų pavadinimas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6B3D3FB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C7C8B">
              <w:rPr>
                <w:rFonts w:ascii="Calibri Light" w:hAnsi="Calibri Light" w:cs="Calibri Light"/>
                <w:b/>
                <w:sz w:val="22"/>
              </w:rPr>
              <w:t>Mato vienetas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D84582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C7C8B">
              <w:rPr>
                <w:rFonts w:ascii="Calibri Light" w:hAnsi="Calibri Light" w:cs="Calibri Light"/>
                <w:b/>
                <w:sz w:val="22"/>
              </w:rPr>
              <w:t xml:space="preserve">Maksimalus periodiškumas, kiekis </w:t>
            </w:r>
          </w:p>
        </w:tc>
      </w:tr>
      <w:tr w:rsidR="005C7C8B" w:rsidRPr="005C7C8B" w14:paraId="6D59BE2B" w14:textId="77777777" w:rsidTr="005C6F68">
        <w:tc>
          <w:tcPr>
            <w:tcW w:w="562" w:type="dxa"/>
          </w:tcPr>
          <w:p w14:paraId="7BB2AF72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11018FAB" w14:textId="77777777" w:rsidR="005C7C8B" w:rsidRPr="005C7C8B" w:rsidRDefault="005C7C8B" w:rsidP="00FD5494">
            <w:pPr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Elektros instaliacijos laidų, kabelių izoliacijos varžų matavimas (patikrinimas)</w:t>
            </w:r>
          </w:p>
        </w:tc>
        <w:tc>
          <w:tcPr>
            <w:tcW w:w="1985" w:type="dxa"/>
            <w:vAlign w:val="center"/>
          </w:tcPr>
          <w:p w14:paraId="03F1524A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850 vienetų</w:t>
            </w:r>
          </w:p>
        </w:tc>
        <w:tc>
          <w:tcPr>
            <w:tcW w:w="3402" w:type="dxa"/>
            <w:vAlign w:val="center"/>
          </w:tcPr>
          <w:p w14:paraId="5BEE9914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Matavimai (patikrinimas) vykdomas 3 kartus per 36 mėnesius</w:t>
            </w:r>
          </w:p>
        </w:tc>
      </w:tr>
      <w:tr w:rsidR="005C7C8B" w:rsidRPr="005C7C8B" w14:paraId="1960E5C6" w14:textId="77777777" w:rsidTr="005C6F68">
        <w:tc>
          <w:tcPr>
            <w:tcW w:w="562" w:type="dxa"/>
          </w:tcPr>
          <w:p w14:paraId="26E1720E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31E1556F" w14:textId="77777777" w:rsidR="005C7C8B" w:rsidRPr="005C7C8B" w:rsidRDefault="005C7C8B" w:rsidP="00FD5494">
            <w:pPr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Pereinamų kontaktų įžeminimo, įnulinimo prijungimo jungčių varžų matavimas (patikrinimas)</w:t>
            </w:r>
          </w:p>
        </w:tc>
        <w:tc>
          <w:tcPr>
            <w:tcW w:w="1985" w:type="dxa"/>
            <w:vAlign w:val="center"/>
          </w:tcPr>
          <w:p w14:paraId="2C974EB4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1020 vienetų</w:t>
            </w:r>
          </w:p>
        </w:tc>
        <w:tc>
          <w:tcPr>
            <w:tcW w:w="3402" w:type="dxa"/>
            <w:vAlign w:val="center"/>
          </w:tcPr>
          <w:p w14:paraId="43B31EE4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Matavimai (patikrinimas) vykdomas 3 kartus per 36 mėnesius</w:t>
            </w:r>
          </w:p>
        </w:tc>
      </w:tr>
      <w:tr w:rsidR="005C7C8B" w:rsidRPr="005C7C8B" w14:paraId="0609C481" w14:textId="77777777" w:rsidTr="005C6F68">
        <w:tc>
          <w:tcPr>
            <w:tcW w:w="562" w:type="dxa"/>
          </w:tcPr>
          <w:p w14:paraId="355B9BF2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3.</w:t>
            </w:r>
          </w:p>
          <w:p w14:paraId="167A638A" w14:textId="77777777" w:rsidR="005C7C8B" w:rsidRPr="005C7C8B" w:rsidRDefault="005C7C8B" w:rsidP="00FD5494">
            <w:pPr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04969B1" w14:textId="77777777" w:rsidR="005C7C8B" w:rsidRPr="005C7C8B" w:rsidRDefault="005C7C8B" w:rsidP="00FD5494">
            <w:pPr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Pastato žaibolaidžio įžemintuvo taškų varžos matavimas (patikrinimas)</w:t>
            </w:r>
          </w:p>
        </w:tc>
        <w:tc>
          <w:tcPr>
            <w:tcW w:w="1985" w:type="dxa"/>
            <w:vAlign w:val="center"/>
          </w:tcPr>
          <w:p w14:paraId="4B688CDB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1 vienetas</w:t>
            </w:r>
          </w:p>
        </w:tc>
        <w:tc>
          <w:tcPr>
            <w:tcW w:w="3402" w:type="dxa"/>
            <w:vAlign w:val="center"/>
          </w:tcPr>
          <w:p w14:paraId="04F09A95" w14:textId="77777777" w:rsidR="005C7C8B" w:rsidRPr="005C7C8B" w:rsidRDefault="005C7C8B" w:rsidP="00FD5494">
            <w:pPr>
              <w:jc w:val="center"/>
              <w:outlineLvl w:val="3"/>
              <w:rPr>
                <w:rFonts w:ascii="Calibri Light" w:hAnsi="Calibri Light" w:cs="Calibri Light"/>
                <w:sz w:val="22"/>
              </w:rPr>
            </w:pPr>
            <w:r w:rsidRPr="005C7C8B">
              <w:rPr>
                <w:rFonts w:ascii="Calibri Light" w:hAnsi="Calibri Light" w:cs="Calibri Light"/>
                <w:sz w:val="22"/>
              </w:rPr>
              <w:t>Matavimai (patikrinimas) vykdomas 3 kartus per 36 mėnesius</w:t>
            </w:r>
          </w:p>
        </w:tc>
      </w:tr>
    </w:tbl>
    <w:p w14:paraId="249C02AB" w14:textId="77777777" w:rsidR="005C6F68" w:rsidRDefault="005C6F68" w:rsidP="005C6F68">
      <w:pPr>
        <w:ind w:firstLine="720"/>
        <w:jc w:val="both"/>
        <w:rPr>
          <w:b/>
        </w:rPr>
      </w:pPr>
    </w:p>
    <w:p w14:paraId="7C364F17" w14:textId="2ADABD46" w:rsidR="005C6F68" w:rsidRPr="005C6F68" w:rsidRDefault="005C6F68" w:rsidP="005C6F68">
      <w:pPr>
        <w:ind w:firstLine="142"/>
        <w:jc w:val="both"/>
        <w:rPr>
          <w:rFonts w:ascii="Calibri Light" w:hAnsi="Calibri Light" w:cs="Calibri Light"/>
          <w:b/>
          <w:sz w:val="22"/>
        </w:rPr>
      </w:pPr>
      <w:r w:rsidRPr="005C6F68">
        <w:rPr>
          <w:rFonts w:ascii="Calibri Light" w:hAnsi="Calibri Light" w:cs="Calibri Light"/>
          <w:b/>
          <w:sz w:val="22"/>
        </w:rPr>
        <w:t>3. Pagrindiniai reikalavimai:</w:t>
      </w:r>
    </w:p>
    <w:p w14:paraId="6EB10F45" w14:textId="5408CCEC" w:rsidR="005C6F68" w:rsidRPr="005C6F68" w:rsidRDefault="005C6F68" w:rsidP="005C6F68">
      <w:pPr>
        <w:ind w:firstLine="142"/>
        <w:jc w:val="both"/>
        <w:rPr>
          <w:rFonts w:ascii="Calibri Light" w:hAnsi="Calibri Light" w:cs="Calibri Light"/>
          <w:sz w:val="22"/>
        </w:rPr>
      </w:pPr>
      <w:r w:rsidRPr="005C6F68">
        <w:rPr>
          <w:rFonts w:ascii="Calibri Light" w:hAnsi="Calibri Light" w:cs="Calibri Light"/>
          <w:sz w:val="22"/>
        </w:rPr>
        <w:t>3.</w:t>
      </w:r>
      <w:r w:rsidR="00F87576">
        <w:rPr>
          <w:rFonts w:ascii="Calibri Light" w:hAnsi="Calibri Light" w:cs="Calibri Light"/>
          <w:sz w:val="22"/>
        </w:rPr>
        <w:t>1</w:t>
      </w:r>
      <w:r w:rsidRPr="005C6F68">
        <w:rPr>
          <w:rFonts w:ascii="Calibri Light" w:hAnsi="Calibri Light" w:cs="Calibri Light"/>
          <w:sz w:val="22"/>
        </w:rPr>
        <w:t>.</w:t>
      </w:r>
      <w:r w:rsidRPr="005C6F68">
        <w:rPr>
          <w:rFonts w:ascii="Calibri Light" w:hAnsi="Calibri Light" w:cs="Calibri Light"/>
          <w:sz w:val="22"/>
        </w:rPr>
        <w:tab/>
        <w:t>Paslauga atliekama profesionaliais, sertifikuotais įrankiais;</w:t>
      </w:r>
    </w:p>
    <w:p w14:paraId="19A3B01F" w14:textId="70AA585E" w:rsidR="005C6F68" w:rsidRPr="005C6F68" w:rsidRDefault="005C6F68" w:rsidP="005C6F68">
      <w:pPr>
        <w:ind w:firstLine="142"/>
        <w:jc w:val="both"/>
        <w:rPr>
          <w:rFonts w:ascii="Calibri Light" w:hAnsi="Calibri Light" w:cs="Calibri Light"/>
          <w:sz w:val="22"/>
        </w:rPr>
      </w:pPr>
      <w:r w:rsidRPr="005C6F68">
        <w:rPr>
          <w:rFonts w:ascii="Calibri Light" w:hAnsi="Calibri Light" w:cs="Calibri Light"/>
          <w:sz w:val="22"/>
        </w:rPr>
        <w:t>3..</w:t>
      </w:r>
      <w:r w:rsidRPr="005C6F68">
        <w:rPr>
          <w:rFonts w:ascii="Calibri Light" w:hAnsi="Calibri Light" w:cs="Calibri Light"/>
          <w:sz w:val="22"/>
        </w:rPr>
        <w:tab/>
        <w:t>Atlikus testavimą, darbai patvirtinami dvišaliu aktu, matavimo protokolais.</w:t>
      </w:r>
    </w:p>
    <w:p w14:paraId="7603134D" w14:textId="15CBF08E" w:rsidR="005C7C8B" w:rsidRPr="00074319" w:rsidRDefault="005C6F68" w:rsidP="005C7C8B">
      <w:pPr>
        <w:tabs>
          <w:tab w:val="left" w:pos="426"/>
          <w:tab w:val="left" w:pos="1276"/>
        </w:tabs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  <w:r w:rsidRPr="005C6F68">
        <w:rPr>
          <w:rFonts w:ascii="Calibri Light" w:hAnsi="Calibri Light" w:cs="Calibri Light"/>
          <w:b/>
          <w:bCs/>
          <w:sz w:val="22"/>
        </w:rPr>
        <w:t>4</w:t>
      </w:r>
      <w:r w:rsidR="005C7C8B" w:rsidRPr="005C6F68">
        <w:rPr>
          <w:rFonts w:ascii="Calibri Light" w:hAnsi="Calibri Light" w:cs="Calibri Light"/>
          <w:b/>
          <w:bCs/>
          <w:sz w:val="22"/>
        </w:rPr>
        <w:t>.</w:t>
      </w:r>
      <w:r w:rsidR="005C7C8B">
        <w:rPr>
          <w:rFonts w:ascii="Calibri Light" w:hAnsi="Calibri Light" w:cs="Calibri Light"/>
          <w:sz w:val="22"/>
        </w:rPr>
        <w:t xml:space="preserve"> </w:t>
      </w:r>
      <w:r w:rsidR="005C7C8B" w:rsidRPr="00074319">
        <w:rPr>
          <w:rFonts w:ascii="Calibri Light" w:hAnsi="Calibri Light" w:cs="Calibri Light"/>
          <w:b/>
          <w:bCs/>
          <w:sz w:val="22"/>
        </w:rPr>
        <w:t xml:space="preserve">Aplinkos apsaugos kriterijai, kurie taikomi paslaugoms:  </w:t>
      </w:r>
    </w:p>
    <w:p w14:paraId="3A784E35" w14:textId="21DEE8CB" w:rsidR="005C7C8B" w:rsidRPr="005C6F68" w:rsidRDefault="005C6F68" w:rsidP="005C7C8B">
      <w:pPr>
        <w:jc w:val="both"/>
        <w:rPr>
          <w:rFonts w:asciiTheme="majorHAnsi" w:hAnsiTheme="majorHAnsi" w:cstheme="majorHAnsi"/>
          <w:sz w:val="22"/>
        </w:rPr>
      </w:pPr>
      <w:r w:rsidRPr="005C6F68">
        <w:rPr>
          <w:rFonts w:asciiTheme="majorHAnsi" w:hAnsiTheme="majorHAnsi" w:cstheme="majorHAnsi"/>
          <w:sz w:val="22"/>
        </w:rPr>
        <w:t>4</w:t>
      </w:r>
      <w:r w:rsidR="005C7C8B" w:rsidRPr="005C6F68">
        <w:rPr>
          <w:rFonts w:asciiTheme="majorHAnsi" w:hAnsiTheme="majorHAnsi" w:cstheme="majorHAnsi"/>
          <w:sz w:val="22"/>
        </w:rPr>
        <w:t>.1.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4.4.4 papunkčiu</w:t>
      </w:r>
      <w:r w:rsidRPr="005C6F68">
        <w:rPr>
          <w:rFonts w:asciiTheme="majorHAnsi" w:hAnsiTheme="majorHAnsi" w:cstheme="majorHAnsi"/>
          <w:sz w:val="22"/>
        </w:rPr>
        <w:t xml:space="preserve">: </w:t>
      </w:r>
      <w:r w:rsidR="005C7C8B" w:rsidRPr="005C6F68">
        <w:rPr>
          <w:rFonts w:asciiTheme="majorHAnsi" w:hAnsiTheme="majorHAnsi" w:cstheme="majorHAnsi"/>
          <w:sz w:val="22"/>
        </w:rPr>
        <w:t xml:space="preserve">  </w:t>
      </w:r>
    </w:p>
    <w:p w14:paraId="277E04DF" w14:textId="77777777" w:rsidR="005C6F68" w:rsidRPr="005C6F68" w:rsidRDefault="005C6F68" w:rsidP="005C6F68">
      <w:pPr>
        <w:ind w:firstLine="720"/>
        <w:jc w:val="both"/>
        <w:rPr>
          <w:rFonts w:asciiTheme="majorHAnsi" w:hAnsiTheme="majorHAnsi" w:cstheme="majorHAnsi"/>
          <w:sz w:val="22"/>
        </w:rPr>
      </w:pPr>
      <w:r w:rsidRPr="005C6F68">
        <w:rPr>
          <w:rFonts w:asciiTheme="majorHAnsi" w:hAnsiTheme="majorHAnsi" w:cstheme="majorHAnsi"/>
          <w:sz w:val="22"/>
        </w:rPr>
        <w:t>- tinkamai rūšiuoti susidariusias atliekas, užtikrinti, kad elektros sistemos įrenginių techninio patikrinimo (matavimai), remonto, atsarginių medžiagų ar detalių  keitimo metu susidarančios atliekos būtų tvarkomos pagal galiojančius aplinkos apsaugos teisės aktus;</w:t>
      </w:r>
    </w:p>
    <w:p w14:paraId="288DA9B8" w14:textId="77777777" w:rsidR="005C6F68" w:rsidRPr="005C6F68" w:rsidRDefault="005C6F68" w:rsidP="005C6F68">
      <w:pPr>
        <w:ind w:firstLine="720"/>
        <w:jc w:val="both"/>
        <w:rPr>
          <w:rFonts w:asciiTheme="majorHAnsi" w:hAnsiTheme="majorHAnsi" w:cstheme="majorHAnsi"/>
          <w:sz w:val="22"/>
        </w:rPr>
      </w:pPr>
      <w:r w:rsidRPr="005C6F68">
        <w:rPr>
          <w:rFonts w:asciiTheme="majorHAnsi" w:hAnsiTheme="majorHAnsi" w:cstheme="majorHAnsi"/>
          <w:sz w:val="22"/>
        </w:rPr>
        <w:t>- užtikrinti, kad visi panaudoti ir netinkami naudojimui elektros sistemos įrenginiai, kitos detalės, medžiagos būtų perdirbti ar utilizuoti laikantis teisės aktų;</w:t>
      </w:r>
    </w:p>
    <w:p w14:paraId="490B2625" w14:textId="37653FA3" w:rsidR="005C7C8B" w:rsidRPr="005C7C8B" w:rsidRDefault="005C6F68" w:rsidP="005C6F68">
      <w:pPr>
        <w:ind w:firstLine="720"/>
        <w:jc w:val="both"/>
        <w:rPr>
          <w:rFonts w:ascii="Calibri Light" w:hAnsi="Calibri Light" w:cs="Calibri Light"/>
          <w:sz w:val="22"/>
        </w:rPr>
      </w:pPr>
      <w:r w:rsidRPr="005C6F68">
        <w:rPr>
          <w:rFonts w:asciiTheme="majorHAnsi" w:hAnsiTheme="majorHAnsi" w:cstheme="majorHAnsi"/>
          <w:sz w:val="22"/>
        </w:rPr>
        <w:t>- užtikrinti, kad darbuotojai naudotų tinkamas apsaugines priemones dirbdami su žemos įtampos ir      220 – 230 V elektros energijos paskirstymo produktais, įranga ir prietaisais.</w:t>
      </w:r>
    </w:p>
    <w:p w14:paraId="44E9C7D1" w14:textId="6E297FBD" w:rsidR="005C7C8B" w:rsidRDefault="005C7C8B" w:rsidP="005C6F68">
      <w:pPr>
        <w:ind w:firstLine="660"/>
        <w:jc w:val="center"/>
      </w:pPr>
      <w:r>
        <w:rPr>
          <w:rFonts w:ascii="Calibri Light" w:hAnsi="Calibri Light" w:cs="Calibri Light"/>
          <w:sz w:val="22"/>
        </w:rPr>
        <w:t>________________________</w:t>
      </w:r>
    </w:p>
    <w:p w14:paraId="4CE52A80" w14:textId="3DE37A7A" w:rsidR="005C7C8B" w:rsidRPr="00B84CAF" w:rsidRDefault="005C6F68" w:rsidP="005C7C8B">
      <w:pPr>
        <w:ind w:firstLine="720"/>
        <w:jc w:val="both"/>
      </w:pPr>
      <w:r>
        <w:rPr>
          <w:b/>
        </w:rPr>
        <w:t xml:space="preserve"> </w:t>
      </w:r>
    </w:p>
    <w:p w14:paraId="21A09097" w14:textId="77777777" w:rsidR="005C7C8B" w:rsidRDefault="005C7C8B" w:rsidP="005C7C8B"/>
    <w:p w14:paraId="27D7C766" w14:textId="77777777" w:rsidR="005C7C8B" w:rsidRDefault="005C7C8B" w:rsidP="005C7C8B"/>
    <w:p w14:paraId="4A4B0C5C" w14:textId="1C096607" w:rsidR="00683C0C" w:rsidRPr="005C7C8B" w:rsidRDefault="00683C0C">
      <w:pPr>
        <w:rPr>
          <w:iCs/>
        </w:rPr>
      </w:pPr>
    </w:p>
    <w:sectPr w:rsidR="00683C0C" w:rsidRPr="005C7C8B" w:rsidSect="005C6F6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num w:numId="1" w16cid:durableId="66474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MjE3NzM1AzKMLZR0lIJTi4sz8/NACgxrAZV9BTAsAAAA"/>
  </w:docVars>
  <w:rsids>
    <w:rsidRoot w:val="009F69B1"/>
    <w:rsid w:val="00002A8D"/>
    <w:rsid w:val="00037267"/>
    <w:rsid w:val="000D77EF"/>
    <w:rsid w:val="000E1C43"/>
    <w:rsid w:val="00111AC3"/>
    <w:rsid w:val="001D3FDB"/>
    <w:rsid w:val="001D7FEB"/>
    <w:rsid w:val="001E7A02"/>
    <w:rsid w:val="0029411E"/>
    <w:rsid w:val="00321874"/>
    <w:rsid w:val="00321D12"/>
    <w:rsid w:val="00326B6E"/>
    <w:rsid w:val="003C3231"/>
    <w:rsid w:val="004440E7"/>
    <w:rsid w:val="00452D65"/>
    <w:rsid w:val="004A53C7"/>
    <w:rsid w:val="00541156"/>
    <w:rsid w:val="0057797F"/>
    <w:rsid w:val="005C6F68"/>
    <w:rsid w:val="005C7C8B"/>
    <w:rsid w:val="00683C0C"/>
    <w:rsid w:val="00735D34"/>
    <w:rsid w:val="00825FAC"/>
    <w:rsid w:val="00897EA6"/>
    <w:rsid w:val="008D3B2D"/>
    <w:rsid w:val="00995FF6"/>
    <w:rsid w:val="009F69B1"/>
    <w:rsid w:val="00B21BE6"/>
    <w:rsid w:val="00B225EC"/>
    <w:rsid w:val="00BC1F15"/>
    <w:rsid w:val="00D12884"/>
    <w:rsid w:val="00D40DF5"/>
    <w:rsid w:val="00DC38BE"/>
    <w:rsid w:val="00E14947"/>
    <w:rsid w:val="00E53C87"/>
    <w:rsid w:val="00E66666"/>
    <w:rsid w:val="00E7788A"/>
    <w:rsid w:val="00F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02A8D"/>
    <w:rsid w:val="00037267"/>
    <w:rsid w:val="00064217"/>
    <w:rsid w:val="001B41E4"/>
    <w:rsid w:val="001D7FEB"/>
    <w:rsid w:val="0020343C"/>
    <w:rsid w:val="00434E8B"/>
    <w:rsid w:val="004A53C7"/>
    <w:rsid w:val="00541156"/>
    <w:rsid w:val="0057797F"/>
    <w:rsid w:val="005B51A6"/>
    <w:rsid w:val="005E1C2C"/>
    <w:rsid w:val="00743892"/>
    <w:rsid w:val="00764A39"/>
    <w:rsid w:val="007F7220"/>
    <w:rsid w:val="00897EA6"/>
    <w:rsid w:val="008D3B2D"/>
    <w:rsid w:val="009C6CA6"/>
    <w:rsid w:val="00AC789D"/>
    <w:rsid w:val="00B21BE6"/>
    <w:rsid w:val="00B225EC"/>
    <w:rsid w:val="00BD1B19"/>
    <w:rsid w:val="00C232F5"/>
    <w:rsid w:val="00C5199B"/>
    <w:rsid w:val="00D7642B"/>
    <w:rsid w:val="00DE4D7B"/>
    <w:rsid w:val="00E25E51"/>
    <w:rsid w:val="00EA743B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Česlava Grinienė</cp:lastModifiedBy>
  <cp:revision>9</cp:revision>
  <dcterms:created xsi:type="dcterms:W3CDTF">2025-07-09T11:09:00Z</dcterms:created>
  <dcterms:modified xsi:type="dcterms:W3CDTF">2025-07-10T10:36:00Z</dcterms:modified>
</cp:coreProperties>
</file>