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7583790" w:rsidR="00B767F3" w:rsidRPr="002B7C65" w:rsidRDefault="00E62AE4" w:rsidP="00DA4AFA">
            <w:pPr>
              <w:jc w:val="center"/>
              <w:rPr>
                <w:b/>
                <w:bCs/>
                <w:kern w:val="2"/>
                <w:szCs w:val="24"/>
              </w:rPr>
            </w:pPr>
            <w:r>
              <w:rPr>
                <w:b/>
                <w:bCs/>
                <w:kern w:val="2"/>
                <w:szCs w:val="24"/>
              </w:rPr>
              <w:t>Medicininė įranga (</w:t>
            </w:r>
            <w:r w:rsidR="007105CF" w:rsidRPr="007105CF">
              <w:rPr>
                <w:b/>
                <w:bCs/>
                <w:kern w:val="2"/>
                <w:szCs w:val="24"/>
              </w:rPr>
              <w:t>Skaitmeniniai termometrai maisto temperatūrai matuoti su zondu ir  metrologine patikra</w:t>
            </w:r>
            <w:r>
              <w:rPr>
                <w:b/>
                <w:bCs/>
                <w:kern w:val="2"/>
                <w:szCs w:val="24"/>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r w:rsidRPr="00F84045">
              <w:rPr>
                <w:kern w:val="2"/>
                <w:szCs w:val="24"/>
              </w:rPr>
              <w:t>kul</w:t>
            </w:r>
            <w:r w:rsidRPr="00F84045">
              <w:rPr>
                <w:kern w:val="2"/>
                <w:szCs w:val="24"/>
                <w:lang w:val="en-US"/>
              </w:rPr>
              <w:t>@</w:t>
            </w:r>
            <w:r w:rsidRPr="00F84045">
              <w:rPr>
                <w:kern w:val="2"/>
                <w:szCs w:val="24"/>
              </w:rPr>
              <w:t>kul.lt</w:t>
            </w:r>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Grubliauskienė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Šimaičio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77777777" w:rsidR="002B7C65" w:rsidRPr="00112B80" w:rsidRDefault="002B7C65" w:rsidP="002B7C65">
            <w:pPr>
              <w:rPr>
                <w:szCs w:val="24"/>
              </w:rPr>
            </w:pPr>
          </w:p>
          <w:p w14:paraId="6D4453D2" w14:textId="77777777" w:rsidR="002B7C65" w:rsidRPr="00112B80" w:rsidRDefault="002B7C65" w:rsidP="002B7C65">
            <w:pPr>
              <w:rPr>
                <w:szCs w:val="24"/>
              </w:rPr>
            </w:pPr>
          </w:p>
          <w:p w14:paraId="11965738" w14:textId="77777777" w:rsidR="00A049F3" w:rsidRPr="004C5E61" w:rsidRDefault="00A049F3" w:rsidP="00A049F3">
            <w:pPr>
              <w:autoSpaceDE w:val="0"/>
              <w:autoSpaceDN w:val="0"/>
              <w:adjustRightInd w:val="0"/>
              <w:rPr>
                <w:rFonts w:eastAsia="TimesNewRomanPSMT"/>
                <w:sz w:val="22"/>
                <w:szCs w:val="22"/>
              </w:rPr>
            </w:pPr>
            <w:r>
              <w:rPr>
                <w:rFonts w:eastAsia="TimesNewRomanPSMT"/>
                <w:sz w:val="22"/>
                <w:szCs w:val="22"/>
              </w:rPr>
              <w:t>Bendrųjų reikalų skyriaus metrologė Inga Butkutė, tel. +370 46332283, el. paštas: inga.butkute@kulig.lt</w:t>
            </w:r>
          </w:p>
          <w:p w14:paraId="4F9CB91D" w14:textId="77777777" w:rsidR="00A049F3" w:rsidRDefault="00A049F3" w:rsidP="00A049F3">
            <w:pPr>
              <w:rPr>
                <w:rFonts w:eastAsia="Calibri"/>
                <w:sz w:val="22"/>
                <w:szCs w:val="22"/>
                <w14:ligatures w14:val="standardContextual"/>
              </w:rPr>
            </w:pPr>
          </w:p>
          <w:p w14:paraId="4A766919" w14:textId="731C54E2" w:rsidR="00A049F3" w:rsidRPr="004C5E61" w:rsidRDefault="0085125C" w:rsidP="00A049F3">
            <w:pPr>
              <w:rPr>
                <w:sz w:val="22"/>
                <w:szCs w:val="22"/>
                <w:shd w:val="clear" w:color="auto" w:fill="FFFFFF"/>
              </w:rPr>
            </w:pPr>
            <w:r>
              <w:rPr>
                <w:rFonts w:eastAsia="Calibri"/>
                <w:sz w:val="22"/>
                <w:szCs w:val="22"/>
                <w14:ligatures w14:val="standardContextual"/>
              </w:rPr>
              <w:t xml:space="preserve">L.e.p. </w:t>
            </w:r>
            <w:r w:rsidR="00A049F3" w:rsidRPr="004C5E61">
              <w:rPr>
                <w:rFonts w:eastAsia="Calibri"/>
                <w:sz w:val="22"/>
                <w:szCs w:val="22"/>
                <w14:ligatures w14:val="standardContextual"/>
              </w:rPr>
              <w:t xml:space="preserve">Vyriausioji finansininkė, </w:t>
            </w:r>
            <w:r>
              <w:rPr>
                <w:sz w:val="22"/>
                <w:szCs w:val="22"/>
                <w:shd w:val="clear" w:color="auto" w:fill="FFFFFF"/>
              </w:rPr>
              <w:t>Danguolė Bružienė</w:t>
            </w:r>
            <w:r w:rsidR="00A049F3" w:rsidRPr="00193B56">
              <w:rPr>
                <w:i/>
                <w:iCs/>
                <w:sz w:val="22"/>
                <w:szCs w:val="22"/>
                <w:shd w:val="clear" w:color="auto" w:fill="FFFFFF"/>
              </w:rPr>
              <w:t>,</w:t>
            </w:r>
            <w:r w:rsidR="00A049F3" w:rsidRPr="004C5E61">
              <w:rPr>
                <w:sz w:val="22"/>
                <w:szCs w:val="22"/>
                <w:shd w:val="clear" w:color="auto" w:fill="FFFFFF"/>
              </w:rPr>
              <w:t xml:space="preserve"> tel. </w:t>
            </w:r>
            <w:r w:rsidR="00A049F3">
              <w:rPr>
                <w:rFonts w:eastAsia="TimesNewRomanPSMT"/>
                <w:sz w:val="22"/>
                <w:szCs w:val="22"/>
              </w:rPr>
              <w:t>+370</w:t>
            </w:r>
            <w:r w:rsidR="00A049F3">
              <w:rPr>
                <w:sz w:val="22"/>
                <w:szCs w:val="22"/>
              </w:rPr>
              <w:t> </w:t>
            </w:r>
            <w:r w:rsidR="00A049F3" w:rsidRPr="004C5E61">
              <w:rPr>
                <w:sz w:val="22"/>
                <w:szCs w:val="22"/>
                <w:shd w:val="clear" w:color="auto" w:fill="FFFFFF"/>
              </w:rPr>
              <w:t xml:space="preserve">46 491004, el. paštas </w:t>
            </w:r>
            <w:hyperlink r:id="rId9" w:history="1">
              <w:r w:rsidR="00BF2E00" w:rsidRPr="00034D25">
                <w:rPr>
                  <w:rStyle w:val="Hipersaitas"/>
                  <w:sz w:val="22"/>
                  <w:szCs w:val="22"/>
                  <w:shd w:val="clear" w:color="auto" w:fill="FFFFFF"/>
                </w:rPr>
                <w:t>d</w:t>
              </w:r>
              <w:r w:rsidR="00BF2E00" w:rsidRPr="00034D25">
                <w:rPr>
                  <w:rStyle w:val="Hipersaitas"/>
                  <w:shd w:val="clear" w:color="auto" w:fill="FFFFFF"/>
                </w:rPr>
                <w:t>anguole.bruziene</w:t>
              </w:r>
              <w:r w:rsidR="00BF2E00" w:rsidRPr="00034D25">
                <w:rPr>
                  <w:rStyle w:val="Hipersaitas"/>
                  <w:sz w:val="22"/>
                  <w:szCs w:val="22"/>
                  <w:shd w:val="clear" w:color="auto" w:fill="FFFFFF"/>
                </w:rPr>
                <w:t>@kulig.lt</w:t>
              </w:r>
            </w:hyperlink>
            <w:r w:rsidR="00A049F3" w:rsidRPr="004C5E61">
              <w:rPr>
                <w:sz w:val="22"/>
                <w:szCs w:val="22"/>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55CBD9B5" w14:textId="77777777" w:rsidR="00112B80" w:rsidRPr="00112B80" w:rsidRDefault="00112B80" w:rsidP="002B7C65">
            <w:pPr>
              <w:rPr>
                <w:kern w:val="2"/>
                <w:szCs w:val="24"/>
              </w:rPr>
            </w:pPr>
          </w:p>
          <w:p w14:paraId="65542BBA" w14:textId="77777777" w:rsidR="00A049F3" w:rsidRPr="00370518" w:rsidRDefault="00A049F3" w:rsidP="00A049F3">
            <w:pPr>
              <w:jc w:val="both"/>
              <w:rPr>
                <w:rStyle w:val="markedcontent"/>
                <w:sz w:val="22"/>
                <w:szCs w:val="22"/>
                <w:shd w:val="clear" w:color="auto" w:fill="FFFFFF"/>
              </w:rPr>
            </w:pPr>
            <w:r w:rsidRPr="00370518">
              <w:rPr>
                <w:rStyle w:val="markedcontent"/>
                <w:sz w:val="22"/>
                <w:szCs w:val="22"/>
                <w:shd w:val="clear" w:color="auto" w:fill="FFFFFF"/>
              </w:rPr>
              <w:lastRenderedPageBreak/>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61F9B250" w14:textId="4DF5D183" w:rsidR="00B767F3" w:rsidRPr="00112B80" w:rsidRDefault="00A049F3" w:rsidP="00A049F3">
            <w:pPr>
              <w:rPr>
                <w:color w:val="4472C4"/>
                <w:kern w:val="2"/>
                <w:szCs w:val="24"/>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112B80">
              <w:rPr>
                <w:color w:val="4472C4"/>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17CF58C5"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w:t>
            </w:r>
            <w:r w:rsidR="002B7C65" w:rsidRPr="00A049F3">
              <w:rPr>
                <w:kern w:val="2"/>
                <w:szCs w:val="24"/>
              </w:rPr>
              <w:t xml:space="preserve">priede </w:t>
            </w:r>
            <w:r w:rsidR="007105CF">
              <w:rPr>
                <w:kern w:val="2"/>
                <w:szCs w:val="24"/>
              </w:rPr>
              <w:t>s</w:t>
            </w:r>
            <w:r w:rsidR="007105CF" w:rsidRPr="007105CF">
              <w:rPr>
                <w:bCs/>
                <w:kern w:val="2"/>
                <w:szCs w:val="24"/>
              </w:rPr>
              <w:t>kaitmeniniai termometrai maisto temperatūrai matuoti su zondu ir  metrologine patikra</w:t>
            </w:r>
            <w:r w:rsidR="00A049F3" w:rsidRPr="00A049F3">
              <w:rPr>
                <w:kern w:val="2"/>
                <w:szCs w:val="24"/>
              </w:rPr>
              <w:t xml:space="preserve"> </w:t>
            </w:r>
            <w:r w:rsidR="002B7C65" w:rsidRPr="00A049F3">
              <w:rPr>
                <w:kern w:val="2"/>
                <w:szCs w:val="24"/>
              </w:rPr>
              <w:t>(toliau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E0DCEA7" w:rsidR="00B767F3" w:rsidRDefault="00BF2E00">
            <w:pPr>
              <w:rPr>
                <w:kern w:val="2"/>
                <w:szCs w:val="24"/>
              </w:rPr>
            </w:pPr>
            <w:r w:rsidRPr="00BF2E00">
              <w:rPr>
                <w:kern w:val="2"/>
                <w:szCs w:val="24"/>
              </w:rPr>
              <w:t>Medicininė įranga (</w:t>
            </w:r>
            <w:r w:rsidR="00D35B60" w:rsidRPr="00D35B60">
              <w:rPr>
                <w:bCs/>
                <w:kern w:val="2"/>
                <w:szCs w:val="24"/>
              </w:rPr>
              <w:t>Skaitmeniniai termometrai maisto temperatūrai matuoti su zondu ir  metrologine patikra</w:t>
            </w:r>
            <w:r w:rsidRPr="00BF2E00">
              <w:rPr>
                <w:kern w:val="2"/>
                <w:szCs w:val="24"/>
              </w:rPr>
              <w:t>)</w:t>
            </w:r>
            <w:r w:rsidR="000641C1" w:rsidRPr="00BF2E00">
              <w:rPr>
                <w:kern w:val="2"/>
                <w:szCs w:val="24"/>
              </w:rPr>
              <w:t>,</w:t>
            </w:r>
            <w:r w:rsidR="000641C1">
              <w:rPr>
                <w:kern w:val="2"/>
                <w:szCs w:val="24"/>
              </w:rPr>
              <w:t xml:space="preserve"> pirkimo Nr.</w:t>
            </w:r>
            <w:r w:rsidR="00D35B60">
              <w:rPr>
                <w:kern w:val="2"/>
                <w:szCs w:val="24"/>
              </w:rPr>
              <w:t>.....</w:t>
            </w: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0A8CEB8" w14:textId="6EBAA9AB" w:rsidR="000641C1" w:rsidRDefault="000641C1" w:rsidP="00D03C1E">
            <w:pPr>
              <w:rPr>
                <w:kern w:val="2"/>
                <w:szCs w:val="24"/>
              </w:rPr>
            </w:pPr>
            <w:r w:rsidRPr="000641C1">
              <w:rPr>
                <w:kern w:val="2"/>
                <w:szCs w:val="24"/>
              </w:rPr>
              <w:t xml:space="preserve">Tiekėjas pagal atskirą užsakymą įsipareigoja pristatyti Prekes ne vėliau kaip per </w:t>
            </w:r>
            <w:r w:rsidR="000B5AAE">
              <w:rPr>
                <w:kern w:val="2"/>
                <w:szCs w:val="24"/>
              </w:rPr>
              <w:t>14</w:t>
            </w:r>
            <w:r w:rsidRPr="000641C1">
              <w:rPr>
                <w:b/>
                <w:bCs/>
                <w:kern w:val="2"/>
                <w:szCs w:val="24"/>
              </w:rPr>
              <w:t xml:space="preserve"> darbo dien</w:t>
            </w:r>
            <w:r>
              <w:rPr>
                <w:b/>
                <w:bCs/>
                <w:kern w:val="2"/>
                <w:szCs w:val="24"/>
              </w:rPr>
              <w:t>as</w:t>
            </w:r>
            <w:r w:rsidRPr="000641C1">
              <w:rPr>
                <w:b/>
                <w:bCs/>
                <w:kern w:val="2"/>
                <w:szCs w:val="24"/>
              </w:rPr>
              <w:t xml:space="preserve"> nuo užsakymo pateikimo dienos</w:t>
            </w:r>
            <w:r w:rsidRPr="000641C1">
              <w:rPr>
                <w:kern w:val="2"/>
                <w:szCs w:val="24"/>
              </w:rPr>
              <w:t xml:space="preserve"> ši</w:t>
            </w:r>
            <w:r w:rsidR="005028C8">
              <w:rPr>
                <w:kern w:val="2"/>
                <w:szCs w:val="24"/>
              </w:rPr>
              <w:t>uo</w:t>
            </w:r>
            <w:r w:rsidRPr="000641C1">
              <w:rPr>
                <w:kern w:val="2"/>
                <w:szCs w:val="24"/>
              </w:rPr>
              <w:t xml:space="preserve"> adres</w:t>
            </w:r>
            <w:r w:rsidR="005028C8">
              <w:rPr>
                <w:kern w:val="2"/>
                <w:szCs w:val="24"/>
              </w:rPr>
              <w:t>u</w:t>
            </w:r>
            <w:r w:rsidRPr="000641C1">
              <w:rPr>
                <w:kern w:val="2"/>
                <w:szCs w:val="24"/>
              </w:rPr>
              <w:t>:</w:t>
            </w:r>
          </w:p>
          <w:p w14:paraId="17BD2B2B" w14:textId="06B71B0C" w:rsidR="00B767F3" w:rsidRPr="00F84045" w:rsidRDefault="00D03C1E" w:rsidP="00D03C1E">
            <w:pPr>
              <w:textAlignment w:val="baseline"/>
              <w:rPr>
                <w:szCs w:val="24"/>
              </w:rPr>
            </w:pPr>
            <w:r w:rsidRPr="00F84045">
              <w:rPr>
                <w:szCs w:val="24"/>
              </w:rPr>
              <w:t>VšĮ Klaipėdos universiteto ligoninės vaistinė, Liepojos g. 4</w:t>
            </w:r>
            <w:r w:rsidR="000B5AAE">
              <w:rPr>
                <w:szCs w:val="24"/>
              </w:rPr>
              <w:t>5</w:t>
            </w:r>
            <w:r w:rsidRPr="00F84045">
              <w:rPr>
                <w:szCs w:val="24"/>
              </w:rPr>
              <w:t>,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51085ACB" w14:textId="063C0CDB" w:rsidR="00FD5182" w:rsidRPr="00A136B1" w:rsidRDefault="00FD5182">
            <w:pPr>
              <w:rPr>
                <w:kern w:val="2"/>
                <w:szCs w:val="24"/>
              </w:rPr>
            </w:pPr>
            <w:r w:rsidRPr="00A136B1">
              <w:rPr>
                <w:color w:val="000000"/>
                <w:kern w:val="2"/>
                <w:szCs w:val="24"/>
              </w:rPr>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poreikį Sutartyje arba jos priede Nr. 1 nurodytais įkainiais, neviršijant jame nurodytos maksimalios </w:t>
            </w:r>
            <w:r w:rsidR="00CC3A99">
              <w:rPr>
                <w:color w:val="000000"/>
                <w:kern w:val="2"/>
                <w:szCs w:val="24"/>
              </w:rPr>
              <w:t xml:space="preserve">atskiros </w:t>
            </w:r>
            <w:r w:rsidRPr="00A136B1">
              <w:rPr>
                <w:color w:val="000000"/>
                <w:kern w:val="2"/>
                <w:szCs w:val="24"/>
              </w:rPr>
              <w:t>pirkimo dalies sumos.</w:t>
            </w:r>
          </w:p>
          <w:p w14:paraId="01BFD1E7" w14:textId="57FA6AE7" w:rsidR="00B767F3" w:rsidRPr="00F84045" w:rsidRDefault="000641C1" w:rsidP="000641C1">
            <w:pPr>
              <w:rPr>
                <w:kern w:val="2"/>
                <w:szCs w:val="24"/>
              </w:rPr>
            </w:pPr>
            <w:r w:rsidRPr="000641C1">
              <w:rPr>
                <w:color w:val="000000"/>
                <w:kern w:val="2"/>
                <w:szCs w:val="24"/>
              </w:rPr>
              <w:t>Pirkėjas neįsipareigoja išpirkti maksimalaus Prekių kiekio</w:t>
            </w:r>
            <w:r w:rsidR="00816C61">
              <w:rPr>
                <w:color w:val="000000"/>
                <w:kern w:val="2"/>
                <w:szCs w:val="24"/>
              </w:rPr>
              <w:t xml:space="preserve"> ir maksimalios Sutarties sumos</w:t>
            </w:r>
            <w:r w:rsidRPr="000641C1">
              <w:rPr>
                <w:color w:val="000000"/>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lastRenderedPageBreak/>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0B5AAE">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r w:rsidRPr="00F84045">
              <w:rPr>
                <w:kern w:val="2"/>
              </w:rPr>
              <w:t>Ind</w:t>
            </w:r>
            <w:r w:rsidRPr="00F84045">
              <w:rPr>
                <w:kern w:val="2"/>
                <w:vertAlign w:val="subscript"/>
              </w:rPr>
              <w:t>naujausias</w:t>
            </w:r>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r w:rsidRPr="00F84045">
              <w:rPr>
                <w:kern w:val="2"/>
              </w:rPr>
              <w:t>Ind</w:t>
            </w:r>
            <w:r w:rsidRPr="00F84045">
              <w:rPr>
                <w:kern w:val="2"/>
                <w:vertAlign w:val="subscript"/>
              </w:rPr>
              <w:t>pradžia</w:t>
            </w:r>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253FFFA"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r w:rsidR="00832245">
              <w:rPr>
                <w:kern w:val="2"/>
                <w:szCs w:val="24"/>
              </w:rPr>
              <w:t xml:space="preserve"> </w:t>
            </w:r>
            <w:r w:rsidR="00832245" w:rsidRPr="00832245">
              <w:rPr>
                <w:szCs w:val="24"/>
              </w:rPr>
              <w:t>Elektroninės sąskaitos faktūros pateikiamos, priimamos ir apdorojamos naudojantis „S</w:t>
            </w:r>
            <w:r w:rsidR="00832245" w:rsidRPr="00832245">
              <w:rPr>
                <w:spacing w:val="-2"/>
                <w:szCs w:val="24"/>
              </w:rPr>
              <w:t>ąskaitų administravimo bendrosios informacinę sistemą“ (toliau – SABIS).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lastRenderedPageBreak/>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lastRenderedPageBreak/>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9D98723"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D4D1A" w:rsidRPr="009B5401">
              <w:rPr>
                <w:b/>
                <w:bCs/>
                <w:color w:val="000000"/>
                <w:kern w:val="2"/>
                <w:szCs w:val="24"/>
              </w:rPr>
              <w:t>36</w:t>
            </w:r>
            <w:r w:rsidR="00643FA0" w:rsidRPr="009B5401">
              <w:rPr>
                <w:b/>
                <w:bCs/>
                <w:color w:val="000000"/>
                <w:kern w:val="2"/>
                <w:szCs w:val="24"/>
              </w:rPr>
              <w:t xml:space="preserve"> mėnesi</w:t>
            </w:r>
            <w:r w:rsidR="00ED4D1A" w:rsidRPr="009B5401">
              <w:rPr>
                <w:b/>
                <w:bCs/>
                <w:color w:val="000000"/>
                <w:kern w:val="2"/>
                <w:szCs w:val="24"/>
              </w:rPr>
              <w:t>ai</w:t>
            </w:r>
            <w:r w:rsidR="00ED4D1A">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24D3BEF" w:rsidR="00B767F3" w:rsidRPr="00F84045" w:rsidRDefault="00ED4D1A">
            <w:pPr>
              <w:rPr>
                <w:rFonts w:eastAsia="Arial"/>
                <w:szCs w:val="24"/>
              </w:rPr>
            </w:pPr>
            <w:r w:rsidRPr="00ED4D1A">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043716" w14:paraId="2A940830" w14:textId="77777777" w:rsidTr="00CB3131">
        <w:trPr>
          <w:trHeight w:val="11039"/>
        </w:trPr>
        <w:tc>
          <w:tcPr>
            <w:tcW w:w="2532" w:type="dxa"/>
          </w:tcPr>
          <w:p w14:paraId="5445B64C" w14:textId="77777777" w:rsidR="00043716" w:rsidRPr="00F84045" w:rsidRDefault="00043716">
            <w:pPr>
              <w:rPr>
                <w:b/>
                <w:bCs/>
                <w:kern w:val="2"/>
                <w:szCs w:val="24"/>
              </w:rPr>
            </w:pPr>
            <w:r w:rsidRPr="00F84045">
              <w:rPr>
                <w:b/>
                <w:bCs/>
                <w:kern w:val="2"/>
                <w:szCs w:val="24"/>
              </w:rPr>
              <w:lastRenderedPageBreak/>
              <w:t>13.1. Aplinkosauginių kriterijų nustatymo teisinis pagrindas</w:t>
            </w:r>
          </w:p>
        </w:tc>
        <w:tc>
          <w:tcPr>
            <w:tcW w:w="7003" w:type="dxa"/>
            <w:gridSpan w:val="4"/>
          </w:tcPr>
          <w:p w14:paraId="01E296CA" w14:textId="40749F96" w:rsidR="00043716" w:rsidRPr="00984EDF" w:rsidRDefault="00043716" w:rsidP="00E02842">
            <w:pPr>
              <w:rPr>
                <w:kern w:val="2"/>
                <w:szCs w:val="24"/>
              </w:rPr>
            </w:pPr>
            <w:r w:rsidRPr="00984EDF">
              <w:rPr>
                <w:kern w:val="2"/>
                <w:szCs w:val="24"/>
                <w:shd w:val="clear" w:color="auto" w:fill="FFFFFF"/>
              </w:rPr>
              <w:t xml:space="preserve">13.1.1.Aplinkosauginiai kriterijai Prekėms nustatomi vadovaujantis </w:t>
            </w:r>
            <w:r w:rsidRPr="00984EDF">
              <w:rPr>
                <w:kern w:val="2"/>
                <w:szCs w:val="24"/>
              </w:rPr>
              <w:t>Aplinkos apsaugos kriterijų taikymo, vykdant žaliuosius pirkimus, tvarkos aprašo, patvirtinto Lietuvos Respublikos aplinkos ministro 2011 m. birželio 28 d. įsakymu Nr. D1-508</w:t>
            </w:r>
            <w:r w:rsidRPr="00984EDF">
              <w:rPr>
                <w:kern w:val="2"/>
                <w:szCs w:val="24"/>
                <w:shd w:val="clear" w:color="auto" w:fill="FFFFFF"/>
              </w:rPr>
              <w:t> „Dėl Aplinkos apsaugos kriterijų taikymo, vykdant žaliuosius pirkimus, tvarkos aprašo patvirtinimo“ (toliau – Tvarkos aprašas) 4.4.4. papunkčiu.</w:t>
            </w:r>
            <w:r w:rsidRPr="00984EDF">
              <w:rPr>
                <w:kern w:val="2"/>
                <w:szCs w:val="24"/>
              </w:rPr>
              <w:t> </w:t>
            </w:r>
          </w:p>
          <w:p w14:paraId="7B126FD3" w14:textId="77777777" w:rsidR="00043716" w:rsidRPr="00984EDF" w:rsidRDefault="00043716" w:rsidP="00E02842">
            <w:pPr>
              <w:rPr>
                <w:kern w:val="2"/>
                <w:szCs w:val="24"/>
              </w:rPr>
            </w:pPr>
            <w:r w:rsidRPr="00984EDF">
              <w:rPr>
                <w:bCs/>
                <w:szCs w:val="24"/>
              </w:rPr>
              <w:t>13.1.2.Šalys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4B6631DF" w14:textId="0D58F1DC" w:rsidR="00043716" w:rsidRPr="003B2969" w:rsidRDefault="00043716" w:rsidP="00E02842">
            <w:pPr>
              <w:rPr>
                <w:color w:val="EE0000"/>
                <w:kern w:val="2"/>
                <w:szCs w:val="24"/>
              </w:rPr>
            </w:pPr>
            <w:r w:rsidRPr="00984EDF">
              <w:rPr>
                <w:kern w:val="2"/>
                <w:szCs w:val="24"/>
                <w:shd w:val="clear" w:color="auto" w:fill="FFFFFF"/>
              </w:rPr>
              <w:t>13.1.2.Jeigu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443E5414" w:rsidR="00B767F3" w:rsidRDefault="00DD7479">
            <w:pPr>
              <w:rPr>
                <w:b/>
                <w:bCs/>
                <w:kern w:val="2"/>
                <w:szCs w:val="24"/>
              </w:rPr>
            </w:pPr>
            <w:r>
              <w:rPr>
                <w:b/>
                <w:bCs/>
                <w:kern w:val="2"/>
                <w:szCs w:val="24"/>
              </w:rPr>
              <w:t>13.</w:t>
            </w:r>
            <w:r w:rsidR="00043716">
              <w:rPr>
                <w:b/>
                <w:bCs/>
                <w:kern w:val="2"/>
                <w:szCs w:val="24"/>
              </w:rPr>
              <w:t>2</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5B7771AA" w:rsidR="00F84045" w:rsidRDefault="00F84045">
            <w:pPr>
              <w:rPr>
                <w:b/>
                <w:bCs/>
                <w:kern w:val="2"/>
                <w:szCs w:val="24"/>
              </w:rPr>
            </w:pPr>
          </w:p>
        </w:tc>
        <w:tc>
          <w:tcPr>
            <w:tcW w:w="7003" w:type="dxa"/>
            <w:gridSpan w:val="4"/>
          </w:tcPr>
          <w:p w14:paraId="53D63F5C" w14:textId="6DFEE922" w:rsidR="00F84045" w:rsidRPr="00112B80" w:rsidRDefault="00F84045">
            <w:pPr>
              <w:rPr>
                <w:color w:val="000000"/>
                <w:kern w:val="2"/>
                <w:szCs w:val="24"/>
                <w:shd w:val="clear" w:color="auto" w:fill="FFFFFF"/>
              </w:rPr>
            </w:pP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lastRenderedPageBreak/>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t>Direktorė  Valdymui ir ekonomikai</w:t>
            </w:r>
          </w:p>
          <w:p w14:paraId="79278680" w14:textId="142F057D" w:rsidR="00E02842" w:rsidRDefault="00FB0CB6" w:rsidP="00E02842">
            <w:pPr>
              <w:jc w:val="center"/>
              <w:rPr>
                <w:color w:val="4472C4"/>
                <w:kern w:val="2"/>
                <w:szCs w:val="24"/>
              </w:rPr>
            </w:pPr>
            <w:r>
              <w:rPr>
                <w:rFonts w:eastAsia="Calibri"/>
                <w:bCs/>
                <w:szCs w:val="24"/>
              </w:rPr>
              <w:t xml:space="preserve">Dr. </w:t>
            </w:r>
            <w:r w:rsidR="00E02842" w:rsidRPr="00BE1B9C">
              <w:rPr>
                <w:rFonts w:eastAsia="Calibri"/>
                <w:bCs/>
                <w:szCs w:val="24"/>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5419" w14:textId="77777777" w:rsidR="00961020" w:rsidRDefault="00961020">
      <w:r>
        <w:separator/>
      </w:r>
    </w:p>
  </w:endnote>
  <w:endnote w:type="continuationSeparator" w:id="0">
    <w:p w14:paraId="51AF5830" w14:textId="77777777" w:rsidR="00961020" w:rsidRDefault="0096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F5D4" w14:textId="77777777" w:rsidR="00961020" w:rsidRDefault="00961020">
      <w:r>
        <w:separator/>
      </w:r>
    </w:p>
  </w:footnote>
  <w:footnote w:type="continuationSeparator" w:id="0">
    <w:p w14:paraId="2D3DA575" w14:textId="77777777" w:rsidR="00961020" w:rsidRDefault="00961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3716"/>
    <w:rsid w:val="00053937"/>
    <w:rsid w:val="000641C1"/>
    <w:rsid w:val="00072458"/>
    <w:rsid w:val="000B5AAE"/>
    <w:rsid w:val="00112B80"/>
    <w:rsid w:val="0011733A"/>
    <w:rsid w:val="00144FDC"/>
    <w:rsid w:val="001B2EB7"/>
    <w:rsid w:val="00201517"/>
    <w:rsid w:val="00202E5E"/>
    <w:rsid w:val="002764F4"/>
    <w:rsid w:val="002B7C65"/>
    <w:rsid w:val="002F0B5F"/>
    <w:rsid w:val="003B2818"/>
    <w:rsid w:val="003B2969"/>
    <w:rsid w:val="003E5D1D"/>
    <w:rsid w:val="004508F6"/>
    <w:rsid w:val="004564B0"/>
    <w:rsid w:val="005028C8"/>
    <w:rsid w:val="005828DD"/>
    <w:rsid w:val="00587E3C"/>
    <w:rsid w:val="00625D4B"/>
    <w:rsid w:val="00643FA0"/>
    <w:rsid w:val="00694435"/>
    <w:rsid w:val="00697218"/>
    <w:rsid w:val="00697D6F"/>
    <w:rsid w:val="007105CF"/>
    <w:rsid w:val="00711019"/>
    <w:rsid w:val="00754D1A"/>
    <w:rsid w:val="007919E1"/>
    <w:rsid w:val="007E26F5"/>
    <w:rsid w:val="007E31F4"/>
    <w:rsid w:val="00800391"/>
    <w:rsid w:val="00816C61"/>
    <w:rsid w:val="00832245"/>
    <w:rsid w:val="0085125C"/>
    <w:rsid w:val="008618E2"/>
    <w:rsid w:val="008844A6"/>
    <w:rsid w:val="008C643D"/>
    <w:rsid w:val="0093261F"/>
    <w:rsid w:val="00961020"/>
    <w:rsid w:val="00984EDF"/>
    <w:rsid w:val="009B5401"/>
    <w:rsid w:val="009C0E1E"/>
    <w:rsid w:val="009D2FC6"/>
    <w:rsid w:val="00A049F3"/>
    <w:rsid w:val="00A057A7"/>
    <w:rsid w:val="00A136B1"/>
    <w:rsid w:val="00A16EEB"/>
    <w:rsid w:val="00A412B3"/>
    <w:rsid w:val="00A946C9"/>
    <w:rsid w:val="00AD0EC2"/>
    <w:rsid w:val="00B42595"/>
    <w:rsid w:val="00B767F3"/>
    <w:rsid w:val="00BC7BFE"/>
    <w:rsid w:val="00BE1B9C"/>
    <w:rsid w:val="00BF0847"/>
    <w:rsid w:val="00BF2E00"/>
    <w:rsid w:val="00C478DF"/>
    <w:rsid w:val="00C81F89"/>
    <w:rsid w:val="00CC3A99"/>
    <w:rsid w:val="00D03C1E"/>
    <w:rsid w:val="00D046B4"/>
    <w:rsid w:val="00D13F9E"/>
    <w:rsid w:val="00D35B60"/>
    <w:rsid w:val="00D660F4"/>
    <w:rsid w:val="00D84840"/>
    <w:rsid w:val="00DA4AFA"/>
    <w:rsid w:val="00DD7479"/>
    <w:rsid w:val="00E02842"/>
    <w:rsid w:val="00E61BEF"/>
    <w:rsid w:val="00E62AE4"/>
    <w:rsid w:val="00EB67B5"/>
    <w:rsid w:val="00ED4D1A"/>
    <w:rsid w:val="00F2345C"/>
    <w:rsid w:val="00F66E6E"/>
    <w:rsid w:val="00F84045"/>
    <w:rsid w:val="00FB0CB6"/>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customStyle="1" w:styleId="markedcontent">
    <w:name w:val="markedcontent"/>
    <w:basedOn w:val="Numatytasispastraiposriftas"/>
    <w:rsid w:val="00A049F3"/>
  </w:style>
  <w:style w:type="character" w:styleId="Neapdorotaspaminjimas">
    <w:name w:val="Unresolved Mention"/>
    <w:basedOn w:val="Numatytasispastraiposriftas"/>
    <w:uiPriority w:val="99"/>
    <w:semiHidden/>
    <w:unhideWhenUsed/>
    <w:rsid w:val="00851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nguole.bruziene@kulig.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12870</Words>
  <Characters>7337</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Iveta Barauskienė</cp:lastModifiedBy>
  <cp:revision>12</cp:revision>
  <dcterms:created xsi:type="dcterms:W3CDTF">2025-06-12T12:24:00Z</dcterms:created>
  <dcterms:modified xsi:type="dcterms:W3CDTF">2025-07-10T11:52:00Z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