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EC46D" w14:textId="2D94E64F" w:rsidR="00572F86" w:rsidRPr="00572F86" w:rsidRDefault="00572F86" w:rsidP="00572F86">
      <w:pPr>
        <w:jc w:val="center"/>
        <w:rPr>
          <w:rFonts w:ascii="Trebuchet MS" w:eastAsia="Calibri" w:hAnsi="Trebuchet MS"/>
          <w:b/>
        </w:rPr>
      </w:pPr>
      <w:r>
        <w:rPr>
          <w:rFonts w:ascii="Trebuchet MS" w:eastAsia="Calibri" w:hAnsi="Trebuchet MS"/>
          <w:b/>
        </w:rPr>
        <w:tab/>
      </w:r>
      <w:r>
        <w:rPr>
          <w:rFonts w:ascii="Trebuchet MS" w:eastAsia="Calibri" w:hAnsi="Trebuchet MS"/>
          <w:b/>
        </w:rPr>
        <w:tab/>
      </w:r>
      <w:r>
        <w:rPr>
          <w:rFonts w:ascii="Trebuchet MS" w:eastAsia="Calibri" w:hAnsi="Trebuchet MS"/>
          <w:b/>
        </w:rPr>
        <w:tab/>
        <w:t xml:space="preserve">                 </w:t>
      </w:r>
      <w:r w:rsidRPr="00572F86">
        <w:rPr>
          <w:rFonts w:ascii="Trebuchet MS" w:eastAsia="Calibri" w:hAnsi="Trebuchet MS"/>
          <w:b/>
        </w:rPr>
        <w:t>KONKURSO DOKUMENTŲ 3 PRIEDAS (</w:t>
      </w:r>
      <w:r>
        <w:rPr>
          <w:rFonts w:ascii="Trebuchet MS" w:eastAsia="Calibri" w:hAnsi="Trebuchet MS"/>
          <w:b/>
        </w:rPr>
        <w:t>3</w:t>
      </w:r>
      <w:r w:rsidRPr="00572F86">
        <w:rPr>
          <w:rFonts w:ascii="Trebuchet MS" w:eastAsia="Calibri" w:hAnsi="Trebuchet MS"/>
          <w:b/>
        </w:rPr>
        <w:t xml:space="preserve"> DALIS)</w:t>
      </w:r>
    </w:p>
    <w:p w14:paraId="692ACF7D" w14:textId="27D4D18E" w:rsidR="00572F86" w:rsidRDefault="00572F86" w:rsidP="009C251D">
      <w:pPr>
        <w:jc w:val="center"/>
        <w:rPr>
          <w:rFonts w:ascii="Trebuchet MS" w:eastAsia="Calibri" w:hAnsi="Trebuchet MS"/>
          <w:b/>
        </w:rPr>
      </w:pPr>
      <w:r>
        <w:rPr>
          <w:rFonts w:ascii="Trebuchet MS" w:eastAsia="Calibri" w:hAnsi="Trebuchet MS"/>
          <w:b/>
        </w:rPr>
        <w:tab/>
      </w:r>
      <w:r>
        <w:rPr>
          <w:rFonts w:ascii="Trebuchet MS" w:eastAsia="Calibri" w:hAnsi="Trebuchet MS"/>
          <w:b/>
        </w:rPr>
        <w:tab/>
      </w:r>
      <w:r>
        <w:rPr>
          <w:rFonts w:ascii="Trebuchet MS" w:eastAsia="Calibri" w:hAnsi="Trebuchet MS"/>
          <w:b/>
        </w:rPr>
        <w:tab/>
      </w:r>
      <w:r>
        <w:rPr>
          <w:rFonts w:ascii="Trebuchet MS" w:eastAsia="Calibri" w:hAnsi="Trebuchet MS"/>
          <w:b/>
        </w:rPr>
        <w:tab/>
      </w:r>
      <w:r>
        <w:rPr>
          <w:rFonts w:ascii="Trebuchet MS" w:eastAsia="Calibri" w:hAnsi="Trebuchet MS"/>
          <w:b/>
        </w:rPr>
        <w:tab/>
      </w:r>
      <w:r>
        <w:rPr>
          <w:rFonts w:ascii="Trebuchet MS" w:eastAsia="Calibri" w:hAnsi="Trebuchet MS"/>
          <w:b/>
        </w:rPr>
        <w:tab/>
        <w:t>Sutarties priedas</w:t>
      </w:r>
    </w:p>
    <w:p w14:paraId="768309D1" w14:textId="1C1C8D04" w:rsidR="009C251D" w:rsidRPr="00C3623D" w:rsidRDefault="009D571A" w:rsidP="009C251D">
      <w:pPr>
        <w:jc w:val="center"/>
        <w:rPr>
          <w:rFonts w:ascii="Trebuchet MS" w:hAnsi="Trebuchet MS"/>
          <w:b/>
          <w:caps/>
        </w:rPr>
      </w:pPr>
      <w:r w:rsidRPr="00C3623D">
        <w:rPr>
          <w:rFonts w:ascii="Trebuchet MS" w:eastAsia="Calibri" w:hAnsi="Trebuchet MS"/>
          <w:b/>
        </w:rPr>
        <w:t>PASLAUGOS TECHNINĖ SPECIFIKACIJA</w:t>
      </w:r>
      <w:r w:rsidRPr="00C3623D">
        <w:rPr>
          <w:rFonts w:ascii="Trebuchet MS" w:hAnsi="Trebuchet MS"/>
          <w:b/>
          <w:caps/>
        </w:rPr>
        <w:t xml:space="preserve"> </w:t>
      </w:r>
    </w:p>
    <w:p w14:paraId="2962348A" w14:textId="1F42E620" w:rsidR="00B465C1" w:rsidRDefault="00B465C1" w:rsidP="00B465C1">
      <w:pPr>
        <w:shd w:val="clear" w:color="auto" w:fill="FFFFFF"/>
        <w:rPr>
          <w:rFonts w:ascii="Trebuchet MS" w:hAnsi="Trebuchet MS"/>
        </w:rPr>
      </w:pPr>
      <w:r>
        <w:rPr>
          <w:rFonts w:ascii="Trebuchet MS" w:hAnsi="Trebuchet MS"/>
        </w:rPr>
        <w:t>Vartojami trumpiniai:</w:t>
      </w:r>
    </w:p>
    <w:tbl>
      <w:tblPr>
        <w:tblStyle w:val="Lentelstinklelis"/>
        <w:tblW w:w="0" w:type="auto"/>
        <w:tblCellMar>
          <w:top w:w="57" w:type="dxa"/>
          <w:bottom w:w="57" w:type="dxa"/>
        </w:tblCellMar>
        <w:tblLook w:val="04A0" w:firstRow="1" w:lastRow="0" w:firstColumn="1" w:lastColumn="0" w:noHBand="0" w:noVBand="1"/>
      </w:tblPr>
      <w:tblGrid>
        <w:gridCol w:w="2830"/>
        <w:gridCol w:w="6798"/>
      </w:tblGrid>
      <w:tr w:rsidR="00B465C1" w14:paraId="6145F669" w14:textId="77777777" w:rsidTr="001B2D6C">
        <w:tc>
          <w:tcPr>
            <w:tcW w:w="2830" w:type="dxa"/>
          </w:tcPr>
          <w:p w14:paraId="37865605" w14:textId="77777777" w:rsidR="00B465C1" w:rsidRPr="009017E4" w:rsidRDefault="00B465C1" w:rsidP="007964AC">
            <w:pPr>
              <w:ind w:firstLine="0"/>
              <w:rPr>
                <w:rFonts w:ascii="Trebuchet MS" w:hAnsi="Trebuchet MS"/>
                <w:b/>
                <w:sz w:val="22"/>
                <w:szCs w:val="22"/>
              </w:rPr>
            </w:pPr>
            <w:r w:rsidRPr="009017E4">
              <w:rPr>
                <w:rFonts w:ascii="Trebuchet MS" w:hAnsi="Trebuchet MS"/>
                <w:b/>
                <w:sz w:val="22"/>
                <w:szCs w:val="22"/>
              </w:rPr>
              <w:t>Trumpinys</w:t>
            </w:r>
          </w:p>
        </w:tc>
        <w:tc>
          <w:tcPr>
            <w:tcW w:w="6798" w:type="dxa"/>
          </w:tcPr>
          <w:p w14:paraId="379EC706" w14:textId="77777777" w:rsidR="00B465C1" w:rsidRPr="009017E4" w:rsidRDefault="00B465C1" w:rsidP="007964AC">
            <w:pPr>
              <w:ind w:firstLine="0"/>
              <w:rPr>
                <w:rFonts w:ascii="Trebuchet MS" w:hAnsi="Trebuchet MS"/>
                <w:b/>
                <w:sz w:val="22"/>
                <w:szCs w:val="22"/>
              </w:rPr>
            </w:pPr>
            <w:r w:rsidRPr="009017E4">
              <w:rPr>
                <w:rFonts w:ascii="Trebuchet MS" w:hAnsi="Trebuchet MS"/>
                <w:b/>
                <w:sz w:val="22"/>
                <w:szCs w:val="22"/>
              </w:rPr>
              <w:t>Paaiškinimas</w:t>
            </w:r>
          </w:p>
        </w:tc>
      </w:tr>
      <w:tr w:rsidR="00B465C1" w14:paraId="3B4C32F0" w14:textId="77777777" w:rsidTr="001B2D6C">
        <w:tc>
          <w:tcPr>
            <w:tcW w:w="2830" w:type="dxa"/>
          </w:tcPr>
          <w:p w14:paraId="540B140D" w14:textId="636849EF" w:rsidR="00B465C1" w:rsidRPr="00683371" w:rsidRDefault="00B465C1" w:rsidP="007964AC">
            <w:pPr>
              <w:ind w:firstLine="0"/>
              <w:rPr>
                <w:rFonts w:ascii="Trebuchet MS" w:hAnsi="Trebuchet MS"/>
                <w:sz w:val="22"/>
                <w:szCs w:val="22"/>
              </w:rPr>
            </w:pPr>
            <w:r>
              <w:rPr>
                <w:rFonts w:ascii="Trebuchet MS" w:hAnsi="Trebuchet MS"/>
                <w:sz w:val="22"/>
                <w:szCs w:val="22"/>
              </w:rPr>
              <w:t>D</w:t>
            </w:r>
            <w:r w:rsidRPr="00683371">
              <w:rPr>
                <w:rFonts w:ascii="Trebuchet MS" w:hAnsi="Trebuchet MS"/>
                <w:sz w:val="22"/>
                <w:szCs w:val="22"/>
              </w:rPr>
              <w:t>arbingumo atstatymas</w:t>
            </w:r>
          </w:p>
        </w:tc>
        <w:tc>
          <w:tcPr>
            <w:tcW w:w="6798" w:type="dxa"/>
          </w:tcPr>
          <w:p w14:paraId="480D24DE" w14:textId="77777777" w:rsidR="00B465C1" w:rsidRPr="00683371" w:rsidRDefault="00B465C1" w:rsidP="007964AC">
            <w:pPr>
              <w:ind w:firstLine="0"/>
              <w:rPr>
                <w:rFonts w:ascii="Trebuchet MS" w:hAnsi="Trebuchet MS"/>
                <w:sz w:val="22"/>
                <w:szCs w:val="22"/>
              </w:rPr>
            </w:pPr>
            <w:r>
              <w:rPr>
                <w:rFonts w:ascii="Trebuchet MS" w:hAnsi="Trebuchet MS"/>
                <w:sz w:val="22"/>
                <w:szCs w:val="22"/>
              </w:rPr>
              <w:t>Sistemai neveikiant, jos atstatymas ir teisingas sistemos funkcijų vykdymas</w:t>
            </w:r>
            <w:r w:rsidRPr="00683371">
              <w:rPr>
                <w:rFonts w:ascii="Trebuchet MS" w:hAnsi="Trebuchet MS"/>
                <w:sz w:val="22"/>
                <w:szCs w:val="22"/>
              </w:rPr>
              <w:t xml:space="preserve"> vidiniams ir išoriniams naudotojams</w:t>
            </w:r>
          </w:p>
        </w:tc>
      </w:tr>
      <w:tr w:rsidR="00B465C1" w14:paraId="12ECC156" w14:textId="77777777" w:rsidTr="001B2D6C">
        <w:tc>
          <w:tcPr>
            <w:tcW w:w="2830" w:type="dxa"/>
          </w:tcPr>
          <w:p w14:paraId="754AF64E" w14:textId="77777777" w:rsidR="00B465C1" w:rsidRPr="009017E4" w:rsidRDefault="00B465C1" w:rsidP="007964AC">
            <w:pPr>
              <w:ind w:firstLine="0"/>
              <w:rPr>
                <w:rFonts w:ascii="Trebuchet MS" w:hAnsi="Trebuchet MS"/>
                <w:b/>
                <w:sz w:val="22"/>
                <w:szCs w:val="22"/>
              </w:rPr>
            </w:pPr>
            <w:proofErr w:type="spellStart"/>
            <w:r>
              <w:rPr>
                <w:rFonts w:ascii="Trebuchet MS" w:hAnsi="Trebuchet MS"/>
                <w:sz w:val="22"/>
                <w:szCs w:val="22"/>
              </w:rPr>
              <w:t>i.MAS</w:t>
            </w:r>
            <w:proofErr w:type="spellEnd"/>
          </w:p>
        </w:tc>
        <w:tc>
          <w:tcPr>
            <w:tcW w:w="6798" w:type="dxa"/>
          </w:tcPr>
          <w:p w14:paraId="57D7F55C" w14:textId="77777777" w:rsidR="00B465C1" w:rsidRPr="009017E4" w:rsidRDefault="00B465C1" w:rsidP="007964AC">
            <w:pPr>
              <w:ind w:firstLine="0"/>
              <w:rPr>
                <w:rFonts w:ascii="Trebuchet MS" w:hAnsi="Trebuchet MS"/>
                <w:b/>
                <w:sz w:val="22"/>
                <w:szCs w:val="22"/>
              </w:rPr>
            </w:pPr>
            <w:r w:rsidRPr="00234014">
              <w:rPr>
                <w:rFonts w:ascii="Trebuchet MS" w:hAnsi="Trebuchet MS"/>
                <w:sz w:val="22"/>
                <w:szCs w:val="22"/>
              </w:rPr>
              <w:t>Išmanioji mokesčių administravimo sistema</w:t>
            </w:r>
          </w:p>
        </w:tc>
      </w:tr>
      <w:tr w:rsidR="00B465C1" w14:paraId="1C035796" w14:textId="77777777" w:rsidTr="001B2D6C">
        <w:tc>
          <w:tcPr>
            <w:tcW w:w="2830" w:type="dxa"/>
          </w:tcPr>
          <w:p w14:paraId="1FC1BDD6" w14:textId="6DE827E9" w:rsidR="00B465C1" w:rsidRPr="009017E4" w:rsidRDefault="00B465C1" w:rsidP="007964AC">
            <w:pPr>
              <w:ind w:firstLine="0"/>
              <w:jc w:val="left"/>
              <w:rPr>
                <w:rFonts w:ascii="Trebuchet MS" w:hAnsi="Trebuchet MS"/>
                <w:sz w:val="22"/>
                <w:szCs w:val="22"/>
              </w:rPr>
            </w:pPr>
            <w:proofErr w:type="spellStart"/>
            <w:r>
              <w:rPr>
                <w:rFonts w:ascii="Trebuchet MS" w:hAnsi="Trebuchet MS"/>
                <w:sz w:val="22"/>
                <w:szCs w:val="22"/>
              </w:rPr>
              <w:t>i.MAS</w:t>
            </w:r>
            <w:proofErr w:type="spellEnd"/>
            <w:r>
              <w:rPr>
                <w:rFonts w:ascii="Trebuchet MS" w:hAnsi="Trebuchet MS"/>
                <w:sz w:val="22"/>
                <w:szCs w:val="22"/>
              </w:rPr>
              <w:t xml:space="preserve"> Paslaugos dalis</w:t>
            </w:r>
          </w:p>
        </w:tc>
        <w:tc>
          <w:tcPr>
            <w:tcW w:w="6798" w:type="dxa"/>
          </w:tcPr>
          <w:p w14:paraId="669C7A0E" w14:textId="0EC88CAE" w:rsidR="00B465C1" w:rsidRPr="00C65AA5" w:rsidRDefault="00B465C1" w:rsidP="007964AC">
            <w:pPr>
              <w:ind w:firstLine="0"/>
              <w:rPr>
                <w:rFonts w:ascii="Trebuchet MS" w:hAnsi="Trebuchet MS"/>
                <w:sz w:val="22"/>
                <w:szCs w:val="22"/>
              </w:rPr>
            </w:pPr>
            <w:r w:rsidRPr="00293057">
              <w:rPr>
                <w:rFonts w:ascii="Trebuchet MS" w:hAnsi="Trebuchet MS"/>
                <w:sz w:val="22"/>
                <w:szCs w:val="22"/>
              </w:rPr>
              <w:t xml:space="preserve">Dalis, kuri pagal Lietuvos Respublikos civilinį kodeksą yra nuosavybės teisių objektas, atsirandantis nuo to momento, kai </w:t>
            </w:r>
            <w:r w:rsidR="00913F46">
              <w:rPr>
                <w:rFonts w:ascii="Trebuchet MS" w:hAnsi="Trebuchet MS"/>
                <w:sz w:val="22"/>
                <w:szCs w:val="22"/>
              </w:rPr>
              <w:t>Tiekėjas</w:t>
            </w:r>
            <w:r w:rsidRPr="00293057">
              <w:rPr>
                <w:rFonts w:ascii="Trebuchet MS" w:hAnsi="Trebuchet MS"/>
                <w:sz w:val="22"/>
                <w:szCs w:val="22"/>
              </w:rPr>
              <w:t xml:space="preserve"> tą </w:t>
            </w:r>
            <w:r w:rsidR="00913F46">
              <w:rPr>
                <w:rFonts w:ascii="Trebuchet MS" w:hAnsi="Trebuchet MS"/>
                <w:sz w:val="22"/>
                <w:szCs w:val="22"/>
              </w:rPr>
              <w:t>Paslaugos</w:t>
            </w:r>
            <w:r w:rsidRPr="00293057">
              <w:rPr>
                <w:rFonts w:ascii="Trebuchet MS" w:hAnsi="Trebuchet MS"/>
                <w:sz w:val="22"/>
                <w:szCs w:val="22"/>
              </w:rPr>
              <w:t xml:space="preserve"> dalį perduoda </w:t>
            </w:r>
            <w:r w:rsidR="00913F46">
              <w:rPr>
                <w:rFonts w:ascii="Trebuchet MS" w:hAnsi="Trebuchet MS"/>
                <w:sz w:val="22"/>
                <w:szCs w:val="22"/>
              </w:rPr>
              <w:t>Užsakovui</w:t>
            </w:r>
          </w:p>
        </w:tc>
      </w:tr>
      <w:tr w:rsidR="00B465C1" w14:paraId="10A7BEB9" w14:textId="77777777" w:rsidTr="001B2D6C">
        <w:tc>
          <w:tcPr>
            <w:tcW w:w="2830" w:type="dxa"/>
          </w:tcPr>
          <w:p w14:paraId="4743C991" w14:textId="77777777" w:rsidR="00B465C1" w:rsidRDefault="00B465C1" w:rsidP="007964AC">
            <w:pPr>
              <w:ind w:firstLine="0"/>
              <w:jc w:val="left"/>
              <w:rPr>
                <w:rFonts w:ascii="Trebuchet MS" w:hAnsi="Trebuchet MS"/>
                <w:sz w:val="22"/>
                <w:szCs w:val="22"/>
              </w:rPr>
            </w:pPr>
            <w:proofErr w:type="spellStart"/>
            <w:r w:rsidRPr="00234014">
              <w:rPr>
                <w:rFonts w:ascii="Trebuchet MS" w:hAnsi="Trebuchet MS"/>
                <w:sz w:val="22"/>
                <w:szCs w:val="22"/>
              </w:rPr>
              <w:t>i.SAF</w:t>
            </w:r>
            <w:proofErr w:type="spellEnd"/>
          </w:p>
        </w:tc>
        <w:tc>
          <w:tcPr>
            <w:tcW w:w="6798" w:type="dxa"/>
          </w:tcPr>
          <w:p w14:paraId="0E98A2BC" w14:textId="77777777" w:rsidR="00B465C1" w:rsidRDefault="00B465C1" w:rsidP="007964AC">
            <w:pPr>
              <w:ind w:firstLine="0"/>
              <w:rPr>
                <w:rFonts w:ascii="Trebuchet MS" w:hAnsi="Trebuchet MS"/>
                <w:sz w:val="22"/>
                <w:szCs w:val="22"/>
              </w:rPr>
            </w:pPr>
            <w:r w:rsidRPr="00234014">
              <w:rPr>
                <w:rFonts w:ascii="Trebuchet MS" w:hAnsi="Trebuchet MS"/>
                <w:sz w:val="22"/>
                <w:szCs w:val="22"/>
              </w:rPr>
              <w:t>Elektroninis sąskaitų faktūrų posistemis</w:t>
            </w:r>
          </w:p>
        </w:tc>
      </w:tr>
      <w:tr w:rsidR="00B465C1" w14:paraId="727539D9" w14:textId="77777777" w:rsidTr="001B2D6C">
        <w:tc>
          <w:tcPr>
            <w:tcW w:w="2830" w:type="dxa"/>
          </w:tcPr>
          <w:p w14:paraId="0E4C6A12" w14:textId="77777777" w:rsidR="00B465C1" w:rsidRDefault="00B465C1" w:rsidP="007964AC">
            <w:pPr>
              <w:ind w:firstLine="0"/>
              <w:jc w:val="left"/>
              <w:rPr>
                <w:rFonts w:ascii="Trebuchet MS" w:hAnsi="Trebuchet MS"/>
                <w:sz w:val="22"/>
                <w:szCs w:val="22"/>
              </w:rPr>
            </w:pPr>
            <w:proofErr w:type="spellStart"/>
            <w:r w:rsidRPr="00234014">
              <w:rPr>
                <w:rFonts w:ascii="Trebuchet MS" w:hAnsi="Trebuchet MS"/>
                <w:sz w:val="22"/>
                <w:szCs w:val="22"/>
              </w:rPr>
              <w:t>i.VAZ</w:t>
            </w:r>
            <w:proofErr w:type="spellEnd"/>
            <w:r w:rsidRPr="00234014">
              <w:rPr>
                <w:rFonts w:ascii="Trebuchet MS" w:hAnsi="Trebuchet MS"/>
                <w:sz w:val="22"/>
                <w:szCs w:val="22"/>
              </w:rPr>
              <w:tab/>
            </w:r>
          </w:p>
        </w:tc>
        <w:tc>
          <w:tcPr>
            <w:tcW w:w="6798" w:type="dxa"/>
          </w:tcPr>
          <w:p w14:paraId="248DE41F" w14:textId="77777777" w:rsidR="00B465C1" w:rsidRDefault="00B465C1" w:rsidP="007964AC">
            <w:pPr>
              <w:ind w:firstLine="0"/>
              <w:rPr>
                <w:rFonts w:ascii="Trebuchet MS" w:hAnsi="Trebuchet MS"/>
                <w:sz w:val="22"/>
                <w:szCs w:val="22"/>
              </w:rPr>
            </w:pPr>
            <w:r w:rsidRPr="00234014">
              <w:rPr>
                <w:rFonts w:ascii="Trebuchet MS" w:hAnsi="Trebuchet MS"/>
                <w:sz w:val="22"/>
                <w:szCs w:val="22"/>
              </w:rPr>
              <w:t>Elektroninių važtaraščių posistemis</w:t>
            </w:r>
          </w:p>
        </w:tc>
      </w:tr>
      <w:tr w:rsidR="00B465C1" w14:paraId="1A5F76A6" w14:textId="77777777" w:rsidTr="001B2D6C">
        <w:tc>
          <w:tcPr>
            <w:tcW w:w="2830" w:type="dxa"/>
          </w:tcPr>
          <w:p w14:paraId="163929B4" w14:textId="77777777" w:rsidR="00B465C1" w:rsidRDefault="00B465C1" w:rsidP="007964AC">
            <w:pPr>
              <w:ind w:firstLine="0"/>
              <w:jc w:val="left"/>
              <w:rPr>
                <w:rFonts w:ascii="Trebuchet MS" w:hAnsi="Trebuchet MS"/>
                <w:sz w:val="22"/>
                <w:szCs w:val="22"/>
              </w:rPr>
            </w:pPr>
            <w:proofErr w:type="spellStart"/>
            <w:r w:rsidRPr="00234014">
              <w:rPr>
                <w:rFonts w:ascii="Trebuchet MS" w:hAnsi="Trebuchet MS"/>
                <w:sz w:val="22"/>
                <w:szCs w:val="22"/>
              </w:rPr>
              <w:t>i.APS</w:t>
            </w:r>
            <w:proofErr w:type="spellEnd"/>
          </w:p>
        </w:tc>
        <w:tc>
          <w:tcPr>
            <w:tcW w:w="6798" w:type="dxa"/>
          </w:tcPr>
          <w:p w14:paraId="2A019936" w14:textId="77777777" w:rsidR="00B465C1" w:rsidRDefault="00B465C1" w:rsidP="007964AC">
            <w:pPr>
              <w:ind w:firstLine="0"/>
              <w:rPr>
                <w:rFonts w:ascii="Trebuchet MS" w:hAnsi="Trebuchet MS"/>
                <w:sz w:val="22"/>
                <w:szCs w:val="22"/>
              </w:rPr>
            </w:pPr>
            <w:r w:rsidRPr="00234014">
              <w:rPr>
                <w:rFonts w:ascii="Trebuchet MS" w:hAnsi="Trebuchet MS"/>
                <w:sz w:val="22"/>
                <w:szCs w:val="22"/>
              </w:rPr>
              <w:t>Nuotolinių apskaitos paslaugų smulkiajam verslui posistemis</w:t>
            </w:r>
          </w:p>
        </w:tc>
      </w:tr>
      <w:tr w:rsidR="00B465C1" w14:paraId="119F291B" w14:textId="77777777" w:rsidTr="001B2D6C">
        <w:tc>
          <w:tcPr>
            <w:tcW w:w="2830" w:type="dxa"/>
          </w:tcPr>
          <w:p w14:paraId="5B578376" w14:textId="77777777" w:rsidR="00B465C1" w:rsidRPr="009017E4" w:rsidRDefault="00B465C1" w:rsidP="007964AC">
            <w:pPr>
              <w:ind w:firstLine="0"/>
              <w:rPr>
                <w:rFonts w:ascii="Trebuchet MS" w:hAnsi="Trebuchet MS"/>
                <w:sz w:val="22"/>
                <w:szCs w:val="22"/>
              </w:rPr>
            </w:pPr>
            <w:r w:rsidRPr="009017E4">
              <w:rPr>
                <w:rFonts w:ascii="Trebuchet MS" w:hAnsi="Trebuchet MS"/>
                <w:sz w:val="22"/>
                <w:szCs w:val="22"/>
              </w:rPr>
              <w:t xml:space="preserve">IS </w:t>
            </w:r>
          </w:p>
        </w:tc>
        <w:tc>
          <w:tcPr>
            <w:tcW w:w="6798" w:type="dxa"/>
          </w:tcPr>
          <w:p w14:paraId="475B38CF" w14:textId="77777777" w:rsidR="00B465C1" w:rsidRPr="009017E4" w:rsidRDefault="00B465C1" w:rsidP="007964AC">
            <w:pPr>
              <w:ind w:firstLine="0"/>
              <w:rPr>
                <w:rFonts w:ascii="Trebuchet MS" w:hAnsi="Trebuchet MS"/>
                <w:sz w:val="22"/>
                <w:szCs w:val="22"/>
              </w:rPr>
            </w:pPr>
            <w:r w:rsidRPr="009017E4">
              <w:rPr>
                <w:rFonts w:ascii="Trebuchet MS" w:hAnsi="Trebuchet MS"/>
                <w:sz w:val="22"/>
                <w:szCs w:val="22"/>
              </w:rPr>
              <w:t>Informacinė sistema</w:t>
            </w:r>
          </w:p>
        </w:tc>
      </w:tr>
      <w:tr w:rsidR="00B465C1" w14:paraId="0114D916" w14:textId="77777777" w:rsidTr="001B2D6C">
        <w:tc>
          <w:tcPr>
            <w:tcW w:w="2830" w:type="dxa"/>
          </w:tcPr>
          <w:p w14:paraId="21F8A45D" w14:textId="3A17F8ED" w:rsidR="00B465C1" w:rsidRDefault="00B465C1" w:rsidP="007964AC">
            <w:pPr>
              <w:ind w:firstLine="0"/>
              <w:rPr>
                <w:rFonts w:ascii="Trebuchet MS" w:hAnsi="Trebuchet MS"/>
                <w:sz w:val="22"/>
                <w:szCs w:val="22"/>
              </w:rPr>
            </w:pPr>
            <w:r>
              <w:rPr>
                <w:rFonts w:ascii="Trebuchet MS" w:hAnsi="Trebuchet MS"/>
                <w:sz w:val="22"/>
                <w:szCs w:val="22"/>
              </w:rPr>
              <w:t>Klaida</w:t>
            </w:r>
          </w:p>
        </w:tc>
        <w:tc>
          <w:tcPr>
            <w:tcW w:w="6798" w:type="dxa"/>
          </w:tcPr>
          <w:p w14:paraId="5AC63610" w14:textId="77777777" w:rsidR="00B465C1" w:rsidRDefault="00B465C1" w:rsidP="007964AC">
            <w:pPr>
              <w:ind w:firstLine="0"/>
              <w:rPr>
                <w:rFonts w:ascii="Trebuchet MS" w:hAnsi="Trebuchet MS"/>
                <w:sz w:val="22"/>
                <w:szCs w:val="22"/>
              </w:rPr>
            </w:pPr>
            <w:r w:rsidRPr="00426DF3">
              <w:rPr>
                <w:rFonts w:ascii="Trebuchet MS" w:hAnsi="Trebuchet MS"/>
                <w:sz w:val="22"/>
                <w:szCs w:val="22"/>
              </w:rPr>
              <w:t>IS / ar kitų valstybės informacinių išteklių veikimo neatitikimas aprašytai specifikacijai, triktys dėl netinkamų technologinių sprendimų, neigiama susijusių standartinių komponentų įtaka IS ar kitų valstybės informacinių išteklių veikimui, netinkamas specifinių programinių priemonių panaudojimas, dokumentacijos netikslumai, kiti programiniai bei technologiniai faktoriai, galintys turėti įtakos trikties atsiradimui.</w:t>
            </w:r>
          </w:p>
        </w:tc>
      </w:tr>
      <w:tr w:rsidR="00B465C1" w14:paraId="6435F6FE" w14:textId="77777777" w:rsidTr="001B2D6C">
        <w:tc>
          <w:tcPr>
            <w:tcW w:w="2830" w:type="dxa"/>
          </w:tcPr>
          <w:p w14:paraId="17D8C93B" w14:textId="01CED9F2" w:rsidR="00B465C1" w:rsidRPr="009017E4" w:rsidRDefault="00B465C1" w:rsidP="007964AC">
            <w:pPr>
              <w:ind w:firstLine="0"/>
              <w:rPr>
                <w:rFonts w:ascii="Trebuchet MS" w:hAnsi="Trebuchet MS"/>
                <w:sz w:val="22"/>
                <w:szCs w:val="22"/>
              </w:rPr>
            </w:pPr>
            <w:r w:rsidRPr="009017E4">
              <w:rPr>
                <w:rFonts w:ascii="Trebuchet MS" w:hAnsi="Trebuchet MS"/>
                <w:sz w:val="22"/>
                <w:szCs w:val="22"/>
              </w:rPr>
              <w:t>Komisija</w:t>
            </w:r>
          </w:p>
        </w:tc>
        <w:tc>
          <w:tcPr>
            <w:tcW w:w="6798" w:type="dxa"/>
          </w:tcPr>
          <w:p w14:paraId="72ACA4AA" w14:textId="77777777" w:rsidR="00B465C1" w:rsidRPr="009017E4" w:rsidRDefault="00B465C1" w:rsidP="007964AC">
            <w:pPr>
              <w:ind w:firstLine="0"/>
              <w:rPr>
                <w:rFonts w:ascii="Trebuchet MS" w:hAnsi="Trebuchet MS"/>
                <w:sz w:val="22"/>
                <w:szCs w:val="22"/>
              </w:rPr>
            </w:pPr>
            <w:r w:rsidRPr="009017E4">
              <w:rPr>
                <w:rFonts w:ascii="Trebuchet MS" w:hAnsi="Trebuchet MS"/>
                <w:sz w:val="22"/>
                <w:szCs w:val="22"/>
              </w:rPr>
              <w:t xml:space="preserve">Valstybinės mokesčių inspekcijos prie Lietuvos Respublikos finansų ministerijos viršininko įsakymu </w:t>
            </w:r>
            <w:r w:rsidRPr="009017E4">
              <w:rPr>
                <w:rFonts w:ascii="Trebuchet MS" w:hAnsi="Trebuchet MS"/>
                <w:caps/>
                <w:sz w:val="22"/>
                <w:szCs w:val="22"/>
              </w:rPr>
              <w:t>KONKURSUI</w:t>
            </w:r>
            <w:r w:rsidRPr="009017E4">
              <w:rPr>
                <w:rFonts w:ascii="Trebuchet MS" w:hAnsi="Trebuchet MS"/>
                <w:sz w:val="22"/>
                <w:szCs w:val="22"/>
              </w:rPr>
              <w:t xml:space="preserve"> organizuoti ir rezultatams įvertinti sudaryta Viešojo pirkimo komisija</w:t>
            </w:r>
          </w:p>
        </w:tc>
      </w:tr>
      <w:tr w:rsidR="00B465C1" w14:paraId="02714A19" w14:textId="77777777" w:rsidTr="001B2D6C">
        <w:tc>
          <w:tcPr>
            <w:tcW w:w="2830" w:type="dxa"/>
          </w:tcPr>
          <w:p w14:paraId="05515FCB" w14:textId="51A1B854" w:rsidR="00B465C1" w:rsidRPr="009017E4" w:rsidRDefault="00B465C1" w:rsidP="007964AC">
            <w:pPr>
              <w:ind w:firstLine="0"/>
              <w:rPr>
                <w:rFonts w:ascii="Trebuchet MS" w:hAnsi="Trebuchet MS"/>
                <w:sz w:val="22"/>
                <w:szCs w:val="22"/>
              </w:rPr>
            </w:pPr>
            <w:r w:rsidRPr="009017E4">
              <w:rPr>
                <w:rFonts w:ascii="Trebuchet MS" w:hAnsi="Trebuchet MS"/>
                <w:sz w:val="22"/>
                <w:szCs w:val="22"/>
              </w:rPr>
              <w:t>Konkursas</w:t>
            </w:r>
          </w:p>
        </w:tc>
        <w:tc>
          <w:tcPr>
            <w:tcW w:w="6798" w:type="dxa"/>
          </w:tcPr>
          <w:p w14:paraId="1DD4A958" w14:textId="77777777" w:rsidR="00B465C1" w:rsidRPr="009017E4" w:rsidRDefault="00B465C1" w:rsidP="007964AC">
            <w:pPr>
              <w:ind w:firstLine="0"/>
              <w:rPr>
                <w:rFonts w:ascii="Trebuchet MS" w:hAnsi="Trebuchet MS"/>
                <w:sz w:val="22"/>
                <w:szCs w:val="22"/>
              </w:rPr>
            </w:pPr>
            <w:r>
              <w:rPr>
                <w:rFonts w:ascii="Trebuchet MS" w:hAnsi="Trebuchet MS"/>
                <w:sz w:val="22"/>
                <w:szCs w:val="22"/>
              </w:rPr>
              <w:t>Priežiūros</w:t>
            </w:r>
            <w:r w:rsidRPr="009017E4">
              <w:rPr>
                <w:rFonts w:ascii="Trebuchet MS" w:hAnsi="Trebuchet MS"/>
                <w:sz w:val="22"/>
                <w:szCs w:val="22"/>
              </w:rPr>
              <w:t xml:space="preserve"> paslaugų įsigijimo viešojo pirkimo konkursas</w:t>
            </w:r>
          </w:p>
        </w:tc>
      </w:tr>
      <w:tr w:rsidR="00B465C1" w14:paraId="3981B14B" w14:textId="77777777" w:rsidTr="001B2D6C">
        <w:tc>
          <w:tcPr>
            <w:tcW w:w="2830" w:type="dxa"/>
          </w:tcPr>
          <w:p w14:paraId="4F344C3D" w14:textId="49B403EC" w:rsidR="00B465C1" w:rsidRPr="009017E4" w:rsidRDefault="00B465C1" w:rsidP="007964AC">
            <w:pPr>
              <w:ind w:firstLine="0"/>
              <w:rPr>
                <w:rFonts w:ascii="Trebuchet MS" w:hAnsi="Trebuchet MS"/>
                <w:sz w:val="22"/>
                <w:szCs w:val="22"/>
              </w:rPr>
            </w:pPr>
            <w:r w:rsidRPr="009017E4">
              <w:rPr>
                <w:rFonts w:ascii="Trebuchet MS" w:hAnsi="Trebuchet MS"/>
                <w:sz w:val="22"/>
                <w:szCs w:val="22"/>
              </w:rPr>
              <w:t xml:space="preserve">Konkurso </w:t>
            </w:r>
            <w:r>
              <w:rPr>
                <w:rFonts w:ascii="Trebuchet MS" w:hAnsi="Trebuchet MS"/>
                <w:sz w:val="22"/>
                <w:szCs w:val="22"/>
              </w:rPr>
              <w:t>d</w:t>
            </w:r>
            <w:r w:rsidRPr="009017E4">
              <w:rPr>
                <w:rFonts w:ascii="Trebuchet MS" w:hAnsi="Trebuchet MS"/>
                <w:sz w:val="22"/>
                <w:szCs w:val="22"/>
              </w:rPr>
              <w:t>okumentai</w:t>
            </w:r>
          </w:p>
        </w:tc>
        <w:tc>
          <w:tcPr>
            <w:tcW w:w="6798" w:type="dxa"/>
          </w:tcPr>
          <w:p w14:paraId="245DB1FB" w14:textId="77777777" w:rsidR="00B465C1" w:rsidRPr="009017E4" w:rsidRDefault="00B465C1" w:rsidP="007964AC">
            <w:pPr>
              <w:ind w:firstLine="0"/>
              <w:rPr>
                <w:rFonts w:ascii="Trebuchet MS" w:hAnsi="Trebuchet MS"/>
                <w:sz w:val="22"/>
                <w:szCs w:val="22"/>
              </w:rPr>
            </w:pPr>
            <w:r>
              <w:rPr>
                <w:rFonts w:ascii="Trebuchet MS" w:hAnsi="Trebuchet MS"/>
                <w:sz w:val="22"/>
                <w:szCs w:val="22"/>
              </w:rPr>
              <w:t>Priežiūros</w:t>
            </w:r>
            <w:r w:rsidRPr="009017E4">
              <w:rPr>
                <w:rFonts w:ascii="Trebuchet MS" w:hAnsi="Trebuchet MS"/>
                <w:sz w:val="22"/>
                <w:szCs w:val="22"/>
              </w:rPr>
              <w:t xml:space="preserve"> paslaugų įsigijimo viešojo pirkimo konkurso dokumentai</w:t>
            </w:r>
          </w:p>
        </w:tc>
      </w:tr>
      <w:tr w:rsidR="00B465C1" w14:paraId="77466D06" w14:textId="77777777" w:rsidTr="001B2D6C">
        <w:tc>
          <w:tcPr>
            <w:tcW w:w="2830" w:type="dxa"/>
          </w:tcPr>
          <w:p w14:paraId="3F7B4C2F" w14:textId="19D1FD35" w:rsidR="00B465C1" w:rsidRDefault="00B465C1" w:rsidP="007964AC">
            <w:pPr>
              <w:ind w:firstLine="0"/>
              <w:rPr>
                <w:rFonts w:ascii="Trebuchet MS" w:hAnsi="Trebuchet MS"/>
                <w:sz w:val="22"/>
                <w:szCs w:val="22"/>
              </w:rPr>
            </w:pPr>
            <w:r>
              <w:rPr>
                <w:rFonts w:ascii="Trebuchet MS" w:hAnsi="Trebuchet MS"/>
                <w:sz w:val="22"/>
                <w:szCs w:val="22"/>
              </w:rPr>
              <w:t>N</w:t>
            </w:r>
            <w:r w:rsidRPr="00B2045D">
              <w:rPr>
                <w:rFonts w:ascii="Trebuchet MS" w:hAnsi="Trebuchet MS"/>
                <w:sz w:val="22"/>
                <w:szCs w:val="22"/>
              </w:rPr>
              <w:t>audojamų VMI IT išteklių grupių ir reikalingų teisių sąraš</w:t>
            </w:r>
            <w:r>
              <w:rPr>
                <w:rFonts w:ascii="Trebuchet MS" w:hAnsi="Trebuchet MS"/>
                <w:sz w:val="22"/>
                <w:szCs w:val="22"/>
              </w:rPr>
              <w:t>as</w:t>
            </w:r>
          </w:p>
        </w:tc>
        <w:tc>
          <w:tcPr>
            <w:tcW w:w="6798" w:type="dxa"/>
          </w:tcPr>
          <w:p w14:paraId="78267AEA" w14:textId="77777777" w:rsidR="00B465C1" w:rsidRPr="009017E4" w:rsidRDefault="00B465C1" w:rsidP="007964AC">
            <w:pPr>
              <w:ind w:firstLine="0"/>
              <w:rPr>
                <w:rFonts w:ascii="Trebuchet MS" w:hAnsi="Trebuchet MS"/>
                <w:sz w:val="22"/>
                <w:szCs w:val="22"/>
              </w:rPr>
            </w:pPr>
            <w:r>
              <w:rPr>
                <w:rFonts w:ascii="Trebuchet MS" w:hAnsi="Trebuchet MS"/>
                <w:sz w:val="22"/>
                <w:szCs w:val="22"/>
              </w:rPr>
              <w:t>Visų TIEKĖJUI reikalingų prieigų prie sistemų sąrašas</w:t>
            </w:r>
          </w:p>
        </w:tc>
      </w:tr>
      <w:tr w:rsidR="00B465C1" w14:paraId="022E19E0" w14:textId="77777777" w:rsidTr="001B2D6C">
        <w:tc>
          <w:tcPr>
            <w:tcW w:w="2830" w:type="dxa"/>
          </w:tcPr>
          <w:p w14:paraId="63D16F7F" w14:textId="232C1EBE" w:rsidR="00B465C1" w:rsidRPr="008303E2" w:rsidRDefault="00B465C1" w:rsidP="007964AC">
            <w:pPr>
              <w:ind w:firstLine="0"/>
              <w:rPr>
                <w:rFonts w:ascii="Trebuchet MS" w:hAnsi="Trebuchet MS"/>
                <w:sz w:val="22"/>
                <w:szCs w:val="22"/>
              </w:rPr>
            </w:pPr>
            <w:r>
              <w:rPr>
                <w:rFonts w:ascii="Trebuchet MS" w:hAnsi="Trebuchet MS"/>
                <w:sz w:val="22"/>
                <w:szCs w:val="22"/>
              </w:rPr>
              <w:t>N</w:t>
            </w:r>
            <w:r w:rsidRPr="008303E2">
              <w:rPr>
                <w:rFonts w:ascii="Trebuchet MS" w:hAnsi="Trebuchet MS"/>
                <w:sz w:val="22"/>
                <w:szCs w:val="22"/>
              </w:rPr>
              <w:t>audotojų duomenų tvarkymas</w:t>
            </w:r>
          </w:p>
        </w:tc>
        <w:tc>
          <w:tcPr>
            <w:tcW w:w="6798" w:type="dxa"/>
          </w:tcPr>
          <w:p w14:paraId="74AF3FC3" w14:textId="77777777" w:rsidR="00B465C1" w:rsidRPr="008303E2" w:rsidRDefault="00B465C1" w:rsidP="007964AC">
            <w:pPr>
              <w:ind w:firstLine="0"/>
              <w:rPr>
                <w:rFonts w:ascii="Trebuchet MS" w:hAnsi="Trebuchet MS"/>
                <w:sz w:val="22"/>
                <w:szCs w:val="22"/>
              </w:rPr>
            </w:pPr>
            <w:r w:rsidRPr="008303E2">
              <w:rPr>
                <w:rFonts w:ascii="Trebuchet MS" w:hAnsi="Trebuchet MS"/>
                <w:sz w:val="22"/>
                <w:szCs w:val="22"/>
              </w:rPr>
              <w:t>Naudotojų duomenų koregavimas (esant būtinybei), kai patys naudotojai to negali atlikti</w:t>
            </w:r>
          </w:p>
        </w:tc>
      </w:tr>
      <w:tr w:rsidR="00B465C1" w14:paraId="04F534B9" w14:textId="77777777" w:rsidTr="001B2D6C">
        <w:tc>
          <w:tcPr>
            <w:tcW w:w="2830" w:type="dxa"/>
          </w:tcPr>
          <w:p w14:paraId="3DA34792" w14:textId="1EEEF2F2" w:rsidR="00B465C1" w:rsidRPr="009017E4" w:rsidRDefault="00B465C1" w:rsidP="007964AC">
            <w:pPr>
              <w:ind w:firstLine="0"/>
              <w:rPr>
                <w:rFonts w:ascii="Trebuchet MS" w:hAnsi="Trebuchet MS"/>
                <w:sz w:val="22"/>
                <w:szCs w:val="22"/>
              </w:rPr>
            </w:pPr>
            <w:r>
              <w:rPr>
                <w:rFonts w:ascii="Trebuchet MS" w:hAnsi="Trebuchet MS"/>
                <w:sz w:val="22"/>
                <w:szCs w:val="22"/>
              </w:rPr>
              <w:t>P</w:t>
            </w:r>
            <w:r w:rsidRPr="009017E4">
              <w:rPr>
                <w:rFonts w:ascii="Trebuchet MS" w:hAnsi="Trebuchet MS"/>
                <w:sz w:val="22"/>
                <w:szCs w:val="22"/>
              </w:rPr>
              <w:t>aslaug</w:t>
            </w:r>
            <w:r>
              <w:rPr>
                <w:rFonts w:ascii="Trebuchet MS" w:hAnsi="Trebuchet MS"/>
                <w:sz w:val="22"/>
                <w:szCs w:val="22"/>
              </w:rPr>
              <w:t>os</w:t>
            </w:r>
          </w:p>
        </w:tc>
        <w:tc>
          <w:tcPr>
            <w:tcW w:w="6798" w:type="dxa"/>
          </w:tcPr>
          <w:p w14:paraId="3BFD716D" w14:textId="10266234" w:rsidR="00B465C1" w:rsidRPr="009017E4" w:rsidRDefault="00B465C1" w:rsidP="007964AC">
            <w:pPr>
              <w:ind w:firstLine="0"/>
              <w:rPr>
                <w:rFonts w:ascii="Trebuchet MS" w:hAnsi="Trebuchet MS"/>
                <w:sz w:val="22"/>
                <w:szCs w:val="22"/>
              </w:rPr>
            </w:pPr>
            <w:r w:rsidRPr="00B465C1">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r>
      <w:tr w:rsidR="00B465C1" w14:paraId="42CAA4E7" w14:textId="77777777" w:rsidTr="001B2D6C">
        <w:tc>
          <w:tcPr>
            <w:tcW w:w="2830" w:type="dxa"/>
          </w:tcPr>
          <w:p w14:paraId="4DF453AE" w14:textId="391873C6" w:rsidR="00B465C1" w:rsidRPr="009017E4" w:rsidRDefault="00B465C1" w:rsidP="007964AC">
            <w:pPr>
              <w:ind w:firstLine="0"/>
              <w:rPr>
                <w:rFonts w:ascii="Trebuchet MS" w:hAnsi="Trebuchet MS"/>
                <w:sz w:val="22"/>
                <w:szCs w:val="22"/>
              </w:rPr>
            </w:pPr>
            <w:r>
              <w:rPr>
                <w:rFonts w:ascii="Trebuchet MS" w:hAnsi="Trebuchet MS"/>
                <w:sz w:val="22"/>
                <w:szCs w:val="22"/>
              </w:rPr>
              <w:t>Paslaugos atlikimas</w:t>
            </w:r>
          </w:p>
        </w:tc>
        <w:tc>
          <w:tcPr>
            <w:tcW w:w="6798" w:type="dxa"/>
          </w:tcPr>
          <w:p w14:paraId="313B1613" w14:textId="2C256C52" w:rsidR="00B465C1" w:rsidRDefault="00B465C1" w:rsidP="007964AC">
            <w:pPr>
              <w:ind w:firstLine="0"/>
              <w:rPr>
                <w:rFonts w:ascii="Trebuchet MS" w:hAnsi="Trebuchet MS"/>
                <w:sz w:val="22"/>
                <w:szCs w:val="22"/>
              </w:rPr>
            </w:pPr>
            <w:r w:rsidRPr="000974D2">
              <w:rPr>
                <w:rFonts w:ascii="Trebuchet MS" w:hAnsi="Trebuchet MS"/>
                <w:sz w:val="22"/>
                <w:szCs w:val="22"/>
              </w:rPr>
              <w:t xml:space="preserve">Visa nauda, kurią </w:t>
            </w:r>
            <w:r w:rsidR="00913F46">
              <w:rPr>
                <w:rFonts w:ascii="Trebuchet MS" w:hAnsi="Trebuchet MS"/>
                <w:sz w:val="22"/>
                <w:szCs w:val="22"/>
              </w:rPr>
              <w:t>Tiekėjas</w:t>
            </w:r>
            <w:r w:rsidRPr="000974D2">
              <w:rPr>
                <w:rFonts w:ascii="Trebuchet MS" w:hAnsi="Trebuchet MS"/>
                <w:sz w:val="22"/>
                <w:szCs w:val="22"/>
              </w:rPr>
              <w:t xml:space="preserve"> suteiks </w:t>
            </w:r>
            <w:r w:rsidR="00913F46">
              <w:rPr>
                <w:rFonts w:ascii="Trebuchet MS" w:hAnsi="Trebuchet MS"/>
                <w:sz w:val="22"/>
                <w:szCs w:val="22"/>
              </w:rPr>
              <w:t>Užsakovui</w:t>
            </w:r>
            <w:r w:rsidRPr="000974D2">
              <w:rPr>
                <w:rFonts w:ascii="Trebuchet MS" w:hAnsi="Trebuchet MS"/>
                <w:sz w:val="22"/>
                <w:szCs w:val="22"/>
              </w:rPr>
              <w:t xml:space="preserve"> </w:t>
            </w:r>
            <w:r w:rsidR="00913F46">
              <w:rPr>
                <w:rFonts w:ascii="Trebuchet MS" w:hAnsi="Trebuchet MS"/>
                <w:sz w:val="22"/>
                <w:szCs w:val="22"/>
              </w:rPr>
              <w:t>Sutarties</w:t>
            </w:r>
            <w:r w:rsidRPr="000974D2">
              <w:rPr>
                <w:rFonts w:ascii="Trebuchet MS" w:hAnsi="Trebuchet MS"/>
                <w:sz w:val="22"/>
                <w:szCs w:val="22"/>
              </w:rPr>
              <w:t xml:space="preserve"> galiojimo metu, vykdydamas </w:t>
            </w:r>
            <w:r w:rsidR="00913F46">
              <w:rPr>
                <w:rFonts w:ascii="Trebuchet MS" w:hAnsi="Trebuchet MS"/>
                <w:sz w:val="22"/>
                <w:szCs w:val="22"/>
              </w:rPr>
              <w:t>Sutarties</w:t>
            </w:r>
            <w:r w:rsidRPr="000974D2">
              <w:rPr>
                <w:rFonts w:ascii="Trebuchet MS" w:hAnsi="Trebuchet MS"/>
                <w:sz w:val="22"/>
                <w:szCs w:val="22"/>
              </w:rPr>
              <w:t xml:space="preserve"> nuostatas</w:t>
            </w:r>
            <w:r>
              <w:rPr>
                <w:rFonts w:ascii="Trebuchet MS" w:hAnsi="Trebuchet MS"/>
                <w:sz w:val="22"/>
                <w:szCs w:val="22"/>
              </w:rPr>
              <w:t>, rezultatas</w:t>
            </w:r>
            <w:r w:rsidRPr="000974D2">
              <w:rPr>
                <w:rFonts w:ascii="Trebuchet MS" w:hAnsi="Trebuchet MS"/>
                <w:sz w:val="22"/>
                <w:szCs w:val="22"/>
              </w:rPr>
              <w:t>.</w:t>
            </w:r>
          </w:p>
        </w:tc>
      </w:tr>
      <w:tr w:rsidR="00C16A6F" w14:paraId="42CA7065" w14:textId="77777777" w:rsidTr="001B2D6C">
        <w:tc>
          <w:tcPr>
            <w:tcW w:w="2830" w:type="dxa"/>
          </w:tcPr>
          <w:p w14:paraId="215C4CAD" w14:textId="32B95297" w:rsidR="00C16A6F" w:rsidRPr="009017E4" w:rsidRDefault="00C16A6F" w:rsidP="00482351">
            <w:pPr>
              <w:ind w:firstLine="0"/>
              <w:rPr>
                <w:rFonts w:ascii="Trebuchet MS" w:hAnsi="Trebuchet MS"/>
                <w:sz w:val="22"/>
                <w:szCs w:val="22"/>
              </w:rPr>
            </w:pPr>
            <w:r>
              <w:rPr>
                <w:rFonts w:ascii="Trebuchet MS" w:hAnsi="Trebuchet MS"/>
                <w:sz w:val="22"/>
                <w:szCs w:val="22"/>
              </w:rPr>
              <w:t>Pirkėjas</w:t>
            </w:r>
          </w:p>
        </w:tc>
        <w:tc>
          <w:tcPr>
            <w:tcW w:w="6798" w:type="dxa"/>
          </w:tcPr>
          <w:p w14:paraId="6CF65FE9" w14:textId="77777777" w:rsidR="00C16A6F" w:rsidRPr="009017E4" w:rsidRDefault="00C16A6F" w:rsidP="00482351">
            <w:pPr>
              <w:ind w:firstLine="0"/>
              <w:rPr>
                <w:rFonts w:ascii="Trebuchet MS" w:hAnsi="Trebuchet MS"/>
                <w:sz w:val="22"/>
                <w:szCs w:val="22"/>
              </w:rPr>
            </w:pPr>
            <w:r w:rsidRPr="00B465C1">
              <w:rPr>
                <w:rFonts w:ascii="Trebuchet MS" w:hAnsi="Trebuchet MS"/>
                <w:sz w:val="22"/>
                <w:szCs w:val="22"/>
              </w:rPr>
              <w:t>asmuo, kuris Specialiosiose sąlygose yra įvardytas kaip Pirkėjas, įsigyjantis Specialiosiose sąlygose ir Sutarties prieduose nurodytas Paslaugas</w:t>
            </w:r>
          </w:p>
        </w:tc>
      </w:tr>
      <w:tr w:rsidR="00B465C1" w14:paraId="16B2CC7E" w14:textId="77777777" w:rsidTr="001B2D6C">
        <w:tc>
          <w:tcPr>
            <w:tcW w:w="2830" w:type="dxa"/>
          </w:tcPr>
          <w:p w14:paraId="6468FF75" w14:textId="76FAFCA0" w:rsidR="00B465C1" w:rsidRPr="008303E2" w:rsidRDefault="00B465C1" w:rsidP="007964AC">
            <w:pPr>
              <w:ind w:firstLine="0"/>
              <w:rPr>
                <w:rFonts w:ascii="Trebuchet MS" w:hAnsi="Trebuchet MS"/>
                <w:sz w:val="22"/>
                <w:szCs w:val="22"/>
              </w:rPr>
            </w:pPr>
            <w:r>
              <w:rPr>
                <w:rFonts w:ascii="Trebuchet MS" w:hAnsi="Trebuchet MS"/>
                <w:sz w:val="22"/>
                <w:szCs w:val="22"/>
              </w:rPr>
              <w:t>P</w:t>
            </w:r>
            <w:r w:rsidRPr="008303E2">
              <w:rPr>
                <w:rFonts w:ascii="Trebuchet MS" w:hAnsi="Trebuchet MS"/>
                <w:sz w:val="22"/>
                <w:szCs w:val="22"/>
              </w:rPr>
              <w:t>riežiūros vadovas</w:t>
            </w:r>
          </w:p>
        </w:tc>
        <w:tc>
          <w:tcPr>
            <w:tcW w:w="6798" w:type="dxa"/>
          </w:tcPr>
          <w:p w14:paraId="2B1D1B73" w14:textId="0F3D8650" w:rsidR="00B465C1" w:rsidRPr="008303E2" w:rsidRDefault="00B465C1" w:rsidP="007964AC">
            <w:pPr>
              <w:ind w:firstLine="0"/>
              <w:rPr>
                <w:rFonts w:ascii="Trebuchet MS" w:hAnsi="Trebuchet MS"/>
                <w:sz w:val="22"/>
                <w:szCs w:val="22"/>
              </w:rPr>
            </w:pPr>
            <w:r w:rsidRPr="008303E2">
              <w:rPr>
                <w:rFonts w:ascii="Trebuchet MS" w:hAnsi="Trebuchet MS"/>
                <w:sz w:val="22"/>
                <w:szCs w:val="22"/>
              </w:rPr>
              <w:t xml:space="preserve">Iš </w:t>
            </w:r>
            <w:r w:rsidR="00913F46">
              <w:rPr>
                <w:rFonts w:ascii="Trebuchet MS" w:hAnsi="Trebuchet MS"/>
                <w:sz w:val="22"/>
                <w:szCs w:val="22"/>
              </w:rPr>
              <w:t>Tiekėjo</w:t>
            </w:r>
            <w:r w:rsidRPr="008303E2">
              <w:rPr>
                <w:rFonts w:ascii="Trebuchet MS" w:hAnsi="Trebuchet MS"/>
                <w:sz w:val="22"/>
                <w:szCs w:val="22"/>
              </w:rPr>
              <w:t xml:space="preserve"> pusės paskirtas atsakingas asmuo už priežiūros sutarties vykdymą su </w:t>
            </w:r>
            <w:r w:rsidR="00913F46">
              <w:rPr>
                <w:rFonts w:ascii="Trebuchet MS" w:hAnsi="Trebuchet MS"/>
                <w:sz w:val="22"/>
                <w:szCs w:val="22"/>
              </w:rPr>
              <w:t>Tiekėjo</w:t>
            </w:r>
            <w:r w:rsidRPr="008303E2">
              <w:rPr>
                <w:rFonts w:ascii="Trebuchet MS" w:hAnsi="Trebuchet MS"/>
                <w:sz w:val="22"/>
                <w:szCs w:val="22"/>
              </w:rPr>
              <w:t xml:space="preserve"> resursais</w:t>
            </w:r>
          </w:p>
        </w:tc>
      </w:tr>
      <w:tr w:rsidR="00B465C1" w14:paraId="3A844165" w14:textId="77777777" w:rsidTr="001B2D6C">
        <w:tc>
          <w:tcPr>
            <w:tcW w:w="2830" w:type="dxa"/>
          </w:tcPr>
          <w:p w14:paraId="645BBCB6" w14:textId="12B5F855" w:rsidR="00B465C1" w:rsidRDefault="00B465C1" w:rsidP="007964AC">
            <w:pPr>
              <w:ind w:firstLine="0"/>
              <w:rPr>
                <w:rFonts w:ascii="Trebuchet MS" w:hAnsi="Trebuchet MS"/>
                <w:sz w:val="22"/>
                <w:szCs w:val="22"/>
              </w:rPr>
            </w:pPr>
            <w:r>
              <w:rPr>
                <w:rFonts w:ascii="Trebuchet MS" w:hAnsi="Trebuchet MS"/>
                <w:sz w:val="22"/>
                <w:szCs w:val="22"/>
              </w:rPr>
              <w:t>Reikalavimai</w:t>
            </w:r>
          </w:p>
        </w:tc>
        <w:tc>
          <w:tcPr>
            <w:tcW w:w="6798" w:type="dxa"/>
          </w:tcPr>
          <w:p w14:paraId="2E638223" w14:textId="46565E77" w:rsidR="00B465C1" w:rsidRPr="009017E4" w:rsidRDefault="00913F46" w:rsidP="007964AC">
            <w:pPr>
              <w:ind w:firstLine="0"/>
              <w:rPr>
                <w:rFonts w:ascii="Trebuchet MS" w:hAnsi="Trebuchet MS"/>
                <w:sz w:val="22"/>
                <w:szCs w:val="22"/>
              </w:rPr>
            </w:pPr>
            <w:r>
              <w:rPr>
                <w:rFonts w:ascii="Trebuchet MS" w:hAnsi="Trebuchet MS"/>
                <w:sz w:val="22"/>
                <w:szCs w:val="22"/>
              </w:rPr>
              <w:t>Sutartyje</w:t>
            </w:r>
            <w:r w:rsidR="00B465C1">
              <w:rPr>
                <w:rFonts w:ascii="Trebuchet MS" w:hAnsi="Trebuchet MS"/>
                <w:sz w:val="22"/>
                <w:szCs w:val="22"/>
              </w:rPr>
              <w:t xml:space="preserve"> ir jos prieduose nurodyti reikalavimai</w:t>
            </w:r>
          </w:p>
        </w:tc>
      </w:tr>
      <w:tr w:rsidR="00B465C1" w14:paraId="1B0809F1" w14:textId="77777777" w:rsidTr="001B2D6C">
        <w:tc>
          <w:tcPr>
            <w:tcW w:w="2830" w:type="dxa"/>
          </w:tcPr>
          <w:p w14:paraId="7ECDA0DF" w14:textId="0742300A" w:rsidR="00B465C1" w:rsidRPr="008303E2" w:rsidRDefault="00B465C1" w:rsidP="007964AC">
            <w:pPr>
              <w:ind w:firstLine="0"/>
              <w:rPr>
                <w:rFonts w:ascii="Trebuchet MS" w:hAnsi="Trebuchet MS"/>
                <w:sz w:val="22"/>
                <w:szCs w:val="22"/>
              </w:rPr>
            </w:pPr>
            <w:r>
              <w:rPr>
                <w:rFonts w:ascii="Trebuchet MS" w:hAnsi="Trebuchet MS"/>
                <w:sz w:val="22"/>
                <w:szCs w:val="22"/>
              </w:rPr>
              <w:lastRenderedPageBreak/>
              <w:t>S</w:t>
            </w:r>
            <w:r w:rsidRPr="008303E2">
              <w:rPr>
                <w:rFonts w:ascii="Trebuchet MS" w:hAnsi="Trebuchet MS"/>
                <w:sz w:val="22"/>
                <w:szCs w:val="22"/>
              </w:rPr>
              <w:t>mulkus mod</w:t>
            </w:r>
            <w:r>
              <w:rPr>
                <w:rFonts w:ascii="Trebuchet MS" w:hAnsi="Trebuchet MS"/>
                <w:sz w:val="22"/>
                <w:szCs w:val="22"/>
              </w:rPr>
              <w:t>ernizavimas</w:t>
            </w:r>
          </w:p>
        </w:tc>
        <w:tc>
          <w:tcPr>
            <w:tcW w:w="6798" w:type="dxa"/>
          </w:tcPr>
          <w:p w14:paraId="31A17B68" w14:textId="77777777" w:rsidR="00B465C1" w:rsidRPr="008303E2" w:rsidRDefault="00B465C1" w:rsidP="007964AC">
            <w:pPr>
              <w:ind w:firstLine="0"/>
              <w:rPr>
                <w:rFonts w:ascii="Trebuchet MS" w:hAnsi="Trebuchet MS"/>
                <w:sz w:val="22"/>
                <w:szCs w:val="22"/>
              </w:rPr>
            </w:pPr>
            <w:r w:rsidRPr="008303E2">
              <w:rPr>
                <w:rFonts w:ascii="Trebuchet MS" w:hAnsi="Trebuchet MS"/>
                <w:sz w:val="22"/>
                <w:szCs w:val="22"/>
              </w:rPr>
              <w:t xml:space="preserve">Nedidelės apimties </w:t>
            </w:r>
            <w:proofErr w:type="spellStart"/>
            <w:r>
              <w:rPr>
                <w:rFonts w:ascii="Trebuchet MS" w:hAnsi="Trebuchet MS"/>
                <w:sz w:val="22"/>
                <w:szCs w:val="22"/>
              </w:rPr>
              <w:t>i.MAS</w:t>
            </w:r>
            <w:proofErr w:type="spellEnd"/>
            <w:r w:rsidRPr="008303E2">
              <w:rPr>
                <w:rFonts w:ascii="Trebuchet MS" w:hAnsi="Trebuchet MS"/>
                <w:sz w:val="22"/>
                <w:szCs w:val="22"/>
              </w:rPr>
              <w:t xml:space="preserve"> funkcionalumo pagerinimas</w:t>
            </w:r>
          </w:p>
        </w:tc>
      </w:tr>
      <w:tr w:rsidR="00B465C1" w14:paraId="580894BE" w14:textId="77777777" w:rsidTr="001B2D6C">
        <w:tc>
          <w:tcPr>
            <w:tcW w:w="2830" w:type="dxa"/>
          </w:tcPr>
          <w:p w14:paraId="1E722F21" w14:textId="4EDB0F98" w:rsidR="00B465C1" w:rsidRPr="009017E4" w:rsidRDefault="00B465C1" w:rsidP="007964AC">
            <w:pPr>
              <w:ind w:firstLine="0"/>
              <w:rPr>
                <w:rFonts w:ascii="Trebuchet MS" w:hAnsi="Trebuchet MS"/>
                <w:sz w:val="22"/>
                <w:szCs w:val="22"/>
              </w:rPr>
            </w:pPr>
            <w:r w:rsidRPr="009017E4">
              <w:rPr>
                <w:rFonts w:ascii="Trebuchet MS" w:hAnsi="Trebuchet MS"/>
                <w:sz w:val="22"/>
                <w:szCs w:val="22"/>
              </w:rPr>
              <w:t>Sutartis</w:t>
            </w:r>
          </w:p>
        </w:tc>
        <w:tc>
          <w:tcPr>
            <w:tcW w:w="6798" w:type="dxa"/>
          </w:tcPr>
          <w:p w14:paraId="1D86D0E5" w14:textId="0C108E89" w:rsidR="00B465C1" w:rsidRPr="009017E4" w:rsidRDefault="00B465C1" w:rsidP="007964AC">
            <w:pPr>
              <w:ind w:firstLine="0"/>
              <w:rPr>
                <w:rFonts w:ascii="Trebuchet MS" w:hAnsi="Trebuchet MS"/>
                <w:sz w:val="22"/>
                <w:szCs w:val="22"/>
              </w:rPr>
            </w:pPr>
            <w:r w:rsidRPr="00B465C1">
              <w:rPr>
                <w:rFonts w:ascii="Trebuchet MS" w:hAnsi="Trebuchet MS"/>
                <w:sz w:val="22"/>
                <w:szCs w:val="22"/>
              </w:rPr>
              <w:t>Paslaugų pirkimo–pardavimo sutartis, kurią sudaro Sutarties sąlygos, Specialiosiose sąlygose išvardyti priedai ir Susitarimai</w:t>
            </w:r>
          </w:p>
        </w:tc>
      </w:tr>
      <w:tr w:rsidR="00B465C1" w14:paraId="52BB0B24" w14:textId="77777777" w:rsidTr="001B2D6C">
        <w:tc>
          <w:tcPr>
            <w:tcW w:w="2830" w:type="dxa"/>
          </w:tcPr>
          <w:p w14:paraId="5C3F15AA" w14:textId="77777777" w:rsidR="00B465C1" w:rsidRDefault="00B465C1" w:rsidP="007964AC">
            <w:pPr>
              <w:ind w:firstLine="0"/>
              <w:rPr>
                <w:rFonts w:ascii="Trebuchet MS" w:hAnsi="Trebuchet MS"/>
                <w:sz w:val="22"/>
                <w:szCs w:val="22"/>
              </w:rPr>
            </w:pPr>
            <w:r w:rsidRPr="004438D9">
              <w:rPr>
                <w:rFonts w:ascii="Trebuchet MS" w:hAnsi="Trebuchet MS"/>
                <w:sz w:val="22"/>
                <w:szCs w:val="22"/>
              </w:rPr>
              <w:t>SVN</w:t>
            </w:r>
          </w:p>
        </w:tc>
        <w:tc>
          <w:tcPr>
            <w:tcW w:w="6798" w:type="dxa"/>
          </w:tcPr>
          <w:p w14:paraId="7B2EF006" w14:textId="20203F56" w:rsidR="00B465C1" w:rsidRDefault="00913F46" w:rsidP="007964AC">
            <w:pPr>
              <w:ind w:firstLine="0"/>
              <w:rPr>
                <w:rFonts w:ascii="Trebuchet MS" w:hAnsi="Trebuchet MS"/>
                <w:sz w:val="22"/>
                <w:szCs w:val="22"/>
              </w:rPr>
            </w:pPr>
            <w:r>
              <w:rPr>
                <w:rFonts w:ascii="Trebuchet MS" w:hAnsi="Trebuchet MS"/>
                <w:sz w:val="22"/>
                <w:szCs w:val="22"/>
              </w:rPr>
              <w:t>Pirkėjo</w:t>
            </w:r>
            <w:r w:rsidR="00B465C1">
              <w:rPr>
                <w:rFonts w:ascii="Trebuchet MS" w:hAnsi="Trebuchet MS"/>
                <w:sz w:val="22"/>
                <w:szCs w:val="22"/>
              </w:rPr>
              <w:t xml:space="preserve"> sistema (saugykla), į kurią </w:t>
            </w:r>
            <w:r>
              <w:rPr>
                <w:rFonts w:ascii="Trebuchet MS" w:hAnsi="Trebuchet MS"/>
                <w:sz w:val="22"/>
                <w:szCs w:val="22"/>
              </w:rPr>
              <w:t>Tiekėjas</w:t>
            </w:r>
            <w:r w:rsidR="00B465C1">
              <w:rPr>
                <w:rFonts w:ascii="Trebuchet MS" w:hAnsi="Trebuchet MS"/>
                <w:sz w:val="22"/>
                <w:szCs w:val="22"/>
              </w:rPr>
              <w:t xml:space="preserve"> talpina visą informaciją apie atliktus pakeitimus </w:t>
            </w:r>
            <w:proofErr w:type="spellStart"/>
            <w:r w:rsidR="00B465C1">
              <w:rPr>
                <w:rFonts w:ascii="Trebuchet MS" w:hAnsi="Trebuchet MS"/>
                <w:sz w:val="22"/>
                <w:szCs w:val="22"/>
              </w:rPr>
              <w:t>i.MAS</w:t>
            </w:r>
            <w:proofErr w:type="spellEnd"/>
            <w:r w:rsidR="00B465C1">
              <w:rPr>
                <w:rFonts w:ascii="Trebuchet MS" w:hAnsi="Trebuchet MS"/>
                <w:sz w:val="22"/>
                <w:szCs w:val="22"/>
              </w:rPr>
              <w:t xml:space="preserve"> (dokumentaciją, instaliacinius paketus, programinį kodą, diegimo instrukcijas ir visus kitus susijusius </w:t>
            </w:r>
            <w:proofErr w:type="spellStart"/>
            <w:r w:rsidR="00B465C1">
              <w:rPr>
                <w:rFonts w:ascii="Trebuchet MS" w:hAnsi="Trebuchet MS"/>
                <w:sz w:val="22"/>
                <w:szCs w:val="22"/>
              </w:rPr>
              <w:t>tech</w:t>
            </w:r>
            <w:proofErr w:type="spellEnd"/>
            <w:r w:rsidR="00B465C1">
              <w:rPr>
                <w:rFonts w:ascii="Trebuchet MS" w:hAnsi="Trebuchet MS"/>
                <w:sz w:val="22"/>
                <w:szCs w:val="22"/>
              </w:rPr>
              <w:t xml:space="preserve">. dokumentus) </w:t>
            </w:r>
          </w:p>
        </w:tc>
      </w:tr>
      <w:tr w:rsidR="00985915" w14:paraId="281EECB2" w14:textId="77777777" w:rsidTr="0028797D">
        <w:tc>
          <w:tcPr>
            <w:tcW w:w="2830" w:type="dxa"/>
          </w:tcPr>
          <w:p w14:paraId="17DFB581" w14:textId="77777777" w:rsidR="00985915" w:rsidRDefault="00985915" w:rsidP="0028797D">
            <w:pPr>
              <w:ind w:firstLine="0"/>
              <w:rPr>
                <w:rFonts w:ascii="Trebuchet MS" w:hAnsi="Trebuchet MS"/>
                <w:sz w:val="22"/>
                <w:szCs w:val="22"/>
              </w:rPr>
            </w:pPr>
            <w:r w:rsidRPr="00985915">
              <w:rPr>
                <w:rFonts w:ascii="Trebuchet MS" w:hAnsi="Trebuchet MS"/>
                <w:sz w:val="22"/>
                <w:szCs w:val="22"/>
              </w:rPr>
              <w:t>Techninės priežiūros paslaugos teikimo tvarką</w:t>
            </w:r>
          </w:p>
        </w:tc>
        <w:tc>
          <w:tcPr>
            <w:tcW w:w="6798" w:type="dxa"/>
          </w:tcPr>
          <w:p w14:paraId="7C42C224" w14:textId="77777777" w:rsidR="00985915" w:rsidRPr="009017E4" w:rsidRDefault="00985915" w:rsidP="0028797D">
            <w:pPr>
              <w:ind w:firstLine="0"/>
              <w:rPr>
                <w:rFonts w:ascii="Trebuchet MS" w:hAnsi="Trebuchet MS"/>
                <w:sz w:val="22"/>
                <w:szCs w:val="22"/>
              </w:rPr>
            </w:pPr>
            <w:r>
              <w:rPr>
                <w:rFonts w:ascii="Trebuchet MS" w:hAnsi="Trebuchet MS"/>
                <w:sz w:val="22"/>
                <w:szCs w:val="22"/>
              </w:rPr>
              <w:t>Dokumentas, nurodantis Tiekėjo ir Pirkėjo bendradarbiavimo sąlygas ir procesus</w:t>
            </w:r>
          </w:p>
        </w:tc>
      </w:tr>
      <w:tr w:rsidR="00B465C1" w14:paraId="27A6A6FE" w14:textId="77777777" w:rsidTr="001B2D6C">
        <w:tc>
          <w:tcPr>
            <w:tcW w:w="2830" w:type="dxa"/>
          </w:tcPr>
          <w:p w14:paraId="6CA752BF" w14:textId="6919B307" w:rsidR="00B465C1" w:rsidRPr="009017E4" w:rsidRDefault="00B465C1" w:rsidP="007964AC">
            <w:pPr>
              <w:ind w:firstLine="0"/>
              <w:rPr>
                <w:rFonts w:ascii="Trebuchet MS" w:hAnsi="Trebuchet MS"/>
                <w:sz w:val="22"/>
                <w:szCs w:val="22"/>
              </w:rPr>
            </w:pPr>
            <w:r>
              <w:rPr>
                <w:rFonts w:ascii="Trebuchet MS" w:hAnsi="Trebuchet MS"/>
                <w:sz w:val="22"/>
                <w:szCs w:val="22"/>
              </w:rPr>
              <w:t>Tiekėjas</w:t>
            </w:r>
          </w:p>
        </w:tc>
        <w:tc>
          <w:tcPr>
            <w:tcW w:w="6798" w:type="dxa"/>
          </w:tcPr>
          <w:p w14:paraId="6A1E4E17" w14:textId="1373EB7F" w:rsidR="00B465C1" w:rsidRPr="009017E4" w:rsidRDefault="00B465C1" w:rsidP="007964AC">
            <w:pPr>
              <w:ind w:firstLine="0"/>
              <w:rPr>
                <w:rFonts w:ascii="Trebuchet MS" w:hAnsi="Trebuchet MS"/>
                <w:sz w:val="22"/>
                <w:szCs w:val="22"/>
              </w:rPr>
            </w:pPr>
            <w:r w:rsidRPr="00B465C1">
              <w:rPr>
                <w:rFonts w:ascii="Trebuchet MS" w:hAnsi="Trebuchet MS"/>
                <w:sz w:val="22"/>
                <w:szCs w:val="22"/>
              </w:rPr>
              <w:t>asmuo, kuris Specialiosiose sąlygose yra įvardytas kaip Tiekėjas, teikiantis Specialiosiose sąlygose nurodytas Paslaugas</w:t>
            </w:r>
          </w:p>
        </w:tc>
      </w:tr>
      <w:tr w:rsidR="00B465C1" w14:paraId="256F838E" w14:textId="77777777" w:rsidTr="001B2D6C">
        <w:tc>
          <w:tcPr>
            <w:tcW w:w="2830" w:type="dxa"/>
          </w:tcPr>
          <w:p w14:paraId="3F61218F" w14:textId="0B10B53C" w:rsidR="00B465C1" w:rsidRPr="00234014" w:rsidRDefault="00B465C1" w:rsidP="007964AC">
            <w:pPr>
              <w:ind w:firstLine="0"/>
              <w:rPr>
                <w:rFonts w:ascii="Trebuchet MS" w:hAnsi="Trebuchet MS"/>
                <w:sz w:val="22"/>
                <w:szCs w:val="22"/>
              </w:rPr>
            </w:pPr>
            <w:r w:rsidRPr="00234014">
              <w:rPr>
                <w:rFonts w:ascii="Trebuchet MS" w:hAnsi="Trebuchet MS"/>
                <w:sz w:val="22"/>
                <w:szCs w:val="22"/>
              </w:rPr>
              <w:t>Triktis</w:t>
            </w:r>
          </w:p>
        </w:tc>
        <w:tc>
          <w:tcPr>
            <w:tcW w:w="6798" w:type="dxa"/>
          </w:tcPr>
          <w:p w14:paraId="0C514923" w14:textId="77777777" w:rsidR="00B465C1" w:rsidRPr="00234014" w:rsidRDefault="00B465C1" w:rsidP="007964AC">
            <w:pPr>
              <w:ind w:firstLine="0"/>
              <w:rPr>
                <w:rFonts w:ascii="Trebuchet MS" w:hAnsi="Trebuchet MS"/>
                <w:sz w:val="22"/>
                <w:szCs w:val="22"/>
              </w:rPr>
            </w:pPr>
            <w:r w:rsidRPr="00234014">
              <w:rPr>
                <w:rFonts w:ascii="Trebuchet MS" w:hAnsi="Trebuchet MS"/>
                <w:sz w:val="22"/>
                <w:szCs w:val="22"/>
              </w:rPr>
              <w:t xml:space="preserve">Funkcionalumo sutrikimas ar neveikimas (apima </w:t>
            </w:r>
            <w:proofErr w:type="spellStart"/>
            <w:r w:rsidRPr="00234014">
              <w:rPr>
                <w:rFonts w:ascii="Trebuchet MS" w:hAnsi="Trebuchet MS"/>
                <w:sz w:val="22"/>
                <w:szCs w:val="22"/>
              </w:rPr>
              <w:t>i.MAS</w:t>
            </w:r>
            <w:r>
              <w:rPr>
                <w:rFonts w:ascii="Trebuchet MS" w:hAnsi="Trebuchet MS"/>
                <w:sz w:val="22"/>
                <w:szCs w:val="22"/>
              </w:rPr>
              <w:t>,i.SAF</w:t>
            </w:r>
            <w:proofErr w:type="spellEnd"/>
            <w:r>
              <w:rPr>
                <w:rFonts w:ascii="Trebuchet MS" w:hAnsi="Trebuchet MS"/>
                <w:sz w:val="22"/>
                <w:szCs w:val="22"/>
              </w:rPr>
              <w:t xml:space="preserve">, </w:t>
            </w:r>
            <w:proofErr w:type="spellStart"/>
            <w:r>
              <w:rPr>
                <w:rFonts w:ascii="Trebuchet MS" w:hAnsi="Trebuchet MS"/>
                <w:sz w:val="22"/>
                <w:szCs w:val="22"/>
              </w:rPr>
              <w:t>i.VAZ</w:t>
            </w:r>
            <w:proofErr w:type="spellEnd"/>
            <w:r>
              <w:rPr>
                <w:rFonts w:ascii="Trebuchet MS" w:hAnsi="Trebuchet MS"/>
                <w:sz w:val="22"/>
                <w:szCs w:val="22"/>
              </w:rPr>
              <w:t xml:space="preserve"> ir </w:t>
            </w:r>
            <w:proofErr w:type="spellStart"/>
            <w:r>
              <w:rPr>
                <w:rFonts w:ascii="Trebuchet MS" w:hAnsi="Trebuchet MS"/>
                <w:sz w:val="22"/>
                <w:szCs w:val="22"/>
              </w:rPr>
              <w:t>i.APS</w:t>
            </w:r>
            <w:proofErr w:type="spellEnd"/>
            <w:r w:rsidRPr="00234014">
              <w:rPr>
                <w:rFonts w:ascii="Trebuchet MS" w:hAnsi="Trebuchet MS"/>
                <w:sz w:val="22"/>
                <w:szCs w:val="22"/>
              </w:rPr>
              <w:t>)</w:t>
            </w:r>
          </w:p>
        </w:tc>
      </w:tr>
      <w:tr w:rsidR="00C16A6F" w:rsidRPr="00B23BF4" w14:paraId="59D2B5D0" w14:textId="77777777" w:rsidTr="001B2D6C">
        <w:tc>
          <w:tcPr>
            <w:tcW w:w="2830" w:type="dxa"/>
          </w:tcPr>
          <w:p w14:paraId="7B2F7999" w14:textId="25B959CE" w:rsidR="00C16A6F" w:rsidRPr="00B23BF4" w:rsidRDefault="00C16A6F" w:rsidP="001B2D6C">
            <w:pPr>
              <w:ind w:firstLine="0"/>
              <w:rPr>
                <w:rFonts w:ascii="Trebuchet MS" w:hAnsi="Trebuchet MS"/>
                <w:sz w:val="22"/>
                <w:szCs w:val="22"/>
              </w:rPr>
            </w:pPr>
            <w:r w:rsidRPr="00B23BF4">
              <w:rPr>
                <w:rFonts w:ascii="Trebuchet MS" w:hAnsi="Trebuchet MS"/>
                <w:sz w:val="22"/>
                <w:szCs w:val="22"/>
              </w:rPr>
              <w:t>VMI prie FM </w:t>
            </w:r>
          </w:p>
        </w:tc>
        <w:tc>
          <w:tcPr>
            <w:tcW w:w="6798" w:type="dxa"/>
          </w:tcPr>
          <w:p w14:paraId="6758EEEC" w14:textId="52B6FC97" w:rsidR="00C16A6F" w:rsidRPr="00B23BF4" w:rsidDel="00913F46" w:rsidRDefault="00C16A6F" w:rsidP="001B2D6C">
            <w:pPr>
              <w:ind w:firstLine="0"/>
              <w:rPr>
                <w:rFonts w:ascii="Trebuchet MS" w:hAnsi="Trebuchet MS"/>
                <w:sz w:val="22"/>
                <w:szCs w:val="22"/>
              </w:rPr>
            </w:pPr>
            <w:r w:rsidRPr="00B23BF4">
              <w:rPr>
                <w:rFonts w:ascii="Trebuchet MS" w:hAnsi="Trebuchet MS"/>
                <w:sz w:val="22"/>
                <w:szCs w:val="22"/>
              </w:rPr>
              <w:t>Valstybinė mokesčių inspekcija prie LR Finansų ministerijos</w:t>
            </w:r>
          </w:p>
        </w:tc>
      </w:tr>
      <w:tr w:rsidR="00B465C1" w14:paraId="1FA8BF69" w14:textId="77777777" w:rsidTr="001B2D6C">
        <w:tc>
          <w:tcPr>
            <w:tcW w:w="2830" w:type="dxa"/>
          </w:tcPr>
          <w:p w14:paraId="659424A9" w14:textId="77777777" w:rsidR="00B465C1" w:rsidRDefault="00B465C1" w:rsidP="007964AC">
            <w:pPr>
              <w:ind w:firstLine="0"/>
              <w:rPr>
                <w:rFonts w:ascii="Trebuchet MS" w:hAnsi="Trebuchet MS"/>
                <w:sz w:val="22"/>
                <w:szCs w:val="22"/>
              </w:rPr>
            </w:pPr>
            <w:r w:rsidRPr="006C0D62">
              <w:rPr>
                <w:rFonts w:ascii="Trebuchet MS" w:hAnsi="Trebuchet MS"/>
                <w:sz w:val="22"/>
                <w:szCs w:val="22"/>
              </w:rPr>
              <w:t>VMI prie FM IT Pagalbos tarnybos TPĮ</w:t>
            </w:r>
          </w:p>
        </w:tc>
        <w:tc>
          <w:tcPr>
            <w:tcW w:w="6798" w:type="dxa"/>
          </w:tcPr>
          <w:p w14:paraId="7F4F48CC" w14:textId="5BFEA195" w:rsidR="00B465C1" w:rsidRDefault="00B465C1" w:rsidP="007964AC">
            <w:pPr>
              <w:ind w:firstLine="0"/>
              <w:rPr>
                <w:rFonts w:ascii="Trebuchet MS" w:hAnsi="Trebuchet MS"/>
                <w:sz w:val="22"/>
                <w:szCs w:val="22"/>
              </w:rPr>
            </w:pPr>
            <w:bookmarkStart w:id="0" w:name="_Hlk179809101"/>
            <w:r w:rsidRPr="006C0D62">
              <w:rPr>
                <w:rFonts w:ascii="Trebuchet MS" w:hAnsi="Trebuchet MS"/>
                <w:sz w:val="22"/>
                <w:szCs w:val="22"/>
              </w:rPr>
              <w:t>VMI prie FM Informacinių technologijų pagalbos tarnybos taikomoji programin</w:t>
            </w:r>
            <w:bookmarkEnd w:id="0"/>
            <w:r w:rsidRPr="006C0D62">
              <w:rPr>
                <w:rFonts w:ascii="Trebuchet MS" w:hAnsi="Trebuchet MS"/>
                <w:sz w:val="22"/>
                <w:szCs w:val="22"/>
              </w:rPr>
              <w:t>ė įranga</w:t>
            </w:r>
            <w:r w:rsidRPr="0029799B" w:rsidDel="0029799B">
              <w:rPr>
                <w:rFonts w:ascii="Trebuchet MS" w:hAnsi="Trebuchet MS"/>
                <w:sz w:val="22"/>
                <w:szCs w:val="22"/>
              </w:rPr>
              <w:t xml:space="preserve"> </w:t>
            </w:r>
            <w:r w:rsidR="00913F46">
              <w:rPr>
                <w:rFonts w:ascii="Trebuchet MS" w:hAnsi="Trebuchet MS"/>
                <w:sz w:val="22"/>
                <w:szCs w:val="22"/>
              </w:rPr>
              <w:t xml:space="preserve">skirta </w:t>
            </w:r>
            <w:r>
              <w:rPr>
                <w:rFonts w:ascii="Trebuchet MS" w:hAnsi="Trebuchet MS"/>
                <w:sz w:val="22"/>
                <w:szCs w:val="22"/>
              </w:rPr>
              <w:t xml:space="preserve">fiksuoti ir užsakyti </w:t>
            </w:r>
            <w:proofErr w:type="spellStart"/>
            <w:r>
              <w:rPr>
                <w:rFonts w:ascii="Trebuchet MS" w:hAnsi="Trebuchet MS"/>
                <w:sz w:val="22"/>
                <w:szCs w:val="22"/>
              </w:rPr>
              <w:t>i.MAS</w:t>
            </w:r>
            <w:proofErr w:type="spellEnd"/>
            <w:r>
              <w:rPr>
                <w:rFonts w:ascii="Trebuchet MS" w:hAnsi="Trebuchet MS"/>
                <w:sz w:val="22"/>
                <w:szCs w:val="22"/>
              </w:rPr>
              <w:t xml:space="preserve"> priežiūros darbus </w:t>
            </w:r>
          </w:p>
        </w:tc>
      </w:tr>
    </w:tbl>
    <w:p w14:paraId="215AE601" w14:textId="77777777" w:rsidR="009D571A" w:rsidRPr="00C3623D" w:rsidRDefault="009D571A" w:rsidP="001B2D6C">
      <w:pPr>
        <w:rPr>
          <w:rFonts w:ascii="Trebuchet MS" w:hAnsi="Trebuchet MS"/>
          <w:b/>
          <w:caps/>
        </w:rPr>
      </w:pPr>
    </w:p>
    <w:p w14:paraId="7296A06C" w14:textId="1A810995" w:rsidR="00D44AED" w:rsidRPr="00D44AED" w:rsidRDefault="009D571A" w:rsidP="00D44AED">
      <w:pPr>
        <w:numPr>
          <w:ilvl w:val="1"/>
          <w:numId w:val="9"/>
        </w:numPr>
        <w:shd w:val="clear" w:color="auto" w:fill="FFFFFF"/>
        <w:tabs>
          <w:tab w:val="left" w:pos="851"/>
        </w:tabs>
        <w:autoSpaceDE w:val="0"/>
        <w:autoSpaceDN w:val="0"/>
        <w:adjustRightInd w:val="0"/>
        <w:spacing w:after="0" w:line="240" w:lineRule="auto"/>
        <w:ind w:firstLine="709"/>
        <w:contextualSpacing/>
        <w:jc w:val="both"/>
        <w:rPr>
          <w:rFonts w:ascii="Trebuchet MS" w:hAnsi="Trebuchet MS"/>
          <w:b/>
        </w:rPr>
      </w:pPr>
      <w:r w:rsidRPr="00C3623D">
        <w:rPr>
          <w:rFonts w:ascii="Trebuchet MS" w:hAnsi="Trebuchet MS"/>
          <w:b/>
        </w:rPr>
        <w:t>Perkamų paslaugų pavadinimai, kiekiai (apimtys), perkamoms paslaugoms keliami reikalavimai:</w:t>
      </w:r>
    </w:p>
    <w:p w14:paraId="722A570A" w14:textId="5D5A1F7B" w:rsidR="00A040EE" w:rsidRPr="00C3623D" w:rsidRDefault="009D571A" w:rsidP="00A040EE">
      <w:pPr>
        <w:shd w:val="clear" w:color="auto" w:fill="FFFFFF"/>
        <w:tabs>
          <w:tab w:val="left" w:pos="851"/>
          <w:tab w:val="left" w:pos="1560"/>
        </w:tabs>
        <w:autoSpaceDE w:val="0"/>
        <w:autoSpaceDN w:val="0"/>
        <w:adjustRightInd w:val="0"/>
        <w:ind w:firstLine="709"/>
        <w:contextualSpacing/>
        <w:jc w:val="both"/>
        <w:rPr>
          <w:rFonts w:ascii="Trebuchet MS" w:hAnsi="Trebuchet MS"/>
          <w:b/>
          <w:u w:val="single"/>
        </w:rPr>
      </w:pPr>
      <w:r w:rsidRPr="00C3623D">
        <w:rPr>
          <w:rFonts w:ascii="Trebuchet MS" w:hAnsi="Trebuchet MS"/>
          <w:b/>
          <w:u w:val="single"/>
        </w:rPr>
        <w:t>Bendrieji reikalavimai</w:t>
      </w:r>
    </w:p>
    <w:p w14:paraId="215AE604" w14:textId="0164D1FB" w:rsidR="009D571A" w:rsidRPr="007D6F0C" w:rsidRDefault="00660E1D" w:rsidP="007D6F0C">
      <w:pPr>
        <w:pStyle w:val="3"/>
        <w:numPr>
          <w:ilvl w:val="3"/>
          <w:numId w:val="18"/>
        </w:numPr>
        <w:tabs>
          <w:tab w:val="left" w:pos="1701"/>
        </w:tabs>
        <w:ind w:left="0" w:firstLine="680"/>
        <w:jc w:val="both"/>
        <w:rPr>
          <w:rFonts w:ascii="Trebuchet MS" w:hAnsi="Trebuchet MS"/>
          <w:color w:val="000000"/>
          <w:sz w:val="22"/>
          <w:szCs w:val="22"/>
          <w:lang w:val="lt-LT"/>
        </w:rPr>
      </w:pPr>
      <w:r w:rsidRPr="008D39A5">
        <w:rPr>
          <w:rFonts w:ascii="Trebuchet MS" w:hAnsi="Trebuchet MS"/>
          <w:color w:val="000000"/>
          <w:sz w:val="22"/>
          <w:szCs w:val="22"/>
          <w:lang w:val="lt-LT"/>
        </w:rPr>
        <w:t xml:space="preserve">Tiekėjas Paslaugos </w:t>
      </w:r>
      <w:r w:rsidR="007D6F0C" w:rsidRPr="008D39A5">
        <w:rPr>
          <w:rFonts w:ascii="Trebuchet MS" w:hAnsi="Trebuchet MS"/>
          <w:color w:val="000000"/>
          <w:sz w:val="22"/>
          <w:szCs w:val="22"/>
          <w:lang w:val="lt-LT"/>
        </w:rPr>
        <w:t xml:space="preserve">atlikimo metu turi užtikrinti sistemos veiklos nenutrūkstamumą, darbingumą, patikimumą, greitą atstatymą. Visi veiksmai su </w:t>
      </w:r>
      <w:proofErr w:type="spellStart"/>
      <w:r w:rsidR="007D6F0C">
        <w:rPr>
          <w:rFonts w:ascii="Trebuchet MS" w:hAnsi="Trebuchet MS"/>
          <w:color w:val="000000"/>
          <w:sz w:val="22"/>
          <w:szCs w:val="22"/>
          <w:lang w:val="lt-LT"/>
        </w:rPr>
        <w:t>i.MAS</w:t>
      </w:r>
      <w:proofErr w:type="spellEnd"/>
      <w:r w:rsidR="00C708E6">
        <w:rPr>
          <w:rFonts w:ascii="Trebuchet MS" w:hAnsi="Trebuchet MS"/>
          <w:color w:val="000000"/>
          <w:sz w:val="22"/>
          <w:szCs w:val="22"/>
          <w:lang w:val="lt-LT"/>
        </w:rPr>
        <w:t xml:space="preserve"> ir jo posistemiais</w:t>
      </w:r>
      <w:r w:rsidR="00766A28">
        <w:rPr>
          <w:rFonts w:ascii="Trebuchet MS" w:hAnsi="Trebuchet MS"/>
          <w:color w:val="000000"/>
          <w:sz w:val="22"/>
          <w:szCs w:val="22"/>
          <w:lang w:val="lt-LT"/>
        </w:rPr>
        <w:t xml:space="preserve"> </w:t>
      </w:r>
      <w:proofErr w:type="spellStart"/>
      <w:r w:rsidR="00766A28">
        <w:rPr>
          <w:rFonts w:ascii="Trebuchet MS" w:hAnsi="Trebuchet MS"/>
          <w:color w:val="000000"/>
          <w:sz w:val="22"/>
          <w:szCs w:val="22"/>
          <w:lang w:val="lt-LT"/>
        </w:rPr>
        <w:t>i.SAF</w:t>
      </w:r>
      <w:proofErr w:type="spellEnd"/>
      <w:r w:rsidR="00766A28">
        <w:rPr>
          <w:rFonts w:ascii="Trebuchet MS" w:hAnsi="Trebuchet MS"/>
          <w:color w:val="000000"/>
          <w:sz w:val="22"/>
          <w:szCs w:val="22"/>
          <w:lang w:val="lt-LT"/>
        </w:rPr>
        <w:t xml:space="preserve">, </w:t>
      </w:r>
      <w:proofErr w:type="spellStart"/>
      <w:r w:rsidR="00766A28">
        <w:rPr>
          <w:rFonts w:ascii="Trebuchet MS" w:hAnsi="Trebuchet MS"/>
          <w:color w:val="000000"/>
          <w:sz w:val="22"/>
          <w:szCs w:val="22"/>
          <w:lang w:val="lt-LT"/>
        </w:rPr>
        <w:t>i.VAZ</w:t>
      </w:r>
      <w:proofErr w:type="spellEnd"/>
      <w:r w:rsidR="00766A28">
        <w:rPr>
          <w:rFonts w:ascii="Trebuchet MS" w:hAnsi="Trebuchet MS"/>
          <w:color w:val="000000"/>
          <w:sz w:val="22"/>
          <w:szCs w:val="22"/>
          <w:lang w:val="lt-LT"/>
        </w:rPr>
        <w:t xml:space="preserve"> ir </w:t>
      </w:r>
      <w:proofErr w:type="spellStart"/>
      <w:r w:rsidR="00766A28">
        <w:rPr>
          <w:rFonts w:ascii="Trebuchet MS" w:hAnsi="Trebuchet MS"/>
          <w:color w:val="000000"/>
          <w:sz w:val="22"/>
          <w:szCs w:val="22"/>
          <w:lang w:val="lt-LT"/>
        </w:rPr>
        <w:t>i.APS</w:t>
      </w:r>
      <w:proofErr w:type="spellEnd"/>
      <w:r w:rsidR="007D6F0C" w:rsidRPr="008D39A5">
        <w:rPr>
          <w:rFonts w:ascii="Trebuchet MS" w:hAnsi="Trebuchet MS"/>
          <w:color w:val="000000"/>
          <w:sz w:val="22"/>
          <w:szCs w:val="22"/>
          <w:lang w:val="lt-LT"/>
        </w:rPr>
        <w:t xml:space="preserve"> bei duomenimis turi būti fiksuojami.</w:t>
      </w:r>
    </w:p>
    <w:p w14:paraId="215AE605" w14:textId="77A3629F" w:rsidR="009D571A" w:rsidRPr="00C3623D" w:rsidRDefault="009D571A" w:rsidP="00220955">
      <w:pPr>
        <w:numPr>
          <w:ilvl w:val="2"/>
          <w:numId w:val="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 xml:space="preserve">Pasirašius </w:t>
      </w:r>
      <w:r w:rsidR="00660E1D" w:rsidRPr="00C3623D">
        <w:rPr>
          <w:rFonts w:ascii="Trebuchet MS" w:hAnsi="Trebuchet MS"/>
        </w:rPr>
        <w:t>Sutartį</w:t>
      </w:r>
      <w:r w:rsidRPr="00C3623D">
        <w:rPr>
          <w:rFonts w:ascii="Trebuchet MS" w:hAnsi="Trebuchet MS"/>
        </w:rPr>
        <w:t xml:space="preserve">, </w:t>
      </w:r>
      <w:r w:rsidR="00660E1D" w:rsidRPr="00C3623D">
        <w:rPr>
          <w:rFonts w:ascii="Trebuchet MS" w:hAnsi="Trebuchet MS"/>
          <w:color w:val="000000"/>
        </w:rPr>
        <w:t xml:space="preserve">Tiekėjas </w:t>
      </w:r>
      <w:r w:rsidR="003756EC">
        <w:rPr>
          <w:rFonts w:ascii="Trebuchet MS" w:hAnsi="Trebuchet MS"/>
          <w:color w:val="000000"/>
        </w:rPr>
        <w:t xml:space="preserve">ir </w:t>
      </w:r>
      <w:r w:rsidR="00660E1D">
        <w:rPr>
          <w:rFonts w:ascii="Trebuchet MS" w:hAnsi="Trebuchet MS"/>
          <w:color w:val="000000"/>
        </w:rPr>
        <w:t xml:space="preserve">Pirkėjas </w:t>
      </w:r>
      <w:r w:rsidRPr="00C3623D">
        <w:rPr>
          <w:rFonts w:ascii="Trebuchet MS" w:hAnsi="Trebuchet MS"/>
          <w:color w:val="000000"/>
        </w:rPr>
        <w:t xml:space="preserve">paskiria </w:t>
      </w:r>
      <w:r w:rsidR="00660E1D" w:rsidRPr="00C3623D">
        <w:rPr>
          <w:rFonts w:ascii="Trebuchet MS" w:hAnsi="Trebuchet MS"/>
          <w:color w:val="000000"/>
        </w:rPr>
        <w:t xml:space="preserve">Priežiūros </w:t>
      </w:r>
      <w:r w:rsidR="00660E1D">
        <w:rPr>
          <w:rFonts w:ascii="Trebuchet MS" w:hAnsi="Trebuchet MS"/>
          <w:color w:val="000000"/>
        </w:rPr>
        <w:t>v</w:t>
      </w:r>
      <w:r w:rsidR="00660E1D" w:rsidRPr="00C3623D">
        <w:rPr>
          <w:rFonts w:ascii="Trebuchet MS" w:hAnsi="Trebuchet MS"/>
          <w:color w:val="000000"/>
        </w:rPr>
        <w:t>adov</w:t>
      </w:r>
      <w:r w:rsidR="00660E1D">
        <w:rPr>
          <w:rFonts w:ascii="Trebuchet MS" w:hAnsi="Trebuchet MS"/>
          <w:color w:val="000000"/>
        </w:rPr>
        <w:t>ą</w:t>
      </w:r>
      <w:r w:rsidR="00590FF7">
        <w:rPr>
          <w:rFonts w:ascii="Trebuchet MS" w:hAnsi="Trebuchet MS"/>
          <w:color w:val="000000"/>
        </w:rPr>
        <w:t>.</w:t>
      </w:r>
      <w:r w:rsidRPr="00C3623D">
        <w:rPr>
          <w:rFonts w:ascii="Trebuchet MS" w:hAnsi="Trebuchet MS"/>
          <w:color w:val="000000"/>
        </w:rPr>
        <w:t xml:space="preserve"> </w:t>
      </w:r>
      <w:r w:rsidRPr="00C3623D">
        <w:rPr>
          <w:rFonts w:ascii="Trebuchet MS" w:hAnsi="Trebuchet MS"/>
        </w:rPr>
        <w:t xml:space="preserve"> </w:t>
      </w:r>
    </w:p>
    <w:p w14:paraId="62A0DA1A" w14:textId="2B5EF4DB" w:rsidR="00162D52" w:rsidRPr="00C3623D" w:rsidRDefault="00660E1D" w:rsidP="00220955">
      <w:pPr>
        <w:numPr>
          <w:ilvl w:val="2"/>
          <w:numId w:val="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Pr>
          <w:rFonts w:ascii="Trebuchet MS" w:hAnsi="Trebuchet MS"/>
        </w:rPr>
        <w:t>Paslauga</w:t>
      </w:r>
      <w:r w:rsidRPr="00C3623D">
        <w:rPr>
          <w:rFonts w:ascii="Trebuchet MS" w:hAnsi="Trebuchet MS"/>
        </w:rPr>
        <w:t xml:space="preserve"> </w:t>
      </w:r>
      <w:r w:rsidR="00162D52" w:rsidRPr="00C3623D">
        <w:rPr>
          <w:rFonts w:ascii="Trebuchet MS" w:hAnsi="Trebuchet MS"/>
        </w:rPr>
        <w:t>turi būti inicijuojam</w:t>
      </w:r>
      <w:r w:rsidR="00FF0A51">
        <w:rPr>
          <w:rFonts w:ascii="Trebuchet MS" w:hAnsi="Trebuchet MS"/>
        </w:rPr>
        <w:t>a</w:t>
      </w:r>
      <w:r w:rsidR="00162D52" w:rsidRPr="00C3623D">
        <w:rPr>
          <w:rFonts w:ascii="Trebuchet MS" w:hAnsi="Trebuchet MS"/>
        </w:rPr>
        <w:t>, apskaitom</w:t>
      </w:r>
      <w:r w:rsidR="00FF0A51">
        <w:rPr>
          <w:rFonts w:ascii="Trebuchet MS" w:hAnsi="Trebuchet MS"/>
        </w:rPr>
        <w:t>a</w:t>
      </w:r>
      <w:r w:rsidR="00162D52" w:rsidRPr="00C3623D">
        <w:rPr>
          <w:rFonts w:ascii="Trebuchet MS" w:hAnsi="Trebuchet MS"/>
        </w:rPr>
        <w:t xml:space="preserve"> ir analizuojam</w:t>
      </w:r>
      <w:r w:rsidR="00FF0A51">
        <w:rPr>
          <w:rFonts w:ascii="Trebuchet MS" w:hAnsi="Trebuchet MS"/>
        </w:rPr>
        <w:t>a</w:t>
      </w:r>
      <w:r w:rsidR="00162D52" w:rsidRPr="00C3623D">
        <w:rPr>
          <w:rFonts w:ascii="Trebuchet MS" w:hAnsi="Trebuchet MS"/>
        </w:rPr>
        <w:t xml:space="preserve"> tik naudojant </w:t>
      </w:r>
      <w:r w:rsidR="00D64D65">
        <w:rPr>
          <w:rFonts w:ascii="Trebuchet MS" w:hAnsi="Trebuchet MS"/>
        </w:rPr>
        <w:t xml:space="preserve">VMI </w:t>
      </w:r>
      <w:r w:rsidR="00C150D8">
        <w:rPr>
          <w:rFonts w:ascii="Trebuchet MS" w:hAnsi="Trebuchet MS"/>
        </w:rPr>
        <w:t>prie FM</w:t>
      </w:r>
      <w:r w:rsidR="00D64D65">
        <w:rPr>
          <w:rFonts w:ascii="Trebuchet MS" w:hAnsi="Trebuchet MS"/>
        </w:rPr>
        <w:t xml:space="preserve"> </w:t>
      </w:r>
      <w:r w:rsidR="001B1A69">
        <w:rPr>
          <w:rFonts w:ascii="Trebuchet MS" w:hAnsi="Trebuchet MS"/>
        </w:rPr>
        <w:t xml:space="preserve">IT </w:t>
      </w:r>
      <w:r w:rsidR="00D64D65">
        <w:rPr>
          <w:rFonts w:ascii="Trebuchet MS" w:hAnsi="Trebuchet MS"/>
        </w:rPr>
        <w:t>P</w:t>
      </w:r>
      <w:r w:rsidR="001203AD">
        <w:rPr>
          <w:rFonts w:ascii="Trebuchet MS" w:hAnsi="Trebuchet MS"/>
        </w:rPr>
        <w:t xml:space="preserve">agalbos </w:t>
      </w:r>
      <w:r w:rsidR="001B1A69">
        <w:rPr>
          <w:rFonts w:ascii="Trebuchet MS" w:hAnsi="Trebuchet MS"/>
        </w:rPr>
        <w:t xml:space="preserve">tarnybos TPĮ </w:t>
      </w:r>
      <w:r w:rsidR="00162D52" w:rsidRPr="00C3623D">
        <w:rPr>
          <w:rFonts w:ascii="Trebuchet MS" w:hAnsi="Trebuchet MS"/>
        </w:rPr>
        <w:t xml:space="preserve">pagal </w:t>
      </w:r>
      <w:r w:rsidR="00162D52" w:rsidRPr="00EB4DDB">
        <w:rPr>
          <w:rFonts w:ascii="Trebuchet MS" w:hAnsi="Trebuchet MS"/>
        </w:rPr>
        <w:t>Valstybinės mokesčių inspekcijos prie Lietuvos Respublikos finansų ministerijos informacinių technologijų procesų valdymo taisykles</w:t>
      </w:r>
      <w:r w:rsidR="00162D52" w:rsidRPr="00C3623D">
        <w:rPr>
          <w:rFonts w:ascii="Trebuchet MS" w:hAnsi="Trebuchet MS"/>
        </w:rPr>
        <w:t>, patvirtintas</w:t>
      </w:r>
      <w:r w:rsidR="00A964A6">
        <w:rPr>
          <w:rFonts w:ascii="Trebuchet MS" w:hAnsi="Trebuchet MS"/>
        </w:rPr>
        <w:t xml:space="preserve"> Valstybinės mokesčių inspekcijos prie</w:t>
      </w:r>
      <w:r w:rsidR="00162D52" w:rsidRPr="00C3623D">
        <w:rPr>
          <w:rFonts w:ascii="Trebuchet MS" w:hAnsi="Trebuchet MS"/>
        </w:rPr>
        <w:t xml:space="preserve"> Lietuvos Respublikos finansų ministerijos viršininko 2008 m. rugsėjo 23 d. įsakymu Nr. V-299 „Dėl Valstybinės mokesčių inspekcijos prie Lietuvos Respublikos finansų ministerijos informacinių technologijų procesų valdymo taisyklių patvirtinimo“ (</w:t>
      </w:r>
      <w:r w:rsidR="00580CBA" w:rsidRPr="00580CBA">
        <w:rPr>
          <w:rFonts w:ascii="Trebuchet MS" w:hAnsi="Trebuchet MS"/>
        </w:rPr>
        <w:t>2024 m. gruodžio 9 d. įsakymo Nr. V-413 redakcija</w:t>
      </w:r>
      <w:r w:rsidR="00162D52" w:rsidRPr="00C3623D">
        <w:rPr>
          <w:rFonts w:ascii="Trebuchet MS" w:hAnsi="Trebuchet MS"/>
        </w:rPr>
        <w:t>).</w:t>
      </w:r>
      <w:r w:rsidR="00162D52">
        <w:rPr>
          <w:rFonts w:ascii="Trebuchet MS" w:hAnsi="Trebuchet MS"/>
        </w:rPr>
        <w:t xml:space="preserve">   </w:t>
      </w:r>
    </w:p>
    <w:p w14:paraId="215AE60C" w14:textId="752B94B5" w:rsidR="009D571A" w:rsidRPr="00C3623D" w:rsidRDefault="009D571A" w:rsidP="00220955">
      <w:pPr>
        <w:numPr>
          <w:ilvl w:val="2"/>
          <w:numId w:val="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 xml:space="preserve">Atlikus </w:t>
      </w:r>
      <w:r w:rsidR="00660E1D" w:rsidRPr="00C3623D">
        <w:rPr>
          <w:rFonts w:ascii="Trebuchet MS" w:hAnsi="Trebuchet MS"/>
        </w:rPr>
        <w:t>Paslaug</w:t>
      </w:r>
      <w:r w:rsidR="00660E1D">
        <w:rPr>
          <w:rFonts w:ascii="Trebuchet MS" w:hAnsi="Trebuchet MS"/>
        </w:rPr>
        <w:t>ą</w:t>
      </w:r>
      <w:r w:rsidRPr="00C3623D">
        <w:rPr>
          <w:rFonts w:ascii="Trebuchet MS" w:hAnsi="Trebuchet MS"/>
        </w:rPr>
        <w:t xml:space="preserve">, </w:t>
      </w:r>
      <w:r w:rsidR="00660E1D">
        <w:rPr>
          <w:rFonts w:ascii="Trebuchet MS" w:hAnsi="Trebuchet MS"/>
          <w:color w:val="000000"/>
        </w:rPr>
        <w:t xml:space="preserve">Pirkėjui </w:t>
      </w:r>
      <w:r w:rsidRPr="00C3623D">
        <w:rPr>
          <w:rFonts w:ascii="Trebuchet MS" w:hAnsi="Trebuchet MS"/>
        </w:rPr>
        <w:t xml:space="preserve">pateikiami </w:t>
      </w:r>
      <w:r w:rsidR="00660E1D" w:rsidRPr="00C3623D">
        <w:rPr>
          <w:rFonts w:ascii="Trebuchet MS" w:hAnsi="Trebuchet MS"/>
        </w:rPr>
        <w:t xml:space="preserve">Tiekėjo </w:t>
      </w:r>
      <w:r w:rsidRPr="00C3623D">
        <w:rPr>
          <w:rFonts w:ascii="Trebuchet MS" w:hAnsi="Trebuchet MS"/>
        </w:rPr>
        <w:t xml:space="preserve">ir </w:t>
      </w:r>
      <w:r w:rsidR="00660E1D">
        <w:rPr>
          <w:rFonts w:ascii="Trebuchet MS" w:hAnsi="Trebuchet MS"/>
          <w:color w:val="000000"/>
        </w:rPr>
        <w:t xml:space="preserve">Pirkėjo </w:t>
      </w:r>
      <w:r w:rsidRPr="00C3623D">
        <w:rPr>
          <w:rFonts w:ascii="Trebuchet MS" w:hAnsi="Trebuchet MS"/>
        </w:rPr>
        <w:t>suderinti ir patvirtinti rezultatai</w:t>
      </w:r>
      <w:r w:rsidR="00A574FB">
        <w:rPr>
          <w:rFonts w:ascii="Trebuchet MS" w:hAnsi="Trebuchet MS"/>
        </w:rPr>
        <w:t xml:space="preserve"> (jeigu buvo pakeitimų</w:t>
      </w:r>
      <w:r w:rsidR="00B47817">
        <w:rPr>
          <w:rFonts w:ascii="Trebuchet MS" w:hAnsi="Trebuchet MS"/>
        </w:rPr>
        <w:t xml:space="preserve">  /  </w:t>
      </w:r>
      <w:r w:rsidR="00A574FB">
        <w:rPr>
          <w:rFonts w:ascii="Trebuchet MS" w:hAnsi="Trebuchet MS"/>
        </w:rPr>
        <w:t>buvo keičiami)</w:t>
      </w:r>
      <w:r w:rsidRPr="00C3623D">
        <w:rPr>
          <w:rFonts w:ascii="Trebuchet MS" w:hAnsi="Trebuchet MS"/>
        </w:rPr>
        <w:t>:</w:t>
      </w:r>
    </w:p>
    <w:p w14:paraId="4A76806D" w14:textId="10CF5853"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proofErr w:type="spellStart"/>
      <w:r w:rsidR="000E463F" w:rsidRPr="0064103E">
        <w:rPr>
          <w:rFonts w:ascii="Trebuchet MS" w:hAnsi="Trebuchet MS"/>
        </w:rPr>
        <w:t>i.MAS</w:t>
      </w:r>
      <w:proofErr w:type="spellEnd"/>
      <w:r w:rsidR="00A574FB" w:rsidRPr="0064103E">
        <w:rPr>
          <w:rFonts w:ascii="Trebuchet MS" w:hAnsi="Trebuchet MS"/>
        </w:rPr>
        <w:t xml:space="preserve"> bendrųjų </w:t>
      </w:r>
      <w:proofErr w:type="spellStart"/>
      <w:r w:rsidR="00A574FB" w:rsidRPr="0064103E">
        <w:rPr>
          <w:rFonts w:ascii="Trebuchet MS" w:hAnsi="Trebuchet MS"/>
        </w:rPr>
        <w:t>funkcionalumų</w:t>
      </w:r>
      <w:proofErr w:type="spellEnd"/>
      <w:r w:rsidR="00A574FB" w:rsidRPr="0064103E">
        <w:rPr>
          <w:rFonts w:ascii="Trebuchet MS" w:hAnsi="Trebuchet MS"/>
        </w:rPr>
        <w:t xml:space="preserve"> aprašymas</w:t>
      </w:r>
      <w:r w:rsidR="00926119" w:rsidRPr="0064103E">
        <w:rPr>
          <w:rFonts w:ascii="Trebuchet MS" w:hAnsi="Trebuchet MS"/>
        </w:rPr>
        <w:t>;</w:t>
      </w:r>
      <w:r w:rsidR="00A574FB" w:rsidRPr="0064103E">
        <w:rPr>
          <w:rFonts w:ascii="Trebuchet MS" w:hAnsi="Trebuchet MS"/>
        </w:rPr>
        <w:t xml:space="preserve"> </w:t>
      </w:r>
    </w:p>
    <w:p w14:paraId="4B35A683" w14:textId="1E03BF51"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proofErr w:type="spellStart"/>
      <w:r w:rsidR="000E463F" w:rsidRPr="0064103E">
        <w:rPr>
          <w:rFonts w:ascii="Trebuchet MS" w:hAnsi="Trebuchet MS"/>
        </w:rPr>
        <w:t>i.MAS</w:t>
      </w:r>
      <w:proofErr w:type="spellEnd"/>
      <w:r w:rsidR="00A574FB" w:rsidRPr="0064103E">
        <w:rPr>
          <w:rFonts w:ascii="Trebuchet MS" w:hAnsi="Trebuchet MS"/>
        </w:rPr>
        <w:t xml:space="preserve"> techninė architektūra</w:t>
      </w:r>
      <w:r w:rsidR="00926119" w:rsidRPr="0064103E">
        <w:rPr>
          <w:rFonts w:ascii="Trebuchet MS" w:hAnsi="Trebuchet MS"/>
        </w:rPr>
        <w:t>;</w:t>
      </w:r>
    </w:p>
    <w:p w14:paraId="177A02B6" w14:textId="7EF1D19F"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B40DFA" w:rsidRPr="0064103E">
        <w:rPr>
          <w:rFonts w:ascii="Trebuchet MS" w:hAnsi="Trebuchet MS"/>
        </w:rPr>
        <w:t>d</w:t>
      </w:r>
      <w:r w:rsidR="00A574FB" w:rsidRPr="0064103E">
        <w:rPr>
          <w:rFonts w:ascii="Trebuchet MS" w:hAnsi="Trebuchet MS"/>
        </w:rPr>
        <w:t xml:space="preserve">uomenų struktūrų ir </w:t>
      </w:r>
      <w:r w:rsidR="00DE3DC4" w:rsidRPr="0064103E">
        <w:rPr>
          <w:rFonts w:ascii="Trebuchet MS" w:hAnsi="Trebuchet MS"/>
        </w:rPr>
        <w:t>s</w:t>
      </w:r>
      <w:r w:rsidR="00A574FB" w:rsidRPr="0064103E">
        <w:rPr>
          <w:rFonts w:ascii="Trebuchet MS" w:hAnsi="Trebuchet MS"/>
        </w:rPr>
        <w:t>istemos modulių aprašymai</w:t>
      </w:r>
      <w:r w:rsidR="00926119" w:rsidRPr="0064103E">
        <w:rPr>
          <w:rFonts w:ascii="Trebuchet MS" w:hAnsi="Trebuchet MS"/>
        </w:rPr>
        <w:t>;</w:t>
      </w:r>
    </w:p>
    <w:p w14:paraId="5F42CB86"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B40DFA" w:rsidRPr="0064103E">
        <w:rPr>
          <w:rFonts w:ascii="Trebuchet MS" w:hAnsi="Trebuchet MS"/>
        </w:rPr>
        <w:t>s</w:t>
      </w:r>
      <w:r w:rsidR="00A574FB" w:rsidRPr="0064103E">
        <w:rPr>
          <w:rFonts w:ascii="Trebuchet MS" w:hAnsi="Trebuchet MS"/>
        </w:rPr>
        <w:t xml:space="preserve">istemos </w:t>
      </w:r>
      <w:proofErr w:type="spellStart"/>
      <w:r w:rsidR="00A574FB" w:rsidRPr="0064103E">
        <w:rPr>
          <w:rFonts w:ascii="Trebuchet MS" w:hAnsi="Trebuchet MS"/>
        </w:rPr>
        <w:t>integracijų</w:t>
      </w:r>
      <w:proofErr w:type="spellEnd"/>
      <w:r w:rsidR="00A574FB" w:rsidRPr="0064103E">
        <w:rPr>
          <w:rFonts w:ascii="Trebuchet MS" w:hAnsi="Trebuchet MS"/>
        </w:rPr>
        <w:t xml:space="preserve"> aprašymas</w:t>
      </w:r>
      <w:r w:rsidR="00926119" w:rsidRPr="0064103E">
        <w:rPr>
          <w:rFonts w:ascii="Trebuchet MS" w:hAnsi="Trebuchet MS"/>
        </w:rPr>
        <w:t>;</w:t>
      </w:r>
    </w:p>
    <w:p w14:paraId="7DAA3AB3"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B40DFA" w:rsidRPr="0064103E">
        <w:rPr>
          <w:rFonts w:ascii="Trebuchet MS" w:hAnsi="Trebuchet MS"/>
        </w:rPr>
        <w:t>n</w:t>
      </w:r>
      <w:r w:rsidR="00A574FB" w:rsidRPr="0064103E">
        <w:rPr>
          <w:rFonts w:ascii="Trebuchet MS" w:hAnsi="Trebuchet MS"/>
        </w:rPr>
        <w:t>audotojo vadovas</w:t>
      </w:r>
      <w:r w:rsidR="00926119" w:rsidRPr="0064103E">
        <w:rPr>
          <w:rFonts w:ascii="Trebuchet MS" w:hAnsi="Trebuchet MS"/>
        </w:rPr>
        <w:t>;</w:t>
      </w:r>
    </w:p>
    <w:p w14:paraId="14E16B58"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B40DFA" w:rsidRPr="0064103E">
        <w:rPr>
          <w:rFonts w:ascii="Trebuchet MS" w:hAnsi="Trebuchet MS"/>
        </w:rPr>
        <w:t>s</w:t>
      </w:r>
      <w:r w:rsidR="00A574FB" w:rsidRPr="0064103E">
        <w:rPr>
          <w:rFonts w:ascii="Trebuchet MS" w:hAnsi="Trebuchet MS"/>
        </w:rPr>
        <w:t>istemos administratoriaus vadovas</w:t>
      </w:r>
      <w:r w:rsidR="00926119" w:rsidRPr="0064103E">
        <w:rPr>
          <w:rFonts w:ascii="Trebuchet MS" w:hAnsi="Trebuchet MS"/>
        </w:rPr>
        <w:t>;</w:t>
      </w:r>
    </w:p>
    <w:p w14:paraId="0508D624"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B40DFA" w:rsidRPr="0064103E">
        <w:rPr>
          <w:rFonts w:ascii="Trebuchet MS" w:hAnsi="Trebuchet MS"/>
        </w:rPr>
        <w:t>m</w:t>
      </w:r>
      <w:r w:rsidR="00A574FB" w:rsidRPr="0064103E">
        <w:rPr>
          <w:rFonts w:ascii="Trebuchet MS" w:hAnsi="Trebuchet MS"/>
        </w:rPr>
        <w:t>okymų medžiaga (naudotojams, administratoriams)</w:t>
      </w:r>
      <w:r w:rsidR="00926119" w:rsidRPr="0064103E">
        <w:rPr>
          <w:rFonts w:ascii="Trebuchet MS" w:hAnsi="Trebuchet MS"/>
        </w:rPr>
        <w:t>;</w:t>
      </w:r>
    </w:p>
    <w:p w14:paraId="2780AC6A"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B40DFA" w:rsidRPr="0064103E">
        <w:rPr>
          <w:rFonts w:ascii="Trebuchet MS" w:hAnsi="Trebuchet MS"/>
        </w:rPr>
        <w:t>p</w:t>
      </w:r>
      <w:r w:rsidR="00A574FB" w:rsidRPr="0064103E">
        <w:rPr>
          <w:rFonts w:ascii="Trebuchet MS" w:hAnsi="Trebuchet MS"/>
        </w:rPr>
        <w:t>rograminės įrangos išeities tekstai</w:t>
      </w:r>
      <w:r w:rsidR="00C470C1" w:rsidRPr="0064103E">
        <w:rPr>
          <w:rFonts w:ascii="Trebuchet MS" w:hAnsi="Trebuchet MS"/>
        </w:rPr>
        <w:t xml:space="preserve">  (</w:t>
      </w:r>
      <w:proofErr w:type="spellStart"/>
      <w:r w:rsidR="000E463F" w:rsidRPr="0064103E">
        <w:rPr>
          <w:rFonts w:ascii="Trebuchet MS" w:hAnsi="Trebuchet MS"/>
        </w:rPr>
        <w:t>i.MAS</w:t>
      </w:r>
      <w:proofErr w:type="spellEnd"/>
      <w:r w:rsidR="00C470C1" w:rsidRPr="0064103E">
        <w:rPr>
          <w:rFonts w:ascii="Trebuchet MS" w:hAnsi="Trebuchet MS"/>
        </w:rPr>
        <w:t xml:space="preserve"> nekoduoti programiniai tekstai pateikiami kartu su visomis perkompiliavimui reikalingomis bibliotekomis)</w:t>
      </w:r>
      <w:r w:rsidR="00926119" w:rsidRPr="0064103E">
        <w:rPr>
          <w:rFonts w:ascii="Trebuchet MS" w:hAnsi="Trebuchet MS"/>
        </w:rPr>
        <w:t>;</w:t>
      </w:r>
    </w:p>
    <w:p w14:paraId="52D47AC7"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B40DFA" w:rsidRPr="0064103E">
        <w:rPr>
          <w:rFonts w:ascii="Trebuchet MS" w:hAnsi="Trebuchet MS"/>
        </w:rPr>
        <w:t>i</w:t>
      </w:r>
      <w:r w:rsidR="00A574FB" w:rsidRPr="0064103E">
        <w:rPr>
          <w:rFonts w:ascii="Trebuchet MS" w:hAnsi="Trebuchet MS"/>
        </w:rPr>
        <w:t>nstaliavimo instrukcija ir instaliacinis paketas</w:t>
      </w:r>
      <w:r w:rsidR="00926119" w:rsidRPr="0064103E">
        <w:rPr>
          <w:rFonts w:ascii="Trebuchet MS" w:hAnsi="Trebuchet MS"/>
        </w:rPr>
        <w:t>;</w:t>
      </w:r>
    </w:p>
    <w:p w14:paraId="5F607680"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proofErr w:type="spellStart"/>
      <w:r w:rsidR="000E463F" w:rsidRPr="0064103E">
        <w:rPr>
          <w:rFonts w:ascii="Trebuchet MS" w:hAnsi="Trebuchet MS"/>
        </w:rPr>
        <w:t>i.MAS</w:t>
      </w:r>
      <w:proofErr w:type="spellEnd"/>
      <w:r w:rsidR="00A574FB" w:rsidRPr="0064103E">
        <w:rPr>
          <w:rFonts w:ascii="Trebuchet MS" w:hAnsi="Trebuchet MS"/>
        </w:rPr>
        <w:t xml:space="preserve"> nuostatų ir specifikacijos pakeitimo projektas</w:t>
      </w:r>
      <w:r w:rsidR="00926119" w:rsidRPr="0064103E">
        <w:rPr>
          <w:rFonts w:ascii="Trebuchet MS" w:hAnsi="Trebuchet MS"/>
        </w:rPr>
        <w:t>;</w:t>
      </w:r>
      <w:r>
        <w:rPr>
          <w:rFonts w:ascii="Trebuchet MS" w:hAnsi="Trebuchet MS"/>
        </w:rPr>
        <w:t xml:space="preserve"> </w:t>
      </w:r>
    </w:p>
    <w:p w14:paraId="2045305C"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9D571A" w:rsidRPr="0064103E">
        <w:rPr>
          <w:rFonts w:ascii="Trebuchet MS" w:hAnsi="Trebuchet MS"/>
        </w:rPr>
        <w:t xml:space="preserve">aktualizuotos </w:t>
      </w:r>
      <w:proofErr w:type="spellStart"/>
      <w:r w:rsidR="009D571A" w:rsidRPr="0064103E">
        <w:rPr>
          <w:rFonts w:ascii="Trebuchet MS" w:hAnsi="Trebuchet MS"/>
        </w:rPr>
        <w:t>integracijų</w:t>
      </w:r>
      <w:proofErr w:type="spellEnd"/>
      <w:r w:rsidR="009D571A" w:rsidRPr="0064103E">
        <w:rPr>
          <w:rFonts w:ascii="Trebuchet MS" w:hAnsi="Trebuchet MS"/>
        </w:rPr>
        <w:t xml:space="preserve"> dokumentų versijos; </w:t>
      </w:r>
    </w:p>
    <w:p w14:paraId="25504EB6" w14:textId="77777777" w:rsid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9D571A" w:rsidRPr="0064103E">
        <w:rPr>
          <w:rFonts w:ascii="Trebuchet MS" w:hAnsi="Trebuchet MS"/>
        </w:rPr>
        <w:t>diegimo instrukcija;</w:t>
      </w:r>
    </w:p>
    <w:p w14:paraId="215AE613" w14:textId="14E8701D" w:rsidR="009D571A" w:rsidRPr="0064103E" w:rsidRDefault="0064103E" w:rsidP="0064103E">
      <w:pPr>
        <w:pStyle w:val="Sraopastraipa"/>
        <w:numPr>
          <w:ilvl w:val="3"/>
          <w:numId w:val="21"/>
        </w:numPr>
        <w:shd w:val="clear" w:color="auto" w:fill="FFFFFF"/>
        <w:tabs>
          <w:tab w:val="left" w:pos="993"/>
          <w:tab w:val="left" w:pos="1560"/>
        </w:tabs>
        <w:autoSpaceDE w:val="0"/>
        <w:autoSpaceDN w:val="0"/>
        <w:adjustRightInd w:val="0"/>
        <w:spacing w:after="0" w:line="240" w:lineRule="auto"/>
        <w:jc w:val="both"/>
        <w:rPr>
          <w:rFonts w:ascii="Trebuchet MS" w:hAnsi="Trebuchet MS"/>
        </w:rPr>
      </w:pPr>
      <w:r>
        <w:rPr>
          <w:rFonts w:ascii="Trebuchet MS" w:hAnsi="Trebuchet MS"/>
        </w:rPr>
        <w:t xml:space="preserve"> </w:t>
      </w:r>
      <w:r w:rsidR="009D571A" w:rsidRPr="0064103E">
        <w:rPr>
          <w:rFonts w:ascii="Trebuchet MS" w:hAnsi="Trebuchet MS"/>
        </w:rPr>
        <w:t>duomenų rinkinių tvarkymo</w:t>
      </w:r>
      <w:r w:rsidR="00B47817" w:rsidRPr="0064103E">
        <w:rPr>
          <w:rFonts w:ascii="Trebuchet MS" w:hAnsi="Trebuchet MS"/>
        </w:rPr>
        <w:t xml:space="preserve"> / </w:t>
      </w:r>
      <w:r w:rsidR="009D571A" w:rsidRPr="0064103E">
        <w:rPr>
          <w:rFonts w:ascii="Trebuchet MS" w:hAnsi="Trebuchet MS"/>
        </w:rPr>
        <w:t>perkėlimo taisyklės ir nekoduota duomenų rinkinių tvarkymo</w:t>
      </w:r>
      <w:r w:rsidR="00B47817" w:rsidRPr="0064103E">
        <w:rPr>
          <w:rFonts w:ascii="Trebuchet MS" w:hAnsi="Trebuchet MS"/>
        </w:rPr>
        <w:t xml:space="preserve"> / </w:t>
      </w:r>
      <w:r w:rsidR="009D571A" w:rsidRPr="0064103E">
        <w:rPr>
          <w:rFonts w:ascii="Trebuchet MS" w:hAnsi="Trebuchet MS"/>
        </w:rPr>
        <w:t>perkėlimo programinė įranga (pvz., „</w:t>
      </w:r>
      <w:proofErr w:type="spellStart"/>
      <w:r w:rsidR="009D571A" w:rsidRPr="0064103E">
        <w:rPr>
          <w:rFonts w:ascii="Trebuchet MS" w:hAnsi="Trebuchet MS"/>
        </w:rPr>
        <w:t>skript'ai</w:t>
      </w:r>
      <w:proofErr w:type="spellEnd"/>
      <w:r w:rsidR="009D571A" w:rsidRPr="0064103E">
        <w:rPr>
          <w:rFonts w:ascii="Trebuchet MS" w:hAnsi="Trebuchet MS"/>
        </w:rPr>
        <w:t>“);</w:t>
      </w:r>
    </w:p>
    <w:p w14:paraId="215AE61A" w14:textId="23F4DBDE" w:rsidR="009D571A" w:rsidRPr="00A36C2B" w:rsidRDefault="009D571A" w:rsidP="00220955">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 xml:space="preserve">Visi rezultatai pateikiami patalpinant juos į </w:t>
      </w:r>
      <w:r w:rsidR="00E310F4">
        <w:rPr>
          <w:rFonts w:ascii="Trebuchet MS" w:hAnsi="Trebuchet MS"/>
        </w:rPr>
        <w:t>SVN</w:t>
      </w:r>
      <w:r w:rsidRPr="00C3623D">
        <w:rPr>
          <w:rFonts w:ascii="Trebuchet MS" w:hAnsi="Trebuchet MS"/>
        </w:rPr>
        <w:t>.</w:t>
      </w:r>
    </w:p>
    <w:p w14:paraId="024FEF80" w14:textId="27209924" w:rsidR="00BA014E" w:rsidRPr="00BA014E" w:rsidRDefault="00660E1D" w:rsidP="00220955">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 xml:space="preserve">Sutarties </w:t>
      </w:r>
      <w:r w:rsidR="00BA014E" w:rsidRPr="00C3623D">
        <w:rPr>
          <w:rFonts w:ascii="Trebuchet MS" w:hAnsi="Trebuchet MS"/>
        </w:rPr>
        <w:t xml:space="preserve">vykdymo laikotarpiu </w:t>
      </w:r>
      <w:r w:rsidRPr="00C3623D">
        <w:rPr>
          <w:rFonts w:ascii="Trebuchet MS" w:hAnsi="Trebuchet MS"/>
        </w:rPr>
        <w:t xml:space="preserve">Paslaugos </w:t>
      </w:r>
      <w:r w:rsidR="00BA014E" w:rsidRPr="00C3623D">
        <w:rPr>
          <w:rFonts w:ascii="Trebuchet MS" w:hAnsi="Trebuchet MS"/>
        </w:rPr>
        <w:t xml:space="preserve">teikimui </w:t>
      </w:r>
      <w:r>
        <w:rPr>
          <w:rFonts w:ascii="Trebuchet MS" w:hAnsi="Trebuchet MS"/>
          <w:color w:val="000000"/>
        </w:rPr>
        <w:t xml:space="preserve">Pirkėjas </w:t>
      </w:r>
      <w:r w:rsidR="00BA014E" w:rsidRPr="00D249A0">
        <w:rPr>
          <w:rFonts w:ascii="Trebuchet MS" w:hAnsi="Trebuchet MS"/>
        </w:rPr>
        <w:t xml:space="preserve">suteikia </w:t>
      </w:r>
      <w:r w:rsidRPr="00D249A0">
        <w:rPr>
          <w:rFonts w:ascii="Trebuchet MS" w:hAnsi="Trebuchet MS"/>
        </w:rPr>
        <w:t xml:space="preserve">Tiekėjui Paslaugai </w:t>
      </w:r>
      <w:r w:rsidR="00BA014E" w:rsidRPr="00D249A0">
        <w:rPr>
          <w:rFonts w:ascii="Trebuchet MS" w:hAnsi="Trebuchet MS"/>
        </w:rPr>
        <w:t xml:space="preserve">teikti </w:t>
      </w:r>
      <w:r>
        <w:rPr>
          <w:rFonts w:ascii="Trebuchet MS" w:hAnsi="Trebuchet MS"/>
          <w:color w:val="000000"/>
        </w:rPr>
        <w:t xml:space="preserve">Pirkėjo </w:t>
      </w:r>
      <w:r w:rsidR="00BA014E" w:rsidRPr="00D249A0">
        <w:rPr>
          <w:rFonts w:ascii="Trebuchet MS" w:hAnsi="Trebuchet MS"/>
        </w:rPr>
        <w:t xml:space="preserve">taisyklėmis numatytas ir reikalingas prieigas prie </w:t>
      </w:r>
      <w:proofErr w:type="spellStart"/>
      <w:r w:rsidR="000E463F">
        <w:rPr>
          <w:rFonts w:ascii="Trebuchet MS" w:hAnsi="Trebuchet MS"/>
        </w:rPr>
        <w:t>i.MAS</w:t>
      </w:r>
      <w:proofErr w:type="spellEnd"/>
      <w:r w:rsidR="00BA014E" w:rsidRPr="00D249A0">
        <w:rPr>
          <w:rFonts w:ascii="Trebuchet MS" w:hAnsi="Trebuchet MS"/>
        </w:rPr>
        <w:t xml:space="preserve"> infrastruktūros, VMI </w:t>
      </w:r>
      <w:r w:rsidR="00C150D8">
        <w:rPr>
          <w:rFonts w:ascii="Trebuchet MS" w:hAnsi="Trebuchet MS"/>
        </w:rPr>
        <w:t>prie FM</w:t>
      </w:r>
      <w:r w:rsidR="00BA014E" w:rsidRPr="00D249A0">
        <w:rPr>
          <w:rFonts w:ascii="Trebuchet MS" w:hAnsi="Trebuchet MS"/>
        </w:rPr>
        <w:t xml:space="preserve"> </w:t>
      </w:r>
      <w:r w:rsidR="00365EA9">
        <w:rPr>
          <w:rFonts w:ascii="Trebuchet MS" w:hAnsi="Trebuchet MS"/>
        </w:rPr>
        <w:t xml:space="preserve">IT </w:t>
      </w:r>
      <w:r w:rsidR="00BA014E" w:rsidRPr="00D249A0">
        <w:rPr>
          <w:rFonts w:ascii="Trebuchet MS" w:hAnsi="Trebuchet MS"/>
        </w:rPr>
        <w:lastRenderedPageBreak/>
        <w:t xml:space="preserve">Pagalbos tarnybos </w:t>
      </w:r>
      <w:r w:rsidR="00365EA9">
        <w:rPr>
          <w:rFonts w:ascii="Trebuchet MS" w:hAnsi="Trebuchet MS"/>
        </w:rPr>
        <w:t xml:space="preserve">TPĮ </w:t>
      </w:r>
      <w:r w:rsidR="00BA014E" w:rsidRPr="00D249A0">
        <w:rPr>
          <w:rFonts w:ascii="Trebuchet MS" w:hAnsi="Trebuchet MS"/>
        </w:rPr>
        <w:t xml:space="preserve">bei SVN iš </w:t>
      </w:r>
      <w:r w:rsidRPr="00D249A0">
        <w:rPr>
          <w:rFonts w:ascii="Trebuchet MS" w:hAnsi="Trebuchet MS"/>
        </w:rPr>
        <w:t xml:space="preserve">Tiekėjo </w:t>
      </w:r>
      <w:r w:rsidR="00BA014E" w:rsidRPr="00D249A0">
        <w:rPr>
          <w:rFonts w:ascii="Trebuchet MS" w:hAnsi="Trebuchet MS"/>
        </w:rPr>
        <w:t xml:space="preserve">buveinės. Nesant galimybių suteikti </w:t>
      </w:r>
      <w:r w:rsidRPr="00D249A0">
        <w:rPr>
          <w:rFonts w:ascii="Trebuchet MS" w:hAnsi="Trebuchet MS"/>
        </w:rPr>
        <w:t xml:space="preserve">Tiekėjui </w:t>
      </w:r>
      <w:r w:rsidR="00BA014E" w:rsidRPr="00D249A0">
        <w:rPr>
          <w:rFonts w:ascii="Trebuchet MS" w:hAnsi="Trebuchet MS"/>
        </w:rPr>
        <w:t xml:space="preserve">reikalingų prieigų </w:t>
      </w:r>
      <w:r w:rsidRPr="00D249A0">
        <w:rPr>
          <w:rFonts w:ascii="Trebuchet MS" w:hAnsi="Trebuchet MS"/>
        </w:rPr>
        <w:t xml:space="preserve">Paslaugai </w:t>
      </w:r>
      <w:r w:rsidR="00BA014E" w:rsidRPr="00D249A0">
        <w:rPr>
          <w:rFonts w:ascii="Trebuchet MS" w:hAnsi="Trebuchet MS"/>
        </w:rPr>
        <w:t xml:space="preserve">vykdyti, </w:t>
      </w:r>
      <w:r>
        <w:rPr>
          <w:rFonts w:ascii="Trebuchet MS" w:hAnsi="Trebuchet MS"/>
          <w:color w:val="000000"/>
        </w:rPr>
        <w:t xml:space="preserve">Pirkėjas </w:t>
      </w:r>
      <w:r w:rsidR="00BA014E" w:rsidRPr="00D249A0">
        <w:rPr>
          <w:rFonts w:ascii="Trebuchet MS" w:hAnsi="Trebuchet MS"/>
        </w:rPr>
        <w:t xml:space="preserve">pasilieka teisę atsisakyti </w:t>
      </w:r>
      <w:r w:rsidRPr="00D249A0">
        <w:rPr>
          <w:rFonts w:ascii="Trebuchet MS" w:hAnsi="Trebuchet MS"/>
        </w:rPr>
        <w:t>Paslaugos</w:t>
      </w:r>
      <w:r w:rsidR="00BA014E">
        <w:rPr>
          <w:rFonts w:ascii="Trebuchet MS" w:hAnsi="Trebuchet MS"/>
        </w:rPr>
        <w:t>.</w:t>
      </w:r>
    </w:p>
    <w:p w14:paraId="4E4EAF99" w14:textId="297C3F4F" w:rsidR="004C10D1" w:rsidRPr="004C10D1" w:rsidRDefault="00660E1D" w:rsidP="00220955">
      <w:pPr>
        <w:numPr>
          <w:ilvl w:val="2"/>
          <w:numId w:val="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b/>
        </w:rPr>
      </w:pPr>
      <w:r>
        <w:rPr>
          <w:rFonts w:ascii="Trebuchet MS" w:hAnsi="Trebuchet MS"/>
          <w:color w:val="000000"/>
        </w:rPr>
        <w:t xml:space="preserve">Pirkėjas </w:t>
      </w:r>
      <w:r w:rsidR="001A58E0">
        <w:rPr>
          <w:rFonts w:ascii="Trebuchet MS" w:hAnsi="Trebuchet MS"/>
        </w:rPr>
        <w:t xml:space="preserve">VMI </w:t>
      </w:r>
      <w:r w:rsidR="008211B7">
        <w:rPr>
          <w:rFonts w:ascii="Trebuchet MS" w:hAnsi="Trebuchet MS"/>
        </w:rPr>
        <w:t xml:space="preserve">prie FM </w:t>
      </w:r>
      <w:r w:rsidR="001A58E0">
        <w:rPr>
          <w:rFonts w:ascii="Trebuchet MS" w:hAnsi="Trebuchet MS"/>
        </w:rPr>
        <w:t>IT Pagalbo</w:t>
      </w:r>
      <w:r w:rsidR="00365EA9">
        <w:rPr>
          <w:rFonts w:ascii="Trebuchet MS" w:hAnsi="Trebuchet MS"/>
        </w:rPr>
        <w:t>s tarnybos TPĮ</w:t>
      </w:r>
      <w:r w:rsidR="001A58E0">
        <w:rPr>
          <w:rFonts w:ascii="Trebuchet MS" w:hAnsi="Trebuchet MS"/>
        </w:rPr>
        <w:t xml:space="preserve"> </w:t>
      </w:r>
      <w:r w:rsidR="001A58E0" w:rsidRPr="001A58E0">
        <w:rPr>
          <w:rFonts w:ascii="Trebuchet MS" w:hAnsi="Trebuchet MS"/>
        </w:rPr>
        <w:t xml:space="preserve">registruoja </w:t>
      </w:r>
      <w:r w:rsidR="001E4EC7">
        <w:rPr>
          <w:rFonts w:ascii="Trebuchet MS" w:hAnsi="Trebuchet MS"/>
        </w:rPr>
        <w:t xml:space="preserve">IT </w:t>
      </w:r>
      <w:r w:rsidR="001A58E0" w:rsidRPr="001A58E0">
        <w:rPr>
          <w:rFonts w:ascii="Trebuchet MS" w:hAnsi="Trebuchet MS"/>
        </w:rPr>
        <w:t xml:space="preserve">incidentus </w:t>
      </w:r>
      <w:r w:rsidR="001E4EC7">
        <w:rPr>
          <w:rFonts w:ascii="Trebuchet MS" w:hAnsi="Trebuchet MS"/>
        </w:rPr>
        <w:t xml:space="preserve">ir Pakeitimus, juose sukurtas išorės užduotis </w:t>
      </w:r>
      <w:r w:rsidR="001E4EC7" w:rsidRPr="00D87B06">
        <w:rPr>
          <w:rFonts w:ascii="Trebuchet MS" w:hAnsi="Trebuchet MS"/>
        </w:rPr>
        <w:t xml:space="preserve">perduoda spręsti </w:t>
      </w:r>
      <w:r w:rsidRPr="00D87B06">
        <w:rPr>
          <w:rFonts w:ascii="Trebuchet MS" w:hAnsi="Trebuchet MS"/>
        </w:rPr>
        <w:t>Tiekėjui</w:t>
      </w:r>
      <w:r w:rsidR="001E4EC7" w:rsidRPr="00D87B06">
        <w:rPr>
          <w:rFonts w:ascii="Trebuchet MS" w:hAnsi="Trebuchet MS"/>
        </w:rPr>
        <w:t>:</w:t>
      </w:r>
    </w:p>
    <w:p w14:paraId="00B15B46" w14:textId="52C61CD8" w:rsidR="00A103EF" w:rsidRPr="00883759" w:rsidRDefault="0064103E" w:rsidP="0064103E">
      <w:pPr>
        <w:shd w:val="clear" w:color="auto" w:fill="FFFFFF"/>
        <w:tabs>
          <w:tab w:val="left" w:pos="709"/>
          <w:tab w:val="left" w:pos="1701"/>
        </w:tabs>
        <w:autoSpaceDE w:val="0"/>
        <w:autoSpaceDN w:val="0"/>
        <w:adjustRightInd w:val="0"/>
        <w:spacing w:after="0" w:line="240" w:lineRule="auto"/>
        <w:contextualSpacing/>
        <w:jc w:val="both"/>
        <w:rPr>
          <w:rFonts w:ascii="Trebuchet MS" w:hAnsi="Trebuchet MS"/>
          <w:b/>
        </w:rPr>
      </w:pPr>
      <w:r>
        <w:rPr>
          <w:rFonts w:ascii="Trebuchet MS" w:hAnsi="Trebuchet MS"/>
        </w:rPr>
        <w:tab/>
        <w:t xml:space="preserve">1.1.6.1. </w:t>
      </w:r>
      <w:r w:rsidR="006D6528">
        <w:rPr>
          <w:rFonts w:ascii="Trebuchet MS" w:hAnsi="Trebuchet MS"/>
        </w:rPr>
        <w:t xml:space="preserve">Išorės užduotys </w:t>
      </w:r>
      <w:r w:rsidR="004D056E">
        <w:rPr>
          <w:rFonts w:ascii="Trebuchet MS" w:hAnsi="Trebuchet MS"/>
        </w:rPr>
        <w:t xml:space="preserve">dėl netinkamo  (klaidingo) sistemos  (ar </w:t>
      </w:r>
      <w:proofErr w:type="spellStart"/>
      <w:r w:rsidR="004D056E">
        <w:rPr>
          <w:rFonts w:ascii="Trebuchet MS" w:hAnsi="Trebuchet MS"/>
        </w:rPr>
        <w:t>funkcionalumų</w:t>
      </w:r>
      <w:proofErr w:type="spellEnd"/>
      <w:r w:rsidR="004D056E">
        <w:rPr>
          <w:rFonts w:ascii="Trebuchet MS" w:hAnsi="Trebuchet MS"/>
        </w:rPr>
        <w:t xml:space="preserve">)  veikimo arba neveikimo. </w:t>
      </w:r>
    </w:p>
    <w:p w14:paraId="780B827E" w14:textId="5EEE6B25" w:rsidR="00A103EF" w:rsidRDefault="0064103E" w:rsidP="0064103E">
      <w:pPr>
        <w:shd w:val="clear" w:color="auto" w:fill="FFFFFF"/>
        <w:tabs>
          <w:tab w:val="left" w:pos="709"/>
          <w:tab w:val="left" w:pos="851"/>
          <w:tab w:val="left" w:pos="1418"/>
          <w:tab w:val="left" w:pos="1560"/>
          <w:tab w:val="left" w:pos="1701"/>
          <w:tab w:val="num" w:pos="2140"/>
          <w:tab w:val="left" w:pos="3402"/>
        </w:tabs>
        <w:autoSpaceDE w:val="0"/>
        <w:autoSpaceDN w:val="0"/>
        <w:adjustRightInd w:val="0"/>
        <w:spacing w:after="0" w:line="240" w:lineRule="auto"/>
        <w:contextualSpacing/>
        <w:jc w:val="both"/>
        <w:rPr>
          <w:rFonts w:ascii="Trebuchet MS" w:hAnsi="Trebuchet MS"/>
        </w:rPr>
      </w:pPr>
      <w:r>
        <w:rPr>
          <w:rFonts w:ascii="Trebuchet MS" w:hAnsi="Trebuchet MS"/>
        </w:rPr>
        <w:tab/>
      </w:r>
      <w:r w:rsidR="00A103EF" w:rsidRPr="009741F2">
        <w:rPr>
          <w:rFonts w:ascii="Trebuchet MS" w:hAnsi="Trebuchet MS"/>
        </w:rPr>
        <w:t>1.1.</w:t>
      </w:r>
      <w:r>
        <w:rPr>
          <w:rFonts w:ascii="Trebuchet MS" w:hAnsi="Trebuchet MS"/>
        </w:rPr>
        <w:t>6</w:t>
      </w:r>
      <w:r w:rsidR="00A103EF">
        <w:rPr>
          <w:rFonts w:ascii="Trebuchet MS" w:hAnsi="Trebuchet MS"/>
        </w:rPr>
        <w:t>.2</w:t>
      </w:r>
      <w:r w:rsidR="00A103EF" w:rsidRPr="009741F2">
        <w:rPr>
          <w:rFonts w:ascii="Trebuchet MS" w:hAnsi="Trebuchet MS"/>
        </w:rPr>
        <w:t xml:space="preserve">. </w:t>
      </w:r>
      <w:r w:rsidR="006D6528">
        <w:rPr>
          <w:rFonts w:ascii="Trebuchet MS" w:hAnsi="Trebuchet MS"/>
        </w:rPr>
        <w:t xml:space="preserve">Išorės užduotys </w:t>
      </w:r>
      <w:r w:rsidR="00A103EF" w:rsidRPr="009741F2">
        <w:rPr>
          <w:rFonts w:ascii="Trebuchet MS" w:hAnsi="Trebuchet MS"/>
        </w:rPr>
        <w:t>atlikti smulkų modernizavimą</w:t>
      </w:r>
      <w:r w:rsidR="004C10D1" w:rsidRPr="004C10D1">
        <w:rPr>
          <w:rFonts w:ascii="Trebuchet MS" w:hAnsi="Trebuchet MS"/>
        </w:rPr>
        <w:t xml:space="preserve"> </w:t>
      </w:r>
      <w:r w:rsidR="004C10D1">
        <w:rPr>
          <w:rFonts w:ascii="Trebuchet MS" w:hAnsi="Trebuchet MS"/>
        </w:rPr>
        <w:t xml:space="preserve">(tai </w:t>
      </w:r>
      <w:r w:rsidR="004C10D1" w:rsidRPr="009741F2">
        <w:rPr>
          <w:rFonts w:ascii="Trebuchet MS" w:hAnsi="Trebuchet MS"/>
        </w:rPr>
        <w:t>smulk</w:t>
      </w:r>
      <w:r w:rsidR="004C10D1">
        <w:rPr>
          <w:rFonts w:ascii="Trebuchet MS" w:hAnsi="Trebuchet MS"/>
        </w:rPr>
        <w:t>au</w:t>
      </w:r>
      <w:r w:rsidR="004C10D1" w:rsidRPr="009741F2">
        <w:rPr>
          <w:rFonts w:ascii="Trebuchet MS" w:hAnsi="Trebuchet MS"/>
        </w:rPr>
        <w:t>s modernizavimo darbai, nereikalaujantys esminių projektinių sprendimų keitimo</w:t>
      </w:r>
      <w:r w:rsidR="004C10D1">
        <w:rPr>
          <w:rFonts w:ascii="Trebuchet MS" w:hAnsi="Trebuchet MS"/>
        </w:rPr>
        <w:t xml:space="preserve">) </w:t>
      </w:r>
      <w:r w:rsidR="00A103EF" w:rsidRPr="009741F2">
        <w:rPr>
          <w:rFonts w:ascii="Trebuchet MS" w:hAnsi="Trebuchet MS"/>
        </w:rPr>
        <w:t xml:space="preserve">perduodami ir vykdomi pagal </w:t>
      </w:r>
      <w:r w:rsidR="00660E1D">
        <w:rPr>
          <w:rFonts w:ascii="Trebuchet MS" w:hAnsi="Trebuchet MS"/>
          <w:color w:val="000000"/>
        </w:rPr>
        <w:t xml:space="preserve">Pirkėjo </w:t>
      </w:r>
      <w:r w:rsidR="004C10D1">
        <w:rPr>
          <w:rFonts w:ascii="Trebuchet MS" w:hAnsi="Trebuchet MS"/>
        </w:rPr>
        <w:t xml:space="preserve">ir </w:t>
      </w:r>
      <w:r w:rsidR="00660E1D">
        <w:rPr>
          <w:rFonts w:ascii="Trebuchet MS" w:hAnsi="Trebuchet MS"/>
        </w:rPr>
        <w:t>Tiekėjo</w:t>
      </w:r>
      <w:r w:rsidR="00660E1D" w:rsidRPr="009741F2">
        <w:rPr>
          <w:rFonts w:ascii="Trebuchet MS" w:hAnsi="Trebuchet MS"/>
        </w:rPr>
        <w:t xml:space="preserve"> </w:t>
      </w:r>
      <w:r w:rsidR="00A103EF" w:rsidRPr="009741F2">
        <w:rPr>
          <w:rFonts w:ascii="Trebuchet MS" w:hAnsi="Trebuchet MS"/>
        </w:rPr>
        <w:t>suderintą grafiką</w:t>
      </w:r>
      <w:r w:rsidR="004C10D1">
        <w:rPr>
          <w:rFonts w:ascii="Trebuchet MS" w:hAnsi="Trebuchet MS"/>
        </w:rPr>
        <w:t xml:space="preserve">. </w:t>
      </w:r>
    </w:p>
    <w:p w14:paraId="44F7E3FE" w14:textId="107C3E3E" w:rsidR="00F25E92" w:rsidRPr="00A103EF" w:rsidRDefault="00F25E92" w:rsidP="00A103EF">
      <w:pPr>
        <w:shd w:val="clear" w:color="auto" w:fill="FFFFFF"/>
        <w:tabs>
          <w:tab w:val="left" w:pos="709"/>
          <w:tab w:val="left" w:pos="851"/>
          <w:tab w:val="left" w:pos="1418"/>
          <w:tab w:val="left" w:pos="1560"/>
          <w:tab w:val="left" w:pos="1701"/>
          <w:tab w:val="num" w:pos="2140"/>
          <w:tab w:val="left" w:pos="3402"/>
        </w:tabs>
        <w:autoSpaceDE w:val="0"/>
        <w:autoSpaceDN w:val="0"/>
        <w:adjustRightInd w:val="0"/>
        <w:spacing w:after="0" w:line="240" w:lineRule="auto"/>
        <w:ind w:firstLine="709"/>
        <w:contextualSpacing/>
        <w:jc w:val="both"/>
        <w:rPr>
          <w:rFonts w:ascii="Trebuchet MS" w:hAnsi="Trebuchet MS"/>
        </w:rPr>
      </w:pPr>
      <w:r w:rsidRPr="009741F2">
        <w:rPr>
          <w:rFonts w:ascii="Trebuchet MS" w:hAnsi="Trebuchet MS"/>
        </w:rPr>
        <w:t>1.1.</w:t>
      </w:r>
      <w:r w:rsidR="0064103E">
        <w:rPr>
          <w:rFonts w:ascii="Trebuchet MS" w:hAnsi="Trebuchet MS"/>
        </w:rPr>
        <w:t>6</w:t>
      </w:r>
      <w:r>
        <w:rPr>
          <w:rFonts w:ascii="Trebuchet MS" w:hAnsi="Trebuchet MS"/>
        </w:rPr>
        <w:t>.3</w:t>
      </w:r>
      <w:r w:rsidRPr="009741F2">
        <w:rPr>
          <w:rFonts w:ascii="Trebuchet MS" w:hAnsi="Trebuchet MS"/>
        </w:rPr>
        <w:t>.</w:t>
      </w:r>
      <w:r>
        <w:rPr>
          <w:rFonts w:ascii="Trebuchet MS" w:hAnsi="Trebuchet MS"/>
        </w:rPr>
        <w:t xml:space="preserve"> </w:t>
      </w:r>
      <w:r w:rsidR="006D6528">
        <w:rPr>
          <w:rFonts w:ascii="Trebuchet MS" w:hAnsi="Trebuchet MS"/>
        </w:rPr>
        <w:t xml:space="preserve">Išorės užduotys </w:t>
      </w:r>
      <w:r w:rsidR="001D3702">
        <w:rPr>
          <w:rFonts w:ascii="Trebuchet MS" w:hAnsi="Trebuchet MS"/>
        </w:rPr>
        <w:t xml:space="preserve">dėl </w:t>
      </w:r>
      <w:r w:rsidR="004D056E">
        <w:rPr>
          <w:rFonts w:ascii="Trebuchet MS" w:hAnsi="Trebuchet MS"/>
        </w:rPr>
        <w:t xml:space="preserve"> konsultacijos</w:t>
      </w:r>
      <w:r w:rsidR="001D3702">
        <w:rPr>
          <w:rFonts w:ascii="Trebuchet MS" w:hAnsi="Trebuchet MS"/>
        </w:rPr>
        <w:t xml:space="preserve"> suteikimo</w:t>
      </w:r>
      <w:r w:rsidR="004D056E">
        <w:rPr>
          <w:rFonts w:ascii="Trebuchet MS" w:hAnsi="Trebuchet MS"/>
        </w:rPr>
        <w:t xml:space="preserve"> </w:t>
      </w:r>
      <w:r w:rsidR="001D3702">
        <w:rPr>
          <w:rFonts w:ascii="Trebuchet MS" w:hAnsi="Trebuchet MS"/>
        </w:rPr>
        <w:t xml:space="preserve">dėl sistemos ir/ar </w:t>
      </w:r>
      <w:proofErr w:type="spellStart"/>
      <w:r w:rsidR="001D3702">
        <w:rPr>
          <w:rFonts w:ascii="Trebuchet MS" w:hAnsi="Trebuchet MS"/>
        </w:rPr>
        <w:t>funkcionalumų</w:t>
      </w:r>
      <w:proofErr w:type="spellEnd"/>
      <w:r w:rsidR="001D3702">
        <w:rPr>
          <w:rFonts w:ascii="Trebuchet MS" w:hAnsi="Trebuchet MS"/>
        </w:rPr>
        <w:t xml:space="preserve"> veikimo, </w:t>
      </w:r>
      <w:r w:rsidR="00DA1AF1">
        <w:rPr>
          <w:rFonts w:ascii="Trebuchet MS" w:hAnsi="Trebuchet MS"/>
        </w:rPr>
        <w:t xml:space="preserve">ar </w:t>
      </w:r>
      <w:r w:rsidR="001D3702">
        <w:rPr>
          <w:rFonts w:ascii="Trebuchet MS" w:hAnsi="Trebuchet MS"/>
        </w:rPr>
        <w:t xml:space="preserve">nuorodų į </w:t>
      </w:r>
      <w:r w:rsidR="00DA1AF1">
        <w:rPr>
          <w:rFonts w:ascii="Trebuchet MS" w:hAnsi="Trebuchet MS"/>
        </w:rPr>
        <w:t xml:space="preserve">sistemos </w:t>
      </w:r>
      <w:r w:rsidR="001D3702">
        <w:rPr>
          <w:rFonts w:ascii="Trebuchet MS" w:hAnsi="Trebuchet MS"/>
        </w:rPr>
        <w:t>dokumentaciją</w:t>
      </w:r>
      <w:r w:rsidR="00DA1AF1">
        <w:rPr>
          <w:rFonts w:ascii="Trebuchet MS" w:hAnsi="Trebuchet MS"/>
        </w:rPr>
        <w:t xml:space="preserve"> konkrečiu klausimu</w:t>
      </w:r>
      <w:r w:rsidR="00715286">
        <w:rPr>
          <w:rFonts w:ascii="Trebuchet MS" w:hAnsi="Trebuchet MS"/>
        </w:rPr>
        <w:t>.</w:t>
      </w:r>
    </w:p>
    <w:p w14:paraId="5D7D70D2" w14:textId="741ADF65" w:rsidR="008D5633" w:rsidRPr="008D5633" w:rsidRDefault="00B6461B" w:rsidP="00220955">
      <w:pPr>
        <w:numPr>
          <w:ilvl w:val="2"/>
          <w:numId w:val="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I</w:t>
      </w:r>
      <w:r w:rsidR="006D6528">
        <w:rPr>
          <w:rFonts w:ascii="Trebuchet MS" w:hAnsi="Trebuchet MS"/>
        </w:rPr>
        <w:t>T i</w:t>
      </w:r>
      <w:r w:rsidRPr="00C3623D">
        <w:rPr>
          <w:rFonts w:ascii="Trebuchet MS" w:hAnsi="Trebuchet MS"/>
        </w:rPr>
        <w:t>ncident</w:t>
      </w:r>
      <w:r w:rsidR="006D6528">
        <w:rPr>
          <w:rFonts w:ascii="Trebuchet MS" w:hAnsi="Trebuchet MS"/>
        </w:rPr>
        <w:t>ų išorės užduotys</w:t>
      </w:r>
      <w:r w:rsidRPr="00C3623D">
        <w:rPr>
          <w:rFonts w:ascii="Trebuchet MS" w:hAnsi="Trebuchet MS"/>
        </w:rPr>
        <w:t xml:space="preserve"> </w:t>
      </w:r>
      <w:r w:rsidR="006D6528" w:rsidRPr="00C3623D">
        <w:rPr>
          <w:rFonts w:ascii="Trebuchet MS" w:hAnsi="Trebuchet MS"/>
        </w:rPr>
        <w:t>sprendžiam</w:t>
      </w:r>
      <w:r w:rsidR="006D6528">
        <w:rPr>
          <w:rFonts w:ascii="Trebuchet MS" w:hAnsi="Trebuchet MS"/>
        </w:rPr>
        <w:t>os</w:t>
      </w:r>
      <w:r w:rsidR="006D6528" w:rsidRPr="00C3623D">
        <w:rPr>
          <w:rFonts w:ascii="Trebuchet MS" w:hAnsi="Trebuchet MS"/>
        </w:rPr>
        <w:t xml:space="preserve"> </w:t>
      </w:r>
      <w:r w:rsidRPr="00C3623D">
        <w:rPr>
          <w:rFonts w:ascii="Trebuchet MS" w:hAnsi="Trebuchet MS"/>
        </w:rPr>
        <w:t xml:space="preserve">pagal jų </w:t>
      </w:r>
      <w:r>
        <w:rPr>
          <w:rFonts w:ascii="Trebuchet MS" w:hAnsi="Trebuchet MS"/>
        </w:rPr>
        <w:t>kritiškumą</w:t>
      </w:r>
      <w:r w:rsidRPr="00C3623D">
        <w:rPr>
          <w:rFonts w:ascii="Trebuchet MS" w:hAnsi="Trebuchet MS"/>
        </w:rPr>
        <w:t xml:space="preserve"> </w:t>
      </w:r>
      <w:r w:rsidR="00C44440" w:rsidRPr="00C3623D">
        <w:rPr>
          <w:rFonts w:ascii="Trebuchet MS" w:hAnsi="Trebuchet MS"/>
        </w:rPr>
        <w:t xml:space="preserve">(pirmiausia </w:t>
      </w:r>
      <w:r w:rsidR="006D6528" w:rsidRPr="00C3623D">
        <w:rPr>
          <w:rFonts w:ascii="Trebuchet MS" w:hAnsi="Trebuchet MS"/>
        </w:rPr>
        <w:t>sprendžiam</w:t>
      </w:r>
      <w:r w:rsidR="006D6528">
        <w:rPr>
          <w:rFonts w:ascii="Trebuchet MS" w:hAnsi="Trebuchet MS"/>
        </w:rPr>
        <w:t>os</w:t>
      </w:r>
      <w:r w:rsidR="006D6528" w:rsidRPr="00C3623D">
        <w:rPr>
          <w:rFonts w:ascii="Trebuchet MS" w:hAnsi="Trebuchet MS"/>
        </w:rPr>
        <w:t xml:space="preserve"> </w:t>
      </w:r>
      <w:r w:rsidR="006D6528">
        <w:rPr>
          <w:rFonts w:ascii="Trebuchet MS" w:hAnsi="Trebuchet MS"/>
        </w:rPr>
        <w:t xml:space="preserve">išorės užduotys </w:t>
      </w:r>
      <w:r w:rsidR="00C44440">
        <w:rPr>
          <w:rFonts w:ascii="Trebuchet MS" w:hAnsi="Trebuchet MS"/>
        </w:rPr>
        <w:t>su</w:t>
      </w:r>
      <w:r w:rsidR="006D6528">
        <w:rPr>
          <w:rFonts w:ascii="Trebuchet MS" w:hAnsi="Trebuchet MS"/>
        </w:rPr>
        <w:t xml:space="preserve"> prioritetu – 1</w:t>
      </w:r>
      <w:r w:rsidR="00C44440">
        <w:rPr>
          <w:rFonts w:ascii="Trebuchet MS" w:hAnsi="Trebuchet MS"/>
        </w:rPr>
        <w:t xml:space="preserve"> pagal </w:t>
      </w:r>
      <w:r w:rsidR="00660E1D">
        <w:rPr>
          <w:rFonts w:ascii="Trebuchet MS" w:hAnsi="Trebuchet MS"/>
          <w:color w:val="000000"/>
        </w:rPr>
        <w:t xml:space="preserve">Pirkėjo </w:t>
      </w:r>
      <w:r w:rsidR="00660E1D">
        <w:rPr>
          <w:rFonts w:ascii="Trebuchet MS" w:hAnsi="Trebuchet MS"/>
        </w:rPr>
        <w:t xml:space="preserve">Tiekėjui </w:t>
      </w:r>
      <w:r w:rsidR="00C44440">
        <w:rPr>
          <w:rFonts w:ascii="Trebuchet MS" w:hAnsi="Trebuchet MS"/>
        </w:rPr>
        <w:t xml:space="preserve">pateiktą </w:t>
      </w:r>
      <w:r w:rsidR="006D6528">
        <w:rPr>
          <w:rFonts w:ascii="Trebuchet MS" w:hAnsi="Trebuchet MS"/>
        </w:rPr>
        <w:t xml:space="preserve">išorės užduočių </w:t>
      </w:r>
      <w:r w:rsidR="00C44440">
        <w:rPr>
          <w:rFonts w:ascii="Trebuchet MS" w:hAnsi="Trebuchet MS"/>
        </w:rPr>
        <w:t>sąrašą)</w:t>
      </w:r>
      <w:r w:rsidR="00C44440" w:rsidRPr="00C3623D">
        <w:rPr>
          <w:rFonts w:ascii="Trebuchet MS" w:hAnsi="Trebuchet MS"/>
        </w:rPr>
        <w:t xml:space="preserve">. </w:t>
      </w:r>
      <w:r w:rsidR="00C44440">
        <w:rPr>
          <w:rFonts w:ascii="Trebuchet MS" w:hAnsi="Trebuchet MS"/>
        </w:rPr>
        <w:t xml:space="preserve">Atsiradus dar skubesniems </w:t>
      </w:r>
      <w:r w:rsidR="006D6528">
        <w:rPr>
          <w:rFonts w:ascii="Trebuchet MS" w:hAnsi="Trebuchet MS"/>
        </w:rPr>
        <w:t xml:space="preserve">IT </w:t>
      </w:r>
      <w:r w:rsidR="00C44440">
        <w:rPr>
          <w:rFonts w:ascii="Trebuchet MS" w:hAnsi="Trebuchet MS"/>
        </w:rPr>
        <w:t>incidentams</w:t>
      </w:r>
      <w:r w:rsidR="00C44440" w:rsidRPr="00C3623D">
        <w:rPr>
          <w:rFonts w:ascii="Trebuchet MS" w:hAnsi="Trebuchet MS"/>
        </w:rPr>
        <w:t xml:space="preserve"> </w:t>
      </w:r>
      <w:r w:rsidR="00660E1D">
        <w:rPr>
          <w:rFonts w:ascii="Trebuchet MS" w:hAnsi="Trebuchet MS"/>
          <w:color w:val="000000"/>
        </w:rPr>
        <w:t xml:space="preserve">Pirkėjas </w:t>
      </w:r>
      <w:r w:rsidR="00C44440" w:rsidRPr="00C3623D">
        <w:rPr>
          <w:rFonts w:ascii="Trebuchet MS" w:hAnsi="Trebuchet MS"/>
        </w:rPr>
        <w:t>pakei</w:t>
      </w:r>
      <w:r w:rsidR="00C44440">
        <w:rPr>
          <w:rFonts w:ascii="Trebuchet MS" w:hAnsi="Trebuchet MS"/>
        </w:rPr>
        <w:t xml:space="preserve">čia </w:t>
      </w:r>
      <w:r w:rsidR="006D6528">
        <w:rPr>
          <w:rFonts w:ascii="Trebuchet MS" w:hAnsi="Trebuchet MS"/>
        </w:rPr>
        <w:t xml:space="preserve">IT </w:t>
      </w:r>
      <w:r w:rsidR="00C44440" w:rsidRPr="00C3623D">
        <w:rPr>
          <w:rFonts w:ascii="Trebuchet MS" w:hAnsi="Trebuchet MS"/>
        </w:rPr>
        <w:t xml:space="preserve">incidento </w:t>
      </w:r>
      <w:r w:rsidR="00893C41">
        <w:rPr>
          <w:rFonts w:ascii="Trebuchet MS" w:hAnsi="Trebuchet MS"/>
        </w:rPr>
        <w:t xml:space="preserve">išorės užduoties </w:t>
      </w:r>
      <w:r w:rsidR="00C44440" w:rsidRPr="00C3623D">
        <w:rPr>
          <w:rFonts w:ascii="Trebuchet MS" w:hAnsi="Trebuchet MS"/>
        </w:rPr>
        <w:t>sprendimo prioritetą</w:t>
      </w:r>
      <w:r w:rsidR="00C44440">
        <w:rPr>
          <w:rFonts w:ascii="Trebuchet MS" w:hAnsi="Trebuchet MS"/>
        </w:rPr>
        <w:t xml:space="preserve"> ir pateikia </w:t>
      </w:r>
      <w:r w:rsidR="00660E1D">
        <w:rPr>
          <w:rFonts w:ascii="Trebuchet MS" w:hAnsi="Trebuchet MS"/>
        </w:rPr>
        <w:t xml:space="preserve">Tiekėjui </w:t>
      </w:r>
      <w:r w:rsidR="00C44440">
        <w:rPr>
          <w:rFonts w:ascii="Trebuchet MS" w:hAnsi="Trebuchet MS"/>
        </w:rPr>
        <w:t xml:space="preserve">atnaujintą prioritetinių </w:t>
      </w:r>
      <w:r w:rsidR="00893C41">
        <w:rPr>
          <w:rFonts w:ascii="Trebuchet MS" w:hAnsi="Trebuchet MS"/>
        </w:rPr>
        <w:t xml:space="preserve">IT </w:t>
      </w:r>
      <w:r w:rsidR="00C44440">
        <w:rPr>
          <w:rFonts w:ascii="Trebuchet MS" w:hAnsi="Trebuchet MS"/>
        </w:rPr>
        <w:t xml:space="preserve">incidentų </w:t>
      </w:r>
      <w:r w:rsidR="00893C41">
        <w:rPr>
          <w:rFonts w:ascii="Trebuchet MS" w:hAnsi="Trebuchet MS"/>
        </w:rPr>
        <w:t xml:space="preserve">išorės užduočių </w:t>
      </w:r>
      <w:r w:rsidR="00C44440">
        <w:rPr>
          <w:rFonts w:ascii="Trebuchet MS" w:hAnsi="Trebuchet MS"/>
        </w:rPr>
        <w:t xml:space="preserve">sąrašą. </w:t>
      </w:r>
    </w:p>
    <w:p w14:paraId="1D7A3073" w14:textId="7F8372B7" w:rsidR="00D249A0" w:rsidRPr="001A58E0" w:rsidRDefault="00A76470" w:rsidP="00220955">
      <w:pPr>
        <w:numPr>
          <w:ilvl w:val="2"/>
          <w:numId w:val="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b/>
        </w:rPr>
      </w:pPr>
      <w:r w:rsidRPr="000B1DAA">
        <w:rPr>
          <w:rFonts w:ascii="Trebuchet MS" w:hAnsi="Trebuchet MS"/>
        </w:rPr>
        <w:t>Jei</w:t>
      </w:r>
      <w:r w:rsidR="00EE053E">
        <w:rPr>
          <w:rFonts w:ascii="Trebuchet MS" w:hAnsi="Trebuchet MS"/>
        </w:rPr>
        <w:t>gu</w:t>
      </w:r>
      <w:r w:rsidRPr="000B1DAA">
        <w:rPr>
          <w:rFonts w:ascii="Trebuchet MS" w:hAnsi="Trebuchet MS"/>
        </w:rPr>
        <w:t xml:space="preserve"> </w:t>
      </w:r>
      <w:r w:rsidR="00893C41">
        <w:rPr>
          <w:rFonts w:ascii="Trebuchet MS" w:hAnsi="Trebuchet MS"/>
        </w:rPr>
        <w:t xml:space="preserve">IT </w:t>
      </w:r>
      <w:r w:rsidRPr="000B1DAA">
        <w:rPr>
          <w:rFonts w:ascii="Trebuchet MS" w:hAnsi="Trebuchet MS"/>
        </w:rPr>
        <w:t>incident</w:t>
      </w:r>
      <w:r w:rsidR="00893C41">
        <w:rPr>
          <w:rFonts w:ascii="Trebuchet MS" w:hAnsi="Trebuchet MS"/>
        </w:rPr>
        <w:t>o išorės užduotis</w:t>
      </w:r>
      <w:r w:rsidRPr="000B1DAA">
        <w:rPr>
          <w:rFonts w:ascii="Trebuchet MS" w:hAnsi="Trebuchet MS"/>
        </w:rPr>
        <w:t xml:space="preserve"> registruota kaip kokybės garantija</w:t>
      </w:r>
      <w:r w:rsidR="00EE053E">
        <w:rPr>
          <w:rFonts w:ascii="Trebuchet MS" w:hAnsi="Trebuchet MS"/>
        </w:rPr>
        <w:t>, tuomet</w:t>
      </w:r>
      <w:r w:rsidRPr="000B1DAA">
        <w:rPr>
          <w:rFonts w:ascii="Trebuchet MS" w:hAnsi="Trebuchet MS"/>
        </w:rPr>
        <w:t xml:space="preserve"> taikom</w:t>
      </w:r>
      <w:r w:rsidR="00EE053E">
        <w:rPr>
          <w:rFonts w:ascii="Trebuchet MS" w:hAnsi="Trebuchet MS"/>
        </w:rPr>
        <w:t>i</w:t>
      </w:r>
      <w:r w:rsidRPr="000B1DAA">
        <w:rPr>
          <w:rFonts w:ascii="Trebuchet MS" w:hAnsi="Trebuchet MS"/>
        </w:rPr>
        <w:t xml:space="preserve"> kokybės garantijai keliami reikalavimai ir kokybė privalo atitikti Lietuvos Respublikoje galiojančius teisės aktus.</w:t>
      </w:r>
      <w:r w:rsidR="00EA0DE2">
        <w:rPr>
          <w:rFonts w:ascii="Trebuchet MS" w:hAnsi="Trebuchet MS"/>
        </w:rPr>
        <w:t xml:space="preserve"> </w:t>
      </w:r>
    </w:p>
    <w:p w14:paraId="558012C3" w14:textId="5B6EDB61" w:rsidR="00D249A0" w:rsidRPr="00C3623D" w:rsidRDefault="00893C41" w:rsidP="00220955">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Pr>
          <w:rFonts w:ascii="Trebuchet MS" w:hAnsi="Trebuchet MS"/>
        </w:rPr>
        <w:t>I</w:t>
      </w:r>
      <w:r w:rsidR="00DB4C48">
        <w:rPr>
          <w:rFonts w:ascii="Trebuchet MS" w:hAnsi="Trebuchet MS"/>
        </w:rPr>
        <w:t>T i</w:t>
      </w:r>
      <w:r w:rsidRPr="00D87B06">
        <w:rPr>
          <w:rFonts w:ascii="Trebuchet MS" w:hAnsi="Trebuchet MS"/>
        </w:rPr>
        <w:t xml:space="preserve">ncidento </w:t>
      </w:r>
      <w:r>
        <w:rPr>
          <w:rFonts w:ascii="Trebuchet MS" w:hAnsi="Trebuchet MS"/>
        </w:rPr>
        <w:t xml:space="preserve">išorės užduoties </w:t>
      </w:r>
      <w:r w:rsidRPr="00D87B06">
        <w:rPr>
          <w:rFonts w:ascii="Trebuchet MS" w:hAnsi="Trebuchet MS"/>
        </w:rPr>
        <w:t xml:space="preserve">išsprendimo laikas – laikas nuo </w:t>
      </w:r>
      <w:r>
        <w:rPr>
          <w:rFonts w:ascii="Trebuchet MS" w:hAnsi="Trebuchet MS"/>
        </w:rPr>
        <w:t xml:space="preserve">išorės užduoties </w:t>
      </w:r>
      <w:r w:rsidRPr="00D87B06">
        <w:rPr>
          <w:rFonts w:ascii="Trebuchet MS" w:hAnsi="Trebuchet MS"/>
        </w:rPr>
        <w:t xml:space="preserve">nukreipimo per </w:t>
      </w:r>
      <w:r>
        <w:rPr>
          <w:rFonts w:ascii="Trebuchet MS" w:hAnsi="Trebuchet MS"/>
          <w:spacing w:val="-1"/>
        </w:rPr>
        <w:t>VMI prie FM IT Pagalbos tarnybos TPĮ</w:t>
      </w:r>
      <w:r w:rsidRPr="00D87B06" w:rsidDel="00FD2807">
        <w:rPr>
          <w:rFonts w:ascii="Trebuchet MS" w:hAnsi="Trebuchet MS"/>
        </w:rPr>
        <w:t xml:space="preserve"> </w:t>
      </w:r>
      <w:r w:rsidR="00660E1D" w:rsidRPr="00D87B06">
        <w:rPr>
          <w:rFonts w:ascii="Trebuchet MS" w:hAnsi="Trebuchet MS"/>
        </w:rPr>
        <w:t xml:space="preserve">Tiekėjui </w:t>
      </w:r>
      <w:r w:rsidRPr="00D87B06">
        <w:rPr>
          <w:rFonts w:ascii="Trebuchet MS" w:hAnsi="Trebuchet MS"/>
        </w:rPr>
        <w:t xml:space="preserve">iki </w:t>
      </w:r>
      <w:r w:rsidR="00660E1D" w:rsidRPr="00D87B06">
        <w:rPr>
          <w:rFonts w:ascii="Trebuchet MS" w:hAnsi="Trebuchet MS"/>
        </w:rPr>
        <w:t xml:space="preserve">Tiekėjo </w:t>
      </w:r>
      <w:r w:rsidRPr="00D87B06">
        <w:rPr>
          <w:rFonts w:ascii="Trebuchet MS" w:hAnsi="Trebuchet MS"/>
        </w:rPr>
        <w:t xml:space="preserve">sprendimo pateikimo fakto įregistravimo </w:t>
      </w:r>
      <w:r>
        <w:rPr>
          <w:rFonts w:ascii="Trebuchet MS" w:hAnsi="Trebuchet MS"/>
          <w:spacing w:val="-1"/>
        </w:rPr>
        <w:t>VMI prie FM IT Pagalbos tarnybos TPĮ</w:t>
      </w:r>
      <w:r w:rsidRPr="00D87B06">
        <w:rPr>
          <w:rFonts w:ascii="Trebuchet MS" w:hAnsi="Trebuchet MS"/>
        </w:rPr>
        <w:t xml:space="preserve">, </w:t>
      </w:r>
      <w:r>
        <w:rPr>
          <w:rFonts w:ascii="Trebuchet MS" w:hAnsi="Trebuchet MS"/>
        </w:rPr>
        <w:t>pakeitus išorės užduoties</w:t>
      </w:r>
      <w:r w:rsidRPr="00D87B06">
        <w:rPr>
          <w:rFonts w:ascii="Trebuchet MS" w:hAnsi="Trebuchet MS"/>
        </w:rPr>
        <w:t xml:space="preserve"> statusą </w:t>
      </w:r>
      <w:r>
        <w:rPr>
          <w:rFonts w:ascii="Trebuchet MS" w:hAnsi="Trebuchet MS"/>
        </w:rPr>
        <w:t xml:space="preserve">į </w:t>
      </w:r>
      <w:r w:rsidRPr="00D87B06">
        <w:rPr>
          <w:rFonts w:ascii="Trebuchet MS" w:hAnsi="Trebuchet MS"/>
        </w:rPr>
        <w:t>„</w:t>
      </w:r>
      <w:r>
        <w:rPr>
          <w:rFonts w:ascii="Trebuchet MS" w:hAnsi="Trebuchet MS"/>
        </w:rPr>
        <w:t>Užbaigta</w:t>
      </w:r>
      <w:r w:rsidRPr="00D87B06">
        <w:rPr>
          <w:rFonts w:ascii="Trebuchet MS" w:hAnsi="Trebuchet MS"/>
        </w:rPr>
        <w:t xml:space="preserve">“. Sprendimo laikas </w:t>
      </w:r>
      <w:r>
        <w:rPr>
          <w:rFonts w:ascii="Trebuchet MS" w:hAnsi="Trebuchet MS"/>
          <w:spacing w:val="-1"/>
        </w:rPr>
        <w:t>VMI prie FM IT Pagalbos tarnybos TPĮ</w:t>
      </w:r>
      <w:r w:rsidRPr="00D87B06" w:rsidDel="00FD2807">
        <w:rPr>
          <w:rFonts w:ascii="Trebuchet MS" w:hAnsi="Trebuchet MS"/>
        </w:rPr>
        <w:t xml:space="preserve"> </w:t>
      </w:r>
      <w:r w:rsidRPr="00D87B06">
        <w:rPr>
          <w:rFonts w:ascii="Trebuchet MS" w:hAnsi="Trebuchet MS"/>
        </w:rPr>
        <w:t xml:space="preserve">nėra skaičiuojamas, kai </w:t>
      </w:r>
      <w:r w:rsidR="00660E1D" w:rsidRPr="00D87B06">
        <w:rPr>
          <w:rFonts w:ascii="Trebuchet MS" w:hAnsi="Trebuchet MS"/>
        </w:rPr>
        <w:t xml:space="preserve">Tiekėjas </w:t>
      </w:r>
      <w:r>
        <w:rPr>
          <w:rFonts w:ascii="Trebuchet MS" w:hAnsi="Trebuchet MS"/>
        </w:rPr>
        <w:t>sustabdo laiko skaičiavimą išorės užduotyje paspausdamas mygtuką „</w:t>
      </w:r>
      <w:proofErr w:type="spellStart"/>
      <w:r>
        <w:rPr>
          <w:rFonts w:ascii="Trebuchet MS" w:hAnsi="Trebuchet MS"/>
        </w:rPr>
        <w:t>Wait</w:t>
      </w:r>
      <w:proofErr w:type="spellEnd"/>
      <w:r>
        <w:rPr>
          <w:rFonts w:ascii="Trebuchet MS" w:hAnsi="Trebuchet MS"/>
        </w:rPr>
        <w:t xml:space="preserve">“ ir </w:t>
      </w:r>
      <w:r w:rsidRPr="00D87B06">
        <w:rPr>
          <w:rFonts w:ascii="Trebuchet MS" w:hAnsi="Trebuchet MS"/>
        </w:rPr>
        <w:t>užd</w:t>
      </w:r>
      <w:r>
        <w:rPr>
          <w:rFonts w:ascii="Trebuchet MS" w:hAnsi="Trebuchet MS"/>
        </w:rPr>
        <w:t>uodamas</w:t>
      </w:r>
      <w:r w:rsidRPr="00D87B06">
        <w:rPr>
          <w:rFonts w:ascii="Trebuchet MS" w:hAnsi="Trebuchet MS"/>
        </w:rPr>
        <w:t xml:space="preserve"> analizei reikalingus papildomus klausimus </w:t>
      </w:r>
      <w:r>
        <w:rPr>
          <w:rFonts w:ascii="Trebuchet MS" w:hAnsi="Trebuchet MS"/>
        </w:rPr>
        <w:t xml:space="preserve">IT </w:t>
      </w:r>
      <w:r w:rsidRPr="00D87B06">
        <w:rPr>
          <w:rFonts w:ascii="Trebuchet MS" w:hAnsi="Trebuchet MS"/>
        </w:rPr>
        <w:t>incident</w:t>
      </w:r>
      <w:r>
        <w:rPr>
          <w:rFonts w:ascii="Trebuchet MS" w:hAnsi="Trebuchet MS"/>
        </w:rPr>
        <w:t xml:space="preserve">o </w:t>
      </w:r>
      <w:proofErr w:type="spellStart"/>
      <w:r>
        <w:rPr>
          <w:rFonts w:ascii="Trebuchet MS" w:hAnsi="Trebuchet MS"/>
        </w:rPr>
        <w:t>sprendėjui</w:t>
      </w:r>
      <w:proofErr w:type="spellEnd"/>
      <w:r w:rsidRPr="00D87B06">
        <w:rPr>
          <w:rFonts w:ascii="Trebuchet MS" w:hAnsi="Trebuchet MS"/>
        </w:rPr>
        <w:t xml:space="preserve">, arba suderinus su </w:t>
      </w:r>
      <w:r w:rsidR="00660E1D">
        <w:rPr>
          <w:rFonts w:ascii="Trebuchet MS" w:hAnsi="Trebuchet MS"/>
          <w:color w:val="000000"/>
        </w:rPr>
        <w:t xml:space="preserve">Pirkėju </w:t>
      </w:r>
      <w:r w:rsidRPr="00D87B06">
        <w:rPr>
          <w:rFonts w:ascii="Trebuchet MS" w:hAnsi="Trebuchet MS"/>
        </w:rPr>
        <w:t xml:space="preserve">dėl </w:t>
      </w:r>
      <w:r>
        <w:rPr>
          <w:rFonts w:ascii="Trebuchet MS" w:hAnsi="Trebuchet MS"/>
        </w:rPr>
        <w:t>išorės užduoties</w:t>
      </w:r>
      <w:r w:rsidRPr="00D87B06">
        <w:rPr>
          <w:rFonts w:ascii="Trebuchet MS" w:hAnsi="Trebuchet MS"/>
        </w:rPr>
        <w:t xml:space="preserve"> išsprendimo termino nukėlimo. Tik </w:t>
      </w:r>
      <w:r w:rsidR="00660E1D">
        <w:rPr>
          <w:rFonts w:ascii="Trebuchet MS" w:hAnsi="Trebuchet MS"/>
          <w:color w:val="000000"/>
        </w:rPr>
        <w:t xml:space="preserve">Pirkėjas </w:t>
      </w:r>
      <w:r w:rsidRPr="00D87B06">
        <w:rPr>
          <w:rFonts w:ascii="Trebuchet MS" w:hAnsi="Trebuchet MS"/>
        </w:rPr>
        <w:t>gali keisti sprendimo atlikimo datą.</w:t>
      </w:r>
      <w:r w:rsidR="00D249A0" w:rsidRPr="00C3623D">
        <w:rPr>
          <w:rFonts w:ascii="Trebuchet MS" w:hAnsi="Trebuchet MS"/>
        </w:rPr>
        <w:t xml:space="preserve"> </w:t>
      </w:r>
    </w:p>
    <w:p w14:paraId="2D5C9AF5" w14:textId="7FA20500" w:rsidR="00D249A0" w:rsidRPr="00C3623D" w:rsidRDefault="00660E1D" w:rsidP="00220955">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Pr>
          <w:rFonts w:ascii="Trebuchet MS" w:hAnsi="Trebuchet MS"/>
          <w:color w:val="000000"/>
        </w:rPr>
        <w:t xml:space="preserve">Pirkėjas </w:t>
      </w:r>
      <w:r w:rsidR="00D249A0">
        <w:rPr>
          <w:rFonts w:ascii="Trebuchet MS" w:hAnsi="Trebuchet MS"/>
        </w:rPr>
        <w:t>a</w:t>
      </w:r>
      <w:r w:rsidR="00D249A0" w:rsidRPr="00C3623D">
        <w:rPr>
          <w:rFonts w:ascii="Trebuchet MS" w:hAnsi="Trebuchet MS"/>
        </w:rPr>
        <w:t>taskait</w:t>
      </w:r>
      <w:r w:rsidR="00D249A0">
        <w:rPr>
          <w:rFonts w:ascii="Trebuchet MS" w:hAnsi="Trebuchet MS"/>
        </w:rPr>
        <w:t>a</w:t>
      </w:r>
      <w:r w:rsidR="00D249A0" w:rsidRPr="00C3623D">
        <w:rPr>
          <w:rFonts w:ascii="Trebuchet MS" w:hAnsi="Trebuchet MS"/>
        </w:rPr>
        <w:t xml:space="preserve">s apie </w:t>
      </w:r>
      <w:r w:rsidR="00DB4C48" w:rsidRPr="00C3623D">
        <w:rPr>
          <w:rFonts w:ascii="Trebuchet MS" w:hAnsi="Trebuchet MS"/>
        </w:rPr>
        <w:t>išspręst</w:t>
      </w:r>
      <w:r w:rsidR="00DB4C48">
        <w:rPr>
          <w:rFonts w:ascii="Trebuchet MS" w:hAnsi="Trebuchet MS"/>
        </w:rPr>
        <w:t>a</w:t>
      </w:r>
      <w:r w:rsidR="00DB4C48" w:rsidRPr="00C3623D">
        <w:rPr>
          <w:rFonts w:ascii="Trebuchet MS" w:hAnsi="Trebuchet MS"/>
        </w:rPr>
        <w:t>s</w:t>
      </w:r>
      <w:r w:rsidR="00D249A0" w:rsidRPr="00C3623D">
        <w:rPr>
          <w:rFonts w:ascii="Trebuchet MS" w:hAnsi="Trebuchet MS"/>
        </w:rPr>
        <w:t xml:space="preserve">, </w:t>
      </w:r>
      <w:r w:rsidR="00DB4C48" w:rsidRPr="00C3623D">
        <w:rPr>
          <w:rFonts w:ascii="Trebuchet MS" w:hAnsi="Trebuchet MS"/>
        </w:rPr>
        <w:t>uždaryt</w:t>
      </w:r>
      <w:r w:rsidR="00DB4C48">
        <w:rPr>
          <w:rFonts w:ascii="Trebuchet MS" w:hAnsi="Trebuchet MS"/>
        </w:rPr>
        <w:t>a</w:t>
      </w:r>
      <w:r w:rsidR="00DB4C48" w:rsidRPr="00C3623D">
        <w:rPr>
          <w:rFonts w:ascii="Trebuchet MS" w:hAnsi="Trebuchet MS"/>
        </w:rPr>
        <w:t xml:space="preserve">s </w:t>
      </w:r>
      <w:r w:rsidR="00D249A0" w:rsidRPr="00C3623D">
        <w:rPr>
          <w:rFonts w:ascii="Trebuchet MS" w:hAnsi="Trebuchet MS"/>
        </w:rPr>
        <w:t xml:space="preserve">ir </w:t>
      </w:r>
      <w:r w:rsidR="00DB4C48" w:rsidRPr="00C3623D">
        <w:rPr>
          <w:rFonts w:ascii="Trebuchet MS" w:hAnsi="Trebuchet MS"/>
        </w:rPr>
        <w:t>neišspręst</w:t>
      </w:r>
      <w:r w:rsidR="00DB4C48">
        <w:rPr>
          <w:rFonts w:ascii="Trebuchet MS" w:hAnsi="Trebuchet MS"/>
        </w:rPr>
        <w:t>a</w:t>
      </w:r>
      <w:r w:rsidR="00DB4C48" w:rsidRPr="00C3623D">
        <w:rPr>
          <w:rFonts w:ascii="Trebuchet MS" w:hAnsi="Trebuchet MS"/>
        </w:rPr>
        <w:t xml:space="preserve">s </w:t>
      </w:r>
      <w:r w:rsidR="00DB4C48">
        <w:rPr>
          <w:rFonts w:ascii="Trebuchet MS" w:hAnsi="Trebuchet MS"/>
        </w:rPr>
        <w:t>išorės užduotis</w:t>
      </w:r>
      <w:r w:rsidR="00D249A0" w:rsidRPr="00C3623D">
        <w:rPr>
          <w:rFonts w:ascii="Trebuchet MS" w:hAnsi="Trebuchet MS"/>
        </w:rPr>
        <w:t xml:space="preserve">, bei atliktus pakeitimų užsakymus </w:t>
      </w:r>
      <w:r w:rsidR="00D249A0" w:rsidRPr="00C3623D">
        <w:rPr>
          <w:rFonts w:ascii="Trebuchet MS" w:hAnsi="Trebuchet MS"/>
          <w:spacing w:val="-1"/>
        </w:rPr>
        <w:t xml:space="preserve">atnaujina ir pateikia </w:t>
      </w:r>
      <w:r w:rsidR="00E86941">
        <w:rPr>
          <w:rFonts w:ascii="Trebuchet MS" w:hAnsi="Trebuchet MS"/>
          <w:spacing w:val="-1"/>
        </w:rPr>
        <w:t xml:space="preserve">su </w:t>
      </w:r>
      <w:r>
        <w:rPr>
          <w:rFonts w:ascii="Trebuchet MS" w:hAnsi="Trebuchet MS"/>
          <w:spacing w:val="-1"/>
        </w:rPr>
        <w:t xml:space="preserve">Tiekėju </w:t>
      </w:r>
      <w:r w:rsidR="0065224C">
        <w:rPr>
          <w:rFonts w:ascii="Trebuchet MS" w:hAnsi="Trebuchet MS"/>
          <w:spacing w:val="-1"/>
        </w:rPr>
        <w:t>sutartu periodiškumu</w:t>
      </w:r>
      <w:r w:rsidR="00D249A0" w:rsidRPr="00C3623D">
        <w:rPr>
          <w:rFonts w:ascii="Trebuchet MS" w:hAnsi="Trebuchet MS"/>
          <w:spacing w:val="-1"/>
        </w:rPr>
        <w:t>.</w:t>
      </w:r>
    </w:p>
    <w:p w14:paraId="54B173DB" w14:textId="05A6D328" w:rsidR="00D249A0" w:rsidRPr="00C3623D" w:rsidRDefault="00D249A0" w:rsidP="00220955">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sidRPr="00B959A5">
        <w:rPr>
          <w:rFonts w:ascii="Trebuchet MS" w:hAnsi="Trebuchet MS"/>
        </w:rPr>
        <w:t xml:space="preserve">  </w:t>
      </w:r>
      <w:r>
        <w:rPr>
          <w:rFonts w:ascii="Trebuchet MS" w:hAnsi="Trebuchet MS"/>
        </w:rPr>
        <w:t>Visi</w:t>
      </w:r>
      <w:r w:rsidRPr="00C3623D">
        <w:rPr>
          <w:rFonts w:ascii="Trebuchet MS" w:hAnsi="Trebuchet MS"/>
        </w:rPr>
        <w:t xml:space="preserve"> nurodyti terminai ir </w:t>
      </w:r>
      <w:r w:rsidR="00660E1D" w:rsidRPr="00C3623D">
        <w:rPr>
          <w:rFonts w:ascii="Trebuchet MS" w:hAnsi="Trebuchet MS"/>
        </w:rPr>
        <w:t>Paslaug</w:t>
      </w:r>
      <w:r w:rsidR="00660E1D">
        <w:rPr>
          <w:rFonts w:ascii="Trebuchet MS" w:hAnsi="Trebuchet MS"/>
        </w:rPr>
        <w:t xml:space="preserve">os </w:t>
      </w:r>
      <w:r>
        <w:rPr>
          <w:rFonts w:ascii="Trebuchet MS" w:hAnsi="Trebuchet MS"/>
        </w:rPr>
        <w:t>teikimo valandos skaičiuojamos</w:t>
      </w:r>
      <w:r w:rsidRPr="00C3623D">
        <w:rPr>
          <w:rFonts w:ascii="Trebuchet MS" w:hAnsi="Trebuchet MS"/>
        </w:rPr>
        <w:t xml:space="preserve"> pagal oficialiai nustatytas </w:t>
      </w:r>
      <w:r w:rsidR="00660E1D">
        <w:rPr>
          <w:rFonts w:ascii="Trebuchet MS" w:hAnsi="Trebuchet MS"/>
          <w:color w:val="000000"/>
        </w:rPr>
        <w:t xml:space="preserve">Pirkėjo </w:t>
      </w:r>
      <w:r w:rsidRPr="00C3623D">
        <w:rPr>
          <w:rFonts w:ascii="Trebuchet MS" w:hAnsi="Trebuchet MS"/>
        </w:rPr>
        <w:t>darbo valandas (pirmadieniais-ketvirtadieniais – nuo 8:00 iki 17:00, penktadieniais – nuo 8:00 iki 15:45</w:t>
      </w:r>
      <w:r>
        <w:rPr>
          <w:rFonts w:ascii="Trebuchet MS" w:hAnsi="Trebuchet MS"/>
        </w:rPr>
        <w:t>, pietų pertrauka – 12:00 iki 12:45</w:t>
      </w:r>
      <w:r w:rsidRPr="00C3623D">
        <w:rPr>
          <w:rFonts w:ascii="Trebuchet MS" w:hAnsi="Trebuchet MS"/>
        </w:rPr>
        <w:t>).</w:t>
      </w:r>
    </w:p>
    <w:p w14:paraId="71964C06" w14:textId="60C97514" w:rsidR="00D249A0" w:rsidRPr="007151DC" w:rsidRDefault="00D249A0" w:rsidP="00220955">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 xml:space="preserve">Jei </w:t>
      </w:r>
      <w:r w:rsidR="00660E1D" w:rsidRPr="00C3623D">
        <w:rPr>
          <w:rFonts w:ascii="Trebuchet MS" w:hAnsi="Trebuchet MS"/>
        </w:rPr>
        <w:t xml:space="preserve">Tiekėjo </w:t>
      </w:r>
      <w:r w:rsidRPr="00C3623D">
        <w:rPr>
          <w:rFonts w:ascii="Trebuchet MS" w:hAnsi="Trebuchet MS"/>
        </w:rPr>
        <w:t xml:space="preserve">pateiktas sprendimas netenkina </w:t>
      </w:r>
      <w:r w:rsidR="00660E1D">
        <w:rPr>
          <w:rFonts w:ascii="Trebuchet MS" w:hAnsi="Trebuchet MS"/>
          <w:color w:val="000000"/>
        </w:rPr>
        <w:t>Pirkėjo</w:t>
      </w:r>
      <w:r w:rsidRPr="00C3623D">
        <w:rPr>
          <w:rFonts w:ascii="Trebuchet MS" w:hAnsi="Trebuchet MS"/>
        </w:rPr>
        <w:t xml:space="preserve">, </w:t>
      </w:r>
      <w:r w:rsidR="00DB4C48">
        <w:rPr>
          <w:rFonts w:ascii="Trebuchet MS" w:hAnsi="Trebuchet MS"/>
        </w:rPr>
        <w:t xml:space="preserve">IT </w:t>
      </w:r>
      <w:r w:rsidR="00DB4C48" w:rsidRPr="00C3623D">
        <w:rPr>
          <w:rFonts w:ascii="Trebuchet MS" w:hAnsi="Trebuchet MS"/>
        </w:rPr>
        <w:t>incident</w:t>
      </w:r>
      <w:r w:rsidR="00DB4C48">
        <w:rPr>
          <w:rFonts w:ascii="Trebuchet MS" w:hAnsi="Trebuchet MS"/>
        </w:rPr>
        <w:t>o išorės užduotis</w:t>
      </w:r>
      <w:r w:rsidR="00DB4C48" w:rsidRPr="00C3623D">
        <w:rPr>
          <w:rFonts w:ascii="Trebuchet MS" w:hAnsi="Trebuchet MS"/>
        </w:rPr>
        <w:t xml:space="preserve"> </w:t>
      </w:r>
      <w:r w:rsidRPr="00C3623D">
        <w:rPr>
          <w:rFonts w:ascii="Trebuchet MS" w:hAnsi="Trebuchet MS"/>
        </w:rPr>
        <w:t xml:space="preserve">grąžinama </w:t>
      </w:r>
      <w:r w:rsidR="00660E1D" w:rsidRPr="00C3623D">
        <w:rPr>
          <w:rFonts w:ascii="Trebuchet MS" w:hAnsi="Trebuchet MS"/>
        </w:rPr>
        <w:t>Tiekėjui</w:t>
      </w:r>
      <w:r w:rsidRPr="00C3623D">
        <w:rPr>
          <w:rFonts w:ascii="Trebuchet MS" w:hAnsi="Trebuchet MS"/>
        </w:rPr>
        <w:t xml:space="preserve">. Suderinus raštiškai su </w:t>
      </w:r>
      <w:r w:rsidR="00660E1D">
        <w:rPr>
          <w:rFonts w:ascii="Trebuchet MS" w:hAnsi="Trebuchet MS"/>
          <w:color w:val="000000"/>
        </w:rPr>
        <w:t xml:space="preserve">Pirkėju </w:t>
      </w:r>
      <w:r w:rsidRPr="00C3623D">
        <w:rPr>
          <w:rFonts w:ascii="Trebuchet MS" w:hAnsi="Trebuchet MS"/>
        </w:rPr>
        <w:t>terminai</w:t>
      </w:r>
      <w:r>
        <w:rPr>
          <w:rFonts w:ascii="Trebuchet MS" w:hAnsi="Trebuchet MS"/>
        </w:rPr>
        <w:t xml:space="preserve"> ir apimtys</w:t>
      </w:r>
      <w:r w:rsidRPr="00C3623D">
        <w:rPr>
          <w:rFonts w:ascii="Trebuchet MS" w:hAnsi="Trebuchet MS"/>
        </w:rPr>
        <w:t xml:space="preserve"> gali būti keičiam</w:t>
      </w:r>
      <w:r>
        <w:rPr>
          <w:rFonts w:ascii="Trebuchet MS" w:hAnsi="Trebuchet MS"/>
        </w:rPr>
        <w:t>os</w:t>
      </w:r>
      <w:r w:rsidRPr="00C3623D">
        <w:rPr>
          <w:rFonts w:ascii="Trebuchet MS" w:hAnsi="Trebuchet MS"/>
        </w:rPr>
        <w:t xml:space="preserve">, pvz., kai analizės metu išaiškėja papildomos aplinkybės, reikalaujančios esminių </w:t>
      </w:r>
      <w:r w:rsidR="00DB4C48">
        <w:rPr>
          <w:rFonts w:ascii="Trebuchet MS" w:hAnsi="Trebuchet MS"/>
        </w:rPr>
        <w:t>išorės užduoties</w:t>
      </w:r>
      <w:r w:rsidR="00DB4C48" w:rsidRPr="00C3623D">
        <w:rPr>
          <w:rFonts w:ascii="Trebuchet MS" w:hAnsi="Trebuchet MS"/>
        </w:rPr>
        <w:t xml:space="preserve"> </w:t>
      </w:r>
      <w:r w:rsidRPr="00C3623D">
        <w:rPr>
          <w:rFonts w:ascii="Trebuchet MS" w:hAnsi="Trebuchet MS"/>
        </w:rPr>
        <w:t xml:space="preserve">formulavimo patikslinimo. </w:t>
      </w:r>
    </w:p>
    <w:p w14:paraId="215AE61C" w14:textId="63AE7591" w:rsidR="009D571A" w:rsidRPr="00D249A0" w:rsidRDefault="008D2B4F" w:rsidP="00220955">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u w:val="single"/>
        </w:rPr>
      </w:pPr>
      <w:r>
        <w:rPr>
          <w:rFonts w:ascii="Trebuchet MS" w:hAnsi="Trebuchet MS"/>
          <w:b/>
          <w:u w:val="single"/>
        </w:rPr>
        <w:t xml:space="preserve"> </w:t>
      </w:r>
      <w:r w:rsidR="00365EA9">
        <w:rPr>
          <w:rFonts w:ascii="Trebuchet MS" w:hAnsi="Trebuchet MS"/>
          <w:b/>
          <w:u w:val="single"/>
        </w:rPr>
        <w:t>Klaidos</w:t>
      </w:r>
      <w:r w:rsidR="00365EA9" w:rsidRPr="00D249A0">
        <w:rPr>
          <w:rFonts w:ascii="Trebuchet MS" w:hAnsi="Trebuchet MS"/>
          <w:b/>
          <w:u w:val="single"/>
        </w:rPr>
        <w:t xml:space="preserve"> </w:t>
      </w:r>
      <w:r w:rsidR="009D571A" w:rsidRPr="00D249A0">
        <w:rPr>
          <w:rFonts w:ascii="Trebuchet MS" w:hAnsi="Trebuchet MS"/>
          <w:b/>
          <w:u w:val="single"/>
        </w:rPr>
        <w:t>klasifikuojam</w:t>
      </w:r>
      <w:r w:rsidR="00365EA9">
        <w:rPr>
          <w:rFonts w:ascii="Trebuchet MS" w:hAnsi="Trebuchet MS"/>
          <w:b/>
          <w:u w:val="single"/>
        </w:rPr>
        <w:t>os</w:t>
      </w:r>
      <w:r w:rsidR="009D571A" w:rsidRPr="00D249A0">
        <w:rPr>
          <w:rFonts w:ascii="Trebuchet MS" w:hAnsi="Trebuchet MS"/>
          <w:b/>
          <w:spacing w:val="-1"/>
          <w:u w:val="single"/>
        </w:rPr>
        <w:t>:</w:t>
      </w:r>
    </w:p>
    <w:p w14:paraId="215AE61D" w14:textId="5A9B3696" w:rsidR="009D571A" w:rsidRPr="00C3623D" w:rsidRDefault="009D571A" w:rsidP="009D571A">
      <w:pPr>
        <w:numPr>
          <w:ilvl w:val="3"/>
          <w:numId w:val="9"/>
        </w:numPr>
        <w:shd w:val="clear" w:color="auto" w:fill="FFFFFF"/>
        <w:tabs>
          <w:tab w:val="left" w:pos="993"/>
          <w:tab w:val="left" w:pos="1134"/>
          <w:tab w:val="left" w:pos="1701"/>
        </w:tabs>
        <w:autoSpaceDE w:val="0"/>
        <w:autoSpaceDN w:val="0"/>
        <w:adjustRightInd w:val="0"/>
        <w:spacing w:after="0" w:line="240" w:lineRule="auto"/>
        <w:ind w:left="0" w:firstLine="709"/>
        <w:contextualSpacing/>
        <w:jc w:val="both"/>
        <w:rPr>
          <w:rFonts w:ascii="Trebuchet MS" w:hAnsi="Trebuchet MS"/>
          <w:b/>
        </w:rPr>
      </w:pPr>
      <w:r w:rsidRPr="00C3623D">
        <w:rPr>
          <w:rFonts w:ascii="Trebuchet MS" w:hAnsi="Trebuchet MS"/>
        </w:rPr>
        <w:t xml:space="preserve">kritinė klaida </w:t>
      </w:r>
      <w:r w:rsidR="00365EA9">
        <w:rPr>
          <w:rFonts w:ascii="Trebuchet MS" w:hAnsi="Trebuchet MS"/>
        </w:rPr>
        <w:t>(</w:t>
      </w:r>
      <w:r w:rsidR="00365EA9">
        <w:rPr>
          <w:rFonts w:ascii="Trebuchet MS" w:hAnsi="Trebuchet MS"/>
          <w:spacing w:val="-1"/>
        </w:rPr>
        <w:t>VMI prie FM IT Pagalbos tarnybos TPĮ</w:t>
      </w:r>
      <w:r w:rsidR="00365EA9" w:rsidRPr="00D87B06" w:rsidDel="00FD2807">
        <w:rPr>
          <w:rFonts w:ascii="Trebuchet MS" w:hAnsi="Trebuchet MS"/>
        </w:rPr>
        <w:t xml:space="preserve"> </w:t>
      </w:r>
      <w:r w:rsidR="00365EA9" w:rsidRPr="000D1919">
        <w:rPr>
          <w:rFonts w:ascii="Trebuchet MS" w:hAnsi="Trebuchet MS"/>
        </w:rPr>
        <w:t xml:space="preserve">registruoto </w:t>
      </w:r>
      <w:r w:rsidR="00365EA9">
        <w:rPr>
          <w:rFonts w:ascii="Trebuchet MS" w:hAnsi="Trebuchet MS"/>
        </w:rPr>
        <w:t xml:space="preserve">IT </w:t>
      </w:r>
      <w:r w:rsidR="00365EA9" w:rsidRPr="000D1919">
        <w:rPr>
          <w:rFonts w:ascii="Trebuchet MS" w:hAnsi="Trebuchet MS"/>
        </w:rPr>
        <w:t>incidento nukreiptos išorės užduoties prioritetas — 1)</w:t>
      </w:r>
      <w:r w:rsidRPr="00C3623D">
        <w:rPr>
          <w:rFonts w:ascii="Trebuchet MS" w:hAnsi="Trebuchet MS"/>
        </w:rPr>
        <w:t xml:space="preserve"> - kai nustatyta klaida</w:t>
      </w:r>
      <w:r w:rsidR="00B47817">
        <w:rPr>
          <w:rFonts w:ascii="Trebuchet MS" w:hAnsi="Trebuchet MS"/>
        </w:rPr>
        <w:t xml:space="preserve"> / </w:t>
      </w:r>
      <w:r w:rsidRPr="00C3623D">
        <w:rPr>
          <w:rFonts w:ascii="Trebuchet MS" w:hAnsi="Trebuchet MS"/>
        </w:rPr>
        <w:t>triktis, dėl kurios naudotojas negali vykdyti numatytų būtinų funkcijų ir nežinomas joks kitas alternatyvus šios funkcijos vykdymas</w:t>
      </w:r>
      <w:r w:rsidR="00A8069E">
        <w:rPr>
          <w:rFonts w:ascii="Trebuchet MS" w:hAnsi="Trebuchet MS"/>
        </w:rPr>
        <w:t xml:space="preserve">, arba </w:t>
      </w:r>
      <w:r w:rsidR="003A2AD2">
        <w:rPr>
          <w:rFonts w:ascii="Trebuchet MS" w:hAnsi="Trebuchet MS"/>
        </w:rPr>
        <w:t xml:space="preserve">IT </w:t>
      </w:r>
      <w:r w:rsidR="00A8069E">
        <w:rPr>
          <w:rFonts w:ascii="Trebuchet MS" w:hAnsi="Trebuchet MS"/>
        </w:rPr>
        <w:t>incidentas turi įtakos VMI reputacijai</w:t>
      </w:r>
      <w:r w:rsidRPr="00C3623D">
        <w:rPr>
          <w:rFonts w:ascii="Trebuchet MS" w:hAnsi="Trebuchet MS"/>
        </w:rPr>
        <w:t>;</w:t>
      </w:r>
    </w:p>
    <w:p w14:paraId="215AE61E" w14:textId="4036CBD0" w:rsidR="009D571A" w:rsidRPr="00C3623D" w:rsidRDefault="009D571A" w:rsidP="009D571A">
      <w:pPr>
        <w:numPr>
          <w:ilvl w:val="3"/>
          <w:numId w:val="9"/>
        </w:numPr>
        <w:shd w:val="clear" w:color="auto" w:fill="FFFFFF"/>
        <w:tabs>
          <w:tab w:val="left" w:pos="993"/>
          <w:tab w:val="left" w:pos="1134"/>
          <w:tab w:val="left" w:pos="1701"/>
        </w:tabs>
        <w:autoSpaceDE w:val="0"/>
        <w:autoSpaceDN w:val="0"/>
        <w:adjustRightInd w:val="0"/>
        <w:spacing w:after="0" w:line="240" w:lineRule="auto"/>
        <w:ind w:left="0" w:firstLine="709"/>
        <w:contextualSpacing/>
        <w:jc w:val="both"/>
        <w:rPr>
          <w:rFonts w:ascii="Trebuchet MS" w:hAnsi="Trebuchet MS"/>
          <w:b/>
        </w:rPr>
      </w:pPr>
      <w:r w:rsidRPr="00C3623D">
        <w:rPr>
          <w:rFonts w:ascii="Trebuchet MS" w:hAnsi="Trebuchet MS"/>
        </w:rPr>
        <w:t xml:space="preserve">didelė klaida </w:t>
      </w:r>
      <w:r w:rsidR="00365EA9" w:rsidRPr="00D87B06">
        <w:rPr>
          <w:rFonts w:ascii="Trebuchet MS" w:hAnsi="Trebuchet MS"/>
        </w:rPr>
        <w:t>(</w:t>
      </w:r>
      <w:r w:rsidR="00365EA9">
        <w:rPr>
          <w:rFonts w:ascii="Trebuchet MS" w:hAnsi="Trebuchet MS"/>
          <w:spacing w:val="-1"/>
        </w:rPr>
        <w:t>VMI prie FM IT Pagalbos tarnybos TPĮ</w:t>
      </w:r>
      <w:r w:rsidR="00365EA9" w:rsidRPr="00D87B06" w:rsidDel="00FD2807">
        <w:rPr>
          <w:rFonts w:ascii="Trebuchet MS" w:hAnsi="Trebuchet MS"/>
        </w:rPr>
        <w:t xml:space="preserve"> </w:t>
      </w:r>
      <w:r w:rsidR="00365EA9" w:rsidRPr="00306F6B">
        <w:rPr>
          <w:rFonts w:ascii="Trebuchet MS" w:hAnsi="Trebuchet MS"/>
        </w:rPr>
        <w:t xml:space="preserve">registruoto </w:t>
      </w:r>
      <w:r w:rsidR="00365EA9">
        <w:rPr>
          <w:rFonts w:ascii="Trebuchet MS" w:hAnsi="Trebuchet MS"/>
        </w:rPr>
        <w:t xml:space="preserve">IT </w:t>
      </w:r>
      <w:r w:rsidR="00365EA9" w:rsidRPr="00306F6B">
        <w:rPr>
          <w:rFonts w:ascii="Trebuchet MS" w:hAnsi="Trebuchet MS"/>
        </w:rPr>
        <w:t xml:space="preserve">incidento nukreiptos išorės užduoties prioritetas — </w:t>
      </w:r>
      <w:r w:rsidR="00365EA9">
        <w:rPr>
          <w:rFonts w:ascii="Trebuchet MS" w:hAnsi="Trebuchet MS"/>
        </w:rPr>
        <w:t>2</w:t>
      </w:r>
      <w:r w:rsidR="00365EA9" w:rsidRPr="00306F6B">
        <w:rPr>
          <w:rFonts w:ascii="Trebuchet MS" w:hAnsi="Trebuchet MS"/>
        </w:rPr>
        <w:t>)</w:t>
      </w:r>
      <w:r w:rsidRPr="00C3623D">
        <w:rPr>
          <w:rFonts w:ascii="Trebuchet MS" w:hAnsi="Trebuchet MS"/>
        </w:rPr>
        <w:t xml:space="preserve"> - kai nustatyta klaida</w:t>
      </w:r>
      <w:r w:rsidR="00B47817">
        <w:rPr>
          <w:rFonts w:ascii="Trebuchet MS" w:hAnsi="Trebuchet MS"/>
        </w:rPr>
        <w:t xml:space="preserve"> / </w:t>
      </w:r>
      <w:r w:rsidRPr="00C3623D">
        <w:rPr>
          <w:rFonts w:ascii="Trebuchet MS" w:hAnsi="Trebuchet MS"/>
        </w:rPr>
        <w:t>triktis, kuri kliudo vykdyti būtinas funkcijas, tačiau yra žinomas alternatyvus funkcijos vykdymas;</w:t>
      </w:r>
    </w:p>
    <w:p w14:paraId="215AE625" w14:textId="7D49E7AB" w:rsidR="009D571A" w:rsidRPr="00EB5B78" w:rsidRDefault="009D571A" w:rsidP="00EB5B78">
      <w:pPr>
        <w:numPr>
          <w:ilvl w:val="3"/>
          <w:numId w:val="9"/>
        </w:numPr>
        <w:shd w:val="clear" w:color="auto" w:fill="FFFFFF"/>
        <w:tabs>
          <w:tab w:val="left" w:pos="993"/>
          <w:tab w:val="left" w:pos="1134"/>
          <w:tab w:val="left" w:pos="1701"/>
        </w:tabs>
        <w:autoSpaceDE w:val="0"/>
        <w:autoSpaceDN w:val="0"/>
        <w:adjustRightInd w:val="0"/>
        <w:spacing w:after="0" w:line="240" w:lineRule="auto"/>
        <w:ind w:left="0" w:firstLine="709"/>
        <w:contextualSpacing/>
        <w:jc w:val="both"/>
        <w:rPr>
          <w:rFonts w:ascii="Trebuchet MS" w:hAnsi="Trebuchet MS"/>
          <w:b/>
        </w:rPr>
      </w:pPr>
      <w:r w:rsidRPr="00C3623D">
        <w:rPr>
          <w:rFonts w:ascii="Trebuchet MS" w:hAnsi="Trebuchet MS"/>
        </w:rPr>
        <w:t xml:space="preserve">kita klaida </w:t>
      </w:r>
      <w:r w:rsidR="00365EA9" w:rsidRPr="00D87B06">
        <w:rPr>
          <w:rFonts w:ascii="Trebuchet MS" w:hAnsi="Trebuchet MS"/>
        </w:rPr>
        <w:t>(</w:t>
      </w:r>
      <w:r w:rsidR="00365EA9">
        <w:rPr>
          <w:rFonts w:ascii="Trebuchet MS" w:hAnsi="Trebuchet MS"/>
          <w:spacing w:val="-1"/>
        </w:rPr>
        <w:t>VMI prie FM IT Pagalbos tarnybos TPĮ</w:t>
      </w:r>
      <w:r w:rsidR="00365EA9" w:rsidRPr="00D87B06" w:rsidDel="00FD2807">
        <w:rPr>
          <w:rFonts w:ascii="Trebuchet MS" w:hAnsi="Trebuchet MS"/>
        </w:rPr>
        <w:t xml:space="preserve"> </w:t>
      </w:r>
      <w:r w:rsidR="00365EA9" w:rsidRPr="00306F6B">
        <w:rPr>
          <w:rFonts w:ascii="Trebuchet MS" w:hAnsi="Trebuchet MS"/>
        </w:rPr>
        <w:t xml:space="preserve">registruoto </w:t>
      </w:r>
      <w:r w:rsidR="00365EA9">
        <w:rPr>
          <w:rFonts w:ascii="Trebuchet MS" w:hAnsi="Trebuchet MS"/>
        </w:rPr>
        <w:t xml:space="preserve">IT </w:t>
      </w:r>
      <w:r w:rsidR="00365EA9" w:rsidRPr="00306F6B">
        <w:rPr>
          <w:rFonts w:ascii="Trebuchet MS" w:hAnsi="Trebuchet MS"/>
        </w:rPr>
        <w:t xml:space="preserve">incidento nukreiptos išorės užduoties prioritetas — </w:t>
      </w:r>
      <w:r w:rsidR="00365EA9">
        <w:rPr>
          <w:rFonts w:ascii="Trebuchet MS" w:hAnsi="Trebuchet MS"/>
        </w:rPr>
        <w:t>3</w:t>
      </w:r>
      <w:r w:rsidR="00365EA9" w:rsidRPr="00306F6B">
        <w:rPr>
          <w:rFonts w:ascii="Trebuchet MS" w:hAnsi="Trebuchet MS"/>
        </w:rPr>
        <w:t>)</w:t>
      </w:r>
      <w:r w:rsidRPr="00C3623D">
        <w:rPr>
          <w:rFonts w:ascii="Trebuchet MS" w:hAnsi="Trebuchet MS"/>
        </w:rPr>
        <w:t xml:space="preserve"> - kai nustatyta klaida</w:t>
      </w:r>
      <w:r w:rsidR="00AB5904">
        <w:rPr>
          <w:rFonts w:ascii="Trebuchet MS" w:hAnsi="Trebuchet MS"/>
        </w:rPr>
        <w:t xml:space="preserve"> </w:t>
      </w:r>
      <w:r w:rsidR="00B47817">
        <w:rPr>
          <w:rFonts w:ascii="Trebuchet MS" w:hAnsi="Trebuchet MS"/>
        </w:rPr>
        <w:t xml:space="preserve"> / </w:t>
      </w:r>
      <w:r w:rsidR="00AB5904">
        <w:rPr>
          <w:rFonts w:ascii="Trebuchet MS" w:hAnsi="Trebuchet MS"/>
        </w:rPr>
        <w:t xml:space="preserve"> </w:t>
      </w:r>
      <w:r w:rsidRPr="00C3623D">
        <w:rPr>
          <w:rFonts w:ascii="Trebuchet MS" w:hAnsi="Trebuchet MS"/>
        </w:rPr>
        <w:t xml:space="preserve">triktis, kuri sukelia sunkumus naudojantis IS, bet </w:t>
      </w:r>
      <w:r w:rsidR="00AB5904">
        <w:rPr>
          <w:rFonts w:ascii="Trebuchet MS" w:hAnsi="Trebuchet MS"/>
        </w:rPr>
        <w:t>neturi įtakos</w:t>
      </w:r>
      <w:r w:rsidR="00AB5904" w:rsidRPr="00C3623D">
        <w:rPr>
          <w:rFonts w:ascii="Trebuchet MS" w:hAnsi="Trebuchet MS"/>
        </w:rPr>
        <w:t xml:space="preserve"> </w:t>
      </w:r>
      <w:r w:rsidRPr="00C3623D">
        <w:rPr>
          <w:rFonts w:ascii="Trebuchet MS" w:hAnsi="Trebuchet MS"/>
        </w:rPr>
        <w:t>IS funkcijų veikimo ir nedaro jokio kito poveikio IS</w:t>
      </w:r>
      <w:r w:rsidR="00EE4071">
        <w:rPr>
          <w:rFonts w:ascii="Trebuchet MS" w:hAnsi="Trebuchet MS"/>
        </w:rPr>
        <w:t>, smulkus modifikavimas</w:t>
      </w:r>
      <w:r w:rsidR="00E93E6E">
        <w:rPr>
          <w:rFonts w:ascii="Trebuchet MS" w:hAnsi="Trebuchet MS"/>
        </w:rPr>
        <w:t xml:space="preserve"> (modernizavimas)</w:t>
      </w:r>
      <w:r w:rsidR="00EE4071">
        <w:rPr>
          <w:rFonts w:ascii="Trebuchet MS" w:hAnsi="Trebuchet MS"/>
        </w:rPr>
        <w:t>, naudotojų duomenų tvarkymas</w:t>
      </w:r>
      <w:r w:rsidRPr="00C3623D">
        <w:rPr>
          <w:rFonts w:ascii="Trebuchet MS" w:hAnsi="Trebuchet MS"/>
        </w:rPr>
        <w:t xml:space="preserve"> arba kai reikalinga konsultacija.</w:t>
      </w:r>
    </w:p>
    <w:p w14:paraId="215AE627" w14:textId="392BE2F4" w:rsidR="009D571A" w:rsidRPr="00C3623D" w:rsidRDefault="008D2B4F" w:rsidP="00220955">
      <w:pPr>
        <w:numPr>
          <w:ilvl w:val="2"/>
          <w:numId w:val="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b/>
        </w:rPr>
      </w:pPr>
      <w:r>
        <w:rPr>
          <w:rFonts w:ascii="Trebuchet MS" w:hAnsi="Trebuchet MS"/>
        </w:rPr>
        <w:t xml:space="preserve"> </w:t>
      </w:r>
      <w:r w:rsidR="00F660CA">
        <w:rPr>
          <w:rFonts w:ascii="Trebuchet MS" w:hAnsi="Trebuchet MS"/>
        </w:rPr>
        <w:t xml:space="preserve">Klaidų </w:t>
      </w:r>
      <w:r w:rsidR="0087740A">
        <w:rPr>
          <w:rFonts w:ascii="Trebuchet MS" w:hAnsi="Trebuchet MS"/>
        </w:rPr>
        <w:t>sprendimui</w:t>
      </w:r>
      <w:r w:rsidR="006054EB">
        <w:rPr>
          <w:rFonts w:ascii="Trebuchet MS" w:hAnsi="Trebuchet MS"/>
        </w:rPr>
        <w:t xml:space="preserve"> </w:t>
      </w:r>
      <w:r w:rsidR="009D571A" w:rsidRPr="00C3623D">
        <w:rPr>
          <w:rFonts w:ascii="Trebuchet MS" w:hAnsi="Trebuchet MS"/>
        </w:rPr>
        <w:t xml:space="preserve">numatomi tokie įvykdymo terminai, skaičiuojant nuo </w:t>
      </w:r>
      <w:r w:rsidR="00F660CA">
        <w:rPr>
          <w:rFonts w:ascii="Trebuchet MS" w:hAnsi="Trebuchet MS"/>
        </w:rPr>
        <w:t>IT </w:t>
      </w:r>
      <w:r w:rsidR="0087740A">
        <w:rPr>
          <w:rFonts w:ascii="Trebuchet MS" w:hAnsi="Trebuchet MS"/>
        </w:rPr>
        <w:t>incidento</w:t>
      </w:r>
      <w:r w:rsidR="009D571A" w:rsidRPr="00C3623D">
        <w:rPr>
          <w:rFonts w:ascii="Trebuchet MS" w:hAnsi="Trebuchet MS"/>
        </w:rPr>
        <w:t xml:space="preserve"> </w:t>
      </w:r>
      <w:r w:rsidR="00F660CA">
        <w:rPr>
          <w:rFonts w:ascii="Trebuchet MS" w:hAnsi="Trebuchet MS"/>
        </w:rPr>
        <w:t xml:space="preserve">išorės užduoties </w:t>
      </w:r>
      <w:r w:rsidR="009D571A" w:rsidRPr="00C3623D">
        <w:rPr>
          <w:rFonts w:ascii="Trebuchet MS" w:hAnsi="Trebuchet MS"/>
        </w:rPr>
        <w:t xml:space="preserve">nukreipimo per </w:t>
      </w:r>
      <w:r w:rsidR="00DD5642">
        <w:rPr>
          <w:rFonts w:ascii="Trebuchet MS" w:hAnsi="Trebuchet MS"/>
          <w:color w:val="000000"/>
        </w:rPr>
        <w:t xml:space="preserve">Pirkėjo </w:t>
      </w:r>
      <w:r w:rsidR="006054EB" w:rsidRPr="006054EB">
        <w:rPr>
          <w:rFonts w:ascii="Trebuchet MS" w:hAnsi="Trebuchet MS"/>
        </w:rPr>
        <w:t xml:space="preserve">VMI </w:t>
      </w:r>
      <w:r w:rsidR="00C150D8">
        <w:rPr>
          <w:rFonts w:ascii="Trebuchet MS" w:hAnsi="Trebuchet MS"/>
        </w:rPr>
        <w:t>prie FM</w:t>
      </w:r>
      <w:r w:rsidR="006054EB" w:rsidRPr="006054EB">
        <w:rPr>
          <w:rFonts w:ascii="Trebuchet MS" w:hAnsi="Trebuchet MS"/>
        </w:rPr>
        <w:t xml:space="preserve"> </w:t>
      </w:r>
      <w:r w:rsidR="00F660CA">
        <w:rPr>
          <w:rFonts w:ascii="Trebuchet MS" w:hAnsi="Trebuchet MS"/>
        </w:rPr>
        <w:t xml:space="preserve">IT </w:t>
      </w:r>
      <w:r w:rsidR="006054EB" w:rsidRPr="006054EB">
        <w:rPr>
          <w:rFonts w:ascii="Trebuchet MS" w:hAnsi="Trebuchet MS"/>
        </w:rPr>
        <w:t xml:space="preserve">Pagalbos </w:t>
      </w:r>
      <w:r w:rsidR="00F660CA" w:rsidRPr="006054EB">
        <w:rPr>
          <w:rFonts w:ascii="Trebuchet MS" w:hAnsi="Trebuchet MS"/>
        </w:rPr>
        <w:t>tarnyb</w:t>
      </w:r>
      <w:r w:rsidR="00F660CA">
        <w:rPr>
          <w:rFonts w:ascii="Trebuchet MS" w:hAnsi="Trebuchet MS"/>
        </w:rPr>
        <w:t>os</w:t>
      </w:r>
      <w:r w:rsidR="00F660CA" w:rsidRPr="006054EB">
        <w:rPr>
          <w:rFonts w:ascii="Trebuchet MS" w:hAnsi="Trebuchet MS"/>
        </w:rPr>
        <w:t xml:space="preserve"> </w:t>
      </w:r>
      <w:r w:rsidR="00F660CA">
        <w:rPr>
          <w:rFonts w:ascii="Trebuchet MS" w:hAnsi="Trebuchet MS"/>
          <w:spacing w:val="-1"/>
        </w:rPr>
        <w:t>TPĮ</w:t>
      </w:r>
      <w:r w:rsidR="00F660CA" w:rsidRPr="00D87B06" w:rsidDel="00FD2807">
        <w:rPr>
          <w:rFonts w:ascii="Trebuchet MS" w:hAnsi="Trebuchet MS"/>
        </w:rPr>
        <w:t xml:space="preserve"> </w:t>
      </w:r>
      <w:r w:rsidR="00660E1D" w:rsidRPr="00C3623D">
        <w:rPr>
          <w:rFonts w:ascii="Trebuchet MS" w:hAnsi="Trebuchet MS"/>
        </w:rPr>
        <w:t xml:space="preserve">Tiekėjui </w:t>
      </w:r>
      <w:r w:rsidR="009D571A" w:rsidRPr="00C3623D">
        <w:rPr>
          <w:rFonts w:ascii="Trebuchet MS" w:hAnsi="Trebuchet MS"/>
        </w:rPr>
        <w:t>momento:</w:t>
      </w:r>
    </w:p>
    <w:p w14:paraId="29413BFD" w14:textId="0477DBEF" w:rsidR="009C470C" w:rsidRPr="001B2D6C" w:rsidRDefault="009C470C" w:rsidP="001B2D6C">
      <w:pPr>
        <w:pStyle w:val="Sraopastraipa"/>
        <w:shd w:val="clear" w:color="auto" w:fill="FFFFFF"/>
        <w:tabs>
          <w:tab w:val="left" w:pos="709"/>
          <w:tab w:val="left" w:pos="1134"/>
          <w:tab w:val="left" w:pos="1701"/>
        </w:tabs>
        <w:autoSpaceDE w:val="0"/>
        <w:autoSpaceDN w:val="0"/>
        <w:adjustRightInd w:val="0"/>
        <w:spacing w:after="0" w:line="240" w:lineRule="auto"/>
        <w:ind w:left="0"/>
        <w:jc w:val="both"/>
        <w:rPr>
          <w:rFonts w:ascii="Trebuchet MS" w:hAnsi="Trebuchet MS"/>
          <w:b/>
        </w:rPr>
      </w:pPr>
      <w:r>
        <w:rPr>
          <w:rFonts w:ascii="Trebuchet MS" w:hAnsi="Trebuchet MS"/>
        </w:rPr>
        <w:tab/>
        <w:t>1.1.1</w:t>
      </w:r>
      <w:r w:rsidR="0064103E">
        <w:rPr>
          <w:rFonts w:ascii="Trebuchet MS" w:hAnsi="Trebuchet MS"/>
        </w:rPr>
        <w:t>4</w:t>
      </w:r>
      <w:r>
        <w:rPr>
          <w:rFonts w:ascii="Trebuchet MS" w:hAnsi="Trebuchet MS"/>
        </w:rPr>
        <w:t xml:space="preserve">.1.  </w:t>
      </w:r>
      <w:r w:rsidR="009D571A" w:rsidRPr="001B2D6C">
        <w:rPr>
          <w:rFonts w:ascii="Trebuchet MS" w:hAnsi="Trebuchet MS"/>
        </w:rPr>
        <w:t>kritinės klaidos atveju – ne</w:t>
      </w:r>
      <w:r w:rsidR="002D1463" w:rsidRPr="001B2D6C">
        <w:rPr>
          <w:rFonts w:ascii="Trebuchet MS" w:hAnsi="Trebuchet MS"/>
        </w:rPr>
        <w:t xml:space="preserve"> </w:t>
      </w:r>
      <w:r w:rsidR="009D571A" w:rsidRPr="001B2D6C">
        <w:rPr>
          <w:rFonts w:ascii="Trebuchet MS" w:hAnsi="Trebuchet MS"/>
        </w:rPr>
        <w:t xml:space="preserve">daugiau kaip 3 valandos. Jei per 3  valandas kritinės klaidos atvejo pašalinti nepavyksta, </w:t>
      </w:r>
      <w:r w:rsidR="00660E1D" w:rsidRPr="00113B13">
        <w:rPr>
          <w:rFonts w:ascii="Trebuchet MS" w:hAnsi="Trebuchet MS"/>
        </w:rPr>
        <w:t xml:space="preserve">Tiekėjas </w:t>
      </w:r>
      <w:r w:rsidR="00DD5642">
        <w:rPr>
          <w:rFonts w:ascii="Trebuchet MS" w:hAnsi="Trebuchet MS"/>
          <w:color w:val="000000"/>
        </w:rPr>
        <w:t xml:space="preserve">Pirkėjui </w:t>
      </w:r>
      <w:r w:rsidR="009D571A" w:rsidRPr="001B2D6C">
        <w:rPr>
          <w:rFonts w:ascii="Trebuchet MS" w:hAnsi="Trebuchet MS"/>
        </w:rPr>
        <w:t xml:space="preserve">padeda įvykdyti reikiamas funkcijas alternatyviomis priemonėmis. Tokiu atveju </w:t>
      </w:r>
      <w:r w:rsidR="00660E1D" w:rsidRPr="00113B13">
        <w:rPr>
          <w:rFonts w:ascii="Trebuchet MS" w:hAnsi="Trebuchet MS"/>
        </w:rPr>
        <w:t xml:space="preserve">Tiekėjas </w:t>
      </w:r>
      <w:r w:rsidR="009D571A" w:rsidRPr="001B2D6C">
        <w:rPr>
          <w:rFonts w:ascii="Trebuchet MS" w:hAnsi="Trebuchet MS"/>
        </w:rPr>
        <w:t>kritinę klaidą įsipareigoja pašalinti per 8  valandas;</w:t>
      </w:r>
    </w:p>
    <w:p w14:paraId="5A3F4DF8" w14:textId="141FD6E1" w:rsidR="009C470C" w:rsidRPr="001B2D6C" w:rsidRDefault="009C470C" w:rsidP="001B2D6C">
      <w:pPr>
        <w:pStyle w:val="Sraopastraipa"/>
        <w:shd w:val="clear" w:color="auto" w:fill="FFFFFF"/>
        <w:tabs>
          <w:tab w:val="left" w:pos="709"/>
          <w:tab w:val="left" w:pos="1134"/>
          <w:tab w:val="left" w:pos="1701"/>
        </w:tabs>
        <w:autoSpaceDE w:val="0"/>
        <w:autoSpaceDN w:val="0"/>
        <w:adjustRightInd w:val="0"/>
        <w:spacing w:after="0" w:line="240" w:lineRule="auto"/>
        <w:ind w:left="0"/>
        <w:jc w:val="both"/>
        <w:rPr>
          <w:rFonts w:ascii="Trebuchet MS" w:hAnsi="Trebuchet MS"/>
        </w:rPr>
      </w:pPr>
      <w:r>
        <w:rPr>
          <w:rFonts w:ascii="Trebuchet MS" w:hAnsi="Trebuchet MS"/>
        </w:rPr>
        <w:tab/>
      </w:r>
      <w:r w:rsidRPr="001B2D6C">
        <w:rPr>
          <w:rFonts w:ascii="Trebuchet MS" w:hAnsi="Trebuchet MS"/>
        </w:rPr>
        <w:t>1.1.1</w:t>
      </w:r>
      <w:r w:rsidR="0064103E">
        <w:rPr>
          <w:rFonts w:ascii="Trebuchet MS" w:hAnsi="Trebuchet MS"/>
        </w:rPr>
        <w:t>4</w:t>
      </w:r>
      <w:r w:rsidRPr="001B2D6C">
        <w:rPr>
          <w:rFonts w:ascii="Trebuchet MS" w:hAnsi="Trebuchet MS"/>
        </w:rPr>
        <w:t xml:space="preserve">.2. </w:t>
      </w:r>
      <w:r>
        <w:rPr>
          <w:rFonts w:ascii="Trebuchet MS" w:hAnsi="Trebuchet MS"/>
        </w:rPr>
        <w:t xml:space="preserve"> </w:t>
      </w:r>
      <w:r w:rsidR="009D571A" w:rsidRPr="001B2D6C">
        <w:rPr>
          <w:rFonts w:ascii="Trebuchet MS" w:hAnsi="Trebuchet MS"/>
        </w:rPr>
        <w:t xml:space="preserve">didelės klaidos atveju – ne daugiau kaip 2 darbo dienos. Jei per 2 darbo dienas rimtos klaidos atvejo pašalinti nepavyksta, </w:t>
      </w:r>
      <w:r w:rsidR="00660E1D" w:rsidRPr="00113B13">
        <w:rPr>
          <w:rFonts w:ascii="Trebuchet MS" w:hAnsi="Trebuchet MS"/>
        </w:rPr>
        <w:t xml:space="preserve">Tiekėjas </w:t>
      </w:r>
      <w:r w:rsidR="00DD5642">
        <w:rPr>
          <w:rFonts w:ascii="Trebuchet MS" w:hAnsi="Trebuchet MS"/>
          <w:color w:val="000000"/>
        </w:rPr>
        <w:t xml:space="preserve">Pirkėjui </w:t>
      </w:r>
      <w:r w:rsidR="009D571A" w:rsidRPr="001B2D6C">
        <w:rPr>
          <w:rFonts w:ascii="Trebuchet MS" w:hAnsi="Trebuchet MS"/>
        </w:rPr>
        <w:t xml:space="preserve">padeda įvykdyti reikiamą funkciją alternatyviomis priemonėmis. Tokiu atveju </w:t>
      </w:r>
      <w:r w:rsidR="00660E1D" w:rsidRPr="00113B13">
        <w:rPr>
          <w:rFonts w:ascii="Trebuchet MS" w:hAnsi="Trebuchet MS"/>
        </w:rPr>
        <w:t xml:space="preserve">Tiekėjas </w:t>
      </w:r>
      <w:r w:rsidR="009D571A" w:rsidRPr="001B2D6C">
        <w:rPr>
          <w:rFonts w:ascii="Trebuchet MS" w:hAnsi="Trebuchet MS"/>
        </w:rPr>
        <w:t>rimtos klaidos atvejį įsipareigoja pašalinti per 5 darbo dienas;</w:t>
      </w:r>
    </w:p>
    <w:p w14:paraId="215AE62A" w14:textId="580A468E" w:rsidR="009D571A" w:rsidRPr="00911EA1" w:rsidRDefault="009C470C" w:rsidP="001B2D6C">
      <w:pPr>
        <w:pStyle w:val="Sraopastraipa"/>
        <w:shd w:val="clear" w:color="auto" w:fill="FFFFFF"/>
        <w:tabs>
          <w:tab w:val="left" w:pos="709"/>
          <w:tab w:val="left" w:pos="1134"/>
          <w:tab w:val="left" w:pos="1701"/>
        </w:tabs>
        <w:autoSpaceDE w:val="0"/>
        <w:autoSpaceDN w:val="0"/>
        <w:adjustRightInd w:val="0"/>
        <w:spacing w:after="0" w:line="240" w:lineRule="auto"/>
        <w:ind w:left="0"/>
        <w:jc w:val="both"/>
        <w:rPr>
          <w:b/>
        </w:rPr>
      </w:pPr>
      <w:r>
        <w:tab/>
      </w:r>
      <w:r w:rsidRPr="001B2D6C">
        <w:rPr>
          <w:rFonts w:ascii="Trebuchet MS" w:hAnsi="Trebuchet MS"/>
        </w:rPr>
        <w:t>1.1.1</w:t>
      </w:r>
      <w:r w:rsidR="0064103E">
        <w:rPr>
          <w:rFonts w:ascii="Trebuchet MS" w:hAnsi="Trebuchet MS"/>
        </w:rPr>
        <w:t>4</w:t>
      </w:r>
      <w:r w:rsidRPr="001B2D6C">
        <w:rPr>
          <w:rFonts w:ascii="Trebuchet MS" w:hAnsi="Trebuchet MS"/>
        </w:rPr>
        <w:t xml:space="preserve">.3.  </w:t>
      </w:r>
      <w:r w:rsidR="009D571A" w:rsidRPr="001B2D6C">
        <w:rPr>
          <w:rFonts w:ascii="Trebuchet MS" w:hAnsi="Trebuchet MS"/>
        </w:rPr>
        <w:t xml:space="preserve">kitos klaidos atveju – ne daugiau kaip 5 darbo dienos. Jei per 5 darbo dienas atvejo pašalinti nepavyksta, </w:t>
      </w:r>
      <w:r w:rsidR="00660E1D" w:rsidRPr="00113B13">
        <w:rPr>
          <w:rFonts w:ascii="Trebuchet MS" w:hAnsi="Trebuchet MS"/>
        </w:rPr>
        <w:t xml:space="preserve">Tiekėjas </w:t>
      </w:r>
      <w:r w:rsidR="00DD5642">
        <w:rPr>
          <w:rFonts w:ascii="Trebuchet MS" w:hAnsi="Trebuchet MS"/>
          <w:color w:val="000000"/>
        </w:rPr>
        <w:t xml:space="preserve">Pirkėjui </w:t>
      </w:r>
      <w:r w:rsidR="009D571A" w:rsidRPr="001B2D6C">
        <w:rPr>
          <w:rFonts w:ascii="Trebuchet MS" w:hAnsi="Trebuchet MS"/>
        </w:rPr>
        <w:t xml:space="preserve">padeda įvykdyti reikiamą funkciją alternatyviomis priemonėmis. Tokiu atveju </w:t>
      </w:r>
      <w:r w:rsidR="00660E1D" w:rsidRPr="00113B13">
        <w:rPr>
          <w:rFonts w:ascii="Trebuchet MS" w:hAnsi="Trebuchet MS"/>
        </w:rPr>
        <w:t xml:space="preserve">Tiekėjas </w:t>
      </w:r>
      <w:r w:rsidR="009D571A" w:rsidRPr="001B2D6C">
        <w:rPr>
          <w:rFonts w:ascii="Trebuchet MS" w:hAnsi="Trebuchet MS"/>
        </w:rPr>
        <w:t>klaidos atvejį įsipareigoja pašalinti per 10 darbo dienų</w:t>
      </w:r>
      <w:r w:rsidR="00911EA1" w:rsidRPr="001B2D6C">
        <w:rPr>
          <w:rFonts w:ascii="Trebuchet MS" w:hAnsi="Trebuchet MS"/>
        </w:rPr>
        <w:t xml:space="preserve"> arba per kitą </w:t>
      </w:r>
      <w:r w:rsidR="00660E1D" w:rsidRPr="00113B13">
        <w:rPr>
          <w:rFonts w:ascii="Trebuchet MS" w:hAnsi="Trebuchet MS"/>
        </w:rPr>
        <w:t xml:space="preserve">Tiekėjo </w:t>
      </w:r>
      <w:r w:rsidR="00911EA1" w:rsidRPr="001B2D6C">
        <w:rPr>
          <w:rFonts w:ascii="Trebuchet MS" w:hAnsi="Trebuchet MS"/>
        </w:rPr>
        <w:t xml:space="preserve">su  </w:t>
      </w:r>
      <w:r w:rsidR="00DD5642">
        <w:rPr>
          <w:rFonts w:ascii="Trebuchet MS" w:hAnsi="Trebuchet MS"/>
          <w:color w:val="000000"/>
        </w:rPr>
        <w:t xml:space="preserve">Pirkėju </w:t>
      </w:r>
      <w:r w:rsidR="00911EA1" w:rsidRPr="001B2D6C">
        <w:rPr>
          <w:rFonts w:ascii="Trebuchet MS" w:hAnsi="Trebuchet MS"/>
        </w:rPr>
        <w:t>suderintą terminą</w:t>
      </w:r>
      <w:r w:rsidR="00DC49C6">
        <w:rPr>
          <w:rFonts w:ascii="Trebuchet MS" w:hAnsi="Trebuchet MS"/>
        </w:rPr>
        <w:t>.</w:t>
      </w:r>
    </w:p>
    <w:p w14:paraId="26333E19" w14:textId="77777777" w:rsidR="00444B3E" w:rsidRDefault="00444B3E" w:rsidP="001E1BBF">
      <w:pPr>
        <w:shd w:val="clear" w:color="auto" w:fill="FFFFFF"/>
        <w:tabs>
          <w:tab w:val="left" w:pos="709"/>
          <w:tab w:val="left" w:pos="851"/>
          <w:tab w:val="left" w:pos="1418"/>
          <w:tab w:val="left" w:pos="1560"/>
          <w:tab w:val="left" w:pos="1701"/>
          <w:tab w:val="num" w:pos="2140"/>
          <w:tab w:val="left" w:pos="3402"/>
        </w:tabs>
        <w:autoSpaceDE w:val="0"/>
        <w:autoSpaceDN w:val="0"/>
        <w:adjustRightInd w:val="0"/>
        <w:spacing w:after="0" w:line="240" w:lineRule="auto"/>
        <w:contextualSpacing/>
        <w:jc w:val="both"/>
        <w:rPr>
          <w:rFonts w:ascii="Trebuchet MS" w:hAnsi="Trebuchet MS"/>
          <w:b/>
          <w:u w:val="single"/>
        </w:rPr>
      </w:pPr>
    </w:p>
    <w:p w14:paraId="215AE638" w14:textId="77777777" w:rsidR="009D571A" w:rsidRPr="00C3623D" w:rsidRDefault="009D571A" w:rsidP="009D571A">
      <w:pPr>
        <w:shd w:val="clear" w:color="auto" w:fill="FFFFFF"/>
        <w:tabs>
          <w:tab w:val="left" w:pos="709"/>
          <w:tab w:val="left" w:pos="851"/>
          <w:tab w:val="left" w:pos="1560"/>
        </w:tabs>
        <w:autoSpaceDE w:val="0"/>
        <w:autoSpaceDN w:val="0"/>
        <w:adjustRightInd w:val="0"/>
        <w:ind w:firstLine="709"/>
        <w:contextualSpacing/>
        <w:jc w:val="both"/>
        <w:rPr>
          <w:rFonts w:ascii="Trebuchet MS" w:hAnsi="Trebuchet MS"/>
          <w:b/>
          <w:u w:val="single"/>
        </w:rPr>
      </w:pPr>
      <w:r w:rsidRPr="00C3623D">
        <w:rPr>
          <w:rFonts w:ascii="Trebuchet MS" w:hAnsi="Trebuchet MS"/>
          <w:b/>
          <w:u w:val="single"/>
        </w:rPr>
        <w:t>Reikalavimai atnaujinimų diegimui</w:t>
      </w:r>
    </w:p>
    <w:p w14:paraId="215AE639" w14:textId="6CCFBFC0" w:rsidR="009D571A" w:rsidRPr="00C3623D" w:rsidRDefault="007170AD" w:rsidP="009C470C">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proofErr w:type="spellStart"/>
      <w:r>
        <w:rPr>
          <w:rFonts w:ascii="Trebuchet MS" w:hAnsi="Trebuchet MS"/>
        </w:rPr>
        <w:t>i.MAS</w:t>
      </w:r>
      <w:proofErr w:type="spellEnd"/>
      <w:r w:rsidR="009D571A" w:rsidRPr="00C3623D">
        <w:rPr>
          <w:rFonts w:ascii="Trebuchet MS" w:hAnsi="Trebuchet MS"/>
        </w:rPr>
        <w:t xml:space="preserve"> diegimui skir</w:t>
      </w:r>
      <w:r w:rsidR="00E51D67">
        <w:rPr>
          <w:rFonts w:ascii="Trebuchet MS" w:hAnsi="Trebuchet MS"/>
        </w:rPr>
        <w:t>t</w:t>
      </w:r>
      <w:r w:rsidR="009D571A" w:rsidRPr="00C3623D">
        <w:rPr>
          <w:rFonts w:ascii="Trebuchet MS" w:hAnsi="Trebuchet MS"/>
        </w:rPr>
        <w:t xml:space="preserve">i instaliaciniai paketai kartu su programiniu kodu, diegimo instrukcija bei kita susijusia dokumentacija pateikiami  pagal </w:t>
      </w:r>
      <w:r w:rsidR="00DD5642">
        <w:rPr>
          <w:rFonts w:ascii="Trebuchet MS" w:hAnsi="Trebuchet MS"/>
          <w:color w:val="000000"/>
        </w:rPr>
        <w:t xml:space="preserve">Pirkėjo </w:t>
      </w:r>
      <w:r w:rsidR="009D571A" w:rsidRPr="00C3623D">
        <w:rPr>
          <w:rFonts w:ascii="Trebuchet MS" w:hAnsi="Trebuchet MS"/>
        </w:rPr>
        <w:t xml:space="preserve">ir </w:t>
      </w:r>
      <w:r w:rsidR="00660E1D" w:rsidRPr="00C3623D">
        <w:rPr>
          <w:rFonts w:ascii="Trebuchet MS" w:hAnsi="Trebuchet MS"/>
        </w:rPr>
        <w:t xml:space="preserve">Tiekėjo </w:t>
      </w:r>
      <w:r w:rsidR="009D571A" w:rsidRPr="00C3623D">
        <w:rPr>
          <w:rFonts w:ascii="Trebuchet MS" w:hAnsi="Trebuchet MS"/>
        </w:rPr>
        <w:t>tarpusavyje suderint</w:t>
      </w:r>
      <w:r w:rsidR="008A2C0E">
        <w:rPr>
          <w:rFonts w:ascii="Trebuchet MS" w:hAnsi="Trebuchet MS"/>
        </w:rPr>
        <w:t>ą</w:t>
      </w:r>
      <w:r w:rsidR="009D571A" w:rsidRPr="00C3623D">
        <w:rPr>
          <w:rFonts w:ascii="Trebuchet MS" w:hAnsi="Trebuchet MS"/>
        </w:rPr>
        <w:t xml:space="preserve"> </w:t>
      </w:r>
      <w:r w:rsidR="008A2C0E">
        <w:rPr>
          <w:rFonts w:ascii="Trebuchet MS" w:hAnsi="Trebuchet MS"/>
        </w:rPr>
        <w:t xml:space="preserve">Paslaugos teikimo tvarkoje </w:t>
      </w:r>
      <w:r w:rsidR="009D571A" w:rsidRPr="00C3623D">
        <w:rPr>
          <w:rFonts w:ascii="Trebuchet MS" w:hAnsi="Trebuchet MS"/>
        </w:rPr>
        <w:t xml:space="preserve">aprašytą tvarką naudojantis SVN saugykla. </w:t>
      </w:r>
    </w:p>
    <w:p w14:paraId="215AE63A" w14:textId="6AB49DFC" w:rsidR="009D571A" w:rsidRPr="00C3623D" w:rsidRDefault="009D571A" w:rsidP="009C470C">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Kartu su</w:t>
      </w:r>
      <w:r w:rsidRPr="00C3623D">
        <w:rPr>
          <w:rFonts w:ascii="Trebuchet MS" w:hAnsi="Trebuchet MS"/>
          <w:spacing w:val="-1"/>
        </w:rPr>
        <w:t xml:space="preserve"> </w:t>
      </w:r>
      <w:r w:rsidR="00660E1D" w:rsidRPr="00C3623D">
        <w:rPr>
          <w:rFonts w:ascii="Trebuchet MS" w:hAnsi="Trebuchet MS"/>
          <w:spacing w:val="-1"/>
        </w:rPr>
        <w:t>Paslaugos</w:t>
      </w:r>
      <w:r w:rsidR="00660E1D">
        <w:rPr>
          <w:rFonts w:ascii="Trebuchet MS" w:hAnsi="Trebuchet MS"/>
          <w:spacing w:val="-1"/>
        </w:rPr>
        <w:t xml:space="preserve"> </w:t>
      </w:r>
      <w:r w:rsidR="004B74C6">
        <w:rPr>
          <w:rFonts w:ascii="Trebuchet MS" w:hAnsi="Trebuchet MS"/>
          <w:spacing w:val="-1"/>
        </w:rPr>
        <w:t>dalies</w:t>
      </w:r>
      <w:r w:rsidRPr="00C3623D">
        <w:rPr>
          <w:rFonts w:ascii="Trebuchet MS" w:hAnsi="Trebuchet MS"/>
          <w:spacing w:val="-1"/>
        </w:rPr>
        <w:t xml:space="preserve"> priėmimo-perdavimo aktu </w:t>
      </w:r>
      <w:r w:rsidRPr="00C3623D">
        <w:rPr>
          <w:rFonts w:ascii="Trebuchet MS" w:hAnsi="Trebuchet MS"/>
        </w:rPr>
        <w:t xml:space="preserve">turi būti pateikta atskira suvestinė, kurioje išvardijama SVN saugykloje saugoma visa </w:t>
      </w:r>
      <w:r w:rsidR="00660E1D" w:rsidRPr="00C3623D">
        <w:rPr>
          <w:rFonts w:ascii="Trebuchet MS" w:hAnsi="Trebuchet MS"/>
        </w:rPr>
        <w:t xml:space="preserve">Paslaugos </w:t>
      </w:r>
      <w:r w:rsidRPr="00C3623D">
        <w:rPr>
          <w:rFonts w:ascii="Trebuchet MS" w:hAnsi="Trebuchet MS"/>
        </w:rPr>
        <w:t xml:space="preserve">teikimo metu pateikta ir suderinta dokumentacija, instaliaciniai paketai, </w:t>
      </w:r>
      <w:r w:rsidRPr="00C3623D">
        <w:rPr>
          <w:rFonts w:ascii="Trebuchet MS" w:hAnsi="Trebuchet MS"/>
          <w:spacing w:val="-1"/>
        </w:rPr>
        <w:t xml:space="preserve">programinis kodas, </w:t>
      </w:r>
      <w:r w:rsidRPr="00C3623D">
        <w:rPr>
          <w:rFonts w:ascii="Trebuchet MS" w:hAnsi="Trebuchet MS"/>
          <w:spacing w:val="5"/>
        </w:rPr>
        <w:t xml:space="preserve">diegimo instrukcijos, ataskaitos ir kita su </w:t>
      </w:r>
      <w:r w:rsidR="00660E1D" w:rsidRPr="00C3623D">
        <w:rPr>
          <w:rFonts w:ascii="Trebuchet MS" w:hAnsi="Trebuchet MS"/>
          <w:spacing w:val="5"/>
        </w:rPr>
        <w:t xml:space="preserve">Paslaugos </w:t>
      </w:r>
      <w:r w:rsidRPr="00C3623D">
        <w:rPr>
          <w:rFonts w:ascii="Trebuchet MS" w:hAnsi="Trebuchet MS"/>
          <w:spacing w:val="5"/>
        </w:rPr>
        <w:t>teikimu susijusi informacija</w:t>
      </w:r>
      <w:r w:rsidRPr="00C3623D">
        <w:rPr>
          <w:rFonts w:ascii="Trebuchet MS" w:hAnsi="Trebuchet MS"/>
        </w:rPr>
        <w:t xml:space="preserve">. </w:t>
      </w:r>
    </w:p>
    <w:p w14:paraId="215AE63B" w14:textId="1EDA6BA7" w:rsidR="009D571A" w:rsidRPr="00C3623D" w:rsidRDefault="00660E1D" w:rsidP="009C470C">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rPr>
        <w:t xml:space="preserve">Paslauga </w:t>
      </w:r>
      <w:r w:rsidR="009D571A" w:rsidRPr="00C3623D">
        <w:rPr>
          <w:rFonts w:ascii="Trebuchet MS" w:hAnsi="Trebuchet MS"/>
        </w:rPr>
        <w:t>turi būti teikiama taip, kad sukurta ir (ar) mod</w:t>
      </w:r>
      <w:r w:rsidR="00DE0671">
        <w:rPr>
          <w:rFonts w:ascii="Trebuchet MS" w:hAnsi="Trebuchet MS"/>
        </w:rPr>
        <w:t>ernizuota</w:t>
      </w:r>
      <w:r w:rsidR="009D571A" w:rsidRPr="00C3623D">
        <w:rPr>
          <w:rFonts w:ascii="Trebuchet MS" w:hAnsi="Trebuchet MS"/>
        </w:rPr>
        <w:t xml:space="preserve"> programinė įranga (</w:t>
      </w:r>
      <w:r w:rsidRPr="00C3623D">
        <w:rPr>
          <w:rFonts w:ascii="Trebuchet MS" w:hAnsi="Trebuchet MS"/>
        </w:rPr>
        <w:t xml:space="preserve">Paslaugos </w:t>
      </w:r>
      <w:r w:rsidR="009D571A" w:rsidRPr="00C3623D">
        <w:rPr>
          <w:rFonts w:ascii="Trebuchet MS" w:hAnsi="Trebuchet MS"/>
        </w:rPr>
        <w:t>rezultatas) galėtų funkcionuoti realaus laiko režimu, taikant kokybės garantiją.</w:t>
      </w:r>
    </w:p>
    <w:p w14:paraId="215AE63C" w14:textId="78FC0E33" w:rsidR="009D571A" w:rsidRPr="00C3623D" w:rsidRDefault="00C03A2D" w:rsidP="009C470C">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Pr>
          <w:rFonts w:ascii="Trebuchet MS" w:hAnsi="Trebuchet MS"/>
        </w:rPr>
        <w:t>Smulkaus mod</w:t>
      </w:r>
      <w:r w:rsidR="0036624B">
        <w:rPr>
          <w:rFonts w:ascii="Trebuchet MS" w:hAnsi="Trebuchet MS"/>
        </w:rPr>
        <w:t>ernizavimo</w:t>
      </w:r>
      <w:r>
        <w:rPr>
          <w:rFonts w:ascii="Trebuchet MS" w:hAnsi="Trebuchet MS"/>
        </w:rPr>
        <w:t xml:space="preserve"> atveju, </w:t>
      </w:r>
      <w:r w:rsidR="00660E1D" w:rsidRPr="00C3623D">
        <w:rPr>
          <w:rFonts w:ascii="Trebuchet MS" w:hAnsi="Trebuchet MS"/>
        </w:rPr>
        <w:t xml:space="preserve">Tiekėjo </w:t>
      </w:r>
      <w:r w:rsidR="009D571A" w:rsidRPr="00C3623D">
        <w:rPr>
          <w:rFonts w:ascii="Trebuchet MS" w:hAnsi="Trebuchet MS"/>
        </w:rPr>
        <w:t xml:space="preserve">darbuotojai kartu su VMI prie FM </w:t>
      </w:r>
      <w:r w:rsidR="009D571A" w:rsidRPr="00C3623D">
        <w:rPr>
          <w:rFonts w:ascii="Trebuchet MS" w:hAnsi="Trebuchet MS"/>
          <w:spacing w:val="4"/>
        </w:rPr>
        <w:t xml:space="preserve">valstybės tarnautojais ir darbuotojais, </w:t>
      </w:r>
      <w:r w:rsidR="009D571A" w:rsidRPr="00C3623D">
        <w:rPr>
          <w:rFonts w:ascii="Trebuchet MS" w:hAnsi="Trebuchet MS"/>
        </w:rPr>
        <w:t>mod</w:t>
      </w:r>
      <w:r w:rsidR="00DE0671">
        <w:rPr>
          <w:rFonts w:ascii="Trebuchet MS" w:hAnsi="Trebuchet MS"/>
        </w:rPr>
        <w:t xml:space="preserve">ernizuotą </w:t>
      </w:r>
      <w:proofErr w:type="spellStart"/>
      <w:r w:rsidR="007170AD">
        <w:rPr>
          <w:rFonts w:ascii="Trebuchet MS" w:hAnsi="Trebuchet MS"/>
        </w:rPr>
        <w:t>i.MAS</w:t>
      </w:r>
      <w:proofErr w:type="spellEnd"/>
      <w:r w:rsidR="009D571A" w:rsidRPr="00C3623D">
        <w:rPr>
          <w:rFonts w:ascii="Trebuchet MS" w:hAnsi="Trebuchet MS"/>
        </w:rPr>
        <w:t xml:space="preserve"> ar atskiras jo dalis (modulius) privalo išbandyti </w:t>
      </w:r>
      <w:proofErr w:type="spellStart"/>
      <w:r w:rsidR="009D571A" w:rsidRPr="00C3623D">
        <w:rPr>
          <w:rFonts w:ascii="Trebuchet MS" w:hAnsi="Trebuchet MS"/>
        </w:rPr>
        <w:t>testinėje</w:t>
      </w:r>
      <w:proofErr w:type="spellEnd"/>
      <w:r w:rsidR="009D571A" w:rsidRPr="00C3623D">
        <w:rPr>
          <w:rFonts w:ascii="Trebuchet MS" w:hAnsi="Trebuchet MS"/>
        </w:rPr>
        <w:t xml:space="preserve"> </w:t>
      </w:r>
      <w:proofErr w:type="spellStart"/>
      <w:r w:rsidR="007170AD">
        <w:rPr>
          <w:rFonts w:ascii="Trebuchet MS" w:hAnsi="Trebuchet MS"/>
        </w:rPr>
        <w:t>i.MAS</w:t>
      </w:r>
      <w:proofErr w:type="spellEnd"/>
      <w:r w:rsidR="009D571A" w:rsidRPr="00C3623D">
        <w:rPr>
          <w:rFonts w:ascii="Trebuchet MS" w:hAnsi="Trebuchet MS"/>
        </w:rPr>
        <w:t xml:space="preserve"> aplinkoje ir tik po to pagal VMI prie FM patvirtintas versijų ir pakeitimų </w:t>
      </w:r>
      <w:r w:rsidR="008211B7" w:rsidRPr="00C3623D">
        <w:rPr>
          <w:rFonts w:ascii="Trebuchet MS" w:hAnsi="Trebuchet MS"/>
        </w:rPr>
        <w:t xml:space="preserve">valdymo </w:t>
      </w:r>
      <w:r w:rsidR="009D571A" w:rsidRPr="00C3623D">
        <w:rPr>
          <w:rFonts w:ascii="Trebuchet MS" w:hAnsi="Trebuchet MS"/>
        </w:rPr>
        <w:t xml:space="preserve">procedūras įdiegti </w:t>
      </w:r>
      <w:proofErr w:type="spellStart"/>
      <w:r w:rsidR="007170AD">
        <w:rPr>
          <w:rFonts w:ascii="Trebuchet MS" w:hAnsi="Trebuchet MS"/>
        </w:rPr>
        <w:t>i.MAS</w:t>
      </w:r>
      <w:proofErr w:type="spellEnd"/>
      <w:r w:rsidR="009D571A" w:rsidRPr="00C3623D">
        <w:rPr>
          <w:rFonts w:ascii="Trebuchet MS" w:hAnsi="Trebuchet MS"/>
        </w:rPr>
        <w:t xml:space="preserve"> </w:t>
      </w:r>
      <w:r w:rsidR="00B71773">
        <w:rPr>
          <w:rFonts w:ascii="Trebuchet MS" w:hAnsi="Trebuchet MS"/>
        </w:rPr>
        <w:t xml:space="preserve">gamybinėje </w:t>
      </w:r>
      <w:r w:rsidR="009D571A" w:rsidRPr="00C3623D">
        <w:rPr>
          <w:rFonts w:ascii="Trebuchet MS" w:hAnsi="Trebuchet MS"/>
        </w:rPr>
        <w:t xml:space="preserve">aplinkoje. </w:t>
      </w:r>
    </w:p>
    <w:p w14:paraId="215AE63D" w14:textId="09C17D57" w:rsidR="009D571A" w:rsidRPr="00C3623D" w:rsidRDefault="00660E1D" w:rsidP="009C470C">
      <w:pPr>
        <w:numPr>
          <w:ilvl w:val="2"/>
          <w:numId w:val="9"/>
        </w:numPr>
        <w:shd w:val="clear" w:color="auto" w:fill="FFFFFF"/>
        <w:tabs>
          <w:tab w:val="clear" w:pos="720"/>
          <w:tab w:val="left" w:pos="709"/>
          <w:tab w:val="left" w:pos="851"/>
          <w:tab w:val="left" w:pos="1560"/>
        </w:tabs>
        <w:autoSpaceDE w:val="0"/>
        <w:autoSpaceDN w:val="0"/>
        <w:adjustRightInd w:val="0"/>
        <w:spacing w:after="0" w:line="240" w:lineRule="auto"/>
        <w:contextualSpacing/>
        <w:jc w:val="both"/>
        <w:rPr>
          <w:rFonts w:ascii="Trebuchet MS" w:hAnsi="Trebuchet MS"/>
          <w:b/>
        </w:rPr>
      </w:pPr>
      <w:r w:rsidRPr="00C3623D">
        <w:rPr>
          <w:rFonts w:ascii="Trebuchet MS" w:hAnsi="Trebuchet MS"/>
          <w:color w:val="000000"/>
        </w:rPr>
        <w:t xml:space="preserve">Tiekėjo </w:t>
      </w:r>
      <w:r w:rsidR="009D571A" w:rsidRPr="00C3623D">
        <w:rPr>
          <w:rFonts w:ascii="Trebuchet MS" w:hAnsi="Trebuchet MS"/>
          <w:color w:val="000000"/>
        </w:rPr>
        <w:t xml:space="preserve">darbuotojams draudžiama savavališkai atlikti </w:t>
      </w:r>
      <w:proofErr w:type="spellStart"/>
      <w:r w:rsidR="007170AD">
        <w:rPr>
          <w:rFonts w:ascii="Trebuchet MS" w:hAnsi="Trebuchet MS"/>
          <w:color w:val="000000"/>
        </w:rPr>
        <w:t>i.MAS</w:t>
      </w:r>
      <w:proofErr w:type="spellEnd"/>
      <w:r w:rsidR="009D571A" w:rsidRPr="00C3623D">
        <w:rPr>
          <w:rFonts w:ascii="Trebuchet MS" w:hAnsi="Trebuchet MS"/>
          <w:color w:val="000000"/>
        </w:rPr>
        <w:t xml:space="preserve"> </w:t>
      </w:r>
      <w:proofErr w:type="spellStart"/>
      <w:r w:rsidR="009D571A" w:rsidRPr="00C3623D">
        <w:rPr>
          <w:rFonts w:ascii="Trebuchet MS" w:hAnsi="Trebuchet MS"/>
          <w:color w:val="000000"/>
        </w:rPr>
        <w:t>diegimus</w:t>
      </w:r>
      <w:proofErr w:type="spellEnd"/>
      <w:r w:rsidR="009D571A" w:rsidRPr="00C3623D">
        <w:rPr>
          <w:rFonts w:ascii="Trebuchet MS" w:hAnsi="Trebuchet MS"/>
          <w:color w:val="000000"/>
        </w:rPr>
        <w:t xml:space="preserve"> bei kitokius šių sistemų </w:t>
      </w:r>
      <w:r w:rsidR="009D571A" w:rsidRPr="00C3623D">
        <w:rPr>
          <w:rFonts w:ascii="Trebuchet MS" w:hAnsi="Trebuchet MS"/>
        </w:rPr>
        <w:t xml:space="preserve">konfigūravimo darbus. </w:t>
      </w:r>
      <w:r w:rsidRPr="00C3623D">
        <w:rPr>
          <w:rFonts w:ascii="Trebuchet MS" w:hAnsi="Trebuchet MS"/>
        </w:rPr>
        <w:t xml:space="preserve">Tiekėjo </w:t>
      </w:r>
      <w:r w:rsidR="009D571A" w:rsidRPr="00C3623D">
        <w:rPr>
          <w:rFonts w:ascii="Trebuchet MS" w:hAnsi="Trebuchet MS"/>
        </w:rPr>
        <w:t xml:space="preserve">darbuotojų darbai </w:t>
      </w:r>
      <w:proofErr w:type="spellStart"/>
      <w:r w:rsidR="007170AD">
        <w:rPr>
          <w:rFonts w:ascii="Trebuchet MS" w:hAnsi="Trebuchet MS"/>
        </w:rPr>
        <w:t>i.MAS</w:t>
      </w:r>
      <w:proofErr w:type="spellEnd"/>
      <w:r w:rsidR="009D571A" w:rsidRPr="00C3623D">
        <w:rPr>
          <w:rFonts w:ascii="Trebuchet MS" w:hAnsi="Trebuchet MS"/>
        </w:rPr>
        <w:t xml:space="preserve"> </w:t>
      </w:r>
      <w:proofErr w:type="spellStart"/>
      <w:r w:rsidR="009D571A" w:rsidRPr="00C3623D">
        <w:rPr>
          <w:rFonts w:ascii="Trebuchet MS" w:hAnsi="Trebuchet MS"/>
        </w:rPr>
        <w:t>diegimams</w:t>
      </w:r>
      <w:proofErr w:type="spellEnd"/>
      <w:r w:rsidR="009D571A" w:rsidRPr="00C3623D">
        <w:rPr>
          <w:rFonts w:ascii="Trebuchet MS" w:hAnsi="Trebuchet MS"/>
        </w:rPr>
        <w:t xml:space="preserve">, </w:t>
      </w:r>
      <w:proofErr w:type="spellStart"/>
      <w:r w:rsidR="009D571A" w:rsidRPr="00C3623D">
        <w:rPr>
          <w:rFonts w:ascii="Trebuchet MS" w:hAnsi="Trebuchet MS"/>
        </w:rPr>
        <w:t>konfig</w:t>
      </w:r>
      <w:r w:rsidR="00B71773">
        <w:rPr>
          <w:rFonts w:ascii="Trebuchet MS" w:hAnsi="Trebuchet MS"/>
        </w:rPr>
        <w:t>ū</w:t>
      </w:r>
      <w:r w:rsidR="009D571A" w:rsidRPr="00C3623D">
        <w:rPr>
          <w:rFonts w:ascii="Trebuchet MS" w:hAnsi="Trebuchet MS"/>
        </w:rPr>
        <w:t>ravimams</w:t>
      </w:r>
      <w:proofErr w:type="spellEnd"/>
      <w:r w:rsidR="009D571A" w:rsidRPr="00C3623D">
        <w:rPr>
          <w:rFonts w:ascii="Trebuchet MS" w:hAnsi="Trebuchet MS"/>
        </w:rPr>
        <w:t xml:space="preserve"> ar  kitiems </w:t>
      </w:r>
      <w:proofErr w:type="spellStart"/>
      <w:r w:rsidR="009D571A" w:rsidRPr="00C3623D">
        <w:rPr>
          <w:rFonts w:ascii="Trebuchet MS" w:hAnsi="Trebuchet MS"/>
        </w:rPr>
        <w:t>tvarkymams</w:t>
      </w:r>
      <w:proofErr w:type="spellEnd"/>
      <w:r w:rsidR="009D571A" w:rsidRPr="00C3623D">
        <w:rPr>
          <w:rFonts w:ascii="Trebuchet MS" w:hAnsi="Trebuchet MS"/>
        </w:rPr>
        <w:t xml:space="preserve"> gali būti vykdomi kai tai būtina</w:t>
      </w:r>
      <w:r w:rsidR="00DD17AC">
        <w:rPr>
          <w:rFonts w:ascii="Trebuchet MS" w:hAnsi="Trebuchet MS"/>
        </w:rPr>
        <w:t xml:space="preserve"> </w:t>
      </w:r>
      <w:proofErr w:type="spellStart"/>
      <w:r w:rsidR="007170AD">
        <w:rPr>
          <w:rFonts w:ascii="Trebuchet MS" w:hAnsi="Trebuchet MS"/>
        </w:rPr>
        <w:t>i.MAS</w:t>
      </w:r>
      <w:proofErr w:type="spellEnd"/>
      <w:r w:rsidR="009D571A" w:rsidRPr="00C3623D">
        <w:rPr>
          <w:rFonts w:ascii="Trebuchet MS" w:hAnsi="Trebuchet MS"/>
        </w:rPr>
        <w:t xml:space="preserve"> </w:t>
      </w:r>
      <w:r w:rsidRPr="00C3623D">
        <w:rPr>
          <w:rFonts w:ascii="Trebuchet MS" w:hAnsi="Trebuchet MS"/>
        </w:rPr>
        <w:t xml:space="preserve">Paslaugos </w:t>
      </w:r>
      <w:r w:rsidR="009D571A" w:rsidRPr="00C3623D">
        <w:rPr>
          <w:rFonts w:ascii="Trebuchet MS" w:hAnsi="Trebuchet MS"/>
        </w:rPr>
        <w:t xml:space="preserve">atlikimui ir tik vadovaujantis suderinta </w:t>
      </w:r>
      <w:r w:rsidR="00277EFE">
        <w:rPr>
          <w:rFonts w:ascii="Trebuchet MS" w:hAnsi="Trebuchet MS"/>
        </w:rPr>
        <w:t>„</w:t>
      </w:r>
      <w:r w:rsidR="00113B13" w:rsidRPr="00113B13">
        <w:rPr>
          <w:rFonts w:ascii="Trebuchet MS" w:hAnsi="Trebuchet MS"/>
        </w:rPr>
        <w:t>Techninės priežiūros paslaugos teikimo tvark</w:t>
      </w:r>
      <w:r w:rsidR="00113B13">
        <w:rPr>
          <w:rFonts w:ascii="Trebuchet MS" w:hAnsi="Trebuchet MS"/>
        </w:rPr>
        <w:t>a</w:t>
      </w:r>
      <w:r w:rsidR="00113B13" w:rsidRPr="00113B13">
        <w:rPr>
          <w:rFonts w:ascii="Trebuchet MS" w:hAnsi="Trebuchet MS"/>
        </w:rPr>
        <w:t xml:space="preserve"> </w:t>
      </w:r>
      <w:r w:rsidR="00277EFE">
        <w:rPr>
          <w:rFonts w:ascii="Trebuchet MS" w:hAnsi="Trebuchet MS"/>
        </w:rPr>
        <w:t>“</w:t>
      </w:r>
      <w:r w:rsidR="009D571A" w:rsidRPr="00C3623D">
        <w:rPr>
          <w:rFonts w:ascii="Trebuchet MS" w:hAnsi="Trebuchet MS"/>
        </w:rPr>
        <w:t>.</w:t>
      </w:r>
    </w:p>
    <w:p w14:paraId="215AE63E" w14:textId="77777777" w:rsidR="009D571A" w:rsidRPr="00C3623D" w:rsidRDefault="009D571A" w:rsidP="009D571A">
      <w:pPr>
        <w:shd w:val="clear" w:color="auto" w:fill="FFFFFF"/>
        <w:tabs>
          <w:tab w:val="left" w:pos="709"/>
          <w:tab w:val="left" w:pos="851"/>
        </w:tabs>
        <w:autoSpaceDE w:val="0"/>
        <w:autoSpaceDN w:val="0"/>
        <w:adjustRightInd w:val="0"/>
        <w:contextualSpacing/>
        <w:jc w:val="both"/>
        <w:rPr>
          <w:rFonts w:ascii="Trebuchet MS" w:hAnsi="Trebuchet MS"/>
          <w:b/>
        </w:rPr>
      </w:pPr>
    </w:p>
    <w:p w14:paraId="215AE63F" w14:textId="6DA87524" w:rsidR="009D571A" w:rsidRPr="00C3623D" w:rsidRDefault="00494060" w:rsidP="009D571A">
      <w:pPr>
        <w:shd w:val="clear" w:color="auto" w:fill="FFFFFF"/>
        <w:tabs>
          <w:tab w:val="left" w:pos="709"/>
          <w:tab w:val="left" w:pos="851"/>
        </w:tabs>
        <w:autoSpaceDE w:val="0"/>
        <w:autoSpaceDN w:val="0"/>
        <w:adjustRightInd w:val="0"/>
        <w:ind w:firstLine="709"/>
        <w:contextualSpacing/>
        <w:jc w:val="both"/>
        <w:rPr>
          <w:rFonts w:ascii="Trebuchet MS" w:hAnsi="Trebuchet MS"/>
          <w:b/>
        </w:rPr>
      </w:pPr>
      <w:r>
        <w:rPr>
          <w:rFonts w:ascii="Trebuchet MS" w:hAnsi="Trebuchet MS"/>
          <w:b/>
          <w:u w:val="single"/>
        </w:rPr>
        <w:t xml:space="preserve">Priežiūros eigos </w:t>
      </w:r>
      <w:r w:rsidR="009D571A" w:rsidRPr="00C3623D">
        <w:rPr>
          <w:rFonts w:ascii="Trebuchet MS" w:hAnsi="Trebuchet MS"/>
          <w:b/>
          <w:u w:val="single"/>
        </w:rPr>
        <w:t>valdymo reikalavimai</w:t>
      </w:r>
    </w:p>
    <w:p w14:paraId="215AE640" w14:textId="6A52734E" w:rsidR="009D571A" w:rsidRPr="00C3623D" w:rsidRDefault="006B512C" w:rsidP="00220955">
      <w:pPr>
        <w:numPr>
          <w:ilvl w:val="2"/>
          <w:numId w:val="9"/>
        </w:numPr>
        <w:shd w:val="clear" w:color="auto" w:fill="FFFFFF"/>
        <w:tabs>
          <w:tab w:val="clear" w:pos="720"/>
          <w:tab w:val="left" w:pos="709"/>
          <w:tab w:val="left" w:pos="1560"/>
        </w:tabs>
        <w:autoSpaceDE w:val="0"/>
        <w:autoSpaceDN w:val="0"/>
        <w:adjustRightInd w:val="0"/>
        <w:spacing w:after="0" w:line="240" w:lineRule="auto"/>
        <w:contextualSpacing/>
        <w:jc w:val="both"/>
        <w:rPr>
          <w:rFonts w:ascii="Trebuchet MS" w:hAnsi="Trebuchet MS"/>
          <w:b/>
        </w:rPr>
      </w:pPr>
      <w:r>
        <w:rPr>
          <w:rFonts w:ascii="Trebuchet MS" w:hAnsi="Trebuchet MS"/>
        </w:rPr>
        <w:t>Priežiūros</w:t>
      </w:r>
      <w:r w:rsidR="009D571A" w:rsidRPr="00C3623D">
        <w:rPr>
          <w:rFonts w:ascii="Trebuchet MS" w:hAnsi="Trebuchet MS"/>
        </w:rPr>
        <w:t xml:space="preserve"> valdymas ir vykdymas turės būti vykdomas pagal:</w:t>
      </w:r>
    </w:p>
    <w:p w14:paraId="09575CBE" w14:textId="77777777" w:rsidR="009D5DB9" w:rsidRPr="009D5DB9" w:rsidRDefault="00580CBA" w:rsidP="009D5DB9">
      <w:pPr>
        <w:pStyle w:val="Sraopastraipa"/>
        <w:numPr>
          <w:ilvl w:val="3"/>
          <w:numId w:val="27"/>
        </w:numPr>
        <w:shd w:val="clear" w:color="auto" w:fill="FFFFFF"/>
        <w:tabs>
          <w:tab w:val="left" w:pos="1134"/>
        </w:tabs>
        <w:autoSpaceDE w:val="0"/>
        <w:autoSpaceDN w:val="0"/>
        <w:adjustRightInd w:val="0"/>
        <w:spacing w:after="0" w:line="240" w:lineRule="auto"/>
        <w:ind w:left="0" w:firstLine="709"/>
        <w:jc w:val="both"/>
        <w:rPr>
          <w:rFonts w:ascii="Trebuchet MS" w:hAnsi="Trebuchet MS"/>
          <w:b/>
        </w:rPr>
      </w:pPr>
      <w:r w:rsidRPr="009D5DB9">
        <w:rPr>
          <w:rFonts w:ascii="Trebuchet MS" w:hAnsi="Trebuchet MS"/>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00D46F2E" w:rsidRPr="009D5DB9">
        <w:rPr>
          <w:rFonts w:ascii="Trebuchet MS" w:hAnsi="Trebuchet MS"/>
        </w:rPr>
        <w:t>2012 m. lapkričio 29 d. įsakymo Nr. V-443 redakcija).</w:t>
      </w:r>
    </w:p>
    <w:p w14:paraId="72004609" w14:textId="7CBD684D" w:rsidR="00DD17AC" w:rsidRPr="009D5DB9" w:rsidRDefault="00660E1D" w:rsidP="009D5DB9">
      <w:pPr>
        <w:pStyle w:val="Sraopastraipa"/>
        <w:numPr>
          <w:ilvl w:val="3"/>
          <w:numId w:val="27"/>
        </w:numPr>
        <w:shd w:val="clear" w:color="auto" w:fill="FFFFFF"/>
        <w:tabs>
          <w:tab w:val="left" w:pos="567"/>
        </w:tabs>
        <w:autoSpaceDE w:val="0"/>
        <w:autoSpaceDN w:val="0"/>
        <w:adjustRightInd w:val="0"/>
        <w:spacing w:after="0" w:line="240" w:lineRule="auto"/>
        <w:ind w:left="0" w:firstLine="709"/>
        <w:jc w:val="both"/>
        <w:rPr>
          <w:rFonts w:ascii="Trebuchet MS" w:hAnsi="Trebuchet MS"/>
          <w:b/>
        </w:rPr>
      </w:pPr>
      <w:r w:rsidRPr="009D5DB9">
        <w:rPr>
          <w:rFonts w:ascii="Trebuchet MS" w:hAnsi="Trebuchet MS"/>
        </w:rPr>
        <w:t xml:space="preserve">Paslauga </w:t>
      </w:r>
      <w:r w:rsidR="002E705D" w:rsidRPr="009D5DB9">
        <w:rPr>
          <w:rFonts w:ascii="Trebuchet MS" w:hAnsi="Trebuchet MS"/>
        </w:rPr>
        <w:t xml:space="preserve">teikiama pagal </w:t>
      </w:r>
      <w:r w:rsidR="00DD5642" w:rsidRPr="009D5DB9">
        <w:rPr>
          <w:rFonts w:ascii="Trebuchet MS" w:hAnsi="Trebuchet MS"/>
          <w:color w:val="000000"/>
        </w:rPr>
        <w:t xml:space="preserve">Pirkėjo </w:t>
      </w:r>
      <w:r w:rsidR="00DD17AC" w:rsidRPr="009D5DB9">
        <w:rPr>
          <w:rFonts w:ascii="Trebuchet MS" w:hAnsi="Trebuchet MS"/>
        </w:rPr>
        <w:t xml:space="preserve">ir </w:t>
      </w:r>
      <w:r w:rsidRPr="009D5DB9">
        <w:rPr>
          <w:rFonts w:ascii="Trebuchet MS" w:hAnsi="Trebuchet MS"/>
        </w:rPr>
        <w:t xml:space="preserve">Tiekėjo </w:t>
      </w:r>
      <w:r w:rsidR="000D1466" w:rsidRPr="009D5DB9">
        <w:rPr>
          <w:rFonts w:ascii="Trebuchet MS" w:hAnsi="Trebuchet MS"/>
        </w:rPr>
        <w:t xml:space="preserve">suderintą </w:t>
      </w:r>
      <w:r w:rsidR="00113B13" w:rsidRPr="009D5DB9">
        <w:rPr>
          <w:rFonts w:ascii="Trebuchet MS" w:hAnsi="Trebuchet MS"/>
        </w:rPr>
        <w:t>„Techninės priežiūros paslaugos teikimo tvarką “.</w:t>
      </w:r>
    </w:p>
    <w:p w14:paraId="215AE643" w14:textId="77777777" w:rsidR="009D571A" w:rsidRPr="00C3623D" w:rsidRDefault="009D571A" w:rsidP="009D571A">
      <w:pPr>
        <w:shd w:val="clear" w:color="auto" w:fill="FFFFFF"/>
        <w:tabs>
          <w:tab w:val="left" w:pos="709"/>
          <w:tab w:val="left" w:pos="851"/>
        </w:tabs>
        <w:autoSpaceDE w:val="0"/>
        <w:autoSpaceDN w:val="0"/>
        <w:adjustRightInd w:val="0"/>
        <w:contextualSpacing/>
        <w:jc w:val="both"/>
        <w:rPr>
          <w:rFonts w:ascii="Trebuchet MS" w:hAnsi="Trebuchet MS"/>
          <w:b/>
          <w:u w:val="single"/>
        </w:rPr>
      </w:pPr>
    </w:p>
    <w:p w14:paraId="215AE644" w14:textId="77777777" w:rsidR="009D571A" w:rsidRPr="00C3623D" w:rsidRDefault="009D571A" w:rsidP="009D571A">
      <w:pPr>
        <w:numPr>
          <w:ilvl w:val="1"/>
          <w:numId w:val="9"/>
        </w:numPr>
        <w:shd w:val="clear" w:color="auto" w:fill="FFFFFF"/>
        <w:tabs>
          <w:tab w:val="left" w:pos="851"/>
          <w:tab w:val="left" w:pos="1418"/>
        </w:tabs>
        <w:autoSpaceDE w:val="0"/>
        <w:autoSpaceDN w:val="0"/>
        <w:adjustRightInd w:val="0"/>
        <w:spacing w:after="0" w:line="240" w:lineRule="auto"/>
        <w:ind w:firstLine="709"/>
        <w:contextualSpacing/>
        <w:jc w:val="both"/>
        <w:rPr>
          <w:rFonts w:ascii="Trebuchet MS" w:hAnsi="Trebuchet MS"/>
          <w:b/>
        </w:rPr>
      </w:pPr>
      <w:r w:rsidRPr="00C3623D">
        <w:rPr>
          <w:rFonts w:ascii="Trebuchet MS" w:hAnsi="Trebuchet MS"/>
          <w:b/>
        </w:rPr>
        <w:t>Kokybės garantijai taikomi reikalavimai:</w:t>
      </w:r>
    </w:p>
    <w:p w14:paraId="67C76816" w14:textId="4EE7F25C" w:rsidR="00B3566C" w:rsidRPr="00B3566C" w:rsidRDefault="00660E1D"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Paslaugos </w:t>
      </w:r>
      <w:r w:rsidR="00B3566C" w:rsidRPr="00B3566C">
        <w:rPr>
          <w:rFonts w:ascii="Trebuchet MS" w:hAnsi="Trebuchet MS"/>
        </w:rPr>
        <w:t xml:space="preserve">kokybė turi atitikti </w:t>
      </w:r>
      <w:r w:rsidRPr="00B3566C">
        <w:rPr>
          <w:rFonts w:ascii="Trebuchet MS" w:hAnsi="Trebuchet MS"/>
        </w:rPr>
        <w:t xml:space="preserve">Paslaugai </w:t>
      </w:r>
      <w:r w:rsidR="00B3566C" w:rsidRPr="00B3566C">
        <w:rPr>
          <w:rFonts w:ascii="Trebuchet MS" w:hAnsi="Trebuchet MS"/>
        </w:rPr>
        <w:t xml:space="preserve">keliamus reikalavimus, kurie numatyti </w:t>
      </w:r>
      <w:r w:rsidRPr="00B3566C">
        <w:rPr>
          <w:rFonts w:ascii="Trebuchet MS" w:hAnsi="Trebuchet MS"/>
        </w:rPr>
        <w:t xml:space="preserve">Paslaugos </w:t>
      </w:r>
      <w:r w:rsidR="00B3566C" w:rsidRPr="00B3566C">
        <w:rPr>
          <w:rFonts w:ascii="Trebuchet MS" w:hAnsi="Trebuchet MS"/>
        </w:rPr>
        <w:t>techninėje specifikacijoje.</w:t>
      </w:r>
    </w:p>
    <w:p w14:paraId="67F10282" w14:textId="014BE087"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Jeigu </w:t>
      </w:r>
      <w:r w:rsidR="00660E1D" w:rsidRPr="00B3566C">
        <w:rPr>
          <w:rFonts w:ascii="Trebuchet MS" w:hAnsi="Trebuchet MS"/>
        </w:rPr>
        <w:t xml:space="preserve">Paslaugos </w:t>
      </w:r>
      <w:r w:rsidRPr="00B3566C">
        <w:rPr>
          <w:rFonts w:ascii="Trebuchet MS" w:hAnsi="Trebuchet MS"/>
        </w:rPr>
        <w:t xml:space="preserve">sudėtyje esanti programinė įranga negalės tinkamai veikti dėl to, kad TIEKĖJAS neįtraukė į </w:t>
      </w:r>
      <w:r w:rsidR="00660E1D" w:rsidRPr="00B3566C">
        <w:rPr>
          <w:rFonts w:ascii="Trebuchet MS" w:hAnsi="Trebuchet MS"/>
        </w:rPr>
        <w:t xml:space="preserve">Paslaugos </w:t>
      </w:r>
      <w:r w:rsidRPr="00B3566C">
        <w:rPr>
          <w:rFonts w:ascii="Trebuchet MS" w:hAnsi="Trebuchet MS"/>
        </w:rPr>
        <w:t xml:space="preserve">kainą visų reikalingų su taikomosios programinės įrangos eksploatacija susijusių išlaidų už laikotarpį nuo </w:t>
      </w:r>
      <w:r w:rsidR="00660E1D" w:rsidRPr="00B3566C">
        <w:rPr>
          <w:rFonts w:ascii="Trebuchet MS" w:hAnsi="Trebuchet MS"/>
        </w:rPr>
        <w:t xml:space="preserve">Sutarties </w:t>
      </w:r>
      <w:r w:rsidRPr="00B3566C">
        <w:rPr>
          <w:rFonts w:ascii="Trebuchet MS" w:hAnsi="Trebuchet MS"/>
        </w:rPr>
        <w:t xml:space="preserve">pasirašymo dienos iki </w:t>
      </w:r>
      <w:r w:rsidR="00660E1D" w:rsidRPr="00B3566C">
        <w:rPr>
          <w:rFonts w:ascii="Trebuchet MS" w:hAnsi="Trebuchet MS"/>
        </w:rPr>
        <w:t xml:space="preserve">Paslaugos </w:t>
      </w:r>
      <w:r w:rsidRPr="00B3566C">
        <w:rPr>
          <w:rFonts w:ascii="Trebuchet MS" w:hAnsi="Trebuchet MS"/>
        </w:rPr>
        <w:t xml:space="preserve">rezultato dalių kokybės garantijos pabaigos, programinės įrangos veikimas bus atstatomas </w:t>
      </w:r>
      <w:r w:rsidR="00660E1D" w:rsidRPr="00B3566C">
        <w:rPr>
          <w:rFonts w:ascii="Trebuchet MS" w:hAnsi="Trebuchet MS"/>
        </w:rPr>
        <w:t xml:space="preserve">Tiekėjo </w:t>
      </w:r>
      <w:r w:rsidRPr="00B3566C">
        <w:rPr>
          <w:rFonts w:ascii="Trebuchet MS" w:hAnsi="Trebuchet MS"/>
        </w:rPr>
        <w:t>sąskaita.</w:t>
      </w:r>
    </w:p>
    <w:p w14:paraId="23FA325C" w14:textId="3758DC5B"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Jeigu </w:t>
      </w:r>
      <w:r w:rsidR="00660E1D" w:rsidRPr="00B3566C">
        <w:rPr>
          <w:rFonts w:ascii="Trebuchet MS" w:hAnsi="Trebuchet MS"/>
        </w:rPr>
        <w:t xml:space="preserve">Paslaugos </w:t>
      </w:r>
      <w:r w:rsidRPr="00B3566C">
        <w:rPr>
          <w:rFonts w:ascii="Trebuchet MS" w:hAnsi="Trebuchet MS"/>
        </w:rPr>
        <w:t xml:space="preserve">rezultato dalių, kurių kokybės garantinius įsipareigojimus pagal </w:t>
      </w:r>
      <w:r w:rsidR="00660E1D" w:rsidRPr="00B3566C">
        <w:rPr>
          <w:rFonts w:ascii="Trebuchet MS" w:hAnsi="Trebuchet MS"/>
        </w:rPr>
        <w:t xml:space="preserve">Sutartį </w:t>
      </w:r>
      <w:r w:rsidRPr="00B3566C">
        <w:rPr>
          <w:rFonts w:ascii="Trebuchet MS" w:hAnsi="Trebuchet MS"/>
        </w:rPr>
        <w:t xml:space="preserve">vykdo vienas </w:t>
      </w:r>
      <w:r w:rsidR="00660E1D" w:rsidRPr="00B3566C">
        <w:rPr>
          <w:rFonts w:ascii="Trebuchet MS" w:hAnsi="Trebuchet MS"/>
        </w:rPr>
        <w:t>Tiekėjas</w:t>
      </w:r>
      <w:r w:rsidRPr="00B3566C">
        <w:rPr>
          <w:rFonts w:ascii="Trebuchet MS" w:hAnsi="Trebuchet MS"/>
        </w:rPr>
        <w:t xml:space="preserve">, modernizavimą atliko kitas </w:t>
      </w:r>
      <w:r w:rsidR="00660E1D" w:rsidRPr="00B3566C">
        <w:rPr>
          <w:rFonts w:ascii="Trebuchet MS" w:hAnsi="Trebuchet MS"/>
        </w:rPr>
        <w:t>Tiekėjas</w:t>
      </w:r>
      <w:r w:rsidRPr="00B3566C">
        <w:rPr>
          <w:rFonts w:ascii="Trebuchet MS" w:hAnsi="Trebuchet MS"/>
        </w:rPr>
        <w:t xml:space="preserve">, </w:t>
      </w:r>
      <w:r w:rsidR="00660E1D" w:rsidRPr="00B3566C">
        <w:rPr>
          <w:rFonts w:ascii="Trebuchet MS" w:hAnsi="Trebuchet MS"/>
        </w:rPr>
        <w:t xml:space="preserve">Paslaugos </w:t>
      </w:r>
      <w:r w:rsidRPr="00B3566C">
        <w:rPr>
          <w:rFonts w:ascii="Trebuchet MS" w:hAnsi="Trebuchet MS"/>
        </w:rPr>
        <w:t xml:space="preserve">techninėje specifikacijoje numatyta, kad pastarajam pereina visi funkciškai glaudžiai tarpusavyje susijusių </w:t>
      </w:r>
      <w:r w:rsidR="00660E1D" w:rsidRPr="00B3566C">
        <w:rPr>
          <w:rFonts w:ascii="Trebuchet MS" w:hAnsi="Trebuchet MS"/>
        </w:rPr>
        <w:t xml:space="preserve">Paslaugos </w:t>
      </w:r>
      <w:r w:rsidRPr="00B3566C">
        <w:rPr>
          <w:rFonts w:ascii="Trebuchet MS" w:hAnsi="Trebuchet MS"/>
        </w:rPr>
        <w:t>rezultato dalių kokybės garantiniai įsipareigojimai.</w:t>
      </w:r>
    </w:p>
    <w:p w14:paraId="506AB3EF" w14:textId="010F37EA"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Visoms </w:t>
      </w:r>
      <w:r w:rsidR="00660E1D" w:rsidRPr="00B3566C">
        <w:rPr>
          <w:rFonts w:ascii="Trebuchet MS" w:hAnsi="Trebuchet MS"/>
        </w:rPr>
        <w:t xml:space="preserve">Paslaugos </w:t>
      </w:r>
      <w:r w:rsidRPr="00B3566C">
        <w:rPr>
          <w:rFonts w:ascii="Trebuchet MS" w:hAnsi="Trebuchet MS"/>
        </w:rPr>
        <w:t xml:space="preserve">rezultato dalims (sudėtinėms dalims pagal Civilinį kodeksą), kuriems pagal Civilinį kodeksą būtų galimybė sutartiniu įsipareigojimu suteikti kokybės garantijos terminą, </w:t>
      </w:r>
      <w:r w:rsidR="00660E1D" w:rsidRPr="00B3566C">
        <w:rPr>
          <w:rFonts w:ascii="Trebuchet MS" w:hAnsi="Trebuchet MS"/>
        </w:rPr>
        <w:t xml:space="preserve">Sutartimi </w:t>
      </w:r>
      <w:r w:rsidRPr="00B3566C">
        <w:rPr>
          <w:rFonts w:ascii="Trebuchet MS" w:hAnsi="Trebuchet MS"/>
        </w:rPr>
        <w:t xml:space="preserve">suteikiamas Civiliniame kodekse numatytas, </w:t>
      </w:r>
      <w:r w:rsidR="00660E1D" w:rsidRPr="00B3566C">
        <w:rPr>
          <w:rFonts w:ascii="Trebuchet MS" w:hAnsi="Trebuchet MS"/>
        </w:rPr>
        <w:t xml:space="preserve">Tiekėjo </w:t>
      </w:r>
      <w:r w:rsidRPr="00B3566C">
        <w:rPr>
          <w:rFonts w:ascii="Trebuchet MS" w:hAnsi="Trebuchet MS"/>
        </w:rPr>
        <w:t xml:space="preserve">pasiūlyme nurodytas, tačiau ne trumpesnis nei 24 mėnesių kokybės garantijos terminas, kurio pradžia laikoma paskutinio </w:t>
      </w:r>
      <w:r w:rsidR="00660E1D" w:rsidRPr="00B3566C">
        <w:rPr>
          <w:rFonts w:ascii="Trebuchet MS" w:hAnsi="Trebuchet MS"/>
        </w:rPr>
        <w:t xml:space="preserve">Paslaugos </w:t>
      </w:r>
      <w:r w:rsidRPr="00B3566C">
        <w:rPr>
          <w:rFonts w:ascii="Trebuchet MS" w:hAnsi="Trebuchet MS"/>
        </w:rPr>
        <w:t>dalies priėmimo — perdavimo akto pasirašymo diena.</w:t>
      </w:r>
    </w:p>
    <w:p w14:paraId="2885C0BA" w14:textId="0A30A380"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Kokybės garantijos objektas yra visos </w:t>
      </w:r>
      <w:r w:rsidR="00660E1D" w:rsidRPr="00B3566C">
        <w:rPr>
          <w:rFonts w:ascii="Trebuchet MS" w:hAnsi="Trebuchet MS"/>
        </w:rPr>
        <w:t xml:space="preserve">Paslaugos </w:t>
      </w:r>
      <w:r w:rsidRPr="00B3566C">
        <w:rPr>
          <w:rFonts w:ascii="Trebuchet MS" w:hAnsi="Trebuchet MS"/>
        </w:rPr>
        <w:t>rezultato dalys.</w:t>
      </w:r>
    </w:p>
    <w:p w14:paraId="2E3F5E70" w14:textId="6DC1A6D1"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Kokybės garantiniai įsipareigojimai negali būti skaidomi į atskirus garantinius įsipareigojimus atskiroms funkciškai glaudžiai tarpusavyje susijusioms </w:t>
      </w:r>
      <w:r w:rsidR="00660E1D" w:rsidRPr="00B3566C">
        <w:rPr>
          <w:rFonts w:ascii="Trebuchet MS" w:hAnsi="Trebuchet MS"/>
        </w:rPr>
        <w:t xml:space="preserve">Paslaugos </w:t>
      </w:r>
      <w:r w:rsidRPr="00B3566C">
        <w:rPr>
          <w:rFonts w:ascii="Trebuchet MS" w:hAnsi="Trebuchet MS"/>
        </w:rPr>
        <w:t>rezultato dalims (pvz., programinės įrangos moduliams), tai taip pat reiškia, kad:</w:t>
      </w:r>
    </w:p>
    <w:p w14:paraId="5016B15F" w14:textId="77777777"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119F7CAE" w14:textId="10909FD1"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Atlikus vienos susijusios </w:t>
      </w:r>
      <w:r w:rsidR="00660E1D" w:rsidRPr="00B3566C">
        <w:rPr>
          <w:rFonts w:ascii="Trebuchet MS" w:hAnsi="Trebuchet MS"/>
        </w:rPr>
        <w:t xml:space="preserve">Paslaugos </w:t>
      </w:r>
      <w:r w:rsidRPr="00B3566C">
        <w:rPr>
          <w:rFonts w:ascii="Trebuchet MS" w:hAnsi="Trebuchet MS"/>
        </w:rPr>
        <w:t xml:space="preserve">rezultato dalies modernizavimą ar sukūrus naują glaudžiai susijusią </w:t>
      </w:r>
      <w:r w:rsidR="00660E1D" w:rsidRPr="00B3566C">
        <w:rPr>
          <w:rFonts w:ascii="Trebuchet MS" w:hAnsi="Trebuchet MS"/>
        </w:rPr>
        <w:t xml:space="preserve">Paslaugos </w:t>
      </w:r>
      <w:r w:rsidRPr="00B3566C">
        <w:rPr>
          <w:rFonts w:ascii="Trebuchet MS" w:hAnsi="Trebuchet MS"/>
        </w:rPr>
        <w:t xml:space="preserve">rezultato dalį, kokybės garantija pratęsiama visoms glaudžiai susijusioms </w:t>
      </w:r>
      <w:r w:rsidR="00660E1D" w:rsidRPr="00B3566C">
        <w:rPr>
          <w:rFonts w:ascii="Trebuchet MS" w:hAnsi="Trebuchet MS"/>
        </w:rPr>
        <w:t xml:space="preserve">Paslaugos </w:t>
      </w:r>
      <w:r w:rsidRPr="00B3566C">
        <w:rPr>
          <w:rFonts w:ascii="Trebuchet MS" w:hAnsi="Trebuchet MS"/>
        </w:rPr>
        <w:t>rezultato dalims.</w:t>
      </w:r>
    </w:p>
    <w:p w14:paraId="2E7ED9A8" w14:textId="5FC33E23"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Kiekvieno priežiūros paslaugų teikimo metu modernizuoto (kai modernizavimas nesusijęs su kokybės garantinių įsipareigojimų vykdymu, nėra klaidų taisymas ar defektų šalinimas) </w:t>
      </w:r>
      <w:proofErr w:type="spellStart"/>
      <w:r>
        <w:rPr>
          <w:rFonts w:ascii="Trebuchet MS" w:hAnsi="Trebuchet MS"/>
        </w:rPr>
        <w:t>i.MAS</w:t>
      </w:r>
      <w:proofErr w:type="spellEnd"/>
      <w:r>
        <w:rPr>
          <w:rFonts w:ascii="Trebuchet MS" w:hAnsi="Trebuchet MS"/>
        </w:rPr>
        <w:t xml:space="preserve">, </w:t>
      </w:r>
      <w:proofErr w:type="spellStart"/>
      <w:r>
        <w:rPr>
          <w:rFonts w:ascii="Trebuchet MS" w:hAnsi="Trebuchet MS"/>
        </w:rPr>
        <w:t>i.SAF</w:t>
      </w:r>
      <w:proofErr w:type="spellEnd"/>
      <w:r>
        <w:rPr>
          <w:rFonts w:ascii="Trebuchet MS" w:hAnsi="Trebuchet MS"/>
        </w:rPr>
        <w:t xml:space="preserve">, </w:t>
      </w:r>
      <w:proofErr w:type="spellStart"/>
      <w:r>
        <w:rPr>
          <w:rFonts w:ascii="Trebuchet MS" w:hAnsi="Trebuchet MS"/>
        </w:rPr>
        <w:t>i.VAZ</w:t>
      </w:r>
      <w:proofErr w:type="spellEnd"/>
      <w:r>
        <w:rPr>
          <w:rFonts w:ascii="Trebuchet MS" w:hAnsi="Trebuchet MS"/>
        </w:rPr>
        <w:t xml:space="preserve"> ir </w:t>
      </w:r>
      <w:proofErr w:type="spellStart"/>
      <w:r>
        <w:rPr>
          <w:rFonts w:ascii="Trebuchet MS" w:hAnsi="Trebuchet MS"/>
        </w:rPr>
        <w:t>i.APS</w:t>
      </w:r>
      <w:proofErr w:type="spellEnd"/>
      <w:r w:rsidRPr="00B3566C">
        <w:rPr>
          <w:rFonts w:ascii="Trebuchet MS" w:hAnsi="Trebuchet MS"/>
        </w:rPr>
        <w:t xml:space="preserve"> komponento bei su juo glaudžiai susijusių kitų komponentų kokybės garantijos terminas tęsiasi iki priežiūros paslaugų teikimo pabaigos, bet negali būti trumpesnis už iki modernizavimo buvusį kokybės garantijos terminą ir negali būti trumpesnis nei </w:t>
      </w:r>
      <w:r w:rsidR="00660E1D" w:rsidRPr="00B3566C">
        <w:rPr>
          <w:rFonts w:ascii="Trebuchet MS" w:hAnsi="Trebuchet MS"/>
        </w:rPr>
        <w:t xml:space="preserve">Sutartyje </w:t>
      </w:r>
      <w:r w:rsidRPr="00B3566C">
        <w:rPr>
          <w:rFonts w:ascii="Trebuchet MS" w:hAnsi="Trebuchet MS"/>
        </w:rPr>
        <w:t xml:space="preserve">numatytas </w:t>
      </w:r>
      <w:r w:rsidR="00660E1D" w:rsidRPr="00B3566C">
        <w:rPr>
          <w:rFonts w:ascii="Trebuchet MS" w:hAnsi="Trebuchet MS"/>
        </w:rPr>
        <w:t xml:space="preserve">Tiekėjo </w:t>
      </w:r>
      <w:r w:rsidRPr="00B3566C">
        <w:rPr>
          <w:rFonts w:ascii="Trebuchet MS" w:hAnsi="Trebuchet MS"/>
        </w:rPr>
        <w:t>suteikiamas kokybės garantijos terminas.</w:t>
      </w:r>
    </w:p>
    <w:p w14:paraId="5370CF95" w14:textId="3F387B3E"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Jei </w:t>
      </w:r>
      <w:r w:rsidR="00660E1D" w:rsidRPr="00B3566C">
        <w:rPr>
          <w:rFonts w:ascii="Trebuchet MS" w:hAnsi="Trebuchet MS"/>
        </w:rPr>
        <w:t xml:space="preserve">Tiekėjas </w:t>
      </w:r>
      <w:r w:rsidRPr="00B3566C">
        <w:rPr>
          <w:rFonts w:ascii="Trebuchet MS" w:hAnsi="Trebuchet MS"/>
        </w:rPr>
        <w:t xml:space="preserve">nesilaiko </w:t>
      </w:r>
      <w:r w:rsidR="00660E1D" w:rsidRPr="00B3566C">
        <w:rPr>
          <w:rFonts w:ascii="Trebuchet MS" w:hAnsi="Trebuchet MS"/>
        </w:rPr>
        <w:t xml:space="preserve">Paslaugos </w:t>
      </w:r>
      <w:r w:rsidRPr="00B3566C">
        <w:rPr>
          <w:rFonts w:ascii="Trebuchet MS" w:hAnsi="Trebuchet MS"/>
        </w:rPr>
        <w:t xml:space="preserve">atlikimo terminų, kokybės garantijos termino eiga sustabdoma laikotarpiui nuo pranešimo per VMI prie FM </w:t>
      </w:r>
      <w:r w:rsidR="001E4EC7">
        <w:rPr>
          <w:rFonts w:ascii="Trebuchet MS" w:hAnsi="Trebuchet MS"/>
        </w:rPr>
        <w:t xml:space="preserve">IT </w:t>
      </w:r>
      <w:r w:rsidRPr="00B3566C">
        <w:rPr>
          <w:rFonts w:ascii="Trebuchet MS" w:hAnsi="Trebuchet MS"/>
        </w:rPr>
        <w:t xml:space="preserve">Pagalbos </w:t>
      </w:r>
      <w:r w:rsidR="001E4EC7" w:rsidRPr="00B3566C">
        <w:rPr>
          <w:rFonts w:ascii="Trebuchet MS" w:hAnsi="Trebuchet MS"/>
        </w:rPr>
        <w:t>tarnyb</w:t>
      </w:r>
      <w:r w:rsidR="001E4EC7">
        <w:rPr>
          <w:rFonts w:ascii="Trebuchet MS" w:hAnsi="Trebuchet MS"/>
        </w:rPr>
        <w:t xml:space="preserve">os </w:t>
      </w:r>
      <w:r w:rsidR="001E4EC7">
        <w:rPr>
          <w:rFonts w:ascii="Trebuchet MS" w:hAnsi="Trebuchet MS"/>
          <w:spacing w:val="-1"/>
        </w:rPr>
        <w:t>TPĮ</w:t>
      </w:r>
      <w:r w:rsidR="001E4EC7" w:rsidRPr="00B3566C">
        <w:rPr>
          <w:rFonts w:ascii="Trebuchet MS" w:hAnsi="Trebuchet MS"/>
        </w:rPr>
        <w:t xml:space="preserve"> </w:t>
      </w:r>
      <w:r w:rsidRPr="00B3566C">
        <w:rPr>
          <w:rFonts w:ascii="Trebuchet MS" w:hAnsi="Trebuchet MS"/>
        </w:rPr>
        <w:t xml:space="preserve">nukreipimo </w:t>
      </w:r>
      <w:r w:rsidR="00660E1D" w:rsidRPr="00B3566C">
        <w:rPr>
          <w:rFonts w:ascii="Trebuchet MS" w:hAnsi="Trebuchet MS"/>
        </w:rPr>
        <w:t xml:space="preserve">Tiekėjui </w:t>
      </w:r>
      <w:r w:rsidRPr="00B3566C">
        <w:rPr>
          <w:rFonts w:ascii="Trebuchet MS" w:hAnsi="Trebuchet MS"/>
        </w:rPr>
        <w:t xml:space="preserve">apie </w:t>
      </w:r>
      <w:r w:rsidR="00660E1D" w:rsidRPr="00B3566C">
        <w:rPr>
          <w:rFonts w:ascii="Trebuchet MS" w:hAnsi="Trebuchet MS"/>
        </w:rPr>
        <w:t xml:space="preserve">Paslaugos </w:t>
      </w:r>
      <w:r w:rsidRPr="00B3566C">
        <w:rPr>
          <w:rFonts w:ascii="Trebuchet MS" w:hAnsi="Trebuchet MS"/>
        </w:rPr>
        <w:t xml:space="preserve">rezultato dalies trūkumą (klaidą / triktį) iki tokios </w:t>
      </w:r>
      <w:r w:rsidR="00660E1D" w:rsidRPr="00B3566C">
        <w:rPr>
          <w:rFonts w:ascii="Trebuchet MS" w:hAnsi="Trebuchet MS"/>
        </w:rPr>
        <w:t xml:space="preserve">Paslaugos </w:t>
      </w:r>
      <w:r w:rsidRPr="00B3566C">
        <w:rPr>
          <w:rFonts w:ascii="Trebuchet MS" w:hAnsi="Trebuchet MS"/>
        </w:rPr>
        <w:t xml:space="preserve">rezultato dalies trūkumo pašalinimo momento, kai </w:t>
      </w:r>
      <w:r w:rsidR="00DD5642">
        <w:rPr>
          <w:rFonts w:ascii="Trebuchet MS" w:hAnsi="Trebuchet MS"/>
          <w:color w:val="000000"/>
        </w:rPr>
        <w:t xml:space="preserve">Pirkėjas </w:t>
      </w:r>
      <w:r w:rsidRPr="00B3566C">
        <w:rPr>
          <w:rFonts w:ascii="Trebuchet MS" w:hAnsi="Trebuchet MS"/>
        </w:rPr>
        <w:t>patvirtina tokio trūkumo (klaidos / trikties) pašalinimą.</w:t>
      </w:r>
    </w:p>
    <w:p w14:paraId="6D09FBE4" w14:textId="74DCBC95" w:rsidR="00B3566C" w:rsidRPr="00B3566C" w:rsidRDefault="00B3566C" w:rsidP="0064103E">
      <w:pPr>
        <w:numPr>
          <w:ilvl w:val="1"/>
          <w:numId w:val="22"/>
        </w:numPr>
        <w:shd w:val="clear" w:color="auto" w:fill="FFFFFF"/>
        <w:tabs>
          <w:tab w:val="left" w:pos="851"/>
          <w:tab w:val="left" w:pos="1418"/>
        </w:tabs>
        <w:autoSpaceDE w:val="0"/>
        <w:autoSpaceDN w:val="0"/>
        <w:adjustRightInd w:val="0"/>
        <w:spacing w:after="0" w:line="240" w:lineRule="auto"/>
        <w:contextualSpacing/>
        <w:jc w:val="both"/>
        <w:rPr>
          <w:rFonts w:ascii="Trebuchet MS" w:hAnsi="Trebuchet MS"/>
        </w:rPr>
      </w:pPr>
      <w:r w:rsidRPr="00B3566C">
        <w:rPr>
          <w:rFonts w:ascii="Trebuchet MS" w:hAnsi="Trebuchet MS"/>
        </w:rPr>
        <w:t xml:space="preserve">      Sugadintų bei prarastų </w:t>
      </w:r>
      <w:proofErr w:type="spellStart"/>
      <w:r>
        <w:rPr>
          <w:rFonts w:ascii="Trebuchet MS" w:hAnsi="Trebuchet MS"/>
        </w:rPr>
        <w:t>i.MAS</w:t>
      </w:r>
      <w:proofErr w:type="spellEnd"/>
      <w:r>
        <w:rPr>
          <w:rFonts w:ascii="Trebuchet MS" w:hAnsi="Trebuchet MS"/>
        </w:rPr>
        <w:t xml:space="preserve">, </w:t>
      </w:r>
      <w:proofErr w:type="spellStart"/>
      <w:r>
        <w:rPr>
          <w:rFonts w:ascii="Trebuchet MS" w:hAnsi="Trebuchet MS"/>
        </w:rPr>
        <w:t>i.SAF</w:t>
      </w:r>
      <w:proofErr w:type="spellEnd"/>
      <w:r>
        <w:rPr>
          <w:rFonts w:ascii="Trebuchet MS" w:hAnsi="Trebuchet MS"/>
        </w:rPr>
        <w:t xml:space="preserve">, </w:t>
      </w:r>
      <w:proofErr w:type="spellStart"/>
      <w:r>
        <w:rPr>
          <w:rFonts w:ascii="Trebuchet MS" w:hAnsi="Trebuchet MS"/>
        </w:rPr>
        <w:t>i.VAZ</w:t>
      </w:r>
      <w:proofErr w:type="spellEnd"/>
      <w:r>
        <w:rPr>
          <w:rFonts w:ascii="Trebuchet MS" w:hAnsi="Trebuchet MS"/>
        </w:rPr>
        <w:t xml:space="preserve"> ir </w:t>
      </w:r>
      <w:proofErr w:type="spellStart"/>
      <w:r>
        <w:rPr>
          <w:rFonts w:ascii="Trebuchet MS" w:hAnsi="Trebuchet MS"/>
        </w:rPr>
        <w:t>i.APS</w:t>
      </w:r>
      <w:proofErr w:type="spellEnd"/>
      <w:r w:rsidRPr="00B3566C">
        <w:rPr>
          <w:rFonts w:ascii="Trebuchet MS" w:hAnsi="Trebuchet MS"/>
        </w:rPr>
        <w:t xml:space="preserve"> duomenų atstatymą kai gedimo priežastis yra </w:t>
      </w:r>
      <w:r w:rsidR="00660E1D" w:rsidRPr="00B3566C">
        <w:rPr>
          <w:rFonts w:ascii="Trebuchet MS" w:hAnsi="Trebuchet MS"/>
        </w:rPr>
        <w:t xml:space="preserve">Tiekėjo </w:t>
      </w:r>
      <w:r w:rsidRPr="00B3566C">
        <w:rPr>
          <w:rFonts w:ascii="Trebuchet MS" w:hAnsi="Trebuchet MS"/>
        </w:rPr>
        <w:t xml:space="preserve">pateiktos (įdiegtos) priemonės (programinė įranga, sukurta duomenų bazė, įdiegta technologija ir pan.) netinkamas veikimas arba jos neveikimas, </w:t>
      </w:r>
      <w:r w:rsidR="00660E1D" w:rsidRPr="00B3566C">
        <w:rPr>
          <w:rFonts w:ascii="Trebuchet MS" w:hAnsi="Trebuchet MS"/>
        </w:rPr>
        <w:t xml:space="preserve">Tiekėjas </w:t>
      </w:r>
      <w:r w:rsidRPr="00B3566C">
        <w:rPr>
          <w:rFonts w:ascii="Trebuchet MS" w:hAnsi="Trebuchet MS"/>
        </w:rPr>
        <w:t xml:space="preserve">atlieka savo lėšomis arba iš savo lėšų padengia su duomenų atstatymu susijusias išlaidas. Be to, kompensuoja </w:t>
      </w:r>
      <w:r w:rsidR="00DD5642">
        <w:rPr>
          <w:rFonts w:ascii="Trebuchet MS" w:hAnsi="Trebuchet MS"/>
          <w:color w:val="000000"/>
        </w:rPr>
        <w:t xml:space="preserve">Pirkėjo </w:t>
      </w:r>
      <w:r w:rsidRPr="00B3566C">
        <w:rPr>
          <w:rFonts w:ascii="Trebuchet MS" w:hAnsi="Trebuchet MS"/>
        </w:rPr>
        <w:t>patirtus nuostolius, atsiradusius dėl šių sugadintų arba prarastų duomenų.</w:t>
      </w:r>
    </w:p>
    <w:p w14:paraId="20E67274" w14:textId="77777777" w:rsidR="00CE7811" w:rsidRPr="00C3623D" w:rsidRDefault="00CE7811" w:rsidP="009D571A">
      <w:pPr>
        <w:shd w:val="clear" w:color="auto" w:fill="FFFFFF"/>
        <w:tabs>
          <w:tab w:val="left" w:pos="851"/>
        </w:tabs>
        <w:autoSpaceDE w:val="0"/>
        <w:autoSpaceDN w:val="0"/>
        <w:adjustRightInd w:val="0"/>
        <w:contextualSpacing/>
        <w:jc w:val="both"/>
        <w:rPr>
          <w:rFonts w:ascii="Trebuchet MS" w:hAnsi="Trebuchet MS"/>
          <w:b/>
        </w:rPr>
      </w:pPr>
      <w:bookmarkStart w:id="1" w:name="_GoBack"/>
      <w:bookmarkEnd w:id="1"/>
    </w:p>
    <w:p w14:paraId="7BA98488" w14:textId="77777777" w:rsidR="00565BB1" w:rsidRPr="00565BB1" w:rsidRDefault="00565BB1" w:rsidP="00565BB1">
      <w:pPr>
        <w:pStyle w:val="Sraopastraipa"/>
        <w:numPr>
          <w:ilvl w:val="1"/>
          <w:numId w:val="21"/>
        </w:numPr>
        <w:shd w:val="clear" w:color="auto" w:fill="FFFFFF"/>
        <w:tabs>
          <w:tab w:val="left" w:pos="851"/>
        </w:tabs>
        <w:autoSpaceDE w:val="0"/>
        <w:autoSpaceDN w:val="0"/>
        <w:adjustRightInd w:val="0"/>
        <w:spacing w:after="0" w:line="240" w:lineRule="auto"/>
        <w:jc w:val="both"/>
        <w:rPr>
          <w:rFonts w:ascii="Trebuchet MS" w:hAnsi="Trebuchet MS"/>
          <w:b/>
          <w:vanish/>
        </w:rPr>
      </w:pPr>
    </w:p>
    <w:p w14:paraId="215AE651" w14:textId="2148A9DF" w:rsidR="009D571A" w:rsidRPr="00565BB1" w:rsidRDefault="009D571A" w:rsidP="00565BB1">
      <w:pPr>
        <w:pStyle w:val="Sraopastraipa"/>
        <w:numPr>
          <w:ilvl w:val="1"/>
          <w:numId w:val="21"/>
        </w:numPr>
        <w:shd w:val="clear" w:color="auto" w:fill="FFFFFF"/>
        <w:tabs>
          <w:tab w:val="left" w:pos="851"/>
        </w:tabs>
        <w:autoSpaceDE w:val="0"/>
        <w:autoSpaceDN w:val="0"/>
        <w:adjustRightInd w:val="0"/>
        <w:spacing w:after="0" w:line="240" w:lineRule="auto"/>
        <w:jc w:val="both"/>
        <w:rPr>
          <w:rFonts w:ascii="Trebuchet MS" w:hAnsi="Trebuchet MS"/>
          <w:b/>
        </w:rPr>
      </w:pPr>
      <w:r w:rsidRPr="00565BB1">
        <w:rPr>
          <w:rFonts w:ascii="Trebuchet MS" w:hAnsi="Trebuchet MS"/>
          <w:b/>
        </w:rPr>
        <w:t>Duomenų saugos ir informacijos konfidencialumo reikalavimai:</w:t>
      </w:r>
    </w:p>
    <w:p w14:paraId="43C1817D" w14:textId="77777777" w:rsidR="00CE7811" w:rsidRPr="00C3623D" w:rsidRDefault="00CE7811" w:rsidP="00CE7811">
      <w:pPr>
        <w:shd w:val="clear" w:color="auto" w:fill="FFFFFF"/>
        <w:tabs>
          <w:tab w:val="left" w:pos="851"/>
        </w:tabs>
        <w:autoSpaceDE w:val="0"/>
        <w:autoSpaceDN w:val="0"/>
        <w:adjustRightInd w:val="0"/>
        <w:spacing w:after="0" w:line="240" w:lineRule="auto"/>
        <w:ind w:left="709"/>
        <w:contextualSpacing/>
        <w:jc w:val="both"/>
        <w:rPr>
          <w:rFonts w:ascii="Trebuchet MS" w:hAnsi="Trebuchet MS"/>
          <w:b/>
        </w:rPr>
      </w:pPr>
    </w:p>
    <w:p w14:paraId="215AE660" w14:textId="0C631AF4" w:rsidR="009D571A" w:rsidRPr="00341360" w:rsidRDefault="00660E1D" w:rsidP="00565BB1">
      <w:pPr>
        <w:numPr>
          <w:ilvl w:val="3"/>
          <w:numId w:val="21"/>
        </w:numPr>
        <w:shd w:val="clear" w:color="auto" w:fill="FFFFFF"/>
        <w:tabs>
          <w:tab w:val="left" w:pos="709"/>
          <w:tab w:val="left" w:pos="1701"/>
          <w:tab w:val="num" w:pos="2141"/>
        </w:tabs>
        <w:autoSpaceDE w:val="0"/>
        <w:autoSpaceDN w:val="0"/>
        <w:adjustRightInd w:val="0"/>
        <w:spacing w:after="0" w:line="240" w:lineRule="auto"/>
        <w:ind w:left="0" w:firstLine="0"/>
        <w:contextualSpacing/>
        <w:jc w:val="both"/>
        <w:rPr>
          <w:rFonts w:ascii="Trebuchet MS" w:hAnsi="Trebuchet MS"/>
        </w:rPr>
      </w:pPr>
      <w:r w:rsidRPr="003164FC">
        <w:rPr>
          <w:rFonts w:ascii="Trebuchet MS" w:hAnsi="Trebuchet MS"/>
        </w:rPr>
        <w:t xml:space="preserve">Paslaugos </w:t>
      </w:r>
      <w:r w:rsidR="003164FC" w:rsidRPr="003164FC">
        <w:rPr>
          <w:rFonts w:ascii="Trebuchet MS" w:hAnsi="Trebuchet MS"/>
        </w:rPr>
        <w:t>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5EB6BB83" w14:textId="3B93F434" w:rsidR="00341360" w:rsidRPr="001B2D6C" w:rsidRDefault="00341360" w:rsidP="00565BB1">
      <w:pPr>
        <w:numPr>
          <w:ilvl w:val="3"/>
          <w:numId w:val="21"/>
        </w:numPr>
        <w:shd w:val="clear" w:color="auto" w:fill="FFFFFF"/>
        <w:tabs>
          <w:tab w:val="left" w:pos="709"/>
          <w:tab w:val="left" w:pos="1701"/>
          <w:tab w:val="num" w:pos="2141"/>
        </w:tabs>
        <w:autoSpaceDE w:val="0"/>
        <w:autoSpaceDN w:val="0"/>
        <w:adjustRightInd w:val="0"/>
        <w:spacing w:after="0" w:line="240" w:lineRule="auto"/>
        <w:ind w:left="0" w:firstLine="0"/>
        <w:contextualSpacing/>
        <w:jc w:val="both"/>
        <w:rPr>
          <w:rFonts w:ascii="Trebuchet MS" w:hAnsi="Trebuchet MS"/>
        </w:rPr>
      </w:pPr>
      <w:r w:rsidRPr="001B2D6C">
        <w:rPr>
          <w:rFonts w:ascii="Trebuchet MS" w:hAnsi="Trebuchet MS"/>
        </w:rPr>
        <w:t>Tiekėjas informacijos saugumo valdymą turi vykdyti vadovaudamasis LST ISO/IEC 27001 standarto arba lygiaverčio standarto reikalavimais.“</w:t>
      </w:r>
    </w:p>
    <w:p w14:paraId="26EFBF26" w14:textId="77777777" w:rsidR="00341360" w:rsidRPr="00341360" w:rsidRDefault="00341360" w:rsidP="00341360">
      <w:pPr>
        <w:pStyle w:val="Sraopastraipa"/>
        <w:numPr>
          <w:ilvl w:val="0"/>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41C4282B"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1BFBF9F6"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224D7233"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2070D26D"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3759DD03"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187D8337"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2EF95FB8"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567F41BD"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70E02C8A"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6B4F2F7C"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6D3354EE"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7F75CEB6"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30CA7216"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28F34C90" w14:textId="77777777" w:rsidR="00341360" w:rsidRPr="00341360" w:rsidRDefault="00341360" w:rsidP="00341360">
      <w:pPr>
        <w:pStyle w:val="Sraopastraipa"/>
        <w:numPr>
          <w:ilvl w:val="1"/>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07CCE83D" w14:textId="77777777" w:rsidR="00341360" w:rsidRPr="00341360" w:rsidRDefault="00341360" w:rsidP="00341360">
      <w:pPr>
        <w:pStyle w:val="Sraopastraipa"/>
        <w:numPr>
          <w:ilvl w:val="2"/>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300B97AC" w14:textId="77777777" w:rsidR="00341360" w:rsidRPr="00341360" w:rsidRDefault="00341360" w:rsidP="00341360">
      <w:pPr>
        <w:pStyle w:val="Sraopastraipa"/>
        <w:numPr>
          <w:ilvl w:val="2"/>
          <w:numId w:val="20"/>
        </w:numPr>
        <w:shd w:val="clear" w:color="auto" w:fill="FFFFFF"/>
        <w:tabs>
          <w:tab w:val="left" w:pos="0"/>
        </w:tabs>
        <w:autoSpaceDE w:val="0"/>
        <w:autoSpaceDN w:val="0"/>
        <w:adjustRightInd w:val="0"/>
        <w:spacing w:after="0" w:line="240" w:lineRule="auto"/>
        <w:jc w:val="both"/>
        <w:rPr>
          <w:rFonts w:ascii="Trebuchet MS" w:hAnsi="Trebuchet MS"/>
          <w:vanish/>
        </w:rPr>
      </w:pPr>
    </w:p>
    <w:p w14:paraId="329E89BD" w14:textId="27014A20" w:rsidR="001915BC" w:rsidRPr="00565BB1" w:rsidRDefault="00660E1D" w:rsidP="00565BB1">
      <w:pPr>
        <w:pStyle w:val="Sraopastraipa"/>
        <w:numPr>
          <w:ilvl w:val="2"/>
          <w:numId w:val="25"/>
        </w:numPr>
        <w:shd w:val="clear" w:color="auto" w:fill="FFFFFF"/>
        <w:tabs>
          <w:tab w:val="left" w:pos="0"/>
        </w:tabs>
        <w:autoSpaceDE w:val="0"/>
        <w:autoSpaceDN w:val="0"/>
        <w:adjustRightInd w:val="0"/>
        <w:spacing w:after="0" w:line="240" w:lineRule="auto"/>
        <w:ind w:left="0" w:firstLine="0"/>
        <w:jc w:val="both"/>
        <w:rPr>
          <w:rFonts w:ascii="Trebuchet MS" w:hAnsi="Trebuchet MS"/>
        </w:rPr>
      </w:pPr>
      <w:r w:rsidRPr="00565BB1">
        <w:rPr>
          <w:rFonts w:ascii="Trebuchet MS" w:hAnsi="Trebuchet MS"/>
        </w:rPr>
        <w:t xml:space="preserve">Paslaugos </w:t>
      </w:r>
      <w:r w:rsidR="001915BC" w:rsidRPr="00565BB1">
        <w:rPr>
          <w:rFonts w:ascii="Trebuchet MS" w:hAnsi="Trebuchet MS"/>
        </w:rPr>
        <w:t xml:space="preserve">vykdymui </w:t>
      </w:r>
      <w:r w:rsidRPr="00565BB1">
        <w:rPr>
          <w:rFonts w:ascii="Trebuchet MS" w:hAnsi="Trebuchet MS"/>
        </w:rPr>
        <w:t xml:space="preserve">Tiekėjo </w:t>
      </w:r>
      <w:r w:rsidR="001915BC" w:rsidRPr="00565BB1">
        <w:rPr>
          <w:rFonts w:ascii="Trebuchet MS" w:hAnsi="Trebuchet MS"/>
        </w:rPr>
        <w:t xml:space="preserve">darbuotojams prieiga suteikiama tik iš </w:t>
      </w:r>
      <w:r w:rsidR="00DD5642" w:rsidRPr="00565BB1">
        <w:rPr>
          <w:rFonts w:ascii="Trebuchet MS" w:hAnsi="Trebuchet MS"/>
          <w:color w:val="000000"/>
        </w:rPr>
        <w:t xml:space="preserve">Pirkėjo </w:t>
      </w:r>
      <w:r w:rsidR="001915BC" w:rsidRPr="00565BB1">
        <w:rPr>
          <w:rFonts w:ascii="Trebuchet MS" w:hAnsi="Trebuchet MS"/>
        </w:rPr>
        <w:t>tam tikslui paruoštų darbo vietų per VMI įdiegtą Administratorių veiksmų kontrolės sistemą (</w:t>
      </w:r>
      <w:r w:rsidR="00D803C1" w:rsidRPr="00565BB1">
        <w:rPr>
          <w:rFonts w:ascii="Trebuchet MS" w:hAnsi="Trebuchet MS"/>
        </w:rPr>
        <w:t xml:space="preserve">toliau - </w:t>
      </w:r>
      <w:r w:rsidR="001915BC" w:rsidRPr="00565BB1">
        <w:rPr>
          <w:rFonts w:ascii="Trebuchet MS" w:hAnsi="Trebuchet MS"/>
        </w:rPr>
        <w:t>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(toliau — Naudotojų administravimo taisyklės). Nuotoliniai prisijungimai gali būti leidžiami tik atitinkamais teisės aktais bei Naudotojų administravimo taisyklių nustatyta tvarka</w:t>
      </w:r>
      <w:r w:rsidR="00E936EC" w:rsidRPr="00565BB1">
        <w:rPr>
          <w:rFonts w:ascii="Trebuchet MS" w:hAnsi="Trebuchet MS"/>
        </w:rPr>
        <w:t xml:space="preserve"> ir tik iš </w:t>
      </w:r>
      <w:r w:rsidRPr="00565BB1">
        <w:rPr>
          <w:rFonts w:ascii="Trebuchet MS" w:hAnsi="Trebuchet MS"/>
        </w:rPr>
        <w:t xml:space="preserve">Tiekėjo </w:t>
      </w:r>
      <w:r w:rsidR="00E936EC" w:rsidRPr="00565BB1">
        <w:rPr>
          <w:rFonts w:ascii="Trebuchet MS" w:hAnsi="Trebuchet MS"/>
        </w:rPr>
        <w:t>biuro IP adresų, kurių gali būti ne daugiau nei trys</w:t>
      </w:r>
      <w:r w:rsidR="00336C50" w:rsidRPr="00565BB1">
        <w:rPr>
          <w:rFonts w:ascii="Trebuchet MS" w:hAnsi="Trebuchet MS"/>
          <w:i/>
          <w:iCs/>
        </w:rPr>
        <w:t xml:space="preserve"> ir kurie nurodomi atskirame (viešai neskelbiamame) viešojo pirkimo sutarties priede. Iš kitų IP adresų prisijungimai prie </w:t>
      </w:r>
      <w:r w:rsidR="00DD5642" w:rsidRPr="00565BB1">
        <w:rPr>
          <w:rFonts w:ascii="Trebuchet MS" w:hAnsi="Trebuchet MS"/>
          <w:i/>
          <w:color w:val="000000"/>
        </w:rPr>
        <w:t>Pirkėjo</w:t>
      </w:r>
      <w:r w:rsidR="00DD5642" w:rsidRPr="00565BB1">
        <w:rPr>
          <w:rFonts w:ascii="Trebuchet MS" w:hAnsi="Trebuchet MS"/>
          <w:color w:val="000000"/>
        </w:rPr>
        <w:t xml:space="preserve"> </w:t>
      </w:r>
      <w:r w:rsidR="00336C50" w:rsidRPr="00565BB1">
        <w:rPr>
          <w:rFonts w:ascii="Trebuchet MS" w:hAnsi="Trebuchet MS"/>
          <w:i/>
          <w:iCs/>
        </w:rPr>
        <w:t>valdomų informacinių išteklių nebus leidžiami</w:t>
      </w:r>
      <w:r w:rsidR="001915BC" w:rsidRPr="00565BB1">
        <w:rPr>
          <w:rFonts w:ascii="Trebuchet MS" w:hAnsi="Trebuchet MS"/>
        </w:rPr>
        <w:t>.</w:t>
      </w:r>
      <w:r w:rsidR="001915BC" w:rsidRPr="00565BB1" w:rsidDel="002A706C">
        <w:rPr>
          <w:rFonts w:ascii="Trebuchet MS" w:hAnsi="Trebuchet MS"/>
        </w:rPr>
        <w:t xml:space="preserve"> </w:t>
      </w:r>
    </w:p>
    <w:p w14:paraId="788C8677" w14:textId="77777777" w:rsidR="009D5DB9" w:rsidRPr="009D5DB9" w:rsidRDefault="009D5DB9" w:rsidP="009D5DB9">
      <w:pPr>
        <w:pStyle w:val="Sraopastraipa"/>
        <w:numPr>
          <w:ilvl w:val="0"/>
          <w:numId w:val="28"/>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65692B24" w14:textId="77777777" w:rsidR="009D5DB9" w:rsidRPr="009D5DB9" w:rsidRDefault="009D5DB9" w:rsidP="009D5DB9">
      <w:pPr>
        <w:pStyle w:val="Sraopastraipa"/>
        <w:numPr>
          <w:ilvl w:val="1"/>
          <w:numId w:val="28"/>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03FF3C60" w14:textId="77777777" w:rsidR="009D5DB9" w:rsidRPr="009D5DB9" w:rsidRDefault="009D5DB9" w:rsidP="009D5DB9">
      <w:pPr>
        <w:pStyle w:val="Sraopastraipa"/>
        <w:numPr>
          <w:ilvl w:val="1"/>
          <w:numId w:val="28"/>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52402D56" w14:textId="77777777" w:rsidR="009D5DB9" w:rsidRPr="009D5DB9" w:rsidRDefault="009D5DB9" w:rsidP="009D5DB9">
      <w:pPr>
        <w:pStyle w:val="Sraopastraipa"/>
        <w:numPr>
          <w:ilvl w:val="2"/>
          <w:numId w:val="28"/>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512D519B" w14:textId="77777777" w:rsidR="009D5DB9" w:rsidRPr="009D5DB9" w:rsidRDefault="009D5DB9" w:rsidP="009D5DB9">
      <w:pPr>
        <w:pStyle w:val="Sraopastraipa"/>
        <w:numPr>
          <w:ilvl w:val="2"/>
          <w:numId w:val="28"/>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747BA0F9" w14:textId="77777777" w:rsidR="009D5DB9" w:rsidRPr="009D5DB9" w:rsidRDefault="009D5DB9" w:rsidP="009D5DB9">
      <w:pPr>
        <w:pStyle w:val="Sraopastraipa"/>
        <w:numPr>
          <w:ilvl w:val="2"/>
          <w:numId w:val="28"/>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0ED6F136" w14:textId="77777777" w:rsidR="009D5DB9" w:rsidRPr="009D5DB9" w:rsidRDefault="009D5DB9" w:rsidP="009D5DB9">
      <w:pPr>
        <w:pStyle w:val="Sraopastraipa"/>
        <w:numPr>
          <w:ilvl w:val="2"/>
          <w:numId w:val="28"/>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0F4F324F"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Tiekėjui </w:t>
      </w:r>
      <w:r w:rsidR="00B9216A" w:rsidRPr="009D5DB9">
        <w:rPr>
          <w:rFonts w:ascii="Trebuchet MS" w:hAnsi="Trebuchet MS"/>
        </w:rPr>
        <w:t xml:space="preserve">paslaptyje laikoma informacija teikiama tik tokios apimties, kuri būtina </w:t>
      </w:r>
      <w:r w:rsidRPr="009D5DB9">
        <w:rPr>
          <w:rFonts w:ascii="Trebuchet MS" w:hAnsi="Trebuchet MS"/>
        </w:rPr>
        <w:t xml:space="preserve">Paslaugai </w:t>
      </w:r>
      <w:r w:rsidR="00B9216A" w:rsidRPr="009D5DB9">
        <w:rPr>
          <w:rFonts w:ascii="Trebuchet MS" w:hAnsi="Trebuchet MS"/>
        </w:rPr>
        <w:t xml:space="preserve">atlikti. </w:t>
      </w:r>
      <w:r w:rsidRPr="009D5DB9">
        <w:rPr>
          <w:rFonts w:ascii="Trebuchet MS" w:hAnsi="Trebuchet MS"/>
        </w:rPr>
        <w:t xml:space="preserve">Tiekėjas </w:t>
      </w:r>
      <w:r w:rsidR="00B9216A" w:rsidRPr="009D5DB9">
        <w:rPr>
          <w:rFonts w:ascii="Trebuchet MS" w:hAnsi="Trebuchet MS"/>
        </w:rPr>
        <w:t>turi imtis visų teisinių, techninių ir organizacinių priemonių gautai informacijai apsaugoti.</w:t>
      </w:r>
    </w:p>
    <w:p w14:paraId="10852121"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Tiekėjas </w:t>
      </w:r>
      <w:r w:rsidR="00B9216A" w:rsidRPr="009D5DB9">
        <w:rPr>
          <w:rFonts w:ascii="Trebuchet MS" w:hAnsi="Trebuchet MS"/>
        </w:rPr>
        <w:t xml:space="preserve">turi užtikrinti ir garantuoti, kad </w:t>
      </w:r>
      <w:r w:rsidRPr="009D5DB9">
        <w:rPr>
          <w:rFonts w:ascii="Trebuchet MS" w:hAnsi="Trebuchet MS"/>
        </w:rPr>
        <w:t xml:space="preserve">Tiekėjo </w:t>
      </w:r>
      <w:r w:rsidR="00B9216A" w:rsidRPr="009D5DB9">
        <w:rPr>
          <w:rFonts w:ascii="Trebuchet MS" w:hAnsi="Trebuchet MS"/>
        </w:rPr>
        <w:t xml:space="preserve">darbuotojai, kurie atliks </w:t>
      </w:r>
      <w:r w:rsidRPr="009D5DB9">
        <w:rPr>
          <w:rFonts w:ascii="Trebuchet MS" w:hAnsi="Trebuchet MS"/>
        </w:rPr>
        <w:t>Paslaugą</w:t>
      </w:r>
      <w:r w:rsidR="00B9216A" w:rsidRPr="009D5DB9">
        <w:rPr>
          <w:rFonts w:ascii="Trebuchet MS" w:hAnsi="Trebuchet MS"/>
        </w:rPr>
        <w:t>, bus supažindinti su Informaciniu pranešimu apie paslaugų / prekių teikėjų darbuotojų asmens duomenų tvarkymą (su pranešimo forma galima susipažinti</w:t>
      </w:r>
      <w:r w:rsidR="00113B13" w:rsidRPr="009D5DB9">
        <w:rPr>
          <w:rFonts w:ascii="Trebuchet MS" w:hAnsi="Trebuchet MS"/>
        </w:rPr>
        <w:t xml:space="preserve"> </w:t>
      </w:r>
      <w:hyperlink r:id="rId8" w:history="1">
        <w:r w:rsidR="00113B13">
          <w:rPr>
            <w:rStyle w:val="Hipersaitas"/>
          </w:rPr>
          <w:t>PASLAUGU+PREKIU+TEIKEJU+DARBUOTOJU+ASMENS+DUOMENU+TVARKYMAS.pdf</w:t>
        </w:r>
      </w:hyperlink>
      <w:r w:rsidR="00B9216A" w:rsidRPr="009D5DB9">
        <w:rPr>
          <w:rFonts w:ascii="Trebuchet MS" w:hAnsi="Trebuchet MS"/>
        </w:rPr>
        <w:t xml:space="preserve">). Supažindinimas privalo būti atliktas iki </w:t>
      </w:r>
      <w:r w:rsidRPr="009D5DB9">
        <w:rPr>
          <w:rFonts w:ascii="Trebuchet MS" w:hAnsi="Trebuchet MS"/>
        </w:rPr>
        <w:t xml:space="preserve">Paslaugos </w:t>
      </w:r>
      <w:r w:rsidR="00B9216A" w:rsidRPr="009D5DB9">
        <w:rPr>
          <w:rFonts w:ascii="Trebuchet MS" w:hAnsi="Trebuchet MS"/>
        </w:rPr>
        <w:t>teikimo pradžios.</w:t>
      </w:r>
    </w:p>
    <w:p w14:paraId="065706AA"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Tiekėjas </w:t>
      </w:r>
      <w:r w:rsidR="00C07DC3" w:rsidRPr="009D5DB9">
        <w:rPr>
          <w:rFonts w:ascii="Trebuchet MS" w:hAnsi="Trebuchet MS"/>
        </w:rPr>
        <w:t xml:space="preserve">privalo pagrįstai nedelsdamas, ir jei įmanoma, praėjus ne daugiau kaip 24 valandoms nuo galimo informacijos saugumo incidento nustatymo, apie įvykusį ar galimai įvykusį informacijos saugos incidentą informuoti </w:t>
      </w:r>
      <w:r w:rsidR="00DD5642" w:rsidRPr="009D5DB9">
        <w:rPr>
          <w:rFonts w:ascii="Trebuchet MS" w:hAnsi="Trebuchet MS"/>
          <w:color w:val="000000"/>
        </w:rPr>
        <w:t xml:space="preserve">Pirkėją </w:t>
      </w:r>
      <w:r w:rsidR="00C07DC3" w:rsidRPr="009D5DB9">
        <w:rPr>
          <w:rFonts w:ascii="Trebuchet MS" w:hAnsi="Trebuchet MS"/>
        </w:rPr>
        <w:t xml:space="preserve">el. paštu </w:t>
      </w:r>
      <w:hyperlink r:id="rId9" w:history="1">
        <w:r w:rsidR="000473AD" w:rsidRPr="009D5DB9">
          <w:rPr>
            <w:rStyle w:val="Hipersaitas"/>
            <w:rFonts w:ascii="Trebuchet MS" w:hAnsi="Trebuchet MS"/>
          </w:rPr>
          <w:t>duomenu_sauga@vmi.lt</w:t>
        </w:r>
      </w:hyperlink>
      <w:r w:rsidR="00C07DC3" w:rsidRPr="009D5DB9">
        <w:rPr>
          <w:rFonts w:ascii="Trebuchet MS" w:hAnsi="Trebuchet MS"/>
        </w:rPr>
        <w:t>.</w:t>
      </w:r>
    </w:p>
    <w:p w14:paraId="5BAE8031"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Tiekėjo </w:t>
      </w:r>
      <w:r w:rsidR="000473AD" w:rsidRPr="009D5DB9">
        <w:rPr>
          <w:rFonts w:ascii="Trebuchet MS" w:hAnsi="Trebuchet MS"/>
        </w:rPr>
        <w:t xml:space="preserve">pasitelktas informacijos saugos specialistas (-ai) privalo vertinti, ar </w:t>
      </w:r>
      <w:r w:rsidRPr="009D5DB9">
        <w:rPr>
          <w:rFonts w:ascii="Trebuchet MS" w:hAnsi="Trebuchet MS"/>
        </w:rPr>
        <w:t xml:space="preserve">Sutarties </w:t>
      </w:r>
      <w:r w:rsidR="000473AD" w:rsidRPr="009D5DB9">
        <w:rPr>
          <w:rFonts w:ascii="Trebuchet MS" w:hAnsi="Trebuchet MS"/>
        </w:rPr>
        <w:t xml:space="preserve">vykdymo metu </w:t>
      </w:r>
      <w:r w:rsidRPr="009D5DB9">
        <w:rPr>
          <w:rFonts w:ascii="Trebuchet MS" w:hAnsi="Trebuchet MS"/>
        </w:rPr>
        <w:t xml:space="preserve">Tiekėjo </w:t>
      </w:r>
      <w:r w:rsidR="000473AD" w:rsidRPr="009D5DB9">
        <w:rPr>
          <w:rFonts w:ascii="Trebuchet MS" w:hAnsi="Trebuchet MS"/>
        </w:rPr>
        <w:t>priimami sprendimai atitinka informacijos saugumo reikalavimus.</w:t>
      </w:r>
    </w:p>
    <w:p w14:paraId="6FBBBAE0" w14:textId="77777777" w:rsidR="009D5DB9" w:rsidRDefault="001915BC"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Testavimas negali būti vykdomas su realiais duomenimis, išskyrus būtinus atvejus, suderintus su </w:t>
      </w:r>
      <w:r w:rsidR="00DD5642" w:rsidRPr="009D5DB9">
        <w:rPr>
          <w:rFonts w:ascii="Trebuchet MS" w:hAnsi="Trebuchet MS"/>
          <w:color w:val="000000"/>
        </w:rPr>
        <w:t>Pirkėju</w:t>
      </w:r>
      <w:r w:rsidRPr="009D5DB9">
        <w:rPr>
          <w:rFonts w:ascii="Trebuchet MS" w:hAnsi="Trebuchet MS"/>
        </w:rPr>
        <w:t>, kurių metu naudojamos organizacinės ir techninės  duomenų saugumo priemonės, užtikrinančios realių duomenų saugumą.</w:t>
      </w:r>
      <w:r w:rsidR="00870075" w:rsidRPr="009D5DB9">
        <w:rPr>
          <w:rFonts w:ascii="Trebuchet MS" w:hAnsi="Trebuchet MS"/>
        </w:rPr>
        <w:t xml:space="preserve"> Prieš pradedant testavimą su realiais duomenimis</w:t>
      </w:r>
      <w:r w:rsidR="00CA5019" w:rsidRPr="00CA5019">
        <w:t xml:space="preserve"> </w:t>
      </w:r>
      <w:r w:rsidR="00660E1D" w:rsidRPr="009D5DB9">
        <w:rPr>
          <w:rFonts w:ascii="Trebuchet MS" w:hAnsi="Trebuchet MS"/>
        </w:rPr>
        <w:t xml:space="preserve">Tiekėjas </w:t>
      </w:r>
      <w:r w:rsidR="00CA5019" w:rsidRPr="009D5DB9">
        <w:rPr>
          <w:rFonts w:ascii="Trebuchet MS" w:hAnsi="Trebuchet MS"/>
        </w:rPr>
        <w:t xml:space="preserve">turės pasirašyti </w:t>
      </w:r>
      <w:r w:rsidR="00DD5642" w:rsidRPr="009D5DB9">
        <w:rPr>
          <w:rFonts w:ascii="Trebuchet MS" w:hAnsi="Trebuchet MS"/>
          <w:color w:val="000000"/>
        </w:rPr>
        <w:t xml:space="preserve">Pirkėjo </w:t>
      </w:r>
      <w:r w:rsidR="00CA5019" w:rsidRPr="009D5DB9">
        <w:rPr>
          <w:rFonts w:ascii="Trebuchet MS" w:hAnsi="Trebuchet MS"/>
        </w:rPr>
        <w:t>Duomenų tvarkymo sutartį, kurioje yra aprašytos organizacinės ir techninės duomenų saugumo priemonės.</w:t>
      </w:r>
    </w:p>
    <w:p w14:paraId="73767ED4"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Tiekėjas </w:t>
      </w:r>
      <w:r w:rsidR="00B4432A" w:rsidRPr="009D5DB9">
        <w:rPr>
          <w:rFonts w:ascii="Trebuchet MS" w:hAnsi="Trebuchet MS"/>
        </w:rPr>
        <w:t xml:space="preserve">modifikuotą </w:t>
      </w:r>
      <w:proofErr w:type="spellStart"/>
      <w:r w:rsidR="00B4432A" w:rsidRPr="009D5DB9">
        <w:rPr>
          <w:rFonts w:ascii="Trebuchet MS" w:hAnsi="Trebuchet MS"/>
        </w:rPr>
        <w:t>i.MAS</w:t>
      </w:r>
      <w:proofErr w:type="spellEnd"/>
      <w:r w:rsidR="00B4432A" w:rsidRPr="009D5DB9">
        <w:rPr>
          <w:rFonts w:ascii="Trebuchet MS" w:hAnsi="Trebuchet MS"/>
        </w:rPr>
        <w:t xml:space="preserve"> ar </w:t>
      </w:r>
      <w:proofErr w:type="spellStart"/>
      <w:r w:rsidR="00B4432A" w:rsidRPr="009D5DB9">
        <w:rPr>
          <w:rFonts w:ascii="Trebuchet MS" w:hAnsi="Trebuchet MS"/>
        </w:rPr>
        <w:t>i.MAS</w:t>
      </w:r>
      <w:proofErr w:type="spellEnd"/>
      <w:r w:rsidR="00B4432A" w:rsidRPr="009D5DB9">
        <w:rPr>
          <w:rFonts w:ascii="Trebuchet MS" w:hAnsi="Trebuchet MS"/>
        </w:rPr>
        <w:t xml:space="preserve"> atskiras dalis privalo </w:t>
      </w:r>
      <w:r w:rsidR="00DD5642" w:rsidRPr="009D5DB9">
        <w:rPr>
          <w:rFonts w:ascii="Trebuchet MS" w:hAnsi="Trebuchet MS"/>
          <w:color w:val="000000"/>
        </w:rPr>
        <w:t xml:space="preserve">Pirkėjui </w:t>
      </w:r>
      <w:r w:rsidR="00B4432A" w:rsidRPr="009D5DB9">
        <w:rPr>
          <w:rFonts w:ascii="Trebuchet MS" w:hAnsi="Trebuchet MS"/>
        </w:rPr>
        <w:t xml:space="preserve">pateikti diegti gamybinėje aplinkoje tik prieš tai jas išbandžius testavimo aplinkoje ir įsitikinus, kad diegiama programinė įranga yra be kenksmingo programinio kodo, neautorizuotos prieigos galimybių ir / ar kitų </w:t>
      </w:r>
      <w:proofErr w:type="spellStart"/>
      <w:r w:rsidR="00B4432A" w:rsidRPr="009D5DB9">
        <w:rPr>
          <w:rFonts w:ascii="Trebuchet MS" w:hAnsi="Trebuchet MS"/>
        </w:rPr>
        <w:t>pažeidžiamumų</w:t>
      </w:r>
      <w:proofErr w:type="spellEnd"/>
      <w:r w:rsidR="00B4432A" w:rsidRPr="009D5DB9">
        <w:rPr>
          <w:rFonts w:ascii="Trebuchet MS" w:hAnsi="Trebuchet MS"/>
        </w:rPr>
        <w:t xml:space="preserve">. Tai turi patvirtinti </w:t>
      </w:r>
      <w:r w:rsidRPr="009D5DB9">
        <w:rPr>
          <w:rFonts w:ascii="Trebuchet MS" w:hAnsi="Trebuchet MS"/>
        </w:rPr>
        <w:t xml:space="preserve">Tiekėjo </w:t>
      </w:r>
      <w:r w:rsidR="00B4432A" w:rsidRPr="009D5DB9">
        <w:rPr>
          <w:rFonts w:ascii="Trebuchet MS" w:hAnsi="Trebuchet MS"/>
        </w:rPr>
        <w:t>atsakingi asmenys.</w:t>
      </w:r>
    </w:p>
    <w:p w14:paraId="5C18F39B" w14:textId="77777777" w:rsidR="009D5DB9" w:rsidRDefault="00913CC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Jeigu </w:t>
      </w:r>
      <w:r w:rsidR="00660E1D" w:rsidRPr="009D5DB9">
        <w:rPr>
          <w:rFonts w:ascii="Trebuchet MS" w:hAnsi="Trebuchet MS"/>
        </w:rPr>
        <w:t xml:space="preserve">Paslaugos </w:t>
      </w:r>
      <w:r w:rsidRPr="009D5DB9">
        <w:rPr>
          <w:rFonts w:ascii="Trebuchet MS" w:hAnsi="Trebuchet MS"/>
        </w:rPr>
        <w:t xml:space="preserve">vykdymo metu </w:t>
      </w:r>
      <w:r w:rsidR="00660E1D" w:rsidRPr="009D5DB9">
        <w:rPr>
          <w:rFonts w:ascii="Trebuchet MS" w:hAnsi="Trebuchet MS"/>
        </w:rPr>
        <w:t xml:space="preserve">Tiekėjui </w:t>
      </w:r>
      <w:r w:rsidRPr="009D5DB9">
        <w:rPr>
          <w:rFonts w:ascii="Trebuchet MS" w:hAnsi="Trebuchet MS"/>
        </w:rPr>
        <w:t xml:space="preserve">bus būtina tvarkyti realius duomenis, </w:t>
      </w:r>
      <w:r w:rsidR="00660E1D" w:rsidRPr="009D5DB9">
        <w:rPr>
          <w:rFonts w:ascii="Trebuchet MS" w:hAnsi="Trebuchet MS"/>
        </w:rPr>
        <w:t xml:space="preserve">Tiekėjas </w:t>
      </w:r>
      <w:r w:rsidRPr="009D5DB9">
        <w:rPr>
          <w:rFonts w:ascii="Trebuchet MS" w:hAnsi="Trebuchet MS"/>
        </w:rPr>
        <w:t xml:space="preserve">IR </w:t>
      </w:r>
      <w:r w:rsidR="00DD5642" w:rsidRPr="009D5DB9">
        <w:rPr>
          <w:rFonts w:ascii="Trebuchet MS" w:hAnsi="Trebuchet MS"/>
          <w:color w:val="000000"/>
        </w:rPr>
        <w:t xml:space="preserve">Pirkėjas </w:t>
      </w:r>
      <w:r w:rsidRPr="009D5DB9">
        <w:rPr>
          <w:rFonts w:ascii="Trebuchet MS" w:hAnsi="Trebuchet MS"/>
        </w:rPr>
        <w:t xml:space="preserve">turės pasirašyti </w:t>
      </w:r>
      <w:r w:rsidR="001915BC" w:rsidRPr="009D5DB9">
        <w:rPr>
          <w:rFonts w:ascii="Trebuchet MS" w:hAnsi="Trebuchet MS"/>
        </w:rPr>
        <w:t xml:space="preserve">duomenų  tvarkymo sutartį. </w:t>
      </w:r>
      <w:r w:rsidR="00660E1D" w:rsidRPr="009D5DB9">
        <w:rPr>
          <w:rFonts w:ascii="Trebuchet MS" w:hAnsi="Trebuchet MS"/>
        </w:rPr>
        <w:t xml:space="preserve">Tiekėjui </w:t>
      </w:r>
      <w:r w:rsidR="001915BC" w:rsidRPr="009D5DB9">
        <w:rPr>
          <w:rFonts w:ascii="Trebuchet MS" w:hAnsi="Trebuchet MS"/>
        </w:rPr>
        <w:t>bus sudarytos sąlygos susipažinti su Duomenų tvarkymo sutarties tekstu ir teikti pasiūlymus dėl šios sutarties sąlygų.</w:t>
      </w:r>
      <w:r w:rsidR="0098077F" w:rsidRPr="009D5DB9">
        <w:rPr>
          <w:rFonts w:ascii="Trebuchet MS" w:hAnsi="Trebuchet MS"/>
        </w:rPr>
        <w:t xml:space="preserve"> </w:t>
      </w:r>
      <w:r w:rsidR="00660E1D" w:rsidRPr="009D5DB9">
        <w:rPr>
          <w:rFonts w:ascii="Trebuchet MS" w:hAnsi="Trebuchet MS"/>
        </w:rPr>
        <w:t xml:space="preserve">Tiekėjas </w:t>
      </w:r>
      <w:r w:rsidR="005A57A9" w:rsidRPr="009D5DB9">
        <w:rPr>
          <w:rFonts w:ascii="Trebuchet MS" w:hAnsi="Trebuchet MS"/>
        </w:rPr>
        <w:t>turės teisę tvarkyti realius duomenis tik po duomenų tvarkymo sutarties pasirašymo</w:t>
      </w:r>
      <w:r w:rsidR="0098077F" w:rsidRPr="009D5DB9">
        <w:rPr>
          <w:rFonts w:ascii="Trebuchet MS" w:hAnsi="Trebuchet MS"/>
        </w:rPr>
        <w:t>.</w:t>
      </w:r>
    </w:p>
    <w:p w14:paraId="7C839988" w14:textId="77777777" w:rsidR="009D5DB9" w:rsidRDefault="009D571A"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Visi IS naudotojų administravimo ir informacijos saugumo reikalavimai, taikomi </w:t>
      </w:r>
      <w:r w:rsidR="00660E1D" w:rsidRPr="009D5DB9">
        <w:rPr>
          <w:rFonts w:ascii="Trebuchet MS" w:hAnsi="Trebuchet MS"/>
        </w:rPr>
        <w:t>Tiekėjui</w:t>
      </w:r>
      <w:r w:rsidR="008407CC" w:rsidRPr="009D5DB9">
        <w:rPr>
          <w:rFonts w:ascii="Trebuchet MS" w:hAnsi="Trebuchet MS"/>
        </w:rPr>
        <w:t>, yra taikomi ir jo subtiekėj</w:t>
      </w:r>
      <w:r w:rsidRPr="009D5DB9">
        <w:rPr>
          <w:rFonts w:ascii="Trebuchet MS" w:hAnsi="Trebuchet MS"/>
        </w:rPr>
        <w:t>ams.</w:t>
      </w:r>
    </w:p>
    <w:p w14:paraId="7402A965"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Tiekėjas </w:t>
      </w:r>
      <w:r w:rsidR="00BD0F94" w:rsidRPr="009D5DB9">
        <w:rPr>
          <w:rFonts w:ascii="Trebuchet MS" w:hAnsi="Trebuchet MS"/>
        </w:rPr>
        <w:t xml:space="preserve">galės vykdyti pirkimo sutartį tik </w:t>
      </w:r>
      <w:r w:rsidRPr="009D5DB9">
        <w:rPr>
          <w:rFonts w:ascii="Trebuchet MS" w:hAnsi="Trebuchet MS"/>
        </w:rPr>
        <w:t xml:space="preserve">Tiekėjo </w:t>
      </w:r>
      <w:r w:rsidR="00BD0F94" w:rsidRPr="009D5DB9">
        <w:rPr>
          <w:rFonts w:ascii="Trebuchet MS" w:hAnsi="Trebuchet MS"/>
        </w:rPr>
        <w:t>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786C7B4A"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Tiekėjui </w:t>
      </w:r>
      <w:r w:rsidR="00BD0F94" w:rsidRPr="009D5DB9">
        <w:rPr>
          <w:rFonts w:ascii="Trebuchet MS" w:hAnsi="Trebuchet MS"/>
        </w:rPr>
        <w:t xml:space="preserve">ir jo darbuotojams gali būti taikoma Lietuvos Respublikos baudžiamajame kodekse, Lietuvos Respublikos administracinių nusižengimų kodekse ir kituose Lietuvos Respublikos teisės aktuose numatyta atsakomybė, jeigu </w:t>
      </w:r>
      <w:r w:rsidRPr="009D5DB9">
        <w:rPr>
          <w:rFonts w:ascii="Trebuchet MS" w:hAnsi="Trebuchet MS"/>
        </w:rPr>
        <w:t xml:space="preserve">Tiekėjas </w:t>
      </w:r>
      <w:r w:rsidR="00BD0F94" w:rsidRPr="009D5DB9">
        <w:rPr>
          <w:rFonts w:ascii="Trebuchet MS" w:hAnsi="Trebuchet MS"/>
        </w:rPr>
        <w:t xml:space="preserve">ir/ar jo darbuotojai pažeis informacinės sistemos (IS), kuriai </w:t>
      </w:r>
      <w:r w:rsidRPr="009D5DB9">
        <w:rPr>
          <w:rFonts w:ascii="Trebuchet MS" w:hAnsi="Trebuchet MS"/>
        </w:rPr>
        <w:t xml:space="preserve">Tiekėjas </w:t>
      </w:r>
      <w:r w:rsidR="00BD0F94" w:rsidRPr="009D5DB9">
        <w:rPr>
          <w:rFonts w:ascii="Trebuchet MS" w:hAnsi="Trebuchet MS"/>
        </w:rPr>
        <w:t>teikia priežiūros paslaugas, ir su šia sistema susijusių kitų IS, informacijos saugumo (konfidencialumo, vientisumo ir prieinamumo) reikalavimus.</w:t>
      </w:r>
      <w:r w:rsidR="00223BFD" w:rsidRPr="009D5DB9">
        <w:rPr>
          <w:rFonts w:ascii="Trebuchet MS" w:hAnsi="Trebuchet MS"/>
        </w:rPr>
        <w:t xml:space="preserve"> </w:t>
      </w:r>
      <w:r w:rsidRPr="009D5DB9">
        <w:rPr>
          <w:rFonts w:ascii="Trebuchet MS" w:hAnsi="Trebuchet MS"/>
        </w:rPr>
        <w:t xml:space="preserve">Tiekėjas </w:t>
      </w:r>
      <w:r w:rsidR="00223BFD" w:rsidRPr="009D5DB9">
        <w:rPr>
          <w:rFonts w:ascii="Trebuchet MS" w:hAnsi="Trebuchet MS"/>
        </w:rPr>
        <w:t>turės atlyginti nuostolius, susijusius su neteisėtu informacijos tvarkymu ar kitais informacijos saugumo pažeidimais.</w:t>
      </w:r>
    </w:p>
    <w:p w14:paraId="7A466B7C"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Tiekėjas </w:t>
      </w:r>
      <w:r w:rsidR="00BD0F94" w:rsidRPr="009D5DB9">
        <w:rPr>
          <w:rFonts w:ascii="Trebuchet MS" w:hAnsi="Trebuchet MS"/>
        </w:rPr>
        <w:t xml:space="preserve">turi užtikrinti, kad </w:t>
      </w:r>
      <w:r w:rsidRPr="009D5DB9">
        <w:rPr>
          <w:rFonts w:ascii="Trebuchet MS" w:hAnsi="Trebuchet MS"/>
        </w:rPr>
        <w:t xml:space="preserve">Tiekėjo </w:t>
      </w:r>
      <w:r w:rsidR="00BD0F94" w:rsidRPr="009D5DB9">
        <w:rPr>
          <w:rFonts w:ascii="Trebuchet MS" w:hAnsi="Trebuchet MS"/>
        </w:rPr>
        <w:t xml:space="preserve">darbuotojai, kurie atliks </w:t>
      </w:r>
      <w:r w:rsidRPr="009D5DB9">
        <w:rPr>
          <w:rFonts w:ascii="Trebuchet MS" w:hAnsi="Trebuchet MS"/>
        </w:rPr>
        <w:t xml:space="preserve">Paslaugą </w:t>
      </w:r>
      <w:r w:rsidR="00BD0F94" w:rsidRPr="009D5DB9">
        <w:rPr>
          <w:rFonts w:ascii="Trebuchet MS" w:hAnsi="Trebuchet MS"/>
        </w:rPr>
        <w:t xml:space="preserve">(vykdys sutartį), saugos duomenų paslaptį tiek </w:t>
      </w:r>
      <w:r w:rsidRPr="009D5DB9">
        <w:rPr>
          <w:rFonts w:ascii="Trebuchet MS" w:hAnsi="Trebuchet MS"/>
        </w:rPr>
        <w:t xml:space="preserve">Paslaugos </w:t>
      </w:r>
      <w:r w:rsidR="00BD0F94" w:rsidRPr="009D5DB9">
        <w:rPr>
          <w:rFonts w:ascii="Trebuchet MS" w:hAnsi="Trebuchet MS"/>
        </w:rPr>
        <w:t xml:space="preserve">teikimo (sutarties vykdymo) metu, tiek pasibaigus </w:t>
      </w:r>
      <w:r w:rsidRPr="009D5DB9">
        <w:rPr>
          <w:rFonts w:ascii="Trebuchet MS" w:hAnsi="Trebuchet MS"/>
        </w:rPr>
        <w:t xml:space="preserve">Paslaugos </w:t>
      </w:r>
      <w:r w:rsidR="00BD0F94" w:rsidRPr="009D5DB9">
        <w:rPr>
          <w:rFonts w:ascii="Trebuchet MS" w:hAnsi="Trebuchet MS"/>
        </w:rPr>
        <w:t xml:space="preserve">teikimui (sutarties vykdymui), tiek pasibaigus </w:t>
      </w:r>
      <w:r w:rsidRPr="009D5DB9">
        <w:rPr>
          <w:rFonts w:ascii="Trebuchet MS" w:hAnsi="Trebuchet MS"/>
        </w:rPr>
        <w:t xml:space="preserve">Tiekėjo </w:t>
      </w:r>
      <w:r w:rsidR="00BD0F94" w:rsidRPr="009D5DB9">
        <w:rPr>
          <w:rFonts w:ascii="Trebuchet MS" w:hAnsi="Trebuchet MS"/>
        </w:rPr>
        <w:t xml:space="preserve">darbuotojų darbo ar kitokiems santykiams su </w:t>
      </w:r>
      <w:r w:rsidRPr="009D5DB9">
        <w:rPr>
          <w:rFonts w:ascii="Trebuchet MS" w:hAnsi="Trebuchet MS"/>
        </w:rPr>
        <w:t>Paslaugos Tiekėju</w:t>
      </w:r>
      <w:r w:rsidR="00BD0F94" w:rsidRPr="009D5DB9">
        <w:rPr>
          <w:rFonts w:ascii="Trebuchet MS" w:hAnsi="Trebuchet MS"/>
        </w:rPr>
        <w:t>.</w:t>
      </w:r>
    </w:p>
    <w:p w14:paraId="4EC5A2C5" w14:textId="77777777" w:rsidR="009D5DB9" w:rsidRDefault="00BD0F94"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Atlikus </w:t>
      </w:r>
      <w:proofErr w:type="spellStart"/>
      <w:r w:rsidR="007170AD" w:rsidRPr="009D5DB9">
        <w:rPr>
          <w:rFonts w:ascii="Trebuchet MS" w:hAnsi="Trebuchet MS"/>
        </w:rPr>
        <w:t>i.MAS</w:t>
      </w:r>
      <w:proofErr w:type="spellEnd"/>
      <w:r w:rsidRPr="009D5DB9">
        <w:rPr>
          <w:rFonts w:ascii="Trebuchet MS" w:hAnsi="Trebuchet MS"/>
        </w:rPr>
        <w:t xml:space="preserve"> komponentų keitimą, po kurio šių komponentų kokybės garantija pereina </w:t>
      </w:r>
      <w:r w:rsidR="00660E1D" w:rsidRPr="009D5DB9">
        <w:rPr>
          <w:rFonts w:ascii="Trebuchet MS" w:hAnsi="Trebuchet MS"/>
        </w:rPr>
        <w:t>Tiekėjui</w:t>
      </w:r>
      <w:r w:rsidRPr="009D5DB9">
        <w:rPr>
          <w:rFonts w:ascii="Trebuchet MS" w:hAnsi="Trebuchet MS"/>
        </w:rPr>
        <w:t xml:space="preserve">, </w:t>
      </w:r>
      <w:r w:rsidR="00660E1D" w:rsidRPr="009D5DB9">
        <w:rPr>
          <w:rFonts w:ascii="Trebuchet MS" w:hAnsi="Trebuchet MS"/>
        </w:rPr>
        <w:t xml:space="preserve">Tiekėjas </w:t>
      </w:r>
      <w:r w:rsidRPr="009D5DB9">
        <w:rPr>
          <w:rFonts w:ascii="Trebuchet MS" w:hAnsi="Trebuchet MS"/>
        </w:rPr>
        <w:t xml:space="preserve">turi užtikrinti </w:t>
      </w:r>
      <w:proofErr w:type="spellStart"/>
      <w:r w:rsidR="007170AD" w:rsidRPr="009D5DB9">
        <w:rPr>
          <w:rFonts w:ascii="Trebuchet MS" w:hAnsi="Trebuchet MS"/>
        </w:rPr>
        <w:t>i.MAS</w:t>
      </w:r>
      <w:proofErr w:type="spellEnd"/>
      <w:r w:rsidRPr="009D5DB9">
        <w:rPr>
          <w:rFonts w:ascii="Trebuchet MS" w:hAnsi="Trebuchet MS"/>
        </w:rPr>
        <w:t xml:space="preserve"> komponentų atsparumą įsilaužimui. </w:t>
      </w:r>
      <w:r w:rsidR="00660E1D" w:rsidRPr="009D5DB9">
        <w:rPr>
          <w:rFonts w:ascii="Trebuchet MS" w:hAnsi="Trebuchet MS"/>
        </w:rPr>
        <w:t xml:space="preserve">Tiekėjas </w:t>
      </w:r>
      <w:r w:rsidRPr="009D5DB9">
        <w:rPr>
          <w:rFonts w:ascii="Trebuchet MS" w:hAnsi="Trebuchet MS"/>
        </w:rPr>
        <w:t xml:space="preserve">privalo pašalinti visus trūkumus, kuriuos nustatė pats, taip pat, kuriuos nustatė </w:t>
      </w:r>
      <w:r w:rsidR="00DD5642" w:rsidRPr="009D5DB9">
        <w:rPr>
          <w:rFonts w:ascii="Trebuchet MS" w:hAnsi="Trebuchet MS"/>
          <w:color w:val="000000"/>
        </w:rPr>
        <w:t xml:space="preserve">Pirkėjas </w:t>
      </w:r>
      <w:r w:rsidRPr="009D5DB9">
        <w:rPr>
          <w:rFonts w:ascii="Trebuchet MS" w:hAnsi="Trebuchet MS"/>
        </w:rPr>
        <w:t>ar nepriklausomas atsparumo įsilauži</w:t>
      </w:r>
      <w:r w:rsidR="00460B0F" w:rsidRPr="009D5DB9">
        <w:rPr>
          <w:rFonts w:ascii="Trebuchet MS" w:hAnsi="Trebuchet MS"/>
        </w:rPr>
        <w:t xml:space="preserve">mui vertinimo paslaugų </w:t>
      </w:r>
      <w:r w:rsidR="00660E1D" w:rsidRPr="009D5DB9">
        <w:rPr>
          <w:rFonts w:ascii="Trebuchet MS" w:hAnsi="Trebuchet MS"/>
        </w:rPr>
        <w:t>Tiekėjas</w:t>
      </w:r>
      <w:r w:rsidR="00460B0F" w:rsidRPr="009D5DB9">
        <w:rPr>
          <w:rFonts w:ascii="Trebuchet MS" w:hAnsi="Trebuchet MS"/>
        </w:rPr>
        <w:t>.</w:t>
      </w:r>
    </w:p>
    <w:p w14:paraId="42ACBCCA" w14:textId="77777777" w:rsidR="009D5DB9" w:rsidRDefault="00660E1D"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Paslaugos </w:t>
      </w:r>
      <w:r w:rsidR="00B7181F" w:rsidRPr="009D5DB9">
        <w:rPr>
          <w:rFonts w:ascii="Trebuchet MS" w:hAnsi="Trebuchet MS"/>
        </w:rPr>
        <w:t xml:space="preserve">vykdymo metu sukuriant ar modifikuojant </w:t>
      </w:r>
      <w:proofErr w:type="spellStart"/>
      <w:r w:rsidR="00B7181F" w:rsidRPr="009D5DB9">
        <w:rPr>
          <w:rFonts w:ascii="Trebuchet MS" w:hAnsi="Trebuchet MS"/>
        </w:rPr>
        <w:t>i.MAS</w:t>
      </w:r>
      <w:proofErr w:type="spellEnd"/>
      <w:r w:rsidR="00B7181F" w:rsidRPr="009D5DB9">
        <w:rPr>
          <w:rFonts w:ascii="Trebuchet MS" w:hAnsi="Trebuchet MS"/>
        </w:rPr>
        <w:t xml:space="preserve"> ar atskiras jo dalis ir atlikus pakeitimus, kurie daro įtaką naudotojų atliekamiems veiksmams su duomenimis, veiksmams su naudotojų ar jų grupių bei administratorių teisių naudotis sistemos ištekliais pakeitimams, sistemos parametrų, laiko ir / ar datos pakeitimams ar kitiems veiksmams, turi būti papildytas esamas </w:t>
      </w:r>
      <w:proofErr w:type="spellStart"/>
      <w:r w:rsidR="00B7181F" w:rsidRPr="009D5DB9">
        <w:rPr>
          <w:rFonts w:ascii="Trebuchet MS" w:hAnsi="Trebuchet MS"/>
        </w:rPr>
        <w:t>i.MAS</w:t>
      </w:r>
      <w:proofErr w:type="spellEnd"/>
      <w:r w:rsidR="00B7181F" w:rsidRPr="009D5DB9">
        <w:rPr>
          <w:rFonts w:ascii="Trebuchet MS" w:hAnsi="Trebuchet MS"/>
        </w:rPr>
        <w:t xml:space="preserve"> auditavimo sprendimas.</w:t>
      </w:r>
    </w:p>
    <w:p w14:paraId="366D72C3" w14:textId="5C018DE0" w:rsidR="00BA6158" w:rsidRPr="009D5DB9" w:rsidRDefault="00BA6158"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Praplėstuose/modifikuotuose ar naujai sukurtuose </w:t>
      </w:r>
      <w:proofErr w:type="spellStart"/>
      <w:r w:rsidRPr="009D5DB9">
        <w:rPr>
          <w:rFonts w:ascii="Trebuchet MS" w:hAnsi="Trebuchet MS"/>
        </w:rPr>
        <w:t>i.MAS</w:t>
      </w:r>
      <w:proofErr w:type="spellEnd"/>
      <w:r w:rsidRPr="009D5DB9">
        <w:rPr>
          <w:rFonts w:ascii="Trebuchet MS" w:hAnsi="Trebuchet MS"/>
        </w:rPr>
        <w:t xml:space="preserve"> moduliuose ar jos dalyse turi būti fiksuojami ir perduodami centralizuotam VMI informacinių sistemų auditavimo sprendiniui tinkamu formatu šie įrašai:</w:t>
      </w:r>
    </w:p>
    <w:p w14:paraId="1FD86827" w14:textId="77777777" w:rsidR="00BA6158" w:rsidRPr="00BA6158" w:rsidRDefault="00BA6158" w:rsidP="0037700B">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sidRPr="00BA6158">
        <w:rPr>
          <w:rFonts w:ascii="Trebuchet MS" w:hAnsi="Trebuchet MS"/>
        </w:rPr>
        <w:t>• sistemos ir/ ar jos elementų, įskaitant audito funkcijos, įjungimas ir išjungimas ar perkrovimas;</w:t>
      </w:r>
    </w:p>
    <w:p w14:paraId="4C205451" w14:textId="77777777" w:rsidR="00BA6158" w:rsidRPr="00BA6158" w:rsidRDefault="00BA6158" w:rsidP="0037700B">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sidRPr="00BA6158">
        <w:rPr>
          <w:rFonts w:ascii="Trebuchet MS" w:hAnsi="Trebuchet MS"/>
        </w:rPr>
        <w:t>• sėkmingi ir nesėkmingi bandymai prisijungti ir atsijungti;</w:t>
      </w:r>
    </w:p>
    <w:p w14:paraId="0F4F9174" w14:textId="77777777" w:rsidR="00BA6158" w:rsidRPr="00BA6158" w:rsidRDefault="00BA6158" w:rsidP="0037700B">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sidRPr="00BA6158">
        <w:rPr>
          <w:rFonts w:ascii="Trebuchet MS" w:hAnsi="Trebuchet MS"/>
        </w:rPr>
        <w:t>• visi naudotojų vykdomi veiksmai, apimant veiksmus su duomenimis, naudotojų ar jų grupių bei administratorių teisių naudotis sistemos ištekliais pakeitimus, sistemos parametrų, laiko ir / ar datos pakeitimus ir kitus veiksmus;</w:t>
      </w:r>
    </w:p>
    <w:p w14:paraId="46B8239C" w14:textId="77777777" w:rsidR="009D5DB9" w:rsidRDefault="00BA6158" w:rsidP="009D5DB9">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sidRPr="00BA6158">
        <w:rPr>
          <w:rFonts w:ascii="Trebuchet MS" w:hAnsi="Trebuchet MS"/>
        </w:rPr>
        <w:t>• kiti VMI prie FM nurodyti įrašai apie elektroninės informacijos saugai svarbius įvykius.</w:t>
      </w:r>
    </w:p>
    <w:p w14:paraId="14EE7AB3" w14:textId="77777777" w:rsidR="009D5DB9" w:rsidRDefault="00342788"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Fiksuojamų įrašų laiko žymos turi būti sinchronizuotos ne mažiau kaip vienos sekundės tikslumu ir turi būti naudojami mažiausiai 2 laiko sinchronizavimo šaltiniai.</w:t>
      </w:r>
    </w:p>
    <w:p w14:paraId="04BD93D2" w14:textId="77777777" w:rsidR="009D5DB9" w:rsidRDefault="00342788"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54503AB2" w14:textId="77777777" w:rsidR="009D5DB9" w:rsidRDefault="00342788"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proofErr w:type="spellStart"/>
      <w:r w:rsidRPr="009D5DB9">
        <w:rPr>
          <w:rFonts w:ascii="Trebuchet MS" w:hAnsi="Trebuchet MS"/>
        </w:rPr>
        <w:t>i.MAS</w:t>
      </w:r>
      <w:proofErr w:type="spellEnd"/>
      <w:r w:rsidRPr="009D5DB9">
        <w:rPr>
          <w:rFonts w:ascii="Trebuchet MS" w:hAnsi="Trebuchet MS"/>
        </w:rPr>
        <w:t xml:space="preserve"> naudotojų veiksmai turi būti fiksuojami naudotojo sąsajoje konkretų atliktą veiksmą atspindinčiais pavadinimais. Be to, turi būti pateikiamas detalus fiksuojamų veiksmų žinynas.</w:t>
      </w:r>
    </w:p>
    <w:p w14:paraId="2626AB5F" w14:textId="77777777" w:rsidR="009D5DB9" w:rsidRDefault="006A42B6"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proofErr w:type="spellStart"/>
      <w:r w:rsidRPr="009D5DB9">
        <w:rPr>
          <w:rFonts w:ascii="Trebuchet MS" w:hAnsi="Trebuchet MS"/>
        </w:rPr>
        <w:t>i.MAS</w:t>
      </w:r>
      <w:proofErr w:type="spellEnd"/>
      <w:r w:rsidRPr="009D5DB9">
        <w:rPr>
          <w:rFonts w:ascii="Trebuchet MS" w:hAnsi="Trebuchet MS"/>
        </w:rPr>
        <w:t xml:space="preserve"> turi būti įgyvendintos kontrolės priemonės, užtikrinančios perduodamų ar gaunamų duomenų vientisumą ir konfidencialumą, kad duomenys </w:t>
      </w:r>
      <w:r w:rsidR="008211B7" w:rsidRPr="009D5DB9">
        <w:rPr>
          <w:rFonts w:ascii="Trebuchet MS" w:hAnsi="Trebuchet MS"/>
        </w:rPr>
        <w:t xml:space="preserve">nebūtų </w:t>
      </w:r>
      <w:r w:rsidRPr="009D5DB9">
        <w:rPr>
          <w:rFonts w:ascii="Trebuchet MS" w:hAnsi="Trebuchet MS"/>
        </w:rPr>
        <w:t xml:space="preserve">iškraipyti ar neleistinai atskleisti jų perdavimo metu. Viešaisiais ryšių tinklais perduodamos </w:t>
      </w:r>
      <w:proofErr w:type="spellStart"/>
      <w:r w:rsidRPr="009D5DB9">
        <w:rPr>
          <w:rFonts w:ascii="Trebuchet MS" w:hAnsi="Trebuchet MS"/>
        </w:rPr>
        <w:t>i.MAS</w:t>
      </w:r>
      <w:proofErr w:type="spellEnd"/>
      <w:r w:rsidRPr="009D5DB9">
        <w:rPr>
          <w:rFonts w:ascii="Trebuchet MS" w:hAnsi="Trebuchet MS"/>
        </w:rPr>
        <w:t xml:space="preserve"> elektroninės informacijos konfidencialumas turi būti užtikrintas, naudojant šifravimą.</w:t>
      </w:r>
    </w:p>
    <w:p w14:paraId="791DE223" w14:textId="77777777" w:rsidR="009D5DB9" w:rsidRDefault="006A42B6"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r w:rsidRPr="009D5DB9">
        <w:rPr>
          <w:rFonts w:ascii="Trebuchet MS" w:hAnsi="Trebuchet MS"/>
        </w:rPr>
        <w:t xml:space="preserve">Turi būti užtikrinamas saugių protokolų ir slaptažodžių naudojimas, kai duomenys perduodami išoriniais duomenų perdavimo tinklais, užtikrinant </w:t>
      </w:r>
      <w:proofErr w:type="spellStart"/>
      <w:r w:rsidRPr="009D5DB9">
        <w:rPr>
          <w:rFonts w:ascii="Trebuchet MS" w:hAnsi="Trebuchet MS"/>
        </w:rPr>
        <w:t>i.MAS</w:t>
      </w:r>
      <w:proofErr w:type="spellEnd"/>
      <w:r w:rsidRPr="009D5DB9">
        <w:rPr>
          <w:rFonts w:ascii="Trebuchet MS" w:hAnsi="Trebuchet MS"/>
        </w:rPr>
        <w:t xml:space="preserve"> taikomų sprendimų integralumą ir vientisumą.</w:t>
      </w:r>
    </w:p>
    <w:p w14:paraId="5ED9604A" w14:textId="77777777" w:rsidR="009D5DB9" w:rsidRDefault="006A42B6"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proofErr w:type="spellStart"/>
      <w:r w:rsidRPr="009D5DB9">
        <w:rPr>
          <w:rFonts w:ascii="Trebuchet MS" w:hAnsi="Trebuchet MS"/>
        </w:rPr>
        <w:t>i.MAS</w:t>
      </w:r>
      <w:proofErr w:type="spellEnd"/>
      <w:r w:rsidRPr="009D5DB9">
        <w:rPr>
          <w:rFonts w:ascii="Trebuchet MS" w:hAnsi="Trebuchet MS"/>
        </w:rPr>
        <w:t xml:space="preserve"> turi būti apsaugotas nuo pagrindinių per tinklą vykdomų atakų: SQL </w:t>
      </w:r>
      <w:proofErr w:type="spellStart"/>
      <w:r w:rsidRPr="009D5DB9">
        <w:rPr>
          <w:rFonts w:ascii="Trebuchet MS" w:hAnsi="Trebuchet MS"/>
        </w:rPr>
        <w:t>įskverbties</w:t>
      </w:r>
      <w:proofErr w:type="spellEnd"/>
      <w:r w:rsidRPr="009D5DB9">
        <w:rPr>
          <w:rFonts w:ascii="Trebuchet MS" w:hAnsi="Trebuchet MS"/>
        </w:rPr>
        <w:t xml:space="preserve"> (angl. SQL </w:t>
      </w:r>
      <w:proofErr w:type="spellStart"/>
      <w:r w:rsidRPr="009D5DB9">
        <w:rPr>
          <w:rFonts w:ascii="Trebuchet MS" w:hAnsi="Trebuchet MS"/>
        </w:rPr>
        <w:t>injection</w:t>
      </w:r>
      <w:proofErr w:type="spellEnd"/>
      <w:r w:rsidRPr="009D5DB9">
        <w:rPr>
          <w:rFonts w:ascii="Trebuchet MS" w:hAnsi="Trebuchet MS"/>
        </w:rPr>
        <w:t xml:space="preserve">), įterptinių instrukcijų atakų (angl. </w:t>
      </w:r>
      <w:proofErr w:type="spellStart"/>
      <w:r w:rsidRPr="009D5DB9">
        <w:rPr>
          <w:rFonts w:ascii="Trebuchet MS" w:hAnsi="Trebuchet MS"/>
        </w:rPr>
        <w:t>Cross-site</w:t>
      </w:r>
      <w:proofErr w:type="spellEnd"/>
      <w:r w:rsidRPr="009D5DB9">
        <w:rPr>
          <w:rFonts w:ascii="Trebuchet MS" w:hAnsi="Trebuchet MS"/>
        </w:rPr>
        <w:t xml:space="preserve"> </w:t>
      </w:r>
      <w:proofErr w:type="spellStart"/>
      <w:r w:rsidRPr="009D5DB9">
        <w:rPr>
          <w:rFonts w:ascii="Trebuchet MS" w:hAnsi="Trebuchet MS"/>
        </w:rPr>
        <w:t>scripting</w:t>
      </w:r>
      <w:proofErr w:type="spellEnd"/>
      <w:r w:rsidRPr="009D5DB9">
        <w:rPr>
          <w:rFonts w:ascii="Trebuchet MS" w:hAnsi="Trebuchet MS"/>
        </w:rPr>
        <w:t xml:space="preserve">), atkirtimo nuo </w:t>
      </w:r>
      <w:r w:rsidR="00660E1D" w:rsidRPr="009D5DB9">
        <w:rPr>
          <w:rFonts w:ascii="Trebuchet MS" w:hAnsi="Trebuchet MS"/>
        </w:rPr>
        <w:t xml:space="preserve">Paslaugos </w:t>
      </w:r>
      <w:r w:rsidRPr="009D5DB9">
        <w:rPr>
          <w:rFonts w:ascii="Trebuchet MS" w:hAnsi="Trebuchet MS"/>
        </w:rPr>
        <w:t xml:space="preserve">(angl. DOS). Pagrindinių per tinklą vykdomų atakų sąrašas skelbiamas Atviro tinklo programų saugumo projekto (angl. </w:t>
      </w:r>
      <w:proofErr w:type="spellStart"/>
      <w:r w:rsidRPr="009D5DB9">
        <w:rPr>
          <w:rFonts w:ascii="Trebuchet MS" w:hAnsi="Trebuchet MS"/>
        </w:rPr>
        <w:t>The</w:t>
      </w:r>
      <w:proofErr w:type="spellEnd"/>
      <w:r w:rsidRPr="009D5DB9">
        <w:rPr>
          <w:rFonts w:ascii="Trebuchet MS" w:hAnsi="Trebuchet MS"/>
        </w:rPr>
        <w:t xml:space="preserve"> </w:t>
      </w:r>
      <w:proofErr w:type="spellStart"/>
      <w:r w:rsidRPr="009D5DB9">
        <w:rPr>
          <w:rFonts w:ascii="Trebuchet MS" w:hAnsi="Trebuchet MS"/>
        </w:rPr>
        <w:t>Open</w:t>
      </w:r>
      <w:proofErr w:type="spellEnd"/>
      <w:r w:rsidRPr="009D5DB9">
        <w:rPr>
          <w:rFonts w:ascii="Trebuchet MS" w:hAnsi="Trebuchet MS"/>
        </w:rPr>
        <w:t xml:space="preserve"> </w:t>
      </w:r>
      <w:proofErr w:type="spellStart"/>
      <w:r w:rsidRPr="009D5DB9">
        <w:rPr>
          <w:rFonts w:ascii="Trebuchet MS" w:hAnsi="Trebuchet MS"/>
        </w:rPr>
        <w:t>Web</w:t>
      </w:r>
      <w:proofErr w:type="spellEnd"/>
      <w:r w:rsidRPr="009D5DB9">
        <w:rPr>
          <w:rFonts w:ascii="Trebuchet MS" w:hAnsi="Trebuchet MS"/>
        </w:rPr>
        <w:t xml:space="preserve"> </w:t>
      </w:r>
      <w:proofErr w:type="spellStart"/>
      <w:r w:rsidRPr="009D5DB9">
        <w:rPr>
          <w:rFonts w:ascii="Trebuchet MS" w:hAnsi="Trebuchet MS"/>
        </w:rPr>
        <w:t>Application</w:t>
      </w:r>
      <w:proofErr w:type="spellEnd"/>
      <w:r w:rsidRPr="009D5DB9">
        <w:rPr>
          <w:rFonts w:ascii="Trebuchet MS" w:hAnsi="Trebuchet MS"/>
        </w:rPr>
        <w:t xml:space="preserve"> </w:t>
      </w:r>
      <w:proofErr w:type="spellStart"/>
      <w:r w:rsidRPr="009D5DB9">
        <w:rPr>
          <w:rFonts w:ascii="Trebuchet MS" w:hAnsi="Trebuchet MS"/>
        </w:rPr>
        <w:t>Security</w:t>
      </w:r>
      <w:proofErr w:type="spellEnd"/>
      <w:r w:rsidRPr="009D5DB9">
        <w:rPr>
          <w:rFonts w:ascii="Trebuchet MS" w:hAnsi="Trebuchet MS"/>
        </w:rPr>
        <w:t xml:space="preserve"> Project (OWASP)) interneto svetainėje </w:t>
      </w:r>
      <w:hyperlink r:id="rId10" w:history="1">
        <w:r w:rsidRPr="009D5DB9">
          <w:rPr>
            <w:rStyle w:val="Hipersaitas"/>
            <w:rFonts w:ascii="Trebuchet MS" w:hAnsi="Trebuchet MS"/>
          </w:rPr>
          <w:t>www.owasp.org</w:t>
        </w:r>
      </w:hyperlink>
      <w:r w:rsidRPr="009D5DB9">
        <w:rPr>
          <w:rFonts w:ascii="Trebuchet MS" w:hAnsi="Trebuchet MS"/>
        </w:rPr>
        <w:t>.</w:t>
      </w:r>
    </w:p>
    <w:p w14:paraId="628A3A81" w14:textId="77777777" w:rsidR="009D5DB9" w:rsidRDefault="006A42B6"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proofErr w:type="spellStart"/>
      <w:r w:rsidRPr="009D5DB9">
        <w:rPr>
          <w:rFonts w:ascii="Trebuchet MS" w:hAnsi="Trebuchet MS"/>
        </w:rPr>
        <w:t>i.MAS</w:t>
      </w:r>
      <w:proofErr w:type="spellEnd"/>
      <w:r w:rsidRPr="009D5DB9">
        <w:rPr>
          <w:rFonts w:ascii="Trebuchet MS" w:hAnsi="Trebuchet MS"/>
        </w:rPr>
        <w:t xml:space="preserve"> turi būti įgyvendintos įvestos elektroninės informacijos tikslumo, užbaigtumo ir patikimumo tikrinimo priemonės.</w:t>
      </w:r>
    </w:p>
    <w:p w14:paraId="68A49ADC" w14:textId="0F198EDC" w:rsidR="007B1742" w:rsidRPr="009D5DB9" w:rsidRDefault="007B1742" w:rsidP="009D5DB9">
      <w:pPr>
        <w:pStyle w:val="Sraopastraipa"/>
        <w:numPr>
          <w:ilvl w:val="2"/>
          <w:numId w:val="29"/>
        </w:numPr>
        <w:shd w:val="clear" w:color="auto" w:fill="FFFFFF"/>
        <w:tabs>
          <w:tab w:val="left" w:pos="851"/>
          <w:tab w:val="left" w:pos="1560"/>
        </w:tabs>
        <w:autoSpaceDE w:val="0"/>
        <w:autoSpaceDN w:val="0"/>
        <w:adjustRightInd w:val="0"/>
        <w:spacing w:after="0" w:line="240" w:lineRule="auto"/>
        <w:ind w:left="0" w:firstLine="0"/>
        <w:jc w:val="both"/>
        <w:rPr>
          <w:rFonts w:ascii="Trebuchet MS" w:hAnsi="Trebuchet MS"/>
        </w:rPr>
      </w:pPr>
      <w:proofErr w:type="spellStart"/>
      <w:r w:rsidRPr="009D5DB9">
        <w:rPr>
          <w:rFonts w:ascii="Trebuchet MS" w:hAnsi="Trebuchet MS"/>
        </w:rPr>
        <w:t>i.MAS</w:t>
      </w:r>
      <w:proofErr w:type="spellEnd"/>
      <w:r w:rsidRPr="009D5DB9">
        <w:rPr>
          <w:rFonts w:ascii="Trebuchet MS" w:hAnsi="Trebuchet MS"/>
        </w:rPr>
        <w:t xml:space="preserve"> kūrimo, </w:t>
      </w:r>
      <w:proofErr w:type="spellStart"/>
      <w:r w:rsidRPr="009D5DB9">
        <w:rPr>
          <w:rFonts w:ascii="Trebuchet MS" w:hAnsi="Trebuchet MS"/>
        </w:rPr>
        <w:t>test</w:t>
      </w:r>
      <w:r w:rsidR="001722A9" w:rsidRPr="009D5DB9">
        <w:rPr>
          <w:rFonts w:ascii="Trebuchet MS" w:hAnsi="Trebuchet MS"/>
        </w:rPr>
        <w:t>inė</w:t>
      </w:r>
      <w:proofErr w:type="spellEnd"/>
      <w:r w:rsidRPr="009D5DB9">
        <w:rPr>
          <w:rFonts w:ascii="Trebuchet MS" w:hAnsi="Trebuchet MS"/>
        </w:rPr>
        <w:t xml:space="preserve"> ir gamybinės aplinkos turi būti atskirtos.</w:t>
      </w:r>
    </w:p>
    <w:p w14:paraId="48C6DCC9" w14:textId="77777777" w:rsidR="00C95DB1" w:rsidRDefault="00C95DB1" w:rsidP="005F7096">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p>
    <w:p w14:paraId="4543F539" w14:textId="459D6003" w:rsidR="00C95DB1" w:rsidRDefault="00C95DB1" w:rsidP="005F7096">
      <w:pPr>
        <w:shd w:val="clear" w:color="auto" w:fill="FFFFFF"/>
        <w:tabs>
          <w:tab w:val="left" w:pos="851"/>
        </w:tabs>
        <w:autoSpaceDE w:val="0"/>
        <w:autoSpaceDN w:val="0"/>
        <w:adjustRightInd w:val="0"/>
        <w:spacing w:after="0" w:line="240" w:lineRule="auto"/>
        <w:contextualSpacing/>
        <w:jc w:val="both"/>
        <w:rPr>
          <w:rFonts w:ascii="Trebuchet MS" w:hAnsi="Trebuchet MS"/>
          <w:b/>
        </w:rPr>
      </w:pPr>
      <w:r>
        <w:rPr>
          <w:rFonts w:ascii="Trebuchet MS" w:hAnsi="Trebuchet MS"/>
          <w:b/>
          <w:lang w:val="en-US"/>
        </w:rPr>
        <w:t>1.</w:t>
      </w:r>
      <w:r w:rsidR="009D5DB9">
        <w:rPr>
          <w:rFonts w:ascii="Trebuchet MS" w:hAnsi="Trebuchet MS"/>
          <w:b/>
          <w:lang w:val="en-US"/>
        </w:rPr>
        <w:t>4</w:t>
      </w:r>
      <w:r>
        <w:rPr>
          <w:rFonts w:ascii="Trebuchet MS" w:hAnsi="Trebuchet MS"/>
          <w:b/>
          <w:lang w:val="en-US"/>
        </w:rPr>
        <w:t xml:space="preserve">. </w:t>
      </w:r>
      <w:r>
        <w:rPr>
          <w:rFonts w:ascii="Trebuchet MS" w:hAnsi="Trebuchet MS"/>
          <w:b/>
        </w:rPr>
        <w:t>Grėsmės nacionaliniam saugumui</w:t>
      </w:r>
      <w:r w:rsidRPr="00C3623D">
        <w:rPr>
          <w:rFonts w:ascii="Trebuchet MS" w:hAnsi="Trebuchet MS"/>
          <w:b/>
        </w:rPr>
        <w:t xml:space="preserve"> reikalavimai:</w:t>
      </w:r>
    </w:p>
    <w:p w14:paraId="21DD63A2" w14:textId="77777777" w:rsidR="00C95DB1" w:rsidRDefault="00C95DB1" w:rsidP="005F7096">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p>
    <w:p w14:paraId="69B366C6" w14:textId="1891F718" w:rsidR="0076418B" w:rsidRPr="0076418B" w:rsidRDefault="009214CE" w:rsidP="009214CE">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Pr>
          <w:rFonts w:ascii="Trebuchet MS" w:hAnsi="Trebuchet MS"/>
        </w:rPr>
        <w:t>1.</w:t>
      </w:r>
      <w:r w:rsidR="009D5DB9">
        <w:rPr>
          <w:rFonts w:ascii="Trebuchet MS" w:hAnsi="Trebuchet MS"/>
        </w:rPr>
        <w:t>4</w:t>
      </w:r>
      <w:r>
        <w:rPr>
          <w:rFonts w:ascii="Trebuchet MS" w:hAnsi="Trebuchet MS"/>
        </w:rPr>
        <w:t xml:space="preserve">.1 </w:t>
      </w:r>
      <w:r w:rsidR="00660E1D" w:rsidRPr="0076418B">
        <w:rPr>
          <w:rFonts w:ascii="Trebuchet MS" w:hAnsi="Trebuchet MS"/>
        </w:rPr>
        <w:t xml:space="preserve">Tiekėjo </w:t>
      </w:r>
      <w:r w:rsidR="0076418B" w:rsidRPr="0076418B">
        <w:rPr>
          <w:rFonts w:ascii="Trebuchet MS" w:hAnsi="Trebuchet MS"/>
        </w:rPr>
        <w:t>siūlomos paslaugos turi nekelti grėsmės nacionaliniam saugumui. Perkančioji organizacija laikys, kad paslaugos kelia grėsmę nacionaliniam saugumui, kai:</w:t>
      </w:r>
    </w:p>
    <w:p w14:paraId="227AA7B4" w14:textId="103E8006" w:rsidR="0076418B" w:rsidRPr="0076418B" w:rsidRDefault="0076418B" w:rsidP="001B2D6C">
      <w:pPr>
        <w:numPr>
          <w:ilvl w:val="3"/>
          <w:numId w:val="19"/>
        </w:numPr>
        <w:shd w:val="clear" w:color="auto" w:fill="FFFFFF"/>
        <w:tabs>
          <w:tab w:val="clear" w:pos="2140"/>
          <w:tab w:val="left" w:pos="851"/>
          <w:tab w:val="left" w:pos="1560"/>
        </w:tabs>
        <w:autoSpaceDE w:val="0"/>
        <w:autoSpaceDN w:val="0"/>
        <w:adjustRightInd w:val="0"/>
        <w:spacing w:after="0" w:line="240" w:lineRule="auto"/>
        <w:ind w:left="0" w:firstLine="1418"/>
        <w:contextualSpacing/>
        <w:jc w:val="both"/>
        <w:rPr>
          <w:rFonts w:ascii="Trebuchet MS" w:hAnsi="Trebuchet MS"/>
        </w:rPr>
      </w:pPr>
      <w:r w:rsidRPr="0076418B">
        <w:rPr>
          <w:rFonts w:ascii="Trebuchet MS" w:hAnsi="Trebuchet MS"/>
        </w:rPr>
        <w:t>techninės ar programinės įrangos gamintojas ar jį kontroliuojantis asmuo yra registruoti (jeigu gamintojas ar jį kontroliuojantis asmuo yra fizinis asmuo – nuolat gyvenantis ar turintis pilietybę) Viešųjų pirkimų įstatymo 92 straipsnio 14 dalyje numatytame sąraše nurodytose valstybėse ar teritorijose (sąrašas patvirtintas Lietuvos Respublikos Vyriausybės 2022-03-30 nutarimu Nr. 280 „Dėl Lietuvos Respublikos viešųjų pirkimų įstatymo 92 straipsnio 13, 14 ir 15 dalių nuostatų įgyvendinimo“);</w:t>
      </w:r>
    </w:p>
    <w:p w14:paraId="56805BD6" w14:textId="14D6916A" w:rsidR="0076418B" w:rsidRPr="0076418B" w:rsidRDefault="0076418B" w:rsidP="001B2D6C">
      <w:pPr>
        <w:numPr>
          <w:ilvl w:val="3"/>
          <w:numId w:val="19"/>
        </w:numPr>
        <w:shd w:val="clear" w:color="auto" w:fill="FFFFFF"/>
        <w:tabs>
          <w:tab w:val="clear" w:pos="2140"/>
          <w:tab w:val="left" w:pos="851"/>
          <w:tab w:val="left" w:pos="1560"/>
        </w:tabs>
        <w:autoSpaceDE w:val="0"/>
        <w:autoSpaceDN w:val="0"/>
        <w:adjustRightInd w:val="0"/>
        <w:spacing w:after="0" w:line="240" w:lineRule="auto"/>
        <w:ind w:left="0" w:firstLine="1418"/>
        <w:contextualSpacing/>
        <w:jc w:val="both"/>
        <w:rPr>
          <w:rFonts w:ascii="Trebuchet MS" w:hAnsi="Trebuchet MS"/>
        </w:rPr>
      </w:pPr>
      <w:r w:rsidRPr="0076418B">
        <w:rPr>
          <w:rFonts w:ascii="Trebuchet MS" w:hAnsi="Trebuchet MS"/>
        </w:rPr>
        <w:t xml:space="preserve"> techninės ar programinės įrangos priežiūra ar palaikymas būtų vykdomas iš Viešųjų pirkimų įstatymo 92 straipsnio 14 dalyje numatytame sąraše nurodytų valstybių ar teritorijų.</w:t>
      </w:r>
    </w:p>
    <w:p w14:paraId="6CE778D2"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7F7E19C3"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1549853B"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5C3B78E5"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5765A9DC"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0CFE1669"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606B4189"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501F12D7"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70D3EF72"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4B1B065E"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5C2081CB"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7A62C015"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1477D210"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653C6A79" w14:textId="77777777" w:rsidR="00723F56" w:rsidRPr="00723F56" w:rsidRDefault="00723F56" w:rsidP="00723F56">
      <w:pPr>
        <w:pStyle w:val="Sraopastraipa"/>
        <w:numPr>
          <w:ilvl w:val="1"/>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3E200D19" w14:textId="77777777" w:rsidR="00723F56" w:rsidRPr="00723F56" w:rsidRDefault="00723F56" w:rsidP="00723F56">
      <w:pPr>
        <w:pStyle w:val="Sraopastraipa"/>
        <w:numPr>
          <w:ilvl w:val="2"/>
          <w:numId w:val="19"/>
        </w:numPr>
        <w:shd w:val="clear" w:color="auto" w:fill="FFFFFF"/>
        <w:tabs>
          <w:tab w:val="left" w:pos="851"/>
          <w:tab w:val="left" w:pos="1560"/>
        </w:tabs>
        <w:autoSpaceDE w:val="0"/>
        <w:autoSpaceDN w:val="0"/>
        <w:adjustRightInd w:val="0"/>
        <w:spacing w:after="0" w:line="240" w:lineRule="auto"/>
        <w:jc w:val="both"/>
        <w:rPr>
          <w:rFonts w:ascii="Trebuchet MS" w:eastAsiaTheme="minorHAnsi" w:hAnsi="Trebuchet MS"/>
          <w:vanish/>
          <w:lang w:eastAsia="en-US"/>
        </w:rPr>
      </w:pPr>
    </w:p>
    <w:p w14:paraId="15500A78" w14:textId="48C20E57" w:rsidR="0076418B" w:rsidRPr="0076418B" w:rsidRDefault="00A33737" w:rsidP="00723F56">
      <w:pPr>
        <w:numPr>
          <w:ilvl w:val="2"/>
          <w:numId w:val="1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sidRPr="00A33737">
        <w:rPr>
          <w:rFonts w:ascii="Trebuchet MS" w:hAnsi="Trebuchet MS"/>
        </w:rPr>
        <w:t xml:space="preserve">Galimo Konkurso laimėtojo bus prašoma pateikti </w:t>
      </w:r>
      <w:r w:rsidR="0076418B" w:rsidRPr="0076418B">
        <w:rPr>
          <w:rFonts w:ascii="Trebuchet MS" w:hAnsi="Trebuchet MS"/>
        </w:rPr>
        <w:t>:</w:t>
      </w:r>
    </w:p>
    <w:p w14:paraId="3AAE5C62" w14:textId="29D27137" w:rsidR="0076418B" w:rsidRPr="0076418B" w:rsidRDefault="0076418B" w:rsidP="001B2D6C">
      <w:pPr>
        <w:numPr>
          <w:ilvl w:val="3"/>
          <w:numId w:val="19"/>
        </w:numPr>
        <w:shd w:val="clear" w:color="auto" w:fill="FFFFFF"/>
        <w:tabs>
          <w:tab w:val="clear" w:pos="2140"/>
          <w:tab w:val="left" w:pos="851"/>
          <w:tab w:val="left" w:pos="1560"/>
        </w:tabs>
        <w:autoSpaceDE w:val="0"/>
        <w:autoSpaceDN w:val="0"/>
        <w:adjustRightInd w:val="0"/>
        <w:spacing w:after="0" w:line="240" w:lineRule="auto"/>
        <w:ind w:left="0" w:firstLine="1418"/>
        <w:contextualSpacing/>
        <w:jc w:val="both"/>
        <w:rPr>
          <w:rFonts w:ascii="Trebuchet MS" w:hAnsi="Trebuchet MS"/>
        </w:rPr>
      </w:pPr>
      <w:r w:rsidRPr="0076418B">
        <w:rPr>
          <w:rFonts w:ascii="Trebuchet MS" w:hAnsi="Trebuchet MS"/>
        </w:rPr>
        <w:t xml:space="preserve">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32B0AA99" w14:textId="77777777" w:rsidR="0076418B" w:rsidRDefault="0076418B" w:rsidP="001B2D6C">
      <w:pPr>
        <w:numPr>
          <w:ilvl w:val="3"/>
          <w:numId w:val="19"/>
        </w:numPr>
        <w:shd w:val="clear" w:color="auto" w:fill="FFFFFF"/>
        <w:tabs>
          <w:tab w:val="clear" w:pos="2140"/>
          <w:tab w:val="left" w:pos="851"/>
          <w:tab w:val="left" w:pos="1560"/>
        </w:tabs>
        <w:autoSpaceDE w:val="0"/>
        <w:autoSpaceDN w:val="0"/>
        <w:adjustRightInd w:val="0"/>
        <w:spacing w:after="0" w:line="240" w:lineRule="auto"/>
        <w:ind w:left="0" w:firstLine="1418"/>
        <w:contextualSpacing/>
        <w:jc w:val="both"/>
        <w:rPr>
          <w:rFonts w:ascii="Trebuchet MS" w:hAnsi="Trebuchet MS"/>
        </w:rPr>
      </w:pPr>
      <w:r w:rsidRPr="0076418B">
        <w:rPr>
          <w:rFonts w:ascii="Trebuchet MS" w:hAnsi="Trebuchet MS"/>
        </w:rPr>
        <w:t>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F61B8C7" w14:textId="57AD073B" w:rsidR="00264404" w:rsidRDefault="00DD5642" w:rsidP="00C95DB1">
      <w:pPr>
        <w:numPr>
          <w:ilvl w:val="2"/>
          <w:numId w:val="1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Pr>
          <w:rFonts w:ascii="Trebuchet MS" w:hAnsi="Trebuchet MS"/>
          <w:color w:val="000000"/>
        </w:rPr>
        <w:t xml:space="preserve">Pirkėjas </w:t>
      </w:r>
      <w:r w:rsidR="0076418B" w:rsidRPr="0076418B">
        <w:rPr>
          <w:rFonts w:ascii="Trebuchet MS" w:hAnsi="Trebuchet MS"/>
        </w:rPr>
        <w:t>taip pat laik</w:t>
      </w:r>
      <w:r w:rsidR="0076418B">
        <w:rPr>
          <w:rFonts w:ascii="Trebuchet MS" w:hAnsi="Trebuchet MS"/>
        </w:rPr>
        <w:t>ys</w:t>
      </w:r>
      <w:r w:rsidR="0076418B" w:rsidRPr="0076418B">
        <w:rPr>
          <w:rFonts w:ascii="Trebuchet MS" w:hAnsi="Trebuchet MS"/>
        </w:rPr>
        <w:t xml:space="preserve">, kad </w:t>
      </w:r>
      <w:r w:rsidR="00660E1D" w:rsidRPr="0076418B">
        <w:rPr>
          <w:rFonts w:ascii="Trebuchet MS" w:hAnsi="Trebuchet MS"/>
        </w:rPr>
        <w:t xml:space="preserve">Tiekėjo </w:t>
      </w:r>
      <w:r w:rsidR="0076418B" w:rsidRPr="0076418B">
        <w:rPr>
          <w:rFonts w:ascii="Trebuchet MS" w:hAnsi="Trebuchet MS"/>
        </w:rPr>
        <w:t>siūlomos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3F4C922F" w14:textId="29EAC4D3" w:rsidR="00460B0F" w:rsidRPr="00F06D33" w:rsidRDefault="00660E1D" w:rsidP="00460B0F">
      <w:pPr>
        <w:numPr>
          <w:ilvl w:val="2"/>
          <w:numId w:val="19"/>
        </w:num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r w:rsidRPr="00264404">
        <w:rPr>
          <w:rFonts w:ascii="Trebuchet MS" w:hAnsi="Trebuchet MS"/>
        </w:rPr>
        <w:t xml:space="preserve">Sutarties </w:t>
      </w:r>
      <w:r w:rsidR="00264404" w:rsidRPr="00264404">
        <w:rPr>
          <w:rFonts w:ascii="Trebuchet MS" w:hAnsi="Trebuchet MS"/>
        </w:rPr>
        <w:t xml:space="preserve">sąlygas ir reikalavimus </w:t>
      </w:r>
      <w:r w:rsidRPr="00264404">
        <w:rPr>
          <w:rFonts w:ascii="Trebuchet MS" w:hAnsi="Trebuchet MS"/>
        </w:rPr>
        <w:t xml:space="preserve">Tiekėjas </w:t>
      </w:r>
      <w:r w:rsidR="00264404" w:rsidRPr="00264404">
        <w:rPr>
          <w:rFonts w:ascii="Trebuchet MS" w:hAnsi="Trebuchet MS"/>
        </w:rPr>
        <w:t>privalės vykdyti vadovaujantis duomenų saugą reglamentuojančių teisės aktų nuostatomis.</w:t>
      </w:r>
    </w:p>
    <w:p w14:paraId="7790EF36" w14:textId="77777777" w:rsidR="00460B0F" w:rsidRDefault="00460B0F" w:rsidP="00460B0F">
      <w:pPr>
        <w:shd w:val="clear" w:color="auto" w:fill="FFFFFF"/>
        <w:tabs>
          <w:tab w:val="left" w:pos="851"/>
          <w:tab w:val="left" w:pos="1560"/>
        </w:tabs>
        <w:autoSpaceDE w:val="0"/>
        <w:autoSpaceDN w:val="0"/>
        <w:adjustRightInd w:val="0"/>
        <w:spacing w:after="0" w:line="240" w:lineRule="auto"/>
        <w:contextualSpacing/>
        <w:jc w:val="both"/>
        <w:rPr>
          <w:rFonts w:ascii="Trebuchet MS" w:hAnsi="Trebuchet MS"/>
        </w:rPr>
      </w:pPr>
    </w:p>
    <w:p w14:paraId="215AE667" w14:textId="77777777" w:rsidR="009D571A" w:rsidRPr="00C3623D" w:rsidRDefault="009D571A" w:rsidP="009D571A">
      <w:pPr>
        <w:shd w:val="clear" w:color="auto" w:fill="FFFFFF"/>
        <w:tabs>
          <w:tab w:val="left" w:pos="709"/>
          <w:tab w:val="left" w:pos="851"/>
        </w:tabs>
        <w:autoSpaceDE w:val="0"/>
        <w:autoSpaceDN w:val="0"/>
        <w:adjustRightInd w:val="0"/>
        <w:contextualSpacing/>
        <w:jc w:val="both"/>
        <w:rPr>
          <w:rFonts w:ascii="Trebuchet MS" w:hAnsi="Trebuchet MS"/>
          <w:b/>
        </w:rPr>
      </w:pPr>
    </w:p>
    <w:p w14:paraId="7ED05080" w14:textId="5CD3ABBE" w:rsidR="00F0515E" w:rsidRDefault="009214CE" w:rsidP="009214CE">
      <w:pPr>
        <w:shd w:val="clear" w:color="auto" w:fill="FFFFFF"/>
        <w:tabs>
          <w:tab w:val="left" w:pos="851"/>
        </w:tabs>
        <w:autoSpaceDE w:val="0"/>
        <w:autoSpaceDN w:val="0"/>
        <w:adjustRightInd w:val="0"/>
        <w:spacing w:after="0" w:line="240" w:lineRule="auto"/>
        <w:ind w:left="709"/>
        <w:contextualSpacing/>
        <w:jc w:val="both"/>
        <w:rPr>
          <w:rFonts w:ascii="Trebuchet MS" w:hAnsi="Trebuchet MS"/>
          <w:b/>
        </w:rPr>
      </w:pPr>
      <w:r>
        <w:rPr>
          <w:rFonts w:ascii="Trebuchet MS" w:hAnsi="Trebuchet MS"/>
          <w:b/>
        </w:rPr>
        <w:t>1.</w:t>
      </w:r>
      <w:r w:rsidR="001B6304">
        <w:rPr>
          <w:rFonts w:ascii="Trebuchet MS" w:hAnsi="Trebuchet MS"/>
          <w:b/>
        </w:rPr>
        <w:t>5</w:t>
      </w:r>
      <w:r w:rsidR="00F0515E">
        <w:rPr>
          <w:rFonts w:ascii="Trebuchet MS" w:hAnsi="Trebuchet MS"/>
          <w:b/>
        </w:rPr>
        <w:t xml:space="preserve"> </w:t>
      </w:r>
      <w:r w:rsidR="009D571A" w:rsidRPr="00C3623D">
        <w:rPr>
          <w:rFonts w:ascii="Trebuchet MS" w:hAnsi="Trebuchet MS"/>
          <w:b/>
        </w:rPr>
        <w:t>Informacija apie pirkimo objektui galimai reikalingus duomenis ir sąryšius su kitomis VMI prie FM paslaugomis ar IS, būtinų integracijai vertinti:</w:t>
      </w:r>
    </w:p>
    <w:p w14:paraId="38B45F41" w14:textId="77777777" w:rsidR="00F0515E" w:rsidRPr="00F0515E" w:rsidRDefault="00F0515E" w:rsidP="00F0515E">
      <w:pPr>
        <w:shd w:val="clear" w:color="auto" w:fill="FFFFFF"/>
        <w:tabs>
          <w:tab w:val="left" w:pos="851"/>
        </w:tabs>
        <w:autoSpaceDE w:val="0"/>
        <w:autoSpaceDN w:val="0"/>
        <w:adjustRightInd w:val="0"/>
        <w:spacing w:after="0" w:line="240" w:lineRule="auto"/>
        <w:ind w:left="1069"/>
        <w:contextualSpacing/>
        <w:jc w:val="both"/>
        <w:rPr>
          <w:rFonts w:ascii="Trebuchet MS" w:hAnsi="Trebuchet MS"/>
          <w:b/>
        </w:rPr>
      </w:pPr>
    </w:p>
    <w:p w14:paraId="215AE669" w14:textId="06E9CE56" w:rsidR="009D571A" w:rsidRPr="00C3623D" w:rsidRDefault="009214CE" w:rsidP="00B03C60">
      <w:pPr>
        <w:shd w:val="clear" w:color="auto" w:fill="FFFFFF"/>
        <w:tabs>
          <w:tab w:val="left" w:pos="1418"/>
        </w:tabs>
        <w:autoSpaceDE w:val="0"/>
        <w:autoSpaceDN w:val="0"/>
        <w:adjustRightInd w:val="0"/>
        <w:spacing w:after="0" w:line="240" w:lineRule="auto"/>
        <w:contextualSpacing/>
        <w:jc w:val="both"/>
        <w:rPr>
          <w:rFonts w:ascii="Trebuchet MS" w:hAnsi="Trebuchet MS"/>
          <w:b/>
        </w:rPr>
      </w:pPr>
      <w:r>
        <w:rPr>
          <w:rFonts w:ascii="Trebuchet MS" w:hAnsi="Trebuchet MS"/>
          <w:color w:val="000000"/>
        </w:rPr>
        <w:t>1.</w:t>
      </w:r>
      <w:r w:rsidR="001B6304">
        <w:rPr>
          <w:rFonts w:ascii="Trebuchet MS" w:hAnsi="Trebuchet MS"/>
          <w:color w:val="000000"/>
        </w:rPr>
        <w:t>5</w:t>
      </w:r>
      <w:r w:rsidR="00B03C60">
        <w:rPr>
          <w:rFonts w:ascii="Trebuchet MS" w:hAnsi="Trebuchet MS"/>
          <w:color w:val="000000"/>
        </w:rPr>
        <w:t xml:space="preserve">.1.  </w:t>
      </w:r>
      <w:r w:rsidR="00CE1C42">
        <w:rPr>
          <w:rFonts w:ascii="Trebuchet MS" w:hAnsi="Trebuchet MS"/>
          <w:color w:val="000000"/>
        </w:rPr>
        <w:t>M</w:t>
      </w:r>
      <w:r w:rsidR="00D4752E" w:rsidRPr="00C3623D">
        <w:rPr>
          <w:rFonts w:ascii="Trebuchet MS" w:hAnsi="Trebuchet MS"/>
          <w:color w:val="000000"/>
        </w:rPr>
        <w:t>odernizuoti</w:t>
      </w:r>
      <w:r w:rsidR="009D571A" w:rsidRPr="00C3623D">
        <w:rPr>
          <w:rFonts w:ascii="Trebuchet MS" w:hAnsi="Trebuchet MS"/>
          <w:color w:val="000000"/>
        </w:rPr>
        <w:t xml:space="preserve"> </w:t>
      </w:r>
      <w:proofErr w:type="spellStart"/>
      <w:r w:rsidR="007170AD">
        <w:rPr>
          <w:rFonts w:ascii="Trebuchet MS" w:hAnsi="Trebuchet MS"/>
          <w:color w:val="000000"/>
        </w:rPr>
        <w:t>i.MAS</w:t>
      </w:r>
      <w:proofErr w:type="spellEnd"/>
      <w:r w:rsidR="009D571A" w:rsidRPr="00C3623D">
        <w:rPr>
          <w:rFonts w:ascii="Trebuchet MS" w:hAnsi="Trebuchet MS"/>
          <w:color w:val="000000"/>
        </w:rPr>
        <w:t xml:space="preserve"> </w:t>
      </w:r>
      <w:proofErr w:type="spellStart"/>
      <w:r w:rsidR="009D571A" w:rsidRPr="00C3623D">
        <w:rPr>
          <w:rFonts w:ascii="Trebuchet MS" w:hAnsi="Trebuchet MS"/>
          <w:color w:val="000000"/>
        </w:rPr>
        <w:t>funkcionalumai</w:t>
      </w:r>
      <w:proofErr w:type="spellEnd"/>
      <w:r w:rsidR="009D571A" w:rsidRPr="00C3623D">
        <w:rPr>
          <w:rFonts w:ascii="Trebuchet MS" w:hAnsi="Trebuchet MS"/>
          <w:color w:val="000000"/>
        </w:rPr>
        <w:t xml:space="preserve"> turi būti suderinami su jau veikiančiu </w:t>
      </w:r>
      <w:proofErr w:type="spellStart"/>
      <w:r w:rsidR="007170AD">
        <w:rPr>
          <w:rFonts w:ascii="Trebuchet MS" w:hAnsi="Trebuchet MS"/>
          <w:color w:val="000000"/>
        </w:rPr>
        <w:t>i.MAS</w:t>
      </w:r>
      <w:proofErr w:type="spellEnd"/>
      <w:r w:rsidR="009D571A" w:rsidRPr="00C3623D">
        <w:rPr>
          <w:rFonts w:ascii="Trebuchet MS" w:hAnsi="Trebuchet MS"/>
          <w:color w:val="000000"/>
        </w:rPr>
        <w:t xml:space="preserve"> funkcionalumu ir kitomis </w:t>
      </w:r>
      <w:r w:rsidR="00DD5642">
        <w:rPr>
          <w:rFonts w:ascii="Trebuchet MS" w:hAnsi="Trebuchet MS"/>
          <w:color w:val="000000"/>
        </w:rPr>
        <w:t xml:space="preserve">Pirkėjo </w:t>
      </w:r>
      <w:r w:rsidR="00D46F2E">
        <w:rPr>
          <w:rFonts w:ascii="Trebuchet MS" w:hAnsi="Trebuchet MS"/>
          <w:color w:val="000000"/>
        </w:rPr>
        <w:t>IS</w:t>
      </w:r>
      <w:r w:rsidR="009D571A" w:rsidRPr="00C3623D">
        <w:rPr>
          <w:rFonts w:ascii="Trebuchet MS" w:hAnsi="Trebuchet MS"/>
          <w:color w:val="000000"/>
        </w:rPr>
        <w:t>.</w:t>
      </w:r>
    </w:p>
    <w:p w14:paraId="215AE66A" w14:textId="7DA36586" w:rsidR="009D571A" w:rsidRDefault="00B26A30" w:rsidP="00B03C60">
      <w:pPr>
        <w:spacing w:after="0"/>
        <w:jc w:val="both"/>
        <w:rPr>
          <w:rFonts w:ascii="Trebuchet MS" w:hAnsi="Trebuchet MS"/>
          <w:color w:val="000000"/>
        </w:rPr>
      </w:pPr>
      <w:proofErr w:type="spellStart"/>
      <w:r>
        <w:rPr>
          <w:rFonts w:ascii="Trebuchet MS" w:hAnsi="Trebuchet MS"/>
          <w:color w:val="000000"/>
        </w:rPr>
        <w:t>i.MAS</w:t>
      </w:r>
      <w:proofErr w:type="spellEnd"/>
      <w:r w:rsidR="009D571A" w:rsidRPr="00C3623D">
        <w:rPr>
          <w:rFonts w:ascii="Trebuchet MS" w:hAnsi="Trebuchet MS"/>
          <w:color w:val="000000"/>
        </w:rPr>
        <w:t xml:space="preserve"> integracija su vidinėmis ir išorinėmis informacinėmis sistemomis turi būti realizuojama panaudojant naudojamų programinių produktų standartinius duomenų integravimo metodus ir</w:t>
      </w:r>
      <w:r w:rsidR="00B47817">
        <w:rPr>
          <w:rFonts w:ascii="Trebuchet MS" w:hAnsi="Trebuchet MS"/>
          <w:color w:val="000000"/>
        </w:rPr>
        <w:t xml:space="preserve"> / </w:t>
      </w:r>
      <w:r w:rsidR="009D571A" w:rsidRPr="00C3623D">
        <w:rPr>
          <w:rFonts w:ascii="Trebuchet MS" w:hAnsi="Trebuchet MS"/>
          <w:color w:val="000000"/>
        </w:rPr>
        <w:t xml:space="preserve">ar paslaugomis grindžiamą architektūrą SOA (angl. Service </w:t>
      </w:r>
      <w:proofErr w:type="spellStart"/>
      <w:r w:rsidR="009D571A" w:rsidRPr="00C3623D">
        <w:rPr>
          <w:rFonts w:ascii="Trebuchet MS" w:hAnsi="Trebuchet MS"/>
          <w:color w:val="000000"/>
        </w:rPr>
        <w:t>oriented</w:t>
      </w:r>
      <w:proofErr w:type="spellEnd"/>
      <w:r w:rsidR="009D571A" w:rsidRPr="00C3623D">
        <w:rPr>
          <w:rFonts w:ascii="Trebuchet MS" w:hAnsi="Trebuchet MS"/>
          <w:color w:val="000000"/>
        </w:rPr>
        <w:t xml:space="preserve"> </w:t>
      </w:r>
      <w:proofErr w:type="spellStart"/>
      <w:r w:rsidR="009D571A" w:rsidRPr="00C3623D">
        <w:rPr>
          <w:rFonts w:ascii="Trebuchet MS" w:hAnsi="Trebuchet MS"/>
          <w:color w:val="000000"/>
        </w:rPr>
        <w:t>architecture</w:t>
      </w:r>
      <w:proofErr w:type="spellEnd"/>
      <w:r w:rsidR="009D571A" w:rsidRPr="00C3623D">
        <w:rPr>
          <w:rFonts w:ascii="Trebuchet MS" w:hAnsi="Trebuchet MS"/>
          <w:color w:val="000000"/>
        </w:rPr>
        <w:t>).</w:t>
      </w:r>
    </w:p>
    <w:p w14:paraId="2710291E" w14:textId="27C39EAA" w:rsidR="005654F3" w:rsidRPr="00860558" w:rsidRDefault="009214CE" w:rsidP="00860558">
      <w:pPr>
        <w:spacing w:after="0"/>
        <w:jc w:val="both"/>
        <w:rPr>
          <w:rFonts w:ascii="Trebuchet MS" w:hAnsi="Trebuchet MS"/>
          <w:color w:val="000000"/>
        </w:rPr>
      </w:pPr>
      <w:r>
        <w:rPr>
          <w:rFonts w:ascii="Trebuchet MS" w:hAnsi="Trebuchet MS"/>
          <w:color w:val="000000"/>
        </w:rPr>
        <w:t>1.16</w:t>
      </w:r>
      <w:r w:rsidR="00A87460">
        <w:rPr>
          <w:rFonts w:ascii="Trebuchet MS" w:hAnsi="Trebuchet MS"/>
          <w:color w:val="000000"/>
        </w:rPr>
        <w:t xml:space="preserve">.2.  </w:t>
      </w:r>
      <w:proofErr w:type="spellStart"/>
      <w:r w:rsidR="007170AD">
        <w:rPr>
          <w:rFonts w:ascii="Trebuchet MS" w:eastAsia="SimSun" w:hAnsi="Trebuchet MS"/>
          <w:color w:val="000000"/>
        </w:rPr>
        <w:t>i.MAS</w:t>
      </w:r>
      <w:proofErr w:type="spellEnd"/>
      <w:r w:rsidR="005654F3" w:rsidRPr="005654F3">
        <w:rPr>
          <w:rFonts w:ascii="Trebuchet MS" w:eastAsia="SimSun" w:hAnsi="Trebuchet MS"/>
          <w:color w:val="000000"/>
        </w:rPr>
        <w:t xml:space="preserve"> komponentai veikia p</w:t>
      </w:r>
      <w:r w:rsidR="005654F3">
        <w:rPr>
          <w:rFonts w:ascii="Trebuchet MS" w:eastAsia="SimSun" w:hAnsi="Trebuchet MS"/>
        </w:rPr>
        <w:t>er du duomenų centrus. N</w:t>
      </w:r>
      <w:r w:rsidR="005654F3" w:rsidRPr="005654F3">
        <w:rPr>
          <w:rFonts w:ascii="Trebuchet MS" w:eastAsia="SimSun" w:hAnsi="Trebuchet MS"/>
          <w:color w:val="000000"/>
        </w:rPr>
        <w:t>audojami technologiniai sprendimai:</w:t>
      </w:r>
    </w:p>
    <w:p w14:paraId="4C76B8C2" w14:textId="745F3CE9" w:rsidR="005654F3" w:rsidRPr="00E14DEB"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 xml:space="preserve">.NET </w:t>
      </w:r>
      <w:proofErr w:type="spellStart"/>
      <w:r w:rsidRPr="00E14DEB">
        <w:rPr>
          <w:rFonts w:ascii="Trebuchet MS" w:hAnsi="Trebuchet MS"/>
          <w:sz w:val="22"/>
          <w:szCs w:val="22"/>
        </w:rPr>
        <w:t>Framework</w:t>
      </w:r>
      <w:proofErr w:type="spellEnd"/>
      <w:r w:rsidRPr="00E14DEB">
        <w:rPr>
          <w:rFonts w:ascii="Trebuchet MS" w:hAnsi="Trebuchet MS"/>
          <w:sz w:val="22"/>
          <w:szCs w:val="22"/>
        </w:rPr>
        <w:t>;</w:t>
      </w:r>
    </w:p>
    <w:p w14:paraId="019AD70D" w14:textId="4CFA56BA"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Apache</w:t>
      </w:r>
      <w:proofErr w:type="spellEnd"/>
      <w:r w:rsidRPr="00E14DEB">
        <w:rPr>
          <w:rFonts w:ascii="Trebuchet MS" w:hAnsi="Trebuchet MS"/>
          <w:sz w:val="22"/>
          <w:szCs w:val="22"/>
        </w:rPr>
        <w:t xml:space="preserve"> </w:t>
      </w:r>
      <w:proofErr w:type="spellStart"/>
      <w:r w:rsidRPr="00E14DEB">
        <w:rPr>
          <w:rFonts w:ascii="Trebuchet MS" w:hAnsi="Trebuchet MS"/>
          <w:sz w:val="22"/>
          <w:szCs w:val="22"/>
        </w:rPr>
        <w:t>Solr</w:t>
      </w:r>
      <w:proofErr w:type="spellEnd"/>
      <w:r w:rsidRPr="00E14DEB">
        <w:rPr>
          <w:rFonts w:ascii="Trebuchet MS" w:hAnsi="Trebuchet MS"/>
          <w:sz w:val="22"/>
          <w:szCs w:val="22"/>
        </w:rPr>
        <w:t>;</w:t>
      </w:r>
    </w:p>
    <w:p w14:paraId="2C38C8C5" w14:textId="3ADE032C"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Apache</w:t>
      </w:r>
      <w:proofErr w:type="spellEnd"/>
      <w:r w:rsidRPr="00E14DEB">
        <w:rPr>
          <w:rFonts w:ascii="Trebuchet MS" w:hAnsi="Trebuchet MS"/>
          <w:sz w:val="22"/>
          <w:szCs w:val="22"/>
        </w:rPr>
        <w:t xml:space="preserve"> </w:t>
      </w:r>
      <w:proofErr w:type="spellStart"/>
      <w:r w:rsidRPr="00E14DEB">
        <w:rPr>
          <w:rFonts w:ascii="Trebuchet MS" w:hAnsi="Trebuchet MS"/>
          <w:sz w:val="22"/>
          <w:szCs w:val="22"/>
        </w:rPr>
        <w:t>Tomcat</w:t>
      </w:r>
      <w:proofErr w:type="spellEnd"/>
      <w:r w:rsidRPr="00E14DEB">
        <w:rPr>
          <w:rFonts w:ascii="Trebuchet MS" w:hAnsi="Trebuchet MS"/>
          <w:sz w:val="22"/>
          <w:szCs w:val="22"/>
        </w:rPr>
        <w:t xml:space="preserve">; </w:t>
      </w:r>
    </w:p>
    <w:p w14:paraId="197AE624" w14:textId="722C9482" w:rsidR="005654F3" w:rsidRPr="00E14DEB"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CAS (</w:t>
      </w:r>
      <w:proofErr w:type="spellStart"/>
      <w:r w:rsidRPr="00E14DEB">
        <w:rPr>
          <w:rFonts w:ascii="Trebuchet MS" w:hAnsi="Trebuchet MS"/>
          <w:sz w:val="22"/>
          <w:szCs w:val="22"/>
        </w:rPr>
        <w:t>Central</w:t>
      </w:r>
      <w:proofErr w:type="spellEnd"/>
      <w:r w:rsidRPr="00E14DEB">
        <w:rPr>
          <w:rFonts w:ascii="Trebuchet MS" w:hAnsi="Trebuchet MS"/>
          <w:sz w:val="22"/>
          <w:szCs w:val="22"/>
        </w:rPr>
        <w:t xml:space="preserve"> </w:t>
      </w:r>
      <w:proofErr w:type="spellStart"/>
      <w:r w:rsidRPr="00E14DEB">
        <w:rPr>
          <w:rFonts w:ascii="Trebuchet MS" w:hAnsi="Trebuchet MS"/>
          <w:sz w:val="22"/>
          <w:szCs w:val="22"/>
        </w:rPr>
        <w:t>Authentication</w:t>
      </w:r>
      <w:proofErr w:type="spellEnd"/>
      <w:r w:rsidRPr="00E14DEB">
        <w:rPr>
          <w:rFonts w:ascii="Trebuchet MS" w:hAnsi="Trebuchet MS"/>
          <w:sz w:val="22"/>
          <w:szCs w:val="22"/>
        </w:rPr>
        <w:t xml:space="preserve"> </w:t>
      </w:r>
      <w:proofErr w:type="spellStart"/>
      <w:r w:rsidRPr="00E14DEB">
        <w:rPr>
          <w:rFonts w:ascii="Trebuchet MS" w:hAnsi="Trebuchet MS"/>
          <w:sz w:val="22"/>
          <w:szCs w:val="22"/>
        </w:rPr>
        <w:t>Servi</w:t>
      </w:r>
      <w:r>
        <w:rPr>
          <w:rFonts w:ascii="Trebuchet MS" w:hAnsi="Trebuchet MS"/>
          <w:sz w:val="22"/>
          <w:szCs w:val="22"/>
        </w:rPr>
        <w:t>ces</w:t>
      </w:r>
      <w:proofErr w:type="spellEnd"/>
      <w:r w:rsidRPr="00E14DEB">
        <w:rPr>
          <w:rFonts w:ascii="Trebuchet MS" w:hAnsi="Trebuchet MS"/>
          <w:sz w:val="22"/>
          <w:szCs w:val="22"/>
        </w:rPr>
        <w:t>);</w:t>
      </w:r>
    </w:p>
    <w:p w14:paraId="1ADBB761" w14:textId="334A4427"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Elasticsearch</w:t>
      </w:r>
      <w:proofErr w:type="spellEnd"/>
      <w:r w:rsidRPr="00E14DEB">
        <w:rPr>
          <w:rFonts w:ascii="Trebuchet MS" w:hAnsi="Trebuchet MS"/>
          <w:sz w:val="22"/>
          <w:szCs w:val="22"/>
        </w:rPr>
        <w:t>;</w:t>
      </w:r>
    </w:p>
    <w:p w14:paraId="7A16BA39" w14:textId="432548A3" w:rsidR="005654F3" w:rsidRPr="00E14DEB"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 xml:space="preserve">IIS (Internet </w:t>
      </w:r>
      <w:proofErr w:type="spellStart"/>
      <w:r w:rsidRPr="00E14DEB">
        <w:rPr>
          <w:rFonts w:ascii="Trebuchet MS" w:hAnsi="Trebuchet MS"/>
          <w:sz w:val="22"/>
          <w:szCs w:val="22"/>
        </w:rPr>
        <w:t>Information</w:t>
      </w:r>
      <w:proofErr w:type="spellEnd"/>
      <w:r w:rsidRPr="00E14DEB">
        <w:rPr>
          <w:rFonts w:ascii="Trebuchet MS" w:hAnsi="Trebuchet MS"/>
          <w:sz w:val="22"/>
          <w:szCs w:val="22"/>
        </w:rPr>
        <w:t xml:space="preserve"> </w:t>
      </w:r>
      <w:proofErr w:type="spellStart"/>
      <w:r w:rsidRPr="00E14DEB">
        <w:rPr>
          <w:rFonts w:ascii="Trebuchet MS" w:hAnsi="Trebuchet MS"/>
          <w:sz w:val="22"/>
          <w:szCs w:val="22"/>
        </w:rPr>
        <w:t>Services</w:t>
      </w:r>
      <w:proofErr w:type="spellEnd"/>
      <w:r w:rsidRPr="00E14DEB">
        <w:rPr>
          <w:rFonts w:ascii="Trebuchet MS" w:hAnsi="Trebuchet MS"/>
          <w:sz w:val="22"/>
          <w:szCs w:val="22"/>
        </w:rPr>
        <w:t>);</w:t>
      </w:r>
    </w:p>
    <w:p w14:paraId="54F304D2" w14:textId="08605F19" w:rsidR="005654F3" w:rsidRPr="00E14DEB"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 xml:space="preserve">Java </w:t>
      </w:r>
      <w:proofErr w:type="spellStart"/>
      <w:r w:rsidRPr="00E14DEB">
        <w:rPr>
          <w:rFonts w:ascii="Trebuchet MS" w:hAnsi="Trebuchet MS"/>
          <w:sz w:val="22"/>
          <w:szCs w:val="22"/>
        </w:rPr>
        <w:t>jsp</w:t>
      </w:r>
      <w:proofErr w:type="spellEnd"/>
      <w:r w:rsidRPr="00E14DEB">
        <w:rPr>
          <w:rFonts w:ascii="Trebuchet MS" w:hAnsi="Trebuchet MS"/>
          <w:sz w:val="22"/>
          <w:szCs w:val="22"/>
        </w:rPr>
        <w:t>;</w:t>
      </w:r>
    </w:p>
    <w:p w14:paraId="0A0CC1F0" w14:textId="742CF94D" w:rsidR="005654F3" w:rsidRPr="00E14DEB"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JDK;</w:t>
      </w:r>
    </w:p>
    <w:p w14:paraId="2678B8E7" w14:textId="7C64FA27"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LifeRay</w:t>
      </w:r>
      <w:proofErr w:type="spellEnd"/>
      <w:r w:rsidRPr="00E14DEB">
        <w:rPr>
          <w:rFonts w:ascii="Trebuchet MS" w:hAnsi="Trebuchet MS"/>
          <w:sz w:val="22"/>
          <w:szCs w:val="22"/>
        </w:rPr>
        <w:t>;</w:t>
      </w:r>
    </w:p>
    <w:p w14:paraId="005A4FE9" w14:textId="48DD9BAF"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Moodle</w:t>
      </w:r>
      <w:proofErr w:type="spellEnd"/>
      <w:r w:rsidRPr="00E14DEB">
        <w:rPr>
          <w:rFonts w:ascii="Trebuchet MS" w:hAnsi="Trebuchet MS"/>
          <w:sz w:val="22"/>
          <w:szCs w:val="22"/>
        </w:rPr>
        <w:t>;</w:t>
      </w:r>
    </w:p>
    <w:p w14:paraId="23B856E4" w14:textId="78AA699A"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OptimalSite</w:t>
      </w:r>
      <w:proofErr w:type="spellEnd"/>
      <w:r w:rsidRPr="00E14DEB">
        <w:rPr>
          <w:rFonts w:ascii="Trebuchet MS" w:hAnsi="Trebuchet MS"/>
          <w:sz w:val="22"/>
          <w:szCs w:val="22"/>
        </w:rPr>
        <w:t>;</w:t>
      </w:r>
    </w:p>
    <w:p w14:paraId="71EA39F9" w14:textId="3CA241C4"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Oracle</w:t>
      </w:r>
      <w:proofErr w:type="spellEnd"/>
      <w:r w:rsidRPr="00E14DEB">
        <w:rPr>
          <w:rFonts w:ascii="Trebuchet MS" w:hAnsi="Trebuchet MS"/>
          <w:sz w:val="22"/>
          <w:szCs w:val="22"/>
        </w:rPr>
        <w:t xml:space="preserve"> BI Publisher;</w:t>
      </w:r>
    </w:p>
    <w:p w14:paraId="41BF092E" w14:textId="37C1C9C1"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Oracle</w:t>
      </w:r>
      <w:proofErr w:type="spellEnd"/>
      <w:r w:rsidRPr="00E14DEB">
        <w:rPr>
          <w:rFonts w:ascii="Trebuchet MS" w:hAnsi="Trebuchet MS"/>
          <w:sz w:val="22"/>
          <w:szCs w:val="22"/>
        </w:rPr>
        <w:t xml:space="preserve"> Service Bus;</w:t>
      </w:r>
    </w:p>
    <w:p w14:paraId="58D01023" w14:textId="2065CAE1"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Oracle</w:t>
      </w:r>
      <w:proofErr w:type="spellEnd"/>
      <w:r w:rsidRPr="00E14DEB">
        <w:rPr>
          <w:rFonts w:ascii="Trebuchet MS" w:hAnsi="Trebuchet MS"/>
          <w:sz w:val="22"/>
          <w:szCs w:val="22"/>
        </w:rPr>
        <w:t xml:space="preserve"> SOA </w:t>
      </w:r>
      <w:proofErr w:type="spellStart"/>
      <w:r w:rsidRPr="00E14DEB">
        <w:rPr>
          <w:rFonts w:ascii="Trebuchet MS" w:hAnsi="Trebuchet MS"/>
          <w:sz w:val="22"/>
          <w:szCs w:val="22"/>
        </w:rPr>
        <w:t>Suite</w:t>
      </w:r>
      <w:proofErr w:type="spellEnd"/>
      <w:r w:rsidRPr="00E14DEB">
        <w:rPr>
          <w:rFonts w:ascii="Trebuchet MS" w:hAnsi="Trebuchet MS"/>
          <w:sz w:val="22"/>
          <w:szCs w:val="22"/>
        </w:rPr>
        <w:t xml:space="preserve">; </w:t>
      </w:r>
    </w:p>
    <w:p w14:paraId="4107F42B" w14:textId="7C24E470" w:rsidR="005654F3" w:rsidRPr="00E14DEB" w:rsidRDefault="005654F3" w:rsidP="005654F3">
      <w:pPr>
        <w:pStyle w:val="Default"/>
        <w:numPr>
          <w:ilvl w:val="0"/>
          <w:numId w:val="17"/>
        </w:numPr>
        <w:jc w:val="both"/>
        <w:rPr>
          <w:rFonts w:ascii="Trebuchet MS" w:hAnsi="Trebuchet MS"/>
          <w:sz w:val="22"/>
          <w:szCs w:val="22"/>
        </w:rPr>
      </w:pPr>
      <w:proofErr w:type="spellStart"/>
      <w:r w:rsidRPr="00E14DEB">
        <w:rPr>
          <w:rFonts w:ascii="Trebuchet MS" w:hAnsi="Trebuchet MS"/>
          <w:sz w:val="22"/>
          <w:szCs w:val="22"/>
        </w:rPr>
        <w:t>Oracle</w:t>
      </w:r>
      <w:proofErr w:type="spellEnd"/>
      <w:r w:rsidRPr="00E14DEB">
        <w:rPr>
          <w:rFonts w:ascii="Trebuchet MS" w:hAnsi="Trebuchet MS"/>
          <w:sz w:val="22"/>
          <w:szCs w:val="22"/>
        </w:rPr>
        <w:t xml:space="preserve"> </w:t>
      </w:r>
      <w:proofErr w:type="spellStart"/>
      <w:r w:rsidRPr="00E14DEB">
        <w:rPr>
          <w:rFonts w:ascii="Trebuchet MS" w:hAnsi="Trebuchet MS"/>
          <w:sz w:val="22"/>
          <w:szCs w:val="22"/>
        </w:rPr>
        <w:t>WebLogic</w:t>
      </w:r>
      <w:proofErr w:type="spellEnd"/>
      <w:r w:rsidRPr="00E14DEB">
        <w:rPr>
          <w:rFonts w:ascii="Trebuchet MS" w:hAnsi="Trebuchet MS"/>
          <w:sz w:val="22"/>
          <w:szCs w:val="22"/>
        </w:rPr>
        <w:t xml:space="preserve">; </w:t>
      </w:r>
    </w:p>
    <w:p w14:paraId="692EED36" w14:textId="2E5CA090" w:rsidR="005654F3" w:rsidRPr="00E14DEB"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PHP;</w:t>
      </w:r>
    </w:p>
    <w:p w14:paraId="484F176B" w14:textId="3288822A" w:rsidR="005654F3" w:rsidRPr="00E14DEB"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RDBVS: MySQL;</w:t>
      </w:r>
    </w:p>
    <w:p w14:paraId="139C4555" w14:textId="39F65488" w:rsidR="005654F3" w:rsidRDefault="005654F3" w:rsidP="005654F3">
      <w:pPr>
        <w:pStyle w:val="Default"/>
        <w:numPr>
          <w:ilvl w:val="0"/>
          <w:numId w:val="17"/>
        </w:numPr>
        <w:jc w:val="both"/>
        <w:rPr>
          <w:rFonts w:ascii="Trebuchet MS" w:hAnsi="Trebuchet MS"/>
          <w:sz w:val="22"/>
          <w:szCs w:val="22"/>
        </w:rPr>
      </w:pPr>
      <w:r w:rsidRPr="00E14DEB">
        <w:rPr>
          <w:rFonts w:ascii="Trebuchet MS" w:hAnsi="Trebuchet MS"/>
          <w:sz w:val="22"/>
          <w:szCs w:val="22"/>
        </w:rPr>
        <w:t>RDBVS: MS SQL 2008;</w:t>
      </w:r>
      <w:r>
        <w:rPr>
          <w:rFonts w:ascii="Trebuchet MS" w:hAnsi="Trebuchet MS"/>
          <w:sz w:val="22"/>
          <w:szCs w:val="22"/>
        </w:rPr>
        <w:t xml:space="preserve"> </w:t>
      </w:r>
    </w:p>
    <w:p w14:paraId="5E77C21E" w14:textId="77777777" w:rsidR="005654F3" w:rsidRDefault="005654F3" w:rsidP="005654F3">
      <w:pPr>
        <w:pStyle w:val="Default"/>
        <w:numPr>
          <w:ilvl w:val="0"/>
          <w:numId w:val="14"/>
        </w:numPr>
        <w:jc w:val="both"/>
        <w:rPr>
          <w:rFonts w:ascii="Trebuchet MS" w:hAnsi="Trebuchet MS"/>
          <w:sz w:val="22"/>
          <w:szCs w:val="22"/>
        </w:rPr>
      </w:pPr>
      <w:r w:rsidRPr="00E14DEB">
        <w:rPr>
          <w:rFonts w:ascii="Trebuchet MS" w:hAnsi="Trebuchet MS"/>
          <w:sz w:val="22"/>
          <w:szCs w:val="22"/>
        </w:rPr>
        <w:t xml:space="preserve">RDBVS: </w:t>
      </w:r>
      <w:proofErr w:type="spellStart"/>
      <w:r w:rsidRPr="00E14DEB">
        <w:rPr>
          <w:rFonts w:ascii="Trebuchet MS" w:hAnsi="Trebuchet MS"/>
          <w:sz w:val="22"/>
          <w:szCs w:val="22"/>
        </w:rPr>
        <w:t>Oracle</w:t>
      </w:r>
      <w:proofErr w:type="spellEnd"/>
      <w:r w:rsidRPr="00E14DEB">
        <w:rPr>
          <w:rFonts w:ascii="Trebuchet MS" w:hAnsi="Trebuchet MS"/>
          <w:sz w:val="22"/>
          <w:szCs w:val="22"/>
        </w:rPr>
        <w:t xml:space="preserve"> 18c; </w:t>
      </w:r>
    </w:p>
    <w:p w14:paraId="215AE678" w14:textId="5D76E243" w:rsidR="00F6730B" w:rsidRPr="00192EEE" w:rsidRDefault="005654F3" w:rsidP="00D73593">
      <w:pPr>
        <w:pStyle w:val="Default"/>
        <w:numPr>
          <w:ilvl w:val="0"/>
          <w:numId w:val="14"/>
        </w:numPr>
        <w:rPr>
          <w:rFonts w:ascii="Trebuchet MS" w:hAnsi="Trebuchet MS"/>
          <w:sz w:val="22"/>
          <w:szCs w:val="22"/>
        </w:rPr>
      </w:pPr>
      <w:r w:rsidRPr="00D73593">
        <w:rPr>
          <w:rFonts w:ascii="Trebuchet MS" w:hAnsi="Trebuchet MS"/>
          <w:sz w:val="22"/>
          <w:szCs w:val="22"/>
        </w:rPr>
        <w:t>RDBMS_18.10.0.0.0DBRU_LINUX.X64_200325.</w:t>
      </w:r>
    </w:p>
    <w:p w14:paraId="377968E6" w14:textId="77777777" w:rsidR="00192EEE" w:rsidRPr="00D73593" w:rsidRDefault="00192EEE" w:rsidP="00FB54C5">
      <w:pPr>
        <w:pStyle w:val="Default"/>
        <w:ind w:left="1287"/>
        <w:rPr>
          <w:rFonts w:ascii="Trebuchet MS" w:hAnsi="Trebuchet MS"/>
          <w:b/>
        </w:rPr>
      </w:pPr>
    </w:p>
    <w:sectPr w:rsidR="00192EEE" w:rsidRPr="00D73593" w:rsidSect="00A95AA9">
      <w:footerReference w:type="default" r:id="rId11"/>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E2E6" w14:textId="77777777" w:rsidR="009165B0" w:rsidRDefault="009165B0" w:rsidP="00B959A5">
      <w:pPr>
        <w:spacing w:after="0" w:line="240" w:lineRule="auto"/>
      </w:pPr>
      <w:r>
        <w:separator/>
      </w:r>
    </w:p>
  </w:endnote>
  <w:endnote w:type="continuationSeparator" w:id="0">
    <w:p w14:paraId="6DFF1287" w14:textId="77777777" w:rsidR="009165B0" w:rsidRDefault="009165B0" w:rsidP="00B9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825419"/>
      <w:docPartObj>
        <w:docPartGallery w:val="Page Numbers (Bottom of Page)"/>
        <w:docPartUnique/>
      </w:docPartObj>
    </w:sdtPr>
    <w:sdtEndPr/>
    <w:sdtContent>
      <w:p w14:paraId="3D74C538" w14:textId="074210BA" w:rsidR="00B959A5" w:rsidRDefault="00B959A5">
        <w:pPr>
          <w:pStyle w:val="Porat"/>
          <w:jc w:val="right"/>
        </w:pPr>
        <w:r>
          <w:fldChar w:fldCharType="begin"/>
        </w:r>
        <w:r>
          <w:instrText>PAGE   \* MERGEFORMAT</w:instrText>
        </w:r>
        <w:r>
          <w:fldChar w:fldCharType="separate"/>
        </w:r>
        <w:r w:rsidR="00B23BF4">
          <w:rPr>
            <w:noProof/>
          </w:rPr>
          <w:t>1</w:t>
        </w:r>
        <w:r>
          <w:fldChar w:fldCharType="end"/>
        </w:r>
      </w:p>
    </w:sdtContent>
  </w:sdt>
  <w:p w14:paraId="57B5C2A0" w14:textId="77777777" w:rsidR="00B959A5" w:rsidRDefault="00B959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23E1" w14:textId="77777777" w:rsidR="009165B0" w:rsidRDefault="009165B0" w:rsidP="00B959A5">
      <w:pPr>
        <w:spacing w:after="0" w:line="240" w:lineRule="auto"/>
      </w:pPr>
      <w:r>
        <w:separator/>
      </w:r>
    </w:p>
  </w:footnote>
  <w:footnote w:type="continuationSeparator" w:id="0">
    <w:p w14:paraId="3B62AB1E" w14:textId="77777777" w:rsidR="009165B0" w:rsidRDefault="009165B0" w:rsidP="00B95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8A2"/>
    <w:multiLevelType w:val="hybridMultilevel"/>
    <w:tmpl w:val="ACD2665E"/>
    <w:lvl w:ilvl="0" w:tplc="4E26881A">
      <w:numFmt w:val="bullet"/>
      <w:lvlText w:val="•"/>
      <w:lvlJc w:val="left"/>
      <w:pPr>
        <w:ind w:left="1287" w:hanging="720"/>
      </w:pPr>
      <w:rPr>
        <w:rFonts w:ascii="Trebuchet MS" w:eastAsia="Times New Roman" w:hAnsi="Trebuchet MS"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747782"/>
    <w:multiLevelType w:val="hybridMultilevel"/>
    <w:tmpl w:val="95FA036A"/>
    <w:lvl w:ilvl="0" w:tplc="D470718C">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60A41"/>
    <w:multiLevelType w:val="multilevel"/>
    <w:tmpl w:val="8718041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b w:val="0"/>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4" w15:restartNumberingAfterBreak="0">
    <w:nsid w:val="0B84767D"/>
    <w:multiLevelType w:val="multilevel"/>
    <w:tmpl w:val="DEA4D6E0"/>
    <w:lvl w:ilvl="0">
      <w:start w:val="2"/>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1613F"/>
    <w:multiLevelType w:val="hybridMultilevel"/>
    <w:tmpl w:val="4818338A"/>
    <w:lvl w:ilvl="0" w:tplc="992C9100">
      <w:start w:val="1"/>
      <w:numFmt w:val="upperLetter"/>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7" w15:restartNumberingAfterBreak="0">
    <w:nsid w:val="13FF56F6"/>
    <w:multiLevelType w:val="multilevel"/>
    <w:tmpl w:val="4292598C"/>
    <w:lvl w:ilvl="0">
      <w:start w:val="1"/>
      <w:numFmt w:val="decimal"/>
      <w:lvlText w:val="%1"/>
      <w:lvlJc w:val="left"/>
      <w:pPr>
        <w:ind w:left="684" w:hanging="684"/>
      </w:pPr>
      <w:rPr>
        <w:rFonts w:hint="default"/>
      </w:rPr>
    </w:lvl>
    <w:lvl w:ilvl="1">
      <w:start w:val="1"/>
      <w:numFmt w:val="decimal"/>
      <w:lvlText w:val="%1.%2"/>
      <w:lvlJc w:val="left"/>
      <w:pPr>
        <w:ind w:left="920" w:hanging="684"/>
      </w:pPr>
      <w:rPr>
        <w:rFonts w:hint="default"/>
      </w:rPr>
    </w:lvl>
    <w:lvl w:ilvl="2">
      <w:start w:val="3"/>
      <w:numFmt w:val="decimal"/>
      <w:lvlText w:val="%1.%2.%3"/>
      <w:lvlJc w:val="left"/>
      <w:pPr>
        <w:ind w:left="1192" w:hanging="720"/>
      </w:pPr>
      <w:rPr>
        <w:rFonts w:hint="default"/>
      </w:rPr>
    </w:lvl>
    <w:lvl w:ilvl="3">
      <w:start w:val="1"/>
      <w:numFmt w:val="decimal"/>
      <w:lvlText w:val="%1.%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1403728C"/>
    <w:multiLevelType w:val="multilevel"/>
    <w:tmpl w:val="AA9A8972"/>
    <w:lvl w:ilvl="0">
      <w:start w:val="1"/>
      <w:numFmt w:val="decimal"/>
      <w:lvlText w:val="%1"/>
      <w:lvlJc w:val="left"/>
      <w:pPr>
        <w:ind w:left="684" w:hanging="684"/>
      </w:pPr>
      <w:rPr>
        <w:rFonts w:hint="default"/>
      </w:rPr>
    </w:lvl>
    <w:lvl w:ilvl="1">
      <w:start w:val="1"/>
      <w:numFmt w:val="decimal"/>
      <w:lvlText w:val="%1.%2"/>
      <w:lvlJc w:val="left"/>
      <w:pPr>
        <w:ind w:left="920" w:hanging="684"/>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17252E13"/>
    <w:multiLevelType w:val="multilevel"/>
    <w:tmpl w:val="7D161384"/>
    <w:lvl w:ilvl="0">
      <w:start w:val="1"/>
      <w:numFmt w:val="decimal"/>
      <w:lvlText w:val="%1"/>
      <w:lvlJc w:val="left"/>
      <w:pPr>
        <w:ind w:left="792" w:hanging="792"/>
      </w:pPr>
      <w:rPr>
        <w:rFonts w:hint="default"/>
        <w:b w:val="0"/>
      </w:rPr>
    </w:lvl>
    <w:lvl w:ilvl="1">
      <w:start w:val="1"/>
      <w:numFmt w:val="decimal"/>
      <w:lvlText w:val="%1.%2"/>
      <w:lvlJc w:val="left"/>
      <w:pPr>
        <w:ind w:left="792" w:hanging="792"/>
      </w:pPr>
      <w:rPr>
        <w:rFonts w:hint="default"/>
        <w:b w:val="0"/>
      </w:rPr>
    </w:lvl>
    <w:lvl w:ilvl="2">
      <w:start w:val="20"/>
      <w:numFmt w:val="decimal"/>
      <w:lvlText w:val="%1.%2.%3"/>
      <w:lvlJc w:val="left"/>
      <w:pPr>
        <w:ind w:left="792" w:hanging="792"/>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89C1C4C"/>
    <w:multiLevelType w:val="multilevel"/>
    <w:tmpl w:val="1216481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A157058"/>
    <w:multiLevelType w:val="hybridMultilevel"/>
    <w:tmpl w:val="5DB667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C0D0135"/>
    <w:multiLevelType w:val="multilevel"/>
    <w:tmpl w:val="FBF8E47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E93B13"/>
    <w:multiLevelType w:val="multilevel"/>
    <w:tmpl w:val="FE2C66A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4" w15:restartNumberingAfterBreak="0">
    <w:nsid w:val="44F53119"/>
    <w:multiLevelType w:val="hybridMultilevel"/>
    <w:tmpl w:val="23328B1C"/>
    <w:lvl w:ilvl="0" w:tplc="59BE29F0">
      <w:numFmt w:val="bullet"/>
      <w:lvlText w:val="-"/>
      <w:lvlJc w:val="left"/>
      <w:pPr>
        <w:ind w:left="720" w:hanging="360"/>
      </w:pPr>
      <w:rPr>
        <w:rFonts w:ascii="Trebuchet MS" w:eastAsia="Times New Roman" w:hAnsi="Trebuchet MS"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4E5ECB"/>
    <w:multiLevelType w:val="multilevel"/>
    <w:tmpl w:val="6E38F498"/>
    <w:lvl w:ilvl="0">
      <w:start w:val="1"/>
      <w:numFmt w:val="decimal"/>
      <w:lvlText w:val="2.2.17.%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3.4."/>
      <w:lvlJc w:val="left"/>
      <w:pPr>
        <w:tabs>
          <w:tab w:val="num" w:pos="720"/>
        </w:tabs>
        <w:ind w:left="0" w:firstLine="0"/>
      </w:pPr>
      <w:rPr>
        <w:rFonts w:hint="default"/>
        <w:b w:val="0"/>
      </w:rPr>
    </w:lvl>
    <w:lvl w:ilvl="3">
      <w:start w:val="1"/>
      <w:numFmt w:val="decimal"/>
      <w:lvlText w:val="1.14.%4"/>
      <w:lvlJc w:val="left"/>
      <w:pPr>
        <w:tabs>
          <w:tab w:val="num" w:pos="2141"/>
        </w:tabs>
        <w:ind w:left="2141"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BAF4601"/>
    <w:multiLevelType w:val="multilevel"/>
    <w:tmpl w:val="9206639E"/>
    <w:lvl w:ilvl="0">
      <w:start w:val="1"/>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7E7491"/>
    <w:multiLevelType w:val="multilevel"/>
    <w:tmpl w:val="D0C6D56E"/>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val="0"/>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3535853"/>
    <w:multiLevelType w:val="multilevel"/>
    <w:tmpl w:val="2FD0CD0E"/>
    <w:lvl w:ilvl="0">
      <w:start w:val="1"/>
      <w:numFmt w:val="decimal"/>
      <w:lvlText w:val="2.2.17.%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val="0"/>
      </w:rPr>
    </w:lvl>
    <w:lvl w:ilvl="3">
      <w:start w:val="1"/>
      <w:numFmt w:val="decimal"/>
      <w:lvlText w:val="1.1.13.%4"/>
      <w:lvlJc w:val="left"/>
      <w:pPr>
        <w:tabs>
          <w:tab w:val="num" w:pos="2141"/>
        </w:tabs>
        <w:ind w:left="2141"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AA4A1F"/>
    <w:multiLevelType w:val="hybridMultilevel"/>
    <w:tmpl w:val="B0ECC6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8086987"/>
    <w:multiLevelType w:val="multilevel"/>
    <w:tmpl w:val="8D0C6AE8"/>
    <w:lvl w:ilvl="0">
      <w:start w:val="1"/>
      <w:numFmt w:val="decimal"/>
      <w:lvlText w:val="2.2.17.%1"/>
      <w:lvlJc w:val="left"/>
      <w:pPr>
        <w:tabs>
          <w:tab w:val="num" w:pos="432"/>
        </w:tabs>
        <w:ind w:left="0" w:firstLine="0"/>
      </w:pPr>
      <w:rPr>
        <w:rFonts w:hint="default"/>
      </w:rPr>
    </w:lvl>
    <w:lvl w:ilvl="1">
      <w:start w:val="1"/>
      <w:numFmt w:val="decimal"/>
      <w:lvlText w:val="%1.2.%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val="0"/>
      </w:rPr>
    </w:lvl>
    <w:lvl w:ilvl="3">
      <w:start w:val="1"/>
      <w:numFmt w:val="decimal"/>
      <w:lvlText w:val="1.1.20.%4"/>
      <w:lvlJc w:val="left"/>
      <w:pPr>
        <w:tabs>
          <w:tab w:val="num" w:pos="2141"/>
        </w:tabs>
        <w:ind w:left="2141"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227950"/>
    <w:multiLevelType w:val="multilevel"/>
    <w:tmpl w:val="07B4CAE0"/>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4.%3."/>
      <w:lvlJc w:val="left"/>
      <w:pPr>
        <w:tabs>
          <w:tab w:val="num" w:pos="720"/>
        </w:tabs>
        <w:ind w:left="0" w:firstLine="0"/>
      </w:pPr>
      <w:rPr>
        <w:rFonts w:hint="default"/>
        <w:b w:val="0"/>
      </w:rPr>
    </w:lvl>
    <w:lvl w:ilvl="3">
      <w:start w:val="1"/>
      <w:numFmt w:val="decimal"/>
      <w:lvlText w:val="%1.4.%3.%4"/>
      <w:lvlJc w:val="left"/>
      <w:pPr>
        <w:tabs>
          <w:tab w:val="num" w:pos="2140"/>
        </w:tabs>
        <w:ind w:left="2140"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8123EE2"/>
    <w:multiLevelType w:val="multilevel"/>
    <w:tmpl w:val="8D0C6AE8"/>
    <w:lvl w:ilvl="0">
      <w:start w:val="1"/>
      <w:numFmt w:val="decimal"/>
      <w:lvlText w:val="2.2.17.%1"/>
      <w:lvlJc w:val="left"/>
      <w:pPr>
        <w:tabs>
          <w:tab w:val="num" w:pos="432"/>
        </w:tabs>
        <w:ind w:left="0" w:firstLine="0"/>
      </w:pPr>
      <w:rPr>
        <w:rFonts w:hint="default"/>
      </w:rPr>
    </w:lvl>
    <w:lvl w:ilvl="1">
      <w:start w:val="1"/>
      <w:numFmt w:val="decimal"/>
      <w:lvlText w:val="%1.2.%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val="0"/>
      </w:rPr>
    </w:lvl>
    <w:lvl w:ilvl="3">
      <w:start w:val="1"/>
      <w:numFmt w:val="decimal"/>
      <w:lvlText w:val="1.1.20.%4"/>
      <w:lvlJc w:val="left"/>
      <w:pPr>
        <w:tabs>
          <w:tab w:val="num" w:pos="2141"/>
        </w:tabs>
        <w:ind w:left="2141"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3490F57"/>
    <w:multiLevelType w:val="multilevel"/>
    <w:tmpl w:val="C0424820"/>
    <w:lvl w:ilvl="0">
      <w:start w:val="1"/>
      <w:numFmt w:val="decimal"/>
      <w:pStyle w:val="Antrat1"/>
      <w:lvlText w:val="%1."/>
      <w:lvlJc w:val="left"/>
      <w:pPr>
        <w:ind w:left="1287" w:hanging="360"/>
      </w:pPr>
    </w:lvl>
    <w:lvl w:ilvl="1">
      <w:start w:val="1"/>
      <w:numFmt w:val="decimal"/>
      <w:isLgl/>
      <w:lvlText w:val="%1.%2."/>
      <w:lvlJc w:val="left"/>
      <w:pPr>
        <w:ind w:left="3981" w:hanging="720"/>
      </w:pPr>
      <w:rPr>
        <w:rFonts w:hint="default"/>
      </w:rPr>
    </w:lvl>
    <w:lvl w:ilvl="2">
      <w:start w:val="1"/>
      <w:numFmt w:val="decimal"/>
      <w:isLgl/>
      <w:lvlText w:val="%1.%2.%3."/>
      <w:lvlJc w:val="left"/>
      <w:pPr>
        <w:ind w:left="2564" w:hanging="720"/>
      </w:pPr>
      <w:rPr>
        <w:rFonts w:hint="default"/>
        <w:b w:val="0"/>
      </w:rPr>
    </w:lvl>
    <w:lvl w:ilvl="3">
      <w:start w:val="1"/>
      <w:numFmt w:val="decimal"/>
      <w:isLgl/>
      <w:lvlText w:val="%1.%2.%3.%4."/>
      <w:lvlJc w:val="left"/>
      <w:pPr>
        <w:ind w:left="2498" w:hanging="1080"/>
      </w:pPr>
      <w:rPr>
        <w:rFonts w:hint="default"/>
        <w:strike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4" w15:restartNumberingAfterBreak="0">
    <w:nsid w:val="7784579E"/>
    <w:multiLevelType w:val="multilevel"/>
    <w:tmpl w:val="2FC60BF8"/>
    <w:lvl w:ilvl="0">
      <w:start w:val="1"/>
      <w:numFmt w:val="decimal"/>
      <w:lvlText w:val="%1"/>
      <w:lvlJc w:val="left"/>
      <w:pPr>
        <w:ind w:left="492" w:hanging="492"/>
      </w:pPr>
      <w:rPr>
        <w:rFonts w:hint="default"/>
      </w:rPr>
    </w:lvl>
    <w:lvl w:ilvl="1">
      <w:start w:val="3"/>
      <w:numFmt w:val="decimal"/>
      <w:lvlText w:val="%1.%2"/>
      <w:lvlJc w:val="left"/>
      <w:pPr>
        <w:ind w:left="492" w:hanging="49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2577A8"/>
    <w:multiLevelType w:val="hybridMultilevel"/>
    <w:tmpl w:val="37A63D5C"/>
    <w:lvl w:ilvl="0" w:tplc="3ED25D22">
      <w:start w:val="2015"/>
      <w:numFmt w:val="bullet"/>
      <w:lvlText w:val="-"/>
      <w:lvlJc w:val="left"/>
      <w:pPr>
        <w:ind w:left="1211" w:hanging="360"/>
      </w:pPr>
      <w:rPr>
        <w:rFonts w:ascii="Trebuchet MS" w:eastAsia="MS Mincho" w:hAnsi="Trebuchet M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7DBC5BD2"/>
    <w:multiLevelType w:val="hybridMultilevel"/>
    <w:tmpl w:val="F78A20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F356516"/>
    <w:multiLevelType w:val="multilevel"/>
    <w:tmpl w:val="9BF0B86A"/>
    <w:lvl w:ilvl="0">
      <w:start w:val="1"/>
      <w:numFmt w:val="decimal"/>
      <w:lvlText w:val="2.2.17.%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none"/>
      <w:lvlText w:val="1.3.5."/>
      <w:lvlJc w:val="left"/>
      <w:pPr>
        <w:tabs>
          <w:tab w:val="num" w:pos="720"/>
        </w:tabs>
        <w:ind w:left="0" w:firstLine="0"/>
      </w:pPr>
      <w:rPr>
        <w:rFonts w:hint="default"/>
        <w:b w:val="0"/>
      </w:rPr>
    </w:lvl>
    <w:lvl w:ilvl="3">
      <w:start w:val="1"/>
      <w:numFmt w:val="decimal"/>
      <w:lvlText w:val="1.14.%4"/>
      <w:lvlJc w:val="left"/>
      <w:pPr>
        <w:tabs>
          <w:tab w:val="num" w:pos="2141"/>
        </w:tabs>
        <w:ind w:left="2141"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3"/>
  </w:num>
  <w:num w:numId="3">
    <w:abstractNumId w:val="1"/>
  </w:num>
  <w:num w:numId="4">
    <w:abstractNumId w:val="2"/>
  </w:num>
  <w:num w:numId="5">
    <w:abstractNumId w:val="25"/>
  </w:num>
  <w:num w:numId="6">
    <w:abstractNumId w:val="4"/>
  </w:num>
  <w:num w:numId="7">
    <w:abstractNumId w:val="5"/>
  </w:num>
  <w:num w:numId="8">
    <w:abstractNumId w:val="13"/>
  </w:num>
  <w:num w:numId="9">
    <w:abstractNumId w:val="18"/>
  </w:num>
  <w:num w:numId="10">
    <w:abstractNumId w:val="14"/>
  </w:num>
  <w:num w:numId="11">
    <w:abstractNumId w:val="6"/>
  </w:num>
  <w:num w:numId="12">
    <w:abstractNumId w:val="17"/>
  </w:num>
  <w:num w:numId="13">
    <w:abstractNumId w:val="12"/>
  </w:num>
  <w:num w:numId="14">
    <w:abstractNumId w:val="26"/>
  </w:num>
  <w:num w:numId="15">
    <w:abstractNumId w:val="19"/>
  </w:num>
  <w:num w:numId="16">
    <w:abstractNumId w:val="0"/>
  </w:num>
  <w:num w:numId="17">
    <w:abstractNumId w:val="11"/>
  </w:num>
  <w:num w:numId="18">
    <w:abstractNumId w:val="23"/>
  </w:num>
  <w:num w:numId="19">
    <w:abstractNumId w:val="21"/>
  </w:num>
  <w:num w:numId="20">
    <w:abstractNumId w:val="15"/>
  </w:num>
  <w:num w:numId="21">
    <w:abstractNumId w:val="7"/>
  </w:num>
  <w:num w:numId="22">
    <w:abstractNumId w:val="22"/>
  </w:num>
  <w:num w:numId="23">
    <w:abstractNumId w:val="20"/>
  </w:num>
  <w:num w:numId="24">
    <w:abstractNumId w:val="8"/>
  </w:num>
  <w:num w:numId="25">
    <w:abstractNumId w:val="24"/>
  </w:num>
  <w:num w:numId="26">
    <w:abstractNumId w:val="23"/>
    <w:lvlOverride w:ilvl="0">
      <w:startOverride w:val="1"/>
    </w:lvlOverride>
    <w:lvlOverride w:ilvl="1">
      <w:startOverride w:val="1"/>
    </w:lvlOverride>
    <w:lvlOverride w:ilvl="2">
      <w:startOverride w:val="20"/>
    </w:lvlOverride>
    <w:lvlOverride w:ilvl="3">
      <w:startOverride w:val="1"/>
    </w:lvlOverride>
  </w:num>
  <w:num w:numId="27">
    <w:abstractNumId w:val="9"/>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BD"/>
    <w:rsid w:val="00001C04"/>
    <w:rsid w:val="00004BF1"/>
    <w:rsid w:val="000057C8"/>
    <w:rsid w:val="00020CBE"/>
    <w:rsid w:val="00023977"/>
    <w:rsid w:val="00023B83"/>
    <w:rsid w:val="00030396"/>
    <w:rsid w:val="0003255C"/>
    <w:rsid w:val="00032EC2"/>
    <w:rsid w:val="00036B40"/>
    <w:rsid w:val="00041D5C"/>
    <w:rsid w:val="0004404A"/>
    <w:rsid w:val="000473AD"/>
    <w:rsid w:val="00052837"/>
    <w:rsid w:val="00052F19"/>
    <w:rsid w:val="0005759B"/>
    <w:rsid w:val="00073D5F"/>
    <w:rsid w:val="00080E67"/>
    <w:rsid w:val="00090439"/>
    <w:rsid w:val="000906FE"/>
    <w:rsid w:val="00096096"/>
    <w:rsid w:val="000A0EAE"/>
    <w:rsid w:val="000B0E43"/>
    <w:rsid w:val="000B7412"/>
    <w:rsid w:val="000B7EB6"/>
    <w:rsid w:val="000C1EA6"/>
    <w:rsid w:val="000D1466"/>
    <w:rsid w:val="000D6522"/>
    <w:rsid w:val="000E27EF"/>
    <w:rsid w:val="000E463F"/>
    <w:rsid w:val="000E4F7F"/>
    <w:rsid w:val="000F0132"/>
    <w:rsid w:val="000F53F0"/>
    <w:rsid w:val="00113B13"/>
    <w:rsid w:val="001203AD"/>
    <w:rsid w:val="0012305C"/>
    <w:rsid w:val="00134C90"/>
    <w:rsid w:val="001376F5"/>
    <w:rsid w:val="00141E47"/>
    <w:rsid w:val="0015567B"/>
    <w:rsid w:val="0015641A"/>
    <w:rsid w:val="00162D52"/>
    <w:rsid w:val="0017186B"/>
    <w:rsid w:val="001722A9"/>
    <w:rsid w:val="00172EEA"/>
    <w:rsid w:val="001837DA"/>
    <w:rsid w:val="00184FDB"/>
    <w:rsid w:val="0018637F"/>
    <w:rsid w:val="0018721E"/>
    <w:rsid w:val="00187F8E"/>
    <w:rsid w:val="001915BC"/>
    <w:rsid w:val="00192B0E"/>
    <w:rsid w:val="00192EA3"/>
    <w:rsid w:val="00192EEE"/>
    <w:rsid w:val="00194F04"/>
    <w:rsid w:val="001A58E0"/>
    <w:rsid w:val="001B07F1"/>
    <w:rsid w:val="001B1A69"/>
    <w:rsid w:val="001B274E"/>
    <w:rsid w:val="001B2D6C"/>
    <w:rsid w:val="001B6304"/>
    <w:rsid w:val="001C25A1"/>
    <w:rsid w:val="001C3889"/>
    <w:rsid w:val="001D0521"/>
    <w:rsid w:val="001D107D"/>
    <w:rsid w:val="001D3702"/>
    <w:rsid w:val="001D787A"/>
    <w:rsid w:val="001E1BBF"/>
    <w:rsid w:val="001E4EC7"/>
    <w:rsid w:val="001E5229"/>
    <w:rsid w:val="00205AE2"/>
    <w:rsid w:val="002100FF"/>
    <w:rsid w:val="002110A6"/>
    <w:rsid w:val="0021587C"/>
    <w:rsid w:val="00220253"/>
    <w:rsid w:val="00220955"/>
    <w:rsid w:val="00223BFD"/>
    <w:rsid w:val="00224C31"/>
    <w:rsid w:val="00224D51"/>
    <w:rsid w:val="00225FC7"/>
    <w:rsid w:val="002417ED"/>
    <w:rsid w:val="00244D40"/>
    <w:rsid w:val="0025521C"/>
    <w:rsid w:val="00256B36"/>
    <w:rsid w:val="00264404"/>
    <w:rsid w:val="002746AD"/>
    <w:rsid w:val="00277EFE"/>
    <w:rsid w:val="0028336C"/>
    <w:rsid w:val="00297ED0"/>
    <w:rsid w:val="002A110C"/>
    <w:rsid w:val="002A4556"/>
    <w:rsid w:val="002A682F"/>
    <w:rsid w:val="002B705B"/>
    <w:rsid w:val="002C4288"/>
    <w:rsid w:val="002D1463"/>
    <w:rsid w:val="002E2911"/>
    <w:rsid w:val="002E42ED"/>
    <w:rsid w:val="002E705D"/>
    <w:rsid w:val="002F372D"/>
    <w:rsid w:val="00303B69"/>
    <w:rsid w:val="00303D4F"/>
    <w:rsid w:val="00304C1A"/>
    <w:rsid w:val="00304C3A"/>
    <w:rsid w:val="0030643D"/>
    <w:rsid w:val="003164FC"/>
    <w:rsid w:val="00325E5C"/>
    <w:rsid w:val="00336C50"/>
    <w:rsid w:val="00341360"/>
    <w:rsid w:val="0034181E"/>
    <w:rsid w:val="00342788"/>
    <w:rsid w:val="00343A3C"/>
    <w:rsid w:val="0034708E"/>
    <w:rsid w:val="003503AD"/>
    <w:rsid w:val="0035083D"/>
    <w:rsid w:val="00351BB5"/>
    <w:rsid w:val="00355426"/>
    <w:rsid w:val="00355D5A"/>
    <w:rsid w:val="0036364B"/>
    <w:rsid w:val="00363764"/>
    <w:rsid w:val="00365EA9"/>
    <w:rsid w:val="0036624B"/>
    <w:rsid w:val="00367E12"/>
    <w:rsid w:val="003718FD"/>
    <w:rsid w:val="00373564"/>
    <w:rsid w:val="003756EC"/>
    <w:rsid w:val="0037700B"/>
    <w:rsid w:val="00384488"/>
    <w:rsid w:val="003863B8"/>
    <w:rsid w:val="00394DE3"/>
    <w:rsid w:val="003958C5"/>
    <w:rsid w:val="003A22DB"/>
    <w:rsid w:val="003A2AD2"/>
    <w:rsid w:val="003A45D1"/>
    <w:rsid w:val="003A4A2E"/>
    <w:rsid w:val="003B34C6"/>
    <w:rsid w:val="003B3E0D"/>
    <w:rsid w:val="003C08C2"/>
    <w:rsid w:val="003C31BA"/>
    <w:rsid w:val="003C5259"/>
    <w:rsid w:val="003C6A9E"/>
    <w:rsid w:val="003C7B92"/>
    <w:rsid w:val="003D4383"/>
    <w:rsid w:val="003D7EC7"/>
    <w:rsid w:val="003F2154"/>
    <w:rsid w:val="003F3F1E"/>
    <w:rsid w:val="00400AA9"/>
    <w:rsid w:val="00406E4B"/>
    <w:rsid w:val="00414767"/>
    <w:rsid w:val="00417BCC"/>
    <w:rsid w:val="00436F9A"/>
    <w:rsid w:val="004409D4"/>
    <w:rsid w:val="0044326B"/>
    <w:rsid w:val="0044489A"/>
    <w:rsid w:val="00444B3E"/>
    <w:rsid w:val="00447D32"/>
    <w:rsid w:val="0045086D"/>
    <w:rsid w:val="004520A3"/>
    <w:rsid w:val="0045331C"/>
    <w:rsid w:val="00454819"/>
    <w:rsid w:val="00460B0F"/>
    <w:rsid w:val="004612B1"/>
    <w:rsid w:val="004634B7"/>
    <w:rsid w:val="00465AF3"/>
    <w:rsid w:val="00484B18"/>
    <w:rsid w:val="00494060"/>
    <w:rsid w:val="00497D23"/>
    <w:rsid w:val="004A241C"/>
    <w:rsid w:val="004B057F"/>
    <w:rsid w:val="004B74C6"/>
    <w:rsid w:val="004C10D1"/>
    <w:rsid w:val="004C5C6B"/>
    <w:rsid w:val="004D056E"/>
    <w:rsid w:val="004D3A3E"/>
    <w:rsid w:val="004D40CA"/>
    <w:rsid w:val="004E2612"/>
    <w:rsid w:val="004E34FE"/>
    <w:rsid w:val="004E6F46"/>
    <w:rsid w:val="004F256C"/>
    <w:rsid w:val="004F3010"/>
    <w:rsid w:val="005235B5"/>
    <w:rsid w:val="005358EE"/>
    <w:rsid w:val="00536889"/>
    <w:rsid w:val="005423D7"/>
    <w:rsid w:val="00542E98"/>
    <w:rsid w:val="00544617"/>
    <w:rsid w:val="005539EB"/>
    <w:rsid w:val="0056329D"/>
    <w:rsid w:val="00563B68"/>
    <w:rsid w:val="005653BD"/>
    <w:rsid w:val="005654F3"/>
    <w:rsid w:val="00565BB1"/>
    <w:rsid w:val="00572F86"/>
    <w:rsid w:val="0057722A"/>
    <w:rsid w:val="00580CBA"/>
    <w:rsid w:val="00590FF7"/>
    <w:rsid w:val="00591035"/>
    <w:rsid w:val="00593466"/>
    <w:rsid w:val="00594E70"/>
    <w:rsid w:val="005A57A9"/>
    <w:rsid w:val="005A5A3B"/>
    <w:rsid w:val="005C1B0B"/>
    <w:rsid w:val="005E182B"/>
    <w:rsid w:val="005F7096"/>
    <w:rsid w:val="00601B92"/>
    <w:rsid w:val="00601BE0"/>
    <w:rsid w:val="00604610"/>
    <w:rsid w:val="006054EB"/>
    <w:rsid w:val="00605AA1"/>
    <w:rsid w:val="00606BFB"/>
    <w:rsid w:val="0061002E"/>
    <w:rsid w:val="006139D4"/>
    <w:rsid w:val="0061412B"/>
    <w:rsid w:val="00616FE1"/>
    <w:rsid w:val="0064103E"/>
    <w:rsid w:val="00641262"/>
    <w:rsid w:val="00650D62"/>
    <w:rsid w:val="0065224C"/>
    <w:rsid w:val="00660E1D"/>
    <w:rsid w:val="00683C57"/>
    <w:rsid w:val="006A232A"/>
    <w:rsid w:val="006A42B6"/>
    <w:rsid w:val="006A4348"/>
    <w:rsid w:val="006A55D3"/>
    <w:rsid w:val="006A7CA8"/>
    <w:rsid w:val="006B15BD"/>
    <w:rsid w:val="006B2B93"/>
    <w:rsid w:val="006B512C"/>
    <w:rsid w:val="006C20EC"/>
    <w:rsid w:val="006C4F2B"/>
    <w:rsid w:val="006C618C"/>
    <w:rsid w:val="006D1416"/>
    <w:rsid w:val="006D6528"/>
    <w:rsid w:val="006F1478"/>
    <w:rsid w:val="006F1EAB"/>
    <w:rsid w:val="006F6DCD"/>
    <w:rsid w:val="006F7483"/>
    <w:rsid w:val="006F7B6F"/>
    <w:rsid w:val="0071108A"/>
    <w:rsid w:val="00711442"/>
    <w:rsid w:val="007151DC"/>
    <w:rsid w:val="00715286"/>
    <w:rsid w:val="007170AD"/>
    <w:rsid w:val="00720528"/>
    <w:rsid w:val="00722049"/>
    <w:rsid w:val="00723F56"/>
    <w:rsid w:val="00727DA3"/>
    <w:rsid w:val="00731D06"/>
    <w:rsid w:val="00734A02"/>
    <w:rsid w:val="00736261"/>
    <w:rsid w:val="0073631E"/>
    <w:rsid w:val="00737759"/>
    <w:rsid w:val="00745431"/>
    <w:rsid w:val="00745DBA"/>
    <w:rsid w:val="007462A0"/>
    <w:rsid w:val="0076418B"/>
    <w:rsid w:val="00766A28"/>
    <w:rsid w:val="007672AF"/>
    <w:rsid w:val="007708BB"/>
    <w:rsid w:val="007740CF"/>
    <w:rsid w:val="00781CE4"/>
    <w:rsid w:val="007A02FE"/>
    <w:rsid w:val="007A414E"/>
    <w:rsid w:val="007B0C80"/>
    <w:rsid w:val="007B0FDF"/>
    <w:rsid w:val="007B1742"/>
    <w:rsid w:val="007B52B0"/>
    <w:rsid w:val="007B60A3"/>
    <w:rsid w:val="007B7DD8"/>
    <w:rsid w:val="007C767B"/>
    <w:rsid w:val="007D6F0C"/>
    <w:rsid w:val="007D74AE"/>
    <w:rsid w:val="007E2285"/>
    <w:rsid w:val="007F6872"/>
    <w:rsid w:val="007F689C"/>
    <w:rsid w:val="0080125D"/>
    <w:rsid w:val="00807E68"/>
    <w:rsid w:val="00815DC6"/>
    <w:rsid w:val="00816F5E"/>
    <w:rsid w:val="00817377"/>
    <w:rsid w:val="008211B7"/>
    <w:rsid w:val="00835A4B"/>
    <w:rsid w:val="008407CC"/>
    <w:rsid w:val="008437F9"/>
    <w:rsid w:val="00845BEF"/>
    <w:rsid w:val="0085529D"/>
    <w:rsid w:val="00856F62"/>
    <w:rsid w:val="00860558"/>
    <w:rsid w:val="00870075"/>
    <w:rsid w:val="00873561"/>
    <w:rsid w:val="0087740A"/>
    <w:rsid w:val="00877B2A"/>
    <w:rsid w:val="00881DF6"/>
    <w:rsid w:val="00883759"/>
    <w:rsid w:val="00886734"/>
    <w:rsid w:val="00892892"/>
    <w:rsid w:val="00893C41"/>
    <w:rsid w:val="008965BA"/>
    <w:rsid w:val="00897CF5"/>
    <w:rsid w:val="00897D9D"/>
    <w:rsid w:val="008A0B95"/>
    <w:rsid w:val="008A19D5"/>
    <w:rsid w:val="008A2C0E"/>
    <w:rsid w:val="008B2577"/>
    <w:rsid w:val="008C530B"/>
    <w:rsid w:val="008C7DFF"/>
    <w:rsid w:val="008D2B4F"/>
    <w:rsid w:val="008D5633"/>
    <w:rsid w:val="008E50D0"/>
    <w:rsid w:val="008E632D"/>
    <w:rsid w:val="008E71BA"/>
    <w:rsid w:val="00904BA4"/>
    <w:rsid w:val="00911EA1"/>
    <w:rsid w:val="00913CCD"/>
    <w:rsid w:val="00913F46"/>
    <w:rsid w:val="0091488D"/>
    <w:rsid w:val="009165B0"/>
    <w:rsid w:val="00920883"/>
    <w:rsid w:val="009214CE"/>
    <w:rsid w:val="00924362"/>
    <w:rsid w:val="00926119"/>
    <w:rsid w:val="00930369"/>
    <w:rsid w:val="00931920"/>
    <w:rsid w:val="00931F04"/>
    <w:rsid w:val="0093494F"/>
    <w:rsid w:val="00947C1B"/>
    <w:rsid w:val="00953EAC"/>
    <w:rsid w:val="00963BDD"/>
    <w:rsid w:val="00966304"/>
    <w:rsid w:val="009741F2"/>
    <w:rsid w:val="0098077F"/>
    <w:rsid w:val="00985895"/>
    <w:rsid w:val="00985915"/>
    <w:rsid w:val="009B134B"/>
    <w:rsid w:val="009B33DF"/>
    <w:rsid w:val="009C251D"/>
    <w:rsid w:val="009C470C"/>
    <w:rsid w:val="009D571A"/>
    <w:rsid w:val="009D5DB9"/>
    <w:rsid w:val="009D6BD7"/>
    <w:rsid w:val="009E4DFD"/>
    <w:rsid w:val="009E6BFB"/>
    <w:rsid w:val="00A040EE"/>
    <w:rsid w:val="00A053A1"/>
    <w:rsid w:val="00A06738"/>
    <w:rsid w:val="00A103EF"/>
    <w:rsid w:val="00A10543"/>
    <w:rsid w:val="00A147D4"/>
    <w:rsid w:val="00A25F2B"/>
    <w:rsid w:val="00A33737"/>
    <w:rsid w:val="00A36C2B"/>
    <w:rsid w:val="00A40AA6"/>
    <w:rsid w:val="00A43A3C"/>
    <w:rsid w:val="00A532EF"/>
    <w:rsid w:val="00A54815"/>
    <w:rsid w:val="00A56DE6"/>
    <w:rsid w:val="00A574FB"/>
    <w:rsid w:val="00A63472"/>
    <w:rsid w:val="00A66022"/>
    <w:rsid w:val="00A67ECE"/>
    <w:rsid w:val="00A72833"/>
    <w:rsid w:val="00A76067"/>
    <w:rsid w:val="00A76470"/>
    <w:rsid w:val="00A76C7E"/>
    <w:rsid w:val="00A8069E"/>
    <w:rsid w:val="00A82622"/>
    <w:rsid w:val="00A83DE0"/>
    <w:rsid w:val="00A87460"/>
    <w:rsid w:val="00A87BF5"/>
    <w:rsid w:val="00A940ED"/>
    <w:rsid w:val="00A95AA9"/>
    <w:rsid w:val="00A964A6"/>
    <w:rsid w:val="00AA7FE5"/>
    <w:rsid w:val="00AB114D"/>
    <w:rsid w:val="00AB5904"/>
    <w:rsid w:val="00AD1167"/>
    <w:rsid w:val="00AD4D7A"/>
    <w:rsid w:val="00AE4613"/>
    <w:rsid w:val="00B001C9"/>
    <w:rsid w:val="00B014FB"/>
    <w:rsid w:val="00B03C60"/>
    <w:rsid w:val="00B04253"/>
    <w:rsid w:val="00B06980"/>
    <w:rsid w:val="00B06BCE"/>
    <w:rsid w:val="00B22F94"/>
    <w:rsid w:val="00B23BF4"/>
    <w:rsid w:val="00B251DA"/>
    <w:rsid w:val="00B26A30"/>
    <w:rsid w:val="00B27574"/>
    <w:rsid w:val="00B3101F"/>
    <w:rsid w:val="00B3566C"/>
    <w:rsid w:val="00B40DFA"/>
    <w:rsid w:val="00B4196C"/>
    <w:rsid w:val="00B4432A"/>
    <w:rsid w:val="00B465C1"/>
    <w:rsid w:val="00B46F34"/>
    <w:rsid w:val="00B47817"/>
    <w:rsid w:val="00B51985"/>
    <w:rsid w:val="00B5725F"/>
    <w:rsid w:val="00B6461B"/>
    <w:rsid w:val="00B65C61"/>
    <w:rsid w:val="00B67320"/>
    <w:rsid w:val="00B71773"/>
    <w:rsid w:val="00B7181F"/>
    <w:rsid w:val="00B91A5A"/>
    <w:rsid w:val="00B9216A"/>
    <w:rsid w:val="00B959A5"/>
    <w:rsid w:val="00BA014E"/>
    <w:rsid w:val="00BA15EC"/>
    <w:rsid w:val="00BA6158"/>
    <w:rsid w:val="00BB555C"/>
    <w:rsid w:val="00BB57A0"/>
    <w:rsid w:val="00BC134B"/>
    <w:rsid w:val="00BD0B25"/>
    <w:rsid w:val="00BD0F94"/>
    <w:rsid w:val="00BD2B7B"/>
    <w:rsid w:val="00BD3E39"/>
    <w:rsid w:val="00BD4508"/>
    <w:rsid w:val="00BD4717"/>
    <w:rsid w:val="00BE4D5C"/>
    <w:rsid w:val="00BE5270"/>
    <w:rsid w:val="00BE5AE3"/>
    <w:rsid w:val="00BE6C35"/>
    <w:rsid w:val="00BF1F68"/>
    <w:rsid w:val="00BF2FE2"/>
    <w:rsid w:val="00C02D2B"/>
    <w:rsid w:val="00C03A2D"/>
    <w:rsid w:val="00C07D16"/>
    <w:rsid w:val="00C07DC3"/>
    <w:rsid w:val="00C150D8"/>
    <w:rsid w:val="00C1564B"/>
    <w:rsid w:val="00C16A6F"/>
    <w:rsid w:val="00C2306B"/>
    <w:rsid w:val="00C3623D"/>
    <w:rsid w:val="00C3673F"/>
    <w:rsid w:val="00C37BAD"/>
    <w:rsid w:val="00C40BCC"/>
    <w:rsid w:val="00C4366E"/>
    <w:rsid w:val="00C44440"/>
    <w:rsid w:val="00C470C1"/>
    <w:rsid w:val="00C52B96"/>
    <w:rsid w:val="00C708E6"/>
    <w:rsid w:val="00C936B8"/>
    <w:rsid w:val="00C95DB1"/>
    <w:rsid w:val="00C9696C"/>
    <w:rsid w:val="00CA3D07"/>
    <w:rsid w:val="00CA5019"/>
    <w:rsid w:val="00CB253C"/>
    <w:rsid w:val="00CC1686"/>
    <w:rsid w:val="00CC2614"/>
    <w:rsid w:val="00CC69B0"/>
    <w:rsid w:val="00CD79CE"/>
    <w:rsid w:val="00CE1C42"/>
    <w:rsid w:val="00CE22F8"/>
    <w:rsid w:val="00CE290E"/>
    <w:rsid w:val="00CE7811"/>
    <w:rsid w:val="00CF5D71"/>
    <w:rsid w:val="00CF768D"/>
    <w:rsid w:val="00D13AAC"/>
    <w:rsid w:val="00D20461"/>
    <w:rsid w:val="00D249A0"/>
    <w:rsid w:val="00D44AED"/>
    <w:rsid w:val="00D46F2E"/>
    <w:rsid w:val="00D4752E"/>
    <w:rsid w:val="00D50AC2"/>
    <w:rsid w:val="00D57FD3"/>
    <w:rsid w:val="00D64D65"/>
    <w:rsid w:val="00D73593"/>
    <w:rsid w:val="00D75BCD"/>
    <w:rsid w:val="00D75F78"/>
    <w:rsid w:val="00D803C1"/>
    <w:rsid w:val="00D90186"/>
    <w:rsid w:val="00D95832"/>
    <w:rsid w:val="00DA1AF1"/>
    <w:rsid w:val="00DA1C68"/>
    <w:rsid w:val="00DB1EC9"/>
    <w:rsid w:val="00DB4C48"/>
    <w:rsid w:val="00DC49C6"/>
    <w:rsid w:val="00DD1610"/>
    <w:rsid w:val="00DD17AC"/>
    <w:rsid w:val="00DD2E40"/>
    <w:rsid w:val="00DD5642"/>
    <w:rsid w:val="00DD5ACA"/>
    <w:rsid w:val="00DE0671"/>
    <w:rsid w:val="00DE39D3"/>
    <w:rsid w:val="00DE3DC4"/>
    <w:rsid w:val="00DE7709"/>
    <w:rsid w:val="00E00B9E"/>
    <w:rsid w:val="00E14355"/>
    <w:rsid w:val="00E21B12"/>
    <w:rsid w:val="00E24670"/>
    <w:rsid w:val="00E24A2D"/>
    <w:rsid w:val="00E30931"/>
    <w:rsid w:val="00E310F4"/>
    <w:rsid w:val="00E42A59"/>
    <w:rsid w:val="00E51D67"/>
    <w:rsid w:val="00E5652C"/>
    <w:rsid w:val="00E677C7"/>
    <w:rsid w:val="00E720D1"/>
    <w:rsid w:val="00E734A8"/>
    <w:rsid w:val="00E86941"/>
    <w:rsid w:val="00E936EC"/>
    <w:rsid w:val="00E93E6E"/>
    <w:rsid w:val="00E96C22"/>
    <w:rsid w:val="00EA0DE2"/>
    <w:rsid w:val="00EA1CEC"/>
    <w:rsid w:val="00EB29A6"/>
    <w:rsid w:val="00EB354F"/>
    <w:rsid w:val="00EB5B78"/>
    <w:rsid w:val="00ED6FBB"/>
    <w:rsid w:val="00EE053E"/>
    <w:rsid w:val="00EE4071"/>
    <w:rsid w:val="00EE7862"/>
    <w:rsid w:val="00EE791B"/>
    <w:rsid w:val="00EF2551"/>
    <w:rsid w:val="00EF3977"/>
    <w:rsid w:val="00F015F4"/>
    <w:rsid w:val="00F017E6"/>
    <w:rsid w:val="00F0515E"/>
    <w:rsid w:val="00F06868"/>
    <w:rsid w:val="00F06D33"/>
    <w:rsid w:val="00F20206"/>
    <w:rsid w:val="00F20293"/>
    <w:rsid w:val="00F211F1"/>
    <w:rsid w:val="00F22D48"/>
    <w:rsid w:val="00F234C3"/>
    <w:rsid w:val="00F25E92"/>
    <w:rsid w:val="00F26E7C"/>
    <w:rsid w:val="00F44281"/>
    <w:rsid w:val="00F4563C"/>
    <w:rsid w:val="00F513A1"/>
    <w:rsid w:val="00F524E3"/>
    <w:rsid w:val="00F5759F"/>
    <w:rsid w:val="00F60EB4"/>
    <w:rsid w:val="00F660CA"/>
    <w:rsid w:val="00F6730B"/>
    <w:rsid w:val="00F67376"/>
    <w:rsid w:val="00F71E37"/>
    <w:rsid w:val="00F75129"/>
    <w:rsid w:val="00F82CE8"/>
    <w:rsid w:val="00F867E9"/>
    <w:rsid w:val="00F90527"/>
    <w:rsid w:val="00F95F4E"/>
    <w:rsid w:val="00F96921"/>
    <w:rsid w:val="00FA2CF8"/>
    <w:rsid w:val="00FA56E3"/>
    <w:rsid w:val="00FB54C5"/>
    <w:rsid w:val="00FC5A22"/>
    <w:rsid w:val="00FC763E"/>
    <w:rsid w:val="00FD104C"/>
    <w:rsid w:val="00FE7631"/>
    <w:rsid w:val="00FE7FE2"/>
    <w:rsid w:val="00FF0A51"/>
    <w:rsid w:val="00FF7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E52F"/>
  <w15:docId w15:val="{16D19EEF-DB7B-47FB-8F10-57420643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5BD"/>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7D6F0C"/>
    <w:pPr>
      <w:keepNext/>
      <w:keepLines/>
      <w:numPr>
        <w:numId w:val="18"/>
      </w:numPr>
      <w:spacing w:before="240" w:after="0" w:line="240" w:lineRule="auto"/>
      <w:jc w:val="both"/>
      <w:outlineLvl w:val="0"/>
    </w:pPr>
    <w:rPr>
      <w:rFonts w:ascii="Trebuchet MS" w:eastAsiaTheme="majorEastAsia" w:hAnsi="Trebuchet MS" w:cstheme="majorBidi"/>
      <w:sz w:val="24"/>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rsid w:val="006B15BD"/>
    <w:pPr>
      <w:numPr>
        <w:numId w:val="3"/>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uiPriority w:val="99"/>
    <w:rsid w:val="006B15BD"/>
    <w:pPr>
      <w:numPr>
        <w:ilvl w:val="1"/>
      </w:numPr>
    </w:pPr>
  </w:style>
  <w:style w:type="paragraph" w:customStyle="1" w:styleId="000Punktai">
    <w:name w:val="000_Punktai"/>
    <w:basedOn w:val="00Punktai"/>
    <w:uiPriority w:val="99"/>
    <w:rsid w:val="006B15BD"/>
    <w:pPr>
      <w:numPr>
        <w:ilvl w:val="2"/>
      </w:numPr>
    </w:pPr>
  </w:style>
  <w:style w:type="paragraph" w:customStyle="1" w:styleId="0000Punktai">
    <w:name w:val="0000_Punktai"/>
    <w:basedOn w:val="000Punktai"/>
    <w:rsid w:val="006B15BD"/>
    <w:pPr>
      <w:numPr>
        <w:ilvl w:val="3"/>
      </w:numPr>
      <w:tabs>
        <w:tab w:val="clear" w:pos="1800"/>
        <w:tab w:val="num" w:pos="360"/>
      </w:tabs>
      <w:ind w:left="0" w:firstLine="0"/>
    </w:pPr>
  </w:style>
  <w:style w:type="character" w:customStyle="1" w:styleId="FontStyle17">
    <w:name w:val="Font Style17"/>
    <w:rsid w:val="006B15BD"/>
    <w:rPr>
      <w:rFonts w:ascii="Trebuchet MS" w:hAnsi="Trebuchet MS" w:cs="Trebuchet MS"/>
      <w:sz w:val="22"/>
      <w:szCs w:val="22"/>
    </w:rPr>
  </w:style>
  <w:style w:type="character" w:styleId="Hipersaitas">
    <w:name w:val="Hyperlink"/>
    <w:basedOn w:val="Numatytasispastraiposriftas"/>
    <w:uiPriority w:val="99"/>
    <w:unhideWhenUsed/>
    <w:rsid w:val="006B15BD"/>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D95832"/>
    <w:pPr>
      <w:spacing w:after="200" w:line="276" w:lineRule="auto"/>
      <w:ind w:left="720"/>
      <w:contextualSpacing/>
    </w:pPr>
    <w:rPr>
      <w:rFonts w:eastAsiaTheme="minorEastAsia"/>
      <w:lang w:eastAsia="lt-LT"/>
    </w:rPr>
  </w:style>
  <w:style w:type="paragraph" w:customStyle="1" w:styleId="Head1">
    <w:name w:val="Head1"/>
    <w:basedOn w:val="prastasis"/>
    <w:rsid w:val="00B251DA"/>
    <w:pPr>
      <w:numPr>
        <w:numId w:val="7"/>
      </w:numPr>
      <w:spacing w:after="0" w:line="240" w:lineRule="auto"/>
      <w:jc w:val="both"/>
    </w:pPr>
    <w:rPr>
      <w:rFonts w:ascii="Times New Roman" w:eastAsia="Times New Roman" w:hAnsi="Times New Roman" w:cs="Times New Roman"/>
      <w:sz w:val="24"/>
      <w:szCs w:val="24"/>
    </w:rPr>
  </w:style>
  <w:style w:type="paragraph" w:customStyle="1" w:styleId="Head2">
    <w:name w:val="Head2"/>
    <w:basedOn w:val="prastasis"/>
    <w:rsid w:val="00B251DA"/>
    <w:pPr>
      <w:numPr>
        <w:ilvl w:val="3"/>
        <w:numId w:val="7"/>
      </w:numPr>
      <w:spacing w:after="0" w:line="240" w:lineRule="auto"/>
      <w:jc w:val="both"/>
    </w:pPr>
    <w:rPr>
      <w:rFonts w:ascii="Times New Roman" w:eastAsia="Times New Roman" w:hAnsi="Times New Roman" w:cs="Times New Roman"/>
      <w:sz w:val="24"/>
      <w:szCs w:val="24"/>
    </w:rPr>
  </w:style>
  <w:style w:type="paragraph" w:customStyle="1" w:styleId="Head3">
    <w:name w:val="Head3"/>
    <w:basedOn w:val="prastasis"/>
    <w:rsid w:val="00B251DA"/>
    <w:pPr>
      <w:numPr>
        <w:ilvl w:val="2"/>
        <w:numId w:val="7"/>
      </w:numPr>
      <w:spacing w:after="0" w:line="240" w:lineRule="auto"/>
      <w:jc w:val="both"/>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B251DA"/>
    <w:rPr>
      <w:rFonts w:eastAsiaTheme="minorEastAsia"/>
      <w:lang w:eastAsia="lt-LT"/>
    </w:rPr>
  </w:style>
  <w:style w:type="character" w:customStyle="1" w:styleId="FontStyle77">
    <w:name w:val="Font Style77"/>
    <w:rsid w:val="006A232A"/>
    <w:rPr>
      <w:rFonts w:ascii="Times New Roman" w:hAnsi="Times New Roman" w:cs="Times New Roman"/>
      <w:sz w:val="22"/>
      <w:szCs w:val="22"/>
    </w:rPr>
  </w:style>
  <w:style w:type="character" w:customStyle="1" w:styleId="FontStyle16">
    <w:name w:val="Font Style16"/>
    <w:uiPriority w:val="99"/>
    <w:rsid w:val="00F20206"/>
    <w:rPr>
      <w:rFonts w:ascii="Trebuchet MS" w:hAnsi="Trebuchet MS"/>
      <w:sz w:val="22"/>
    </w:rPr>
  </w:style>
  <w:style w:type="character" w:styleId="Emfaz">
    <w:name w:val="Emphasis"/>
    <w:basedOn w:val="Numatytasispastraiposriftas"/>
    <w:uiPriority w:val="99"/>
    <w:qFormat/>
    <w:rsid w:val="003D4383"/>
    <w:rPr>
      <w:i/>
      <w:iCs/>
    </w:rPr>
  </w:style>
  <w:style w:type="character" w:styleId="Komentaronuoroda">
    <w:name w:val="annotation reference"/>
    <w:basedOn w:val="Numatytasispastraiposriftas"/>
    <w:uiPriority w:val="99"/>
    <w:semiHidden/>
    <w:unhideWhenUsed/>
    <w:rsid w:val="00913CCD"/>
    <w:rPr>
      <w:sz w:val="16"/>
      <w:szCs w:val="16"/>
    </w:rPr>
  </w:style>
  <w:style w:type="paragraph" w:styleId="Komentarotekstas">
    <w:name w:val="annotation text"/>
    <w:basedOn w:val="prastasis"/>
    <w:link w:val="KomentarotekstasDiagrama"/>
    <w:uiPriority w:val="99"/>
    <w:semiHidden/>
    <w:unhideWhenUsed/>
    <w:rsid w:val="00913C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3CCD"/>
    <w:rPr>
      <w:sz w:val="20"/>
      <w:szCs w:val="20"/>
    </w:rPr>
  </w:style>
  <w:style w:type="paragraph" w:styleId="Debesliotekstas">
    <w:name w:val="Balloon Text"/>
    <w:basedOn w:val="prastasis"/>
    <w:link w:val="DebesliotekstasDiagrama"/>
    <w:uiPriority w:val="99"/>
    <w:semiHidden/>
    <w:unhideWhenUsed/>
    <w:rsid w:val="00913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3CCD"/>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DE7709"/>
    <w:rPr>
      <w:b/>
      <w:bCs/>
    </w:rPr>
  </w:style>
  <w:style w:type="character" w:customStyle="1" w:styleId="KomentarotemaDiagrama">
    <w:name w:val="Komentaro tema Diagrama"/>
    <w:basedOn w:val="KomentarotekstasDiagrama"/>
    <w:link w:val="Komentarotema"/>
    <w:uiPriority w:val="99"/>
    <w:semiHidden/>
    <w:rsid w:val="00DE7709"/>
    <w:rPr>
      <w:b/>
      <w:bCs/>
      <w:sz w:val="20"/>
      <w:szCs w:val="20"/>
    </w:rPr>
  </w:style>
  <w:style w:type="paragraph" w:styleId="Antrats">
    <w:name w:val="header"/>
    <w:basedOn w:val="prastasis"/>
    <w:link w:val="AntratsDiagrama"/>
    <w:uiPriority w:val="99"/>
    <w:unhideWhenUsed/>
    <w:rsid w:val="00B959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59A5"/>
  </w:style>
  <w:style w:type="paragraph" w:styleId="Porat">
    <w:name w:val="footer"/>
    <w:basedOn w:val="prastasis"/>
    <w:link w:val="PoratDiagrama"/>
    <w:uiPriority w:val="99"/>
    <w:unhideWhenUsed/>
    <w:rsid w:val="00B959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59A5"/>
  </w:style>
  <w:style w:type="paragraph" w:customStyle="1" w:styleId="Default">
    <w:name w:val="Default"/>
    <w:rsid w:val="00205AE2"/>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7D6F0C"/>
    <w:rPr>
      <w:rFonts w:ascii="Trebuchet MS" w:eastAsiaTheme="majorEastAsia" w:hAnsi="Trebuchet MS" w:cstheme="majorBidi"/>
      <w:sz w:val="24"/>
      <w:szCs w:val="32"/>
    </w:rPr>
  </w:style>
  <w:style w:type="paragraph" w:customStyle="1" w:styleId="3">
    <w:name w:val="Стиль3"/>
    <w:basedOn w:val="prastasis"/>
    <w:rsid w:val="007D6F0C"/>
    <w:pPr>
      <w:spacing w:after="0" w:line="240" w:lineRule="auto"/>
      <w:jc w:val="center"/>
    </w:pPr>
    <w:rPr>
      <w:rFonts w:ascii="Times New Roman" w:eastAsia="Times New Roman" w:hAnsi="Times New Roman" w:cs="Times New Roman"/>
      <w:sz w:val="24"/>
      <w:szCs w:val="20"/>
      <w:lang w:val="en-GB"/>
    </w:rPr>
  </w:style>
  <w:style w:type="character" w:styleId="Perirtashipersaitas">
    <w:name w:val="FollowedHyperlink"/>
    <w:basedOn w:val="Numatytasispastraiposriftas"/>
    <w:uiPriority w:val="99"/>
    <w:semiHidden/>
    <w:unhideWhenUsed/>
    <w:rsid w:val="00C07DC3"/>
    <w:rPr>
      <w:color w:val="954F72" w:themeColor="followedHyperlink"/>
      <w:u w:val="single"/>
    </w:rPr>
  </w:style>
  <w:style w:type="paragraph" w:styleId="Pataisymai">
    <w:name w:val="Revision"/>
    <w:hidden/>
    <w:uiPriority w:val="99"/>
    <w:semiHidden/>
    <w:rsid w:val="008211B7"/>
    <w:pPr>
      <w:spacing w:after="0" w:line="240" w:lineRule="auto"/>
    </w:pPr>
  </w:style>
  <w:style w:type="table" w:styleId="Lentelstinklelis">
    <w:name w:val="Table Grid"/>
    <w:basedOn w:val="prastojilentel"/>
    <w:uiPriority w:val="39"/>
    <w:rsid w:val="00B465C1"/>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025398">
      <w:bodyDiv w:val="1"/>
      <w:marLeft w:val="0"/>
      <w:marRight w:val="0"/>
      <w:marTop w:val="0"/>
      <w:marBottom w:val="0"/>
      <w:divBdr>
        <w:top w:val="none" w:sz="0" w:space="0" w:color="auto"/>
        <w:left w:val="none" w:sz="0" w:space="0" w:color="auto"/>
        <w:bottom w:val="none" w:sz="0" w:space="0" w:color="auto"/>
        <w:right w:val="none" w:sz="0" w:space="0" w:color="auto"/>
      </w:divBdr>
    </w:div>
    <w:div w:id="13853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wasp.org" TargetMode="External"/><Relationship Id="rId4" Type="http://schemas.openxmlformats.org/officeDocument/2006/relationships/settings" Target="settings.xml"/><Relationship Id="rId9" Type="http://schemas.openxmlformats.org/officeDocument/2006/relationships/hyperlink" Target="mailto:duomenu_sauga@vm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0B913-A34F-4DFE-B688-E2EA6D68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18434</Words>
  <Characters>10508</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Varnelytė</dc:creator>
  <cp:lastModifiedBy>Michal Stasilovič</cp:lastModifiedBy>
  <cp:revision>4</cp:revision>
  <dcterms:created xsi:type="dcterms:W3CDTF">2025-07-09T06:51:00Z</dcterms:created>
  <dcterms:modified xsi:type="dcterms:W3CDTF">2025-07-09T08:42:00Z</dcterms:modified>
</cp:coreProperties>
</file>